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1"/>
        <w:tblpPr w:leftFromText="141" w:rightFromText="141" w:vertAnchor="page" w:horzAnchor="margin" w:tblpY="1306"/>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52"/>
        <w:gridCol w:w="3543"/>
      </w:tblGrid>
      <w:tr w:rsidR="006E6A32" w:rsidRPr="00004009" w14:paraId="19B2B5EB" w14:textId="77777777" w:rsidTr="006E6A32">
        <w:tc>
          <w:tcPr>
            <w:tcW w:w="3828" w:type="dxa"/>
          </w:tcPr>
          <w:p w14:paraId="290A799C" w14:textId="77777777" w:rsidR="006E6A32" w:rsidRPr="00004009" w:rsidRDefault="006E6A32" w:rsidP="006E6A32">
            <w:pPr>
              <w:rPr>
                <w:rFonts w:ascii="Trebuchet MS" w:hAnsi="Trebuchet MS" w:cs="Arial"/>
                <w:sz w:val="18"/>
                <w:szCs w:val="24"/>
              </w:rPr>
            </w:pPr>
          </w:p>
        </w:tc>
        <w:tc>
          <w:tcPr>
            <w:tcW w:w="2552" w:type="dxa"/>
          </w:tcPr>
          <w:p w14:paraId="11E80D1F" w14:textId="77777777" w:rsidR="006E6A32" w:rsidRPr="00004009" w:rsidRDefault="006E6A32" w:rsidP="006E6A32">
            <w:pPr>
              <w:jc w:val="center"/>
              <w:rPr>
                <w:rFonts w:ascii="Trebuchet MS" w:hAnsi="Trebuchet MS" w:cs="Arial"/>
                <w:sz w:val="18"/>
                <w:szCs w:val="24"/>
              </w:rPr>
            </w:pPr>
          </w:p>
        </w:tc>
        <w:tc>
          <w:tcPr>
            <w:tcW w:w="3543" w:type="dxa"/>
          </w:tcPr>
          <w:p w14:paraId="0E4C21A0" w14:textId="77777777" w:rsidR="006E6A32" w:rsidRPr="00004009" w:rsidRDefault="006E6A32" w:rsidP="006E6A32">
            <w:pPr>
              <w:rPr>
                <w:rFonts w:ascii="Trebuchet MS" w:hAnsi="Trebuchet MS" w:cs="Arial"/>
                <w:sz w:val="18"/>
                <w:szCs w:val="24"/>
                <w:lang w:val="en-US"/>
              </w:rPr>
            </w:pPr>
          </w:p>
        </w:tc>
      </w:tr>
    </w:tbl>
    <w:tbl>
      <w:tblPr>
        <w:tblpPr w:leftFromText="141" w:rightFromText="141" w:vertAnchor="page" w:horzAnchor="margin" w:tblpXSpec="center" w:tblpY="1084"/>
        <w:tblOverlap w:val="never"/>
        <w:tblW w:w="10460" w:type="dxa"/>
        <w:tblLook w:val="04A0" w:firstRow="1" w:lastRow="0" w:firstColumn="1" w:lastColumn="0" w:noHBand="0" w:noVBand="1"/>
      </w:tblPr>
      <w:tblGrid>
        <w:gridCol w:w="3968"/>
        <w:gridCol w:w="2826"/>
        <w:gridCol w:w="3666"/>
      </w:tblGrid>
      <w:tr w:rsidR="00FF267D" w:rsidRPr="00B6286C" w14:paraId="35A36FCB" w14:textId="77777777" w:rsidTr="00FF267D">
        <w:trPr>
          <w:trHeight w:val="179"/>
        </w:trPr>
        <w:tc>
          <w:tcPr>
            <w:tcW w:w="3968" w:type="dxa"/>
            <w:vAlign w:val="center"/>
          </w:tcPr>
          <w:p w14:paraId="2D4E1FA4" w14:textId="77777777" w:rsidR="00FF267D" w:rsidRPr="00B6286C" w:rsidRDefault="00FF267D" w:rsidP="00FF267D">
            <w:pPr>
              <w:tabs>
                <w:tab w:val="left" w:pos="3270"/>
              </w:tabs>
              <w:suppressAutoHyphens/>
              <w:autoSpaceDN w:val="0"/>
              <w:jc w:val="center"/>
              <w:textAlignment w:val="baseline"/>
              <w:rPr>
                <w:rFonts w:ascii="Trebuchet MS" w:hAnsi="Trebuchet MS"/>
                <w:b/>
                <w:sz w:val="16"/>
              </w:rPr>
            </w:pPr>
            <w:r w:rsidRPr="00B6286C">
              <w:rPr>
                <w:rFonts w:ascii="Trebuchet MS" w:hAnsi="Trebuchet MS"/>
                <w:b/>
                <w:sz w:val="16"/>
              </w:rPr>
              <w:t>REPUBLIQUE DU CAMEROUN</w:t>
            </w:r>
          </w:p>
        </w:tc>
        <w:tc>
          <w:tcPr>
            <w:tcW w:w="2826" w:type="dxa"/>
            <w:vMerge w:val="restart"/>
            <w:vAlign w:val="center"/>
          </w:tcPr>
          <w:p w14:paraId="2920A854" w14:textId="77777777" w:rsidR="00FF267D" w:rsidRPr="00B6286C" w:rsidRDefault="00FF267D" w:rsidP="00FF267D">
            <w:pPr>
              <w:suppressAutoHyphens/>
              <w:autoSpaceDN w:val="0"/>
              <w:jc w:val="center"/>
              <w:textAlignment w:val="baseline"/>
              <w:rPr>
                <w:rFonts w:ascii="Trebuchet MS" w:hAnsi="Trebuchet MS"/>
                <w:sz w:val="16"/>
              </w:rPr>
            </w:pPr>
            <w:r w:rsidRPr="00B6286C">
              <w:rPr>
                <w:rFonts w:ascii="Trebuchet MS" w:hAnsi="Trebuchet MS"/>
                <w:noProof/>
                <w:sz w:val="16"/>
              </w:rPr>
              <w:drawing>
                <wp:inline distT="0" distB="0" distL="0" distR="0" wp14:anchorId="0E0F07EB" wp14:editId="71AF68BB">
                  <wp:extent cx="1647825" cy="1513205"/>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le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6151" cy="1511668"/>
                          </a:xfrm>
                          <a:prstGeom prst="rect">
                            <a:avLst/>
                          </a:prstGeom>
                        </pic:spPr>
                      </pic:pic>
                    </a:graphicData>
                  </a:graphic>
                </wp:inline>
              </w:drawing>
            </w:r>
          </w:p>
          <w:p w14:paraId="64E65882" w14:textId="77777777" w:rsidR="00FF267D" w:rsidRPr="00B6286C" w:rsidRDefault="00FF267D" w:rsidP="00FF267D">
            <w:pPr>
              <w:suppressAutoHyphens/>
              <w:autoSpaceDN w:val="0"/>
              <w:jc w:val="center"/>
              <w:textAlignment w:val="baseline"/>
              <w:rPr>
                <w:rFonts w:ascii="Trebuchet MS" w:hAnsi="Trebuchet MS"/>
                <w:sz w:val="16"/>
              </w:rPr>
            </w:pPr>
          </w:p>
        </w:tc>
        <w:tc>
          <w:tcPr>
            <w:tcW w:w="3666" w:type="dxa"/>
            <w:vAlign w:val="center"/>
          </w:tcPr>
          <w:p w14:paraId="73DE63B1" w14:textId="77777777" w:rsidR="00FF267D" w:rsidRPr="00B6286C" w:rsidRDefault="00FF267D" w:rsidP="00FF267D">
            <w:pPr>
              <w:tabs>
                <w:tab w:val="left" w:pos="3270"/>
              </w:tabs>
              <w:suppressAutoHyphens/>
              <w:autoSpaceDN w:val="0"/>
              <w:jc w:val="center"/>
              <w:textAlignment w:val="baseline"/>
              <w:rPr>
                <w:rFonts w:ascii="Trebuchet MS" w:hAnsi="Trebuchet MS"/>
                <w:b/>
                <w:sz w:val="16"/>
              </w:rPr>
            </w:pPr>
            <w:r w:rsidRPr="00B6286C">
              <w:rPr>
                <w:rFonts w:ascii="Trebuchet MS" w:hAnsi="Trebuchet MS"/>
                <w:b/>
                <w:sz w:val="16"/>
              </w:rPr>
              <w:t>REPUBLIC OF CAMEROON</w:t>
            </w:r>
          </w:p>
        </w:tc>
      </w:tr>
      <w:tr w:rsidR="00FF267D" w:rsidRPr="00B6286C" w14:paraId="31392778" w14:textId="77777777" w:rsidTr="00FF267D">
        <w:trPr>
          <w:trHeight w:val="611"/>
        </w:trPr>
        <w:tc>
          <w:tcPr>
            <w:tcW w:w="3968" w:type="dxa"/>
            <w:vAlign w:val="center"/>
          </w:tcPr>
          <w:p w14:paraId="5A048733" w14:textId="77777777" w:rsidR="00FF267D" w:rsidRPr="00B6286C" w:rsidRDefault="00FF267D" w:rsidP="00FF267D">
            <w:pPr>
              <w:tabs>
                <w:tab w:val="left" w:pos="3270"/>
              </w:tabs>
              <w:suppressAutoHyphens/>
              <w:autoSpaceDN w:val="0"/>
              <w:jc w:val="center"/>
              <w:textAlignment w:val="baseline"/>
              <w:rPr>
                <w:rFonts w:ascii="Trebuchet MS" w:hAnsi="Trebuchet MS"/>
                <w:i/>
                <w:sz w:val="16"/>
                <w:szCs w:val="18"/>
              </w:rPr>
            </w:pPr>
            <w:r w:rsidRPr="00B6286C">
              <w:rPr>
                <w:rFonts w:ascii="Trebuchet MS" w:hAnsi="Trebuchet MS"/>
                <w:i/>
                <w:sz w:val="16"/>
                <w:szCs w:val="18"/>
              </w:rPr>
              <w:t>Paix-Travail-Patrie</w:t>
            </w:r>
          </w:p>
          <w:p w14:paraId="7AC3A22A" w14:textId="77777777" w:rsidR="00FF267D" w:rsidRPr="00B6286C" w:rsidRDefault="00FF267D" w:rsidP="00FF267D">
            <w:pPr>
              <w:tabs>
                <w:tab w:val="left" w:pos="3270"/>
              </w:tabs>
              <w:suppressAutoHyphens/>
              <w:autoSpaceDN w:val="0"/>
              <w:jc w:val="center"/>
              <w:textAlignment w:val="baseline"/>
              <w:rPr>
                <w:rFonts w:ascii="Trebuchet MS" w:hAnsi="Trebuchet MS"/>
                <w:i/>
                <w:sz w:val="16"/>
                <w:szCs w:val="18"/>
              </w:rPr>
            </w:pPr>
            <w:r w:rsidRPr="00B6286C">
              <w:rPr>
                <w:rFonts w:ascii="Trebuchet MS" w:hAnsi="Trebuchet MS"/>
                <w:i/>
                <w:sz w:val="16"/>
                <w:szCs w:val="18"/>
              </w:rPr>
              <w:t>*******</w:t>
            </w:r>
          </w:p>
        </w:tc>
        <w:tc>
          <w:tcPr>
            <w:tcW w:w="2826" w:type="dxa"/>
            <w:vMerge/>
            <w:vAlign w:val="center"/>
          </w:tcPr>
          <w:p w14:paraId="3E312204" w14:textId="77777777" w:rsidR="00FF267D" w:rsidRPr="00B6286C" w:rsidRDefault="00FF267D" w:rsidP="00FF267D">
            <w:pPr>
              <w:tabs>
                <w:tab w:val="left" w:pos="3270"/>
              </w:tabs>
              <w:suppressAutoHyphens/>
              <w:autoSpaceDN w:val="0"/>
              <w:jc w:val="center"/>
              <w:textAlignment w:val="baseline"/>
              <w:rPr>
                <w:rFonts w:ascii="Trebuchet MS" w:hAnsi="Trebuchet MS"/>
                <w:sz w:val="16"/>
              </w:rPr>
            </w:pPr>
          </w:p>
        </w:tc>
        <w:tc>
          <w:tcPr>
            <w:tcW w:w="3666" w:type="dxa"/>
            <w:vAlign w:val="center"/>
          </w:tcPr>
          <w:p w14:paraId="7DF2B78F" w14:textId="77777777" w:rsidR="00FF267D" w:rsidRPr="00B6286C" w:rsidRDefault="00FF267D" w:rsidP="00FF267D">
            <w:pPr>
              <w:tabs>
                <w:tab w:val="left" w:pos="3270"/>
              </w:tabs>
              <w:suppressAutoHyphens/>
              <w:autoSpaceDN w:val="0"/>
              <w:jc w:val="center"/>
              <w:textAlignment w:val="baseline"/>
              <w:rPr>
                <w:rFonts w:ascii="Trebuchet MS" w:hAnsi="Trebuchet MS"/>
                <w:i/>
                <w:sz w:val="16"/>
                <w:szCs w:val="18"/>
              </w:rPr>
            </w:pPr>
            <w:r w:rsidRPr="00B6286C">
              <w:rPr>
                <w:rFonts w:ascii="Trebuchet MS" w:hAnsi="Trebuchet MS"/>
                <w:i/>
                <w:sz w:val="16"/>
                <w:szCs w:val="18"/>
              </w:rPr>
              <w:t>Peace-Work-Fatherland</w:t>
            </w:r>
          </w:p>
          <w:p w14:paraId="6378ED6C" w14:textId="77777777" w:rsidR="00FF267D" w:rsidRPr="00B6286C" w:rsidRDefault="00FF267D" w:rsidP="00FF267D">
            <w:pPr>
              <w:tabs>
                <w:tab w:val="left" w:pos="3270"/>
              </w:tabs>
              <w:suppressAutoHyphens/>
              <w:autoSpaceDN w:val="0"/>
              <w:jc w:val="center"/>
              <w:textAlignment w:val="baseline"/>
              <w:rPr>
                <w:rFonts w:ascii="Trebuchet MS" w:hAnsi="Trebuchet MS"/>
                <w:i/>
                <w:sz w:val="16"/>
                <w:szCs w:val="18"/>
              </w:rPr>
            </w:pPr>
            <w:r w:rsidRPr="00B6286C">
              <w:rPr>
                <w:rFonts w:ascii="Trebuchet MS" w:hAnsi="Trebuchet MS"/>
                <w:i/>
                <w:sz w:val="16"/>
                <w:szCs w:val="18"/>
              </w:rPr>
              <w:t>*******</w:t>
            </w:r>
          </w:p>
        </w:tc>
      </w:tr>
      <w:tr w:rsidR="00FF267D" w:rsidRPr="00B6286C" w14:paraId="4D5E9151" w14:textId="77777777" w:rsidTr="00FF267D">
        <w:trPr>
          <w:trHeight w:val="179"/>
        </w:trPr>
        <w:tc>
          <w:tcPr>
            <w:tcW w:w="3968" w:type="dxa"/>
            <w:vAlign w:val="center"/>
          </w:tcPr>
          <w:p w14:paraId="78ABFB42" w14:textId="77777777" w:rsidR="00FF267D" w:rsidRPr="00B6286C" w:rsidRDefault="00FF267D" w:rsidP="00FF267D">
            <w:pPr>
              <w:tabs>
                <w:tab w:val="left" w:pos="3270"/>
              </w:tabs>
              <w:suppressAutoHyphens/>
              <w:autoSpaceDN w:val="0"/>
              <w:jc w:val="center"/>
              <w:textAlignment w:val="baseline"/>
              <w:rPr>
                <w:rFonts w:ascii="Trebuchet MS" w:hAnsi="Trebuchet MS"/>
                <w:sz w:val="16"/>
              </w:rPr>
            </w:pPr>
            <w:r w:rsidRPr="00B6286C">
              <w:rPr>
                <w:rFonts w:ascii="Trebuchet MS" w:hAnsi="Trebuchet MS"/>
                <w:sz w:val="16"/>
              </w:rPr>
              <w:t>REGION DE l’ADAMAOUA</w:t>
            </w:r>
          </w:p>
          <w:p w14:paraId="78D31CEB" w14:textId="77777777" w:rsidR="00FF267D" w:rsidRPr="00B6286C" w:rsidRDefault="00FF267D" w:rsidP="00FF267D">
            <w:pPr>
              <w:tabs>
                <w:tab w:val="left" w:pos="3270"/>
              </w:tabs>
              <w:suppressAutoHyphens/>
              <w:autoSpaceDN w:val="0"/>
              <w:jc w:val="center"/>
              <w:textAlignment w:val="baseline"/>
              <w:rPr>
                <w:rFonts w:ascii="Trebuchet MS" w:hAnsi="Trebuchet MS"/>
                <w:i/>
                <w:sz w:val="16"/>
              </w:rPr>
            </w:pPr>
            <w:r w:rsidRPr="00B6286C">
              <w:rPr>
                <w:rFonts w:ascii="Trebuchet MS" w:hAnsi="Trebuchet MS"/>
                <w:i/>
                <w:sz w:val="16"/>
                <w:szCs w:val="18"/>
              </w:rPr>
              <w:t>*******</w:t>
            </w:r>
          </w:p>
        </w:tc>
        <w:tc>
          <w:tcPr>
            <w:tcW w:w="2826" w:type="dxa"/>
            <w:vMerge/>
            <w:vAlign w:val="center"/>
          </w:tcPr>
          <w:p w14:paraId="56094CA5" w14:textId="77777777" w:rsidR="00FF267D" w:rsidRPr="00B6286C" w:rsidRDefault="00FF267D" w:rsidP="00FF267D">
            <w:pPr>
              <w:tabs>
                <w:tab w:val="left" w:pos="3270"/>
              </w:tabs>
              <w:suppressAutoHyphens/>
              <w:autoSpaceDN w:val="0"/>
              <w:jc w:val="center"/>
              <w:textAlignment w:val="baseline"/>
              <w:rPr>
                <w:rFonts w:ascii="Trebuchet MS" w:hAnsi="Trebuchet MS"/>
                <w:sz w:val="16"/>
              </w:rPr>
            </w:pPr>
          </w:p>
        </w:tc>
        <w:tc>
          <w:tcPr>
            <w:tcW w:w="3666" w:type="dxa"/>
            <w:vAlign w:val="center"/>
          </w:tcPr>
          <w:p w14:paraId="3DCE37B9" w14:textId="77777777" w:rsidR="00FF267D" w:rsidRPr="00B6286C" w:rsidRDefault="00FF267D" w:rsidP="00FF267D">
            <w:pPr>
              <w:tabs>
                <w:tab w:val="left" w:pos="3270"/>
              </w:tabs>
              <w:suppressAutoHyphens/>
              <w:autoSpaceDN w:val="0"/>
              <w:jc w:val="center"/>
              <w:textAlignment w:val="baseline"/>
              <w:rPr>
                <w:rFonts w:ascii="Trebuchet MS" w:hAnsi="Trebuchet MS"/>
                <w:sz w:val="16"/>
              </w:rPr>
            </w:pPr>
            <w:r w:rsidRPr="00B6286C">
              <w:rPr>
                <w:rFonts w:ascii="Trebuchet MS" w:hAnsi="Trebuchet MS"/>
                <w:sz w:val="16"/>
              </w:rPr>
              <w:t>ADAMAWA REGION</w:t>
            </w:r>
          </w:p>
          <w:p w14:paraId="2B3C8F9F" w14:textId="77777777" w:rsidR="00FF267D" w:rsidRPr="00B6286C" w:rsidRDefault="00FF267D" w:rsidP="00FF267D">
            <w:pPr>
              <w:tabs>
                <w:tab w:val="left" w:pos="3270"/>
              </w:tabs>
              <w:suppressAutoHyphens/>
              <w:autoSpaceDN w:val="0"/>
              <w:jc w:val="center"/>
              <w:textAlignment w:val="baseline"/>
              <w:rPr>
                <w:rFonts w:ascii="Trebuchet MS" w:hAnsi="Trebuchet MS"/>
                <w:i/>
                <w:sz w:val="16"/>
              </w:rPr>
            </w:pPr>
            <w:r w:rsidRPr="00B6286C">
              <w:rPr>
                <w:rFonts w:ascii="Trebuchet MS" w:hAnsi="Trebuchet MS"/>
                <w:i/>
                <w:sz w:val="16"/>
                <w:szCs w:val="18"/>
              </w:rPr>
              <w:t>*******</w:t>
            </w:r>
          </w:p>
        </w:tc>
      </w:tr>
      <w:tr w:rsidR="00FF267D" w:rsidRPr="00B6286C" w14:paraId="3006B7C7" w14:textId="77777777" w:rsidTr="00FF267D">
        <w:trPr>
          <w:trHeight w:val="179"/>
        </w:trPr>
        <w:tc>
          <w:tcPr>
            <w:tcW w:w="3968" w:type="dxa"/>
            <w:vAlign w:val="center"/>
          </w:tcPr>
          <w:p w14:paraId="3FF9A000" w14:textId="77777777" w:rsidR="00FF267D" w:rsidRPr="00B6286C" w:rsidRDefault="00FF267D" w:rsidP="00FF267D">
            <w:pPr>
              <w:tabs>
                <w:tab w:val="left" w:pos="3270"/>
              </w:tabs>
              <w:suppressAutoHyphens/>
              <w:autoSpaceDN w:val="0"/>
              <w:jc w:val="center"/>
              <w:textAlignment w:val="baseline"/>
              <w:rPr>
                <w:rFonts w:ascii="Trebuchet MS" w:hAnsi="Trebuchet MS"/>
                <w:sz w:val="16"/>
              </w:rPr>
            </w:pPr>
            <w:r w:rsidRPr="00B6286C">
              <w:rPr>
                <w:rFonts w:ascii="Trebuchet MS" w:hAnsi="Trebuchet MS"/>
                <w:sz w:val="16"/>
              </w:rPr>
              <w:t>DEPARTEMENT DU FARO ET DEO</w:t>
            </w:r>
          </w:p>
          <w:p w14:paraId="667BF617" w14:textId="77777777" w:rsidR="00FF267D" w:rsidRPr="00B6286C" w:rsidRDefault="00FF267D" w:rsidP="00FF267D">
            <w:pPr>
              <w:tabs>
                <w:tab w:val="left" w:pos="3270"/>
              </w:tabs>
              <w:suppressAutoHyphens/>
              <w:autoSpaceDN w:val="0"/>
              <w:jc w:val="center"/>
              <w:textAlignment w:val="baseline"/>
              <w:rPr>
                <w:rFonts w:ascii="Trebuchet MS" w:hAnsi="Trebuchet MS"/>
                <w:i/>
                <w:sz w:val="16"/>
              </w:rPr>
            </w:pPr>
            <w:r w:rsidRPr="00B6286C">
              <w:rPr>
                <w:rFonts w:ascii="Trebuchet MS" w:hAnsi="Trebuchet MS"/>
                <w:i/>
                <w:sz w:val="16"/>
                <w:szCs w:val="18"/>
              </w:rPr>
              <w:t>*******</w:t>
            </w:r>
          </w:p>
        </w:tc>
        <w:tc>
          <w:tcPr>
            <w:tcW w:w="2826" w:type="dxa"/>
            <w:vMerge/>
            <w:vAlign w:val="center"/>
          </w:tcPr>
          <w:p w14:paraId="3C9CC53E" w14:textId="77777777" w:rsidR="00FF267D" w:rsidRPr="00B6286C" w:rsidRDefault="00FF267D" w:rsidP="00FF267D">
            <w:pPr>
              <w:tabs>
                <w:tab w:val="left" w:pos="3270"/>
              </w:tabs>
              <w:suppressAutoHyphens/>
              <w:autoSpaceDN w:val="0"/>
              <w:jc w:val="center"/>
              <w:textAlignment w:val="baseline"/>
              <w:rPr>
                <w:rFonts w:ascii="Trebuchet MS" w:hAnsi="Trebuchet MS"/>
                <w:sz w:val="16"/>
              </w:rPr>
            </w:pPr>
          </w:p>
        </w:tc>
        <w:tc>
          <w:tcPr>
            <w:tcW w:w="3666" w:type="dxa"/>
            <w:vAlign w:val="center"/>
          </w:tcPr>
          <w:p w14:paraId="6547C326" w14:textId="77777777" w:rsidR="00FF267D" w:rsidRPr="00B6286C" w:rsidRDefault="00FF267D" w:rsidP="00FF267D">
            <w:pPr>
              <w:tabs>
                <w:tab w:val="left" w:pos="3270"/>
              </w:tabs>
              <w:suppressAutoHyphens/>
              <w:autoSpaceDN w:val="0"/>
              <w:jc w:val="center"/>
              <w:textAlignment w:val="baseline"/>
              <w:rPr>
                <w:rFonts w:ascii="Trebuchet MS" w:hAnsi="Trebuchet MS"/>
                <w:sz w:val="16"/>
              </w:rPr>
            </w:pPr>
            <w:r w:rsidRPr="00B6286C">
              <w:rPr>
                <w:rFonts w:ascii="Trebuchet MS" w:hAnsi="Trebuchet MS"/>
                <w:sz w:val="16"/>
              </w:rPr>
              <w:t>FARO AND DEO DIVISION</w:t>
            </w:r>
          </w:p>
          <w:p w14:paraId="0D166AAA" w14:textId="77777777" w:rsidR="00FF267D" w:rsidRPr="00B6286C" w:rsidRDefault="00FF267D" w:rsidP="00FF267D">
            <w:pPr>
              <w:tabs>
                <w:tab w:val="left" w:pos="3270"/>
              </w:tabs>
              <w:suppressAutoHyphens/>
              <w:autoSpaceDN w:val="0"/>
              <w:jc w:val="center"/>
              <w:textAlignment w:val="baseline"/>
              <w:rPr>
                <w:rFonts w:ascii="Trebuchet MS" w:hAnsi="Trebuchet MS"/>
                <w:i/>
                <w:sz w:val="16"/>
              </w:rPr>
            </w:pPr>
            <w:r w:rsidRPr="00B6286C">
              <w:rPr>
                <w:rFonts w:ascii="Trebuchet MS" w:hAnsi="Trebuchet MS"/>
                <w:i/>
                <w:sz w:val="16"/>
                <w:szCs w:val="18"/>
              </w:rPr>
              <w:t>*******</w:t>
            </w:r>
          </w:p>
        </w:tc>
      </w:tr>
      <w:tr w:rsidR="00FF267D" w:rsidRPr="00B6286C" w14:paraId="09BF6193" w14:textId="77777777" w:rsidTr="00FF267D">
        <w:trPr>
          <w:trHeight w:val="1018"/>
        </w:trPr>
        <w:tc>
          <w:tcPr>
            <w:tcW w:w="3968" w:type="dxa"/>
            <w:vAlign w:val="center"/>
          </w:tcPr>
          <w:p w14:paraId="0CC513BB" w14:textId="77777777" w:rsidR="00FF267D" w:rsidRPr="00B6286C" w:rsidRDefault="00FF267D" w:rsidP="00FF267D">
            <w:pPr>
              <w:tabs>
                <w:tab w:val="left" w:pos="3270"/>
              </w:tabs>
              <w:suppressAutoHyphens/>
              <w:autoSpaceDN w:val="0"/>
              <w:jc w:val="center"/>
              <w:textAlignment w:val="baseline"/>
              <w:rPr>
                <w:rFonts w:ascii="Trebuchet MS" w:hAnsi="Trebuchet MS"/>
                <w:b/>
                <w:sz w:val="16"/>
                <w:lang w:val="en-US"/>
              </w:rPr>
            </w:pPr>
            <w:r w:rsidRPr="00B6286C">
              <w:rPr>
                <w:rFonts w:ascii="Trebuchet MS" w:hAnsi="Trebuchet MS"/>
                <w:b/>
                <w:sz w:val="16"/>
                <w:lang w:val="en-US"/>
              </w:rPr>
              <w:t>COMMUNE DE MAYO BALEO</w:t>
            </w:r>
          </w:p>
          <w:p w14:paraId="7F929684" w14:textId="77777777" w:rsidR="00FF267D" w:rsidRPr="00B6286C" w:rsidRDefault="00FF267D" w:rsidP="00FF267D">
            <w:pPr>
              <w:tabs>
                <w:tab w:val="left" w:pos="3270"/>
              </w:tabs>
              <w:suppressAutoHyphens/>
              <w:autoSpaceDN w:val="0"/>
              <w:jc w:val="center"/>
              <w:textAlignment w:val="baseline"/>
              <w:rPr>
                <w:rFonts w:ascii="Trebuchet MS" w:hAnsi="Trebuchet MS"/>
                <w:i/>
                <w:sz w:val="16"/>
                <w:lang w:val="en-US"/>
              </w:rPr>
            </w:pPr>
            <w:r w:rsidRPr="00B6286C">
              <w:rPr>
                <w:rFonts w:ascii="Trebuchet MS" w:hAnsi="Trebuchet MS"/>
                <w:i/>
                <w:sz w:val="16"/>
                <w:szCs w:val="18"/>
                <w:lang w:val="en-US"/>
              </w:rPr>
              <w:t>*******</w:t>
            </w:r>
          </w:p>
          <w:p w14:paraId="35A53EE3" w14:textId="77777777" w:rsidR="00FF267D" w:rsidRPr="00B6286C" w:rsidRDefault="00FF267D" w:rsidP="00FF267D">
            <w:pPr>
              <w:tabs>
                <w:tab w:val="left" w:pos="3270"/>
              </w:tabs>
              <w:suppressAutoHyphens/>
              <w:autoSpaceDN w:val="0"/>
              <w:jc w:val="center"/>
              <w:textAlignment w:val="baseline"/>
              <w:rPr>
                <w:rFonts w:ascii="Trebuchet MS" w:hAnsi="Trebuchet MS"/>
                <w:sz w:val="16"/>
                <w:lang w:val="en-US"/>
              </w:rPr>
            </w:pPr>
            <w:r w:rsidRPr="00B6286C">
              <w:rPr>
                <w:rFonts w:ascii="Trebuchet MS" w:hAnsi="Trebuchet MS"/>
                <w:sz w:val="16"/>
                <w:lang w:val="en-US"/>
              </w:rPr>
              <w:t>SECRETARIAT GENERAL</w:t>
            </w:r>
          </w:p>
          <w:p w14:paraId="1F6A6AE6" w14:textId="77777777" w:rsidR="00FF267D" w:rsidRPr="00B6286C" w:rsidRDefault="00FF267D" w:rsidP="00FF267D">
            <w:pPr>
              <w:tabs>
                <w:tab w:val="left" w:pos="3270"/>
              </w:tabs>
              <w:suppressAutoHyphens/>
              <w:autoSpaceDN w:val="0"/>
              <w:jc w:val="center"/>
              <w:textAlignment w:val="baseline"/>
              <w:rPr>
                <w:rFonts w:ascii="Trebuchet MS" w:hAnsi="Trebuchet MS"/>
                <w:sz w:val="16"/>
              </w:rPr>
            </w:pPr>
            <w:r w:rsidRPr="00B6286C">
              <w:rPr>
                <w:rFonts w:ascii="Trebuchet MS" w:hAnsi="Trebuchet MS"/>
                <w:i/>
                <w:sz w:val="16"/>
                <w:szCs w:val="18"/>
              </w:rPr>
              <w:t>*******</w:t>
            </w:r>
          </w:p>
          <w:p w14:paraId="5093CAA0" w14:textId="77777777" w:rsidR="00FF267D" w:rsidRPr="00B6286C" w:rsidRDefault="00FF267D" w:rsidP="00FF267D">
            <w:pPr>
              <w:tabs>
                <w:tab w:val="left" w:pos="3270"/>
              </w:tabs>
              <w:suppressAutoHyphens/>
              <w:autoSpaceDN w:val="0"/>
              <w:jc w:val="center"/>
              <w:textAlignment w:val="baseline"/>
              <w:rPr>
                <w:rFonts w:ascii="Trebuchet MS" w:hAnsi="Trebuchet MS"/>
                <w:i/>
                <w:sz w:val="16"/>
              </w:rPr>
            </w:pPr>
            <w:r w:rsidRPr="00B6286C">
              <w:rPr>
                <w:rFonts w:ascii="Trebuchet MS" w:hAnsi="Trebuchet MS"/>
                <w:i/>
                <w:sz w:val="16"/>
              </w:rPr>
              <w:t>STRUCTURE INTERNE DE GESTION ADMINISTRATIVE DES MARCHES PUBLICS</w:t>
            </w:r>
          </w:p>
          <w:p w14:paraId="50D14A7E" w14:textId="77777777" w:rsidR="00FF267D" w:rsidRPr="00B6286C" w:rsidRDefault="00FF267D" w:rsidP="00FF267D">
            <w:pPr>
              <w:tabs>
                <w:tab w:val="left" w:pos="3270"/>
              </w:tabs>
              <w:suppressAutoHyphens/>
              <w:autoSpaceDN w:val="0"/>
              <w:jc w:val="center"/>
              <w:textAlignment w:val="baseline"/>
              <w:rPr>
                <w:rFonts w:ascii="Trebuchet MS" w:hAnsi="Trebuchet MS"/>
                <w:i/>
                <w:sz w:val="16"/>
              </w:rPr>
            </w:pPr>
            <w:r w:rsidRPr="00B6286C">
              <w:rPr>
                <w:rFonts w:ascii="Trebuchet MS" w:hAnsi="Trebuchet MS"/>
                <w:i/>
                <w:sz w:val="16"/>
                <w:szCs w:val="18"/>
              </w:rPr>
              <w:t>*******</w:t>
            </w:r>
          </w:p>
        </w:tc>
        <w:tc>
          <w:tcPr>
            <w:tcW w:w="2826" w:type="dxa"/>
            <w:vMerge/>
            <w:vAlign w:val="center"/>
          </w:tcPr>
          <w:p w14:paraId="0823B2F9" w14:textId="77777777" w:rsidR="00FF267D" w:rsidRPr="00B6286C" w:rsidRDefault="00FF267D" w:rsidP="00FF267D">
            <w:pPr>
              <w:tabs>
                <w:tab w:val="left" w:pos="3270"/>
              </w:tabs>
              <w:suppressAutoHyphens/>
              <w:autoSpaceDN w:val="0"/>
              <w:jc w:val="center"/>
              <w:textAlignment w:val="baseline"/>
              <w:rPr>
                <w:rFonts w:ascii="Trebuchet MS" w:hAnsi="Trebuchet MS"/>
                <w:sz w:val="16"/>
              </w:rPr>
            </w:pPr>
          </w:p>
        </w:tc>
        <w:tc>
          <w:tcPr>
            <w:tcW w:w="3666" w:type="dxa"/>
            <w:vAlign w:val="center"/>
          </w:tcPr>
          <w:p w14:paraId="5C959CD9" w14:textId="77777777" w:rsidR="00FF267D" w:rsidRPr="00B6286C" w:rsidRDefault="00FF267D" w:rsidP="00FF267D">
            <w:pPr>
              <w:tabs>
                <w:tab w:val="left" w:pos="3270"/>
              </w:tabs>
              <w:suppressAutoHyphens/>
              <w:autoSpaceDN w:val="0"/>
              <w:jc w:val="center"/>
              <w:textAlignment w:val="baseline"/>
              <w:rPr>
                <w:rFonts w:ascii="Trebuchet MS" w:hAnsi="Trebuchet MS"/>
                <w:b/>
                <w:sz w:val="16"/>
                <w:lang w:val="en-US"/>
              </w:rPr>
            </w:pPr>
            <w:r w:rsidRPr="00B6286C">
              <w:rPr>
                <w:rFonts w:ascii="Trebuchet MS" w:hAnsi="Trebuchet MS"/>
                <w:b/>
                <w:sz w:val="16"/>
                <w:lang w:val="en-US"/>
              </w:rPr>
              <w:t>MAYO BALEO COUNCIL</w:t>
            </w:r>
          </w:p>
          <w:p w14:paraId="72AF18FB" w14:textId="77777777" w:rsidR="00FF267D" w:rsidRPr="00B6286C" w:rsidRDefault="00FF267D" w:rsidP="00FF267D">
            <w:pPr>
              <w:tabs>
                <w:tab w:val="left" w:pos="3270"/>
              </w:tabs>
              <w:suppressAutoHyphens/>
              <w:autoSpaceDN w:val="0"/>
              <w:jc w:val="center"/>
              <w:textAlignment w:val="baseline"/>
              <w:rPr>
                <w:rFonts w:ascii="Trebuchet MS" w:hAnsi="Trebuchet MS"/>
                <w:i/>
                <w:sz w:val="16"/>
                <w:lang w:val="en-US"/>
              </w:rPr>
            </w:pPr>
            <w:r w:rsidRPr="00B6286C">
              <w:rPr>
                <w:rFonts w:ascii="Trebuchet MS" w:hAnsi="Trebuchet MS"/>
                <w:i/>
                <w:sz w:val="16"/>
                <w:szCs w:val="18"/>
                <w:lang w:val="en-US"/>
              </w:rPr>
              <w:t>*******</w:t>
            </w:r>
          </w:p>
          <w:p w14:paraId="425E4175" w14:textId="77777777" w:rsidR="00FF267D" w:rsidRPr="00B6286C" w:rsidRDefault="00FF267D" w:rsidP="00FF267D">
            <w:pPr>
              <w:tabs>
                <w:tab w:val="left" w:pos="3270"/>
              </w:tabs>
              <w:suppressAutoHyphens/>
              <w:autoSpaceDN w:val="0"/>
              <w:jc w:val="center"/>
              <w:textAlignment w:val="baseline"/>
              <w:rPr>
                <w:rFonts w:ascii="Trebuchet MS" w:hAnsi="Trebuchet MS"/>
                <w:sz w:val="16"/>
                <w:lang w:val="en-US"/>
              </w:rPr>
            </w:pPr>
            <w:r w:rsidRPr="00B6286C">
              <w:rPr>
                <w:rFonts w:ascii="Trebuchet MS" w:hAnsi="Trebuchet MS"/>
                <w:sz w:val="16"/>
                <w:lang w:val="en-US"/>
              </w:rPr>
              <w:t>GENERAL SECRETARY</w:t>
            </w:r>
          </w:p>
          <w:p w14:paraId="3501EB1D" w14:textId="77777777" w:rsidR="00FF267D" w:rsidRPr="00B6286C" w:rsidRDefault="00FF267D" w:rsidP="00FF267D">
            <w:pPr>
              <w:tabs>
                <w:tab w:val="left" w:pos="3270"/>
              </w:tabs>
              <w:suppressAutoHyphens/>
              <w:autoSpaceDN w:val="0"/>
              <w:jc w:val="center"/>
              <w:textAlignment w:val="baseline"/>
              <w:rPr>
                <w:rFonts w:ascii="Trebuchet MS" w:hAnsi="Trebuchet MS"/>
                <w:i/>
                <w:sz w:val="16"/>
                <w:lang w:val="en-US"/>
              </w:rPr>
            </w:pPr>
            <w:r w:rsidRPr="00B6286C">
              <w:rPr>
                <w:rFonts w:ascii="Trebuchet MS" w:hAnsi="Trebuchet MS"/>
                <w:i/>
                <w:sz w:val="16"/>
                <w:szCs w:val="18"/>
                <w:lang w:val="en-US"/>
              </w:rPr>
              <w:t>*******</w:t>
            </w:r>
          </w:p>
          <w:p w14:paraId="25A5878F" w14:textId="77777777" w:rsidR="00FF267D" w:rsidRPr="00B6286C" w:rsidRDefault="00FF267D" w:rsidP="00FF267D">
            <w:pPr>
              <w:tabs>
                <w:tab w:val="left" w:pos="3270"/>
              </w:tabs>
              <w:suppressAutoHyphens/>
              <w:autoSpaceDN w:val="0"/>
              <w:jc w:val="center"/>
              <w:textAlignment w:val="baseline"/>
              <w:rPr>
                <w:rFonts w:ascii="Trebuchet MS" w:hAnsi="Trebuchet MS"/>
                <w:i/>
                <w:sz w:val="16"/>
                <w:lang w:val="en-US"/>
              </w:rPr>
            </w:pPr>
            <w:r w:rsidRPr="00B6286C">
              <w:rPr>
                <w:rFonts w:ascii="Trebuchet MS" w:hAnsi="Trebuchet MS"/>
                <w:i/>
                <w:sz w:val="16"/>
                <w:lang w:val="en-US"/>
              </w:rPr>
              <w:t>INTERNAL STRUCTURE OF PROCURMENT MANAGEMENT</w:t>
            </w:r>
          </w:p>
          <w:p w14:paraId="5A4E527D" w14:textId="77777777" w:rsidR="00FF267D" w:rsidRPr="00B6286C" w:rsidRDefault="00FF267D" w:rsidP="00FF267D">
            <w:pPr>
              <w:tabs>
                <w:tab w:val="left" w:pos="3270"/>
              </w:tabs>
              <w:suppressAutoHyphens/>
              <w:autoSpaceDN w:val="0"/>
              <w:jc w:val="center"/>
              <w:textAlignment w:val="baseline"/>
              <w:rPr>
                <w:rFonts w:ascii="Trebuchet MS" w:hAnsi="Trebuchet MS"/>
                <w:i/>
                <w:sz w:val="16"/>
              </w:rPr>
            </w:pPr>
            <w:r w:rsidRPr="00B6286C">
              <w:rPr>
                <w:rFonts w:ascii="Trebuchet MS" w:hAnsi="Trebuchet MS"/>
                <w:i/>
                <w:sz w:val="16"/>
                <w:szCs w:val="18"/>
              </w:rPr>
              <w:t>*******</w:t>
            </w:r>
          </w:p>
        </w:tc>
      </w:tr>
    </w:tbl>
    <w:p w14:paraId="6714E03C" w14:textId="77777777" w:rsidR="006E6A32" w:rsidRPr="00004009" w:rsidRDefault="006E6A32" w:rsidP="006E6A32">
      <w:pPr>
        <w:tabs>
          <w:tab w:val="left" w:pos="5010"/>
        </w:tabs>
        <w:jc w:val="both"/>
        <w:rPr>
          <w:rFonts w:ascii="Trebuchet MS" w:hAnsi="Trebuchet MS" w:cs="Arial"/>
          <w:b/>
          <w:bCs/>
          <w:sz w:val="28"/>
          <w:szCs w:val="32"/>
          <w:u w:val="single"/>
        </w:rPr>
      </w:pPr>
    </w:p>
    <w:p w14:paraId="26EB3D68" w14:textId="77777777" w:rsidR="006E6A32" w:rsidRDefault="006E6A32" w:rsidP="006E6A32">
      <w:pPr>
        <w:jc w:val="both"/>
        <w:rPr>
          <w:rFonts w:ascii="Trebuchet MS" w:hAnsi="Trebuchet MS" w:cs="Arial"/>
          <w:b/>
          <w:bCs/>
          <w:sz w:val="28"/>
          <w:szCs w:val="32"/>
          <w:u w:val="single"/>
        </w:rPr>
      </w:pPr>
    </w:p>
    <w:p w14:paraId="6618A53F" w14:textId="77777777" w:rsidR="00BD2241" w:rsidRDefault="00BD2241" w:rsidP="006E6A32">
      <w:pPr>
        <w:jc w:val="both"/>
        <w:rPr>
          <w:rFonts w:ascii="Trebuchet MS" w:hAnsi="Trebuchet MS" w:cs="Arial"/>
          <w:b/>
          <w:bCs/>
          <w:sz w:val="28"/>
          <w:szCs w:val="32"/>
          <w:u w:val="single"/>
        </w:rPr>
      </w:pPr>
    </w:p>
    <w:p w14:paraId="5989C965" w14:textId="77777777" w:rsidR="006E6A32" w:rsidRPr="00004009" w:rsidRDefault="006E6A32" w:rsidP="006E6A32">
      <w:pPr>
        <w:jc w:val="both"/>
        <w:rPr>
          <w:rFonts w:ascii="Trebuchet MS" w:hAnsi="Trebuchet MS" w:cs="Arial"/>
          <w:sz w:val="28"/>
          <w:szCs w:val="32"/>
        </w:rPr>
      </w:pPr>
      <w:r w:rsidRPr="00004009">
        <w:rPr>
          <w:rFonts w:ascii="Trebuchet MS" w:hAnsi="Trebuchet MS" w:cs="Arial"/>
          <w:b/>
          <w:bCs/>
          <w:sz w:val="28"/>
          <w:szCs w:val="32"/>
          <w:u w:val="single"/>
        </w:rPr>
        <w:t>MAITRE</w:t>
      </w:r>
      <w:r>
        <w:rPr>
          <w:rFonts w:ascii="Trebuchet MS" w:hAnsi="Trebuchet MS" w:cs="Arial"/>
          <w:b/>
          <w:bCs/>
          <w:sz w:val="28"/>
          <w:szCs w:val="32"/>
          <w:u w:val="single"/>
        </w:rPr>
        <w:t xml:space="preserve"> </w:t>
      </w:r>
      <w:r w:rsidRPr="00004009">
        <w:rPr>
          <w:rFonts w:ascii="Trebuchet MS" w:hAnsi="Trebuchet MS" w:cs="Arial"/>
          <w:b/>
          <w:bCs/>
          <w:sz w:val="28"/>
          <w:szCs w:val="32"/>
          <w:u w:val="single"/>
        </w:rPr>
        <w:t>D’OUVRAGE</w:t>
      </w:r>
      <w:r w:rsidRPr="00004009">
        <w:rPr>
          <w:rFonts w:ascii="Trebuchet MS" w:hAnsi="Trebuchet MS" w:cs="Arial"/>
          <w:b/>
          <w:bCs/>
          <w:sz w:val="28"/>
          <w:szCs w:val="32"/>
        </w:rPr>
        <w:t xml:space="preserve"> : </w:t>
      </w:r>
      <w:r w:rsidRPr="00004009">
        <w:rPr>
          <w:rFonts w:ascii="Trebuchet MS" w:hAnsi="Trebuchet MS" w:cs="Arial"/>
          <w:sz w:val="28"/>
          <w:szCs w:val="32"/>
        </w:rPr>
        <w:t>MAIRE DE LA COMMUNE DE MAYO BALEO</w:t>
      </w:r>
    </w:p>
    <w:p w14:paraId="16001730" w14:textId="77777777" w:rsidR="006E6A32" w:rsidRPr="00004009" w:rsidRDefault="006E6A32" w:rsidP="006E6A32">
      <w:pPr>
        <w:rPr>
          <w:rFonts w:ascii="Trebuchet MS" w:hAnsi="Trebuchet MS" w:cs="Arial"/>
          <w:b/>
          <w:bCs/>
          <w:sz w:val="28"/>
          <w:szCs w:val="32"/>
        </w:rPr>
      </w:pPr>
      <w:r w:rsidRPr="00004009">
        <w:rPr>
          <w:rFonts w:ascii="Trebuchet MS" w:hAnsi="Trebuchet MS" w:cs="Arial"/>
          <w:b/>
          <w:bCs/>
          <w:sz w:val="28"/>
          <w:szCs w:val="32"/>
        </w:rPr>
        <w:tab/>
      </w:r>
    </w:p>
    <w:p w14:paraId="1C864AB5" w14:textId="77777777" w:rsidR="006E6A32" w:rsidRPr="00004009" w:rsidRDefault="006E6A32" w:rsidP="006E6A32">
      <w:pPr>
        <w:rPr>
          <w:rFonts w:ascii="Trebuchet MS" w:hAnsi="Trebuchet MS" w:cs="Arial"/>
          <w:sz w:val="28"/>
          <w:szCs w:val="32"/>
        </w:rPr>
      </w:pPr>
      <w:r w:rsidRPr="00004009">
        <w:rPr>
          <w:rFonts w:ascii="Trebuchet MS" w:hAnsi="Trebuchet MS" w:cs="Arial"/>
          <w:b/>
          <w:bCs/>
          <w:sz w:val="28"/>
          <w:szCs w:val="32"/>
          <w:u w:val="single"/>
        </w:rPr>
        <w:t>AUTORITE CONTRACTANTE</w:t>
      </w:r>
      <w:r w:rsidRPr="00004009">
        <w:rPr>
          <w:rFonts w:ascii="Trebuchet MS" w:hAnsi="Trebuchet MS" w:cs="Arial"/>
          <w:b/>
          <w:bCs/>
          <w:sz w:val="28"/>
          <w:szCs w:val="32"/>
        </w:rPr>
        <w:t xml:space="preserve"> : </w:t>
      </w:r>
      <w:r w:rsidRPr="00004009">
        <w:rPr>
          <w:rFonts w:ascii="Trebuchet MS" w:hAnsi="Trebuchet MS" w:cs="Arial"/>
          <w:sz w:val="28"/>
          <w:szCs w:val="32"/>
        </w:rPr>
        <w:t>MAIRE DE LA COMMUNE DE MAYO BALEO</w:t>
      </w:r>
    </w:p>
    <w:p w14:paraId="66ECB30E" w14:textId="77777777" w:rsidR="006E6A32" w:rsidRPr="00004009" w:rsidRDefault="006E6A32" w:rsidP="006E6A32">
      <w:pPr>
        <w:rPr>
          <w:rFonts w:ascii="Trebuchet MS" w:hAnsi="Trebuchet MS" w:cs="Arial"/>
          <w:sz w:val="28"/>
          <w:szCs w:val="32"/>
        </w:rPr>
      </w:pPr>
    </w:p>
    <w:p w14:paraId="219E0DDC" w14:textId="77777777" w:rsidR="006E6A32" w:rsidRPr="00004009" w:rsidRDefault="006E6A32" w:rsidP="006E6A32">
      <w:pPr>
        <w:rPr>
          <w:rFonts w:ascii="Trebuchet MS" w:hAnsi="Trebuchet MS" w:cs="Arial"/>
          <w:sz w:val="28"/>
          <w:szCs w:val="32"/>
        </w:rPr>
      </w:pPr>
      <w:r w:rsidRPr="00004009">
        <w:rPr>
          <w:rFonts w:ascii="Trebuchet MS" w:hAnsi="Trebuchet MS" w:cs="Arial"/>
          <w:b/>
          <w:bCs/>
          <w:sz w:val="28"/>
          <w:szCs w:val="32"/>
          <w:u w:val="single"/>
        </w:rPr>
        <w:t>COMMISSION DE PASSATION DES MARCHES</w:t>
      </w:r>
      <w:r w:rsidRPr="00004009">
        <w:rPr>
          <w:rFonts w:ascii="Trebuchet MS" w:hAnsi="Trebuchet MS" w:cs="Arial"/>
          <w:b/>
          <w:bCs/>
          <w:sz w:val="28"/>
          <w:szCs w:val="32"/>
        </w:rPr>
        <w:t xml:space="preserve"> : </w:t>
      </w:r>
      <w:r w:rsidRPr="00004009">
        <w:rPr>
          <w:rFonts w:ascii="Trebuchet MS" w:hAnsi="Trebuchet MS" w:cs="Arial"/>
          <w:sz w:val="28"/>
          <w:szCs w:val="32"/>
        </w:rPr>
        <w:t>COMMISSION INTERNE DE PASSASSION DES MARCHES PUBLICS</w:t>
      </w:r>
    </w:p>
    <w:p w14:paraId="4786685E" w14:textId="77777777" w:rsidR="006E6A32" w:rsidRPr="00004009" w:rsidRDefault="006E6A32" w:rsidP="006E6A32">
      <w:pPr>
        <w:rPr>
          <w:rFonts w:ascii="Trebuchet MS" w:hAnsi="Trebuchet MS" w:cs="Arial"/>
          <w:szCs w:val="24"/>
        </w:rPr>
      </w:pPr>
    </w:p>
    <w:p w14:paraId="0A5EC7E0" w14:textId="77777777" w:rsidR="006E6A32" w:rsidRPr="00004009" w:rsidRDefault="006E6A32" w:rsidP="006E6A32">
      <w:pPr>
        <w:rPr>
          <w:rFonts w:ascii="Trebuchet MS" w:hAnsi="Trebuchet MS" w:cs="Tahoma"/>
          <w:b/>
          <w:sz w:val="22"/>
          <w:szCs w:val="22"/>
        </w:rPr>
      </w:pPr>
    </w:p>
    <w:p w14:paraId="71269B2A" w14:textId="77777777" w:rsidR="006E6A32" w:rsidRPr="00004009" w:rsidRDefault="006E6A32" w:rsidP="006E6A32">
      <w:pPr>
        <w:rPr>
          <w:rFonts w:ascii="Trebuchet MS" w:hAnsi="Trebuchet MS" w:cs="Tahoma"/>
          <w:b/>
          <w:sz w:val="22"/>
          <w:szCs w:val="22"/>
        </w:rPr>
      </w:pPr>
      <w:r w:rsidRPr="00004009">
        <w:rPr>
          <w:rFonts w:ascii="Trebuchet MS" w:hAnsi="Trebuchet MS" w:cs="Tahoma"/>
          <w:b/>
          <w:noProof/>
          <w:sz w:val="22"/>
          <w:szCs w:val="22"/>
        </w:rPr>
        <mc:AlternateContent>
          <mc:Choice Requires="wps">
            <w:drawing>
              <wp:anchor distT="0" distB="0" distL="114300" distR="114300" simplePos="0" relativeHeight="251667456" behindDoc="0" locked="0" layoutInCell="1" allowOverlap="1" wp14:anchorId="0671AD9C" wp14:editId="521DF371">
                <wp:simplePos x="0" y="0"/>
                <wp:positionH relativeFrom="margin">
                  <wp:posOffset>-376555</wp:posOffset>
                </wp:positionH>
                <wp:positionV relativeFrom="paragraph">
                  <wp:posOffset>147321</wp:posOffset>
                </wp:positionV>
                <wp:extent cx="6829425" cy="1981200"/>
                <wp:effectExtent l="0" t="0" r="28575" b="19050"/>
                <wp:wrapNone/>
                <wp:docPr id="2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9425" cy="1981200"/>
                        </a:xfrm>
                        <a:prstGeom prst="rect">
                          <a:avLst/>
                        </a:prstGeom>
                        <a:ln/>
                      </wps:spPr>
                      <wps:style>
                        <a:lnRef idx="1">
                          <a:schemeClr val="dk1"/>
                        </a:lnRef>
                        <a:fillRef idx="2">
                          <a:schemeClr val="dk1"/>
                        </a:fillRef>
                        <a:effectRef idx="1">
                          <a:schemeClr val="dk1"/>
                        </a:effectRef>
                        <a:fontRef idx="minor">
                          <a:schemeClr val="dk1"/>
                        </a:fontRef>
                      </wps:style>
                      <wps:txbx>
                        <w:txbxContent>
                          <w:p w14:paraId="5B764A08" w14:textId="77777777" w:rsidR="003F14F2" w:rsidRDefault="003F14F2" w:rsidP="006E6A32">
                            <w:pPr>
                              <w:shd w:val="clear" w:color="auto" w:fill="FFFFFF" w:themeFill="background1"/>
                              <w:suppressAutoHyphens/>
                              <w:autoSpaceDN w:val="0"/>
                              <w:ind w:left="360"/>
                              <w:jc w:val="center"/>
                              <w:textAlignment w:val="baseline"/>
                              <w:rPr>
                                <w:rFonts w:ascii="Trebuchet MS" w:hAnsi="Trebuchet MS"/>
                                <w:sz w:val="28"/>
                                <w:szCs w:val="28"/>
                              </w:rPr>
                            </w:pPr>
                            <w:r w:rsidRPr="00004009">
                              <w:rPr>
                                <w:rFonts w:ascii="Trebuchet MS" w:hAnsi="Trebuchet MS"/>
                                <w:sz w:val="28"/>
                                <w:szCs w:val="28"/>
                              </w:rPr>
                              <w:t>APPEL D'OFF</w:t>
                            </w:r>
                            <w:r>
                              <w:rPr>
                                <w:rFonts w:ascii="Trebuchet MS" w:hAnsi="Trebuchet MS"/>
                                <w:sz w:val="28"/>
                                <w:szCs w:val="28"/>
                              </w:rPr>
                              <w:t>RES NATIONAL OUVERT N°_________</w:t>
                            </w:r>
                            <w:r w:rsidRPr="00004009">
                              <w:rPr>
                                <w:rFonts w:ascii="Trebuchet MS" w:hAnsi="Trebuchet MS"/>
                                <w:sz w:val="28"/>
                                <w:szCs w:val="28"/>
                              </w:rPr>
                              <w:t>/AONO/ST/SG/CMB/CIPMP/F</w:t>
                            </w:r>
                            <w:r w:rsidRPr="00004009">
                              <w:rPr>
                                <w:rFonts w:ascii="Trebuchet MS" w:hAnsi="Trebuchet MS" w:cs="Calibri"/>
                                <w:sz w:val="28"/>
                                <w:szCs w:val="28"/>
                              </w:rPr>
                              <w:t>&amp;</w:t>
                            </w:r>
                            <w:r>
                              <w:rPr>
                                <w:rFonts w:ascii="Trebuchet MS" w:hAnsi="Trebuchet MS"/>
                                <w:sz w:val="28"/>
                                <w:szCs w:val="28"/>
                              </w:rPr>
                              <w:t>D/2026 DU ____________ EN PROC</w:t>
                            </w:r>
                            <w:r w:rsidRPr="00004009">
                              <w:rPr>
                                <w:rFonts w:ascii="Trebuchet MS" w:hAnsi="Trebuchet MS"/>
                                <w:sz w:val="28"/>
                                <w:szCs w:val="28"/>
                              </w:rPr>
                              <w:t>EDURE D’URGENCE POUR L’EXECUTION DES TRAVAUX DE</w:t>
                            </w:r>
                            <w:r>
                              <w:rPr>
                                <w:rFonts w:ascii="Trebuchet MS" w:hAnsi="Trebuchet MS"/>
                                <w:sz w:val="28"/>
                                <w:szCs w:val="28"/>
                              </w:rPr>
                              <w:t> :</w:t>
                            </w:r>
                          </w:p>
                          <w:p w14:paraId="6402F50A" w14:textId="77777777" w:rsidR="003F14F2" w:rsidRDefault="003F14F2" w:rsidP="00310FCD">
                            <w:pPr>
                              <w:pStyle w:val="Paragraphedeliste"/>
                              <w:numPr>
                                <w:ilvl w:val="0"/>
                                <w:numId w:val="44"/>
                              </w:numPr>
                              <w:shd w:val="clear" w:color="auto" w:fill="FFFFFF" w:themeFill="background1"/>
                              <w:suppressAutoHyphens/>
                              <w:autoSpaceDN w:val="0"/>
                              <w:jc w:val="center"/>
                              <w:textAlignment w:val="baseline"/>
                              <w:rPr>
                                <w:rFonts w:ascii="Trebuchet MS" w:hAnsi="Trebuchet MS"/>
                                <w:sz w:val="28"/>
                                <w:szCs w:val="28"/>
                                <w:lang w:val="fr-FR"/>
                              </w:rPr>
                            </w:pPr>
                            <w:r w:rsidRPr="006E6A32">
                              <w:rPr>
                                <w:rFonts w:ascii="Trebuchet MS" w:hAnsi="Trebuchet MS"/>
                                <w:sz w:val="28"/>
                                <w:szCs w:val="28"/>
                                <w:lang w:val="fr-FR"/>
                              </w:rPr>
                              <w:t>CONSTRUCTION DE DEUX BLOCS TYPE T3 AU CAMP DE LOGEMENTS D’ASTREINTE POUR ENSEIGNANT</w:t>
                            </w:r>
                            <w:r>
                              <w:rPr>
                                <w:rFonts w:ascii="Trebuchet MS" w:hAnsi="Trebuchet MS"/>
                                <w:sz w:val="28"/>
                                <w:szCs w:val="28"/>
                                <w:lang w:val="fr-FR"/>
                              </w:rPr>
                              <w:t>S</w:t>
                            </w:r>
                            <w:r w:rsidRPr="006E6A32">
                              <w:rPr>
                                <w:rFonts w:ascii="Trebuchet MS" w:hAnsi="Trebuchet MS"/>
                                <w:sz w:val="28"/>
                                <w:szCs w:val="28"/>
                                <w:lang w:val="fr-FR"/>
                              </w:rPr>
                              <w:t xml:space="preserve"> DE LA COMMUNE DE MAYO-BALEO (LOT 1)</w:t>
                            </w:r>
                            <w:r>
                              <w:rPr>
                                <w:rFonts w:ascii="Trebuchet MS" w:hAnsi="Trebuchet MS"/>
                                <w:sz w:val="28"/>
                                <w:szCs w:val="28"/>
                                <w:lang w:val="fr-FR"/>
                              </w:rPr>
                              <w:t> ;</w:t>
                            </w:r>
                          </w:p>
                          <w:p w14:paraId="607F5C32" w14:textId="77777777" w:rsidR="003F14F2" w:rsidRDefault="003F14F2" w:rsidP="00310FCD">
                            <w:pPr>
                              <w:pStyle w:val="Paragraphedeliste"/>
                              <w:numPr>
                                <w:ilvl w:val="0"/>
                                <w:numId w:val="44"/>
                              </w:numPr>
                              <w:shd w:val="clear" w:color="auto" w:fill="FFFFFF" w:themeFill="background1"/>
                              <w:suppressAutoHyphens/>
                              <w:autoSpaceDN w:val="0"/>
                              <w:jc w:val="center"/>
                              <w:textAlignment w:val="baseline"/>
                              <w:rPr>
                                <w:rFonts w:ascii="Trebuchet MS" w:hAnsi="Trebuchet MS"/>
                                <w:sz w:val="28"/>
                                <w:szCs w:val="28"/>
                                <w:lang w:val="fr-FR"/>
                              </w:rPr>
                            </w:pPr>
                            <w:r w:rsidRPr="006E6A32">
                              <w:rPr>
                                <w:rFonts w:ascii="Trebuchet MS" w:hAnsi="Trebuchet MS"/>
                                <w:sz w:val="28"/>
                                <w:szCs w:val="28"/>
                                <w:lang w:val="fr-FR"/>
                              </w:rPr>
                              <w:t>CONSTRUCTION DE DEUX BLOCS TYPE T3 AU CAMP DE LOGEMENTS D’ASTREINTE POUR ENSEIGNANT</w:t>
                            </w:r>
                            <w:r>
                              <w:rPr>
                                <w:rFonts w:ascii="Trebuchet MS" w:hAnsi="Trebuchet MS"/>
                                <w:sz w:val="28"/>
                                <w:szCs w:val="28"/>
                                <w:lang w:val="fr-FR"/>
                              </w:rPr>
                              <w:t>S</w:t>
                            </w:r>
                            <w:r w:rsidRPr="006E6A32">
                              <w:rPr>
                                <w:rFonts w:ascii="Trebuchet MS" w:hAnsi="Trebuchet MS"/>
                                <w:sz w:val="28"/>
                                <w:szCs w:val="28"/>
                                <w:lang w:val="fr-FR"/>
                              </w:rPr>
                              <w:t xml:space="preserve"> DE LA COMMUNE DE MAYO-BALEO (</w:t>
                            </w:r>
                            <w:r>
                              <w:rPr>
                                <w:rFonts w:ascii="Trebuchet MS" w:hAnsi="Trebuchet MS"/>
                                <w:sz w:val="28"/>
                                <w:szCs w:val="28"/>
                                <w:lang w:val="fr-FR"/>
                              </w:rPr>
                              <w:t>LOT 2</w:t>
                            </w:r>
                            <w:r w:rsidRPr="006E6A32">
                              <w:rPr>
                                <w:rFonts w:ascii="Trebuchet MS" w:hAnsi="Trebuchet MS"/>
                                <w:sz w:val="28"/>
                                <w:szCs w:val="28"/>
                                <w:lang w:val="fr-FR"/>
                              </w:rPr>
                              <w:t>)</w:t>
                            </w:r>
                            <w:r>
                              <w:rPr>
                                <w:rFonts w:ascii="Trebuchet MS" w:hAnsi="Trebuchet MS"/>
                                <w:sz w:val="28"/>
                                <w:szCs w:val="28"/>
                                <w:lang w:val="fr-FR"/>
                              </w:rPr>
                              <w:t> ;</w:t>
                            </w:r>
                          </w:p>
                          <w:p w14:paraId="1100C2A8" w14:textId="77777777" w:rsidR="003F14F2" w:rsidRPr="006E6A32" w:rsidRDefault="003F14F2" w:rsidP="00310FCD">
                            <w:pPr>
                              <w:pStyle w:val="Paragraphedeliste"/>
                              <w:numPr>
                                <w:ilvl w:val="0"/>
                                <w:numId w:val="44"/>
                              </w:numPr>
                              <w:shd w:val="clear" w:color="auto" w:fill="FFFFFF" w:themeFill="background1"/>
                              <w:suppressAutoHyphens/>
                              <w:autoSpaceDN w:val="0"/>
                              <w:jc w:val="center"/>
                              <w:textAlignment w:val="baseline"/>
                              <w:rPr>
                                <w:rFonts w:ascii="Trebuchet MS" w:hAnsi="Trebuchet MS"/>
                                <w:sz w:val="28"/>
                                <w:szCs w:val="28"/>
                                <w:lang w:val="fr-FR"/>
                              </w:rPr>
                            </w:pPr>
                            <w:r w:rsidRPr="006E6A32">
                              <w:rPr>
                                <w:rFonts w:ascii="Trebuchet MS" w:hAnsi="Trebuchet MS"/>
                                <w:sz w:val="28"/>
                                <w:szCs w:val="28"/>
                                <w:lang w:val="fr-FR"/>
                              </w:rPr>
                              <w:t>CONSTRUCTION DE DEUX BLOCS TYPE T</w:t>
                            </w:r>
                            <w:r>
                              <w:rPr>
                                <w:rFonts w:ascii="Trebuchet MS" w:hAnsi="Trebuchet MS"/>
                                <w:sz w:val="28"/>
                                <w:szCs w:val="28"/>
                                <w:lang w:val="fr-FR"/>
                              </w:rPr>
                              <w:t>2</w:t>
                            </w:r>
                            <w:r w:rsidRPr="006E6A32">
                              <w:rPr>
                                <w:rFonts w:ascii="Trebuchet MS" w:hAnsi="Trebuchet MS"/>
                                <w:sz w:val="28"/>
                                <w:szCs w:val="28"/>
                                <w:lang w:val="fr-FR"/>
                              </w:rPr>
                              <w:t xml:space="preserve"> AU CAMP DE LOGEMENTS D’ASTREINTE POUR ENSEIGNANT</w:t>
                            </w:r>
                            <w:r>
                              <w:rPr>
                                <w:rFonts w:ascii="Trebuchet MS" w:hAnsi="Trebuchet MS"/>
                                <w:sz w:val="28"/>
                                <w:szCs w:val="28"/>
                                <w:lang w:val="fr-FR"/>
                              </w:rPr>
                              <w:t>S</w:t>
                            </w:r>
                            <w:r w:rsidRPr="006E6A32">
                              <w:rPr>
                                <w:rFonts w:ascii="Trebuchet MS" w:hAnsi="Trebuchet MS"/>
                                <w:sz w:val="28"/>
                                <w:szCs w:val="28"/>
                                <w:lang w:val="fr-FR"/>
                              </w:rPr>
                              <w:t xml:space="preserve"> DE MAYO-BALEO (</w:t>
                            </w:r>
                            <w:r>
                              <w:rPr>
                                <w:rFonts w:ascii="Trebuchet MS" w:hAnsi="Trebuchet MS"/>
                                <w:sz w:val="28"/>
                                <w:szCs w:val="28"/>
                                <w:lang w:val="fr-FR"/>
                              </w:rPr>
                              <w:t>LOT 3</w:t>
                            </w:r>
                            <w:r w:rsidRPr="006E6A32">
                              <w:rPr>
                                <w:rFonts w:ascii="Trebuchet MS" w:hAnsi="Trebuchet MS"/>
                                <w:sz w:val="28"/>
                                <w:szCs w:val="28"/>
                                <w:lang w:val="fr-FR"/>
                              </w:rPr>
                              <w:t>)</w:t>
                            </w:r>
                            <w:r>
                              <w:rPr>
                                <w:rFonts w:ascii="Trebuchet MS" w:hAnsi="Trebuchet MS"/>
                                <w:sz w:val="28"/>
                                <w:szCs w:val="28"/>
                                <w:lang w:val="fr-FR"/>
                              </w:rPr>
                              <w:t>.</w:t>
                            </w:r>
                          </w:p>
                          <w:p w14:paraId="65386E5C" w14:textId="77777777" w:rsidR="003F14F2" w:rsidRDefault="003F14F2" w:rsidP="006E6A32">
                            <w:pPr>
                              <w:shd w:val="clear" w:color="auto" w:fill="FFFFFF" w:themeFill="background1"/>
                              <w:suppressAutoHyphens/>
                              <w:autoSpaceDN w:val="0"/>
                              <w:ind w:left="360"/>
                              <w:textAlignment w:val="baseline"/>
                              <w:rPr>
                                <w:rFonts w:ascii="Trebuchet MS" w:hAnsi="Trebuchet MS"/>
                                <w:sz w:val="28"/>
                                <w:szCs w:val="28"/>
                              </w:rPr>
                            </w:pPr>
                          </w:p>
                          <w:p w14:paraId="40EEBCA1" w14:textId="77777777" w:rsidR="003F14F2" w:rsidRDefault="003F14F2" w:rsidP="006E6A32">
                            <w:pPr>
                              <w:shd w:val="clear" w:color="auto" w:fill="FFFFFF" w:themeFill="background1"/>
                              <w:suppressAutoHyphens/>
                              <w:autoSpaceDN w:val="0"/>
                              <w:ind w:left="360"/>
                              <w:jc w:val="center"/>
                              <w:textAlignment w:val="baseline"/>
                              <w:rPr>
                                <w:rFonts w:ascii="Trebuchet MS" w:hAnsi="Trebuchet MS"/>
                                <w:sz w:val="28"/>
                                <w:szCs w:val="28"/>
                              </w:rPr>
                            </w:pPr>
                            <w:r w:rsidRPr="00004009">
                              <w:rPr>
                                <w:rFonts w:ascii="Trebuchet MS" w:hAnsi="Trebuchet MS"/>
                                <w:sz w:val="28"/>
                                <w:szCs w:val="28"/>
                              </w:rPr>
                              <w:t xml:space="preserve"> </w:t>
                            </w:r>
                          </w:p>
                          <w:p w14:paraId="21C733F9" w14:textId="77777777" w:rsidR="003F14F2" w:rsidRPr="00004009" w:rsidRDefault="003F14F2" w:rsidP="006E6A32">
                            <w:pPr>
                              <w:shd w:val="clear" w:color="auto" w:fill="FFFFFF" w:themeFill="background1"/>
                              <w:suppressAutoHyphens/>
                              <w:autoSpaceDN w:val="0"/>
                              <w:ind w:left="360"/>
                              <w:jc w:val="center"/>
                              <w:textAlignment w:val="baseline"/>
                              <w:rPr>
                                <w:rFonts w:ascii="Trebuchet MS" w:hAnsi="Trebuchet MS"/>
                                <w:b/>
                                <w:color w:val="000000" w:themeColor="text1"/>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1AD9C" id="_x0000_t202" coordsize="21600,21600" o:spt="202" path="m,l,21600r21600,l21600,xe">
                <v:stroke joinstyle="miter"/>
                <v:path gradientshapeok="t" o:connecttype="rect"/>
              </v:shapetype>
              <v:shape id="Zone de texte 8" o:spid="_x0000_s1026" type="#_x0000_t202" style="position:absolute;margin-left:-29.65pt;margin-top:11.6pt;width:537.75pt;height:15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" fillcolor="#555 [2160]" strokecolor="black [3200]" strokeweight=".5pt">
                <v:fill color2="#313131 [2608]" rotate="t" colors="0 #9b9b9b;.5 #8e8e8e;1 #797979" focus="100%" type="gradient">
                  <o:fill v:ext="view" type="gradientUnscaled"/>
                </v:fill>
                <v:path arrowok="t"/>
                <v:textbox>
                  <w:txbxContent>
                    <w:p w14:paraId="5B764A08" w14:textId="77777777" w:rsidR="003F14F2" w:rsidRDefault="003F14F2" w:rsidP="006E6A32">
                      <w:pPr>
                        <w:shd w:val="clear" w:color="auto" w:fill="FFFFFF" w:themeFill="background1"/>
                        <w:suppressAutoHyphens/>
                        <w:autoSpaceDN w:val="0"/>
                        <w:ind w:left="360"/>
                        <w:jc w:val="center"/>
                        <w:textAlignment w:val="baseline"/>
                        <w:rPr>
                          <w:rFonts w:ascii="Trebuchet MS" w:hAnsi="Trebuchet MS"/>
                          <w:sz w:val="28"/>
                          <w:szCs w:val="28"/>
                        </w:rPr>
                      </w:pPr>
                      <w:r w:rsidRPr="00004009">
                        <w:rPr>
                          <w:rFonts w:ascii="Trebuchet MS" w:hAnsi="Trebuchet MS"/>
                          <w:sz w:val="28"/>
                          <w:szCs w:val="28"/>
                        </w:rPr>
                        <w:t>APPEL D'OFF</w:t>
                      </w:r>
                      <w:r>
                        <w:rPr>
                          <w:rFonts w:ascii="Trebuchet MS" w:hAnsi="Trebuchet MS"/>
                          <w:sz w:val="28"/>
                          <w:szCs w:val="28"/>
                        </w:rPr>
                        <w:t>RES NATIONAL OUVERT N°_________</w:t>
                      </w:r>
                      <w:r w:rsidRPr="00004009">
                        <w:rPr>
                          <w:rFonts w:ascii="Trebuchet MS" w:hAnsi="Trebuchet MS"/>
                          <w:sz w:val="28"/>
                          <w:szCs w:val="28"/>
                        </w:rPr>
                        <w:t>/AONO/ST/SG/CMB/CIPMP/F</w:t>
                      </w:r>
                      <w:r w:rsidRPr="00004009">
                        <w:rPr>
                          <w:rFonts w:ascii="Trebuchet MS" w:hAnsi="Trebuchet MS" w:cs="Calibri"/>
                          <w:sz w:val="28"/>
                          <w:szCs w:val="28"/>
                        </w:rPr>
                        <w:t>&amp;</w:t>
                      </w:r>
                      <w:r>
                        <w:rPr>
                          <w:rFonts w:ascii="Trebuchet MS" w:hAnsi="Trebuchet MS"/>
                          <w:sz w:val="28"/>
                          <w:szCs w:val="28"/>
                        </w:rPr>
                        <w:t>D/2026 DU ____________ EN PROC</w:t>
                      </w:r>
                      <w:r w:rsidRPr="00004009">
                        <w:rPr>
                          <w:rFonts w:ascii="Trebuchet MS" w:hAnsi="Trebuchet MS"/>
                          <w:sz w:val="28"/>
                          <w:szCs w:val="28"/>
                        </w:rPr>
                        <w:t>EDURE D’URGENCE POUR L’EXECUTION DES TRAVAUX DE</w:t>
                      </w:r>
                      <w:r>
                        <w:rPr>
                          <w:rFonts w:ascii="Trebuchet MS" w:hAnsi="Trebuchet MS"/>
                          <w:sz w:val="28"/>
                          <w:szCs w:val="28"/>
                        </w:rPr>
                        <w:t> :</w:t>
                      </w:r>
                    </w:p>
                    <w:p w14:paraId="6402F50A" w14:textId="77777777" w:rsidR="003F14F2" w:rsidRDefault="003F14F2" w:rsidP="00310FCD">
                      <w:pPr>
                        <w:pStyle w:val="Paragraphedeliste"/>
                        <w:numPr>
                          <w:ilvl w:val="0"/>
                          <w:numId w:val="44"/>
                        </w:numPr>
                        <w:shd w:val="clear" w:color="auto" w:fill="FFFFFF" w:themeFill="background1"/>
                        <w:suppressAutoHyphens/>
                        <w:autoSpaceDN w:val="0"/>
                        <w:jc w:val="center"/>
                        <w:textAlignment w:val="baseline"/>
                        <w:rPr>
                          <w:rFonts w:ascii="Trebuchet MS" w:hAnsi="Trebuchet MS"/>
                          <w:sz w:val="28"/>
                          <w:szCs w:val="28"/>
                          <w:lang w:val="fr-FR"/>
                        </w:rPr>
                      </w:pPr>
                      <w:r w:rsidRPr="006E6A32">
                        <w:rPr>
                          <w:rFonts w:ascii="Trebuchet MS" w:hAnsi="Trebuchet MS"/>
                          <w:sz w:val="28"/>
                          <w:szCs w:val="28"/>
                          <w:lang w:val="fr-FR"/>
                        </w:rPr>
                        <w:t>CONSTRUCTION DE DEUX BLOCS TYPE T3 AU CAMP DE LOGEMENTS D’ASTREINTE POUR ENSEIGNANT</w:t>
                      </w:r>
                      <w:r>
                        <w:rPr>
                          <w:rFonts w:ascii="Trebuchet MS" w:hAnsi="Trebuchet MS"/>
                          <w:sz w:val="28"/>
                          <w:szCs w:val="28"/>
                          <w:lang w:val="fr-FR"/>
                        </w:rPr>
                        <w:t>S</w:t>
                      </w:r>
                      <w:r w:rsidRPr="006E6A32">
                        <w:rPr>
                          <w:rFonts w:ascii="Trebuchet MS" w:hAnsi="Trebuchet MS"/>
                          <w:sz w:val="28"/>
                          <w:szCs w:val="28"/>
                          <w:lang w:val="fr-FR"/>
                        </w:rPr>
                        <w:t xml:space="preserve"> DE LA COMMUNE DE MAYO-BALEO (LOT 1)</w:t>
                      </w:r>
                      <w:r>
                        <w:rPr>
                          <w:rFonts w:ascii="Trebuchet MS" w:hAnsi="Trebuchet MS"/>
                          <w:sz w:val="28"/>
                          <w:szCs w:val="28"/>
                          <w:lang w:val="fr-FR"/>
                        </w:rPr>
                        <w:t> ;</w:t>
                      </w:r>
                    </w:p>
                    <w:p w14:paraId="607F5C32" w14:textId="77777777" w:rsidR="003F14F2" w:rsidRDefault="003F14F2" w:rsidP="00310FCD">
                      <w:pPr>
                        <w:pStyle w:val="Paragraphedeliste"/>
                        <w:numPr>
                          <w:ilvl w:val="0"/>
                          <w:numId w:val="44"/>
                        </w:numPr>
                        <w:shd w:val="clear" w:color="auto" w:fill="FFFFFF" w:themeFill="background1"/>
                        <w:suppressAutoHyphens/>
                        <w:autoSpaceDN w:val="0"/>
                        <w:jc w:val="center"/>
                        <w:textAlignment w:val="baseline"/>
                        <w:rPr>
                          <w:rFonts w:ascii="Trebuchet MS" w:hAnsi="Trebuchet MS"/>
                          <w:sz w:val="28"/>
                          <w:szCs w:val="28"/>
                          <w:lang w:val="fr-FR"/>
                        </w:rPr>
                      </w:pPr>
                      <w:r w:rsidRPr="006E6A32">
                        <w:rPr>
                          <w:rFonts w:ascii="Trebuchet MS" w:hAnsi="Trebuchet MS"/>
                          <w:sz w:val="28"/>
                          <w:szCs w:val="28"/>
                          <w:lang w:val="fr-FR"/>
                        </w:rPr>
                        <w:t>CONSTRUCTION DE DEUX BLOCS TYPE T3 AU CAMP DE LOGEMENTS D’ASTREINTE POUR ENSEIGNANT</w:t>
                      </w:r>
                      <w:r>
                        <w:rPr>
                          <w:rFonts w:ascii="Trebuchet MS" w:hAnsi="Trebuchet MS"/>
                          <w:sz w:val="28"/>
                          <w:szCs w:val="28"/>
                          <w:lang w:val="fr-FR"/>
                        </w:rPr>
                        <w:t>S</w:t>
                      </w:r>
                      <w:r w:rsidRPr="006E6A32">
                        <w:rPr>
                          <w:rFonts w:ascii="Trebuchet MS" w:hAnsi="Trebuchet MS"/>
                          <w:sz w:val="28"/>
                          <w:szCs w:val="28"/>
                          <w:lang w:val="fr-FR"/>
                        </w:rPr>
                        <w:t xml:space="preserve"> DE LA COMMUNE DE MAYO-BALEO (</w:t>
                      </w:r>
                      <w:r>
                        <w:rPr>
                          <w:rFonts w:ascii="Trebuchet MS" w:hAnsi="Trebuchet MS"/>
                          <w:sz w:val="28"/>
                          <w:szCs w:val="28"/>
                          <w:lang w:val="fr-FR"/>
                        </w:rPr>
                        <w:t>LOT 2</w:t>
                      </w:r>
                      <w:r w:rsidRPr="006E6A32">
                        <w:rPr>
                          <w:rFonts w:ascii="Trebuchet MS" w:hAnsi="Trebuchet MS"/>
                          <w:sz w:val="28"/>
                          <w:szCs w:val="28"/>
                          <w:lang w:val="fr-FR"/>
                        </w:rPr>
                        <w:t>)</w:t>
                      </w:r>
                      <w:r>
                        <w:rPr>
                          <w:rFonts w:ascii="Trebuchet MS" w:hAnsi="Trebuchet MS"/>
                          <w:sz w:val="28"/>
                          <w:szCs w:val="28"/>
                          <w:lang w:val="fr-FR"/>
                        </w:rPr>
                        <w:t> ;</w:t>
                      </w:r>
                    </w:p>
                    <w:p w14:paraId="1100C2A8" w14:textId="77777777" w:rsidR="003F14F2" w:rsidRPr="006E6A32" w:rsidRDefault="003F14F2" w:rsidP="00310FCD">
                      <w:pPr>
                        <w:pStyle w:val="Paragraphedeliste"/>
                        <w:numPr>
                          <w:ilvl w:val="0"/>
                          <w:numId w:val="44"/>
                        </w:numPr>
                        <w:shd w:val="clear" w:color="auto" w:fill="FFFFFF" w:themeFill="background1"/>
                        <w:suppressAutoHyphens/>
                        <w:autoSpaceDN w:val="0"/>
                        <w:jc w:val="center"/>
                        <w:textAlignment w:val="baseline"/>
                        <w:rPr>
                          <w:rFonts w:ascii="Trebuchet MS" w:hAnsi="Trebuchet MS"/>
                          <w:sz w:val="28"/>
                          <w:szCs w:val="28"/>
                          <w:lang w:val="fr-FR"/>
                        </w:rPr>
                      </w:pPr>
                      <w:r w:rsidRPr="006E6A32">
                        <w:rPr>
                          <w:rFonts w:ascii="Trebuchet MS" w:hAnsi="Trebuchet MS"/>
                          <w:sz w:val="28"/>
                          <w:szCs w:val="28"/>
                          <w:lang w:val="fr-FR"/>
                        </w:rPr>
                        <w:t>CONSTRUCTION DE DEUX BLOCS TYPE T</w:t>
                      </w:r>
                      <w:r>
                        <w:rPr>
                          <w:rFonts w:ascii="Trebuchet MS" w:hAnsi="Trebuchet MS"/>
                          <w:sz w:val="28"/>
                          <w:szCs w:val="28"/>
                          <w:lang w:val="fr-FR"/>
                        </w:rPr>
                        <w:t>2</w:t>
                      </w:r>
                      <w:r w:rsidRPr="006E6A32">
                        <w:rPr>
                          <w:rFonts w:ascii="Trebuchet MS" w:hAnsi="Trebuchet MS"/>
                          <w:sz w:val="28"/>
                          <w:szCs w:val="28"/>
                          <w:lang w:val="fr-FR"/>
                        </w:rPr>
                        <w:t xml:space="preserve"> AU CAMP DE LOGEMENTS D’ASTREINTE POUR ENSEIGNANT</w:t>
                      </w:r>
                      <w:r>
                        <w:rPr>
                          <w:rFonts w:ascii="Trebuchet MS" w:hAnsi="Trebuchet MS"/>
                          <w:sz w:val="28"/>
                          <w:szCs w:val="28"/>
                          <w:lang w:val="fr-FR"/>
                        </w:rPr>
                        <w:t>S</w:t>
                      </w:r>
                      <w:r w:rsidRPr="006E6A32">
                        <w:rPr>
                          <w:rFonts w:ascii="Trebuchet MS" w:hAnsi="Trebuchet MS"/>
                          <w:sz w:val="28"/>
                          <w:szCs w:val="28"/>
                          <w:lang w:val="fr-FR"/>
                        </w:rPr>
                        <w:t xml:space="preserve"> DE MAYO-BALEO (</w:t>
                      </w:r>
                      <w:r>
                        <w:rPr>
                          <w:rFonts w:ascii="Trebuchet MS" w:hAnsi="Trebuchet MS"/>
                          <w:sz w:val="28"/>
                          <w:szCs w:val="28"/>
                          <w:lang w:val="fr-FR"/>
                        </w:rPr>
                        <w:t>LOT 3</w:t>
                      </w:r>
                      <w:r w:rsidRPr="006E6A32">
                        <w:rPr>
                          <w:rFonts w:ascii="Trebuchet MS" w:hAnsi="Trebuchet MS"/>
                          <w:sz w:val="28"/>
                          <w:szCs w:val="28"/>
                          <w:lang w:val="fr-FR"/>
                        </w:rPr>
                        <w:t>)</w:t>
                      </w:r>
                      <w:r>
                        <w:rPr>
                          <w:rFonts w:ascii="Trebuchet MS" w:hAnsi="Trebuchet MS"/>
                          <w:sz w:val="28"/>
                          <w:szCs w:val="28"/>
                          <w:lang w:val="fr-FR"/>
                        </w:rPr>
                        <w:t>.</w:t>
                      </w:r>
                    </w:p>
                    <w:p w14:paraId="65386E5C" w14:textId="77777777" w:rsidR="003F14F2" w:rsidRDefault="003F14F2" w:rsidP="006E6A32">
                      <w:pPr>
                        <w:shd w:val="clear" w:color="auto" w:fill="FFFFFF" w:themeFill="background1"/>
                        <w:suppressAutoHyphens/>
                        <w:autoSpaceDN w:val="0"/>
                        <w:ind w:left="360"/>
                        <w:textAlignment w:val="baseline"/>
                        <w:rPr>
                          <w:rFonts w:ascii="Trebuchet MS" w:hAnsi="Trebuchet MS"/>
                          <w:sz w:val="28"/>
                          <w:szCs w:val="28"/>
                        </w:rPr>
                      </w:pPr>
                    </w:p>
                    <w:p w14:paraId="40EEBCA1" w14:textId="77777777" w:rsidR="003F14F2" w:rsidRDefault="003F14F2" w:rsidP="006E6A32">
                      <w:pPr>
                        <w:shd w:val="clear" w:color="auto" w:fill="FFFFFF" w:themeFill="background1"/>
                        <w:suppressAutoHyphens/>
                        <w:autoSpaceDN w:val="0"/>
                        <w:ind w:left="360"/>
                        <w:jc w:val="center"/>
                        <w:textAlignment w:val="baseline"/>
                        <w:rPr>
                          <w:rFonts w:ascii="Trebuchet MS" w:hAnsi="Trebuchet MS"/>
                          <w:sz w:val="28"/>
                          <w:szCs w:val="28"/>
                        </w:rPr>
                      </w:pPr>
                      <w:r w:rsidRPr="00004009">
                        <w:rPr>
                          <w:rFonts w:ascii="Trebuchet MS" w:hAnsi="Trebuchet MS"/>
                          <w:sz w:val="28"/>
                          <w:szCs w:val="28"/>
                        </w:rPr>
                        <w:t xml:space="preserve"> </w:t>
                      </w:r>
                    </w:p>
                    <w:p w14:paraId="21C733F9" w14:textId="77777777" w:rsidR="003F14F2" w:rsidRPr="00004009" w:rsidRDefault="003F14F2" w:rsidP="006E6A32">
                      <w:pPr>
                        <w:shd w:val="clear" w:color="auto" w:fill="FFFFFF" w:themeFill="background1"/>
                        <w:suppressAutoHyphens/>
                        <w:autoSpaceDN w:val="0"/>
                        <w:ind w:left="360"/>
                        <w:jc w:val="center"/>
                        <w:textAlignment w:val="baseline"/>
                        <w:rPr>
                          <w:rFonts w:ascii="Trebuchet MS" w:hAnsi="Trebuchet MS"/>
                          <w:b/>
                          <w:color w:val="000000" w:themeColor="text1"/>
                          <w:sz w:val="40"/>
                          <w:szCs w:val="32"/>
                        </w:rPr>
                      </w:pPr>
                    </w:p>
                  </w:txbxContent>
                </v:textbox>
                <w10:wrap anchorx="margin"/>
              </v:shape>
            </w:pict>
          </mc:Fallback>
        </mc:AlternateContent>
      </w:r>
    </w:p>
    <w:p w14:paraId="711B7C56" w14:textId="77777777" w:rsidR="006E6A32" w:rsidRPr="00004009" w:rsidRDefault="006E6A32" w:rsidP="006E6A32">
      <w:pPr>
        <w:jc w:val="center"/>
        <w:rPr>
          <w:rFonts w:ascii="Trebuchet MS" w:hAnsi="Trebuchet MS" w:cs="Tahoma"/>
          <w:b/>
          <w:sz w:val="22"/>
          <w:szCs w:val="22"/>
        </w:rPr>
      </w:pPr>
    </w:p>
    <w:p w14:paraId="467DE69A" w14:textId="77777777" w:rsidR="006E6A32" w:rsidRPr="00004009" w:rsidRDefault="006E6A32" w:rsidP="006E6A32">
      <w:pPr>
        <w:jc w:val="center"/>
        <w:rPr>
          <w:rFonts w:ascii="Trebuchet MS" w:hAnsi="Trebuchet MS" w:cs="Tahoma"/>
          <w:sz w:val="22"/>
          <w:szCs w:val="22"/>
        </w:rPr>
      </w:pPr>
    </w:p>
    <w:p w14:paraId="6704896B" w14:textId="77777777" w:rsidR="006E6A32" w:rsidRPr="00004009" w:rsidRDefault="006E6A32" w:rsidP="006E6A32">
      <w:pPr>
        <w:rPr>
          <w:rFonts w:ascii="Trebuchet MS" w:hAnsi="Trebuchet MS" w:cs="Tahoma"/>
          <w:sz w:val="22"/>
          <w:szCs w:val="22"/>
        </w:rPr>
      </w:pPr>
    </w:p>
    <w:p w14:paraId="3418C828" w14:textId="77777777" w:rsidR="006E6A32" w:rsidRPr="00004009" w:rsidRDefault="006E6A32" w:rsidP="006E6A32">
      <w:pPr>
        <w:tabs>
          <w:tab w:val="left" w:pos="4564"/>
        </w:tabs>
        <w:rPr>
          <w:rFonts w:ascii="Trebuchet MS" w:hAnsi="Trebuchet MS" w:cs="Tahoma"/>
          <w:sz w:val="22"/>
          <w:szCs w:val="22"/>
        </w:rPr>
      </w:pPr>
      <w:r w:rsidRPr="00004009">
        <w:rPr>
          <w:rFonts w:ascii="Trebuchet MS" w:hAnsi="Trebuchet MS" w:cs="Tahoma"/>
          <w:sz w:val="22"/>
          <w:szCs w:val="22"/>
        </w:rPr>
        <w:tab/>
      </w:r>
    </w:p>
    <w:p w14:paraId="35C36ACB" w14:textId="77777777" w:rsidR="006E6A32" w:rsidRPr="00004009" w:rsidRDefault="006E6A32" w:rsidP="006E6A32">
      <w:pPr>
        <w:rPr>
          <w:rFonts w:ascii="Trebuchet MS" w:hAnsi="Trebuchet MS" w:cs="Tahoma"/>
          <w:sz w:val="22"/>
          <w:szCs w:val="22"/>
        </w:rPr>
      </w:pPr>
    </w:p>
    <w:p w14:paraId="24E4B36E" w14:textId="77777777" w:rsidR="006E6A32" w:rsidRPr="00004009" w:rsidRDefault="006E6A32" w:rsidP="006E6A32">
      <w:pPr>
        <w:jc w:val="center"/>
        <w:rPr>
          <w:rFonts w:ascii="Trebuchet MS" w:hAnsi="Trebuchet MS" w:cs="Tahoma"/>
          <w:b/>
          <w:sz w:val="22"/>
          <w:szCs w:val="22"/>
          <w:u w:val="single"/>
        </w:rPr>
      </w:pPr>
    </w:p>
    <w:p w14:paraId="74C459F3" w14:textId="77777777" w:rsidR="006E6A32" w:rsidRPr="00004009" w:rsidRDefault="006E6A32" w:rsidP="006E6A32">
      <w:pPr>
        <w:jc w:val="center"/>
        <w:rPr>
          <w:rFonts w:ascii="Trebuchet MS" w:hAnsi="Trebuchet MS" w:cs="Tahoma"/>
          <w:b/>
          <w:sz w:val="22"/>
          <w:szCs w:val="22"/>
          <w:u w:val="single"/>
        </w:rPr>
      </w:pPr>
    </w:p>
    <w:p w14:paraId="2BBBBB0F" w14:textId="77777777" w:rsidR="006E6A32" w:rsidRPr="00004009" w:rsidRDefault="006E6A32" w:rsidP="006E6A32">
      <w:pPr>
        <w:jc w:val="center"/>
        <w:rPr>
          <w:rFonts w:ascii="Trebuchet MS" w:hAnsi="Trebuchet MS" w:cs="Tahoma"/>
          <w:b/>
          <w:sz w:val="22"/>
          <w:szCs w:val="22"/>
          <w:u w:val="single"/>
        </w:rPr>
      </w:pPr>
    </w:p>
    <w:p w14:paraId="5C040AFC" w14:textId="77777777" w:rsidR="006E6A32" w:rsidRPr="00004009" w:rsidRDefault="006E6A32" w:rsidP="006E6A32">
      <w:pPr>
        <w:jc w:val="center"/>
        <w:rPr>
          <w:rFonts w:ascii="Trebuchet MS" w:hAnsi="Trebuchet MS" w:cs="Tahoma"/>
          <w:b/>
          <w:sz w:val="22"/>
          <w:szCs w:val="22"/>
          <w:u w:val="single"/>
        </w:rPr>
      </w:pPr>
    </w:p>
    <w:p w14:paraId="22264BE7" w14:textId="77777777" w:rsidR="006E6A32" w:rsidRPr="00004009" w:rsidRDefault="006E6A32" w:rsidP="006E6A32">
      <w:pPr>
        <w:jc w:val="center"/>
        <w:rPr>
          <w:rFonts w:ascii="Trebuchet MS" w:hAnsi="Trebuchet MS" w:cs="Tahoma"/>
          <w:b/>
          <w:sz w:val="22"/>
          <w:szCs w:val="22"/>
          <w:u w:val="single"/>
        </w:rPr>
      </w:pPr>
    </w:p>
    <w:p w14:paraId="323A950A" w14:textId="77777777" w:rsidR="006E6A32" w:rsidRPr="00004009" w:rsidRDefault="006E6A32" w:rsidP="006E6A32">
      <w:pPr>
        <w:jc w:val="center"/>
        <w:rPr>
          <w:rFonts w:ascii="Trebuchet MS" w:hAnsi="Trebuchet MS" w:cs="Tahoma"/>
          <w:b/>
          <w:sz w:val="22"/>
          <w:szCs w:val="22"/>
          <w:u w:val="single"/>
        </w:rPr>
      </w:pPr>
    </w:p>
    <w:p w14:paraId="0C747C59" w14:textId="77777777" w:rsidR="006E6A32" w:rsidRPr="00004009" w:rsidRDefault="006E6A32" w:rsidP="006E6A32">
      <w:pPr>
        <w:jc w:val="center"/>
        <w:rPr>
          <w:rFonts w:ascii="Trebuchet MS" w:hAnsi="Trebuchet MS" w:cs="Tahoma"/>
          <w:b/>
          <w:sz w:val="22"/>
          <w:szCs w:val="22"/>
          <w:u w:val="single"/>
        </w:rPr>
      </w:pPr>
    </w:p>
    <w:p w14:paraId="6BD32265" w14:textId="77777777" w:rsidR="006E6A32" w:rsidRDefault="006E6A32" w:rsidP="006E6A32">
      <w:pPr>
        <w:jc w:val="center"/>
        <w:rPr>
          <w:rFonts w:ascii="Trebuchet MS" w:hAnsi="Trebuchet MS" w:cs="Tahoma"/>
          <w:b/>
          <w:sz w:val="22"/>
          <w:szCs w:val="22"/>
          <w:u w:val="single"/>
        </w:rPr>
      </w:pPr>
    </w:p>
    <w:p w14:paraId="1DDB6226" w14:textId="77777777" w:rsidR="006E6A32" w:rsidRDefault="006E6A32" w:rsidP="006E6A32">
      <w:pPr>
        <w:jc w:val="center"/>
        <w:rPr>
          <w:rFonts w:ascii="Trebuchet MS" w:hAnsi="Trebuchet MS" w:cs="Tahoma"/>
          <w:b/>
          <w:sz w:val="22"/>
          <w:szCs w:val="22"/>
          <w:u w:val="single"/>
        </w:rPr>
      </w:pPr>
    </w:p>
    <w:p w14:paraId="0450FD30" w14:textId="77777777" w:rsidR="006E6A32" w:rsidRDefault="006E6A32" w:rsidP="006E6A32">
      <w:pPr>
        <w:jc w:val="center"/>
        <w:rPr>
          <w:rFonts w:ascii="Trebuchet MS" w:hAnsi="Trebuchet MS" w:cs="Tahoma"/>
          <w:b/>
          <w:sz w:val="22"/>
          <w:szCs w:val="22"/>
          <w:u w:val="single"/>
        </w:rPr>
      </w:pPr>
    </w:p>
    <w:p w14:paraId="320DC273" w14:textId="77777777" w:rsidR="006E6A32" w:rsidRDefault="006E6A32" w:rsidP="006E6A32">
      <w:pPr>
        <w:jc w:val="center"/>
        <w:rPr>
          <w:rFonts w:ascii="Trebuchet MS" w:hAnsi="Trebuchet MS" w:cs="Tahoma"/>
          <w:b/>
          <w:sz w:val="22"/>
          <w:szCs w:val="22"/>
          <w:u w:val="single"/>
        </w:rPr>
      </w:pPr>
    </w:p>
    <w:p w14:paraId="54E98F77" w14:textId="77777777" w:rsidR="006E6A32" w:rsidRDefault="006E6A32" w:rsidP="006E6A32">
      <w:pPr>
        <w:jc w:val="center"/>
        <w:rPr>
          <w:rFonts w:ascii="Trebuchet MS" w:hAnsi="Trebuchet MS" w:cs="Tahoma"/>
          <w:b/>
          <w:sz w:val="22"/>
          <w:szCs w:val="22"/>
          <w:u w:val="single"/>
        </w:rPr>
      </w:pPr>
    </w:p>
    <w:p w14:paraId="5A88567A" w14:textId="77777777" w:rsidR="00BD2241" w:rsidRDefault="00BD2241" w:rsidP="006E6A32">
      <w:pPr>
        <w:jc w:val="center"/>
        <w:rPr>
          <w:rFonts w:ascii="Trebuchet MS" w:hAnsi="Trebuchet MS" w:cs="Tahoma"/>
          <w:b/>
          <w:sz w:val="22"/>
          <w:szCs w:val="22"/>
          <w:u w:val="single"/>
        </w:rPr>
      </w:pPr>
    </w:p>
    <w:p w14:paraId="1F31B255" w14:textId="77777777" w:rsidR="006E6A32" w:rsidRDefault="006E6A32" w:rsidP="006E6A32">
      <w:pPr>
        <w:jc w:val="center"/>
        <w:rPr>
          <w:rFonts w:ascii="Trebuchet MS" w:hAnsi="Trebuchet MS" w:cs="Tahoma"/>
          <w:b/>
          <w:sz w:val="22"/>
          <w:szCs w:val="22"/>
        </w:rPr>
      </w:pPr>
      <w:r w:rsidRPr="00004009">
        <w:rPr>
          <w:rFonts w:ascii="Trebuchet MS" w:hAnsi="Trebuchet MS" w:cs="Tahoma"/>
          <w:b/>
          <w:sz w:val="22"/>
          <w:szCs w:val="22"/>
          <w:u w:val="single"/>
        </w:rPr>
        <w:t>FINANCEMENT</w:t>
      </w:r>
      <w:r>
        <w:rPr>
          <w:rFonts w:ascii="Trebuchet MS" w:hAnsi="Trebuchet MS" w:cs="Tahoma"/>
          <w:sz w:val="22"/>
          <w:szCs w:val="22"/>
        </w:rPr>
        <w:t> :</w:t>
      </w:r>
      <w:r w:rsidRPr="00004009">
        <w:rPr>
          <w:rFonts w:ascii="Trebuchet MS" w:hAnsi="Trebuchet MS" w:cs="Tahoma"/>
          <w:b/>
          <w:sz w:val="22"/>
          <w:szCs w:val="22"/>
        </w:rPr>
        <w:t xml:space="preserve"> </w:t>
      </w:r>
      <w:r>
        <w:rPr>
          <w:rFonts w:ascii="Trebuchet MS" w:hAnsi="Trebuchet MS" w:cs="Tahoma"/>
          <w:b/>
          <w:sz w:val="22"/>
          <w:szCs w:val="22"/>
        </w:rPr>
        <w:t xml:space="preserve">BIP 2026  </w:t>
      </w:r>
    </w:p>
    <w:p w14:paraId="50932226" w14:textId="77777777" w:rsidR="006E6A32" w:rsidRDefault="006E6A32" w:rsidP="006E6A32">
      <w:pPr>
        <w:rPr>
          <w:rFonts w:ascii="Trebuchet MS" w:hAnsi="Trebuchet MS" w:cs="Tahoma"/>
          <w:b/>
          <w:sz w:val="22"/>
          <w:szCs w:val="22"/>
        </w:rPr>
      </w:pPr>
    </w:p>
    <w:p w14:paraId="3791D948" w14:textId="77777777" w:rsidR="006E6A32" w:rsidRPr="007C5C28" w:rsidRDefault="006E6A32" w:rsidP="006E6A32">
      <w:pPr>
        <w:jc w:val="center"/>
        <w:rPr>
          <w:rFonts w:ascii="Trebuchet MS" w:hAnsi="Trebuchet MS" w:cs="Tahoma"/>
          <w:b/>
          <w:sz w:val="22"/>
          <w:szCs w:val="22"/>
        </w:rPr>
      </w:pPr>
    </w:p>
    <w:p w14:paraId="714971F3" w14:textId="77777777" w:rsidR="006E6A32" w:rsidRPr="007C5C28" w:rsidRDefault="006E6A32" w:rsidP="006E6A32">
      <w:pPr>
        <w:jc w:val="center"/>
        <w:rPr>
          <w:rFonts w:ascii="Trebuchet MS" w:hAnsi="Trebuchet MS" w:cs="Tahoma"/>
          <w:b/>
          <w:sz w:val="22"/>
          <w:szCs w:val="22"/>
        </w:rPr>
      </w:pPr>
    </w:p>
    <w:p w14:paraId="29A56C78" w14:textId="77777777" w:rsidR="006E6A32" w:rsidRPr="007C5C28" w:rsidRDefault="006E6A32" w:rsidP="006E6A32">
      <w:pPr>
        <w:jc w:val="center"/>
        <w:rPr>
          <w:rFonts w:ascii="Trebuchet MS" w:hAnsi="Trebuchet MS" w:cs="Tahoma"/>
          <w:sz w:val="22"/>
          <w:szCs w:val="22"/>
        </w:rPr>
      </w:pPr>
      <w:r w:rsidRPr="007C5C28">
        <w:rPr>
          <w:rFonts w:ascii="Trebuchet MS" w:hAnsi="Trebuchet MS" w:cs="Tahoma"/>
          <w:sz w:val="22"/>
          <w:szCs w:val="22"/>
        </w:rPr>
        <w:t>*****************</w:t>
      </w:r>
    </w:p>
    <w:p w14:paraId="4A3EEE5E" w14:textId="77777777" w:rsidR="006E6A32" w:rsidRPr="007C5C28" w:rsidRDefault="006E6A32" w:rsidP="006E6A32">
      <w:pPr>
        <w:tabs>
          <w:tab w:val="left" w:pos="7050"/>
        </w:tabs>
        <w:rPr>
          <w:rFonts w:ascii="Trebuchet MS" w:hAnsi="Trebuchet MS" w:cs="Tahoma"/>
          <w:b/>
          <w:sz w:val="22"/>
          <w:szCs w:val="22"/>
        </w:rPr>
      </w:pPr>
    </w:p>
    <w:p w14:paraId="6B4B5D85" w14:textId="6B9AE7D5" w:rsidR="006E6A32" w:rsidRPr="008A4DB5" w:rsidRDefault="006E6A32" w:rsidP="006E6A32">
      <w:pPr>
        <w:jc w:val="center"/>
        <w:rPr>
          <w:rFonts w:ascii="Trebuchet MS" w:hAnsi="Trebuchet MS" w:cs="Tahoma"/>
          <w:b/>
          <w:sz w:val="22"/>
          <w:szCs w:val="22"/>
        </w:rPr>
      </w:pPr>
      <w:r>
        <w:rPr>
          <w:rFonts w:ascii="Trebuchet MS" w:hAnsi="Trebuchet MS" w:cs="Tahoma"/>
          <w:b/>
          <w:sz w:val="22"/>
          <w:szCs w:val="22"/>
        </w:rPr>
        <w:t>Janvier</w:t>
      </w:r>
      <w:r w:rsidRPr="008A4DB5">
        <w:rPr>
          <w:rFonts w:ascii="Trebuchet MS" w:hAnsi="Trebuchet MS" w:cs="Tahoma"/>
          <w:b/>
          <w:sz w:val="22"/>
          <w:szCs w:val="22"/>
        </w:rPr>
        <w:t xml:space="preserve"> 202</w:t>
      </w:r>
      <w:r w:rsidR="001B66DC">
        <w:rPr>
          <w:rFonts w:ascii="Trebuchet MS" w:hAnsi="Trebuchet MS" w:cs="Tahoma"/>
          <w:b/>
          <w:sz w:val="22"/>
          <w:szCs w:val="22"/>
        </w:rPr>
        <w:t>6</w:t>
      </w:r>
    </w:p>
    <w:p w14:paraId="454F9B32" w14:textId="77777777" w:rsidR="006E6A32" w:rsidRDefault="006E6A32" w:rsidP="006E6A32">
      <w:pPr>
        <w:rPr>
          <w:rFonts w:ascii="Trebuchet MS" w:hAnsi="Trebuchet MS" w:cs="Tahoma"/>
          <w:b/>
          <w:sz w:val="22"/>
          <w:szCs w:val="22"/>
        </w:rPr>
      </w:pPr>
    </w:p>
    <w:p w14:paraId="1A01ABF3" w14:textId="77777777" w:rsidR="006E6A32" w:rsidRDefault="006E6A32" w:rsidP="006E6A32">
      <w:pPr>
        <w:rPr>
          <w:rFonts w:ascii="Trebuchet MS" w:hAnsi="Trebuchet MS" w:cs="Tahoma"/>
          <w:b/>
          <w:sz w:val="22"/>
          <w:szCs w:val="22"/>
        </w:rPr>
      </w:pPr>
    </w:p>
    <w:p w14:paraId="4D2E5A80" w14:textId="77777777" w:rsidR="006E6A32" w:rsidRPr="00004009" w:rsidRDefault="006E6A32" w:rsidP="006E6A32">
      <w:pPr>
        <w:rPr>
          <w:rFonts w:ascii="Trebuchet MS" w:hAnsi="Trebuchet MS" w:cs="Tahoma"/>
          <w:b/>
          <w:sz w:val="22"/>
          <w:szCs w:val="22"/>
        </w:rPr>
      </w:pPr>
    </w:p>
    <w:p w14:paraId="3B6A5D8A" w14:textId="77777777" w:rsidR="00BD2241" w:rsidRDefault="00BD2241" w:rsidP="006E6A32">
      <w:pPr>
        <w:pStyle w:val="Titre4"/>
        <w:jc w:val="center"/>
        <w:rPr>
          <w:rFonts w:ascii="Trebuchet MS" w:hAnsi="Trebuchet MS" w:cs="Tahoma"/>
          <w:sz w:val="22"/>
          <w:szCs w:val="22"/>
        </w:rPr>
      </w:pPr>
      <w:bookmarkStart w:id="0" w:name="_Toc441927501"/>
    </w:p>
    <w:p w14:paraId="7A933B17" w14:textId="77777777" w:rsidR="00BD2241" w:rsidRDefault="00BD2241" w:rsidP="006E6A32">
      <w:pPr>
        <w:pStyle w:val="Titre4"/>
        <w:jc w:val="center"/>
        <w:rPr>
          <w:rFonts w:ascii="Trebuchet MS" w:hAnsi="Trebuchet MS" w:cs="Tahoma"/>
          <w:sz w:val="22"/>
          <w:szCs w:val="22"/>
        </w:rPr>
      </w:pPr>
    </w:p>
    <w:p w14:paraId="0652B672" w14:textId="77777777" w:rsidR="006E6A32" w:rsidRPr="00004009" w:rsidRDefault="006E6A32" w:rsidP="006E6A32">
      <w:pPr>
        <w:pStyle w:val="Titre4"/>
        <w:jc w:val="center"/>
        <w:rPr>
          <w:rFonts w:ascii="Trebuchet MS" w:hAnsi="Trebuchet MS" w:cs="Tahoma"/>
          <w:sz w:val="22"/>
          <w:szCs w:val="22"/>
        </w:rPr>
      </w:pPr>
      <w:r w:rsidRPr="00004009">
        <w:rPr>
          <w:rFonts w:ascii="Trebuchet MS" w:hAnsi="Trebuchet MS" w:cs="Tahoma"/>
          <w:sz w:val="22"/>
          <w:szCs w:val="22"/>
        </w:rPr>
        <w:t>SOMMAIRE DU DOSSIER D’APPEL D’OFFRES (DAO)</w:t>
      </w:r>
      <w:bookmarkEnd w:id="0"/>
    </w:p>
    <w:p w14:paraId="2E2DF401" w14:textId="77777777" w:rsidR="006E6A32" w:rsidRPr="00004009" w:rsidRDefault="006E6A32" w:rsidP="006E6A32">
      <w:pPr>
        <w:pStyle w:val="Liste4"/>
        <w:rPr>
          <w:rFonts w:ascii="Trebuchet MS" w:hAnsi="Trebuchet MS" w:cs="Tahoma"/>
          <w:sz w:val="22"/>
          <w:szCs w:val="22"/>
        </w:rPr>
      </w:pPr>
    </w:p>
    <w:p w14:paraId="33F693DE" w14:textId="77777777" w:rsidR="006E6A32" w:rsidRPr="00004009" w:rsidRDefault="006E6A32" w:rsidP="006E6A32">
      <w:pPr>
        <w:pStyle w:val="Liste4"/>
        <w:ind w:hanging="1132"/>
        <w:rPr>
          <w:rFonts w:ascii="Trebuchet MS" w:hAnsi="Trebuchet MS" w:cs="Tahoma"/>
          <w:sz w:val="22"/>
          <w:szCs w:val="22"/>
        </w:rPr>
      </w:pPr>
      <w:r w:rsidRPr="00004009">
        <w:rPr>
          <w:rFonts w:ascii="Trebuchet MS" w:hAnsi="Trebuchet MS" w:cs="Tahoma"/>
          <w:sz w:val="22"/>
          <w:szCs w:val="22"/>
        </w:rPr>
        <w:t>Pièce 1 : Avis d’Appel d’Offres (AAO)/versions française et anglaise</w:t>
      </w:r>
    </w:p>
    <w:p w14:paraId="15938CC2" w14:textId="77777777" w:rsidR="006E6A32" w:rsidRPr="00004009" w:rsidRDefault="006E6A32" w:rsidP="006E6A32">
      <w:pPr>
        <w:pStyle w:val="Liste2"/>
        <w:ind w:left="993" w:firstLine="0"/>
        <w:rPr>
          <w:rFonts w:ascii="Trebuchet MS" w:hAnsi="Trebuchet MS" w:cs="Tahoma"/>
          <w:sz w:val="22"/>
          <w:szCs w:val="22"/>
        </w:rPr>
      </w:pPr>
      <w:r w:rsidRPr="00004009">
        <w:rPr>
          <w:rFonts w:ascii="Trebuchet MS" w:hAnsi="Trebuchet MS" w:cs="Tahoma"/>
          <w:sz w:val="22"/>
          <w:szCs w:val="22"/>
        </w:rPr>
        <w:t>Pièce 1.1 : Version française</w:t>
      </w:r>
    </w:p>
    <w:p w14:paraId="588BB189" w14:textId="77777777" w:rsidR="006E6A32" w:rsidRPr="00004009" w:rsidRDefault="006E6A32" w:rsidP="006E6A32">
      <w:pPr>
        <w:pStyle w:val="Liste2"/>
        <w:ind w:left="993" w:firstLine="0"/>
        <w:rPr>
          <w:rFonts w:ascii="Trebuchet MS" w:hAnsi="Trebuchet MS" w:cs="Tahoma"/>
          <w:sz w:val="22"/>
          <w:szCs w:val="22"/>
        </w:rPr>
      </w:pPr>
      <w:r w:rsidRPr="00004009">
        <w:rPr>
          <w:rFonts w:ascii="Trebuchet MS" w:hAnsi="Trebuchet MS" w:cs="Tahoma"/>
          <w:sz w:val="22"/>
          <w:szCs w:val="22"/>
        </w:rPr>
        <w:t>Pièce 1.2 : Version anglaise</w:t>
      </w:r>
    </w:p>
    <w:p w14:paraId="0226C46B" w14:textId="77777777" w:rsidR="006E6A32" w:rsidRPr="00004009" w:rsidRDefault="006E6A32" w:rsidP="006E6A32">
      <w:pPr>
        <w:pStyle w:val="Liste4"/>
        <w:ind w:hanging="1132"/>
        <w:rPr>
          <w:rFonts w:ascii="Trebuchet MS" w:hAnsi="Trebuchet MS" w:cs="Tahoma"/>
          <w:sz w:val="22"/>
          <w:szCs w:val="22"/>
        </w:rPr>
      </w:pPr>
      <w:r w:rsidRPr="00004009">
        <w:rPr>
          <w:rFonts w:ascii="Trebuchet MS" w:hAnsi="Trebuchet MS" w:cs="Tahoma"/>
          <w:sz w:val="22"/>
          <w:szCs w:val="22"/>
        </w:rPr>
        <w:t>Pièce 2 : Règlement Général de l’Appel d’Offres (RGAO)</w:t>
      </w:r>
    </w:p>
    <w:p w14:paraId="2449E2B6" w14:textId="77777777" w:rsidR="006E6A32" w:rsidRPr="00004009" w:rsidRDefault="006E6A32" w:rsidP="006E6A32">
      <w:pPr>
        <w:pStyle w:val="Liste4"/>
        <w:ind w:hanging="1132"/>
        <w:rPr>
          <w:rFonts w:ascii="Trebuchet MS" w:hAnsi="Trebuchet MS" w:cs="Tahoma"/>
          <w:sz w:val="22"/>
          <w:szCs w:val="22"/>
        </w:rPr>
      </w:pPr>
      <w:r w:rsidRPr="00004009">
        <w:rPr>
          <w:rFonts w:ascii="Trebuchet MS" w:hAnsi="Trebuchet MS" w:cs="Tahoma"/>
          <w:sz w:val="22"/>
          <w:szCs w:val="22"/>
        </w:rPr>
        <w:t>Pièce 3 : Règlement Particulier de l’Appel d’Offres (RPAO)</w:t>
      </w:r>
    </w:p>
    <w:p w14:paraId="418B2F8B" w14:textId="77777777" w:rsidR="006E6A32" w:rsidRPr="00004009" w:rsidRDefault="006E6A32" w:rsidP="006E6A32">
      <w:pPr>
        <w:pStyle w:val="Liste4"/>
        <w:ind w:hanging="1132"/>
        <w:rPr>
          <w:rFonts w:ascii="Trebuchet MS" w:hAnsi="Trebuchet MS" w:cs="Tahoma"/>
          <w:sz w:val="22"/>
          <w:szCs w:val="22"/>
        </w:rPr>
      </w:pPr>
      <w:r w:rsidRPr="00004009">
        <w:rPr>
          <w:rFonts w:ascii="Trebuchet MS" w:hAnsi="Trebuchet MS" w:cs="Tahoma"/>
          <w:sz w:val="22"/>
          <w:szCs w:val="22"/>
        </w:rPr>
        <w:t>Pièce 4 : Cahier des Clauses Administratives Particulières (CCAP)</w:t>
      </w:r>
    </w:p>
    <w:p w14:paraId="13ABC6A8" w14:textId="77777777" w:rsidR="006E6A32" w:rsidRPr="00004009" w:rsidRDefault="006E6A32" w:rsidP="006E6A32">
      <w:pPr>
        <w:pStyle w:val="Liste4"/>
        <w:ind w:hanging="1132"/>
        <w:rPr>
          <w:rFonts w:ascii="Trebuchet MS" w:hAnsi="Trebuchet MS" w:cs="Tahoma"/>
          <w:sz w:val="22"/>
          <w:szCs w:val="22"/>
        </w:rPr>
      </w:pPr>
      <w:r w:rsidRPr="00004009">
        <w:rPr>
          <w:rFonts w:ascii="Trebuchet MS" w:hAnsi="Trebuchet MS" w:cs="Tahoma"/>
          <w:sz w:val="22"/>
          <w:szCs w:val="22"/>
        </w:rPr>
        <w:t>Pièce 5 : Cahier des Clauses Techniques Particulières (CCTP)</w:t>
      </w:r>
    </w:p>
    <w:p w14:paraId="3FF0E8BB" w14:textId="77777777" w:rsidR="006E6A32" w:rsidRPr="00004009" w:rsidRDefault="006E6A32" w:rsidP="006E6A32">
      <w:pPr>
        <w:pStyle w:val="Liste4"/>
        <w:ind w:hanging="1132"/>
        <w:rPr>
          <w:rFonts w:ascii="Trebuchet MS" w:hAnsi="Trebuchet MS" w:cs="Tahoma"/>
          <w:sz w:val="22"/>
          <w:szCs w:val="22"/>
        </w:rPr>
      </w:pPr>
      <w:r w:rsidRPr="00004009">
        <w:rPr>
          <w:rFonts w:ascii="Trebuchet MS" w:hAnsi="Trebuchet MS" w:cs="Tahoma"/>
          <w:sz w:val="22"/>
          <w:szCs w:val="22"/>
        </w:rPr>
        <w:t>Pièce 6 : Bordereau des Prix Unitaires (BPU)</w:t>
      </w:r>
    </w:p>
    <w:p w14:paraId="181D35A3" w14:textId="77777777" w:rsidR="006E6A32" w:rsidRPr="00004009" w:rsidRDefault="006E6A32" w:rsidP="006E6A32">
      <w:pPr>
        <w:pStyle w:val="Liste4"/>
        <w:ind w:hanging="1132"/>
        <w:rPr>
          <w:rFonts w:ascii="Trebuchet MS" w:hAnsi="Trebuchet MS" w:cs="Tahoma"/>
          <w:sz w:val="22"/>
          <w:szCs w:val="22"/>
        </w:rPr>
      </w:pPr>
      <w:r w:rsidRPr="00004009">
        <w:rPr>
          <w:rFonts w:ascii="Trebuchet MS" w:hAnsi="Trebuchet MS" w:cs="Tahoma"/>
          <w:sz w:val="22"/>
          <w:szCs w:val="22"/>
        </w:rPr>
        <w:t>Pièce 7 : Détail Quantitatif et Estimatif (DQE)</w:t>
      </w:r>
    </w:p>
    <w:p w14:paraId="339F70AD" w14:textId="77777777" w:rsidR="006E6A32" w:rsidRPr="00004009" w:rsidRDefault="006E6A32" w:rsidP="006E6A32">
      <w:pPr>
        <w:pStyle w:val="Liste4"/>
        <w:ind w:hanging="1132"/>
        <w:rPr>
          <w:rFonts w:ascii="Trebuchet MS" w:hAnsi="Trebuchet MS" w:cs="Tahoma"/>
          <w:sz w:val="22"/>
          <w:szCs w:val="22"/>
        </w:rPr>
      </w:pPr>
      <w:r w:rsidRPr="00004009">
        <w:rPr>
          <w:rFonts w:ascii="Trebuchet MS" w:hAnsi="Trebuchet MS" w:cs="Tahoma"/>
          <w:sz w:val="22"/>
          <w:szCs w:val="22"/>
        </w:rPr>
        <w:t>Pièce 8 : Formulaire de Soumission (8.1) et Modèle de Projet de Contrat (8.2)</w:t>
      </w:r>
    </w:p>
    <w:p w14:paraId="06B27B1C" w14:textId="77777777" w:rsidR="006E6A32" w:rsidRPr="00004009" w:rsidRDefault="006E6A32" w:rsidP="006E6A32">
      <w:pPr>
        <w:pStyle w:val="Liste4"/>
        <w:ind w:hanging="1132"/>
        <w:rPr>
          <w:rFonts w:ascii="Trebuchet MS" w:hAnsi="Trebuchet MS" w:cs="Tahoma"/>
          <w:sz w:val="22"/>
          <w:szCs w:val="22"/>
        </w:rPr>
      </w:pPr>
      <w:r w:rsidRPr="00004009">
        <w:rPr>
          <w:rFonts w:ascii="Trebuchet MS" w:hAnsi="Trebuchet MS" w:cs="Tahoma"/>
          <w:sz w:val="22"/>
          <w:szCs w:val="22"/>
        </w:rPr>
        <w:t>Pièce 9 : Textes et fiches modèles</w:t>
      </w:r>
    </w:p>
    <w:p w14:paraId="0829A7FC" w14:textId="77777777" w:rsidR="006E6A32" w:rsidRPr="00004009" w:rsidRDefault="006E6A32" w:rsidP="006E6A32">
      <w:pPr>
        <w:pStyle w:val="Liste5"/>
        <w:ind w:left="1560" w:hanging="567"/>
        <w:jc w:val="left"/>
        <w:rPr>
          <w:rFonts w:ascii="Trebuchet MS" w:hAnsi="Trebuchet MS" w:cs="Tahoma"/>
          <w:sz w:val="22"/>
          <w:szCs w:val="22"/>
        </w:rPr>
      </w:pPr>
      <w:r w:rsidRPr="00004009">
        <w:rPr>
          <w:rFonts w:ascii="Trebuchet MS" w:hAnsi="Trebuchet MS" w:cs="Tahoma"/>
          <w:sz w:val="22"/>
          <w:szCs w:val="22"/>
        </w:rPr>
        <w:t>9.1 : Modèle de cautionnement provisoire (garantie bancaire de</w:t>
      </w:r>
      <w:r>
        <w:rPr>
          <w:rFonts w:ascii="Trebuchet MS" w:hAnsi="Trebuchet MS" w:cs="Tahoma"/>
          <w:sz w:val="22"/>
          <w:szCs w:val="22"/>
        </w:rPr>
        <w:t xml:space="preserve"> </w:t>
      </w:r>
      <w:r w:rsidRPr="00004009">
        <w:rPr>
          <w:rFonts w:ascii="Trebuchet MS" w:hAnsi="Trebuchet MS" w:cs="Tahoma"/>
          <w:sz w:val="22"/>
          <w:szCs w:val="22"/>
        </w:rPr>
        <w:t>soumission) ;  </w:t>
      </w:r>
    </w:p>
    <w:p w14:paraId="411E149C" w14:textId="77777777" w:rsidR="006E6A32" w:rsidRPr="00004009" w:rsidRDefault="006E6A32" w:rsidP="006E6A32">
      <w:pPr>
        <w:pStyle w:val="Liste5"/>
        <w:ind w:left="1560" w:hanging="567"/>
        <w:jc w:val="left"/>
        <w:rPr>
          <w:rFonts w:ascii="Trebuchet MS" w:hAnsi="Trebuchet MS" w:cs="Tahoma"/>
          <w:sz w:val="22"/>
          <w:szCs w:val="22"/>
        </w:rPr>
      </w:pPr>
      <w:r w:rsidRPr="00004009">
        <w:rPr>
          <w:rFonts w:ascii="Trebuchet MS" w:hAnsi="Trebuchet MS" w:cs="Tahoma"/>
          <w:sz w:val="22"/>
          <w:szCs w:val="22"/>
        </w:rPr>
        <w:t>9.2 : Modèle de cautionnement définitif ;</w:t>
      </w:r>
    </w:p>
    <w:p w14:paraId="3A098900" w14:textId="77777777" w:rsidR="006E6A32" w:rsidRPr="00004009" w:rsidRDefault="006E6A32" w:rsidP="006E6A32">
      <w:pPr>
        <w:pStyle w:val="Liste5"/>
        <w:ind w:left="1560" w:hanging="567"/>
        <w:jc w:val="left"/>
        <w:rPr>
          <w:rFonts w:ascii="Trebuchet MS" w:hAnsi="Trebuchet MS" w:cs="Tahoma"/>
          <w:sz w:val="22"/>
          <w:szCs w:val="22"/>
        </w:rPr>
      </w:pPr>
      <w:r w:rsidRPr="00004009">
        <w:rPr>
          <w:rFonts w:ascii="Trebuchet MS" w:hAnsi="Trebuchet MS" w:cs="Tahoma"/>
          <w:sz w:val="22"/>
          <w:szCs w:val="22"/>
        </w:rPr>
        <w:t>9.3 : Modèle de Garantie Bancaire de restitution de l’avance de démarrage ;</w:t>
      </w:r>
    </w:p>
    <w:p w14:paraId="1AD9A729" w14:textId="77777777" w:rsidR="006E6A32" w:rsidRPr="00004009" w:rsidRDefault="006E6A32" w:rsidP="006E6A32">
      <w:pPr>
        <w:pStyle w:val="Liste5"/>
        <w:ind w:left="1560" w:hanging="567"/>
        <w:jc w:val="left"/>
        <w:rPr>
          <w:rFonts w:ascii="Trebuchet MS" w:hAnsi="Trebuchet MS" w:cs="Tahoma"/>
          <w:sz w:val="22"/>
          <w:szCs w:val="22"/>
        </w:rPr>
      </w:pPr>
      <w:r w:rsidRPr="00004009">
        <w:rPr>
          <w:rFonts w:ascii="Trebuchet MS" w:hAnsi="Trebuchet MS" w:cs="Tahoma"/>
          <w:sz w:val="22"/>
          <w:szCs w:val="22"/>
        </w:rPr>
        <w:t>9.4 : Modèle d’attestation de visite de site ;</w:t>
      </w:r>
    </w:p>
    <w:p w14:paraId="2AEE816C" w14:textId="77777777" w:rsidR="006E6A32" w:rsidRPr="00004009" w:rsidRDefault="006E6A32" w:rsidP="006E6A32">
      <w:pPr>
        <w:pStyle w:val="Liste5"/>
        <w:ind w:left="1560" w:hanging="567"/>
        <w:jc w:val="left"/>
        <w:rPr>
          <w:rFonts w:ascii="Trebuchet MS" w:hAnsi="Trebuchet MS" w:cs="Tahoma"/>
          <w:sz w:val="22"/>
          <w:szCs w:val="22"/>
        </w:rPr>
      </w:pPr>
      <w:r w:rsidRPr="00004009">
        <w:rPr>
          <w:rFonts w:ascii="Trebuchet MS" w:hAnsi="Trebuchet MS" w:cs="Tahoma"/>
          <w:sz w:val="22"/>
          <w:szCs w:val="22"/>
        </w:rPr>
        <w:t>9.5 : Modèle de fiche de renseignement sur les moyens en personnel du Cocontractant </w:t>
      </w:r>
    </w:p>
    <w:p w14:paraId="1AE7E88C" w14:textId="77777777" w:rsidR="006E6A32" w:rsidRPr="00004009" w:rsidRDefault="006E6A32" w:rsidP="006E6A32">
      <w:pPr>
        <w:pStyle w:val="Liste5"/>
        <w:ind w:left="1620" w:hanging="630"/>
        <w:jc w:val="left"/>
        <w:rPr>
          <w:rFonts w:ascii="Trebuchet MS" w:hAnsi="Trebuchet MS" w:cs="Tahoma"/>
          <w:sz w:val="22"/>
          <w:szCs w:val="22"/>
        </w:rPr>
      </w:pPr>
      <w:r w:rsidRPr="00004009">
        <w:rPr>
          <w:rFonts w:ascii="Trebuchet MS" w:hAnsi="Trebuchet MS" w:cs="Tahoma"/>
          <w:sz w:val="22"/>
          <w:szCs w:val="22"/>
        </w:rPr>
        <w:t>9.6 : Modèle de fiche de renseignement sur les moyens matériels du Cocontractant ;</w:t>
      </w:r>
    </w:p>
    <w:p w14:paraId="4DD1144E" w14:textId="77777777" w:rsidR="006E6A32" w:rsidRPr="00004009" w:rsidRDefault="006E6A32" w:rsidP="006E6A32">
      <w:pPr>
        <w:pStyle w:val="Liste5"/>
        <w:ind w:left="1701" w:hanging="708"/>
        <w:jc w:val="left"/>
        <w:rPr>
          <w:rFonts w:ascii="Trebuchet MS" w:hAnsi="Trebuchet MS" w:cs="Tahoma"/>
          <w:sz w:val="22"/>
          <w:szCs w:val="22"/>
        </w:rPr>
      </w:pPr>
      <w:r w:rsidRPr="00004009">
        <w:rPr>
          <w:rFonts w:ascii="Trebuchet MS" w:hAnsi="Trebuchet MS" w:cs="Tahoma"/>
          <w:sz w:val="22"/>
          <w:szCs w:val="22"/>
        </w:rPr>
        <w:t>9.7 : Modèle de fiche des références du Cocontractant :</w:t>
      </w:r>
    </w:p>
    <w:p w14:paraId="6904DF2E" w14:textId="77777777" w:rsidR="006E6A32" w:rsidRPr="00004009" w:rsidRDefault="006E6A32" w:rsidP="006E6A32">
      <w:pPr>
        <w:pStyle w:val="Liste5"/>
        <w:ind w:left="2410" w:hanging="708"/>
        <w:rPr>
          <w:rFonts w:ascii="Trebuchet MS" w:hAnsi="Trebuchet MS" w:cs="Tahoma"/>
          <w:sz w:val="22"/>
          <w:szCs w:val="22"/>
        </w:rPr>
      </w:pPr>
      <w:r w:rsidRPr="00004009">
        <w:rPr>
          <w:rFonts w:ascii="Trebuchet MS" w:hAnsi="Trebuchet MS" w:cs="Tahoma"/>
          <w:sz w:val="22"/>
          <w:szCs w:val="22"/>
        </w:rPr>
        <w:t>9.7.1 : Fiche des références travaux ;</w:t>
      </w:r>
    </w:p>
    <w:p w14:paraId="7AF2E8A9" w14:textId="77777777" w:rsidR="006E6A32" w:rsidRPr="00004009" w:rsidRDefault="006E6A32" w:rsidP="006E6A32">
      <w:pPr>
        <w:pStyle w:val="Liste5"/>
        <w:ind w:left="2410" w:hanging="708"/>
        <w:rPr>
          <w:rFonts w:ascii="Trebuchet MS" w:hAnsi="Trebuchet MS" w:cs="Tahoma"/>
          <w:sz w:val="22"/>
          <w:szCs w:val="22"/>
        </w:rPr>
      </w:pPr>
      <w:r w:rsidRPr="00004009">
        <w:rPr>
          <w:rFonts w:ascii="Trebuchet MS" w:hAnsi="Trebuchet MS" w:cs="Tahoma"/>
          <w:sz w:val="22"/>
          <w:szCs w:val="22"/>
        </w:rPr>
        <w:t>9.7.2 : Fiche du chiffre d’affaires ;</w:t>
      </w:r>
    </w:p>
    <w:p w14:paraId="53D48C63" w14:textId="77777777" w:rsidR="006E6A32" w:rsidRPr="00004009" w:rsidRDefault="006E6A32" w:rsidP="006E6A32">
      <w:pPr>
        <w:pStyle w:val="Liste5"/>
        <w:ind w:left="2410" w:hanging="708"/>
        <w:rPr>
          <w:rFonts w:ascii="Trebuchet MS" w:hAnsi="Trebuchet MS" w:cs="Tahoma"/>
          <w:sz w:val="22"/>
          <w:szCs w:val="22"/>
        </w:rPr>
      </w:pPr>
      <w:r w:rsidRPr="00004009">
        <w:rPr>
          <w:rFonts w:ascii="Trebuchet MS" w:hAnsi="Trebuchet MS" w:cs="Tahoma"/>
          <w:sz w:val="22"/>
          <w:szCs w:val="22"/>
        </w:rPr>
        <w:t>9.7.3 : Fiche des contrats en cours ;</w:t>
      </w:r>
    </w:p>
    <w:p w14:paraId="1C1A8882" w14:textId="77777777" w:rsidR="006E6A32" w:rsidRPr="00004009" w:rsidRDefault="006E6A32" w:rsidP="006E6A32">
      <w:pPr>
        <w:pStyle w:val="Liste5"/>
        <w:ind w:left="1701" w:hanging="708"/>
        <w:rPr>
          <w:rFonts w:ascii="Trebuchet MS" w:hAnsi="Trebuchet MS" w:cs="Tahoma"/>
          <w:sz w:val="22"/>
          <w:szCs w:val="22"/>
        </w:rPr>
      </w:pPr>
      <w:r w:rsidRPr="00004009">
        <w:rPr>
          <w:rFonts w:ascii="Trebuchet MS" w:hAnsi="Trebuchet MS" w:cs="Tahoma"/>
          <w:sz w:val="22"/>
          <w:szCs w:val="22"/>
        </w:rPr>
        <w:t>9.8 : Modèle des fiches d’organisation et de méthodologie :</w:t>
      </w:r>
    </w:p>
    <w:p w14:paraId="40F3B533" w14:textId="77777777" w:rsidR="006E6A32" w:rsidRPr="00004009" w:rsidRDefault="006E6A32" w:rsidP="006E6A32">
      <w:pPr>
        <w:pStyle w:val="Liste5"/>
        <w:tabs>
          <w:tab w:val="left" w:pos="2552"/>
        </w:tabs>
        <w:ind w:left="2410" w:hanging="708"/>
        <w:rPr>
          <w:rFonts w:ascii="Trebuchet MS" w:hAnsi="Trebuchet MS" w:cs="Tahoma"/>
          <w:sz w:val="22"/>
          <w:szCs w:val="22"/>
        </w:rPr>
      </w:pPr>
      <w:r w:rsidRPr="00004009">
        <w:rPr>
          <w:rFonts w:ascii="Trebuchet MS" w:hAnsi="Trebuchet MS" w:cs="Tahoma"/>
          <w:sz w:val="22"/>
          <w:szCs w:val="22"/>
        </w:rPr>
        <w:t>9.8.1 : Fiche de planning et d’organisation des travaux ;</w:t>
      </w:r>
    </w:p>
    <w:p w14:paraId="607B346D" w14:textId="77777777" w:rsidR="006E6A32" w:rsidRPr="00004009" w:rsidRDefault="006E6A32" w:rsidP="006E6A32">
      <w:pPr>
        <w:pStyle w:val="Liste5"/>
        <w:tabs>
          <w:tab w:val="left" w:pos="2552"/>
        </w:tabs>
        <w:ind w:left="2410" w:hanging="708"/>
        <w:rPr>
          <w:rFonts w:ascii="Trebuchet MS" w:hAnsi="Trebuchet MS" w:cs="Tahoma"/>
          <w:sz w:val="22"/>
          <w:szCs w:val="22"/>
        </w:rPr>
      </w:pPr>
      <w:r w:rsidRPr="00004009">
        <w:rPr>
          <w:rFonts w:ascii="Trebuchet MS" w:hAnsi="Trebuchet MS" w:cs="Tahoma"/>
          <w:sz w:val="22"/>
          <w:szCs w:val="22"/>
        </w:rPr>
        <w:t>9.8.2 : Fiche des matériaux de chantier ;</w:t>
      </w:r>
    </w:p>
    <w:p w14:paraId="71971DB3" w14:textId="77777777" w:rsidR="006E6A32" w:rsidRPr="00004009" w:rsidRDefault="006E6A32" w:rsidP="006E6A32">
      <w:pPr>
        <w:pStyle w:val="Liste5"/>
        <w:tabs>
          <w:tab w:val="left" w:pos="2552"/>
        </w:tabs>
        <w:ind w:left="2410" w:hanging="708"/>
        <w:rPr>
          <w:rFonts w:ascii="Trebuchet MS" w:hAnsi="Trebuchet MS" w:cs="Tahoma"/>
          <w:sz w:val="22"/>
          <w:szCs w:val="22"/>
        </w:rPr>
      </w:pPr>
      <w:r w:rsidRPr="00004009">
        <w:rPr>
          <w:rFonts w:ascii="Trebuchet MS" w:hAnsi="Trebuchet MS" w:cs="Tahoma"/>
          <w:sz w:val="22"/>
          <w:szCs w:val="22"/>
        </w:rPr>
        <w:t>9.8.3 : Fiche des travaux de sous-traitance envisagés ;</w:t>
      </w:r>
    </w:p>
    <w:p w14:paraId="4D5B4FA4" w14:textId="77777777" w:rsidR="006E6A32" w:rsidRPr="00004009" w:rsidRDefault="006E6A32" w:rsidP="006E6A32">
      <w:pPr>
        <w:pStyle w:val="Liste5"/>
        <w:ind w:left="1701" w:hanging="708"/>
        <w:rPr>
          <w:rFonts w:ascii="Trebuchet MS" w:hAnsi="Trebuchet MS" w:cs="Tahoma"/>
          <w:sz w:val="22"/>
          <w:szCs w:val="22"/>
        </w:rPr>
      </w:pPr>
      <w:r w:rsidRPr="00004009">
        <w:rPr>
          <w:rFonts w:ascii="Trebuchet MS" w:hAnsi="Trebuchet MS" w:cs="Tahoma"/>
          <w:sz w:val="22"/>
          <w:szCs w:val="22"/>
        </w:rPr>
        <w:t>9.9 : Modèle de sous détail des prix ;</w:t>
      </w:r>
    </w:p>
    <w:p w14:paraId="430B2AE8" w14:textId="77777777" w:rsidR="006E6A32" w:rsidRPr="00004009" w:rsidRDefault="006E6A32" w:rsidP="006E6A32">
      <w:pPr>
        <w:pStyle w:val="Liste5"/>
        <w:ind w:left="1701" w:hanging="708"/>
        <w:rPr>
          <w:rFonts w:ascii="Trebuchet MS" w:hAnsi="Trebuchet MS" w:cs="Tahoma"/>
          <w:sz w:val="22"/>
          <w:szCs w:val="22"/>
        </w:rPr>
      </w:pPr>
      <w:r w:rsidRPr="00004009">
        <w:rPr>
          <w:rFonts w:ascii="Trebuchet MS" w:hAnsi="Trebuchet MS" w:cs="Tahoma"/>
          <w:sz w:val="22"/>
          <w:szCs w:val="22"/>
        </w:rPr>
        <w:t>9.10 : Modèle des pouvoirs au mandataire (en cas de groupement d’entreprises) ;</w:t>
      </w:r>
    </w:p>
    <w:p w14:paraId="1E79E871" w14:textId="77777777" w:rsidR="006E6A32" w:rsidRPr="00004009" w:rsidRDefault="006E6A32" w:rsidP="006E6A32">
      <w:pPr>
        <w:pStyle w:val="Liste5"/>
        <w:ind w:left="1701" w:hanging="708"/>
        <w:rPr>
          <w:rFonts w:ascii="Trebuchet MS" w:hAnsi="Trebuchet MS" w:cs="Tahoma"/>
          <w:sz w:val="22"/>
          <w:szCs w:val="22"/>
        </w:rPr>
      </w:pPr>
      <w:r w:rsidRPr="00004009">
        <w:rPr>
          <w:rFonts w:ascii="Trebuchet MS" w:hAnsi="Trebuchet MS" w:cs="Tahoma"/>
          <w:sz w:val="22"/>
          <w:szCs w:val="22"/>
        </w:rPr>
        <w:t>9.11 : Modèle de Cadre d’Accord de Groupement d’entreprises ;</w:t>
      </w:r>
    </w:p>
    <w:p w14:paraId="45D6E894" w14:textId="77777777" w:rsidR="006E6A32" w:rsidRPr="00004009" w:rsidRDefault="006E6A32" w:rsidP="006E6A32">
      <w:pPr>
        <w:pStyle w:val="Liste5"/>
        <w:ind w:left="1701" w:hanging="708"/>
        <w:rPr>
          <w:rFonts w:ascii="Trebuchet MS" w:hAnsi="Trebuchet MS" w:cs="Tahoma"/>
          <w:sz w:val="22"/>
          <w:szCs w:val="22"/>
        </w:rPr>
      </w:pPr>
      <w:r w:rsidRPr="00004009">
        <w:rPr>
          <w:rFonts w:ascii="Trebuchet MS" w:hAnsi="Trebuchet MS" w:cs="Tahoma"/>
          <w:sz w:val="22"/>
          <w:szCs w:val="22"/>
        </w:rPr>
        <w:t>9.12 : Modèle de garantie bancaire en remplacement de la retenue de garantie ;</w:t>
      </w:r>
    </w:p>
    <w:p w14:paraId="60A55213" w14:textId="77777777" w:rsidR="006E6A32" w:rsidRDefault="006E6A32" w:rsidP="006E6A32">
      <w:pPr>
        <w:pStyle w:val="Liste5"/>
        <w:ind w:left="1701" w:hanging="708"/>
        <w:rPr>
          <w:rFonts w:ascii="Trebuchet MS" w:hAnsi="Trebuchet MS" w:cs="Tahoma"/>
          <w:sz w:val="22"/>
          <w:szCs w:val="22"/>
        </w:rPr>
      </w:pPr>
      <w:r w:rsidRPr="00004009">
        <w:rPr>
          <w:rFonts w:ascii="Trebuchet MS" w:hAnsi="Trebuchet MS" w:cs="Tahoma"/>
          <w:sz w:val="22"/>
          <w:szCs w:val="22"/>
        </w:rPr>
        <w:t>9.13 : Modèle d’élection de domicile signé du maire territorialement compétent</w:t>
      </w:r>
      <w:r>
        <w:rPr>
          <w:rFonts w:ascii="Trebuchet MS" w:hAnsi="Trebuchet MS" w:cs="Tahoma"/>
          <w:sz w:val="22"/>
          <w:szCs w:val="22"/>
        </w:rPr>
        <w:t> ;</w:t>
      </w:r>
    </w:p>
    <w:p w14:paraId="414A9AB7" w14:textId="77777777" w:rsidR="006E6A32" w:rsidRPr="008A4DB5" w:rsidRDefault="006E6A32" w:rsidP="006E6A32">
      <w:pPr>
        <w:pStyle w:val="Liste5"/>
        <w:ind w:left="1701" w:hanging="708"/>
        <w:rPr>
          <w:rFonts w:ascii="Trebuchet MS" w:hAnsi="Trebuchet MS" w:cs="Tahoma"/>
          <w:sz w:val="22"/>
          <w:szCs w:val="22"/>
        </w:rPr>
      </w:pPr>
      <w:r w:rsidRPr="008A4DB5">
        <w:rPr>
          <w:rFonts w:ascii="Trebuchet MS" w:hAnsi="Trebuchet MS" w:cs="Tahoma"/>
          <w:sz w:val="22"/>
          <w:szCs w:val="22"/>
        </w:rPr>
        <w:t>9.14 : Modèle de la charte d’intégrité ;</w:t>
      </w:r>
    </w:p>
    <w:p w14:paraId="661E22F7" w14:textId="77777777" w:rsidR="006E6A32" w:rsidRPr="008A4DB5" w:rsidRDefault="006E6A32" w:rsidP="006E6A32">
      <w:pPr>
        <w:pStyle w:val="Liste5"/>
        <w:ind w:left="1701" w:hanging="708"/>
        <w:rPr>
          <w:rFonts w:ascii="Trebuchet MS" w:hAnsi="Trebuchet MS" w:cs="Tahoma"/>
          <w:sz w:val="22"/>
          <w:szCs w:val="22"/>
        </w:rPr>
      </w:pPr>
      <w:r w:rsidRPr="008A4DB5">
        <w:rPr>
          <w:rFonts w:ascii="Trebuchet MS" w:hAnsi="Trebuchet MS" w:cs="Tahoma"/>
          <w:sz w:val="22"/>
          <w:szCs w:val="22"/>
        </w:rPr>
        <w:t>9.15 : Le Formulaire de la déclaration d’engagement social et environnemental.</w:t>
      </w:r>
    </w:p>
    <w:p w14:paraId="2D303852" w14:textId="77777777" w:rsidR="006E6A32" w:rsidRPr="00004009" w:rsidRDefault="006E6A32" w:rsidP="006E6A32">
      <w:pPr>
        <w:pStyle w:val="Adressedest"/>
        <w:rPr>
          <w:rFonts w:ascii="Trebuchet MS" w:hAnsi="Trebuchet MS" w:cs="Tahoma"/>
          <w:b/>
          <w:sz w:val="22"/>
          <w:szCs w:val="22"/>
          <w:u w:val="single"/>
        </w:rPr>
      </w:pPr>
      <w:r w:rsidRPr="00004009">
        <w:rPr>
          <w:rFonts w:ascii="Trebuchet MS" w:hAnsi="Trebuchet MS" w:cs="Tahoma"/>
          <w:sz w:val="22"/>
          <w:szCs w:val="22"/>
        </w:rPr>
        <w:t>Pièce 10 : Dossier des plans (plans types non contractuels)</w:t>
      </w:r>
    </w:p>
    <w:p w14:paraId="2DED6C6B" w14:textId="77777777" w:rsidR="006E6A32" w:rsidRPr="00004009" w:rsidRDefault="006E6A32" w:rsidP="006E6A32">
      <w:pPr>
        <w:pStyle w:val="Adressedest"/>
        <w:rPr>
          <w:rFonts w:ascii="Trebuchet MS" w:hAnsi="Trebuchet MS" w:cs="Tahoma"/>
          <w:sz w:val="22"/>
          <w:szCs w:val="22"/>
        </w:rPr>
      </w:pPr>
      <w:r w:rsidRPr="00004009">
        <w:rPr>
          <w:rFonts w:ascii="Trebuchet MS" w:hAnsi="Trebuchet MS" w:cs="Tahoma"/>
          <w:sz w:val="22"/>
          <w:szCs w:val="22"/>
        </w:rPr>
        <w:t>Pièce 11 : Grille de notation des offres techniques</w:t>
      </w:r>
    </w:p>
    <w:p w14:paraId="08651B6B" w14:textId="77777777" w:rsidR="006E6A32" w:rsidRPr="00004009" w:rsidRDefault="006E6A32" w:rsidP="006E6A32">
      <w:pPr>
        <w:pStyle w:val="Adressedest"/>
        <w:rPr>
          <w:rFonts w:ascii="Trebuchet MS" w:hAnsi="Trebuchet MS" w:cs="Tahoma"/>
          <w:sz w:val="22"/>
          <w:szCs w:val="22"/>
        </w:rPr>
      </w:pPr>
      <w:r w:rsidRPr="00004009">
        <w:rPr>
          <w:rFonts w:ascii="Trebuchet MS" w:hAnsi="Trebuchet MS" w:cs="Tahoma"/>
          <w:sz w:val="22"/>
          <w:szCs w:val="22"/>
        </w:rPr>
        <w:t>Pièce 12 : Liste des banques agréées pour fournir les cautions</w:t>
      </w:r>
    </w:p>
    <w:p w14:paraId="29D9837B" w14:textId="77777777" w:rsidR="006E6A32" w:rsidRPr="00004009" w:rsidRDefault="006E6A32" w:rsidP="006E6A32">
      <w:pPr>
        <w:rPr>
          <w:rFonts w:ascii="Trebuchet MS" w:hAnsi="Trebuchet MS" w:cs="Tahoma"/>
          <w:sz w:val="22"/>
          <w:szCs w:val="22"/>
        </w:rPr>
      </w:pPr>
    </w:p>
    <w:p w14:paraId="1895D496" w14:textId="77777777" w:rsidR="006E6A32" w:rsidRPr="00004009" w:rsidRDefault="006E6A32" w:rsidP="006E6A32">
      <w:pPr>
        <w:rPr>
          <w:rFonts w:ascii="Trebuchet MS" w:hAnsi="Trebuchet MS" w:cs="Tahoma"/>
          <w:sz w:val="22"/>
          <w:szCs w:val="22"/>
        </w:rPr>
      </w:pPr>
    </w:p>
    <w:p w14:paraId="47093C3C" w14:textId="77777777" w:rsidR="006E6A32" w:rsidRPr="00004009" w:rsidRDefault="006E6A32" w:rsidP="006E6A32">
      <w:pPr>
        <w:rPr>
          <w:rFonts w:ascii="Trebuchet MS" w:hAnsi="Trebuchet MS" w:cs="Tahoma"/>
          <w:sz w:val="22"/>
          <w:szCs w:val="22"/>
        </w:rPr>
      </w:pPr>
    </w:p>
    <w:p w14:paraId="4858970C" w14:textId="77777777" w:rsidR="006E6A32" w:rsidRPr="00004009" w:rsidRDefault="006E6A32" w:rsidP="006E6A32">
      <w:pPr>
        <w:tabs>
          <w:tab w:val="left" w:pos="1545"/>
        </w:tabs>
        <w:rPr>
          <w:rFonts w:ascii="Trebuchet MS" w:hAnsi="Trebuchet MS" w:cs="Tahoma"/>
          <w:sz w:val="22"/>
          <w:szCs w:val="22"/>
        </w:rPr>
        <w:sectPr w:rsidR="006E6A32" w:rsidRPr="00004009" w:rsidSect="009E4120">
          <w:headerReference w:type="default" r:id="rId8"/>
          <w:footerReference w:type="default" r:id="rId9"/>
          <w:pgSz w:w="11906" w:h="16838" w:code="9"/>
          <w:pgMar w:top="1134" w:right="1418" w:bottom="1134" w:left="1418" w:header="851" w:footer="408" w:gutter="0"/>
          <w:cols w:space="708"/>
          <w:docGrid w:linePitch="360"/>
        </w:sectPr>
      </w:pPr>
      <w:r w:rsidRPr="00004009">
        <w:rPr>
          <w:rFonts w:ascii="Trebuchet MS" w:hAnsi="Trebuchet MS" w:cs="Tahoma"/>
          <w:sz w:val="22"/>
          <w:szCs w:val="22"/>
        </w:rPr>
        <w:tab/>
      </w:r>
    </w:p>
    <w:p w14:paraId="09A78B9E" w14:textId="77777777" w:rsidR="006E6A32" w:rsidRPr="00004009" w:rsidRDefault="006E6A32" w:rsidP="006E6A32">
      <w:pPr>
        <w:rPr>
          <w:rFonts w:ascii="Trebuchet MS" w:hAnsi="Trebuchet MS" w:cs="Tahoma"/>
          <w:sz w:val="22"/>
          <w:szCs w:val="22"/>
        </w:rPr>
        <w:sectPr w:rsidR="006E6A32" w:rsidRPr="00004009" w:rsidSect="006E6A32">
          <w:footerReference w:type="default" r:id="rId10"/>
          <w:pgSz w:w="11906" w:h="16838"/>
          <w:pgMar w:top="1418" w:right="1418" w:bottom="1418" w:left="1418" w:header="709" w:footer="709" w:gutter="0"/>
          <w:cols w:space="708"/>
          <w:vAlign w:val="center"/>
          <w:docGrid w:linePitch="360"/>
        </w:sectPr>
      </w:pPr>
      <w:r w:rsidRPr="00004009">
        <w:rPr>
          <w:rFonts w:ascii="Trebuchet MS" w:hAnsi="Trebuchet MS" w:cs="Tahoma"/>
          <w:noProof/>
          <w:sz w:val="22"/>
          <w:szCs w:val="22"/>
        </w:rPr>
        <w:lastRenderedPageBreak/>
        <mc:AlternateContent>
          <mc:Choice Requires="wps">
            <w:drawing>
              <wp:anchor distT="0" distB="0" distL="114300" distR="114300" simplePos="0" relativeHeight="251668480" behindDoc="0" locked="0" layoutInCell="1" allowOverlap="1" wp14:anchorId="62111FFC" wp14:editId="4604E9C0">
                <wp:simplePos x="0" y="0"/>
                <wp:positionH relativeFrom="margin">
                  <wp:posOffset>951865</wp:posOffset>
                </wp:positionH>
                <wp:positionV relativeFrom="paragraph">
                  <wp:posOffset>-836295</wp:posOffset>
                </wp:positionV>
                <wp:extent cx="3838575" cy="688340"/>
                <wp:effectExtent l="0" t="0" r="28575" b="16510"/>
                <wp:wrapNone/>
                <wp:docPr id="2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688340"/>
                        </a:xfrm>
                        <a:prstGeom prst="rect">
                          <a:avLst/>
                        </a:prstGeom>
                        <a:ln/>
                      </wps:spPr>
                      <wps:style>
                        <a:lnRef idx="1">
                          <a:schemeClr val="dk1"/>
                        </a:lnRef>
                        <a:fillRef idx="2">
                          <a:schemeClr val="dk1"/>
                        </a:fillRef>
                        <a:effectRef idx="1">
                          <a:schemeClr val="dk1"/>
                        </a:effectRef>
                        <a:fontRef idx="minor">
                          <a:schemeClr val="dk1"/>
                        </a:fontRef>
                      </wps:style>
                      <wps:txbx>
                        <w:txbxContent>
                          <w:p w14:paraId="0D7F719E" w14:textId="77777777" w:rsidR="003F14F2" w:rsidRDefault="003F14F2" w:rsidP="006E6A32">
                            <w:pPr>
                              <w:jc w:val="center"/>
                              <w:rPr>
                                <w:sz w:val="28"/>
                                <w:szCs w:val="28"/>
                              </w:rPr>
                            </w:pPr>
                          </w:p>
                          <w:p w14:paraId="6D367990" w14:textId="77777777" w:rsidR="003F14F2" w:rsidRPr="00BA1154" w:rsidRDefault="003F14F2" w:rsidP="006E6A32">
                            <w:pPr>
                              <w:jc w:val="center"/>
                              <w:rPr>
                                <w:sz w:val="28"/>
                                <w:szCs w:val="28"/>
                              </w:rPr>
                            </w:pPr>
                            <w:r w:rsidRPr="00BA1154">
                              <w:rPr>
                                <w:sz w:val="28"/>
                                <w:szCs w:val="28"/>
                              </w:rPr>
                              <w:t>PIECE 1 : AVIS D’APPEL D’OFFRES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11FFC" id="Zone de texte 9" o:spid="_x0000_s1027" type="#_x0000_t202" style="position:absolute;margin-left:74.95pt;margin-top:-65.85pt;width:302.25pt;height:54.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" fillcolor="#555 [2160]" strokecolor="black [3200]" strokeweight=".5pt">
                <v:fill color2="#313131 [2608]" rotate="t" colors="0 #9b9b9b;.5 #8e8e8e;1 #797979" focus="100%" type="gradient">
                  <o:fill v:ext="view" type="gradientUnscaled"/>
                </v:fill>
                <v:path arrowok="t"/>
                <v:textbox>
                  <w:txbxContent>
                    <w:p w14:paraId="0D7F719E" w14:textId="77777777" w:rsidR="003F14F2" w:rsidRDefault="003F14F2" w:rsidP="006E6A32">
                      <w:pPr>
                        <w:jc w:val="center"/>
                        <w:rPr>
                          <w:sz w:val="28"/>
                          <w:szCs w:val="28"/>
                        </w:rPr>
                      </w:pPr>
                    </w:p>
                    <w:p w14:paraId="6D367990" w14:textId="77777777" w:rsidR="003F14F2" w:rsidRPr="00BA1154" w:rsidRDefault="003F14F2" w:rsidP="006E6A32">
                      <w:pPr>
                        <w:jc w:val="center"/>
                        <w:rPr>
                          <w:sz w:val="28"/>
                          <w:szCs w:val="28"/>
                        </w:rPr>
                      </w:pPr>
                      <w:r w:rsidRPr="00BA1154">
                        <w:rPr>
                          <w:sz w:val="28"/>
                          <w:szCs w:val="28"/>
                        </w:rPr>
                        <w:t>PIECE 1 : AVIS D’APPEL D’OFFRES</w:t>
                      </w:r>
                    </w:p>
                  </w:txbxContent>
                </v:textbox>
                <w10:wrap anchorx="margin"/>
              </v:shape>
            </w:pict>
          </mc:Fallback>
        </mc:AlternateContent>
      </w:r>
    </w:p>
    <w:p w14:paraId="7BA3E138" w14:textId="77777777" w:rsidR="006E6A32" w:rsidRPr="00004009" w:rsidRDefault="006E6A32" w:rsidP="006E6A32">
      <w:pPr>
        <w:pStyle w:val="Liste4"/>
        <w:pageBreakBefore/>
        <w:ind w:left="1985" w:hanging="1985"/>
        <w:jc w:val="center"/>
        <w:rPr>
          <w:rFonts w:ascii="Trebuchet MS" w:hAnsi="Trebuchet MS" w:cs="Tahoma"/>
          <w:b/>
          <w:bCs/>
          <w:i/>
          <w:iCs/>
          <w:sz w:val="22"/>
          <w:szCs w:val="22"/>
        </w:rPr>
      </w:pPr>
      <w:r w:rsidRPr="00004009">
        <w:rPr>
          <w:rFonts w:ascii="Trebuchet MS" w:hAnsi="Trebuchet MS" w:cs="Tahoma"/>
          <w:b/>
          <w:bCs/>
          <w:i/>
          <w:iCs/>
          <w:sz w:val="22"/>
          <w:szCs w:val="22"/>
        </w:rPr>
        <w:lastRenderedPageBreak/>
        <w:t>VERSION FRANÇAISE</w:t>
      </w:r>
    </w:p>
    <w:p w14:paraId="590423B8" w14:textId="77777777" w:rsidR="006E6A32" w:rsidRPr="00004009" w:rsidRDefault="006E6A32" w:rsidP="006E6A32">
      <w:pPr>
        <w:rPr>
          <w:rFonts w:ascii="Trebuchet MS" w:hAnsi="Trebuchet MS" w:cs="Tahoma"/>
          <w:sz w:val="22"/>
          <w:szCs w:val="22"/>
        </w:rPr>
        <w:sectPr w:rsidR="006E6A32" w:rsidRPr="00004009" w:rsidSect="006E6A32">
          <w:footerReference w:type="default" r:id="rId11"/>
          <w:pgSz w:w="11906" w:h="16838"/>
          <w:pgMar w:top="1418" w:right="1418" w:bottom="1418" w:left="1418" w:header="709" w:footer="709" w:gutter="0"/>
          <w:cols w:space="708"/>
          <w:vAlign w:val="center"/>
          <w:docGrid w:linePitch="360"/>
        </w:sectPr>
      </w:pPr>
    </w:p>
    <w:tbl>
      <w:tblPr>
        <w:tblStyle w:val="Grilledutableau1"/>
        <w:tblpPr w:leftFromText="141" w:rightFromText="141" w:vertAnchor="page" w:horzAnchor="margin" w:tblpY="1156"/>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gridCol w:w="222"/>
      </w:tblGrid>
      <w:tr w:rsidR="006E6A32" w:rsidRPr="00004009" w14:paraId="63805937" w14:textId="77777777" w:rsidTr="006E6A32">
        <w:tc>
          <w:tcPr>
            <w:tcW w:w="9740" w:type="dxa"/>
          </w:tcPr>
          <w:p w14:paraId="0EDB25C9" w14:textId="77777777" w:rsidR="006E6A32" w:rsidRPr="00004009" w:rsidRDefault="006E6A32" w:rsidP="006E6A32">
            <w:pPr>
              <w:jc w:val="center"/>
              <w:rPr>
                <w:rFonts w:ascii="Trebuchet MS" w:hAnsi="Trebuchet MS" w:cs="Arial"/>
                <w:sz w:val="18"/>
                <w:szCs w:val="24"/>
              </w:rPr>
            </w:pPr>
          </w:p>
        </w:tc>
        <w:tc>
          <w:tcPr>
            <w:tcW w:w="222" w:type="dxa"/>
          </w:tcPr>
          <w:p w14:paraId="08453EA1" w14:textId="77777777" w:rsidR="006E6A32" w:rsidRPr="00004009" w:rsidRDefault="006E6A32" w:rsidP="006E6A32">
            <w:pPr>
              <w:jc w:val="center"/>
              <w:rPr>
                <w:rFonts w:ascii="Trebuchet MS" w:hAnsi="Trebuchet MS" w:cs="Arial"/>
                <w:sz w:val="18"/>
                <w:szCs w:val="24"/>
              </w:rPr>
            </w:pPr>
          </w:p>
        </w:tc>
      </w:tr>
    </w:tbl>
    <w:tbl>
      <w:tblPr>
        <w:tblpPr w:leftFromText="141" w:rightFromText="141" w:vertAnchor="page" w:horzAnchor="margin" w:tblpY="691"/>
        <w:tblOverlap w:val="never"/>
        <w:tblW w:w="10460" w:type="dxa"/>
        <w:tblLook w:val="04A0" w:firstRow="1" w:lastRow="0" w:firstColumn="1" w:lastColumn="0" w:noHBand="0" w:noVBand="1"/>
      </w:tblPr>
      <w:tblGrid>
        <w:gridCol w:w="4112"/>
        <w:gridCol w:w="2546"/>
        <w:gridCol w:w="3802"/>
      </w:tblGrid>
      <w:tr w:rsidR="006E6A32" w:rsidRPr="00004009" w14:paraId="4624059C" w14:textId="77777777" w:rsidTr="006E6A32">
        <w:trPr>
          <w:trHeight w:val="179"/>
        </w:trPr>
        <w:tc>
          <w:tcPr>
            <w:tcW w:w="4112" w:type="dxa"/>
            <w:vAlign w:val="center"/>
          </w:tcPr>
          <w:p w14:paraId="4DEB6BB2" w14:textId="77777777" w:rsidR="006E6A32" w:rsidRPr="00004009" w:rsidRDefault="006E6A32" w:rsidP="006E6A32">
            <w:pPr>
              <w:tabs>
                <w:tab w:val="left" w:pos="3270"/>
              </w:tabs>
              <w:suppressAutoHyphens/>
              <w:autoSpaceDN w:val="0"/>
              <w:jc w:val="center"/>
              <w:textAlignment w:val="baseline"/>
              <w:rPr>
                <w:rFonts w:ascii="Trebuchet MS" w:hAnsi="Trebuchet MS"/>
                <w:b/>
                <w:sz w:val="18"/>
              </w:rPr>
            </w:pPr>
            <w:r w:rsidRPr="00004009">
              <w:rPr>
                <w:rFonts w:ascii="Trebuchet MS" w:hAnsi="Trebuchet MS"/>
                <w:b/>
                <w:sz w:val="18"/>
              </w:rPr>
              <w:t>REPUBLIQUE DU CAMEROUN</w:t>
            </w:r>
          </w:p>
        </w:tc>
        <w:tc>
          <w:tcPr>
            <w:tcW w:w="2546" w:type="dxa"/>
            <w:vMerge w:val="restart"/>
            <w:vAlign w:val="center"/>
          </w:tcPr>
          <w:p w14:paraId="5B8F67E6" w14:textId="77777777" w:rsidR="006E6A32" w:rsidRPr="00004009" w:rsidRDefault="006E6A32" w:rsidP="006E6A32">
            <w:pPr>
              <w:suppressAutoHyphens/>
              <w:autoSpaceDN w:val="0"/>
              <w:jc w:val="center"/>
              <w:textAlignment w:val="baseline"/>
              <w:rPr>
                <w:rFonts w:ascii="Trebuchet MS" w:hAnsi="Trebuchet MS"/>
                <w:sz w:val="18"/>
              </w:rPr>
            </w:pPr>
            <w:r w:rsidRPr="00004009">
              <w:rPr>
                <w:rFonts w:ascii="Trebuchet MS" w:hAnsi="Trebuchet MS"/>
                <w:noProof/>
                <w:sz w:val="18"/>
              </w:rPr>
              <w:drawing>
                <wp:inline distT="0" distB="0" distL="0" distR="0" wp14:anchorId="45885779" wp14:editId="1A9085F1">
                  <wp:extent cx="1475117" cy="138022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le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3218" cy="1378450"/>
                          </a:xfrm>
                          <a:prstGeom prst="rect">
                            <a:avLst/>
                          </a:prstGeom>
                        </pic:spPr>
                      </pic:pic>
                    </a:graphicData>
                  </a:graphic>
                </wp:inline>
              </w:drawing>
            </w:r>
          </w:p>
          <w:p w14:paraId="2791D366" w14:textId="77777777" w:rsidR="006E6A32" w:rsidRPr="00004009" w:rsidRDefault="006E6A32" w:rsidP="006E6A32">
            <w:pPr>
              <w:suppressAutoHyphens/>
              <w:autoSpaceDN w:val="0"/>
              <w:jc w:val="center"/>
              <w:textAlignment w:val="baseline"/>
              <w:rPr>
                <w:rFonts w:ascii="Trebuchet MS" w:hAnsi="Trebuchet MS"/>
                <w:sz w:val="18"/>
              </w:rPr>
            </w:pPr>
          </w:p>
        </w:tc>
        <w:tc>
          <w:tcPr>
            <w:tcW w:w="3802" w:type="dxa"/>
            <w:vAlign w:val="center"/>
          </w:tcPr>
          <w:p w14:paraId="2067B8AA" w14:textId="77777777" w:rsidR="006E6A32" w:rsidRPr="00004009" w:rsidRDefault="006E6A32" w:rsidP="006E6A32">
            <w:pPr>
              <w:tabs>
                <w:tab w:val="left" w:pos="3270"/>
              </w:tabs>
              <w:suppressAutoHyphens/>
              <w:autoSpaceDN w:val="0"/>
              <w:jc w:val="center"/>
              <w:textAlignment w:val="baseline"/>
              <w:rPr>
                <w:rFonts w:ascii="Trebuchet MS" w:hAnsi="Trebuchet MS"/>
                <w:b/>
                <w:sz w:val="18"/>
              </w:rPr>
            </w:pPr>
            <w:r w:rsidRPr="00004009">
              <w:rPr>
                <w:rFonts w:ascii="Trebuchet MS" w:hAnsi="Trebuchet MS"/>
                <w:b/>
                <w:sz w:val="18"/>
              </w:rPr>
              <w:t>REPUBLIC OF CAMEROON</w:t>
            </w:r>
          </w:p>
        </w:tc>
      </w:tr>
      <w:tr w:rsidR="006E6A32" w:rsidRPr="00004009" w14:paraId="3FC4AC48" w14:textId="77777777" w:rsidTr="006E6A32">
        <w:trPr>
          <w:trHeight w:val="611"/>
        </w:trPr>
        <w:tc>
          <w:tcPr>
            <w:tcW w:w="4112" w:type="dxa"/>
            <w:vAlign w:val="center"/>
          </w:tcPr>
          <w:p w14:paraId="6EF7FFD2" w14:textId="77777777" w:rsidR="006E6A32" w:rsidRPr="00004009" w:rsidRDefault="006E6A32" w:rsidP="006E6A32">
            <w:pPr>
              <w:tabs>
                <w:tab w:val="left" w:pos="3270"/>
              </w:tabs>
              <w:suppressAutoHyphens/>
              <w:autoSpaceDN w:val="0"/>
              <w:jc w:val="center"/>
              <w:textAlignment w:val="baseline"/>
              <w:rPr>
                <w:rFonts w:ascii="Trebuchet MS" w:hAnsi="Trebuchet MS"/>
                <w:i/>
                <w:sz w:val="18"/>
                <w:szCs w:val="18"/>
              </w:rPr>
            </w:pPr>
            <w:r w:rsidRPr="00004009">
              <w:rPr>
                <w:rFonts w:ascii="Trebuchet MS" w:hAnsi="Trebuchet MS"/>
                <w:i/>
                <w:sz w:val="18"/>
                <w:szCs w:val="18"/>
              </w:rPr>
              <w:t>Paix-Travail-Patrie</w:t>
            </w:r>
          </w:p>
          <w:p w14:paraId="3B1E0670" w14:textId="77777777" w:rsidR="006E6A32" w:rsidRPr="00004009" w:rsidRDefault="006E6A32" w:rsidP="006E6A32">
            <w:pPr>
              <w:tabs>
                <w:tab w:val="left" w:pos="3270"/>
              </w:tabs>
              <w:suppressAutoHyphens/>
              <w:autoSpaceDN w:val="0"/>
              <w:jc w:val="center"/>
              <w:textAlignment w:val="baseline"/>
              <w:rPr>
                <w:rFonts w:ascii="Trebuchet MS" w:hAnsi="Trebuchet MS"/>
                <w:i/>
                <w:sz w:val="18"/>
                <w:szCs w:val="18"/>
              </w:rPr>
            </w:pPr>
            <w:r w:rsidRPr="00004009">
              <w:rPr>
                <w:rFonts w:ascii="Trebuchet MS" w:hAnsi="Trebuchet MS"/>
                <w:i/>
                <w:sz w:val="18"/>
                <w:szCs w:val="18"/>
              </w:rPr>
              <w:t>*******</w:t>
            </w:r>
          </w:p>
        </w:tc>
        <w:tc>
          <w:tcPr>
            <w:tcW w:w="2546" w:type="dxa"/>
            <w:vMerge/>
            <w:vAlign w:val="center"/>
          </w:tcPr>
          <w:p w14:paraId="09E9C6F0" w14:textId="77777777" w:rsidR="006E6A32" w:rsidRPr="00004009" w:rsidRDefault="006E6A32" w:rsidP="006E6A32">
            <w:pPr>
              <w:tabs>
                <w:tab w:val="left" w:pos="3270"/>
              </w:tabs>
              <w:suppressAutoHyphens/>
              <w:autoSpaceDN w:val="0"/>
              <w:jc w:val="center"/>
              <w:textAlignment w:val="baseline"/>
              <w:rPr>
                <w:rFonts w:ascii="Trebuchet MS" w:hAnsi="Trebuchet MS"/>
                <w:sz w:val="18"/>
              </w:rPr>
            </w:pPr>
          </w:p>
        </w:tc>
        <w:tc>
          <w:tcPr>
            <w:tcW w:w="3802" w:type="dxa"/>
            <w:vAlign w:val="center"/>
          </w:tcPr>
          <w:p w14:paraId="6881AD44" w14:textId="77777777" w:rsidR="006E6A32" w:rsidRPr="00004009" w:rsidRDefault="006E6A32" w:rsidP="006E6A32">
            <w:pPr>
              <w:tabs>
                <w:tab w:val="left" w:pos="3270"/>
              </w:tabs>
              <w:suppressAutoHyphens/>
              <w:autoSpaceDN w:val="0"/>
              <w:jc w:val="center"/>
              <w:textAlignment w:val="baseline"/>
              <w:rPr>
                <w:rFonts w:ascii="Trebuchet MS" w:hAnsi="Trebuchet MS"/>
                <w:i/>
                <w:sz w:val="18"/>
                <w:szCs w:val="18"/>
              </w:rPr>
            </w:pPr>
            <w:r w:rsidRPr="00004009">
              <w:rPr>
                <w:rFonts w:ascii="Trebuchet MS" w:hAnsi="Trebuchet MS"/>
                <w:i/>
                <w:sz w:val="18"/>
                <w:szCs w:val="18"/>
              </w:rPr>
              <w:t>Peace-Work-Fatherland</w:t>
            </w:r>
          </w:p>
          <w:p w14:paraId="51E0FFDD" w14:textId="77777777" w:rsidR="006E6A32" w:rsidRPr="00004009" w:rsidRDefault="006E6A32" w:rsidP="006E6A32">
            <w:pPr>
              <w:tabs>
                <w:tab w:val="left" w:pos="3270"/>
              </w:tabs>
              <w:suppressAutoHyphens/>
              <w:autoSpaceDN w:val="0"/>
              <w:jc w:val="center"/>
              <w:textAlignment w:val="baseline"/>
              <w:rPr>
                <w:rFonts w:ascii="Trebuchet MS" w:hAnsi="Trebuchet MS"/>
                <w:i/>
                <w:sz w:val="18"/>
                <w:szCs w:val="18"/>
              </w:rPr>
            </w:pPr>
            <w:r w:rsidRPr="00004009">
              <w:rPr>
                <w:rFonts w:ascii="Trebuchet MS" w:hAnsi="Trebuchet MS"/>
                <w:i/>
                <w:sz w:val="18"/>
                <w:szCs w:val="18"/>
              </w:rPr>
              <w:t>*******</w:t>
            </w:r>
          </w:p>
        </w:tc>
      </w:tr>
      <w:tr w:rsidR="006E6A32" w:rsidRPr="00004009" w14:paraId="5BDE71E3" w14:textId="77777777" w:rsidTr="006E6A32">
        <w:trPr>
          <w:trHeight w:val="179"/>
        </w:trPr>
        <w:tc>
          <w:tcPr>
            <w:tcW w:w="4112" w:type="dxa"/>
            <w:vAlign w:val="center"/>
          </w:tcPr>
          <w:p w14:paraId="77122EAE" w14:textId="77777777" w:rsidR="006E6A32" w:rsidRPr="00004009" w:rsidRDefault="006E6A32" w:rsidP="006E6A32">
            <w:pPr>
              <w:tabs>
                <w:tab w:val="left" w:pos="3270"/>
              </w:tabs>
              <w:suppressAutoHyphens/>
              <w:autoSpaceDN w:val="0"/>
              <w:jc w:val="center"/>
              <w:textAlignment w:val="baseline"/>
              <w:rPr>
                <w:rFonts w:ascii="Trebuchet MS" w:hAnsi="Trebuchet MS"/>
                <w:sz w:val="18"/>
              </w:rPr>
            </w:pPr>
            <w:r w:rsidRPr="00004009">
              <w:rPr>
                <w:rFonts w:ascii="Trebuchet MS" w:hAnsi="Trebuchet MS"/>
                <w:sz w:val="18"/>
              </w:rPr>
              <w:t>REGION DE l’ADAMAOUA</w:t>
            </w:r>
          </w:p>
          <w:p w14:paraId="0F95B1F7" w14:textId="77777777" w:rsidR="006E6A32" w:rsidRPr="00004009" w:rsidRDefault="006E6A32" w:rsidP="006E6A32">
            <w:pPr>
              <w:tabs>
                <w:tab w:val="left" w:pos="3270"/>
              </w:tabs>
              <w:suppressAutoHyphens/>
              <w:autoSpaceDN w:val="0"/>
              <w:jc w:val="center"/>
              <w:textAlignment w:val="baseline"/>
              <w:rPr>
                <w:rFonts w:ascii="Trebuchet MS" w:hAnsi="Trebuchet MS"/>
                <w:i/>
                <w:sz w:val="18"/>
              </w:rPr>
            </w:pPr>
            <w:r w:rsidRPr="00004009">
              <w:rPr>
                <w:rFonts w:ascii="Trebuchet MS" w:hAnsi="Trebuchet MS"/>
                <w:i/>
                <w:sz w:val="18"/>
                <w:szCs w:val="18"/>
              </w:rPr>
              <w:t>*******</w:t>
            </w:r>
          </w:p>
        </w:tc>
        <w:tc>
          <w:tcPr>
            <w:tcW w:w="2546" w:type="dxa"/>
            <w:vMerge/>
            <w:vAlign w:val="center"/>
          </w:tcPr>
          <w:p w14:paraId="7CD901CE" w14:textId="77777777" w:rsidR="006E6A32" w:rsidRPr="00004009" w:rsidRDefault="006E6A32" w:rsidP="006E6A32">
            <w:pPr>
              <w:tabs>
                <w:tab w:val="left" w:pos="3270"/>
              </w:tabs>
              <w:suppressAutoHyphens/>
              <w:autoSpaceDN w:val="0"/>
              <w:jc w:val="center"/>
              <w:textAlignment w:val="baseline"/>
              <w:rPr>
                <w:rFonts w:ascii="Trebuchet MS" w:hAnsi="Trebuchet MS"/>
                <w:sz w:val="18"/>
              </w:rPr>
            </w:pPr>
          </w:p>
        </w:tc>
        <w:tc>
          <w:tcPr>
            <w:tcW w:w="3802" w:type="dxa"/>
            <w:vAlign w:val="center"/>
          </w:tcPr>
          <w:p w14:paraId="2C273B11" w14:textId="77777777" w:rsidR="006E6A32" w:rsidRPr="00004009" w:rsidRDefault="006E6A32" w:rsidP="006E6A32">
            <w:pPr>
              <w:tabs>
                <w:tab w:val="left" w:pos="3270"/>
              </w:tabs>
              <w:suppressAutoHyphens/>
              <w:autoSpaceDN w:val="0"/>
              <w:jc w:val="center"/>
              <w:textAlignment w:val="baseline"/>
              <w:rPr>
                <w:rFonts w:ascii="Trebuchet MS" w:hAnsi="Trebuchet MS"/>
                <w:sz w:val="18"/>
              </w:rPr>
            </w:pPr>
            <w:r w:rsidRPr="00004009">
              <w:rPr>
                <w:rFonts w:ascii="Trebuchet MS" w:hAnsi="Trebuchet MS"/>
                <w:sz w:val="18"/>
              </w:rPr>
              <w:t>ADAMAWA REGION</w:t>
            </w:r>
          </w:p>
          <w:p w14:paraId="7811BF22" w14:textId="77777777" w:rsidR="006E6A32" w:rsidRPr="00004009" w:rsidRDefault="006E6A32" w:rsidP="006E6A32">
            <w:pPr>
              <w:tabs>
                <w:tab w:val="left" w:pos="3270"/>
              </w:tabs>
              <w:suppressAutoHyphens/>
              <w:autoSpaceDN w:val="0"/>
              <w:jc w:val="center"/>
              <w:textAlignment w:val="baseline"/>
              <w:rPr>
                <w:rFonts w:ascii="Trebuchet MS" w:hAnsi="Trebuchet MS"/>
                <w:i/>
                <w:sz w:val="18"/>
              </w:rPr>
            </w:pPr>
            <w:r w:rsidRPr="00004009">
              <w:rPr>
                <w:rFonts w:ascii="Trebuchet MS" w:hAnsi="Trebuchet MS"/>
                <w:i/>
                <w:sz w:val="18"/>
                <w:szCs w:val="18"/>
              </w:rPr>
              <w:t>*******</w:t>
            </w:r>
          </w:p>
        </w:tc>
      </w:tr>
      <w:tr w:rsidR="006E6A32" w:rsidRPr="00004009" w14:paraId="53A6CB68" w14:textId="77777777" w:rsidTr="006E6A32">
        <w:trPr>
          <w:trHeight w:val="179"/>
        </w:trPr>
        <w:tc>
          <w:tcPr>
            <w:tcW w:w="4112" w:type="dxa"/>
            <w:vAlign w:val="center"/>
          </w:tcPr>
          <w:p w14:paraId="7FC3F916" w14:textId="77777777" w:rsidR="006E6A32" w:rsidRPr="00004009" w:rsidRDefault="006E6A32" w:rsidP="006E6A32">
            <w:pPr>
              <w:tabs>
                <w:tab w:val="left" w:pos="3270"/>
              </w:tabs>
              <w:suppressAutoHyphens/>
              <w:autoSpaceDN w:val="0"/>
              <w:jc w:val="center"/>
              <w:textAlignment w:val="baseline"/>
              <w:rPr>
                <w:rFonts w:ascii="Trebuchet MS" w:hAnsi="Trebuchet MS"/>
                <w:sz w:val="18"/>
              </w:rPr>
            </w:pPr>
            <w:r w:rsidRPr="00004009">
              <w:rPr>
                <w:rFonts w:ascii="Trebuchet MS" w:hAnsi="Trebuchet MS"/>
                <w:sz w:val="18"/>
              </w:rPr>
              <w:t>DEPARTEMENT DU FARO ET DEO</w:t>
            </w:r>
          </w:p>
          <w:p w14:paraId="1C37C937" w14:textId="77777777" w:rsidR="006E6A32" w:rsidRPr="00004009" w:rsidRDefault="006E6A32" w:rsidP="006E6A32">
            <w:pPr>
              <w:tabs>
                <w:tab w:val="left" w:pos="3270"/>
              </w:tabs>
              <w:suppressAutoHyphens/>
              <w:autoSpaceDN w:val="0"/>
              <w:jc w:val="center"/>
              <w:textAlignment w:val="baseline"/>
              <w:rPr>
                <w:rFonts w:ascii="Trebuchet MS" w:hAnsi="Trebuchet MS"/>
                <w:i/>
                <w:sz w:val="18"/>
              </w:rPr>
            </w:pPr>
            <w:r w:rsidRPr="00004009">
              <w:rPr>
                <w:rFonts w:ascii="Trebuchet MS" w:hAnsi="Trebuchet MS"/>
                <w:i/>
                <w:sz w:val="18"/>
                <w:szCs w:val="18"/>
              </w:rPr>
              <w:t>*******</w:t>
            </w:r>
          </w:p>
        </w:tc>
        <w:tc>
          <w:tcPr>
            <w:tcW w:w="2546" w:type="dxa"/>
            <w:vMerge/>
            <w:vAlign w:val="center"/>
          </w:tcPr>
          <w:p w14:paraId="232EFF26" w14:textId="77777777" w:rsidR="006E6A32" w:rsidRPr="00004009" w:rsidRDefault="006E6A32" w:rsidP="006E6A32">
            <w:pPr>
              <w:tabs>
                <w:tab w:val="left" w:pos="3270"/>
              </w:tabs>
              <w:suppressAutoHyphens/>
              <w:autoSpaceDN w:val="0"/>
              <w:jc w:val="center"/>
              <w:textAlignment w:val="baseline"/>
              <w:rPr>
                <w:rFonts w:ascii="Trebuchet MS" w:hAnsi="Trebuchet MS"/>
                <w:sz w:val="18"/>
              </w:rPr>
            </w:pPr>
          </w:p>
        </w:tc>
        <w:tc>
          <w:tcPr>
            <w:tcW w:w="3802" w:type="dxa"/>
            <w:vAlign w:val="center"/>
          </w:tcPr>
          <w:p w14:paraId="5CFF292C" w14:textId="77777777" w:rsidR="006E6A32" w:rsidRPr="00004009" w:rsidRDefault="006E6A32" w:rsidP="006E6A32">
            <w:pPr>
              <w:tabs>
                <w:tab w:val="left" w:pos="3270"/>
              </w:tabs>
              <w:suppressAutoHyphens/>
              <w:autoSpaceDN w:val="0"/>
              <w:jc w:val="center"/>
              <w:textAlignment w:val="baseline"/>
              <w:rPr>
                <w:rFonts w:ascii="Trebuchet MS" w:hAnsi="Trebuchet MS"/>
                <w:sz w:val="18"/>
              </w:rPr>
            </w:pPr>
            <w:r w:rsidRPr="00004009">
              <w:rPr>
                <w:rFonts w:ascii="Trebuchet MS" w:hAnsi="Trebuchet MS"/>
                <w:sz w:val="18"/>
              </w:rPr>
              <w:t>FARO AND DEO DIVISION</w:t>
            </w:r>
          </w:p>
          <w:p w14:paraId="43DB6B0E" w14:textId="77777777" w:rsidR="006E6A32" w:rsidRPr="00004009" w:rsidRDefault="006E6A32" w:rsidP="006E6A32">
            <w:pPr>
              <w:tabs>
                <w:tab w:val="left" w:pos="3270"/>
              </w:tabs>
              <w:suppressAutoHyphens/>
              <w:autoSpaceDN w:val="0"/>
              <w:jc w:val="center"/>
              <w:textAlignment w:val="baseline"/>
              <w:rPr>
                <w:rFonts w:ascii="Trebuchet MS" w:hAnsi="Trebuchet MS"/>
                <w:i/>
                <w:sz w:val="18"/>
              </w:rPr>
            </w:pPr>
            <w:r w:rsidRPr="00004009">
              <w:rPr>
                <w:rFonts w:ascii="Trebuchet MS" w:hAnsi="Trebuchet MS"/>
                <w:i/>
                <w:sz w:val="18"/>
                <w:szCs w:val="18"/>
              </w:rPr>
              <w:t>*******</w:t>
            </w:r>
          </w:p>
        </w:tc>
      </w:tr>
      <w:tr w:rsidR="006E6A32" w:rsidRPr="00004009" w14:paraId="275FA7A8" w14:textId="77777777" w:rsidTr="006E6A32">
        <w:trPr>
          <w:trHeight w:val="1018"/>
        </w:trPr>
        <w:tc>
          <w:tcPr>
            <w:tcW w:w="4112" w:type="dxa"/>
            <w:vAlign w:val="center"/>
          </w:tcPr>
          <w:p w14:paraId="40D62E05" w14:textId="77777777" w:rsidR="006E6A32" w:rsidRPr="00004009" w:rsidRDefault="006E6A32" w:rsidP="006E6A32">
            <w:pPr>
              <w:tabs>
                <w:tab w:val="left" w:pos="3270"/>
              </w:tabs>
              <w:suppressAutoHyphens/>
              <w:autoSpaceDN w:val="0"/>
              <w:jc w:val="center"/>
              <w:textAlignment w:val="baseline"/>
              <w:rPr>
                <w:rFonts w:ascii="Trebuchet MS" w:hAnsi="Trebuchet MS"/>
                <w:b/>
                <w:sz w:val="18"/>
                <w:lang w:val="en-US"/>
              </w:rPr>
            </w:pPr>
            <w:r w:rsidRPr="00004009">
              <w:rPr>
                <w:rFonts w:ascii="Trebuchet MS" w:hAnsi="Trebuchet MS"/>
                <w:b/>
                <w:sz w:val="18"/>
                <w:lang w:val="en-US"/>
              </w:rPr>
              <w:t>COMMUNE DE MAYO BALEO</w:t>
            </w:r>
          </w:p>
          <w:p w14:paraId="73B05C77" w14:textId="77777777" w:rsidR="006E6A32" w:rsidRPr="00004009" w:rsidRDefault="006E6A32" w:rsidP="006E6A32">
            <w:pPr>
              <w:tabs>
                <w:tab w:val="left" w:pos="3270"/>
              </w:tabs>
              <w:suppressAutoHyphens/>
              <w:autoSpaceDN w:val="0"/>
              <w:jc w:val="center"/>
              <w:textAlignment w:val="baseline"/>
              <w:rPr>
                <w:rFonts w:ascii="Trebuchet MS" w:hAnsi="Trebuchet MS"/>
                <w:i/>
                <w:sz w:val="18"/>
                <w:lang w:val="en-US"/>
              </w:rPr>
            </w:pPr>
            <w:r w:rsidRPr="00004009">
              <w:rPr>
                <w:rFonts w:ascii="Trebuchet MS" w:hAnsi="Trebuchet MS"/>
                <w:i/>
                <w:sz w:val="18"/>
                <w:szCs w:val="18"/>
                <w:lang w:val="en-US"/>
              </w:rPr>
              <w:t>*******</w:t>
            </w:r>
          </w:p>
          <w:p w14:paraId="4FD83B96" w14:textId="77777777" w:rsidR="006E6A32" w:rsidRPr="00004009" w:rsidRDefault="006E6A32" w:rsidP="006E6A32">
            <w:pPr>
              <w:tabs>
                <w:tab w:val="left" w:pos="3270"/>
              </w:tabs>
              <w:suppressAutoHyphens/>
              <w:autoSpaceDN w:val="0"/>
              <w:jc w:val="center"/>
              <w:textAlignment w:val="baseline"/>
              <w:rPr>
                <w:rFonts w:ascii="Trebuchet MS" w:hAnsi="Trebuchet MS"/>
                <w:sz w:val="18"/>
                <w:lang w:val="en-US"/>
              </w:rPr>
            </w:pPr>
            <w:r w:rsidRPr="00004009">
              <w:rPr>
                <w:rFonts w:ascii="Trebuchet MS" w:hAnsi="Trebuchet MS"/>
                <w:sz w:val="18"/>
                <w:lang w:val="en-US"/>
              </w:rPr>
              <w:t>SECRETARIAT GENERAL</w:t>
            </w:r>
          </w:p>
          <w:p w14:paraId="3572DB29" w14:textId="77777777" w:rsidR="006E6A32" w:rsidRPr="00004009" w:rsidRDefault="006E6A32" w:rsidP="006E6A32">
            <w:pPr>
              <w:tabs>
                <w:tab w:val="left" w:pos="3270"/>
              </w:tabs>
              <w:suppressAutoHyphens/>
              <w:autoSpaceDN w:val="0"/>
              <w:jc w:val="center"/>
              <w:textAlignment w:val="baseline"/>
              <w:rPr>
                <w:rFonts w:ascii="Trebuchet MS" w:hAnsi="Trebuchet MS"/>
                <w:sz w:val="18"/>
              </w:rPr>
            </w:pPr>
            <w:r w:rsidRPr="00004009">
              <w:rPr>
                <w:rFonts w:ascii="Trebuchet MS" w:hAnsi="Trebuchet MS"/>
                <w:i/>
                <w:sz w:val="18"/>
                <w:szCs w:val="18"/>
              </w:rPr>
              <w:t>*******</w:t>
            </w:r>
          </w:p>
          <w:p w14:paraId="124E7C6E" w14:textId="77777777" w:rsidR="006E6A32" w:rsidRDefault="006E6A32" w:rsidP="006E6A32">
            <w:pPr>
              <w:tabs>
                <w:tab w:val="left" w:pos="3270"/>
              </w:tabs>
              <w:suppressAutoHyphens/>
              <w:autoSpaceDN w:val="0"/>
              <w:jc w:val="center"/>
              <w:textAlignment w:val="baseline"/>
              <w:rPr>
                <w:rFonts w:ascii="Trebuchet MS" w:hAnsi="Trebuchet MS"/>
                <w:i/>
                <w:sz w:val="18"/>
                <w:szCs w:val="18"/>
              </w:rPr>
            </w:pPr>
            <w:r w:rsidRPr="00004009">
              <w:rPr>
                <w:rFonts w:ascii="Trebuchet MS" w:hAnsi="Trebuchet MS"/>
                <w:i/>
                <w:sz w:val="18"/>
              </w:rPr>
              <w:t>STRUCTURE INTERNE DE GESTION ADMINISTRATIVE DES MARCHES PUBLICS</w:t>
            </w:r>
            <w:r w:rsidRPr="00004009">
              <w:rPr>
                <w:rFonts w:ascii="Trebuchet MS" w:hAnsi="Trebuchet MS"/>
                <w:i/>
                <w:sz w:val="18"/>
                <w:szCs w:val="18"/>
              </w:rPr>
              <w:t xml:space="preserve"> </w:t>
            </w:r>
          </w:p>
          <w:p w14:paraId="680834D7" w14:textId="77777777" w:rsidR="006E6A32" w:rsidRPr="00004009" w:rsidRDefault="006E6A32" w:rsidP="006E6A32">
            <w:pPr>
              <w:tabs>
                <w:tab w:val="left" w:pos="3270"/>
              </w:tabs>
              <w:suppressAutoHyphens/>
              <w:autoSpaceDN w:val="0"/>
              <w:jc w:val="center"/>
              <w:textAlignment w:val="baseline"/>
              <w:rPr>
                <w:rFonts w:ascii="Trebuchet MS" w:hAnsi="Trebuchet MS"/>
                <w:i/>
                <w:sz w:val="18"/>
              </w:rPr>
            </w:pPr>
            <w:r w:rsidRPr="00004009">
              <w:rPr>
                <w:rFonts w:ascii="Trebuchet MS" w:hAnsi="Trebuchet MS"/>
                <w:i/>
                <w:sz w:val="18"/>
                <w:szCs w:val="18"/>
              </w:rPr>
              <w:t>*******</w:t>
            </w:r>
          </w:p>
        </w:tc>
        <w:tc>
          <w:tcPr>
            <w:tcW w:w="2546" w:type="dxa"/>
            <w:vMerge/>
            <w:vAlign w:val="center"/>
          </w:tcPr>
          <w:p w14:paraId="1DE014BE" w14:textId="77777777" w:rsidR="006E6A32" w:rsidRPr="00004009" w:rsidRDefault="006E6A32" w:rsidP="006E6A32">
            <w:pPr>
              <w:tabs>
                <w:tab w:val="left" w:pos="3270"/>
              </w:tabs>
              <w:suppressAutoHyphens/>
              <w:autoSpaceDN w:val="0"/>
              <w:jc w:val="center"/>
              <w:textAlignment w:val="baseline"/>
              <w:rPr>
                <w:rFonts w:ascii="Trebuchet MS" w:hAnsi="Trebuchet MS"/>
                <w:sz w:val="18"/>
              </w:rPr>
            </w:pPr>
          </w:p>
        </w:tc>
        <w:tc>
          <w:tcPr>
            <w:tcW w:w="3802" w:type="dxa"/>
            <w:vAlign w:val="center"/>
          </w:tcPr>
          <w:p w14:paraId="3888816F" w14:textId="77777777" w:rsidR="006E6A32" w:rsidRPr="00004009" w:rsidRDefault="006E6A32" w:rsidP="006E6A32">
            <w:pPr>
              <w:tabs>
                <w:tab w:val="left" w:pos="3270"/>
              </w:tabs>
              <w:suppressAutoHyphens/>
              <w:autoSpaceDN w:val="0"/>
              <w:jc w:val="center"/>
              <w:textAlignment w:val="baseline"/>
              <w:rPr>
                <w:rFonts w:ascii="Trebuchet MS" w:hAnsi="Trebuchet MS"/>
                <w:b/>
                <w:sz w:val="18"/>
                <w:lang w:val="en-US"/>
              </w:rPr>
            </w:pPr>
            <w:r w:rsidRPr="00004009">
              <w:rPr>
                <w:rFonts w:ascii="Trebuchet MS" w:hAnsi="Trebuchet MS"/>
                <w:b/>
                <w:sz w:val="18"/>
                <w:lang w:val="en-US"/>
              </w:rPr>
              <w:t>MAYO BALEO COUNCIL</w:t>
            </w:r>
          </w:p>
          <w:p w14:paraId="67DA52F1" w14:textId="77777777" w:rsidR="006E6A32" w:rsidRPr="00004009" w:rsidRDefault="006E6A32" w:rsidP="006E6A32">
            <w:pPr>
              <w:tabs>
                <w:tab w:val="left" w:pos="3270"/>
              </w:tabs>
              <w:suppressAutoHyphens/>
              <w:autoSpaceDN w:val="0"/>
              <w:jc w:val="center"/>
              <w:textAlignment w:val="baseline"/>
              <w:rPr>
                <w:rFonts w:ascii="Trebuchet MS" w:hAnsi="Trebuchet MS"/>
                <w:i/>
                <w:sz w:val="18"/>
                <w:lang w:val="en-US"/>
              </w:rPr>
            </w:pPr>
            <w:r w:rsidRPr="00004009">
              <w:rPr>
                <w:rFonts w:ascii="Trebuchet MS" w:hAnsi="Trebuchet MS"/>
                <w:i/>
                <w:sz w:val="18"/>
                <w:szCs w:val="18"/>
                <w:lang w:val="en-US"/>
              </w:rPr>
              <w:t>*******</w:t>
            </w:r>
          </w:p>
          <w:p w14:paraId="3DACDCAA" w14:textId="77777777" w:rsidR="006E6A32" w:rsidRPr="00004009" w:rsidRDefault="006E6A32" w:rsidP="006E6A32">
            <w:pPr>
              <w:tabs>
                <w:tab w:val="left" w:pos="3270"/>
              </w:tabs>
              <w:suppressAutoHyphens/>
              <w:autoSpaceDN w:val="0"/>
              <w:jc w:val="center"/>
              <w:textAlignment w:val="baseline"/>
              <w:rPr>
                <w:rFonts w:ascii="Trebuchet MS" w:hAnsi="Trebuchet MS"/>
                <w:sz w:val="18"/>
                <w:lang w:val="en-US"/>
              </w:rPr>
            </w:pPr>
            <w:r w:rsidRPr="00004009">
              <w:rPr>
                <w:rFonts w:ascii="Trebuchet MS" w:hAnsi="Trebuchet MS"/>
                <w:sz w:val="18"/>
                <w:lang w:val="en-US"/>
              </w:rPr>
              <w:t>GENERAL SECRETARY</w:t>
            </w:r>
          </w:p>
          <w:p w14:paraId="2B9A3BED" w14:textId="77777777" w:rsidR="006E6A32" w:rsidRPr="00004009" w:rsidRDefault="006E6A32" w:rsidP="006E6A32">
            <w:pPr>
              <w:tabs>
                <w:tab w:val="left" w:pos="3270"/>
              </w:tabs>
              <w:suppressAutoHyphens/>
              <w:autoSpaceDN w:val="0"/>
              <w:jc w:val="center"/>
              <w:textAlignment w:val="baseline"/>
              <w:rPr>
                <w:rFonts w:ascii="Trebuchet MS" w:hAnsi="Trebuchet MS"/>
                <w:i/>
                <w:sz w:val="18"/>
                <w:lang w:val="en-US"/>
              </w:rPr>
            </w:pPr>
            <w:r w:rsidRPr="00004009">
              <w:rPr>
                <w:rFonts w:ascii="Trebuchet MS" w:hAnsi="Trebuchet MS"/>
                <w:i/>
                <w:sz w:val="18"/>
                <w:szCs w:val="18"/>
                <w:lang w:val="en-US"/>
              </w:rPr>
              <w:t>*******</w:t>
            </w:r>
          </w:p>
          <w:p w14:paraId="56F9C897" w14:textId="77777777" w:rsidR="006E6A32" w:rsidRPr="00004009" w:rsidRDefault="006E6A32" w:rsidP="006E6A32">
            <w:pPr>
              <w:tabs>
                <w:tab w:val="left" w:pos="3270"/>
              </w:tabs>
              <w:suppressAutoHyphens/>
              <w:autoSpaceDN w:val="0"/>
              <w:jc w:val="center"/>
              <w:textAlignment w:val="baseline"/>
              <w:rPr>
                <w:rFonts w:ascii="Trebuchet MS" w:hAnsi="Trebuchet MS"/>
                <w:i/>
                <w:sz w:val="18"/>
                <w:lang w:val="en-US"/>
              </w:rPr>
            </w:pPr>
            <w:r w:rsidRPr="00004009">
              <w:rPr>
                <w:rFonts w:ascii="Trebuchet MS" w:hAnsi="Trebuchet MS"/>
                <w:i/>
                <w:sz w:val="18"/>
                <w:lang w:val="en-US"/>
              </w:rPr>
              <w:t>INTERNAL STRUCTURE OF PROCURMENT MANAGEMENT</w:t>
            </w:r>
          </w:p>
          <w:p w14:paraId="47912C5C" w14:textId="77777777" w:rsidR="006E6A32" w:rsidRPr="00004009" w:rsidRDefault="006E6A32" w:rsidP="006E6A32">
            <w:pPr>
              <w:tabs>
                <w:tab w:val="left" w:pos="3270"/>
              </w:tabs>
              <w:suppressAutoHyphens/>
              <w:autoSpaceDN w:val="0"/>
              <w:jc w:val="center"/>
              <w:textAlignment w:val="baseline"/>
              <w:rPr>
                <w:rFonts w:ascii="Trebuchet MS" w:hAnsi="Trebuchet MS"/>
                <w:i/>
                <w:sz w:val="18"/>
              </w:rPr>
            </w:pPr>
            <w:r w:rsidRPr="00004009">
              <w:rPr>
                <w:rFonts w:ascii="Trebuchet MS" w:hAnsi="Trebuchet MS"/>
                <w:i/>
                <w:sz w:val="18"/>
                <w:szCs w:val="18"/>
              </w:rPr>
              <w:t>*******</w:t>
            </w:r>
          </w:p>
        </w:tc>
      </w:tr>
    </w:tbl>
    <w:p w14:paraId="1BAF9088" w14:textId="77777777" w:rsidR="006E6A32" w:rsidRPr="003E2632" w:rsidRDefault="006E6A32" w:rsidP="006E6A32">
      <w:pPr>
        <w:jc w:val="center"/>
        <w:rPr>
          <w:rFonts w:ascii="Arial Narrow" w:hAnsi="Arial Narrow" w:cs="Tahoma"/>
          <w:b/>
          <w:sz w:val="22"/>
          <w:szCs w:val="22"/>
          <w:lang w:val="en-US"/>
        </w:rPr>
      </w:pPr>
    </w:p>
    <w:p w14:paraId="3948633C" w14:textId="77777777" w:rsidR="006E6A32" w:rsidRPr="003E2632" w:rsidRDefault="006E6A32" w:rsidP="006E6A32">
      <w:pPr>
        <w:tabs>
          <w:tab w:val="left" w:pos="1843"/>
        </w:tabs>
        <w:jc w:val="both"/>
        <w:rPr>
          <w:rFonts w:ascii="Arial Narrow" w:hAnsi="Arial Narrow"/>
          <w:sz w:val="28"/>
          <w:szCs w:val="28"/>
        </w:rPr>
      </w:pPr>
      <w:r w:rsidRPr="003E2632">
        <w:rPr>
          <w:rFonts w:ascii="Arial Narrow" w:hAnsi="Arial Narrow" w:cs="Tahoma"/>
          <w:b/>
          <w:noProof/>
          <w:sz w:val="22"/>
          <w:szCs w:val="22"/>
        </w:rPr>
        <mc:AlternateContent>
          <mc:Choice Requires="wps">
            <w:drawing>
              <wp:anchor distT="0" distB="0" distL="114300" distR="114300" simplePos="0" relativeHeight="251675648" behindDoc="0" locked="0" layoutInCell="1" allowOverlap="1" wp14:anchorId="356F1EE1" wp14:editId="0CF3AFA1">
                <wp:simplePos x="0" y="0"/>
                <wp:positionH relativeFrom="margin">
                  <wp:posOffset>-313690</wp:posOffset>
                </wp:positionH>
                <wp:positionV relativeFrom="paragraph">
                  <wp:posOffset>92710</wp:posOffset>
                </wp:positionV>
                <wp:extent cx="6886575" cy="1807845"/>
                <wp:effectExtent l="0" t="0" r="28575" b="20955"/>
                <wp:wrapNone/>
                <wp:docPr id="25"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6575" cy="1807845"/>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14:paraId="51B7B8D7" w14:textId="77777777" w:rsidR="003F14F2" w:rsidRPr="003E2632" w:rsidRDefault="003F14F2" w:rsidP="006E6A32">
                            <w:pPr>
                              <w:shd w:val="clear" w:color="auto" w:fill="FFFFFF" w:themeFill="background1"/>
                              <w:suppressAutoHyphens/>
                              <w:autoSpaceDN w:val="0"/>
                              <w:ind w:left="360"/>
                              <w:jc w:val="center"/>
                              <w:textAlignment w:val="baseline"/>
                              <w:rPr>
                                <w:rFonts w:ascii="Arial Narrow" w:hAnsi="Arial Narrow"/>
                                <w:sz w:val="28"/>
                                <w:szCs w:val="28"/>
                              </w:rPr>
                            </w:pPr>
                            <w:r w:rsidRPr="003E2632">
                              <w:rPr>
                                <w:rFonts w:ascii="Arial Narrow" w:hAnsi="Arial Narrow"/>
                                <w:sz w:val="28"/>
                                <w:szCs w:val="28"/>
                              </w:rPr>
                              <w:t>APPEL D'OFFRES NATIONAL OUVERT N°_________/AONO/ST/SG/CMB/CIPMP/F</w:t>
                            </w:r>
                            <w:r w:rsidRPr="003E2632">
                              <w:rPr>
                                <w:rFonts w:ascii="Arial Narrow" w:hAnsi="Arial Narrow" w:cs="Calibri"/>
                                <w:sz w:val="28"/>
                                <w:szCs w:val="28"/>
                              </w:rPr>
                              <w:t>&amp;</w:t>
                            </w:r>
                            <w:r w:rsidRPr="003E2632">
                              <w:rPr>
                                <w:rFonts w:ascii="Arial Narrow" w:hAnsi="Arial Narrow"/>
                                <w:sz w:val="28"/>
                                <w:szCs w:val="28"/>
                              </w:rPr>
                              <w:t>D/2026 DU ____________ EN PROCEDURE D’URGENCE POUR L’EXECUTION DES TRAVAUX DE :</w:t>
                            </w:r>
                          </w:p>
                          <w:p w14:paraId="103B005A" w14:textId="77777777" w:rsidR="003F14F2" w:rsidRPr="003E2632" w:rsidRDefault="003F14F2" w:rsidP="00310FCD">
                            <w:pPr>
                              <w:pStyle w:val="Paragraphedeliste"/>
                              <w:numPr>
                                <w:ilvl w:val="0"/>
                                <w:numId w:val="44"/>
                              </w:numPr>
                              <w:shd w:val="clear" w:color="auto" w:fill="FFFFFF" w:themeFill="background1"/>
                              <w:suppressAutoHyphens/>
                              <w:autoSpaceDN w:val="0"/>
                              <w:jc w:val="center"/>
                              <w:textAlignment w:val="baseline"/>
                              <w:rPr>
                                <w:rFonts w:ascii="Arial Narrow" w:hAnsi="Arial Narrow"/>
                                <w:sz w:val="28"/>
                                <w:szCs w:val="28"/>
                                <w:lang w:val="fr-FR"/>
                              </w:rPr>
                            </w:pPr>
                            <w:r w:rsidRPr="003E2632">
                              <w:rPr>
                                <w:rFonts w:ascii="Arial Narrow" w:hAnsi="Arial Narrow"/>
                                <w:sz w:val="28"/>
                                <w:szCs w:val="28"/>
                                <w:lang w:val="fr-FR"/>
                              </w:rPr>
                              <w:t>CONSTRUCTION DE DEUX BLOCS TYPE T3 AU CAMP DE LOGEMENTS D’ASTREINTE POUR ENSEIGNANTS DE LA COMMUNE DE MAYO-BALEO (LOT 1) ;</w:t>
                            </w:r>
                          </w:p>
                          <w:p w14:paraId="428933EB" w14:textId="77777777" w:rsidR="003F14F2" w:rsidRPr="003E2632" w:rsidRDefault="003F14F2" w:rsidP="00310FCD">
                            <w:pPr>
                              <w:pStyle w:val="Paragraphedeliste"/>
                              <w:numPr>
                                <w:ilvl w:val="0"/>
                                <w:numId w:val="44"/>
                              </w:numPr>
                              <w:shd w:val="clear" w:color="auto" w:fill="FFFFFF" w:themeFill="background1"/>
                              <w:suppressAutoHyphens/>
                              <w:autoSpaceDN w:val="0"/>
                              <w:jc w:val="center"/>
                              <w:textAlignment w:val="baseline"/>
                              <w:rPr>
                                <w:rFonts w:ascii="Arial Narrow" w:hAnsi="Arial Narrow"/>
                                <w:sz w:val="28"/>
                                <w:szCs w:val="28"/>
                                <w:lang w:val="fr-FR"/>
                              </w:rPr>
                            </w:pPr>
                            <w:r w:rsidRPr="003E2632">
                              <w:rPr>
                                <w:rFonts w:ascii="Arial Narrow" w:hAnsi="Arial Narrow"/>
                                <w:sz w:val="28"/>
                                <w:szCs w:val="28"/>
                                <w:lang w:val="fr-FR"/>
                              </w:rPr>
                              <w:t>CONSTRUCTION DE DEUX BLOCS TYPE T3 AU CAMP DE LOGEMENTS D’ASTREINTE POUR ENSEIGNANTS DE LA COMMUNE DE MAYO-BALEO (LOT 2) ;</w:t>
                            </w:r>
                          </w:p>
                          <w:p w14:paraId="24999331" w14:textId="77777777" w:rsidR="003F14F2" w:rsidRPr="003E2632" w:rsidRDefault="003F14F2" w:rsidP="00310FCD">
                            <w:pPr>
                              <w:pStyle w:val="Paragraphedeliste"/>
                              <w:numPr>
                                <w:ilvl w:val="0"/>
                                <w:numId w:val="44"/>
                              </w:numPr>
                              <w:shd w:val="clear" w:color="auto" w:fill="FFFFFF" w:themeFill="background1"/>
                              <w:suppressAutoHyphens/>
                              <w:autoSpaceDN w:val="0"/>
                              <w:jc w:val="center"/>
                              <w:textAlignment w:val="baseline"/>
                              <w:rPr>
                                <w:rFonts w:ascii="Arial Narrow" w:hAnsi="Arial Narrow"/>
                                <w:sz w:val="28"/>
                                <w:szCs w:val="28"/>
                                <w:lang w:val="fr-FR"/>
                              </w:rPr>
                            </w:pPr>
                            <w:r w:rsidRPr="003E2632">
                              <w:rPr>
                                <w:rFonts w:ascii="Arial Narrow" w:hAnsi="Arial Narrow"/>
                                <w:sz w:val="28"/>
                                <w:szCs w:val="28"/>
                                <w:lang w:val="fr-FR"/>
                              </w:rPr>
                              <w:t>CONSTRUCTION DE DEUX BLOCS TYPE T2 AU CAMP DE LOGEMENTS D’ASTREINTE POUR ENSEIGNANTS DE MAYO-BALEO (LOT 3).</w:t>
                            </w:r>
                          </w:p>
                          <w:p w14:paraId="32B089F4" w14:textId="77777777" w:rsidR="003F14F2" w:rsidRPr="003E2632" w:rsidRDefault="003F14F2" w:rsidP="006E6A32">
                            <w:pPr>
                              <w:shd w:val="clear" w:color="auto" w:fill="FFFFFF" w:themeFill="background1"/>
                              <w:suppressAutoHyphens/>
                              <w:autoSpaceDN w:val="0"/>
                              <w:ind w:left="360"/>
                              <w:jc w:val="center"/>
                              <w:textAlignment w:val="baseline"/>
                              <w:rPr>
                                <w:rFonts w:ascii="Arial Narrow" w:hAnsi="Arial Narrow"/>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F1EE1" id="_x0000_s1028" type="#_x0000_t202" style="position:absolute;left:0;text-align:left;margin-left:-24.7pt;margin-top:7.3pt;width:542.25pt;height:142.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" fillcolor="#9b9b9b" strokecolor="windowText" strokeweight=".5pt">
                <v:fill color2="#797979" rotate="t" colors="0 #9b9b9b;.5 #8e8e8e;1 #797979" focus="100%" type="gradient">
                  <o:fill v:ext="view" type="gradientUnscaled"/>
                </v:fill>
                <v:path arrowok="t"/>
                <v:textbox>
                  <w:txbxContent>
                    <w:p w14:paraId="51B7B8D7" w14:textId="77777777" w:rsidR="003F14F2" w:rsidRPr="003E2632" w:rsidRDefault="003F14F2" w:rsidP="006E6A32">
                      <w:pPr>
                        <w:shd w:val="clear" w:color="auto" w:fill="FFFFFF" w:themeFill="background1"/>
                        <w:suppressAutoHyphens/>
                        <w:autoSpaceDN w:val="0"/>
                        <w:ind w:left="360"/>
                        <w:jc w:val="center"/>
                        <w:textAlignment w:val="baseline"/>
                        <w:rPr>
                          <w:rFonts w:ascii="Arial Narrow" w:hAnsi="Arial Narrow"/>
                          <w:sz w:val="28"/>
                          <w:szCs w:val="28"/>
                        </w:rPr>
                      </w:pPr>
                      <w:r w:rsidRPr="003E2632">
                        <w:rPr>
                          <w:rFonts w:ascii="Arial Narrow" w:hAnsi="Arial Narrow"/>
                          <w:sz w:val="28"/>
                          <w:szCs w:val="28"/>
                        </w:rPr>
                        <w:t>APPEL D'OFFRES NATIONAL OUVERT N°_________/AONO/ST/SG/CMB/CIPMP/F</w:t>
                      </w:r>
                      <w:r w:rsidRPr="003E2632">
                        <w:rPr>
                          <w:rFonts w:ascii="Arial Narrow" w:hAnsi="Arial Narrow" w:cs="Calibri"/>
                          <w:sz w:val="28"/>
                          <w:szCs w:val="28"/>
                        </w:rPr>
                        <w:t>&amp;</w:t>
                      </w:r>
                      <w:r w:rsidRPr="003E2632">
                        <w:rPr>
                          <w:rFonts w:ascii="Arial Narrow" w:hAnsi="Arial Narrow"/>
                          <w:sz w:val="28"/>
                          <w:szCs w:val="28"/>
                        </w:rPr>
                        <w:t>D/2026 DU ____________ EN PROCEDURE D’URGENCE POUR L’EXECUTION DES TRAVAUX DE :</w:t>
                      </w:r>
                    </w:p>
                    <w:p w14:paraId="103B005A" w14:textId="77777777" w:rsidR="003F14F2" w:rsidRPr="003E2632" w:rsidRDefault="003F14F2" w:rsidP="00310FCD">
                      <w:pPr>
                        <w:pStyle w:val="Paragraphedeliste"/>
                        <w:numPr>
                          <w:ilvl w:val="0"/>
                          <w:numId w:val="44"/>
                        </w:numPr>
                        <w:shd w:val="clear" w:color="auto" w:fill="FFFFFF" w:themeFill="background1"/>
                        <w:suppressAutoHyphens/>
                        <w:autoSpaceDN w:val="0"/>
                        <w:jc w:val="center"/>
                        <w:textAlignment w:val="baseline"/>
                        <w:rPr>
                          <w:rFonts w:ascii="Arial Narrow" w:hAnsi="Arial Narrow"/>
                          <w:sz w:val="28"/>
                          <w:szCs w:val="28"/>
                          <w:lang w:val="fr-FR"/>
                        </w:rPr>
                      </w:pPr>
                      <w:r w:rsidRPr="003E2632">
                        <w:rPr>
                          <w:rFonts w:ascii="Arial Narrow" w:hAnsi="Arial Narrow"/>
                          <w:sz w:val="28"/>
                          <w:szCs w:val="28"/>
                          <w:lang w:val="fr-FR"/>
                        </w:rPr>
                        <w:t>CONSTRUCTION DE DEUX BLOCS TYPE T3 AU CAMP DE LOGEMENTS D’ASTREINTE POUR ENSEIGNANTS DE LA COMMUNE DE MAYO-BALEO (LOT 1) ;</w:t>
                      </w:r>
                    </w:p>
                    <w:p w14:paraId="428933EB" w14:textId="77777777" w:rsidR="003F14F2" w:rsidRPr="003E2632" w:rsidRDefault="003F14F2" w:rsidP="00310FCD">
                      <w:pPr>
                        <w:pStyle w:val="Paragraphedeliste"/>
                        <w:numPr>
                          <w:ilvl w:val="0"/>
                          <w:numId w:val="44"/>
                        </w:numPr>
                        <w:shd w:val="clear" w:color="auto" w:fill="FFFFFF" w:themeFill="background1"/>
                        <w:suppressAutoHyphens/>
                        <w:autoSpaceDN w:val="0"/>
                        <w:jc w:val="center"/>
                        <w:textAlignment w:val="baseline"/>
                        <w:rPr>
                          <w:rFonts w:ascii="Arial Narrow" w:hAnsi="Arial Narrow"/>
                          <w:sz w:val="28"/>
                          <w:szCs w:val="28"/>
                          <w:lang w:val="fr-FR"/>
                        </w:rPr>
                      </w:pPr>
                      <w:r w:rsidRPr="003E2632">
                        <w:rPr>
                          <w:rFonts w:ascii="Arial Narrow" w:hAnsi="Arial Narrow"/>
                          <w:sz w:val="28"/>
                          <w:szCs w:val="28"/>
                          <w:lang w:val="fr-FR"/>
                        </w:rPr>
                        <w:t>CONSTRUCTION DE DEUX BLOCS TYPE T3 AU CAMP DE LOGEMENTS D’ASTREINTE POUR ENSEIGNANTS DE LA COMMUNE DE MAYO-BALEO (LOT 2) ;</w:t>
                      </w:r>
                    </w:p>
                    <w:p w14:paraId="24999331" w14:textId="77777777" w:rsidR="003F14F2" w:rsidRPr="003E2632" w:rsidRDefault="003F14F2" w:rsidP="00310FCD">
                      <w:pPr>
                        <w:pStyle w:val="Paragraphedeliste"/>
                        <w:numPr>
                          <w:ilvl w:val="0"/>
                          <w:numId w:val="44"/>
                        </w:numPr>
                        <w:shd w:val="clear" w:color="auto" w:fill="FFFFFF" w:themeFill="background1"/>
                        <w:suppressAutoHyphens/>
                        <w:autoSpaceDN w:val="0"/>
                        <w:jc w:val="center"/>
                        <w:textAlignment w:val="baseline"/>
                        <w:rPr>
                          <w:rFonts w:ascii="Arial Narrow" w:hAnsi="Arial Narrow"/>
                          <w:sz w:val="28"/>
                          <w:szCs w:val="28"/>
                          <w:lang w:val="fr-FR"/>
                        </w:rPr>
                      </w:pPr>
                      <w:r w:rsidRPr="003E2632">
                        <w:rPr>
                          <w:rFonts w:ascii="Arial Narrow" w:hAnsi="Arial Narrow"/>
                          <w:sz w:val="28"/>
                          <w:szCs w:val="28"/>
                          <w:lang w:val="fr-FR"/>
                        </w:rPr>
                        <w:t>CONSTRUCTION DE DEUX BLOCS TYPE T2 AU CAMP DE LOGEMENTS D’ASTREINTE POUR ENSEIGNANTS DE MAYO-BALEO (LOT 3).</w:t>
                      </w:r>
                    </w:p>
                    <w:p w14:paraId="32B089F4" w14:textId="77777777" w:rsidR="003F14F2" w:rsidRPr="003E2632" w:rsidRDefault="003F14F2" w:rsidP="006E6A32">
                      <w:pPr>
                        <w:shd w:val="clear" w:color="auto" w:fill="FFFFFF" w:themeFill="background1"/>
                        <w:suppressAutoHyphens/>
                        <w:autoSpaceDN w:val="0"/>
                        <w:ind w:left="360"/>
                        <w:jc w:val="center"/>
                        <w:textAlignment w:val="baseline"/>
                        <w:rPr>
                          <w:rFonts w:ascii="Arial Narrow" w:hAnsi="Arial Narrow"/>
                          <w:sz w:val="28"/>
                          <w:szCs w:val="28"/>
                        </w:rPr>
                      </w:pPr>
                    </w:p>
                  </w:txbxContent>
                </v:textbox>
                <w10:wrap anchorx="margin"/>
              </v:shape>
            </w:pict>
          </mc:Fallback>
        </mc:AlternateContent>
      </w:r>
    </w:p>
    <w:p w14:paraId="2913C69F" w14:textId="77777777" w:rsidR="006E6A32" w:rsidRPr="003E2632" w:rsidRDefault="006E6A32" w:rsidP="006E6A32">
      <w:pPr>
        <w:tabs>
          <w:tab w:val="left" w:pos="1843"/>
        </w:tabs>
        <w:jc w:val="both"/>
        <w:rPr>
          <w:rFonts w:ascii="Arial Narrow" w:hAnsi="Arial Narrow"/>
          <w:sz w:val="28"/>
          <w:szCs w:val="28"/>
        </w:rPr>
      </w:pPr>
    </w:p>
    <w:p w14:paraId="76B782B9" w14:textId="77777777" w:rsidR="006E6A32" w:rsidRPr="003E2632" w:rsidRDefault="006E6A32" w:rsidP="006E6A32">
      <w:pPr>
        <w:tabs>
          <w:tab w:val="left" w:pos="1843"/>
        </w:tabs>
        <w:jc w:val="both"/>
        <w:rPr>
          <w:rFonts w:ascii="Arial Narrow" w:hAnsi="Arial Narrow"/>
          <w:sz w:val="28"/>
          <w:szCs w:val="28"/>
        </w:rPr>
      </w:pPr>
    </w:p>
    <w:p w14:paraId="791EDF8D" w14:textId="77777777" w:rsidR="006E6A32" w:rsidRPr="003E2632" w:rsidRDefault="006E6A32" w:rsidP="006E6A32">
      <w:pPr>
        <w:tabs>
          <w:tab w:val="left" w:pos="1843"/>
        </w:tabs>
        <w:jc w:val="both"/>
        <w:rPr>
          <w:rFonts w:ascii="Arial Narrow" w:hAnsi="Arial Narrow"/>
          <w:sz w:val="28"/>
          <w:szCs w:val="28"/>
        </w:rPr>
      </w:pPr>
    </w:p>
    <w:p w14:paraId="3073173D" w14:textId="77777777" w:rsidR="006E6A32" w:rsidRPr="003E2632" w:rsidRDefault="006E6A32" w:rsidP="006E6A32">
      <w:pPr>
        <w:tabs>
          <w:tab w:val="left" w:pos="1843"/>
        </w:tabs>
        <w:jc w:val="both"/>
        <w:rPr>
          <w:rFonts w:ascii="Arial Narrow" w:hAnsi="Arial Narrow" w:cs="Tahoma"/>
          <w:b/>
          <w:sz w:val="22"/>
          <w:szCs w:val="22"/>
        </w:rPr>
      </w:pPr>
    </w:p>
    <w:p w14:paraId="4A4F521B" w14:textId="77777777" w:rsidR="006E6A32" w:rsidRPr="003E2632" w:rsidRDefault="006E6A32" w:rsidP="006E6A32">
      <w:pPr>
        <w:tabs>
          <w:tab w:val="left" w:pos="1843"/>
        </w:tabs>
        <w:jc w:val="both"/>
        <w:rPr>
          <w:rFonts w:ascii="Arial Narrow" w:hAnsi="Arial Narrow" w:cs="Tahoma"/>
          <w:b/>
          <w:sz w:val="22"/>
          <w:szCs w:val="22"/>
        </w:rPr>
      </w:pPr>
    </w:p>
    <w:p w14:paraId="600DB291" w14:textId="77777777" w:rsidR="006E6A32" w:rsidRPr="003E2632" w:rsidRDefault="006E6A32" w:rsidP="006E6A32">
      <w:pPr>
        <w:tabs>
          <w:tab w:val="left" w:pos="1843"/>
        </w:tabs>
        <w:jc w:val="both"/>
        <w:rPr>
          <w:rFonts w:ascii="Arial Narrow" w:hAnsi="Arial Narrow" w:cs="Tahoma"/>
          <w:b/>
          <w:sz w:val="22"/>
          <w:szCs w:val="22"/>
        </w:rPr>
      </w:pPr>
    </w:p>
    <w:p w14:paraId="08885FF0" w14:textId="77777777" w:rsidR="006E6A32" w:rsidRPr="003E2632" w:rsidRDefault="006E6A32" w:rsidP="006E6A32">
      <w:pPr>
        <w:tabs>
          <w:tab w:val="left" w:pos="1843"/>
        </w:tabs>
        <w:jc w:val="both"/>
        <w:rPr>
          <w:rFonts w:ascii="Arial Narrow" w:hAnsi="Arial Narrow" w:cs="Tahoma"/>
          <w:b/>
          <w:sz w:val="22"/>
          <w:szCs w:val="22"/>
        </w:rPr>
      </w:pPr>
    </w:p>
    <w:p w14:paraId="72D525F1" w14:textId="77777777" w:rsidR="006E6A32" w:rsidRPr="003E2632" w:rsidRDefault="006E6A32" w:rsidP="006E6A32">
      <w:pPr>
        <w:tabs>
          <w:tab w:val="left" w:pos="1843"/>
        </w:tabs>
        <w:jc w:val="both"/>
        <w:rPr>
          <w:rFonts w:ascii="Arial Narrow" w:hAnsi="Arial Narrow" w:cs="Tahoma"/>
          <w:b/>
          <w:sz w:val="22"/>
          <w:szCs w:val="22"/>
        </w:rPr>
      </w:pPr>
    </w:p>
    <w:p w14:paraId="761D91BF" w14:textId="77777777" w:rsidR="006E6A32" w:rsidRPr="003E2632" w:rsidRDefault="006E6A32" w:rsidP="006E6A32">
      <w:pPr>
        <w:tabs>
          <w:tab w:val="left" w:pos="1843"/>
        </w:tabs>
        <w:jc w:val="both"/>
        <w:rPr>
          <w:rFonts w:ascii="Arial Narrow" w:hAnsi="Arial Narrow" w:cs="Tahoma"/>
          <w:b/>
          <w:sz w:val="22"/>
          <w:szCs w:val="22"/>
        </w:rPr>
      </w:pPr>
    </w:p>
    <w:p w14:paraId="676D4EAF" w14:textId="77777777" w:rsidR="006E6A32" w:rsidRPr="003E2632" w:rsidRDefault="006E6A32" w:rsidP="006E6A32">
      <w:pPr>
        <w:tabs>
          <w:tab w:val="left" w:pos="1843"/>
        </w:tabs>
        <w:jc w:val="both"/>
        <w:rPr>
          <w:rFonts w:ascii="Arial Narrow" w:hAnsi="Arial Narrow" w:cs="Tahoma"/>
          <w:b/>
          <w:sz w:val="22"/>
          <w:szCs w:val="22"/>
        </w:rPr>
      </w:pPr>
    </w:p>
    <w:p w14:paraId="67708AFB" w14:textId="77777777" w:rsidR="006E6A32" w:rsidRPr="003E2632" w:rsidRDefault="006E6A32" w:rsidP="006E6A32">
      <w:pPr>
        <w:tabs>
          <w:tab w:val="left" w:pos="1843"/>
        </w:tabs>
        <w:jc w:val="both"/>
        <w:rPr>
          <w:rFonts w:ascii="Arial Narrow" w:hAnsi="Arial Narrow" w:cs="Tahoma"/>
          <w:b/>
          <w:sz w:val="22"/>
          <w:szCs w:val="22"/>
        </w:rPr>
      </w:pPr>
    </w:p>
    <w:p w14:paraId="63909F3D" w14:textId="77777777" w:rsidR="006E6A32" w:rsidRPr="003E2632" w:rsidRDefault="006E6A32" w:rsidP="006E6A32">
      <w:pPr>
        <w:tabs>
          <w:tab w:val="left" w:pos="1843"/>
        </w:tabs>
        <w:jc w:val="both"/>
        <w:rPr>
          <w:rFonts w:ascii="Arial Narrow" w:hAnsi="Arial Narrow" w:cs="Tahoma"/>
          <w:b/>
          <w:sz w:val="22"/>
          <w:szCs w:val="22"/>
        </w:rPr>
      </w:pPr>
    </w:p>
    <w:p w14:paraId="3E39E21E" w14:textId="77777777" w:rsidR="006E6A32" w:rsidRPr="003E2632" w:rsidRDefault="006E6A32" w:rsidP="006E6A32">
      <w:pPr>
        <w:tabs>
          <w:tab w:val="left" w:pos="1843"/>
        </w:tabs>
        <w:jc w:val="both"/>
        <w:rPr>
          <w:rFonts w:ascii="Arial Narrow" w:hAnsi="Arial Narrow" w:cs="Tahoma"/>
          <w:b/>
          <w:sz w:val="22"/>
          <w:szCs w:val="22"/>
        </w:rPr>
      </w:pPr>
      <w:r w:rsidRPr="003E2632">
        <w:rPr>
          <w:rFonts w:ascii="Arial Narrow" w:hAnsi="Arial Narrow" w:cs="Tahoma"/>
          <w:b/>
          <w:sz w:val="22"/>
          <w:szCs w:val="22"/>
        </w:rPr>
        <w:t>Financement : BIP 2026.</w:t>
      </w:r>
    </w:p>
    <w:p w14:paraId="4DA47582" w14:textId="77777777" w:rsidR="006E6A32" w:rsidRPr="003E2632" w:rsidRDefault="006E6A32" w:rsidP="006E6A32">
      <w:pPr>
        <w:rPr>
          <w:rFonts w:ascii="Arial Narrow" w:hAnsi="Arial Narrow" w:cs="Tahoma"/>
          <w:sz w:val="24"/>
          <w:szCs w:val="24"/>
        </w:rPr>
      </w:pPr>
    </w:p>
    <w:p w14:paraId="393CE98C" w14:textId="77777777" w:rsidR="006E6A32" w:rsidRPr="003E2632" w:rsidRDefault="006E6A32" w:rsidP="006E6A32">
      <w:pPr>
        <w:pStyle w:val="Corpsdetexte"/>
        <w:numPr>
          <w:ilvl w:val="0"/>
          <w:numId w:val="1"/>
        </w:numPr>
        <w:suppressAutoHyphens w:val="0"/>
        <w:overflowPunct/>
        <w:autoSpaceDE/>
        <w:autoSpaceDN/>
        <w:adjustRightInd/>
        <w:spacing w:before="120"/>
        <w:ind w:left="714" w:hanging="357"/>
        <w:jc w:val="both"/>
        <w:textAlignment w:val="auto"/>
        <w:rPr>
          <w:rFonts w:ascii="Arial Narrow" w:hAnsi="Arial Narrow" w:cs="Tahoma"/>
          <w:b w:val="0"/>
          <w:sz w:val="24"/>
          <w:szCs w:val="24"/>
        </w:rPr>
      </w:pPr>
      <w:r w:rsidRPr="003E2632">
        <w:rPr>
          <w:rFonts w:ascii="Arial Narrow" w:hAnsi="Arial Narrow" w:cs="Tahoma"/>
          <w:bCs/>
          <w:sz w:val="24"/>
          <w:szCs w:val="24"/>
        </w:rPr>
        <w:t>Objet de l’Appel d’Offres :</w:t>
      </w:r>
    </w:p>
    <w:p w14:paraId="70D87A38" w14:textId="0045D226" w:rsidR="006E6A32" w:rsidRPr="003E2632" w:rsidRDefault="006E6A32" w:rsidP="00BD2241">
      <w:pPr>
        <w:shd w:val="clear" w:color="auto" w:fill="FFFFFF" w:themeFill="background1"/>
        <w:suppressAutoHyphens/>
        <w:autoSpaceDN w:val="0"/>
        <w:ind w:firstLine="357"/>
        <w:jc w:val="both"/>
        <w:textAlignment w:val="baseline"/>
        <w:rPr>
          <w:rFonts w:ascii="Arial Narrow" w:hAnsi="Arial Narrow"/>
          <w:sz w:val="24"/>
          <w:szCs w:val="24"/>
        </w:rPr>
      </w:pPr>
      <w:r w:rsidRPr="003E2632">
        <w:rPr>
          <w:rFonts w:ascii="Arial Narrow" w:hAnsi="Arial Narrow" w:cs="Tahoma"/>
          <w:sz w:val="24"/>
          <w:szCs w:val="24"/>
        </w:rPr>
        <w:t xml:space="preserve">Le </w:t>
      </w:r>
      <w:r w:rsidR="00BD2241" w:rsidRPr="003E2632">
        <w:rPr>
          <w:rFonts w:ascii="Arial Narrow" w:hAnsi="Arial Narrow" w:cs="Tahoma"/>
          <w:sz w:val="24"/>
          <w:szCs w:val="24"/>
        </w:rPr>
        <w:t xml:space="preserve">maire de la commune de </w:t>
      </w:r>
      <w:r w:rsidR="00BD2241">
        <w:rPr>
          <w:rFonts w:ascii="Arial Narrow" w:hAnsi="Arial Narrow" w:cs="Tahoma"/>
          <w:sz w:val="24"/>
          <w:szCs w:val="24"/>
        </w:rPr>
        <w:t>M</w:t>
      </w:r>
      <w:r w:rsidR="00BD2241" w:rsidRPr="003E2632">
        <w:rPr>
          <w:rFonts w:ascii="Arial Narrow" w:hAnsi="Arial Narrow" w:cs="Tahoma"/>
          <w:sz w:val="24"/>
          <w:szCs w:val="24"/>
        </w:rPr>
        <w:t>ayo Baléo</w:t>
      </w:r>
      <w:r w:rsidRPr="003E2632">
        <w:rPr>
          <w:rFonts w:ascii="Arial Narrow" w:hAnsi="Arial Narrow" w:cs="Tahoma"/>
          <w:sz w:val="24"/>
          <w:szCs w:val="24"/>
        </w:rPr>
        <w:t xml:space="preserve">, Autorité Contractante, lance pour le compte de la Commune de MAYO BALEO, un Appel d’Offres National Ouvert pour </w:t>
      </w:r>
      <w:r w:rsidRPr="003E2632">
        <w:rPr>
          <w:rFonts w:ascii="Arial Narrow" w:hAnsi="Arial Narrow"/>
          <w:sz w:val="24"/>
          <w:szCs w:val="24"/>
        </w:rPr>
        <w:t>l’exécution des travaux de</w:t>
      </w:r>
      <w:r w:rsidRPr="003E2632">
        <w:rPr>
          <w:rFonts w:ascii="Arial Narrow" w:hAnsi="Arial Narrow"/>
          <w:b/>
          <w:sz w:val="24"/>
          <w:szCs w:val="24"/>
        </w:rPr>
        <w:t xml:space="preserve"> </w:t>
      </w:r>
      <w:r w:rsidR="00EA604B" w:rsidRPr="003E2632">
        <w:rPr>
          <w:rFonts w:ascii="Arial Narrow" w:hAnsi="Arial Narrow"/>
          <w:sz w:val="24"/>
          <w:szCs w:val="24"/>
        </w:rPr>
        <w:t>CONSTRUCTION DE DEUX BLOCS TYPE T3 AU CAMP DE LOGEMENTS D’ASTREINTE POUR ENSEIGNANTS DE LA COMMUNE DE MAYO-BALEO (LOT 1) ;CONSTRUCTION DE DEUX BLOCS TYPE T3 AU CAMP DE LOGEMENTS D’ASTREINTE POUR ENSEIGNANTS DE LA COMMUNE DE MAYO-BALEO (LOT 2) ;CONSTRUCTION DE DEUX BLOCS TYPE T2 AU CAMP DE LOGEMENTS D’ASTREINTE POUR ENSEIGNANTS DE MAYO-BALEO (LOT 3).</w:t>
      </w:r>
      <w:r w:rsidRPr="003E2632">
        <w:rPr>
          <w:rFonts w:ascii="Arial Narrow" w:hAnsi="Arial Narrow"/>
          <w:sz w:val="24"/>
          <w:szCs w:val="24"/>
        </w:rPr>
        <w:t xml:space="preserve"> </w:t>
      </w:r>
    </w:p>
    <w:p w14:paraId="3BD5B8CB" w14:textId="77777777" w:rsidR="006E6A32" w:rsidRPr="003E2632" w:rsidRDefault="006E6A32" w:rsidP="006E6A32">
      <w:pPr>
        <w:shd w:val="clear" w:color="auto" w:fill="FFFFFF" w:themeFill="background1"/>
        <w:suppressAutoHyphens/>
        <w:autoSpaceDN w:val="0"/>
        <w:ind w:left="360"/>
        <w:textAlignment w:val="baseline"/>
        <w:rPr>
          <w:rFonts w:ascii="Arial Narrow" w:hAnsi="Arial Narrow"/>
          <w:b/>
          <w:sz w:val="24"/>
          <w:szCs w:val="24"/>
        </w:rPr>
      </w:pPr>
    </w:p>
    <w:tbl>
      <w:tblPr>
        <w:tblStyle w:val="Grilledutableau"/>
        <w:tblW w:w="0" w:type="auto"/>
        <w:jc w:val="center"/>
        <w:tblLook w:val="04A0" w:firstRow="1" w:lastRow="0" w:firstColumn="1" w:lastColumn="0" w:noHBand="0" w:noVBand="1"/>
      </w:tblPr>
      <w:tblGrid>
        <w:gridCol w:w="846"/>
        <w:gridCol w:w="7316"/>
        <w:gridCol w:w="1574"/>
      </w:tblGrid>
      <w:tr w:rsidR="00EA604B" w:rsidRPr="003E2632" w14:paraId="77E63857" w14:textId="77777777" w:rsidTr="00EA604B">
        <w:trPr>
          <w:trHeight w:val="20"/>
          <w:jc w:val="center"/>
        </w:trPr>
        <w:tc>
          <w:tcPr>
            <w:tcW w:w="846" w:type="dxa"/>
            <w:shd w:val="clear" w:color="auto" w:fill="D9D9D9" w:themeFill="background1" w:themeFillShade="D9"/>
          </w:tcPr>
          <w:p w14:paraId="111F26BB" w14:textId="77777777" w:rsidR="00EA604B" w:rsidRPr="003E2632" w:rsidRDefault="00EA604B" w:rsidP="006E6A32">
            <w:pPr>
              <w:jc w:val="center"/>
              <w:rPr>
                <w:rFonts w:ascii="Arial Narrow" w:hAnsi="Arial Narrow" w:cs="Arial"/>
                <w:b/>
                <w:sz w:val="24"/>
                <w:szCs w:val="24"/>
              </w:rPr>
            </w:pPr>
            <w:r w:rsidRPr="003E2632">
              <w:rPr>
                <w:rFonts w:ascii="Arial Narrow" w:hAnsi="Arial Narrow" w:cs="Arial"/>
                <w:b/>
                <w:sz w:val="24"/>
                <w:szCs w:val="24"/>
              </w:rPr>
              <w:t>N° LOT</w:t>
            </w:r>
          </w:p>
        </w:tc>
        <w:tc>
          <w:tcPr>
            <w:tcW w:w="7316" w:type="dxa"/>
            <w:shd w:val="clear" w:color="auto" w:fill="D9D9D9" w:themeFill="background1" w:themeFillShade="D9"/>
          </w:tcPr>
          <w:p w14:paraId="731D8562" w14:textId="77777777" w:rsidR="00EA604B" w:rsidRPr="003E2632" w:rsidRDefault="00EA604B" w:rsidP="006E6A32">
            <w:pPr>
              <w:jc w:val="center"/>
              <w:rPr>
                <w:rFonts w:ascii="Arial Narrow" w:hAnsi="Arial Narrow" w:cs="Arial"/>
                <w:b/>
                <w:sz w:val="24"/>
                <w:szCs w:val="24"/>
              </w:rPr>
            </w:pPr>
            <w:r w:rsidRPr="003E2632">
              <w:rPr>
                <w:rFonts w:ascii="Arial Narrow" w:hAnsi="Arial Narrow" w:cs="Arial"/>
                <w:b/>
                <w:sz w:val="24"/>
                <w:szCs w:val="24"/>
              </w:rPr>
              <w:t>Intitulé du projet</w:t>
            </w:r>
          </w:p>
        </w:tc>
        <w:tc>
          <w:tcPr>
            <w:tcW w:w="1574" w:type="dxa"/>
            <w:shd w:val="clear" w:color="auto" w:fill="D9D9D9" w:themeFill="background1" w:themeFillShade="D9"/>
            <w:vAlign w:val="center"/>
          </w:tcPr>
          <w:p w14:paraId="4E92FC4F" w14:textId="77777777" w:rsidR="00EA604B" w:rsidRPr="003E2632" w:rsidRDefault="00EA604B" w:rsidP="006E6A32">
            <w:pPr>
              <w:spacing w:before="40"/>
              <w:jc w:val="center"/>
              <w:rPr>
                <w:rFonts w:ascii="Arial Narrow" w:hAnsi="Arial Narrow" w:cs="Arial"/>
                <w:b/>
                <w:sz w:val="24"/>
                <w:szCs w:val="24"/>
              </w:rPr>
            </w:pPr>
            <w:r w:rsidRPr="003E2632">
              <w:rPr>
                <w:rFonts w:ascii="Arial Narrow" w:hAnsi="Arial Narrow" w:cs="Arial"/>
                <w:b/>
                <w:sz w:val="24"/>
                <w:szCs w:val="24"/>
              </w:rPr>
              <w:t>Coût prévisionnel</w:t>
            </w:r>
          </w:p>
        </w:tc>
      </w:tr>
      <w:tr w:rsidR="00EA604B" w:rsidRPr="003E2632" w14:paraId="5544F87A" w14:textId="77777777" w:rsidTr="00EA604B">
        <w:trPr>
          <w:trHeight w:val="20"/>
          <w:jc w:val="center"/>
        </w:trPr>
        <w:tc>
          <w:tcPr>
            <w:tcW w:w="846" w:type="dxa"/>
          </w:tcPr>
          <w:p w14:paraId="560C530C" w14:textId="77777777" w:rsidR="00EA604B" w:rsidRPr="003E2632" w:rsidRDefault="00EA604B" w:rsidP="006E6A32">
            <w:pPr>
              <w:jc w:val="center"/>
              <w:rPr>
                <w:rFonts w:ascii="Arial Narrow" w:hAnsi="Arial Narrow"/>
                <w:b/>
                <w:sz w:val="24"/>
                <w:szCs w:val="24"/>
              </w:rPr>
            </w:pPr>
            <w:r w:rsidRPr="003E2632">
              <w:rPr>
                <w:rFonts w:ascii="Arial Narrow" w:hAnsi="Arial Narrow"/>
                <w:b/>
                <w:sz w:val="24"/>
                <w:szCs w:val="24"/>
              </w:rPr>
              <w:t>LOT 1</w:t>
            </w:r>
          </w:p>
        </w:tc>
        <w:tc>
          <w:tcPr>
            <w:tcW w:w="7316" w:type="dxa"/>
            <w:vAlign w:val="center"/>
          </w:tcPr>
          <w:p w14:paraId="31DACD80" w14:textId="77777777" w:rsidR="00EA604B" w:rsidRPr="003E2632" w:rsidRDefault="00EA604B" w:rsidP="006E6A32">
            <w:pPr>
              <w:jc w:val="center"/>
              <w:rPr>
                <w:rFonts w:ascii="Arial Narrow" w:hAnsi="Arial Narrow" w:cs="Arial"/>
                <w:b/>
                <w:sz w:val="24"/>
                <w:szCs w:val="24"/>
              </w:rPr>
            </w:pPr>
            <w:r w:rsidRPr="003E2632">
              <w:rPr>
                <w:rFonts w:ascii="Arial Narrow" w:hAnsi="Arial Narrow"/>
                <w:b/>
                <w:sz w:val="24"/>
                <w:szCs w:val="24"/>
              </w:rPr>
              <w:t>CONSTRUCTION DE DEUX BLOCS TYPE T3 AU CAMP DE LOGEMENTS D’ASTREINTE POUR ENSEIGNANTS DE LA COMMUNE DE MAYO-BALEO</w:t>
            </w:r>
          </w:p>
        </w:tc>
        <w:tc>
          <w:tcPr>
            <w:tcW w:w="1574" w:type="dxa"/>
            <w:vAlign w:val="center"/>
          </w:tcPr>
          <w:p w14:paraId="320A6EAF" w14:textId="77777777" w:rsidR="00EA604B" w:rsidRPr="003E2632" w:rsidRDefault="00EA604B" w:rsidP="006E6A32">
            <w:pPr>
              <w:spacing w:before="40"/>
              <w:jc w:val="center"/>
              <w:rPr>
                <w:rFonts w:ascii="Arial Narrow" w:hAnsi="Arial Narrow" w:cs="Arial"/>
                <w:b/>
                <w:sz w:val="24"/>
                <w:szCs w:val="24"/>
                <w:highlight w:val="yellow"/>
              </w:rPr>
            </w:pPr>
            <w:r w:rsidRPr="003E2632">
              <w:rPr>
                <w:rFonts w:ascii="Arial Narrow" w:hAnsi="Arial Narrow" w:cs="Arial"/>
                <w:b/>
                <w:sz w:val="24"/>
                <w:szCs w:val="24"/>
              </w:rPr>
              <w:t>60 000 000</w:t>
            </w:r>
          </w:p>
        </w:tc>
      </w:tr>
      <w:tr w:rsidR="00EA604B" w:rsidRPr="003E2632" w14:paraId="7CBC82FE" w14:textId="77777777" w:rsidTr="00EA604B">
        <w:trPr>
          <w:trHeight w:val="20"/>
          <w:jc w:val="center"/>
        </w:trPr>
        <w:tc>
          <w:tcPr>
            <w:tcW w:w="846" w:type="dxa"/>
          </w:tcPr>
          <w:p w14:paraId="51FD5668" w14:textId="77777777" w:rsidR="00EA604B" w:rsidRPr="003E2632" w:rsidRDefault="00EA604B" w:rsidP="00EA604B">
            <w:pPr>
              <w:jc w:val="center"/>
              <w:rPr>
                <w:rFonts w:ascii="Arial Narrow" w:hAnsi="Arial Narrow"/>
                <w:b/>
                <w:sz w:val="24"/>
                <w:szCs w:val="24"/>
              </w:rPr>
            </w:pPr>
            <w:r w:rsidRPr="003E2632">
              <w:rPr>
                <w:rFonts w:ascii="Arial Narrow" w:hAnsi="Arial Narrow"/>
                <w:b/>
                <w:sz w:val="24"/>
                <w:szCs w:val="24"/>
              </w:rPr>
              <w:t>LOT 2</w:t>
            </w:r>
          </w:p>
        </w:tc>
        <w:tc>
          <w:tcPr>
            <w:tcW w:w="7316" w:type="dxa"/>
            <w:vAlign w:val="center"/>
          </w:tcPr>
          <w:p w14:paraId="7EE8B7CF" w14:textId="77777777" w:rsidR="00EA604B" w:rsidRPr="003E2632" w:rsidRDefault="00EA604B" w:rsidP="00EA604B">
            <w:pPr>
              <w:jc w:val="center"/>
              <w:rPr>
                <w:rFonts w:ascii="Arial Narrow" w:hAnsi="Arial Narrow"/>
                <w:b/>
                <w:sz w:val="24"/>
                <w:szCs w:val="24"/>
              </w:rPr>
            </w:pPr>
            <w:r w:rsidRPr="003E2632">
              <w:rPr>
                <w:rFonts w:ascii="Arial Narrow" w:hAnsi="Arial Narrow"/>
                <w:b/>
                <w:sz w:val="24"/>
                <w:szCs w:val="24"/>
              </w:rPr>
              <w:t>CONSTRUCTION DE DEUX BLOCS TYPE T3 AU CAMP DE LOGEMENTS D’ASTREINTE POUR ENSEIGNANTS DE LA COMMUNE DE MAYO-BALEO</w:t>
            </w:r>
          </w:p>
        </w:tc>
        <w:tc>
          <w:tcPr>
            <w:tcW w:w="1574" w:type="dxa"/>
            <w:vAlign w:val="center"/>
          </w:tcPr>
          <w:p w14:paraId="40E06CD8" w14:textId="77777777" w:rsidR="00EA604B" w:rsidRPr="003E2632" w:rsidRDefault="00EA604B" w:rsidP="00EA604B">
            <w:pPr>
              <w:spacing w:before="40"/>
              <w:jc w:val="center"/>
              <w:rPr>
                <w:rFonts w:ascii="Arial Narrow" w:hAnsi="Arial Narrow" w:cs="Arial"/>
                <w:b/>
                <w:sz w:val="24"/>
                <w:szCs w:val="24"/>
                <w:highlight w:val="yellow"/>
              </w:rPr>
            </w:pPr>
            <w:r w:rsidRPr="003E2632">
              <w:rPr>
                <w:rFonts w:ascii="Arial Narrow" w:hAnsi="Arial Narrow" w:cs="Arial"/>
                <w:b/>
                <w:sz w:val="24"/>
                <w:szCs w:val="24"/>
              </w:rPr>
              <w:t>60 000 000</w:t>
            </w:r>
          </w:p>
        </w:tc>
      </w:tr>
      <w:tr w:rsidR="00EA604B" w:rsidRPr="003E2632" w14:paraId="520CC44C" w14:textId="77777777" w:rsidTr="00EA604B">
        <w:trPr>
          <w:trHeight w:val="20"/>
          <w:jc w:val="center"/>
        </w:trPr>
        <w:tc>
          <w:tcPr>
            <w:tcW w:w="846" w:type="dxa"/>
          </w:tcPr>
          <w:p w14:paraId="66FA3305" w14:textId="77777777" w:rsidR="00EA604B" w:rsidRPr="003E2632" w:rsidRDefault="00EA604B" w:rsidP="00EA604B">
            <w:pPr>
              <w:jc w:val="center"/>
              <w:rPr>
                <w:rFonts w:ascii="Arial Narrow" w:hAnsi="Arial Narrow"/>
                <w:b/>
                <w:sz w:val="24"/>
                <w:szCs w:val="24"/>
              </w:rPr>
            </w:pPr>
            <w:r w:rsidRPr="003E2632">
              <w:rPr>
                <w:rFonts w:ascii="Arial Narrow" w:hAnsi="Arial Narrow"/>
                <w:b/>
                <w:sz w:val="24"/>
                <w:szCs w:val="24"/>
              </w:rPr>
              <w:t>LOT 3</w:t>
            </w:r>
          </w:p>
        </w:tc>
        <w:tc>
          <w:tcPr>
            <w:tcW w:w="7316" w:type="dxa"/>
            <w:vAlign w:val="center"/>
          </w:tcPr>
          <w:p w14:paraId="2784449F" w14:textId="77777777" w:rsidR="00EA604B" w:rsidRPr="003E2632" w:rsidRDefault="00EA604B" w:rsidP="00EA604B">
            <w:pPr>
              <w:jc w:val="center"/>
              <w:rPr>
                <w:rFonts w:ascii="Arial Narrow" w:hAnsi="Arial Narrow"/>
                <w:b/>
                <w:sz w:val="24"/>
                <w:szCs w:val="24"/>
              </w:rPr>
            </w:pPr>
            <w:r w:rsidRPr="003E2632">
              <w:rPr>
                <w:rFonts w:ascii="Arial Narrow" w:hAnsi="Arial Narrow"/>
                <w:b/>
                <w:sz w:val="24"/>
                <w:szCs w:val="24"/>
              </w:rPr>
              <w:t>CONSTRUCTION DE DEUX BLOCS TYPE T2 AU CAMP DE LOGEMENTS D’ASTREINTE POUR ENSEIGNANTS DE MAYO-BALEO</w:t>
            </w:r>
          </w:p>
        </w:tc>
        <w:tc>
          <w:tcPr>
            <w:tcW w:w="1574" w:type="dxa"/>
            <w:vAlign w:val="center"/>
          </w:tcPr>
          <w:p w14:paraId="184960A1" w14:textId="77777777" w:rsidR="00EA604B" w:rsidRPr="003E2632" w:rsidRDefault="00EA604B" w:rsidP="00EA604B">
            <w:pPr>
              <w:spacing w:before="40"/>
              <w:jc w:val="center"/>
              <w:rPr>
                <w:rFonts w:ascii="Arial Narrow" w:hAnsi="Arial Narrow" w:cs="Arial"/>
                <w:b/>
                <w:sz w:val="24"/>
                <w:szCs w:val="24"/>
                <w:highlight w:val="yellow"/>
              </w:rPr>
            </w:pPr>
            <w:r w:rsidRPr="003E2632">
              <w:rPr>
                <w:rFonts w:ascii="Arial Narrow" w:hAnsi="Arial Narrow" w:cs="Arial"/>
                <w:b/>
                <w:sz w:val="24"/>
                <w:szCs w:val="24"/>
              </w:rPr>
              <w:t>50 000 000</w:t>
            </w:r>
          </w:p>
        </w:tc>
      </w:tr>
    </w:tbl>
    <w:p w14:paraId="4ED38035" w14:textId="77777777" w:rsidR="006E6A32" w:rsidRPr="003E2632" w:rsidRDefault="006E6A32" w:rsidP="006E6A32">
      <w:pPr>
        <w:pStyle w:val="Corpsdetexte"/>
        <w:numPr>
          <w:ilvl w:val="0"/>
          <w:numId w:val="1"/>
        </w:numPr>
        <w:suppressAutoHyphens w:val="0"/>
        <w:overflowPunct/>
        <w:autoSpaceDE/>
        <w:autoSpaceDN/>
        <w:adjustRightInd/>
        <w:spacing w:before="120"/>
        <w:ind w:left="714" w:hanging="357"/>
        <w:jc w:val="both"/>
        <w:textAlignment w:val="auto"/>
        <w:rPr>
          <w:rFonts w:ascii="Arial Narrow" w:hAnsi="Arial Narrow" w:cs="Tahoma"/>
          <w:bCs/>
          <w:sz w:val="24"/>
          <w:szCs w:val="24"/>
        </w:rPr>
      </w:pPr>
      <w:r w:rsidRPr="003E2632">
        <w:rPr>
          <w:rFonts w:ascii="Arial Narrow" w:hAnsi="Arial Narrow" w:cs="Tahoma"/>
          <w:bCs/>
          <w:sz w:val="24"/>
          <w:szCs w:val="24"/>
        </w:rPr>
        <w:t>Consistance des travaux :</w:t>
      </w:r>
    </w:p>
    <w:p w14:paraId="1257EFD2" w14:textId="77777777" w:rsidR="003E2632" w:rsidRDefault="003E2632" w:rsidP="006E6A32">
      <w:pPr>
        <w:widowControl w:val="0"/>
        <w:autoSpaceDE w:val="0"/>
        <w:ind w:left="426"/>
        <w:jc w:val="both"/>
        <w:rPr>
          <w:rFonts w:ascii="Arial Narrow" w:hAnsi="Arial Narrow" w:cs="Arial"/>
          <w:sz w:val="24"/>
          <w:szCs w:val="24"/>
        </w:rPr>
      </w:pPr>
    </w:p>
    <w:p w14:paraId="2DD5E2B4" w14:textId="77777777" w:rsidR="003E2632" w:rsidRPr="00C254CB" w:rsidRDefault="003E2632" w:rsidP="006E6A32">
      <w:pPr>
        <w:widowControl w:val="0"/>
        <w:autoSpaceDE w:val="0"/>
        <w:ind w:left="426"/>
        <w:jc w:val="both"/>
        <w:rPr>
          <w:rFonts w:ascii="Arial Narrow" w:hAnsi="Arial Narrow" w:cs="Arial"/>
          <w:sz w:val="16"/>
          <w:szCs w:val="24"/>
        </w:rPr>
      </w:pPr>
    </w:p>
    <w:p w14:paraId="22EA60F9" w14:textId="52980A74" w:rsidR="006E6A32" w:rsidRPr="003E2632" w:rsidRDefault="006E6A32" w:rsidP="006E6A32">
      <w:pPr>
        <w:widowControl w:val="0"/>
        <w:autoSpaceDE w:val="0"/>
        <w:ind w:left="426"/>
        <w:jc w:val="both"/>
        <w:rPr>
          <w:rFonts w:ascii="Arial Narrow" w:hAnsi="Arial Narrow" w:cs="Arial"/>
          <w:sz w:val="24"/>
          <w:szCs w:val="24"/>
        </w:rPr>
      </w:pPr>
      <w:r w:rsidRPr="003E2632">
        <w:rPr>
          <w:rFonts w:ascii="Arial Narrow" w:hAnsi="Arial Narrow" w:cs="Arial"/>
          <w:sz w:val="24"/>
          <w:szCs w:val="24"/>
        </w:rPr>
        <w:t>Les travaux comprennent notamment</w:t>
      </w:r>
      <w:r w:rsidR="00EA604B" w:rsidRPr="003E2632">
        <w:rPr>
          <w:rFonts w:ascii="Arial Narrow" w:hAnsi="Arial Narrow" w:cs="Arial"/>
          <w:sz w:val="24"/>
          <w:szCs w:val="24"/>
        </w:rPr>
        <w:t xml:space="preserve"> pour les lots 1 et </w:t>
      </w:r>
      <w:r w:rsidR="003A2D9B" w:rsidRPr="003E2632">
        <w:rPr>
          <w:rFonts w:ascii="Arial Narrow" w:hAnsi="Arial Narrow" w:cs="Arial"/>
          <w:sz w:val="24"/>
          <w:szCs w:val="24"/>
        </w:rPr>
        <w:t>2 :</w:t>
      </w:r>
    </w:p>
    <w:p w14:paraId="149703A1" w14:textId="77777777" w:rsidR="00EA604B" w:rsidRPr="003E2632" w:rsidRDefault="006E6A32" w:rsidP="006E6A32">
      <w:pPr>
        <w:widowControl w:val="0"/>
        <w:autoSpaceDE w:val="0"/>
        <w:ind w:left="426"/>
        <w:jc w:val="both"/>
        <w:rPr>
          <w:rFonts w:ascii="Arial Narrow" w:hAnsi="Arial Narrow" w:cs="Arial"/>
          <w:sz w:val="24"/>
          <w:szCs w:val="24"/>
        </w:rPr>
      </w:pPr>
      <w:r w:rsidRPr="003E2632">
        <w:rPr>
          <w:rFonts w:ascii="Arial Narrow" w:hAnsi="Arial Narrow" w:cs="Arial"/>
          <w:sz w:val="24"/>
          <w:szCs w:val="24"/>
        </w:rPr>
        <w:t>Lot 100 :</w:t>
      </w:r>
      <w:r w:rsidRPr="003E2632">
        <w:rPr>
          <w:rFonts w:ascii="Arial Narrow" w:eastAsia="Calibri" w:hAnsi="Arial Narrow"/>
          <w:sz w:val="24"/>
          <w:szCs w:val="24"/>
          <w:lang w:eastAsia="en-US"/>
        </w:rPr>
        <w:t xml:space="preserve"> </w:t>
      </w:r>
      <w:r w:rsidRPr="003E2632">
        <w:rPr>
          <w:rFonts w:ascii="Arial Narrow" w:hAnsi="Arial Narrow" w:cs="Arial"/>
          <w:sz w:val="24"/>
          <w:szCs w:val="24"/>
        </w:rPr>
        <w:t>TRAVAUX PREPARATOIRES</w:t>
      </w:r>
    </w:p>
    <w:p w14:paraId="007302CC" w14:textId="77777777" w:rsidR="006E6A32" w:rsidRPr="003E2632" w:rsidRDefault="00EA604B" w:rsidP="006E6A32">
      <w:pPr>
        <w:widowControl w:val="0"/>
        <w:autoSpaceDE w:val="0"/>
        <w:ind w:left="426"/>
        <w:jc w:val="both"/>
        <w:rPr>
          <w:rFonts w:ascii="Arial Narrow" w:hAnsi="Arial Narrow" w:cs="Arial"/>
          <w:sz w:val="24"/>
          <w:szCs w:val="24"/>
        </w:rPr>
      </w:pPr>
      <w:r w:rsidRPr="003E2632">
        <w:rPr>
          <w:rFonts w:ascii="Arial Narrow" w:hAnsi="Arial Narrow" w:cs="Arial"/>
          <w:sz w:val="24"/>
          <w:szCs w:val="24"/>
        </w:rPr>
        <w:t>Lot 200 : FONDATIONS</w:t>
      </w:r>
      <w:r w:rsidR="006E6A32" w:rsidRPr="003E2632">
        <w:rPr>
          <w:rFonts w:ascii="Arial Narrow" w:hAnsi="Arial Narrow" w:cs="Arial"/>
          <w:sz w:val="24"/>
          <w:szCs w:val="24"/>
        </w:rPr>
        <w:t xml:space="preserve"> </w:t>
      </w:r>
    </w:p>
    <w:p w14:paraId="573EEE47" w14:textId="77777777" w:rsidR="006E6A32" w:rsidRPr="003E2632" w:rsidRDefault="00EA604B" w:rsidP="006E6A32">
      <w:pPr>
        <w:widowControl w:val="0"/>
        <w:autoSpaceDE w:val="0"/>
        <w:ind w:left="426"/>
        <w:jc w:val="both"/>
        <w:rPr>
          <w:rFonts w:ascii="Arial Narrow" w:hAnsi="Arial Narrow" w:cs="Arial"/>
          <w:bCs/>
          <w:sz w:val="24"/>
          <w:szCs w:val="24"/>
        </w:rPr>
      </w:pPr>
      <w:r w:rsidRPr="003E2632">
        <w:rPr>
          <w:rFonts w:ascii="Arial Narrow" w:hAnsi="Arial Narrow" w:cs="Arial"/>
          <w:sz w:val="24"/>
          <w:szCs w:val="24"/>
        </w:rPr>
        <w:lastRenderedPageBreak/>
        <w:t>Lot 3</w:t>
      </w:r>
      <w:r w:rsidR="006E6A32" w:rsidRPr="003E2632">
        <w:rPr>
          <w:rFonts w:ascii="Arial Narrow" w:hAnsi="Arial Narrow" w:cs="Arial"/>
          <w:sz w:val="24"/>
          <w:szCs w:val="24"/>
        </w:rPr>
        <w:t xml:space="preserve">00 : </w:t>
      </w:r>
      <w:r w:rsidRPr="003E2632">
        <w:rPr>
          <w:rFonts w:ascii="Arial Narrow" w:hAnsi="Arial Narrow" w:cs="Arial"/>
          <w:bCs/>
          <w:sz w:val="24"/>
          <w:szCs w:val="24"/>
        </w:rPr>
        <w:t xml:space="preserve">MACONNERIE ET </w:t>
      </w:r>
      <w:r w:rsidR="006E6A32" w:rsidRPr="003E2632">
        <w:rPr>
          <w:rFonts w:ascii="Arial Narrow" w:hAnsi="Arial Narrow" w:cs="Arial"/>
          <w:bCs/>
          <w:sz w:val="24"/>
          <w:szCs w:val="24"/>
        </w:rPr>
        <w:t>ELEVATION</w:t>
      </w:r>
    </w:p>
    <w:p w14:paraId="2447ED0B" w14:textId="77777777" w:rsidR="006E6A32" w:rsidRPr="003E2632" w:rsidRDefault="00EA604B" w:rsidP="006E6A32">
      <w:pPr>
        <w:widowControl w:val="0"/>
        <w:autoSpaceDE w:val="0"/>
        <w:ind w:left="426"/>
        <w:jc w:val="both"/>
        <w:rPr>
          <w:rFonts w:ascii="Arial Narrow" w:hAnsi="Arial Narrow" w:cs="Arial"/>
          <w:sz w:val="24"/>
          <w:szCs w:val="24"/>
        </w:rPr>
      </w:pPr>
      <w:r w:rsidRPr="003E2632">
        <w:rPr>
          <w:rFonts w:ascii="Arial Narrow" w:hAnsi="Arial Narrow" w:cs="Arial"/>
          <w:sz w:val="24"/>
          <w:szCs w:val="24"/>
        </w:rPr>
        <w:t>Lot 4</w:t>
      </w:r>
      <w:r w:rsidR="006E6A32" w:rsidRPr="003E2632">
        <w:rPr>
          <w:rFonts w:ascii="Arial Narrow" w:hAnsi="Arial Narrow" w:cs="Arial"/>
          <w:sz w:val="24"/>
          <w:szCs w:val="24"/>
        </w:rPr>
        <w:t>00 : CHARPENTE-COUVERTURE</w:t>
      </w:r>
    </w:p>
    <w:p w14:paraId="765D765D" w14:textId="77777777" w:rsidR="006E6A32" w:rsidRPr="003E2632" w:rsidRDefault="00EA604B" w:rsidP="006E6A32">
      <w:pPr>
        <w:widowControl w:val="0"/>
        <w:autoSpaceDE w:val="0"/>
        <w:ind w:left="426"/>
        <w:jc w:val="both"/>
        <w:rPr>
          <w:rFonts w:ascii="Arial Narrow" w:hAnsi="Arial Narrow" w:cs="Arial"/>
          <w:sz w:val="24"/>
          <w:szCs w:val="24"/>
        </w:rPr>
      </w:pPr>
      <w:r w:rsidRPr="003E2632">
        <w:rPr>
          <w:rFonts w:ascii="Arial Narrow" w:hAnsi="Arial Narrow" w:cs="Arial"/>
          <w:sz w:val="24"/>
          <w:szCs w:val="24"/>
        </w:rPr>
        <w:t>Lot 5</w:t>
      </w:r>
      <w:r w:rsidR="006E6A32" w:rsidRPr="003E2632">
        <w:rPr>
          <w:rFonts w:ascii="Arial Narrow" w:hAnsi="Arial Narrow" w:cs="Arial"/>
          <w:sz w:val="24"/>
          <w:szCs w:val="24"/>
        </w:rPr>
        <w:t>00 : MENUISERIE METALLIQUE</w:t>
      </w:r>
    </w:p>
    <w:p w14:paraId="7A92D6E7" w14:textId="77777777" w:rsidR="00EA604B" w:rsidRPr="003E2632" w:rsidRDefault="00EA604B" w:rsidP="00EA604B">
      <w:pPr>
        <w:widowControl w:val="0"/>
        <w:autoSpaceDE w:val="0"/>
        <w:ind w:left="426"/>
        <w:jc w:val="both"/>
        <w:rPr>
          <w:rFonts w:ascii="Arial Narrow" w:hAnsi="Arial Narrow" w:cs="Arial"/>
          <w:sz w:val="24"/>
          <w:szCs w:val="24"/>
        </w:rPr>
      </w:pPr>
      <w:r w:rsidRPr="003E2632">
        <w:rPr>
          <w:rFonts w:ascii="Arial Narrow" w:hAnsi="Arial Narrow" w:cs="Arial"/>
          <w:sz w:val="24"/>
          <w:szCs w:val="24"/>
        </w:rPr>
        <w:t>Lot 600 : MENUISERIE BOIS</w:t>
      </w:r>
    </w:p>
    <w:p w14:paraId="6E4B4557" w14:textId="77777777" w:rsidR="00EA604B" w:rsidRPr="003E2632" w:rsidRDefault="00EA604B" w:rsidP="00EA604B">
      <w:pPr>
        <w:widowControl w:val="0"/>
        <w:autoSpaceDE w:val="0"/>
        <w:ind w:left="426"/>
        <w:jc w:val="both"/>
        <w:rPr>
          <w:rFonts w:ascii="Arial Narrow" w:hAnsi="Arial Narrow" w:cs="Arial"/>
          <w:sz w:val="24"/>
          <w:szCs w:val="24"/>
        </w:rPr>
      </w:pPr>
      <w:r w:rsidRPr="003E2632">
        <w:rPr>
          <w:rFonts w:ascii="Arial Narrow" w:hAnsi="Arial Narrow" w:cs="Arial"/>
          <w:sz w:val="24"/>
          <w:szCs w:val="24"/>
        </w:rPr>
        <w:t>Lot 700 : PLOMBERIE SANITAIRE</w:t>
      </w:r>
    </w:p>
    <w:p w14:paraId="58B00A53" w14:textId="77777777" w:rsidR="006E6A32" w:rsidRPr="003E2632" w:rsidRDefault="00EA604B" w:rsidP="006E6A32">
      <w:pPr>
        <w:widowControl w:val="0"/>
        <w:autoSpaceDE w:val="0"/>
        <w:ind w:left="426"/>
        <w:jc w:val="both"/>
        <w:rPr>
          <w:rFonts w:ascii="Arial Narrow" w:hAnsi="Arial Narrow" w:cs="Arial"/>
          <w:sz w:val="24"/>
          <w:szCs w:val="24"/>
        </w:rPr>
      </w:pPr>
      <w:r w:rsidRPr="003E2632">
        <w:rPr>
          <w:rFonts w:ascii="Arial Narrow" w:hAnsi="Arial Narrow" w:cs="Arial"/>
          <w:sz w:val="24"/>
          <w:szCs w:val="24"/>
        </w:rPr>
        <w:t>Lot 8</w:t>
      </w:r>
      <w:r w:rsidR="006E6A32" w:rsidRPr="003E2632">
        <w:rPr>
          <w:rFonts w:ascii="Arial Narrow" w:hAnsi="Arial Narrow" w:cs="Arial"/>
          <w:sz w:val="24"/>
          <w:szCs w:val="24"/>
        </w:rPr>
        <w:t>00: ELECTRICITE</w:t>
      </w:r>
    </w:p>
    <w:p w14:paraId="7488E565" w14:textId="77777777" w:rsidR="006E6A32" w:rsidRPr="003E2632" w:rsidRDefault="00EA604B" w:rsidP="006E6A32">
      <w:pPr>
        <w:widowControl w:val="0"/>
        <w:autoSpaceDE w:val="0"/>
        <w:ind w:left="426"/>
        <w:jc w:val="both"/>
        <w:rPr>
          <w:rFonts w:ascii="Arial Narrow" w:hAnsi="Arial Narrow" w:cs="Arial"/>
          <w:sz w:val="24"/>
          <w:szCs w:val="24"/>
        </w:rPr>
      </w:pPr>
      <w:r w:rsidRPr="003E2632">
        <w:rPr>
          <w:rFonts w:ascii="Arial Narrow" w:hAnsi="Arial Narrow" w:cs="Arial"/>
          <w:sz w:val="24"/>
          <w:szCs w:val="24"/>
        </w:rPr>
        <w:t>Lot 9</w:t>
      </w:r>
      <w:r w:rsidR="006E6A32" w:rsidRPr="003E2632">
        <w:rPr>
          <w:rFonts w:ascii="Arial Narrow" w:hAnsi="Arial Narrow" w:cs="Arial"/>
          <w:sz w:val="24"/>
          <w:szCs w:val="24"/>
        </w:rPr>
        <w:t>00: PEINTURE</w:t>
      </w:r>
    </w:p>
    <w:p w14:paraId="42D54C53" w14:textId="77777777" w:rsidR="006E6A32" w:rsidRPr="003E2632" w:rsidRDefault="006E6A32" w:rsidP="006E6A32">
      <w:pPr>
        <w:widowControl w:val="0"/>
        <w:autoSpaceDE w:val="0"/>
        <w:ind w:left="426"/>
        <w:jc w:val="both"/>
        <w:rPr>
          <w:rFonts w:ascii="Arial Narrow" w:hAnsi="Arial Narrow" w:cs="Arial"/>
          <w:sz w:val="24"/>
          <w:szCs w:val="24"/>
        </w:rPr>
      </w:pPr>
      <w:r w:rsidRPr="003E2632">
        <w:rPr>
          <w:rFonts w:ascii="Arial Narrow" w:hAnsi="Arial Narrow" w:cs="Arial"/>
          <w:sz w:val="24"/>
          <w:szCs w:val="24"/>
        </w:rPr>
        <w:t xml:space="preserve">Lot </w:t>
      </w:r>
      <w:r w:rsidR="003A2D9B" w:rsidRPr="003E2632">
        <w:rPr>
          <w:rFonts w:ascii="Arial Narrow" w:hAnsi="Arial Narrow" w:cs="Arial"/>
          <w:sz w:val="24"/>
          <w:szCs w:val="24"/>
        </w:rPr>
        <w:t>10</w:t>
      </w:r>
      <w:r w:rsidRPr="003E2632">
        <w:rPr>
          <w:rFonts w:ascii="Arial Narrow" w:hAnsi="Arial Narrow" w:cs="Arial"/>
          <w:sz w:val="24"/>
          <w:szCs w:val="24"/>
        </w:rPr>
        <w:t>00: VRD</w:t>
      </w:r>
    </w:p>
    <w:p w14:paraId="0BDDF714" w14:textId="77777777" w:rsidR="003A2D9B" w:rsidRPr="003E2632" w:rsidRDefault="003A2D9B" w:rsidP="003A2D9B">
      <w:pPr>
        <w:widowControl w:val="0"/>
        <w:autoSpaceDE w:val="0"/>
        <w:ind w:left="426"/>
        <w:jc w:val="both"/>
        <w:rPr>
          <w:rFonts w:ascii="Arial Narrow" w:hAnsi="Arial Narrow" w:cs="Arial"/>
          <w:sz w:val="24"/>
          <w:szCs w:val="24"/>
        </w:rPr>
      </w:pPr>
      <w:r w:rsidRPr="003E2632">
        <w:rPr>
          <w:rFonts w:ascii="Arial Narrow" w:hAnsi="Arial Narrow" w:cs="Arial"/>
          <w:sz w:val="24"/>
          <w:szCs w:val="24"/>
        </w:rPr>
        <w:t>Les travaux comprennent notamment pour le lot 3 :</w:t>
      </w:r>
    </w:p>
    <w:p w14:paraId="5D5C7575" w14:textId="77777777" w:rsidR="003A2D9B" w:rsidRPr="003E2632" w:rsidRDefault="003A2D9B" w:rsidP="003A2D9B">
      <w:pPr>
        <w:widowControl w:val="0"/>
        <w:autoSpaceDE w:val="0"/>
        <w:ind w:left="426"/>
        <w:jc w:val="both"/>
        <w:rPr>
          <w:rFonts w:ascii="Arial Narrow" w:hAnsi="Arial Narrow" w:cs="Arial"/>
          <w:sz w:val="24"/>
          <w:szCs w:val="24"/>
        </w:rPr>
      </w:pPr>
      <w:r w:rsidRPr="003E2632">
        <w:rPr>
          <w:rFonts w:ascii="Arial Narrow" w:hAnsi="Arial Narrow" w:cs="Arial"/>
          <w:sz w:val="24"/>
          <w:szCs w:val="24"/>
        </w:rPr>
        <w:t>Lot 100 :</w:t>
      </w:r>
      <w:r w:rsidRPr="003E2632">
        <w:rPr>
          <w:rFonts w:ascii="Arial Narrow" w:eastAsia="Calibri" w:hAnsi="Arial Narrow"/>
          <w:sz w:val="24"/>
          <w:szCs w:val="24"/>
          <w:lang w:eastAsia="en-US"/>
        </w:rPr>
        <w:t xml:space="preserve"> </w:t>
      </w:r>
      <w:r w:rsidRPr="003E2632">
        <w:rPr>
          <w:rFonts w:ascii="Arial Narrow" w:hAnsi="Arial Narrow" w:cs="Arial"/>
          <w:sz w:val="24"/>
          <w:szCs w:val="24"/>
        </w:rPr>
        <w:t>TRAVAUX PREPARATOIRES</w:t>
      </w:r>
    </w:p>
    <w:p w14:paraId="3F12F660" w14:textId="77777777" w:rsidR="003A2D9B" w:rsidRPr="003E2632" w:rsidRDefault="003A2D9B" w:rsidP="003A2D9B">
      <w:pPr>
        <w:widowControl w:val="0"/>
        <w:autoSpaceDE w:val="0"/>
        <w:ind w:left="426"/>
        <w:jc w:val="both"/>
        <w:rPr>
          <w:rFonts w:ascii="Arial Narrow" w:hAnsi="Arial Narrow" w:cs="Arial"/>
          <w:sz w:val="24"/>
          <w:szCs w:val="24"/>
        </w:rPr>
      </w:pPr>
      <w:r w:rsidRPr="003E2632">
        <w:rPr>
          <w:rFonts w:ascii="Arial Narrow" w:hAnsi="Arial Narrow" w:cs="Arial"/>
          <w:sz w:val="24"/>
          <w:szCs w:val="24"/>
        </w:rPr>
        <w:t xml:space="preserve">Lot 200 : FONDATIONS </w:t>
      </w:r>
    </w:p>
    <w:p w14:paraId="558297CA" w14:textId="77777777" w:rsidR="003A2D9B" w:rsidRPr="003E2632" w:rsidRDefault="003A2D9B" w:rsidP="003A2D9B">
      <w:pPr>
        <w:widowControl w:val="0"/>
        <w:autoSpaceDE w:val="0"/>
        <w:ind w:left="426"/>
        <w:jc w:val="both"/>
        <w:rPr>
          <w:rFonts w:ascii="Arial Narrow" w:hAnsi="Arial Narrow" w:cs="Arial"/>
          <w:bCs/>
          <w:sz w:val="24"/>
          <w:szCs w:val="24"/>
        </w:rPr>
      </w:pPr>
      <w:r w:rsidRPr="003E2632">
        <w:rPr>
          <w:rFonts w:ascii="Arial Narrow" w:hAnsi="Arial Narrow" w:cs="Arial"/>
          <w:sz w:val="24"/>
          <w:szCs w:val="24"/>
        </w:rPr>
        <w:t xml:space="preserve">Lot 300 : </w:t>
      </w:r>
      <w:r w:rsidRPr="003E2632">
        <w:rPr>
          <w:rFonts w:ascii="Arial Narrow" w:hAnsi="Arial Narrow" w:cs="Arial"/>
          <w:bCs/>
          <w:sz w:val="24"/>
          <w:szCs w:val="24"/>
        </w:rPr>
        <w:t>MACONNERIE ET ELEVATION</w:t>
      </w:r>
    </w:p>
    <w:p w14:paraId="0E061533" w14:textId="77777777" w:rsidR="003A2D9B" w:rsidRPr="003E2632" w:rsidRDefault="003A2D9B" w:rsidP="003A2D9B">
      <w:pPr>
        <w:widowControl w:val="0"/>
        <w:autoSpaceDE w:val="0"/>
        <w:ind w:left="426"/>
        <w:jc w:val="both"/>
        <w:rPr>
          <w:rFonts w:ascii="Arial Narrow" w:hAnsi="Arial Narrow" w:cs="Arial"/>
          <w:sz w:val="24"/>
          <w:szCs w:val="24"/>
        </w:rPr>
      </w:pPr>
      <w:r w:rsidRPr="003E2632">
        <w:rPr>
          <w:rFonts w:ascii="Arial Narrow" w:hAnsi="Arial Narrow" w:cs="Arial"/>
          <w:sz w:val="24"/>
          <w:szCs w:val="24"/>
        </w:rPr>
        <w:t>Lot 400 : CHARPENTE-COUVERTURE</w:t>
      </w:r>
    </w:p>
    <w:p w14:paraId="1A67FFD3" w14:textId="77777777" w:rsidR="003A2D9B" w:rsidRPr="003E2632" w:rsidRDefault="003A2D9B" w:rsidP="003A2D9B">
      <w:pPr>
        <w:widowControl w:val="0"/>
        <w:autoSpaceDE w:val="0"/>
        <w:ind w:left="426"/>
        <w:jc w:val="both"/>
        <w:rPr>
          <w:rFonts w:ascii="Arial Narrow" w:hAnsi="Arial Narrow" w:cs="Arial"/>
          <w:sz w:val="24"/>
          <w:szCs w:val="24"/>
        </w:rPr>
      </w:pPr>
      <w:r w:rsidRPr="003E2632">
        <w:rPr>
          <w:rFonts w:ascii="Arial Narrow" w:hAnsi="Arial Narrow" w:cs="Arial"/>
          <w:sz w:val="24"/>
          <w:szCs w:val="24"/>
        </w:rPr>
        <w:t>Lot 500 : MENUISERIE METALLIQUE</w:t>
      </w:r>
    </w:p>
    <w:p w14:paraId="22CE0145" w14:textId="77777777" w:rsidR="003A2D9B" w:rsidRPr="003E2632" w:rsidRDefault="003A2D9B" w:rsidP="003A2D9B">
      <w:pPr>
        <w:widowControl w:val="0"/>
        <w:autoSpaceDE w:val="0"/>
        <w:ind w:left="426"/>
        <w:jc w:val="both"/>
        <w:rPr>
          <w:rFonts w:ascii="Arial Narrow" w:hAnsi="Arial Narrow" w:cs="Arial"/>
          <w:sz w:val="24"/>
          <w:szCs w:val="24"/>
        </w:rPr>
      </w:pPr>
      <w:r w:rsidRPr="003E2632">
        <w:rPr>
          <w:rFonts w:ascii="Arial Narrow" w:hAnsi="Arial Narrow" w:cs="Arial"/>
          <w:sz w:val="24"/>
          <w:szCs w:val="24"/>
        </w:rPr>
        <w:t>Lot 600 : MENUISERIE BOIS</w:t>
      </w:r>
    </w:p>
    <w:p w14:paraId="54136FB5" w14:textId="77777777" w:rsidR="003A2D9B" w:rsidRPr="003E2632" w:rsidRDefault="003A2D9B" w:rsidP="003A2D9B">
      <w:pPr>
        <w:widowControl w:val="0"/>
        <w:autoSpaceDE w:val="0"/>
        <w:ind w:left="426"/>
        <w:jc w:val="both"/>
        <w:rPr>
          <w:rFonts w:ascii="Arial Narrow" w:hAnsi="Arial Narrow" w:cs="Arial"/>
          <w:sz w:val="24"/>
          <w:szCs w:val="24"/>
        </w:rPr>
      </w:pPr>
      <w:r w:rsidRPr="003E2632">
        <w:rPr>
          <w:rFonts w:ascii="Arial Narrow" w:hAnsi="Arial Narrow" w:cs="Arial"/>
          <w:sz w:val="24"/>
          <w:szCs w:val="24"/>
        </w:rPr>
        <w:t>Lot 700 : PLOMBERIE SANITAIRE</w:t>
      </w:r>
    </w:p>
    <w:p w14:paraId="08B16313" w14:textId="77777777" w:rsidR="003A2D9B" w:rsidRPr="003E2632" w:rsidRDefault="003A2D9B" w:rsidP="003A2D9B">
      <w:pPr>
        <w:widowControl w:val="0"/>
        <w:autoSpaceDE w:val="0"/>
        <w:ind w:left="426"/>
        <w:jc w:val="both"/>
        <w:rPr>
          <w:rFonts w:ascii="Arial Narrow" w:hAnsi="Arial Narrow" w:cs="Arial"/>
          <w:sz w:val="24"/>
          <w:szCs w:val="24"/>
          <w:lang w:val="en-US"/>
        </w:rPr>
      </w:pPr>
      <w:r w:rsidRPr="003E2632">
        <w:rPr>
          <w:rFonts w:ascii="Arial Narrow" w:hAnsi="Arial Narrow" w:cs="Arial"/>
          <w:sz w:val="24"/>
          <w:szCs w:val="24"/>
          <w:lang w:val="en-US"/>
        </w:rPr>
        <w:t>Lot 800: ELECTRICITE</w:t>
      </w:r>
    </w:p>
    <w:p w14:paraId="18328E18" w14:textId="77777777" w:rsidR="003A2D9B" w:rsidRPr="003E2632" w:rsidRDefault="003A2D9B" w:rsidP="003A2D9B">
      <w:pPr>
        <w:widowControl w:val="0"/>
        <w:autoSpaceDE w:val="0"/>
        <w:ind w:left="426"/>
        <w:jc w:val="both"/>
        <w:rPr>
          <w:rFonts w:ascii="Arial Narrow" w:hAnsi="Arial Narrow" w:cs="Arial"/>
          <w:sz w:val="24"/>
          <w:szCs w:val="24"/>
          <w:lang w:val="en-US"/>
        </w:rPr>
      </w:pPr>
      <w:r w:rsidRPr="003E2632">
        <w:rPr>
          <w:rFonts w:ascii="Arial Narrow" w:hAnsi="Arial Narrow" w:cs="Arial"/>
          <w:sz w:val="24"/>
          <w:szCs w:val="24"/>
          <w:lang w:val="en-US"/>
        </w:rPr>
        <w:t>Lot 900: PEINTURE</w:t>
      </w:r>
    </w:p>
    <w:p w14:paraId="6681FF6A" w14:textId="77777777" w:rsidR="003A2D9B" w:rsidRPr="003E2632" w:rsidRDefault="003A2D9B" w:rsidP="003A2D9B">
      <w:pPr>
        <w:widowControl w:val="0"/>
        <w:autoSpaceDE w:val="0"/>
        <w:ind w:left="426"/>
        <w:jc w:val="both"/>
        <w:rPr>
          <w:rFonts w:ascii="Arial Narrow" w:hAnsi="Arial Narrow" w:cs="Arial"/>
          <w:sz w:val="24"/>
          <w:szCs w:val="24"/>
        </w:rPr>
      </w:pPr>
      <w:r w:rsidRPr="003E2632">
        <w:rPr>
          <w:rFonts w:ascii="Arial Narrow" w:hAnsi="Arial Narrow" w:cs="Arial"/>
          <w:sz w:val="24"/>
          <w:szCs w:val="24"/>
          <w:lang w:val="en-US"/>
        </w:rPr>
        <w:t>Lot 1000: VRD</w:t>
      </w:r>
    </w:p>
    <w:p w14:paraId="24307767" w14:textId="77777777" w:rsidR="006E6A32" w:rsidRPr="003E2632" w:rsidRDefault="006E6A32" w:rsidP="006E6A32">
      <w:pPr>
        <w:widowControl w:val="0"/>
        <w:autoSpaceDE w:val="0"/>
        <w:ind w:left="426"/>
        <w:jc w:val="both"/>
        <w:rPr>
          <w:rFonts w:ascii="Arial Narrow" w:hAnsi="Arial Narrow" w:cs="Arial"/>
          <w:sz w:val="24"/>
          <w:szCs w:val="24"/>
        </w:rPr>
      </w:pPr>
    </w:p>
    <w:p w14:paraId="7261617D" w14:textId="77777777" w:rsidR="006E6A32" w:rsidRPr="003E2632" w:rsidRDefault="006E6A32" w:rsidP="006E6A32">
      <w:pPr>
        <w:pStyle w:val="Corpsdetexte"/>
        <w:numPr>
          <w:ilvl w:val="0"/>
          <w:numId w:val="1"/>
        </w:numPr>
        <w:suppressAutoHyphens w:val="0"/>
        <w:overflowPunct/>
        <w:autoSpaceDE/>
        <w:autoSpaceDN/>
        <w:adjustRightInd/>
        <w:ind w:left="714" w:hanging="357"/>
        <w:jc w:val="both"/>
        <w:textAlignment w:val="auto"/>
        <w:rPr>
          <w:rFonts w:ascii="Arial Narrow" w:hAnsi="Arial Narrow" w:cs="Tahoma"/>
          <w:bCs/>
          <w:sz w:val="24"/>
          <w:szCs w:val="24"/>
        </w:rPr>
      </w:pPr>
      <w:r w:rsidRPr="003E2632">
        <w:rPr>
          <w:rFonts w:ascii="Arial Narrow" w:hAnsi="Arial Narrow" w:cs="Tahoma"/>
          <w:bCs/>
          <w:sz w:val="24"/>
          <w:szCs w:val="24"/>
        </w:rPr>
        <w:t>Participation et origine </w:t>
      </w:r>
    </w:p>
    <w:p w14:paraId="5C54883A" w14:textId="77777777" w:rsidR="005577A5" w:rsidRPr="005577A5" w:rsidRDefault="005577A5" w:rsidP="005577A5">
      <w:pPr>
        <w:widowControl w:val="0"/>
        <w:autoSpaceDE w:val="0"/>
        <w:autoSpaceDN w:val="0"/>
        <w:adjustRightInd w:val="0"/>
        <w:jc w:val="both"/>
        <w:rPr>
          <w:rFonts w:ascii="Arial Narrow" w:hAnsi="Arial Narrow" w:cs="Arial"/>
          <w:color w:val="FF0000"/>
          <w:sz w:val="24"/>
        </w:rPr>
      </w:pPr>
      <w:r w:rsidRPr="005577A5">
        <w:rPr>
          <w:rFonts w:ascii="Arial Narrow" w:hAnsi="Arial Narrow" w:cs="Arial"/>
          <w:color w:val="FF0000"/>
          <w:sz w:val="24"/>
        </w:rPr>
        <w:t>La participation au présent Appel d’Offres est ouverte à égalité de conditions aux entreprises de droits camerounais des catégories D du sous-secteur d’activités « </w:t>
      </w:r>
      <w:r w:rsidRPr="005577A5">
        <w:rPr>
          <w:rFonts w:ascii="Arial Narrow" w:hAnsi="Arial Narrow" w:cs="Arial"/>
          <w:color w:val="FF0000"/>
          <w:sz w:val="24"/>
          <w:highlight w:val="yellow"/>
        </w:rPr>
        <w:t>Bâtiment et Equipement Collectif</w:t>
      </w:r>
      <w:r w:rsidRPr="005577A5">
        <w:rPr>
          <w:rFonts w:ascii="Arial Narrow" w:hAnsi="Arial Narrow" w:cs="Arial"/>
          <w:color w:val="FF0000"/>
          <w:sz w:val="24"/>
        </w:rPr>
        <w:t> ». Conformément à la Circulaire N°006/LC/MINMAP/CAB du 05/02/2025 à travers laquelle une période transitoire de six (06) mois a été accordée aux acteurs concernés pour se conformer aux nouvelles dispositions légales dans la production préalable d’une attestation de catégorisation, délivrée par l’autorité chargé des marchés publics.</w:t>
      </w:r>
    </w:p>
    <w:p w14:paraId="1CE5E5A8" w14:textId="31FAFC94" w:rsidR="006E6A32" w:rsidRPr="005577A5" w:rsidRDefault="005577A5" w:rsidP="005577A5">
      <w:pPr>
        <w:widowControl w:val="0"/>
        <w:autoSpaceDE w:val="0"/>
        <w:jc w:val="both"/>
        <w:rPr>
          <w:rFonts w:ascii="Arial Narrow" w:hAnsi="Arial Narrow" w:cs="Arial"/>
          <w:spacing w:val="5"/>
          <w:sz w:val="24"/>
        </w:rPr>
      </w:pPr>
      <w:r w:rsidRPr="005577A5">
        <w:rPr>
          <w:rFonts w:ascii="Arial Narrow" w:hAnsi="Arial Narrow" w:cs="Arial"/>
          <w:color w:val="FF0000"/>
          <w:sz w:val="24"/>
        </w:rPr>
        <w:t>Le point a) de la circulaire N°006/LC/MINMAP/CAB du 05/02/2025 stipule également que : « la production de la copie certifiée de l’attestation de catégorisation ou de la décision visée ci-dessus, dispense les soumissionnaires catégorisé de la production dans leurs dossiers techniques, des pièces justificatives relatives au chiffre d’affaires, aux références, aux moyens techniques et logistiques propres minima au personnel permanent et à la localisation du siège».</w:t>
      </w:r>
    </w:p>
    <w:p w14:paraId="3AA83194" w14:textId="77777777" w:rsidR="006E6A32" w:rsidRPr="003E2632" w:rsidRDefault="006E6A32" w:rsidP="006E6A32">
      <w:pPr>
        <w:pStyle w:val="Corpsdetexte"/>
        <w:keepNext/>
        <w:numPr>
          <w:ilvl w:val="0"/>
          <w:numId w:val="1"/>
        </w:numPr>
        <w:suppressAutoHyphens w:val="0"/>
        <w:overflowPunct/>
        <w:autoSpaceDE/>
        <w:autoSpaceDN/>
        <w:adjustRightInd/>
        <w:ind w:left="714" w:hanging="357"/>
        <w:jc w:val="both"/>
        <w:textAlignment w:val="auto"/>
        <w:rPr>
          <w:rFonts w:ascii="Arial Narrow" w:hAnsi="Arial Narrow" w:cs="Tahoma"/>
          <w:bCs/>
          <w:sz w:val="24"/>
          <w:szCs w:val="24"/>
        </w:rPr>
      </w:pPr>
      <w:r w:rsidRPr="003E2632">
        <w:rPr>
          <w:rFonts w:ascii="Arial Narrow" w:hAnsi="Arial Narrow" w:cs="Tahoma"/>
          <w:bCs/>
          <w:sz w:val="24"/>
          <w:szCs w:val="24"/>
        </w:rPr>
        <w:t>Financement :</w:t>
      </w:r>
    </w:p>
    <w:p w14:paraId="6182C28C" w14:textId="77777777" w:rsidR="006E6A32" w:rsidRPr="003E2632" w:rsidRDefault="006E6A32" w:rsidP="006E6A32">
      <w:pPr>
        <w:jc w:val="both"/>
        <w:rPr>
          <w:rFonts w:ascii="Arial Narrow" w:hAnsi="Arial Narrow" w:cs="Tahoma"/>
          <w:b/>
          <w:bCs/>
          <w:sz w:val="24"/>
          <w:szCs w:val="24"/>
        </w:rPr>
      </w:pPr>
      <w:r w:rsidRPr="003E2632">
        <w:rPr>
          <w:rFonts w:ascii="Arial Narrow" w:hAnsi="Arial Narrow" w:cs="Arial"/>
          <w:sz w:val="24"/>
          <w:szCs w:val="24"/>
        </w:rPr>
        <w:t xml:space="preserve">Les travaux objet du présent Appel d’Offres sont financés par le </w:t>
      </w:r>
      <w:r w:rsidR="003A2D9B" w:rsidRPr="003E2632">
        <w:rPr>
          <w:rFonts w:ascii="Arial Narrow" w:hAnsi="Arial Narrow" w:cs="Arial"/>
          <w:sz w:val="24"/>
          <w:szCs w:val="24"/>
        </w:rPr>
        <w:t>BIP, exercice 2026</w:t>
      </w:r>
      <w:r w:rsidRPr="003E2632">
        <w:rPr>
          <w:rFonts w:ascii="Arial Narrow" w:hAnsi="Arial Narrow" w:cs="Arial"/>
          <w:sz w:val="24"/>
          <w:szCs w:val="24"/>
        </w:rPr>
        <w:t>.</w:t>
      </w:r>
    </w:p>
    <w:p w14:paraId="706E4F25" w14:textId="77777777" w:rsidR="006E6A32" w:rsidRPr="003E2632" w:rsidRDefault="006E6A32" w:rsidP="006E6A32">
      <w:pPr>
        <w:pStyle w:val="Corpsdetexte"/>
        <w:keepNext/>
        <w:numPr>
          <w:ilvl w:val="0"/>
          <w:numId w:val="1"/>
        </w:numPr>
        <w:suppressAutoHyphens w:val="0"/>
        <w:overflowPunct/>
        <w:autoSpaceDE/>
        <w:autoSpaceDN/>
        <w:adjustRightInd/>
        <w:ind w:left="714" w:hanging="357"/>
        <w:jc w:val="both"/>
        <w:textAlignment w:val="auto"/>
        <w:rPr>
          <w:rFonts w:ascii="Arial Narrow" w:hAnsi="Arial Narrow" w:cs="Tahoma"/>
          <w:bCs/>
          <w:sz w:val="24"/>
          <w:szCs w:val="24"/>
        </w:rPr>
      </w:pPr>
      <w:r w:rsidRPr="003E2632">
        <w:rPr>
          <w:rFonts w:ascii="Arial Narrow" w:hAnsi="Arial Narrow" w:cs="Tahoma"/>
          <w:bCs/>
          <w:sz w:val="24"/>
          <w:szCs w:val="24"/>
        </w:rPr>
        <w:t>Délai d’exécution :</w:t>
      </w:r>
    </w:p>
    <w:p w14:paraId="52DF39EC" w14:textId="77777777" w:rsidR="006E6A32" w:rsidRPr="003E2632" w:rsidRDefault="006E6A32" w:rsidP="006E6A32">
      <w:pPr>
        <w:pStyle w:val="Retrait1religne"/>
        <w:spacing w:after="40"/>
        <w:ind w:firstLine="0"/>
        <w:rPr>
          <w:rFonts w:ascii="Arial Narrow" w:hAnsi="Arial Narrow" w:cs="Arial"/>
          <w:b w:val="0"/>
          <w:szCs w:val="24"/>
        </w:rPr>
      </w:pPr>
      <w:r w:rsidRPr="003E2632">
        <w:rPr>
          <w:rFonts w:ascii="Arial Narrow" w:hAnsi="Arial Narrow" w:cs="Arial"/>
          <w:b w:val="0"/>
          <w:szCs w:val="24"/>
        </w:rPr>
        <w:t xml:space="preserve">Le délai global d’exécution des travaux est de 03 mois </w:t>
      </w:r>
      <w:r w:rsidR="003A2D9B" w:rsidRPr="003E2632">
        <w:rPr>
          <w:rFonts w:ascii="Arial Narrow" w:hAnsi="Arial Narrow" w:cs="Arial"/>
          <w:b w:val="0"/>
          <w:szCs w:val="24"/>
        </w:rPr>
        <w:t xml:space="preserve">par lot </w:t>
      </w:r>
      <w:r w:rsidRPr="003E2632">
        <w:rPr>
          <w:rFonts w:ascii="Arial Narrow" w:hAnsi="Arial Narrow" w:cs="Arial"/>
          <w:b w:val="0"/>
          <w:szCs w:val="24"/>
        </w:rPr>
        <w:t>calendaires. Les travaux seront effectués par temps favorables à leur exécution. Ce délai court à compter de la date de notification de l’ordre de service de commencer les travaux.</w:t>
      </w:r>
    </w:p>
    <w:p w14:paraId="58BDF9C2" w14:textId="77777777" w:rsidR="006E6A32" w:rsidRPr="003E2632" w:rsidRDefault="006E6A32" w:rsidP="006E6A32">
      <w:pPr>
        <w:pStyle w:val="Corpsdetexte"/>
        <w:keepNext/>
        <w:numPr>
          <w:ilvl w:val="0"/>
          <w:numId w:val="1"/>
        </w:numPr>
        <w:suppressAutoHyphens w:val="0"/>
        <w:overflowPunct/>
        <w:autoSpaceDE/>
        <w:autoSpaceDN/>
        <w:adjustRightInd/>
        <w:ind w:left="709" w:hanging="283"/>
        <w:jc w:val="both"/>
        <w:textAlignment w:val="auto"/>
        <w:rPr>
          <w:rFonts w:ascii="Arial Narrow" w:hAnsi="Arial Narrow" w:cs="Tahoma"/>
          <w:bCs/>
          <w:sz w:val="24"/>
          <w:szCs w:val="24"/>
        </w:rPr>
      </w:pPr>
      <w:r w:rsidRPr="003E2632">
        <w:rPr>
          <w:rFonts w:ascii="Arial Narrow" w:hAnsi="Arial Narrow" w:cs="Arial"/>
          <w:bCs/>
          <w:sz w:val="24"/>
          <w:szCs w:val="24"/>
        </w:rPr>
        <w:t>Administration au nom de laquelle sera conclu le marché :</w:t>
      </w:r>
    </w:p>
    <w:p w14:paraId="0B237E51" w14:textId="77777777" w:rsidR="006E6A32" w:rsidRPr="003E2632" w:rsidRDefault="006E6A32" w:rsidP="006E6A32">
      <w:pPr>
        <w:pStyle w:val="Corpsdetexte"/>
        <w:keepNext/>
        <w:suppressAutoHyphens w:val="0"/>
        <w:overflowPunct/>
        <w:autoSpaceDE/>
        <w:autoSpaceDN/>
        <w:adjustRightInd/>
        <w:jc w:val="both"/>
        <w:textAlignment w:val="auto"/>
        <w:rPr>
          <w:rFonts w:ascii="Arial Narrow" w:hAnsi="Arial Narrow" w:cs="Arial"/>
          <w:b w:val="0"/>
          <w:bCs/>
          <w:sz w:val="24"/>
          <w:szCs w:val="24"/>
        </w:rPr>
      </w:pPr>
      <w:r w:rsidRPr="003E2632">
        <w:rPr>
          <w:rFonts w:ascii="Arial Narrow" w:hAnsi="Arial Narrow" w:cs="Arial"/>
          <w:b w:val="0"/>
          <w:sz w:val="24"/>
          <w:szCs w:val="24"/>
        </w:rPr>
        <w:t xml:space="preserve">A l’issue de l’examen des offres des soumissionnaires par la Commission Interne de Passation des Marchés auprès de la Commune de Mayo-Baléo, un marché des travaux sera conclu entre l’adjudicataire et l’Autorité Contractante, pour le compte de la </w:t>
      </w:r>
      <w:r w:rsidRPr="003E2632">
        <w:rPr>
          <w:rFonts w:ascii="Arial Narrow" w:hAnsi="Arial Narrow" w:cs="Arial"/>
          <w:b w:val="0"/>
          <w:color w:val="000000" w:themeColor="text1"/>
          <w:sz w:val="24"/>
          <w:szCs w:val="24"/>
        </w:rPr>
        <w:t>COMMUNE de MAYO BALEO</w:t>
      </w:r>
      <w:r w:rsidRPr="003E2632">
        <w:rPr>
          <w:rFonts w:ascii="Arial Narrow" w:hAnsi="Arial Narrow" w:cs="Arial"/>
          <w:b w:val="0"/>
          <w:bCs/>
          <w:sz w:val="24"/>
          <w:szCs w:val="24"/>
        </w:rPr>
        <w:t>.</w:t>
      </w:r>
    </w:p>
    <w:p w14:paraId="6BB1A00C" w14:textId="77777777" w:rsidR="006E6A32" w:rsidRPr="003E2632" w:rsidRDefault="006E6A32" w:rsidP="006E6A32">
      <w:pPr>
        <w:pStyle w:val="Corpsdetexte"/>
        <w:keepNext/>
        <w:numPr>
          <w:ilvl w:val="0"/>
          <w:numId w:val="1"/>
        </w:numPr>
        <w:suppressAutoHyphens w:val="0"/>
        <w:overflowPunct/>
        <w:autoSpaceDE/>
        <w:autoSpaceDN/>
        <w:adjustRightInd/>
        <w:ind w:left="714" w:hanging="357"/>
        <w:jc w:val="both"/>
        <w:textAlignment w:val="auto"/>
        <w:rPr>
          <w:rFonts w:ascii="Arial Narrow" w:hAnsi="Arial Narrow" w:cs="Tahoma"/>
          <w:bCs/>
          <w:sz w:val="24"/>
          <w:szCs w:val="24"/>
        </w:rPr>
      </w:pPr>
      <w:r w:rsidRPr="003E2632">
        <w:rPr>
          <w:rFonts w:ascii="Arial Narrow" w:hAnsi="Arial Narrow" w:cs="Tahoma"/>
          <w:bCs/>
          <w:sz w:val="24"/>
          <w:szCs w:val="24"/>
        </w:rPr>
        <w:t>Cautionnement provisoire (garantie de soumission) :</w:t>
      </w:r>
    </w:p>
    <w:p w14:paraId="7E14794A" w14:textId="1EEA4E01" w:rsidR="00216EF1" w:rsidRPr="00AF3EAC" w:rsidRDefault="00216EF1" w:rsidP="00331E67">
      <w:pPr>
        <w:widowControl w:val="0"/>
        <w:autoSpaceDE w:val="0"/>
        <w:jc w:val="both"/>
        <w:rPr>
          <w:rFonts w:ascii="Arial Narrow" w:eastAsia="Arial Narrow" w:hAnsi="Arial Narrow" w:cs="Arial Narrow"/>
          <w:color w:val="FF0000"/>
          <w:spacing w:val="-2"/>
          <w:sz w:val="24"/>
          <w:szCs w:val="24"/>
        </w:rPr>
      </w:pPr>
      <w:r w:rsidRPr="00AF3EAC">
        <w:rPr>
          <w:rFonts w:ascii="Arial Narrow" w:hAnsi="Arial Narrow"/>
          <w:color w:val="FF0000"/>
          <w:sz w:val="24"/>
          <w:szCs w:val="24"/>
        </w:rPr>
        <w:t xml:space="preserve">Chaque soumissionnaire doit joindre à ses pièces administratives, un cautionnement de soumission, acquitté à la main et timbrée, délivrée par un organisme ou institution financière agréée par le Ministère en charge des finances pour émettre les cautions dans les domaines des marchés publics dont la liste figure dans la pièce 14 du DAO dont le montant s’élève à </w:t>
      </w:r>
      <w:r w:rsidRPr="00AF3EAC">
        <w:rPr>
          <w:rFonts w:ascii="Arial Narrow" w:hAnsi="Arial Narrow"/>
          <w:b/>
          <w:color w:val="FF0000"/>
          <w:sz w:val="24"/>
          <w:szCs w:val="24"/>
        </w:rPr>
        <w:t>120 000 (Cent vingt  Mille) FCFA pour le lot 1 ; 120 000 (Cent vingt  Mille) FCFA pour le lot 2 et 1</w:t>
      </w:r>
      <w:r w:rsidR="00AF3EAC" w:rsidRPr="00AF3EAC">
        <w:rPr>
          <w:rFonts w:ascii="Arial Narrow" w:hAnsi="Arial Narrow"/>
          <w:b/>
          <w:color w:val="FF0000"/>
          <w:sz w:val="24"/>
          <w:szCs w:val="24"/>
        </w:rPr>
        <w:t>0</w:t>
      </w:r>
      <w:r w:rsidRPr="00AF3EAC">
        <w:rPr>
          <w:rFonts w:ascii="Arial Narrow" w:hAnsi="Arial Narrow"/>
          <w:b/>
          <w:color w:val="FF0000"/>
          <w:sz w:val="24"/>
          <w:szCs w:val="24"/>
        </w:rPr>
        <w:t xml:space="preserve">0 000 (Cent Mille) FCFA pour le lot 3  </w:t>
      </w:r>
      <w:r w:rsidRPr="00AF3EAC">
        <w:rPr>
          <w:rFonts w:ascii="Arial Narrow" w:hAnsi="Arial Narrow"/>
          <w:color w:val="FF0000"/>
          <w:sz w:val="24"/>
          <w:szCs w:val="24"/>
        </w:rPr>
        <w:t>et valable pendant trente (30) jours au-delà de la date initiale de validité des offres. Elle doit être accompagnée de la quittance de la CEDEC L’absence</w:t>
      </w:r>
      <w:r w:rsidRPr="00AF3EAC">
        <w:rPr>
          <w:rFonts w:ascii="Arial Narrow" w:eastAsia="Arial Narrow" w:hAnsi="Arial Narrow" w:cs="Arial Narrow"/>
          <w:color w:val="FF0000"/>
          <w:spacing w:val="1"/>
          <w:sz w:val="24"/>
          <w:szCs w:val="24"/>
        </w:rPr>
        <w:t xml:space="preserve"> d</w:t>
      </w:r>
      <w:r w:rsidRPr="00AF3EAC">
        <w:rPr>
          <w:rFonts w:ascii="Arial Narrow" w:eastAsia="Arial Narrow" w:hAnsi="Arial Narrow" w:cs="Arial Narrow"/>
          <w:color w:val="FF0000"/>
          <w:sz w:val="24"/>
          <w:szCs w:val="24"/>
        </w:rPr>
        <w:t>e</w:t>
      </w:r>
      <w:r w:rsidRPr="00AF3EAC">
        <w:rPr>
          <w:rFonts w:ascii="Arial Narrow" w:eastAsia="Arial Narrow" w:hAnsi="Arial Narrow" w:cs="Arial Narrow"/>
          <w:color w:val="FF0000"/>
          <w:spacing w:val="1"/>
          <w:sz w:val="24"/>
          <w:szCs w:val="24"/>
        </w:rPr>
        <w:t xml:space="preserve"> </w:t>
      </w:r>
      <w:r w:rsidRPr="00AF3EAC">
        <w:rPr>
          <w:rFonts w:ascii="Arial Narrow" w:eastAsia="Arial Narrow" w:hAnsi="Arial Narrow" w:cs="Arial Narrow"/>
          <w:color w:val="FF0000"/>
          <w:sz w:val="24"/>
          <w:szCs w:val="24"/>
        </w:rPr>
        <w:t>la</w:t>
      </w:r>
      <w:r w:rsidRPr="00AF3EAC">
        <w:rPr>
          <w:rFonts w:ascii="Arial Narrow" w:eastAsia="Arial Narrow" w:hAnsi="Arial Narrow" w:cs="Arial Narrow"/>
          <w:color w:val="FF0000"/>
          <w:spacing w:val="3"/>
          <w:sz w:val="24"/>
          <w:szCs w:val="24"/>
        </w:rPr>
        <w:t xml:space="preserve"> </w:t>
      </w:r>
      <w:r w:rsidRPr="00AF3EAC">
        <w:rPr>
          <w:rFonts w:ascii="Arial Narrow" w:eastAsia="Arial Narrow" w:hAnsi="Arial Narrow" w:cs="Arial Narrow"/>
          <w:color w:val="FF0000"/>
          <w:spacing w:val="-2"/>
          <w:sz w:val="24"/>
          <w:szCs w:val="24"/>
        </w:rPr>
        <w:t>c</w:t>
      </w:r>
      <w:r w:rsidRPr="00AF3EAC">
        <w:rPr>
          <w:rFonts w:ascii="Arial Narrow" w:eastAsia="Arial Narrow" w:hAnsi="Arial Narrow" w:cs="Arial Narrow"/>
          <w:color w:val="FF0000"/>
          <w:spacing w:val="1"/>
          <w:sz w:val="24"/>
          <w:szCs w:val="24"/>
        </w:rPr>
        <w:t>au</w:t>
      </w:r>
      <w:r w:rsidRPr="00AF3EAC">
        <w:rPr>
          <w:rFonts w:ascii="Arial Narrow" w:eastAsia="Arial Narrow" w:hAnsi="Arial Narrow" w:cs="Arial Narrow"/>
          <w:color w:val="FF0000"/>
          <w:sz w:val="24"/>
          <w:szCs w:val="24"/>
        </w:rPr>
        <w:t>ti</w:t>
      </w:r>
      <w:r w:rsidRPr="00AF3EAC">
        <w:rPr>
          <w:rFonts w:ascii="Arial Narrow" w:eastAsia="Arial Narrow" w:hAnsi="Arial Narrow" w:cs="Arial Narrow"/>
          <w:color w:val="FF0000"/>
          <w:spacing w:val="-1"/>
          <w:sz w:val="24"/>
          <w:szCs w:val="24"/>
        </w:rPr>
        <w:t>o</w:t>
      </w:r>
      <w:r w:rsidRPr="00AF3EAC">
        <w:rPr>
          <w:rFonts w:ascii="Arial Narrow" w:eastAsia="Arial Narrow" w:hAnsi="Arial Narrow" w:cs="Arial Narrow"/>
          <w:color w:val="FF0000"/>
          <w:sz w:val="24"/>
          <w:szCs w:val="24"/>
        </w:rPr>
        <w:t>n</w:t>
      </w:r>
      <w:r w:rsidRPr="00AF3EAC">
        <w:rPr>
          <w:rFonts w:ascii="Arial Narrow" w:eastAsia="Arial Narrow" w:hAnsi="Arial Narrow" w:cs="Arial Narrow"/>
          <w:color w:val="FF0000"/>
          <w:spacing w:val="1"/>
          <w:sz w:val="24"/>
          <w:szCs w:val="24"/>
        </w:rPr>
        <w:t xml:space="preserve"> </w:t>
      </w:r>
      <w:r w:rsidRPr="00AF3EAC">
        <w:rPr>
          <w:rFonts w:ascii="Arial Narrow" w:eastAsia="Arial Narrow" w:hAnsi="Arial Narrow" w:cs="Arial Narrow"/>
          <w:color w:val="FF0000"/>
          <w:spacing w:val="-1"/>
          <w:sz w:val="24"/>
          <w:szCs w:val="24"/>
        </w:rPr>
        <w:t>d</w:t>
      </w:r>
      <w:r w:rsidRPr="00AF3EAC">
        <w:rPr>
          <w:rFonts w:ascii="Arial Narrow" w:eastAsia="Arial Narrow" w:hAnsi="Arial Narrow" w:cs="Arial Narrow"/>
          <w:color w:val="FF0000"/>
          <w:sz w:val="24"/>
          <w:szCs w:val="24"/>
        </w:rPr>
        <w:t>e s</w:t>
      </w:r>
      <w:r w:rsidRPr="00AF3EAC">
        <w:rPr>
          <w:rFonts w:ascii="Arial Narrow" w:eastAsia="Arial Narrow" w:hAnsi="Arial Narrow" w:cs="Arial Narrow"/>
          <w:color w:val="FF0000"/>
          <w:spacing w:val="1"/>
          <w:sz w:val="24"/>
          <w:szCs w:val="24"/>
        </w:rPr>
        <w:t>ou</w:t>
      </w:r>
      <w:r w:rsidRPr="00AF3EAC">
        <w:rPr>
          <w:rFonts w:ascii="Arial Narrow" w:eastAsia="Arial Narrow" w:hAnsi="Arial Narrow" w:cs="Arial Narrow"/>
          <w:color w:val="FF0000"/>
          <w:spacing w:val="-1"/>
          <w:sz w:val="24"/>
          <w:szCs w:val="24"/>
        </w:rPr>
        <w:t>m</w:t>
      </w:r>
      <w:r w:rsidRPr="00AF3EAC">
        <w:rPr>
          <w:rFonts w:ascii="Arial Narrow" w:eastAsia="Arial Narrow" w:hAnsi="Arial Narrow" w:cs="Arial Narrow"/>
          <w:color w:val="FF0000"/>
          <w:sz w:val="24"/>
          <w:szCs w:val="24"/>
        </w:rPr>
        <w:t>iss</w:t>
      </w:r>
      <w:r w:rsidRPr="00AF3EAC">
        <w:rPr>
          <w:rFonts w:ascii="Arial Narrow" w:eastAsia="Arial Narrow" w:hAnsi="Arial Narrow" w:cs="Arial Narrow"/>
          <w:color w:val="FF0000"/>
          <w:spacing w:val="-1"/>
          <w:sz w:val="24"/>
          <w:szCs w:val="24"/>
        </w:rPr>
        <w:t>i</w:t>
      </w:r>
      <w:r w:rsidRPr="00AF3EAC">
        <w:rPr>
          <w:rFonts w:ascii="Arial Narrow" w:eastAsia="Arial Narrow" w:hAnsi="Arial Narrow" w:cs="Arial Narrow"/>
          <w:color w:val="FF0000"/>
          <w:spacing w:val="1"/>
          <w:sz w:val="24"/>
          <w:szCs w:val="24"/>
        </w:rPr>
        <w:t>o</w:t>
      </w:r>
      <w:r w:rsidRPr="00AF3EAC">
        <w:rPr>
          <w:rFonts w:ascii="Arial Narrow" w:eastAsia="Arial Narrow" w:hAnsi="Arial Narrow" w:cs="Arial Narrow"/>
          <w:color w:val="FF0000"/>
          <w:sz w:val="24"/>
          <w:szCs w:val="24"/>
        </w:rPr>
        <w:t>n</w:t>
      </w:r>
      <w:r w:rsidRPr="00AF3EAC">
        <w:rPr>
          <w:rFonts w:ascii="Arial Narrow" w:eastAsia="Arial Narrow" w:hAnsi="Arial Narrow" w:cs="Arial Narrow"/>
          <w:color w:val="FF0000"/>
          <w:spacing w:val="-6"/>
          <w:sz w:val="24"/>
          <w:szCs w:val="24"/>
        </w:rPr>
        <w:t xml:space="preserve"> </w:t>
      </w:r>
      <w:r w:rsidRPr="00AF3EAC">
        <w:rPr>
          <w:rFonts w:ascii="Arial Narrow" w:eastAsia="Arial Narrow" w:hAnsi="Arial Narrow" w:cs="Arial Narrow"/>
          <w:color w:val="FF0000"/>
          <w:spacing w:val="1"/>
          <w:sz w:val="24"/>
          <w:szCs w:val="24"/>
        </w:rPr>
        <w:t>dé</w:t>
      </w:r>
      <w:r w:rsidRPr="00AF3EAC">
        <w:rPr>
          <w:rFonts w:ascii="Arial Narrow" w:eastAsia="Arial Narrow" w:hAnsi="Arial Narrow" w:cs="Arial Narrow"/>
          <w:color w:val="FF0000"/>
          <w:sz w:val="24"/>
          <w:szCs w:val="24"/>
        </w:rPr>
        <w:t>l</w:t>
      </w:r>
      <w:r w:rsidRPr="00AF3EAC">
        <w:rPr>
          <w:rFonts w:ascii="Arial Narrow" w:eastAsia="Arial Narrow" w:hAnsi="Arial Narrow" w:cs="Arial Narrow"/>
          <w:color w:val="FF0000"/>
          <w:spacing w:val="-1"/>
          <w:sz w:val="24"/>
          <w:szCs w:val="24"/>
        </w:rPr>
        <w:t>i</w:t>
      </w:r>
      <w:r w:rsidRPr="00AF3EAC">
        <w:rPr>
          <w:rFonts w:ascii="Arial Narrow" w:eastAsia="Arial Narrow" w:hAnsi="Arial Narrow" w:cs="Arial Narrow"/>
          <w:color w:val="FF0000"/>
          <w:sz w:val="24"/>
          <w:szCs w:val="24"/>
        </w:rPr>
        <w:t>vrée</w:t>
      </w:r>
      <w:r w:rsidRPr="00AF3EAC">
        <w:rPr>
          <w:rFonts w:ascii="Arial Narrow" w:eastAsia="Arial Narrow" w:hAnsi="Arial Narrow" w:cs="Arial Narrow"/>
          <w:color w:val="FF0000"/>
          <w:spacing w:val="-6"/>
          <w:sz w:val="24"/>
          <w:szCs w:val="24"/>
        </w:rPr>
        <w:t xml:space="preserve"> </w:t>
      </w:r>
      <w:r w:rsidRPr="00AF3EAC">
        <w:rPr>
          <w:rFonts w:ascii="Arial Narrow" w:eastAsia="Arial Narrow" w:hAnsi="Arial Narrow" w:cs="Arial Narrow"/>
          <w:color w:val="FF0000"/>
          <w:spacing w:val="1"/>
          <w:sz w:val="24"/>
          <w:szCs w:val="24"/>
        </w:rPr>
        <w:t>pa</w:t>
      </w:r>
      <w:r w:rsidRPr="00AF3EAC">
        <w:rPr>
          <w:rFonts w:ascii="Arial Narrow" w:eastAsia="Arial Narrow" w:hAnsi="Arial Narrow" w:cs="Arial Narrow"/>
          <w:color w:val="FF0000"/>
          <w:sz w:val="24"/>
          <w:szCs w:val="24"/>
        </w:rPr>
        <w:t>r</w:t>
      </w:r>
      <w:r w:rsidRPr="00AF3EAC">
        <w:rPr>
          <w:rFonts w:ascii="Arial Narrow" w:eastAsia="Arial Narrow" w:hAnsi="Arial Narrow" w:cs="Arial Narrow"/>
          <w:color w:val="FF0000"/>
          <w:spacing w:val="-7"/>
          <w:sz w:val="24"/>
          <w:szCs w:val="24"/>
        </w:rPr>
        <w:t xml:space="preserve"> </w:t>
      </w:r>
      <w:r w:rsidRPr="00AF3EAC">
        <w:rPr>
          <w:rFonts w:ascii="Arial Narrow" w:eastAsia="Arial Narrow" w:hAnsi="Arial Narrow" w:cs="Arial Narrow"/>
          <w:color w:val="FF0000"/>
          <w:spacing w:val="1"/>
          <w:sz w:val="24"/>
          <w:szCs w:val="24"/>
        </w:rPr>
        <w:t>u</w:t>
      </w:r>
      <w:r w:rsidRPr="00AF3EAC">
        <w:rPr>
          <w:rFonts w:ascii="Arial Narrow" w:eastAsia="Arial Narrow" w:hAnsi="Arial Narrow" w:cs="Arial Narrow"/>
          <w:color w:val="FF0000"/>
          <w:spacing w:val="-1"/>
          <w:sz w:val="24"/>
          <w:szCs w:val="24"/>
        </w:rPr>
        <w:t>n</w:t>
      </w:r>
      <w:r w:rsidRPr="00AF3EAC">
        <w:rPr>
          <w:rFonts w:ascii="Arial Narrow" w:eastAsia="Arial Narrow" w:hAnsi="Arial Narrow" w:cs="Arial Narrow"/>
          <w:color w:val="FF0000"/>
          <w:sz w:val="24"/>
          <w:szCs w:val="24"/>
        </w:rPr>
        <w:t>e</w:t>
      </w:r>
      <w:r w:rsidRPr="00AF3EAC">
        <w:rPr>
          <w:rFonts w:ascii="Arial Narrow" w:eastAsia="Arial Narrow" w:hAnsi="Arial Narrow" w:cs="Arial Narrow"/>
          <w:color w:val="FF0000"/>
          <w:spacing w:val="-6"/>
          <w:sz w:val="24"/>
          <w:szCs w:val="24"/>
        </w:rPr>
        <w:t xml:space="preserve"> </w:t>
      </w:r>
      <w:r w:rsidRPr="00AF3EAC">
        <w:rPr>
          <w:rFonts w:ascii="Arial Narrow" w:eastAsia="Arial Narrow" w:hAnsi="Arial Narrow" w:cs="Arial Narrow"/>
          <w:color w:val="FF0000"/>
          <w:spacing w:val="1"/>
          <w:sz w:val="24"/>
          <w:szCs w:val="24"/>
        </w:rPr>
        <w:t>b</w:t>
      </w:r>
      <w:r w:rsidRPr="00AF3EAC">
        <w:rPr>
          <w:rFonts w:ascii="Arial Narrow" w:eastAsia="Arial Narrow" w:hAnsi="Arial Narrow" w:cs="Arial Narrow"/>
          <w:color w:val="FF0000"/>
          <w:spacing w:val="-1"/>
          <w:sz w:val="24"/>
          <w:szCs w:val="24"/>
        </w:rPr>
        <w:t>a</w:t>
      </w:r>
      <w:r w:rsidRPr="00AF3EAC">
        <w:rPr>
          <w:rFonts w:ascii="Arial Narrow" w:eastAsia="Arial Narrow" w:hAnsi="Arial Narrow" w:cs="Arial Narrow"/>
          <w:color w:val="FF0000"/>
          <w:spacing w:val="1"/>
          <w:sz w:val="24"/>
          <w:szCs w:val="24"/>
        </w:rPr>
        <w:t>nq</w:t>
      </w:r>
      <w:r w:rsidRPr="00AF3EAC">
        <w:rPr>
          <w:rFonts w:ascii="Arial Narrow" w:eastAsia="Arial Narrow" w:hAnsi="Arial Narrow" w:cs="Arial Narrow"/>
          <w:color w:val="FF0000"/>
          <w:spacing w:val="-1"/>
          <w:sz w:val="24"/>
          <w:szCs w:val="24"/>
        </w:rPr>
        <w:t>u</w:t>
      </w:r>
      <w:r w:rsidRPr="00AF3EAC">
        <w:rPr>
          <w:rFonts w:ascii="Arial Narrow" w:eastAsia="Arial Narrow" w:hAnsi="Arial Narrow" w:cs="Arial Narrow"/>
          <w:color w:val="FF0000"/>
          <w:sz w:val="24"/>
          <w:szCs w:val="24"/>
        </w:rPr>
        <w:t>e</w:t>
      </w:r>
      <w:r w:rsidRPr="00AF3EAC">
        <w:rPr>
          <w:rFonts w:ascii="Arial Narrow" w:eastAsia="Arial Narrow" w:hAnsi="Arial Narrow" w:cs="Arial Narrow"/>
          <w:color w:val="FF0000"/>
          <w:spacing w:val="-6"/>
          <w:sz w:val="24"/>
          <w:szCs w:val="24"/>
        </w:rPr>
        <w:t xml:space="preserve"> </w:t>
      </w:r>
      <w:r w:rsidRPr="00AF3EAC">
        <w:rPr>
          <w:rFonts w:ascii="Arial Narrow" w:eastAsia="Arial Narrow" w:hAnsi="Arial Narrow" w:cs="Arial Narrow"/>
          <w:color w:val="FF0000"/>
          <w:spacing w:val="1"/>
          <w:sz w:val="24"/>
          <w:szCs w:val="24"/>
        </w:rPr>
        <w:t>d</w:t>
      </w:r>
      <w:r w:rsidRPr="00AF3EAC">
        <w:rPr>
          <w:rFonts w:ascii="Arial Narrow" w:eastAsia="Arial Narrow" w:hAnsi="Arial Narrow" w:cs="Arial Narrow"/>
          <w:color w:val="FF0000"/>
          <w:sz w:val="24"/>
          <w:szCs w:val="24"/>
        </w:rPr>
        <w:t>e</w:t>
      </w:r>
      <w:r w:rsidRPr="00AF3EAC">
        <w:rPr>
          <w:rFonts w:ascii="Arial Narrow" w:eastAsia="Arial Narrow" w:hAnsi="Arial Narrow" w:cs="Arial Narrow"/>
          <w:color w:val="FF0000"/>
          <w:spacing w:val="-6"/>
          <w:sz w:val="24"/>
          <w:szCs w:val="24"/>
        </w:rPr>
        <w:t xml:space="preserve"> </w:t>
      </w:r>
      <w:r w:rsidRPr="00AF3EAC">
        <w:rPr>
          <w:rFonts w:ascii="Arial Narrow" w:eastAsia="Arial Narrow" w:hAnsi="Arial Narrow" w:cs="Arial Narrow"/>
          <w:color w:val="FF0000"/>
          <w:spacing w:val="1"/>
          <w:sz w:val="24"/>
          <w:szCs w:val="24"/>
        </w:rPr>
        <w:t>p</w:t>
      </w:r>
      <w:r w:rsidRPr="00AF3EAC">
        <w:rPr>
          <w:rFonts w:ascii="Arial Narrow" w:eastAsia="Arial Narrow" w:hAnsi="Arial Narrow" w:cs="Arial Narrow"/>
          <w:color w:val="FF0000"/>
          <w:sz w:val="24"/>
          <w:szCs w:val="24"/>
        </w:rPr>
        <w:t>rem</w:t>
      </w:r>
      <w:r w:rsidRPr="00AF3EAC">
        <w:rPr>
          <w:rFonts w:ascii="Arial Narrow" w:eastAsia="Arial Narrow" w:hAnsi="Arial Narrow" w:cs="Arial Narrow"/>
          <w:color w:val="FF0000"/>
          <w:spacing w:val="-1"/>
          <w:sz w:val="24"/>
          <w:szCs w:val="24"/>
        </w:rPr>
        <w:t>i</w:t>
      </w:r>
      <w:r w:rsidRPr="00AF3EAC">
        <w:rPr>
          <w:rFonts w:ascii="Arial Narrow" w:eastAsia="Arial Narrow" w:hAnsi="Arial Narrow" w:cs="Arial Narrow"/>
          <w:color w:val="FF0000"/>
          <w:spacing w:val="1"/>
          <w:sz w:val="24"/>
          <w:szCs w:val="24"/>
        </w:rPr>
        <w:t>e</w:t>
      </w:r>
      <w:r w:rsidRPr="00AF3EAC">
        <w:rPr>
          <w:rFonts w:ascii="Arial Narrow" w:eastAsia="Arial Narrow" w:hAnsi="Arial Narrow" w:cs="Arial Narrow"/>
          <w:color w:val="FF0000"/>
          <w:sz w:val="24"/>
          <w:szCs w:val="24"/>
        </w:rPr>
        <w:t>r</w:t>
      </w:r>
      <w:r w:rsidRPr="00AF3EAC">
        <w:rPr>
          <w:rFonts w:ascii="Arial Narrow" w:eastAsia="Arial Narrow" w:hAnsi="Arial Narrow" w:cs="Arial Narrow"/>
          <w:color w:val="FF0000"/>
          <w:spacing w:val="-7"/>
          <w:sz w:val="24"/>
          <w:szCs w:val="24"/>
        </w:rPr>
        <w:t xml:space="preserve"> </w:t>
      </w:r>
      <w:r w:rsidRPr="00AF3EAC">
        <w:rPr>
          <w:rFonts w:ascii="Arial Narrow" w:eastAsia="Arial Narrow" w:hAnsi="Arial Narrow" w:cs="Arial Narrow"/>
          <w:color w:val="FF0000"/>
          <w:spacing w:val="1"/>
          <w:sz w:val="24"/>
          <w:szCs w:val="24"/>
        </w:rPr>
        <w:t>o</w:t>
      </w:r>
      <w:r w:rsidRPr="00AF3EAC">
        <w:rPr>
          <w:rFonts w:ascii="Arial Narrow" w:eastAsia="Arial Narrow" w:hAnsi="Arial Narrow" w:cs="Arial Narrow"/>
          <w:color w:val="FF0000"/>
          <w:sz w:val="24"/>
          <w:szCs w:val="24"/>
        </w:rPr>
        <w:t>rdre</w:t>
      </w:r>
      <w:r w:rsidRPr="00AF3EAC">
        <w:rPr>
          <w:rFonts w:ascii="Arial Narrow" w:eastAsia="Arial Narrow" w:hAnsi="Arial Narrow" w:cs="Arial Narrow"/>
          <w:color w:val="FF0000"/>
          <w:spacing w:val="-6"/>
          <w:sz w:val="24"/>
          <w:szCs w:val="24"/>
        </w:rPr>
        <w:t xml:space="preserve"> </w:t>
      </w:r>
      <w:r w:rsidRPr="00AF3EAC">
        <w:rPr>
          <w:rFonts w:ascii="Arial Narrow" w:eastAsia="Arial Narrow" w:hAnsi="Arial Narrow" w:cs="Arial Narrow"/>
          <w:color w:val="FF0000"/>
          <w:spacing w:val="-1"/>
          <w:sz w:val="24"/>
          <w:szCs w:val="24"/>
        </w:rPr>
        <w:t>o</w:t>
      </w:r>
      <w:r w:rsidRPr="00AF3EAC">
        <w:rPr>
          <w:rFonts w:ascii="Arial Narrow" w:eastAsia="Arial Narrow" w:hAnsi="Arial Narrow" w:cs="Arial Narrow"/>
          <w:color w:val="FF0000"/>
          <w:sz w:val="24"/>
          <w:szCs w:val="24"/>
        </w:rPr>
        <w:t>u</w:t>
      </w:r>
      <w:r w:rsidRPr="00AF3EAC">
        <w:rPr>
          <w:rFonts w:ascii="Arial Narrow" w:eastAsia="Arial Narrow" w:hAnsi="Arial Narrow" w:cs="Arial Narrow"/>
          <w:color w:val="FF0000"/>
          <w:spacing w:val="-4"/>
          <w:sz w:val="24"/>
          <w:szCs w:val="24"/>
        </w:rPr>
        <w:t xml:space="preserve"> </w:t>
      </w:r>
      <w:r w:rsidRPr="00AF3EAC">
        <w:rPr>
          <w:rFonts w:ascii="Arial Narrow" w:eastAsia="Arial Narrow" w:hAnsi="Arial Narrow" w:cs="Arial Narrow"/>
          <w:color w:val="FF0000"/>
          <w:spacing w:val="-1"/>
          <w:sz w:val="24"/>
          <w:szCs w:val="24"/>
        </w:rPr>
        <w:t>u</w:t>
      </w:r>
      <w:r w:rsidRPr="00AF3EAC">
        <w:rPr>
          <w:rFonts w:ascii="Arial Narrow" w:eastAsia="Arial Narrow" w:hAnsi="Arial Narrow" w:cs="Arial Narrow"/>
          <w:color w:val="FF0000"/>
          <w:sz w:val="24"/>
          <w:szCs w:val="24"/>
        </w:rPr>
        <w:t>n</w:t>
      </w:r>
      <w:r w:rsidRPr="00AF3EAC">
        <w:rPr>
          <w:rFonts w:ascii="Arial Narrow" w:eastAsia="Arial Narrow" w:hAnsi="Arial Narrow" w:cs="Arial Narrow"/>
          <w:color w:val="FF0000"/>
          <w:spacing w:val="-6"/>
          <w:sz w:val="24"/>
          <w:szCs w:val="24"/>
        </w:rPr>
        <w:t xml:space="preserve"> </w:t>
      </w:r>
      <w:r w:rsidRPr="00AF3EAC">
        <w:rPr>
          <w:rFonts w:ascii="Arial Narrow" w:eastAsia="Arial Narrow" w:hAnsi="Arial Narrow" w:cs="Arial Narrow"/>
          <w:color w:val="FF0000"/>
          <w:spacing w:val="1"/>
          <w:sz w:val="24"/>
          <w:szCs w:val="24"/>
        </w:rPr>
        <w:t>o</w:t>
      </w:r>
      <w:r w:rsidRPr="00AF3EAC">
        <w:rPr>
          <w:rFonts w:ascii="Arial Narrow" w:eastAsia="Arial Narrow" w:hAnsi="Arial Narrow" w:cs="Arial Narrow"/>
          <w:color w:val="FF0000"/>
          <w:sz w:val="24"/>
          <w:szCs w:val="24"/>
        </w:rPr>
        <w:t>rg</w:t>
      </w:r>
      <w:r w:rsidRPr="00AF3EAC">
        <w:rPr>
          <w:rFonts w:ascii="Arial Narrow" w:eastAsia="Arial Narrow" w:hAnsi="Arial Narrow" w:cs="Arial Narrow"/>
          <w:color w:val="FF0000"/>
          <w:spacing w:val="1"/>
          <w:sz w:val="24"/>
          <w:szCs w:val="24"/>
        </w:rPr>
        <w:t>an</w:t>
      </w:r>
      <w:r w:rsidRPr="00AF3EAC">
        <w:rPr>
          <w:rFonts w:ascii="Arial Narrow" w:eastAsia="Arial Narrow" w:hAnsi="Arial Narrow" w:cs="Arial Narrow"/>
          <w:color w:val="FF0000"/>
          <w:sz w:val="24"/>
          <w:szCs w:val="24"/>
        </w:rPr>
        <w:t>is</w:t>
      </w:r>
      <w:r w:rsidRPr="00AF3EAC">
        <w:rPr>
          <w:rFonts w:ascii="Arial Narrow" w:eastAsia="Arial Narrow" w:hAnsi="Arial Narrow" w:cs="Arial Narrow"/>
          <w:color w:val="FF0000"/>
          <w:spacing w:val="-1"/>
          <w:sz w:val="24"/>
          <w:szCs w:val="24"/>
        </w:rPr>
        <w:t>m</w:t>
      </w:r>
      <w:r w:rsidRPr="00AF3EAC">
        <w:rPr>
          <w:rFonts w:ascii="Arial Narrow" w:eastAsia="Arial Narrow" w:hAnsi="Arial Narrow" w:cs="Arial Narrow"/>
          <w:color w:val="FF0000"/>
          <w:sz w:val="24"/>
          <w:szCs w:val="24"/>
        </w:rPr>
        <w:t>e</w:t>
      </w:r>
      <w:r w:rsidRPr="00AF3EAC">
        <w:rPr>
          <w:rFonts w:ascii="Arial Narrow" w:eastAsia="Arial Narrow" w:hAnsi="Arial Narrow" w:cs="Arial Narrow"/>
          <w:color w:val="FF0000"/>
          <w:spacing w:val="-6"/>
          <w:sz w:val="24"/>
          <w:szCs w:val="24"/>
        </w:rPr>
        <w:t xml:space="preserve"> </w:t>
      </w:r>
      <w:r w:rsidRPr="00AF3EAC">
        <w:rPr>
          <w:rFonts w:ascii="Arial Narrow" w:eastAsia="Arial Narrow" w:hAnsi="Arial Narrow" w:cs="Arial Narrow"/>
          <w:color w:val="FF0000"/>
          <w:sz w:val="24"/>
          <w:szCs w:val="24"/>
        </w:rPr>
        <w:t>fi</w:t>
      </w:r>
      <w:r w:rsidRPr="00AF3EAC">
        <w:rPr>
          <w:rFonts w:ascii="Arial Narrow" w:eastAsia="Arial Narrow" w:hAnsi="Arial Narrow" w:cs="Arial Narrow"/>
          <w:color w:val="FF0000"/>
          <w:spacing w:val="-1"/>
          <w:sz w:val="24"/>
          <w:szCs w:val="24"/>
        </w:rPr>
        <w:t>n</w:t>
      </w:r>
      <w:r w:rsidRPr="00AF3EAC">
        <w:rPr>
          <w:rFonts w:ascii="Arial Narrow" w:eastAsia="Arial Narrow" w:hAnsi="Arial Narrow" w:cs="Arial Narrow"/>
          <w:color w:val="FF0000"/>
          <w:spacing w:val="1"/>
          <w:sz w:val="24"/>
          <w:szCs w:val="24"/>
        </w:rPr>
        <w:t>an</w:t>
      </w:r>
      <w:r w:rsidRPr="00AF3EAC">
        <w:rPr>
          <w:rFonts w:ascii="Arial Narrow" w:eastAsia="Arial Narrow" w:hAnsi="Arial Narrow" w:cs="Arial Narrow"/>
          <w:color w:val="FF0000"/>
          <w:sz w:val="24"/>
          <w:szCs w:val="24"/>
        </w:rPr>
        <w:t>cier</w:t>
      </w:r>
      <w:r w:rsidRPr="00AF3EAC">
        <w:rPr>
          <w:rFonts w:ascii="Arial Narrow" w:eastAsia="Arial Narrow" w:hAnsi="Arial Narrow" w:cs="Arial Narrow"/>
          <w:color w:val="FF0000"/>
          <w:spacing w:val="-7"/>
          <w:sz w:val="24"/>
          <w:szCs w:val="24"/>
        </w:rPr>
        <w:t xml:space="preserve"> </w:t>
      </w:r>
      <w:r w:rsidRPr="00AF3EAC">
        <w:rPr>
          <w:rFonts w:ascii="Arial Narrow" w:eastAsia="Arial Narrow" w:hAnsi="Arial Narrow" w:cs="Arial Narrow"/>
          <w:color w:val="FF0000"/>
          <w:spacing w:val="1"/>
          <w:sz w:val="24"/>
          <w:szCs w:val="24"/>
        </w:rPr>
        <w:t>d</w:t>
      </w:r>
      <w:r w:rsidRPr="00AF3EAC">
        <w:rPr>
          <w:rFonts w:ascii="Arial Narrow" w:eastAsia="Arial Narrow" w:hAnsi="Arial Narrow" w:cs="Arial Narrow"/>
          <w:color w:val="FF0000"/>
          <w:sz w:val="24"/>
          <w:szCs w:val="24"/>
        </w:rPr>
        <w:t>e</w:t>
      </w:r>
      <w:r w:rsidRPr="00AF3EAC">
        <w:rPr>
          <w:rFonts w:ascii="Arial Narrow" w:eastAsia="Arial Narrow" w:hAnsi="Arial Narrow" w:cs="Arial Narrow"/>
          <w:color w:val="FF0000"/>
          <w:spacing w:val="-8"/>
          <w:sz w:val="24"/>
          <w:szCs w:val="24"/>
        </w:rPr>
        <w:t xml:space="preserve"> </w:t>
      </w:r>
      <w:r w:rsidRPr="00AF3EAC">
        <w:rPr>
          <w:rFonts w:ascii="Arial Narrow" w:eastAsia="Arial Narrow" w:hAnsi="Arial Narrow" w:cs="Arial Narrow"/>
          <w:color w:val="FF0000"/>
          <w:spacing w:val="1"/>
          <w:sz w:val="24"/>
          <w:szCs w:val="24"/>
        </w:rPr>
        <w:t>p</w:t>
      </w:r>
      <w:r w:rsidRPr="00AF3EAC">
        <w:rPr>
          <w:rFonts w:ascii="Arial Narrow" w:eastAsia="Arial Narrow" w:hAnsi="Arial Narrow" w:cs="Arial Narrow"/>
          <w:color w:val="FF0000"/>
          <w:sz w:val="24"/>
          <w:szCs w:val="24"/>
        </w:rPr>
        <w:t>rem</w:t>
      </w:r>
      <w:r w:rsidRPr="00AF3EAC">
        <w:rPr>
          <w:rFonts w:ascii="Arial Narrow" w:eastAsia="Arial Narrow" w:hAnsi="Arial Narrow" w:cs="Arial Narrow"/>
          <w:color w:val="FF0000"/>
          <w:spacing w:val="-1"/>
          <w:sz w:val="24"/>
          <w:szCs w:val="24"/>
        </w:rPr>
        <w:t>i</w:t>
      </w:r>
      <w:r w:rsidRPr="00AF3EAC">
        <w:rPr>
          <w:rFonts w:ascii="Arial Narrow" w:eastAsia="Arial Narrow" w:hAnsi="Arial Narrow" w:cs="Arial Narrow"/>
          <w:color w:val="FF0000"/>
          <w:spacing w:val="1"/>
          <w:sz w:val="24"/>
          <w:szCs w:val="24"/>
        </w:rPr>
        <w:t>è</w:t>
      </w:r>
      <w:r w:rsidRPr="00AF3EAC">
        <w:rPr>
          <w:rFonts w:ascii="Arial Narrow" w:eastAsia="Arial Narrow" w:hAnsi="Arial Narrow" w:cs="Arial Narrow"/>
          <w:color w:val="FF0000"/>
          <w:sz w:val="24"/>
          <w:szCs w:val="24"/>
        </w:rPr>
        <w:t>re</w:t>
      </w:r>
      <w:r w:rsidRPr="00AF3EAC">
        <w:rPr>
          <w:rFonts w:ascii="Arial Narrow" w:eastAsia="Arial Narrow" w:hAnsi="Arial Narrow" w:cs="Arial Narrow"/>
          <w:color w:val="FF0000"/>
          <w:spacing w:val="-4"/>
          <w:sz w:val="24"/>
          <w:szCs w:val="24"/>
        </w:rPr>
        <w:t xml:space="preserve"> </w:t>
      </w:r>
      <w:r w:rsidRPr="00AF3EAC">
        <w:rPr>
          <w:rFonts w:ascii="Arial Narrow" w:eastAsia="Arial Narrow" w:hAnsi="Arial Narrow" w:cs="Arial Narrow"/>
          <w:color w:val="FF0000"/>
          <w:sz w:val="24"/>
          <w:szCs w:val="24"/>
        </w:rPr>
        <w:t>c</w:t>
      </w:r>
      <w:r w:rsidRPr="00AF3EAC">
        <w:rPr>
          <w:rFonts w:ascii="Arial Narrow" w:eastAsia="Arial Narrow" w:hAnsi="Arial Narrow" w:cs="Arial Narrow"/>
          <w:color w:val="FF0000"/>
          <w:spacing w:val="-1"/>
          <w:sz w:val="24"/>
          <w:szCs w:val="24"/>
        </w:rPr>
        <w:t>a</w:t>
      </w:r>
      <w:r w:rsidRPr="00AF3EAC">
        <w:rPr>
          <w:rFonts w:ascii="Arial Narrow" w:eastAsia="Arial Narrow" w:hAnsi="Arial Narrow" w:cs="Arial Narrow"/>
          <w:color w:val="FF0000"/>
          <w:sz w:val="24"/>
          <w:szCs w:val="24"/>
        </w:rPr>
        <w:t>t</w:t>
      </w:r>
      <w:r w:rsidRPr="00AF3EAC">
        <w:rPr>
          <w:rFonts w:ascii="Arial Narrow" w:eastAsia="Arial Narrow" w:hAnsi="Arial Narrow" w:cs="Arial Narrow"/>
          <w:color w:val="FF0000"/>
          <w:spacing w:val="1"/>
          <w:sz w:val="24"/>
          <w:szCs w:val="24"/>
        </w:rPr>
        <w:t>é</w:t>
      </w:r>
      <w:r w:rsidRPr="00AF3EAC">
        <w:rPr>
          <w:rFonts w:ascii="Arial Narrow" w:eastAsia="Arial Narrow" w:hAnsi="Arial Narrow" w:cs="Arial Narrow"/>
          <w:color w:val="FF0000"/>
          <w:spacing w:val="-1"/>
          <w:sz w:val="24"/>
          <w:szCs w:val="24"/>
        </w:rPr>
        <w:t>g</w:t>
      </w:r>
      <w:r w:rsidRPr="00AF3EAC">
        <w:rPr>
          <w:rFonts w:ascii="Arial Narrow" w:eastAsia="Arial Narrow" w:hAnsi="Arial Narrow" w:cs="Arial Narrow"/>
          <w:color w:val="FF0000"/>
          <w:spacing w:val="1"/>
          <w:sz w:val="24"/>
          <w:szCs w:val="24"/>
        </w:rPr>
        <w:t>o</w:t>
      </w:r>
      <w:r w:rsidRPr="00AF3EAC">
        <w:rPr>
          <w:rFonts w:ascii="Arial Narrow" w:eastAsia="Arial Narrow" w:hAnsi="Arial Narrow" w:cs="Arial Narrow"/>
          <w:color w:val="FF0000"/>
          <w:sz w:val="24"/>
          <w:szCs w:val="24"/>
        </w:rPr>
        <w:t>r</w:t>
      </w:r>
      <w:r w:rsidRPr="00AF3EAC">
        <w:rPr>
          <w:rFonts w:ascii="Arial Narrow" w:eastAsia="Arial Narrow" w:hAnsi="Arial Narrow" w:cs="Arial Narrow"/>
          <w:color w:val="FF0000"/>
          <w:spacing w:val="-1"/>
          <w:sz w:val="24"/>
          <w:szCs w:val="24"/>
        </w:rPr>
        <w:t>i</w:t>
      </w:r>
      <w:r w:rsidRPr="00AF3EAC">
        <w:rPr>
          <w:rFonts w:ascii="Arial Narrow" w:eastAsia="Arial Narrow" w:hAnsi="Arial Narrow" w:cs="Arial Narrow"/>
          <w:color w:val="FF0000"/>
          <w:sz w:val="24"/>
          <w:szCs w:val="24"/>
        </w:rPr>
        <w:t>e</w:t>
      </w:r>
      <w:r w:rsidRPr="00AF3EAC">
        <w:rPr>
          <w:rFonts w:ascii="Arial Narrow" w:eastAsia="Arial Narrow" w:hAnsi="Arial Narrow" w:cs="Arial Narrow"/>
          <w:color w:val="FF0000"/>
          <w:spacing w:val="-4"/>
          <w:sz w:val="24"/>
          <w:szCs w:val="24"/>
        </w:rPr>
        <w:t xml:space="preserve"> </w:t>
      </w:r>
      <w:r w:rsidRPr="00AF3EAC">
        <w:rPr>
          <w:rFonts w:ascii="Arial Narrow" w:eastAsia="Arial Narrow" w:hAnsi="Arial Narrow" w:cs="Arial Narrow"/>
          <w:color w:val="FF0000"/>
          <w:spacing w:val="-1"/>
          <w:sz w:val="24"/>
          <w:szCs w:val="24"/>
        </w:rPr>
        <w:t>a</w:t>
      </w:r>
      <w:r w:rsidRPr="00AF3EAC">
        <w:rPr>
          <w:rFonts w:ascii="Arial Narrow" w:eastAsia="Arial Narrow" w:hAnsi="Arial Narrow" w:cs="Arial Narrow"/>
          <w:color w:val="FF0000"/>
          <w:spacing w:val="1"/>
          <w:sz w:val="24"/>
          <w:szCs w:val="24"/>
        </w:rPr>
        <w:t>u</w:t>
      </w:r>
      <w:r w:rsidRPr="00AF3EAC">
        <w:rPr>
          <w:rFonts w:ascii="Arial Narrow" w:eastAsia="Arial Narrow" w:hAnsi="Arial Narrow" w:cs="Arial Narrow"/>
          <w:color w:val="FF0000"/>
          <w:sz w:val="24"/>
          <w:szCs w:val="24"/>
        </w:rPr>
        <w:t>t</w:t>
      </w:r>
      <w:r w:rsidRPr="00AF3EAC">
        <w:rPr>
          <w:rFonts w:ascii="Arial Narrow" w:eastAsia="Arial Narrow" w:hAnsi="Arial Narrow" w:cs="Arial Narrow"/>
          <w:color w:val="FF0000"/>
          <w:spacing w:val="1"/>
          <w:sz w:val="24"/>
          <w:szCs w:val="24"/>
        </w:rPr>
        <w:t>o</w:t>
      </w:r>
      <w:r w:rsidRPr="00AF3EAC">
        <w:rPr>
          <w:rFonts w:ascii="Arial Narrow" w:eastAsia="Arial Narrow" w:hAnsi="Arial Narrow" w:cs="Arial Narrow"/>
          <w:color w:val="FF0000"/>
          <w:sz w:val="24"/>
          <w:szCs w:val="24"/>
        </w:rPr>
        <w:t>r</w:t>
      </w:r>
      <w:r w:rsidRPr="00AF3EAC">
        <w:rPr>
          <w:rFonts w:ascii="Arial Narrow" w:eastAsia="Arial Narrow" w:hAnsi="Arial Narrow" w:cs="Arial Narrow"/>
          <w:color w:val="FF0000"/>
          <w:spacing w:val="-1"/>
          <w:sz w:val="24"/>
          <w:szCs w:val="24"/>
        </w:rPr>
        <w:t>i</w:t>
      </w:r>
      <w:r w:rsidRPr="00AF3EAC">
        <w:rPr>
          <w:rFonts w:ascii="Arial Narrow" w:eastAsia="Arial Narrow" w:hAnsi="Arial Narrow" w:cs="Arial Narrow"/>
          <w:color w:val="FF0000"/>
          <w:sz w:val="24"/>
          <w:szCs w:val="24"/>
        </w:rPr>
        <w:t xml:space="preserve">sé </w:t>
      </w:r>
      <w:r w:rsidRPr="00AF3EAC">
        <w:rPr>
          <w:rFonts w:ascii="Arial Narrow" w:eastAsia="Arial Narrow" w:hAnsi="Arial Narrow" w:cs="Arial Narrow"/>
          <w:color w:val="FF0000"/>
          <w:spacing w:val="1"/>
          <w:sz w:val="24"/>
          <w:szCs w:val="24"/>
        </w:rPr>
        <w:t>pa</w:t>
      </w:r>
      <w:r w:rsidRPr="00AF3EAC">
        <w:rPr>
          <w:rFonts w:ascii="Arial Narrow" w:eastAsia="Arial Narrow" w:hAnsi="Arial Narrow" w:cs="Arial Narrow"/>
          <w:color w:val="FF0000"/>
          <w:sz w:val="24"/>
          <w:szCs w:val="24"/>
        </w:rPr>
        <w:t>r</w:t>
      </w:r>
      <w:r w:rsidRPr="00AF3EAC">
        <w:rPr>
          <w:rFonts w:ascii="Arial Narrow" w:eastAsia="Arial Narrow" w:hAnsi="Arial Narrow" w:cs="Arial Narrow"/>
          <w:color w:val="FF0000"/>
          <w:spacing w:val="2"/>
          <w:sz w:val="24"/>
          <w:szCs w:val="24"/>
        </w:rPr>
        <w:t xml:space="preserve"> </w:t>
      </w:r>
      <w:r w:rsidRPr="00AF3EAC">
        <w:rPr>
          <w:rFonts w:ascii="Arial Narrow" w:eastAsia="Arial Narrow" w:hAnsi="Arial Narrow" w:cs="Arial Narrow"/>
          <w:color w:val="FF0000"/>
          <w:sz w:val="24"/>
          <w:szCs w:val="24"/>
        </w:rPr>
        <w:t>le</w:t>
      </w:r>
      <w:r w:rsidRPr="00AF3EAC">
        <w:rPr>
          <w:rFonts w:ascii="Arial Narrow" w:eastAsia="Arial Narrow" w:hAnsi="Arial Narrow" w:cs="Arial Narrow"/>
          <w:color w:val="FF0000"/>
          <w:spacing w:val="3"/>
          <w:sz w:val="24"/>
          <w:szCs w:val="24"/>
        </w:rPr>
        <w:t xml:space="preserve"> </w:t>
      </w:r>
      <w:r w:rsidRPr="00AF3EAC">
        <w:rPr>
          <w:rFonts w:ascii="Arial Narrow" w:eastAsia="Arial Narrow" w:hAnsi="Arial Narrow" w:cs="Arial Narrow"/>
          <w:color w:val="FF0000"/>
          <w:spacing w:val="-1"/>
          <w:sz w:val="24"/>
          <w:szCs w:val="24"/>
        </w:rPr>
        <w:t>M</w:t>
      </w:r>
      <w:r w:rsidRPr="00AF3EAC">
        <w:rPr>
          <w:rFonts w:ascii="Arial Narrow" w:eastAsia="Arial Narrow" w:hAnsi="Arial Narrow" w:cs="Arial Narrow"/>
          <w:color w:val="FF0000"/>
          <w:sz w:val="24"/>
          <w:szCs w:val="24"/>
        </w:rPr>
        <w:t>inist</w:t>
      </w:r>
      <w:r w:rsidRPr="00AF3EAC">
        <w:rPr>
          <w:rFonts w:ascii="Arial Narrow" w:eastAsia="Arial Narrow" w:hAnsi="Arial Narrow" w:cs="Arial Narrow"/>
          <w:color w:val="FF0000"/>
          <w:spacing w:val="1"/>
          <w:sz w:val="24"/>
          <w:szCs w:val="24"/>
        </w:rPr>
        <w:t>è</w:t>
      </w:r>
      <w:r w:rsidRPr="00AF3EAC">
        <w:rPr>
          <w:rFonts w:ascii="Arial Narrow" w:eastAsia="Arial Narrow" w:hAnsi="Arial Narrow" w:cs="Arial Narrow"/>
          <w:color w:val="FF0000"/>
          <w:sz w:val="24"/>
          <w:szCs w:val="24"/>
        </w:rPr>
        <w:t>re</w:t>
      </w:r>
      <w:r w:rsidRPr="00AF3EAC">
        <w:rPr>
          <w:rFonts w:ascii="Arial Narrow" w:eastAsia="Arial Narrow" w:hAnsi="Arial Narrow" w:cs="Arial Narrow"/>
          <w:color w:val="FF0000"/>
          <w:spacing w:val="3"/>
          <w:sz w:val="24"/>
          <w:szCs w:val="24"/>
        </w:rPr>
        <w:t xml:space="preserve"> </w:t>
      </w:r>
      <w:r w:rsidRPr="00AF3EAC">
        <w:rPr>
          <w:rFonts w:ascii="Arial Narrow" w:eastAsia="Arial Narrow" w:hAnsi="Arial Narrow" w:cs="Arial Narrow"/>
          <w:color w:val="FF0000"/>
          <w:sz w:val="24"/>
          <w:szCs w:val="24"/>
        </w:rPr>
        <w:t>c</w:t>
      </w:r>
      <w:r w:rsidRPr="00AF3EAC">
        <w:rPr>
          <w:rFonts w:ascii="Arial Narrow" w:eastAsia="Arial Narrow" w:hAnsi="Arial Narrow" w:cs="Arial Narrow"/>
          <w:color w:val="FF0000"/>
          <w:spacing w:val="1"/>
          <w:sz w:val="24"/>
          <w:szCs w:val="24"/>
        </w:rPr>
        <w:t>ha</w:t>
      </w:r>
      <w:r w:rsidRPr="00AF3EAC">
        <w:rPr>
          <w:rFonts w:ascii="Arial Narrow" w:eastAsia="Arial Narrow" w:hAnsi="Arial Narrow" w:cs="Arial Narrow"/>
          <w:color w:val="FF0000"/>
          <w:sz w:val="24"/>
          <w:szCs w:val="24"/>
        </w:rPr>
        <w:t>rgé</w:t>
      </w:r>
      <w:r w:rsidRPr="00AF3EAC">
        <w:rPr>
          <w:rFonts w:ascii="Arial Narrow" w:eastAsia="Arial Narrow" w:hAnsi="Arial Narrow" w:cs="Arial Narrow"/>
          <w:color w:val="FF0000"/>
          <w:spacing w:val="1"/>
          <w:sz w:val="24"/>
          <w:szCs w:val="24"/>
        </w:rPr>
        <w:t xml:space="preserve"> de</w:t>
      </w:r>
      <w:r w:rsidRPr="00AF3EAC">
        <w:rPr>
          <w:rFonts w:ascii="Arial Narrow" w:eastAsia="Arial Narrow" w:hAnsi="Arial Narrow" w:cs="Arial Narrow"/>
          <w:color w:val="FF0000"/>
          <w:sz w:val="24"/>
          <w:szCs w:val="24"/>
        </w:rPr>
        <w:t>s Fin</w:t>
      </w:r>
      <w:r w:rsidRPr="00AF3EAC">
        <w:rPr>
          <w:rFonts w:ascii="Arial Narrow" w:eastAsia="Arial Narrow" w:hAnsi="Arial Narrow" w:cs="Arial Narrow"/>
          <w:color w:val="FF0000"/>
          <w:spacing w:val="1"/>
          <w:sz w:val="24"/>
          <w:szCs w:val="24"/>
        </w:rPr>
        <w:t>an</w:t>
      </w:r>
      <w:r w:rsidRPr="00AF3EAC">
        <w:rPr>
          <w:rFonts w:ascii="Arial Narrow" w:eastAsia="Arial Narrow" w:hAnsi="Arial Narrow" w:cs="Arial Narrow"/>
          <w:color w:val="FF0000"/>
          <w:sz w:val="24"/>
          <w:szCs w:val="24"/>
        </w:rPr>
        <w:t>c</w:t>
      </w:r>
      <w:r w:rsidRPr="00AF3EAC">
        <w:rPr>
          <w:rFonts w:ascii="Arial Narrow" w:eastAsia="Arial Narrow" w:hAnsi="Arial Narrow" w:cs="Arial Narrow"/>
          <w:color w:val="FF0000"/>
          <w:spacing w:val="1"/>
          <w:sz w:val="24"/>
          <w:szCs w:val="24"/>
        </w:rPr>
        <w:t>e</w:t>
      </w:r>
      <w:r w:rsidRPr="00AF3EAC">
        <w:rPr>
          <w:rFonts w:ascii="Arial Narrow" w:eastAsia="Arial Narrow" w:hAnsi="Arial Narrow" w:cs="Arial Narrow"/>
          <w:color w:val="FF0000"/>
          <w:sz w:val="24"/>
          <w:szCs w:val="24"/>
        </w:rPr>
        <w:t>s</w:t>
      </w:r>
      <w:r w:rsidRPr="00AF3EAC">
        <w:rPr>
          <w:rFonts w:ascii="Arial Narrow" w:eastAsia="Arial Narrow" w:hAnsi="Arial Narrow" w:cs="Arial Narrow"/>
          <w:color w:val="FF0000"/>
          <w:spacing w:val="3"/>
          <w:sz w:val="24"/>
          <w:szCs w:val="24"/>
        </w:rPr>
        <w:t xml:space="preserve"> </w:t>
      </w:r>
      <w:r w:rsidRPr="00AF3EAC">
        <w:rPr>
          <w:rFonts w:ascii="Arial Narrow" w:eastAsia="Arial Narrow" w:hAnsi="Arial Narrow" w:cs="Arial Narrow"/>
          <w:color w:val="FF0000"/>
          <w:sz w:val="24"/>
          <w:szCs w:val="24"/>
        </w:rPr>
        <w:t>à</w:t>
      </w:r>
      <w:r w:rsidRPr="00AF3EAC">
        <w:rPr>
          <w:rFonts w:ascii="Arial Narrow" w:eastAsia="Arial Narrow" w:hAnsi="Arial Narrow" w:cs="Arial Narrow"/>
          <w:color w:val="FF0000"/>
          <w:spacing w:val="1"/>
          <w:sz w:val="24"/>
          <w:szCs w:val="24"/>
        </w:rPr>
        <w:t xml:space="preserve"> é</w:t>
      </w:r>
      <w:r w:rsidRPr="00AF3EAC">
        <w:rPr>
          <w:rFonts w:ascii="Arial Narrow" w:eastAsia="Arial Narrow" w:hAnsi="Arial Narrow" w:cs="Arial Narrow"/>
          <w:color w:val="FF0000"/>
          <w:spacing w:val="-1"/>
          <w:sz w:val="24"/>
          <w:szCs w:val="24"/>
        </w:rPr>
        <w:t>m</w:t>
      </w:r>
      <w:r w:rsidRPr="00AF3EAC">
        <w:rPr>
          <w:rFonts w:ascii="Arial Narrow" w:eastAsia="Arial Narrow" w:hAnsi="Arial Narrow" w:cs="Arial Narrow"/>
          <w:color w:val="FF0000"/>
          <w:spacing w:val="1"/>
          <w:sz w:val="24"/>
          <w:szCs w:val="24"/>
        </w:rPr>
        <w:t>e</w:t>
      </w:r>
      <w:r w:rsidRPr="00AF3EAC">
        <w:rPr>
          <w:rFonts w:ascii="Arial Narrow" w:eastAsia="Arial Narrow" w:hAnsi="Arial Narrow" w:cs="Arial Narrow"/>
          <w:color w:val="FF0000"/>
          <w:sz w:val="24"/>
          <w:szCs w:val="24"/>
        </w:rPr>
        <w:t>t</w:t>
      </w:r>
      <w:r w:rsidRPr="00AF3EAC">
        <w:rPr>
          <w:rFonts w:ascii="Arial Narrow" w:eastAsia="Arial Narrow" w:hAnsi="Arial Narrow" w:cs="Arial Narrow"/>
          <w:color w:val="FF0000"/>
          <w:spacing w:val="1"/>
          <w:sz w:val="24"/>
          <w:szCs w:val="24"/>
        </w:rPr>
        <w:t>t</w:t>
      </w:r>
      <w:r w:rsidRPr="00AF3EAC">
        <w:rPr>
          <w:rFonts w:ascii="Arial Narrow" w:eastAsia="Arial Narrow" w:hAnsi="Arial Narrow" w:cs="Arial Narrow"/>
          <w:color w:val="FF0000"/>
          <w:sz w:val="24"/>
          <w:szCs w:val="24"/>
        </w:rPr>
        <w:t>re</w:t>
      </w:r>
      <w:r w:rsidRPr="00AF3EAC">
        <w:rPr>
          <w:rFonts w:ascii="Arial Narrow" w:eastAsia="Arial Narrow" w:hAnsi="Arial Narrow" w:cs="Arial Narrow"/>
          <w:color w:val="FF0000"/>
          <w:spacing w:val="3"/>
          <w:sz w:val="24"/>
          <w:szCs w:val="24"/>
        </w:rPr>
        <w:t xml:space="preserve"> </w:t>
      </w:r>
      <w:r w:rsidRPr="00AF3EAC">
        <w:rPr>
          <w:rFonts w:ascii="Arial Narrow" w:eastAsia="Arial Narrow" w:hAnsi="Arial Narrow" w:cs="Arial Narrow"/>
          <w:color w:val="FF0000"/>
          <w:spacing w:val="-1"/>
          <w:sz w:val="24"/>
          <w:szCs w:val="24"/>
        </w:rPr>
        <w:t>d</w:t>
      </w:r>
      <w:r w:rsidRPr="00AF3EAC">
        <w:rPr>
          <w:rFonts w:ascii="Arial Narrow" w:eastAsia="Arial Narrow" w:hAnsi="Arial Narrow" w:cs="Arial Narrow"/>
          <w:color w:val="FF0000"/>
          <w:spacing w:val="1"/>
          <w:sz w:val="24"/>
          <w:szCs w:val="24"/>
        </w:rPr>
        <w:t>e</w:t>
      </w:r>
      <w:r w:rsidRPr="00AF3EAC">
        <w:rPr>
          <w:rFonts w:ascii="Arial Narrow" w:eastAsia="Arial Narrow" w:hAnsi="Arial Narrow" w:cs="Arial Narrow"/>
          <w:color w:val="FF0000"/>
          <w:sz w:val="24"/>
          <w:szCs w:val="24"/>
        </w:rPr>
        <w:t>s</w:t>
      </w:r>
      <w:r w:rsidRPr="00AF3EAC">
        <w:rPr>
          <w:rFonts w:ascii="Arial Narrow" w:eastAsia="Arial Narrow" w:hAnsi="Arial Narrow" w:cs="Arial Narrow"/>
          <w:color w:val="FF0000"/>
          <w:spacing w:val="3"/>
          <w:sz w:val="24"/>
          <w:szCs w:val="24"/>
        </w:rPr>
        <w:t xml:space="preserve"> </w:t>
      </w:r>
      <w:r w:rsidRPr="00AF3EAC">
        <w:rPr>
          <w:rFonts w:ascii="Arial Narrow" w:eastAsia="Arial Narrow" w:hAnsi="Arial Narrow" w:cs="Arial Narrow"/>
          <w:color w:val="FF0000"/>
          <w:sz w:val="24"/>
          <w:szCs w:val="24"/>
        </w:rPr>
        <w:t>c</w:t>
      </w:r>
      <w:r w:rsidRPr="00AF3EAC">
        <w:rPr>
          <w:rFonts w:ascii="Arial Narrow" w:eastAsia="Arial Narrow" w:hAnsi="Arial Narrow" w:cs="Arial Narrow"/>
          <w:color w:val="FF0000"/>
          <w:spacing w:val="1"/>
          <w:sz w:val="24"/>
          <w:szCs w:val="24"/>
        </w:rPr>
        <w:t>a</w:t>
      </w:r>
      <w:r w:rsidRPr="00AF3EAC">
        <w:rPr>
          <w:rFonts w:ascii="Arial Narrow" w:eastAsia="Arial Narrow" w:hAnsi="Arial Narrow" w:cs="Arial Narrow"/>
          <w:color w:val="FF0000"/>
          <w:spacing w:val="-1"/>
          <w:sz w:val="24"/>
          <w:szCs w:val="24"/>
        </w:rPr>
        <w:t>u</w:t>
      </w:r>
      <w:r w:rsidRPr="00AF3EAC">
        <w:rPr>
          <w:rFonts w:ascii="Arial Narrow" w:eastAsia="Arial Narrow" w:hAnsi="Arial Narrow" w:cs="Arial Narrow"/>
          <w:color w:val="FF0000"/>
          <w:sz w:val="24"/>
          <w:szCs w:val="24"/>
        </w:rPr>
        <w:t>ti</w:t>
      </w:r>
      <w:r w:rsidRPr="00AF3EAC">
        <w:rPr>
          <w:rFonts w:ascii="Arial Narrow" w:eastAsia="Arial Narrow" w:hAnsi="Arial Narrow" w:cs="Arial Narrow"/>
          <w:color w:val="FF0000"/>
          <w:spacing w:val="1"/>
          <w:sz w:val="24"/>
          <w:szCs w:val="24"/>
        </w:rPr>
        <w:t>on</w:t>
      </w:r>
      <w:r w:rsidRPr="00AF3EAC">
        <w:rPr>
          <w:rFonts w:ascii="Arial Narrow" w:eastAsia="Arial Narrow" w:hAnsi="Arial Narrow" w:cs="Arial Narrow"/>
          <w:color w:val="FF0000"/>
          <w:sz w:val="24"/>
          <w:szCs w:val="24"/>
        </w:rPr>
        <w:t>s</w:t>
      </w:r>
      <w:r w:rsidRPr="00AF3EAC">
        <w:rPr>
          <w:rFonts w:ascii="Arial Narrow" w:eastAsia="Arial Narrow" w:hAnsi="Arial Narrow" w:cs="Arial Narrow"/>
          <w:color w:val="FF0000"/>
          <w:spacing w:val="3"/>
          <w:sz w:val="24"/>
          <w:szCs w:val="24"/>
        </w:rPr>
        <w:t xml:space="preserve"> </w:t>
      </w:r>
      <w:r w:rsidRPr="00AF3EAC">
        <w:rPr>
          <w:rFonts w:ascii="Arial Narrow" w:eastAsia="Arial Narrow" w:hAnsi="Arial Narrow" w:cs="Arial Narrow"/>
          <w:color w:val="FF0000"/>
          <w:spacing w:val="1"/>
          <w:sz w:val="24"/>
          <w:szCs w:val="24"/>
        </w:rPr>
        <w:t>d</w:t>
      </w:r>
      <w:r w:rsidRPr="00AF3EAC">
        <w:rPr>
          <w:rFonts w:ascii="Arial Narrow" w:eastAsia="Arial Narrow" w:hAnsi="Arial Narrow" w:cs="Arial Narrow"/>
          <w:color w:val="FF0000"/>
          <w:spacing w:val="-1"/>
          <w:sz w:val="24"/>
          <w:szCs w:val="24"/>
        </w:rPr>
        <w:t>a</w:t>
      </w:r>
      <w:r w:rsidRPr="00AF3EAC">
        <w:rPr>
          <w:rFonts w:ascii="Arial Narrow" w:eastAsia="Arial Narrow" w:hAnsi="Arial Narrow" w:cs="Arial Narrow"/>
          <w:color w:val="FF0000"/>
          <w:spacing w:val="1"/>
          <w:sz w:val="24"/>
          <w:szCs w:val="24"/>
        </w:rPr>
        <w:t>n</w:t>
      </w:r>
      <w:r w:rsidRPr="00AF3EAC">
        <w:rPr>
          <w:rFonts w:ascii="Arial Narrow" w:eastAsia="Arial Narrow" w:hAnsi="Arial Narrow" w:cs="Arial Narrow"/>
          <w:color w:val="FF0000"/>
          <w:sz w:val="24"/>
          <w:szCs w:val="24"/>
        </w:rPr>
        <w:t>s</w:t>
      </w:r>
      <w:r w:rsidRPr="00AF3EAC">
        <w:rPr>
          <w:rFonts w:ascii="Arial Narrow" w:eastAsia="Arial Narrow" w:hAnsi="Arial Narrow" w:cs="Arial Narrow"/>
          <w:color w:val="FF0000"/>
          <w:spacing w:val="3"/>
          <w:sz w:val="24"/>
          <w:szCs w:val="24"/>
        </w:rPr>
        <w:t xml:space="preserve"> </w:t>
      </w:r>
      <w:r w:rsidRPr="00AF3EAC">
        <w:rPr>
          <w:rFonts w:ascii="Arial Narrow" w:eastAsia="Arial Narrow" w:hAnsi="Arial Narrow" w:cs="Arial Narrow"/>
          <w:color w:val="FF0000"/>
          <w:sz w:val="24"/>
          <w:szCs w:val="24"/>
        </w:rPr>
        <w:t>le</w:t>
      </w:r>
      <w:r w:rsidRPr="00AF3EAC">
        <w:rPr>
          <w:rFonts w:ascii="Arial Narrow" w:eastAsia="Arial Narrow" w:hAnsi="Arial Narrow" w:cs="Arial Narrow"/>
          <w:color w:val="FF0000"/>
          <w:spacing w:val="3"/>
          <w:sz w:val="24"/>
          <w:szCs w:val="24"/>
        </w:rPr>
        <w:t xml:space="preserve"> </w:t>
      </w:r>
      <w:r w:rsidRPr="00AF3EAC">
        <w:rPr>
          <w:rFonts w:ascii="Arial Narrow" w:eastAsia="Arial Narrow" w:hAnsi="Arial Narrow" w:cs="Arial Narrow"/>
          <w:color w:val="FF0000"/>
          <w:sz w:val="24"/>
          <w:szCs w:val="24"/>
        </w:rPr>
        <w:t>c</w:t>
      </w:r>
      <w:r w:rsidRPr="00AF3EAC">
        <w:rPr>
          <w:rFonts w:ascii="Arial Narrow" w:eastAsia="Arial Narrow" w:hAnsi="Arial Narrow" w:cs="Arial Narrow"/>
          <w:color w:val="FF0000"/>
          <w:spacing w:val="1"/>
          <w:sz w:val="24"/>
          <w:szCs w:val="24"/>
        </w:rPr>
        <w:t>ad</w:t>
      </w:r>
      <w:r w:rsidRPr="00AF3EAC">
        <w:rPr>
          <w:rFonts w:ascii="Arial Narrow" w:eastAsia="Arial Narrow" w:hAnsi="Arial Narrow" w:cs="Arial Narrow"/>
          <w:color w:val="FF0000"/>
          <w:sz w:val="24"/>
          <w:szCs w:val="24"/>
        </w:rPr>
        <w:t>re</w:t>
      </w:r>
      <w:r w:rsidRPr="00AF3EAC">
        <w:rPr>
          <w:rFonts w:ascii="Arial Narrow" w:eastAsia="Arial Narrow" w:hAnsi="Arial Narrow" w:cs="Arial Narrow"/>
          <w:color w:val="FF0000"/>
          <w:spacing w:val="3"/>
          <w:sz w:val="24"/>
          <w:szCs w:val="24"/>
        </w:rPr>
        <w:t xml:space="preserve"> </w:t>
      </w:r>
      <w:r w:rsidRPr="00AF3EAC">
        <w:rPr>
          <w:rFonts w:ascii="Arial Narrow" w:eastAsia="Arial Narrow" w:hAnsi="Arial Narrow" w:cs="Arial Narrow"/>
          <w:color w:val="FF0000"/>
          <w:spacing w:val="-1"/>
          <w:sz w:val="24"/>
          <w:szCs w:val="24"/>
        </w:rPr>
        <w:t>d</w:t>
      </w:r>
      <w:r w:rsidRPr="00AF3EAC">
        <w:rPr>
          <w:rFonts w:ascii="Arial Narrow" w:eastAsia="Arial Narrow" w:hAnsi="Arial Narrow" w:cs="Arial Narrow"/>
          <w:color w:val="FF0000"/>
          <w:spacing w:val="1"/>
          <w:sz w:val="24"/>
          <w:szCs w:val="24"/>
        </w:rPr>
        <w:t>e</w:t>
      </w:r>
      <w:r w:rsidRPr="00AF3EAC">
        <w:rPr>
          <w:rFonts w:ascii="Arial Narrow" w:eastAsia="Arial Narrow" w:hAnsi="Arial Narrow" w:cs="Arial Narrow"/>
          <w:color w:val="FF0000"/>
          <w:sz w:val="24"/>
          <w:szCs w:val="24"/>
        </w:rPr>
        <w:t>s</w:t>
      </w:r>
      <w:r w:rsidRPr="00AF3EAC">
        <w:rPr>
          <w:rFonts w:ascii="Arial Narrow" w:eastAsia="Arial Narrow" w:hAnsi="Arial Narrow" w:cs="Arial Narrow"/>
          <w:color w:val="FF0000"/>
          <w:spacing w:val="3"/>
          <w:sz w:val="24"/>
          <w:szCs w:val="24"/>
        </w:rPr>
        <w:t xml:space="preserve"> </w:t>
      </w:r>
      <w:r w:rsidRPr="00AF3EAC">
        <w:rPr>
          <w:rFonts w:ascii="Arial Narrow" w:eastAsia="Arial Narrow" w:hAnsi="Arial Narrow" w:cs="Arial Narrow"/>
          <w:color w:val="FF0000"/>
          <w:spacing w:val="-1"/>
          <w:sz w:val="24"/>
          <w:szCs w:val="24"/>
        </w:rPr>
        <w:t>m</w:t>
      </w:r>
      <w:r w:rsidRPr="00AF3EAC">
        <w:rPr>
          <w:rFonts w:ascii="Arial Narrow" w:eastAsia="Arial Narrow" w:hAnsi="Arial Narrow" w:cs="Arial Narrow"/>
          <w:color w:val="FF0000"/>
          <w:spacing w:val="1"/>
          <w:sz w:val="24"/>
          <w:szCs w:val="24"/>
        </w:rPr>
        <w:t>a</w:t>
      </w:r>
      <w:r w:rsidRPr="00AF3EAC">
        <w:rPr>
          <w:rFonts w:ascii="Arial Narrow" w:eastAsia="Arial Narrow" w:hAnsi="Arial Narrow" w:cs="Arial Narrow"/>
          <w:color w:val="FF0000"/>
          <w:sz w:val="24"/>
          <w:szCs w:val="24"/>
        </w:rPr>
        <w:t>rch</w:t>
      </w:r>
      <w:r w:rsidRPr="00AF3EAC">
        <w:rPr>
          <w:rFonts w:ascii="Arial Narrow" w:eastAsia="Arial Narrow" w:hAnsi="Arial Narrow" w:cs="Arial Narrow"/>
          <w:color w:val="FF0000"/>
          <w:spacing w:val="1"/>
          <w:sz w:val="24"/>
          <w:szCs w:val="24"/>
        </w:rPr>
        <w:t>é</w:t>
      </w:r>
      <w:r w:rsidRPr="00AF3EAC">
        <w:rPr>
          <w:rFonts w:ascii="Arial Narrow" w:eastAsia="Arial Narrow" w:hAnsi="Arial Narrow" w:cs="Arial Narrow"/>
          <w:color w:val="FF0000"/>
          <w:sz w:val="24"/>
          <w:szCs w:val="24"/>
        </w:rPr>
        <w:t>s</w:t>
      </w:r>
      <w:r w:rsidRPr="00AF3EAC">
        <w:rPr>
          <w:rFonts w:ascii="Arial Narrow" w:eastAsia="Arial Narrow" w:hAnsi="Arial Narrow" w:cs="Arial Narrow"/>
          <w:color w:val="FF0000"/>
          <w:spacing w:val="3"/>
          <w:sz w:val="24"/>
          <w:szCs w:val="24"/>
        </w:rPr>
        <w:t xml:space="preserve"> </w:t>
      </w:r>
      <w:r w:rsidRPr="00AF3EAC">
        <w:rPr>
          <w:rFonts w:ascii="Arial Narrow" w:eastAsia="Arial Narrow" w:hAnsi="Arial Narrow" w:cs="Arial Narrow"/>
          <w:color w:val="FF0000"/>
          <w:spacing w:val="1"/>
          <w:sz w:val="24"/>
          <w:szCs w:val="24"/>
        </w:rPr>
        <w:t>p</w:t>
      </w:r>
      <w:r w:rsidRPr="00AF3EAC">
        <w:rPr>
          <w:rFonts w:ascii="Arial Narrow" w:eastAsia="Arial Narrow" w:hAnsi="Arial Narrow" w:cs="Arial Narrow"/>
          <w:color w:val="FF0000"/>
          <w:spacing w:val="-1"/>
          <w:sz w:val="24"/>
          <w:szCs w:val="24"/>
        </w:rPr>
        <w:t>u</w:t>
      </w:r>
      <w:r w:rsidRPr="00AF3EAC">
        <w:rPr>
          <w:rFonts w:ascii="Arial Narrow" w:eastAsia="Arial Narrow" w:hAnsi="Arial Narrow" w:cs="Arial Narrow"/>
          <w:color w:val="FF0000"/>
          <w:spacing w:val="1"/>
          <w:sz w:val="24"/>
          <w:szCs w:val="24"/>
        </w:rPr>
        <w:t>b</w:t>
      </w:r>
      <w:r w:rsidRPr="00AF3EAC">
        <w:rPr>
          <w:rFonts w:ascii="Arial Narrow" w:eastAsia="Arial Narrow" w:hAnsi="Arial Narrow" w:cs="Arial Narrow"/>
          <w:color w:val="FF0000"/>
          <w:sz w:val="24"/>
          <w:szCs w:val="24"/>
        </w:rPr>
        <w:t>l</w:t>
      </w:r>
      <w:r w:rsidRPr="00AF3EAC">
        <w:rPr>
          <w:rFonts w:ascii="Arial Narrow" w:eastAsia="Arial Narrow" w:hAnsi="Arial Narrow" w:cs="Arial Narrow"/>
          <w:color w:val="FF0000"/>
          <w:spacing w:val="-1"/>
          <w:sz w:val="24"/>
          <w:szCs w:val="24"/>
        </w:rPr>
        <w:t>i</w:t>
      </w:r>
      <w:r w:rsidRPr="00AF3EAC">
        <w:rPr>
          <w:rFonts w:ascii="Arial Narrow" w:eastAsia="Arial Narrow" w:hAnsi="Arial Narrow" w:cs="Arial Narrow"/>
          <w:color w:val="FF0000"/>
          <w:sz w:val="24"/>
          <w:szCs w:val="24"/>
        </w:rPr>
        <w:t>cs,</w:t>
      </w:r>
      <w:r w:rsidRPr="00AF3EAC">
        <w:rPr>
          <w:rFonts w:ascii="Arial Narrow" w:eastAsia="Arial Narrow" w:hAnsi="Arial Narrow" w:cs="Arial Narrow"/>
          <w:color w:val="FF0000"/>
          <w:spacing w:val="3"/>
          <w:sz w:val="24"/>
          <w:szCs w:val="24"/>
        </w:rPr>
        <w:t xml:space="preserve"> </w:t>
      </w:r>
      <w:r w:rsidRPr="00AF3EAC">
        <w:rPr>
          <w:rFonts w:ascii="Arial Narrow" w:eastAsia="Arial Narrow" w:hAnsi="Arial Narrow" w:cs="Arial Narrow"/>
          <w:color w:val="FF0000"/>
          <w:spacing w:val="1"/>
          <w:sz w:val="24"/>
          <w:szCs w:val="24"/>
        </w:rPr>
        <w:t>en</w:t>
      </w:r>
      <w:r w:rsidRPr="00AF3EAC">
        <w:rPr>
          <w:rFonts w:ascii="Arial Narrow" w:eastAsia="Arial Narrow" w:hAnsi="Arial Narrow" w:cs="Arial Narrow"/>
          <w:color w:val="FF0000"/>
          <w:sz w:val="24"/>
          <w:szCs w:val="24"/>
        </w:rPr>
        <w:t>tra</w:t>
      </w:r>
      <w:r w:rsidRPr="00AF3EAC">
        <w:rPr>
          <w:rFonts w:ascii="Arial Narrow" w:eastAsia="Arial Narrow" w:hAnsi="Arial Narrow" w:cs="Arial Narrow"/>
          <w:color w:val="FF0000"/>
          <w:spacing w:val="-2"/>
          <w:sz w:val="24"/>
          <w:szCs w:val="24"/>
        </w:rPr>
        <w:t>î</w:t>
      </w:r>
      <w:r w:rsidRPr="00AF3EAC">
        <w:rPr>
          <w:rFonts w:ascii="Arial Narrow" w:eastAsia="Arial Narrow" w:hAnsi="Arial Narrow" w:cs="Arial Narrow"/>
          <w:color w:val="FF0000"/>
          <w:spacing w:val="1"/>
          <w:sz w:val="24"/>
          <w:szCs w:val="24"/>
        </w:rPr>
        <w:t>ne</w:t>
      </w:r>
      <w:r w:rsidRPr="00AF3EAC">
        <w:rPr>
          <w:rFonts w:ascii="Arial Narrow" w:eastAsia="Arial Narrow" w:hAnsi="Arial Narrow" w:cs="Arial Narrow"/>
          <w:color w:val="FF0000"/>
          <w:sz w:val="24"/>
          <w:szCs w:val="24"/>
        </w:rPr>
        <w:t>ra</w:t>
      </w:r>
      <w:r w:rsidRPr="00AF3EAC">
        <w:rPr>
          <w:rFonts w:ascii="Arial Narrow" w:eastAsia="Arial Narrow" w:hAnsi="Arial Narrow" w:cs="Arial Narrow"/>
          <w:color w:val="FF0000"/>
          <w:spacing w:val="3"/>
          <w:sz w:val="24"/>
          <w:szCs w:val="24"/>
        </w:rPr>
        <w:t xml:space="preserve"> </w:t>
      </w:r>
      <w:r w:rsidRPr="00AF3EAC">
        <w:rPr>
          <w:rFonts w:ascii="Arial Narrow" w:eastAsia="Arial Narrow" w:hAnsi="Arial Narrow" w:cs="Arial Narrow"/>
          <w:color w:val="FF0000"/>
          <w:spacing w:val="-3"/>
          <w:sz w:val="24"/>
          <w:szCs w:val="24"/>
        </w:rPr>
        <w:t>l</w:t>
      </w:r>
      <w:r w:rsidRPr="00AF3EAC">
        <w:rPr>
          <w:rFonts w:ascii="Arial Narrow" w:eastAsia="Arial Narrow" w:hAnsi="Arial Narrow" w:cs="Arial Narrow"/>
          <w:color w:val="FF0000"/>
          <w:sz w:val="24"/>
          <w:szCs w:val="24"/>
        </w:rPr>
        <w:t>e rejet</w:t>
      </w:r>
      <w:r w:rsidRPr="00AF3EAC">
        <w:rPr>
          <w:rFonts w:ascii="Arial Narrow" w:eastAsia="Arial Narrow" w:hAnsi="Arial Narrow" w:cs="Arial Narrow"/>
          <w:color w:val="FF0000"/>
          <w:spacing w:val="-9"/>
          <w:sz w:val="24"/>
          <w:szCs w:val="24"/>
        </w:rPr>
        <w:t xml:space="preserve"> </w:t>
      </w:r>
      <w:r w:rsidRPr="00AF3EAC">
        <w:rPr>
          <w:rFonts w:ascii="Arial Narrow" w:eastAsia="Arial Narrow" w:hAnsi="Arial Narrow" w:cs="Arial Narrow"/>
          <w:color w:val="FF0000"/>
          <w:spacing w:val="-1"/>
          <w:sz w:val="24"/>
          <w:szCs w:val="24"/>
        </w:rPr>
        <w:t>p</w:t>
      </w:r>
      <w:r w:rsidRPr="00AF3EAC">
        <w:rPr>
          <w:rFonts w:ascii="Arial Narrow" w:eastAsia="Arial Narrow" w:hAnsi="Arial Narrow" w:cs="Arial Narrow"/>
          <w:color w:val="FF0000"/>
          <w:spacing w:val="1"/>
          <w:sz w:val="24"/>
          <w:szCs w:val="24"/>
        </w:rPr>
        <w:t>u</w:t>
      </w:r>
      <w:r w:rsidRPr="00AF3EAC">
        <w:rPr>
          <w:rFonts w:ascii="Arial Narrow" w:eastAsia="Arial Narrow" w:hAnsi="Arial Narrow" w:cs="Arial Narrow"/>
          <w:color w:val="FF0000"/>
          <w:sz w:val="24"/>
          <w:szCs w:val="24"/>
        </w:rPr>
        <w:t>r</w:t>
      </w:r>
      <w:r w:rsidRPr="00AF3EAC">
        <w:rPr>
          <w:rFonts w:ascii="Arial Narrow" w:eastAsia="Arial Narrow" w:hAnsi="Arial Narrow" w:cs="Arial Narrow"/>
          <w:color w:val="FF0000"/>
          <w:spacing w:val="-11"/>
          <w:sz w:val="24"/>
          <w:szCs w:val="24"/>
        </w:rPr>
        <w:t xml:space="preserve"> </w:t>
      </w:r>
      <w:r w:rsidRPr="00AF3EAC">
        <w:rPr>
          <w:rFonts w:ascii="Arial Narrow" w:eastAsia="Arial Narrow" w:hAnsi="Arial Narrow" w:cs="Arial Narrow"/>
          <w:color w:val="FF0000"/>
          <w:spacing w:val="1"/>
          <w:sz w:val="24"/>
          <w:szCs w:val="24"/>
        </w:rPr>
        <w:t>e</w:t>
      </w:r>
      <w:r w:rsidRPr="00AF3EAC">
        <w:rPr>
          <w:rFonts w:ascii="Arial Narrow" w:eastAsia="Arial Narrow" w:hAnsi="Arial Narrow" w:cs="Arial Narrow"/>
          <w:color w:val="FF0000"/>
          <w:sz w:val="24"/>
          <w:szCs w:val="24"/>
        </w:rPr>
        <w:t>t</w:t>
      </w:r>
      <w:r w:rsidRPr="00AF3EAC">
        <w:rPr>
          <w:rFonts w:ascii="Arial Narrow" w:eastAsia="Arial Narrow" w:hAnsi="Arial Narrow" w:cs="Arial Narrow"/>
          <w:color w:val="FF0000"/>
          <w:spacing w:val="-9"/>
          <w:sz w:val="24"/>
          <w:szCs w:val="24"/>
        </w:rPr>
        <w:t xml:space="preserve"> </w:t>
      </w:r>
      <w:r w:rsidRPr="00AF3EAC">
        <w:rPr>
          <w:rFonts w:ascii="Arial Narrow" w:eastAsia="Arial Narrow" w:hAnsi="Arial Narrow" w:cs="Arial Narrow"/>
          <w:color w:val="FF0000"/>
          <w:sz w:val="24"/>
          <w:szCs w:val="24"/>
        </w:rPr>
        <w:t>si</w:t>
      </w:r>
      <w:r w:rsidRPr="00AF3EAC">
        <w:rPr>
          <w:rFonts w:ascii="Arial Narrow" w:eastAsia="Arial Narrow" w:hAnsi="Arial Narrow" w:cs="Arial Narrow"/>
          <w:color w:val="FF0000"/>
          <w:spacing w:val="-1"/>
          <w:sz w:val="24"/>
          <w:szCs w:val="24"/>
        </w:rPr>
        <w:t>m</w:t>
      </w:r>
      <w:r w:rsidRPr="00AF3EAC">
        <w:rPr>
          <w:rFonts w:ascii="Arial Narrow" w:eastAsia="Arial Narrow" w:hAnsi="Arial Narrow" w:cs="Arial Narrow"/>
          <w:color w:val="FF0000"/>
          <w:spacing w:val="1"/>
          <w:sz w:val="24"/>
          <w:szCs w:val="24"/>
        </w:rPr>
        <w:t>p</w:t>
      </w:r>
      <w:r w:rsidRPr="00AF3EAC">
        <w:rPr>
          <w:rFonts w:ascii="Arial Narrow" w:eastAsia="Arial Narrow" w:hAnsi="Arial Narrow" w:cs="Arial Narrow"/>
          <w:color w:val="FF0000"/>
          <w:sz w:val="24"/>
          <w:szCs w:val="24"/>
        </w:rPr>
        <w:t>le</w:t>
      </w:r>
      <w:r w:rsidRPr="00AF3EAC">
        <w:rPr>
          <w:rFonts w:ascii="Arial Narrow" w:eastAsia="Arial Narrow" w:hAnsi="Arial Narrow" w:cs="Arial Narrow"/>
          <w:color w:val="FF0000"/>
          <w:spacing w:val="-11"/>
          <w:sz w:val="24"/>
          <w:szCs w:val="24"/>
        </w:rPr>
        <w:t xml:space="preserve"> </w:t>
      </w:r>
      <w:r w:rsidRPr="00AF3EAC">
        <w:rPr>
          <w:rFonts w:ascii="Arial Narrow" w:eastAsia="Arial Narrow" w:hAnsi="Arial Narrow" w:cs="Arial Narrow"/>
          <w:color w:val="FF0000"/>
          <w:spacing w:val="-1"/>
          <w:sz w:val="24"/>
          <w:szCs w:val="24"/>
        </w:rPr>
        <w:t>d</w:t>
      </w:r>
      <w:r w:rsidRPr="00AF3EAC">
        <w:rPr>
          <w:rFonts w:ascii="Arial Narrow" w:eastAsia="Arial Narrow" w:hAnsi="Arial Narrow" w:cs="Arial Narrow"/>
          <w:color w:val="FF0000"/>
          <w:sz w:val="24"/>
          <w:szCs w:val="24"/>
        </w:rPr>
        <w:t>e</w:t>
      </w:r>
      <w:r w:rsidRPr="00AF3EAC">
        <w:rPr>
          <w:rFonts w:ascii="Arial Narrow" w:eastAsia="Arial Narrow" w:hAnsi="Arial Narrow" w:cs="Arial Narrow"/>
          <w:color w:val="FF0000"/>
          <w:spacing w:val="-11"/>
          <w:sz w:val="24"/>
          <w:szCs w:val="24"/>
        </w:rPr>
        <w:t xml:space="preserve"> </w:t>
      </w:r>
      <w:r w:rsidRPr="00AF3EAC">
        <w:rPr>
          <w:rFonts w:ascii="Arial Narrow" w:eastAsia="Arial Narrow" w:hAnsi="Arial Narrow" w:cs="Arial Narrow"/>
          <w:color w:val="FF0000"/>
          <w:sz w:val="24"/>
          <w:szCs w:val="24"/>
        </w:rPr>
        <w:t>l'</w:t>
      </w:r>
      <w:r w:rsidRPr="00AF3EAC">
        <w:rPr>
          <w:rFonts w:ascii="Arial Narrow" w:eastAsia="Arial Narrow" w:hAnsi="Arial Narrow" w:cs="Arial Narrow"/>
          <w:color w:val="FF0000"/>
          <w:spacing w:val="1"/>
          <w:sz w:val="24"/>
          <w:szCs w:val="24"/>
        </w:rPr>
        <w:t>o</w:t>
      </w:r>
      <w:r w:rsidRPr="00AF3EAC">
        <w:rPr>
          <w:rFonts w:ascii="Arial Narrow" w:eastAsia="Arial Narrow" w:hAnsi="Arial Narrow" w:cs="Arial Narrow"/>
          <w:color w:val="FF0000"/>
          <w:sz w:val="24"/>
          <w:szCs w:val="24"/>
        </w:rPr>
        <w:t>f</w:t>
      </w:r>
      <w:r w:rsidRPr="00AF3EAC">
        <w:rPr>
          <w:rFonts w:ascii="Arial Narrow" w:eastAsia="Arial Narrow" w:hAnsi="Arial Narrow" w:cs="Arial Narrow"/>
          <w:color w:val="FF0000"/>
          <w:spacing w:val="1"/>
          <w:sz w:val="24"/>
          <w:szCs w:val="24"/>
        </w:rPr>
        <w:t>f</w:t>
      </w:r>
      <w:r w:rsidRPr="00AF3EAC">
        <w:rPr>
          <w:rFonts w:ascii="Arial Narrow" w:eastAsia="Arial Narrow" w:hAnsi="Arial Narrow" w:cs="Arial Narrow"/>
          <w:color w:val="FF0000"/>
          <w:sz w:val="24"/>
          <w:szCs w:val="24"/>
        </w:rPr>
        <w:t>r</w:t>
      </w:r>
      <w:r w:rsidRPr="00AF3EAC">
        <w:rPr>
          <w:rFonts w:ascii="Arial Narrow" w:eastAsia="Arial Narrow" w:hAnsi="Arial Narrow" w:cs="Arial Narrow"/>
          <w:color w:val="FF0000"/>
          <w:spacing w:val="-2"/>
          <w:sz w:val="24"/>
          <w:szCs w:val="24"/>
        </w:rPr>
        <w:t>e</w:t>
      </w:r>
      <w:r w:rsidRPr="00AF3EAC">
        <w:rPr>
          <w:rFonts w:ascii="Arial Narrow" w:eastAsia="Arial Narrow" w:hAnsi="Arial Narrow" w:cs="Arial Narrow"/>
          <w:color w:val="FF0000"/>
          <w:sz w:val="24"/>
          <w:szCs w:val="24"/>
        </w:rPr>
        <w:t>.</w:t>
      </w:r>
      <w:r w:rsidRPr="00AF3EAC">
        <w:rPr>
          <w:rFonts w:ascii="Arial Narrow" w:eastAsia="Arial Narrow" w:hAnsi="Arial Narrow" w:cs="Arial Narrow"/>
          <w:color w:val="FF0000"/>
          <w:spacing w:val="-10"/>
          <w:sz w:val="24"/>
          <w:szCs w:val="24"/>
        </w:rPr>
        <w:t xml:space="preserve"> </w:t>
      </w:r>
      <w:r w:rsidRPr="00AF3EAC">
        <w:rPr>
          <w:rFonts w:ascii="Arial Narrow" w:eastAsia="Arial Narrow" w:hAnsi="Arial Narrow" w:cs="Arial Narrow"/>
          <w:color w:val="FF0000"/>
          <w:sz w:val="24"/>
          <w:szCs w:val="24"/>
        </w:rPr>
        <w:t>Une</w:t>
      </w:r>
      <w:r w:rsidRPr="00AF3EAC">
        <w:rPr>
          <w:rFonts w:ascii="Arial Narrow" w:eastAsia="Arial Narrow" w:hAnsi="Arial Narrow" w:cs="Arial Narrow"/>
          <w:color w:val="FF0000"/>
          <w:spacing w:val="-8"/>
          <w:sz w:val="24"/>
          <w:szCs w:val="24"/>
        </w:rPr>
        <w:t xml:space="preserve"> </w:t>
      </w:r>
      <w:r w:rsidRPr="00AF3EAC">
        <w:rPr>
          <w:rFonts w:ascii="Arial Narrow" w:eastAsia="Arial Narrow" w:hAnsi="Arial Narrow" w:cs="Arial Narrow"/>
          <w:color w:val="FF0000"/>
          <w:spacing w:val="-2"/>
          <w:sz w:val="24"/>
          <w:szCs w:val="24"/>
        </w:rPr>
        <w:t>c</w:t>
      </w:r>
      <w:r w:rsidRPr="00AF3EAC">
        <w:rPr>
          <w:rFonts w:ascii="Arial Narrow" w:eastAsia="Arial Narrow" w:hAnsi="Arial Narrow" w:cs="Arial Narrow"/>
          <w:color w:val="FF0000"/>
          <w:spacing w:val="1"/>
          <w:sz w:val="24"/>
          <w:szCs w:val="24"/>
        </w:rPr>
        <w:t>au</w:t>
      </w:r>
      <w:r w:rsidRPr="00AF3EAC">
        <w:rPr>
          <w:rFonts w:ascii="Arial Narrow" w:eastAsia="Arial Narrow" w:hAnsi="Arial Narrow" w:cs="Arial Narrow"/>
          <w:color w:val="FF0000"/>
          <w:sz w:val="24"/>
          <w:szCs w:val="24"/>
        </w:rPr>
        <w:t>ti</w:t>
      </w:r>
      <w:r w:rsidRPr="00AF3EAC">
        <w:rPr>
          <w:rFonts w:ascii="Arial Narrow" w:eastAsia="Arial Narrow" w:hAnsi="Arial Narrow" w:cs="Arial Narrow"/>
          <w:color w:val="FF0000"/>
          <w:spacing w:val="-1"/>
          <w:sz w:val="24"/>
          <w:szCs w:val="24"/>
        </w:rPr>
        <w:t>o</w:t>
      </w:r>
      <w:r w:rsidRPr="00AF3EAC">
        <w:rPr>
          <w:rFonts w:ascii="Arial Narrow" w:eastAsia="Arial Narrow" w:hAnsi="Arial Narrow" w:cs="Arial Narrow"/>
          <w:color w:val="FF0000"/>
          <w:sz w:val="24"/>
          <w:szCs w:val="24"/>
        </w:rPr>
        <w:t>n</w:t>
      </w:r>
      <w:r w:rsidRPr="00AF3EAC">
        <w:rPr>
          <w:rFonts w:ascii="Arial Narrow" w:eastAsia="Arial Narrow" w:hAnsi="Arial Narrow" w:cs="Arial Narrow"/>
          <w:color w:val="FF0000"/>
          <w:spacing w:val="-11"/>
          <w:sz w:val="24"/>
          <w:szCs w:val="24"/>
        </w:rPr>
        <w:t xml:space="preserve"> </w:t>
      </w:r>
      <w:r w:rsidRPr="00AF3EAC">
        <w:rPr>
          <w:rFonts w:ascii="Arial Narrow" w:eastAsia="Arial Narrow" w:hAnsi="Arial Narrow" w:cs="Arial Narrow"/>
          <w:color w:val="FF0000"/>
          <w:spacing w:val="1"/>
          <w:sz w:val="24"/>
          <w:szCs w:val="24"/>
        </w:rPr>
        <w:t>d</w:t>
      </w:r>
      <w:r w:rsidRPr="00AF3EAC">
        <w:rPr>
          <w:rFonts w:ascii="Arial Narrow" w:eastAsia="Arial Narrow" w:hAnsi="Arial Narrow" w:cs="Arial Narrow"/>
          <w:color w:val="FF0000"/>
          <w:sz w:val="24"/>
          <w:szCs w:val="24"/>
        </w:rPr>
        <w:t>e</w:t>
      </w:r>
      <w:r w:rsidRPr="00AF3EAC">
        <w:rPr>
          <w:rFonts w:ascii="Arial Narrow" w:eastAsia="Arial Narrow" w:hAnsi="Arial Narrow" w:cs="Arial Narrow"/>
          <w:color w:val="FF0000"/>
          <w:spacing w:val="-11"/>
          <w:sz w:val="24"/>
          <w:szCs w:val="24"/>
        </w:rPr>
        <w:t xml:space="preserve"> </w:t>
      </w:r>
      <w:r w:rsidRPr="00AF3EAC">
        <w:rPr>
          <w:rFonts w:ascii="Arial Narrow" w:eastAsia="Arial Narrow" w:hAnsi="Arial Narrow" w:cs="Arial Narrow"/>
          <w:color w:val="FF0000"/>
          <w:sz w:val="24"/>
          <w:szCs w:val="24"/>
        </w:rPr>
        <w:t>s</w:t>
      </w:r>
      <w:r w:rsidRPr="00AF3EAC">
        <w:rPr>
          <w:rFonts w:ascii="Arial Narrow" w:eastAsia="Arial Narrow" w:hAnsi="Arial Narrow" w:cs="Arial Narrow"/>
          <w:color w:val="FF0000"/>
          <w:spacing w:val="-1"/>
          <w:sz w:val="24"/>
          <w:szCs w:val="24"/>
        </w:rPr>
        <w:t>o</w:t>
      </w:r>
      <w:r w:rsidRPr="00AF3EAC">
        <w:rPr>
          <w:rFonts w:ascii="Arial Narrow" w:eastAsia="Arial Narrow" w:hAnsi="Arial Narrow" w:cs="Arial Narrow"/>
          <w:color w:val="FF0000"/>
          <w:spacing w:val="1"/>
          <w:sz w:val="24"/>
          <w:szCs w:val="24"/>
        </w:rPr>
        <w:t>u</w:t>
      </w:r>
      <w:r w:rsidRPr="00AF3EAC">
        <w:rPr>
          <w:rFonts w:ascii="Arial Narrow" w:eastAsia="Arial Narrow" w:hAnsi="Arial Narrow" w:cs="Arial Narrow"/>
          <w:color w:val="FF0000"/>
          <w:spacing w:val="-1"/>
          <w:sz w:val="24"/>
          <w:szCs w:val="24"/>
        </w:rPr>
        <w:t>m</w:t>
      </w:r>
      <w:r w:rsidRPr="00AF3EAC">
        <w:rPr>
          <w:rFonts w:ascii="Arial Narrow" w:eastAsia="Arial Narrow" w:hAnsi="Arial Narrow" w:cs="Arial Narrow"/>
          <w:color w:val="FF0000"/>
          <w:sz w:val="24"/>
          <w:szCs w:val="24"/>
        </w:rPr>
        <w:t>iss</w:t>
      </w:r>
      <w:r w:rsidRPr="00AF3EAC">
        <w:rPr>
          <w:rFonts w:ascii="Arial Narrow" w:eastAsia="Arial Narrow" w:hAnsi="Arial Narrow" w:cs="Arial Narrow"/>
          <w:color w:val="FF0000"/>
          <w:spacing w:val="-1"/>
          <w:sz w:val="24"/>
          <w:szCs w:val="24"/>
        </w:rPr>
        <w:t>i</w:t>
      </w:r>
      <w:r w:rsidRPr="00AF3EAC">
        <w:rPr>
          <w:rFonts w:ascii="Arial Narrow" w:eastAsia="Arial Narrow" w:hAnsi="Arial Narrow" w:cs="Arial Narrow"/>
          <w:color w:val="FF0000"/>
          <w:spacing w:val="1"/>
          <w:sz w:val="24"/>
          <w:szCs w:val="24"/>
        </w:rPr>
        <w:t>o</w:t>
      </w:r>
      <w:r w:rsidRPr="00AF3EAC">
        <w:rPr>
          <w:rFonts w:ascii="Arial Narrow" w:eastAsia="Arial Narrow" w:hAnsi="Arial Narrow" w:cs="Arial Narrow"/>
          <w:color w:val="FF0000"/>
          <w:sz w:val="24"/>
          <w:szCs w:val="24"/>
        </w:rPr>
        <w:t>n</w:t>
      </w:r>
      <w:r w:rsidRPr="00AF3EAC">
        <w:rPr>
          <w:rFonts w:ascii="Arial Narrow" w:eastAsia="Arial Narrow" w:hAnsi="Arial Narrow" w:cs="Arial Narrow"/>
          <w:color w:val="FF0000"/>
          <w:spacing w:val="-11"/>
          <w:sz w:val="24"/>
          <w:szCs w:val="24"/>
        </w:rPr>
        <w:t xml:space="preserve"> </w:t>
      </w:r>
      <w:r w:rsidRPr="00AF3EAC">
        <w:rPr>
          <w:rFonts w:ascii="Arial Narrow" w:eastAsia="Arial Narrow" w:hAnsi="Arial Narrow" w:cs="Arial Narrow"/>
          <w:color w:val="FF0000"/>
          <w:spacing w:val="1"/>
          <w:sz w:val="24"/>
          <w:szCs w:val="24"/>
        </w:rPr>
        <w:t>p</w:t>
      </w:r>
      <w:r w:rsidRPr="00AF3EAC">
        <w:rPr>
          <w:rFonts w:ascii="Arial Narrow" w:eastAsia="Arial Narrow" w:hAnsi="Arial Narrow" w:cs="Arial Narrow"/>
          <w:color w:val="FF0000"/>
          <w:sz w:val="24"/>
          <w:szCs w:val="24"/>
        </w:rPr>
        <w:t>ro</w:t>
      </w:r>
      <w:r w:rsidRPr="00AF3EAC">
        <w:rPr>
          <w:rFonts w:ascii="Arial Narrow" w:eastAsia="Arial Narrow" w:hAnsi="Arial Narrow" w:cs="Arial Narrow"/>
          <w:color w:val="FF0000"/>
          <w:spacing w:val="1"/>
          <w:sz w:val="24"/>
          <w:szCs w:val="24"/>
        </w:rPr>
        <w:t>du</w:t>
      </w:r>
      <w:r w:rsidRPr="00AF3EAC">
        <w:rPr>
          <w:rFonts w:ascii="Arial Narrow" w:eastAsia="Arial Narrow" w:hAnsi="Arial Narrow" w:cs="Arial Narrow"/>
          <w:color w:val="FF0000"/>
          <w:sz w:val="24"/>
          <w:szCs w:val="24"/>
        </w:rPr>
        <w:t>i</w:t>
      </w:r>
      <w:r w:rsidRPr="00AF3EAC">
        <w:rPr>
          <w:rFonts w:ascii="Arial Narrow" w:eastAsia="Arial Narrow" w:hAnsi="Arial Narrow" w:cs="Arial Narrow"/>
          <w:color w:val="FF0000"/>
          <w:spacing w:val="-2"/>
          <w:sz w:val="24"/>
          <w:szCs w:val="24"/>
        </w:rPr>
        <w:t>t</w:t>
      </w:r>
      <w:r w:rsidRPr="00AF3EAC">
        <w:rPr>
          <w:rFonts w:ascii="Arial Narrow" w:eastAsia="Arial Narrow" w:hAnsi="Arial Narrow" w:cs="Arial Narrow"/>
          <w:color w:val="FF0000"/>
          <w:sz w:val="24"/>
          <w:szCs w:val="24"/>
        </w:rPr>
        <w:t>e</w:t>
      </w:r>
      <w:r w:rsidRPr="00AF3EAC">
        <w:rPr>
          <w:rFonts w:ascii="Arial Narrow" w:eastAsia="Arial Narrow" w:hAnsi="Arial Narrow" w:cs="Arial Narrow"/>
          <w:color w:val="FF0000"/>
          <w:spacing w:val="-8"/>
          <w:sz w:val="24"/>
          <w:szCs w:val="24"/>
        </w:rPr>
        <w:t xml:space="preserve"> </w:t>
      </w:r>
      <w:r w:rsidRPr="00AF3EAC">
        <w:rPr>
          <w:rFonts w:ascii="Arial Narrow" w:eastAsia="Arial Narrow" w:hAnsi="Arial Narrow" w:cs="Arial Narrow"/>
          <w:color w:val="FF0000"/>
          <w:spacing w:val="-1"/>
          <w:sz w:val="24"/>
          <w:szCs w:val="24"/>
        </w:rPr>
        <w:t>m</w:t>
      </w:r>
      <w:r w:rsidRPr="00AF3EAC">
        <w:rPr>
          <w:rFonts w:ascii="Arial Narrow" w:eastAsia="Arial Narrow" w:hAnsi="Arial Narrow" w:cs="Arial Narrow"/>
          <w:color w:val="FF0000"/>
          <w:spacing w:val="1"/>
          <w:sz w:val="24"/>
          <w:szCs w:val="24"/>
        </w:rPr>
        <w:t>a</w:t>
      </w:r>
      <w:r w:rsidRPr="00AF3EAC">
        <w:rPr>
          <w:rFonts w:ascii="Arial Narrow" w:eastAsia="Arial Narrow" w:hAnsi="Arial Narrow" w:cs="Arial Narrow"/>
          <w:color w:val="FF0000"/>
          <w:sz w:val="24"/>
          <w:szCs w:val="24"/>
        </w:rPr>
        <w:t>is</w:t>
      </w:r>
      <w:r w:rsidRPr="00AF3EAC">
        <w:rPr>
          <w:rFonts w:ascii="Arial Narrow" w:eastAsia="Arial Narrow" w:hAnsi="Arial Narrow" w:cs="Arial Narrow"/>
          <w:color w:val="FF0000"/>
          <w:spacing w:val="-12"/>
          <w:sz w:val="24"/>
          <w:szCs w:val="24"/>
        </w:rPr>
        <w:t xml:space="preserve"> </w:t>
      </w:r>
      <w:r w:rsidRPr="00AF3EAC">
        <w:rPr>
          <w:rFonts w:ascii="Arial Narrow" w:eastAsia="Arial Narrow" w:hAnsi="Arial Narrow" w:cs="Arial Narrow"/>
          <w:color w:val="FF0000"/>
          <w:spacing w:val="1"/>
          <w:sz w:val="24"/>
          <w:szCs w:val="24"/>
        </w:rPr>
        <w:t>n</w:t>
      </w:r>
      <w:r w:rsidRPr="00AF3EAC">
        <w:rPr>
          <w:rFonts w:ascii="Arial Narrow" w:eastAsia="Arial Narrow" w:hAnsi="Arial Narrow" w:cs="Arial Narrow"/>
          <w:color w:val="FF0000"/>
          <w:spacing w:val="-2"/>
          <w:sz w:val="24"/>
          <w:szCs w:val="24"/>
        </w:rPr>
        <w:t>'</w:t>
      </w:r>
      <w:r w:rsidRPr="00AF3EAC">
        <w:rPr>
          <w:rFonts w:ascii="Arial Narrow" w:eastAsia="Arial Narrow" w:hAnsi="Arial Narrow" w:cs="Arial Narrow"/>
          <w:color w:val="FF0000"/>
          <w:spacing w:val="1"/>
          <w:sz w:val="24"/>
          <w:szCs w:val="24"/>
        </w:rPr>
        <w:t>a</w:t>
      </w:r>
      <w:r w:rsidRPr="00AF3EAC">
        <w:rPr>
          <w:rFonts w:ascii="Arial Narrow" w:eastAsia="Arial Narrow" w:hAnsi="Arial Narrow" w:cs="Arial Narrow"/>
          <w:color w:val="FF0000"/>
          <w:sz w:val="24"/>
          <w:szCs w:val="24"/>
        </w:rPr>
        <w:t>y</w:t>
      </w:r>
      <w:r w:rsidRPr="00AF3EAC">
        <w:rPr>
          <w:rFonts w:ascii="Arial Narrow" w:eastAsia="Arial Narrow" w:hAnsi="Arial Narrow" w:cs="Arial Narrow"/>
          <w:color w:val="FF0000"/>
          <w:spacing w:val="-1"/>
          <w:sz w:val="24"/>
          <w:szCs w:val="24"/>
        </w:rPr>
        <w:t>a</w:t>
      </w:r>
      <w:r w:rsidRPr="00AF3EAC">
        <w:rPr>
          <w:rFonts w:ascii="Arial Narrow" w:eastAsia="Arial Narrow" w:hAnsi="Arial Narrow" w:cs="Arial Narrow"/>
          <w:color w:val="FF0000"/>
          <w:spacing w:val="1"/>
          <w:sz w:val="24"/>
          <w:szCs w:val="24"/>
        </w:rPr>
        <w:t>n</w:t>
      </w:r>
      <w:r w:rsidRPr="00AF3EAC">
        <w:rPr>
          <w:rFonts w:ascii="Arial Narrow" w:eastAsia="Arial Narrow" w:hAnsi="Arial Narrow" w:cs="Arial Narrow"/>
          <w:color w:val="FF0000"/>
          <w:sz w:val="24"/>
          <w:szCs w:val="24"/>
        </w:rPr>
        <w:t>t</w:t>
      </w:r>
      <w:r w:rsidRPr="00AF3EAC">
        <w:rPr>
          <w:rFonts w:ascii="Arial Narrow" w:eastAsia="Arial Narrow" w:hAnsi="Arial Narrow" w:cs="Arial Narrow"/>
          <w:color w:val="FF0000"/>
          <w:spacing w:val="-6"/>
          <w:sz w:val="24"/>
          <w:szCs w:val="24"/>
        </w:rPr>
        <w:t xml:space="preserve"> </w:t>
      </w:r>
      <w:r w:rsidRPr="00AF3EAC">
        <w:rPr>
          <w:rFonts w:ascii="Arial Narrow" w:eastAsia="Arial Narrow" w:hAnsi="Arial Narrow" w:cs="Arial Narrow"/>
          <w:color w:val="FF0000"/>
          <w:spacing w:val="1"/>
          <w:sz w:val="24"/>
          <w:szCs w:val="24"/>
        </w:rPr>
        <w:t>au</w:t>
      </w:r>
      <w:r w:rsidRPr="00AF3EAC">
        <w:rPr>
          <w:rFonts w:ascii="Arial Narrow" w:eastAsia="Arial Narrow" w:hAnsi="Arial Narrow" w:cs="Arial Narrow"/>
          <w:color w:val="FF0000"/>
          <w:spacing w:val="-2"/>
          <w:sz w:val="24"/>
          <w:szCs w:val="24"/>
        </w:rPr>
        <w:t>c</w:t>
      </w:r>
      <w:r w:rsidRPr="00AF3EAC">
        <w:rPr>
          <w:rFonts w:ascii="Arial Narrow" w:eastAsia="Arial Narrow" w:hAnsi="Arial Narrow" w:cs="Arial Narrow"/>
          <w:color w:val="FF0000"/>
          <w:spacing w:val="1"/>
          <w:sz w:val="24"/>
          <w:szCs w:val="24"/>
        </w:rPr>
        <w:t>u</w:t>
      </w:r>
      <w:r w:rsidRPr="00AF3EAC">
        <w:rPr>
          <w:rFonts w:ascii="Arial Narrow" w:eastAsia="Arial Narrow" w:hAnsi="Arial Narrow" w:cs="Arial Narrow"/>
          <w:color w:val="FF0000"/>
          <w:sz w:val="24"/>
          <w:szCs w:val="24"/>
        </w:rPr>
        <w:t>n</w:t>
      </w:r>
      <w:r w:rsidRPr="00AF3EAC">
        <w:rPr>
          <w:rFonts w:ascii="Arial Narrow" w:eastAsia="Arial Narrow" w:hAnsi="Arial Narrow" w:cs="Arial Narrow"/>
          <w:color w:val="FF0000"/>
          <w:spacing w:val="-11"/>
          <w:sz w:val="24"/>
          <w:szCs w:val="24"/>
        </w:rPr>
        <w:t xml:space="preserve"> </w:t>
      </w:r>
      <w:r w:rsidRPr="00AF3EAC">
        <w:rPr>
          <w:rFonts w:ascii="Arial Narrow" w:eastAsia="Arial Narrow" w:hAnsi="Arial Narrow" w:cs="Arial Narrow"/>
          <w:color w:val="FF0000"/>
          <w:sz w:val="24"/>
          <w:szCs w:val="24"/>
        </w:rPr>
        <w:t>ra</w:t>
      </w:r>
      <w:r w:rsidRPr="00AF3EAC">
        <w:rPr>
          <w:rFonts w:ascii="Arial Narrow" w:eastAsia="Arial Narrow" w:hAnsi="Arial Narrow" w:cs="Arial Narrow"/>
          <w:color w:val="FF0000"/>
          <w:spacing w:val="-1"/>
          <w:sz w:val="24"/>
          <w:szCs w:val="24"/>
        </w:rPr>
        <w:t>p</w:t>
      </w:r>
      <w:r w:rsidRPr="00AF3EAC">
        <w:rPr>
          <w:rFonts w:ascii="Arial Narrow" w:eastAsia="Arial Narrow" w:hAnsi="Arial Narrow" w:cs="Arial Narrow"/>
          <w:color w:val="FF0000"/>
          <w:spacing w:val="1"/>
          <w:sz w:val="24"/>
          <w:szCs w:val="24"/>
        </w:rPr>
        <w:t>po</w:t>
      </w:r>
      <w:r w:rsidRPr="00AF3EAC">
        <w:rPr>
          <w:rFonts w:ascii="Arial Narrow" w:eastAsia="Arial Narrow" w:hAnsi="Arial Narrow" w:cs="Arial Narrow"/>
          <w:color w:val="FF0000"/>
          <w:sz w:val="24"/>
          <w:szCs w:val="24"/>
        </w:rPr>
        <w:t>rt</w:t>
      </w:r>
      <w:r w:rsidRPr="00AF3EAC">
        <w:rPr>
          <w:rFonts w:ascii="Arial Narrow" w:eastAsia="Arial Narrow" w:hAnsi="Arial Narrow" w:cs="Arial Narrow"/>
          <w:color w:val="FF0000"/>
          <w:spacing w:val="-12"/>
          <w:sz w:val="24"/>
          <w:szCs w:val="24"/>
        </w:rPr>
        <w:t xml:space="preserve"> </w:t>
      </w:r>
      <w:r w:rsidRPr="00AF3EAC">
        <w:rPr>
          <w:rFonts w:ascii="Arial Narrow" w:eastAsia="Arial Narrow" w:hAnsi="Arial Narrow" w:cs="Arial Narrow"/>
          <w:color w:val="FF0000"/>
          <w:spacing w:val="1"/>
          <w:sz w:val="24"/>
          <w:szCs w:val="24"/>
        </w:rPr>
        <w:t>a</w:t>
      </w:r>
      <w:r w:rsidRPr="00AF3EAC">
        <w:rPr>
          <w:rFonts w:ascii="Arial Narrow" w:eastAsia="Arial Narrow" w:hAnsi="Arial Narrow" w:cs="Arial Narrow"/>
          <w:color w:val="FF0000"/>
          <w:sz w:val="24"/>
          <w:szCs w:val="24"/>
        </w:rPr>
        <w:t>v</w:t>
      </w:r>
      <w:r w:rsidRPr="00AF3EAC">
        <w:rPr>
          <w:rFonts w:ascii="Arial Narrow" w:eastAsia="Arial Narrow" w:hAnsi="Arial Narrow" w:cs="Arial Narrow"/>
          <w:color w:val="FF0000"/>
          <w:spacing w:val="1"/>
          <w:sz w:val="24"/>
          <w:szCs w:val="24"/>
        </w:rPr>
        <w:t>e</w:t>
      </w:r>
      <w:r w:rsidRPr="00AF3EAC">
        <w:rPr>
          <w:rFonts w:ascii="Arial Narrow" w:eastAsia="Arial Narrow" w:hAnsi="Arial Narrow" w:cs="Arial Narrow"/>
          <w:color w:val="FF0000"/>
          <w:sz w:val="24"/>
          <w:szCs w:val="24"/>
        </w:rPr>
        <w:t>c</w:t>
      </w:r>
      <w:r w:rsidRPr="00AF3EAC">
        <w:rPr>
          <w:rFonts w:ascii="Arial Narrow" w:eastAsia="Arial Narrow" w:hAnsi="Arial Narrow" w:cs="Arial Narrow"/>
          <w:color w:val="FF0000"/>
          <w:spacing w:val="-12"/>
          <w:sz w:val="24"/>
          <w:szCs w:val="24"/>
        </w:rPr>
        <w:t xml:space="preserve"> </w:t>
      </w:r>
      <w:r w:rsidRPr="00AF3EAC">
        <w:rPr>
          <w:rFonts w:ascii="Arial Narrow" w:eastAsia="Arial Narrow" w:hAnsi="Arial Narrow" w:cs="Arial Narrow"/>
          <w:color w:val="FF0000"/>
          <w:sz w:val="24"/>
          <w:szCs w:val="24"/>
        </w:rPr>
        <w:t>la</w:t>
      </w:r>
      <w:r w:rsidRPr="00AF3EAC">
        <w:rPr>
          <w:rFonts w:ascii="Arial Narrow" w:eastAsia="Arial Narrow" w:hAnsi="Arial Narrow" w:cs="Arial Narrow"/>
          <w:color w:val="FF0000"/>
          <w:spacing w:val="-11"/>
          <w:sz w:val="24"/>
          <w:szCs w:val="24"/>
        </w:rPr>
        <w:t xml:space="preserve"> </w:t>
      </w:r>
      <w:r w:rsidRPr="00AF3EAC">
        <w:rPr>
          <w:rFonts w:ascii="Arial Narrow" w:eastAsia="Arial Narrow" w:hAnsi="Arial Narrow" w:cs="Arial Narrow"/>
          <w:color w:val="FF0000"/>
          <w:sz w:val="24"/>
          <w:szCs w:val="24"/>
        </w:rPr>
        <w:lastRenderedPageBreak/>
        <w:t>c</w:t>
      </w:r>
      <w:r w:rsidRPr="00AF3EAC">
        <w:rPr>
          <w:rFonts w:ascii="Arial Narrow" w:eastAsia="Arial Narrow" w:hAnsi="Arial Narrow" w:cs="Arial Narrow"/>
          <w:color w:val="FF0000"/>
          <w:spacing w:val="1"/>
          <w:sz w:val="24"/>
          <w:szCs w:val="24"/>
        </w:rPr>
        <w:t>on</w:t>
      </w:r>
      <w:r w:rsidRPr="00AF3EAC">
        <w:rPr>
          <w:rFonts w:ascii="Arial Narrow" w:eastAsia="Arial Narrow" w:hAnsi="Arial Narrow" w:cs="Arial Narrow"/>
          <w:color w:val="FF0000"/>
          <w:spacing w:val="-2"/>
          <w:sz w:val="24"/>
          <w:szCs w:val="24"/>
        </w:rPr>
        <w:t>s</w:t>
      </w:r>
      <w:r w:rsidRPr="00AF3EAC">
        <w:rPr>
          <w:rFonts w:ascii="Arial Narrow" w:eastAsia="Arial Narrow" w:hAnsi="Arial Narrow" w:cs="Arial Narrow"/>
          <w:color w:val="FF0000"/>
          <w:spacing w:val="1"/>
          <w:sz w:val="24"/>
          <w:szCs w:val="24"/>
        </w:rPr>
        <w:t>u</w:t>
      </w:r>
      <w:r w:rsidRPr="00AF3EAC">
        <w:rPr>
          <w:rFonts w:ascii="Arial Narrow" w:eastAsia="Arial Narrow" w:hAnsi="Arial Narrow" w:cs="Arial Narrow"/>
          <w:color w:val="FF0000"/>
          <w:sz w:val="24"/>
          <w:szCs w:val="24"/>
        </w:rPr>
        <w:t>lt</w:t>
      </w:r>
      <w:r w:rsidRPr="00AF3EAC">
        <w:rPr>
          <w:rFonts w:ascii="Arial Narrow" w:eastAsia="Arial Narrow" w:hAnsi="Arial Narrow" w:cs="Arial Narrow"/>
          <w:color w:val="FF0000"/>
          <w:spacing w:val="1"/>
          <w:sz w:val="24"/>
          <w:szCs w:val="24"/>
        </w:rPr>
        <w:t>a</w:t>
      </w:r>
      <w:r w:rsidRPr="00AF3EAC">
        <w:rPr>
          <w:rFonts w:ascii="Arial Narrow" w:eastAsia="Arial Narrow" w:hAnsi="Arial Narrow" w:cs="Arial Narrow"/>
          <w:color w:val="FF0000"/>
          <w:sz w:val="24"/>
          <w:szCs w:val="24"/>
        </w:rPr>
        <w:t>t</w:t>
      </w:r>
      <w:r w:rsidRPr="00AF3EAC">
        <w:rPr>
          <w:rFonts w:ascii="Arial Narrow" w:eastAsia="Arial Narrow" w:hAnsi="Arial Narrow" w:cs="Arial Narrow"/>
          <w:color w:val="FF0000"/>
          <w:spacing w:val="-2"/>
          <w:sz w:val="24"/>
          <w:szCs w:val="24"/>
        </w:rPr>
        <w:t>i</w:t>
      </w:r>
      <w:r w:rsidRPr="00AF3EAC">
        <w:rPr>
          <w:rFonts w:ascii="Arial Narrow" w:eastAsia="Arial Narrow" w:hAnsi="Arial Narrow" w:cs="Arial Narrow"/>
          <w:color w:val="FF0000"/>
          <w:spacing w:val="1"/>
          <w:sz w:val="24"/>
          <w:szCs w:val="24"/>
        </w:rPr>
        <w:t>o</w:t>
      </w:r>
      <w:r w:rsidRPr="00AF3EAC">
        <w:rPr>
          <w:rFonts w:ascii="Arial Narrow" w:eastAsia="Arial Narrow" w:hAnsi="Arial Narrow" w:cs="Arial Narrow"/>
          <w:color w:val="FF0000"/>
          <w:sz w:val="24"/>
          <w:szCs w:val="24"/>
        </w:rPr>
        <w:t>n c</w:t>
      </w:r>
      <w:r w:rsidRPr="00AF3EAC">
        <w:rPr>
          <w:rFonts w:ascii="Arial Narrow" w:eastAsia="Arial Narrow" w:hAnsi="Arial Narrow" w:cs="Arial Narrow"/>
          <w:color w:val="FF0000"/>
          <w:spacing w:val="1"/>
          <w:sz w:val="24"/>
          <w:szCs w:val="24"/>
        </w:rPr>
        <w:t>on</w:t>
      </w:r>
      <w:r w:rsidRPr="00AF3EAC">
        <w:rPr>
          <w:rFonts w:ascii="Arial Narrow" w:eastAsia="Arial Narrow" w:hAnsi="Arial Narrow" w:cs="Arial Narrow"/>
          <w:color w:val="FF0000"/>
          <w:sz w:val="24"/>
          <w:szCs w:val="24"/>
        </w:rPr>
        <w:t>c</w:t>
      </w:r>
      <w:r w:rsidRPr="00AF3EAC">
        <w:rPr>
          <w:rFonts w:ascii="Arial Narrow" w:eastAsia="Arial Narrow" w:hAnsi="Arial Narrow" w:cs="Arial Narrow"/>
          <w:color w:val="FF0000"/>
          <w:spacing w:val="1"/>
          <w:sz w:val="24"/>
          <w:szCs w:val="24"/>
        </w:rPr>
        <w:t>e</w:t>
      </w:r>
      <w:r w:rsidRPr="00AF3EAC">
        <w:rPr>
          <w:rFonts w:ascii="Arial Narrow" w:eastAsia="Arial Narrow" w:hAnsi="Arial Narrow" w:cs="Arial Narrow"/>
          <w:color w:val="FF0000"/>
          <w:sz w:val="24"/>
          <w:szCs w:val="24"/>
        </w:rPr>
        <w:t>r</w:t>
      </w:r>
      <w:r w:rsidRPr="00AF3EAC">
        <w:rPr>
          <w:rFonts w:ascii="Arial Narrow" w:eastAsia="Arial Narrow" w:hAnsi="Arial Narrow" w:cs="Arial Narrow"/>
          <w:color w:val="FF0000"/>
          <w:spacing w:val="-2"/>
          <w:sz w:val="24"/>
          <w:szCs w:val="24"/>
        </w:rPr>
        <w:t>n</w:t>
      </w:r>
      <w:r w:rsidRPr="00AF3EAC">
        <w:rPr>
          <w:rFonts w:ascii="Arial Narrow" w:eastAsia="Arial Narrow" w:hAnsi="Arial Narrow" w:cs="Arial Narrow"/>
          <w:color w:val="FF0000"/>
          <w:spacing w:val="1"/>
          <w:sz w:val="24"/>
          <w:szCs w:val="24"/>
        </w:rPr>
        <w:t>é</w:t>
      </w:r>
      <w:r w:rsidRPr="00AF3EAC">
        <w:rPr>
          <w:rFonts w:ascii="Arial Narrow" w:eastAsia="Arial Narrow" w:hAnsi="Arial Narrow" w:cs="Arial Narrow"/>
          <w:color w:val="FF0000"/>
          <w:sz w:val="24"/>
          <w:szCs w:val="24"/>
        </w:rPr>
        <w:t>e</w:t>
      </w:r>
      <w:r w:rsidRPr="00AF3EAC">
        <w:rPr>
          <w:rFonts w:ascii="Arial Narrow" w:eastAsia="Arial Narrow" w:hAnsi="Arial Narrow" w:cs="Arial Narrow"/>
          <w:color w:val="FF0000"/>
          <w:spacing w:val="2"/>
          <w:sz w:val="24"/>
          <w:szCs w:val="24"/>
        </w:rPr>
        <w:t xml:space="preserve"> </w:t>
      </w:r>
      <w:r w:rsidRPr="00AF3EAC">
        <w:rPr>
          <w:rFonts w:ascii="Arial Narrow" w:eastAsia="Arial Narrow" w:hAnsi="Arial Narrow" w:cs="Arial Narrow"/>
          <w:color w:val="FF0000"/>
          <w:spacing w:val="1"/>
          <w:sz w:val="24"/>
          <w:szCs w:val="24"/>
        </w:rPr>
        <w:t>e</w:t>
      </w:r>
      <w:r w:rsidRPr="00AF3EAC">
        <w:rPr>
          <w:rFonts w:ascii="Arial Narrow" w:eastAsia="Arial Narrow" w:hAnsi="Arial Narrow" w:cs="Arial Narrow"/>
          <w:color w:val="FF0000"/>
          <w:sz w:val="24"/>
          <w:szCs w:val="24"/>
        </w:rPr>
        <w:t>st</w:t>
      </w:r>
      <w:r w:rsidRPr="00AF3EAC">
        <w:rPr>
          <w:rFonts w:ascii="Arial Narrow" w:eastAsia="Arial Narrow" w:hAnsi="Arial Narrow" w:cs="Arial Narrow"/>
          <w:color w:val="FF0000"/>
          <w:spacing w:val="1"/>
          <w:sz w:val="24"/>
          <w:szCs w:val="24"/>
        </w:rPr>
        <w:t xml:space="preserve"> </w:t>
      </w:r>
      <w:r w:rsidRPr="00AF3EAC">
        <w:rPr>
          <w:rFonts w:ascii="Arial Narrow" w:eastAsia="Arial Narrow" w:hAnsi="Arial Narrow" w:cs="Arial Narrow"/>
          <w:color w:val="FF0000"/>
          <w:sz w:val="24"/>
          <w:szCs w:val="24"/>
        </w:rPr>
        <w:t>c</w:t>
      </w:r>
      <w:r w:rsidRPr="00AF3EAC">
        <w:rPr>
          <w:rFonts w:ascii="Arial Narrow" w:eastAsia="Arial Narrow" w:hAnsi="Arial Narrow" w:cs="Arial Narrow"/>
          <w:color w:val="FF0000"/>
          <w:spacing w:val="-1"/>
          <w:sz w:val="24"/>
          <w:szCs w:val="24"/>
        </w:rPr>
        <w:t>o</w:t>
      </w:r>
      <w:r w:rsidRPr="00AF3EAC">
        <w:rPr>
          <w:rFonts w:ascii="Arial Narrow" w:eastAsia="Arial Narrow" w:hAnsi="Arial Narrow" w:cs="Arial Narrow"/>
          <w:color w:val="FF0000"/>
          <w:spacing w:val="1"/>
          <w:sz w:val="24"/>
          <w:szCs w:val="24"/>
        </w:rPr>
        <w:t>n</w:t>
      </w:r>
      <w:r w:rsidRPr="00AF3EAC">
        <w:rPr>
          <w:rFonts w:ascii="Arial Narrow" w:eastAsia="Arial Narrow" w:hAnsi="Arial Narrow" w:cs="Arial Narrow"/>
          <w:color w:val="FF0000"/>
          <w:sz w:val="24"/>
          <w:szCs w:val="24"/>
        </w:rPr>
        <w:t>sid</w:t>
      </w:r>
      <w:r w:rsidRPr="00AF3EAC">
        <w:rPr>
          <w:rFonts w:ascii="Arial Narrow" w:eastAsia="Arial Narrow" w:hAnsi="Arial Narrow" w:cs="Arial Narrow"/>
          <w:color w:val="FF0000"/>
          <w:spacing w:val="1"/>
          <w:sz w:val="24"/>
          <w:szCs w:val="24"/>
        </w:rPr>
        <w:t>é</w:t>
      </w:r>
      <w:r w:rsidRPr="00AF3EAC">
        <w:rPr>
          <w:rFonts w:ascii="Arial Narrow" w:eastAsia="Arial Narrow" w:hAnsi="Arial Narrow" w:cs="Arial Narrow"/>
          <w:color w:val="FF0000"/>
          <w:sz w:val="24"/>
          <w:szCs w:val="24"/>
        </w:rPr>
        <w:t>r</w:t>
      </w:r>
      <w:r w:rsidRPr="00AF3EAC">
        <w:rPr>
          <w:rFonts w:ascii="Arial Narrow" w:eastAsia="Arial Narrow" w:hAnsi="Arial Narrow" w:cs="Arial Narrow"/>
          <w:color w:val="FF0000"/>
          <w:spacing w:val="-2"/>
          <w:sz w:val="24"/>
          <w:szCs w:val="24"/>
        </w:rPr>
        <w:t>é</w:t>
      </w:r>
      <w:r w:rsidRPr="00AF3EAC">
        <w:rPr>
          <w:rFonts w:ascii="Arial Narrow" w:eastAsia="Arial Narrow" w:hAnsi="Arial Narrow" w:cs="Arial Narrow"/>
          <w:color w:val="FF0000"/>
          <w:sz w:val="24"/>
          <w:szCs w:val="24"/>
        </w:rPr>
        <w:t>e</w:t>
      </w:r>
      <w:r w:rsidRPr="00AF3EAC">
        <w:rPr>
          <w:rFonts w:ascii="Arial Narrow" w:eastAsia="Arial Narrow" w:hAnsi="Arial Narrow" w:cs="Arial Narrow"/>
          <w:color w:val="FF0000"/>
          <w:spacing w:val="2"/>
          <w:sz w:val="24"/>
          <w:szCs w:val="24"/>
        </w:rPr>
        <w:t xml:space="preserve"> </w:t>
      </w:r>
      <w:r w:rsidRPr="00AF3EAC">
        <w:rPr>
          <w:rFonts w:ascii="Arial Narrow" w:eastAsia="Arial Narrow" w:hAnsi="Arial Narrow" w:cs="Arial Narrow"/>
          <w:color w:val="FF0000"/>
          <w:sz w:val="24"/>
          <w:szCs w:val="24"/>
        </w:rPr>
        <w:t>c</w:t>
      </w:r>
      <w:r w:rsidRPr="00AF3EAC">
        <w:rPr>
          <w:rFonts w:ascii="Arial Narrow" w:eastAsia="Arial Narrow" w:hAnsi="Arial Narrow" w:cs="Arial Narrow"/>
          <w:color w:val="FF0000"/>
          <w:spacing w:val="1"/>
          <w:sz w:val="24"/>
          <w:szCs w:val="24"/>
        </w:rPr>
        <w:t>o</w:t>
      </w:r>
      <w:r w:rsidRPr="00AF3EAC">
        <w:rPr>
          <w:rFonts w:ascii="Arial Narrow" w:eastAsia="Arial Narrow" w:hAnsi="Arial Narrow" w:cs="Arial Narrow"/>
          <w:color w:val="FF0000"/>
          <w:spacing w:val="-1"/>
          <w:sz w:val="24"/>
          <w:szCs w:val="24"/>
        </w:rPr>
        <w:t>mm</w:t>
      </w:r>
      <w:r w:rsidRPr="00AF3EAC">
        <w:rPr>
          <w:rFonts w:ascii="Arial Narrow" w:eastAsia="Arial Narrow" w:hAnsi="Arial Narrow" w:cs="Arial Narrow"/>
          <w:color w:val="FF0000"/>
          <w:sz w:val="24"/>
          <w:szCs w:val="24"/>
        </w:rPr>
        <w:t>e</w:t>
      </w:r>
      <w:r w:rsidRPr="00AF3EAC">
        <w:rPr>
          <w:rFonts w:ascii="Arial Narrow" w:eastAsia="Arial Narrow" w:hAnsi="Arial Narrow" w:cs="Arial Narrow"/>
          <w:color w:val="FF0000"/>
          <w:spacing w:val="4"/>
          <w:sz w:val="24"/>
          <w:szCs w:val="24"/>
        </w:rPr>
        <w:t xml:space="preserve"> </w:t>
      </w:r>
      <w:r w:rsidRPr="00AF3EAC">
        <w:rPr>
          <w:rFonts w:ascii="Arial Narrow" w:eastAsia="Arial Narrow" w:hAnsi="Arial Narrow" w:cs="Arial Narrow"/>
          <w:color w:val="FF0000"/>
          <w:spacing w:val="-1"/>
          <w:sz w:val="24"/>
          <w:szCs w:val="24"/>
        </w:rPr>
        <w:t>a</w:t>
      </w:r>
      <w:r w:rsidRPr="00AF3EAC">
        <w:rPr>
          <w:rFonts w:ascii="Arial Narrow" w:eastAsia="Arial Narrow" w:hAnsi="Arial Narrow" w:cs="Arial Narrow"/>
          <w:color w:val="FF0000"/>
          <w:spacing w:val="1"/>
          <w:sz w:val="24"/>
          <w:szCs w:val="24"/>
        </w:rPr>
        <w:t>b</w:t>
      </w:r>
      <w:r w:rsidRPr="00AF3EAC">
        <w:rPr>
          <w:rFonts w:ascii="Arial Narrow" w:eastAsia="Arial Narrow" w:hAnsi="Arial Narrow" w:cs="Arial Narrow"/>
          <w:color w:val="FF0000"/>
          <w:sz w:val="24"/>
          <w:szCs w:val="24"/>
        </w:rPr>
        <w:t>s</w:t>
      </w:r>
      <w:r w:rsidRPr="00AF3EAC">
        <w:rPr>
          <w:rFonts w:ascii="Arial Narrow" w:eastAsia="Arial Narrow" w:hAnsi="Arial Narrow" w:cs="Arial Narrow"/>
          <w:color w:val="FF0000"/>
          <w:spacing w:val="1"/>
          <w:sz w:val="24"/>
          <w:szCs w:val="24"/>
        </w:rPr>
        <w:t>en</w:t>
      </w:r>
      <w:r w:rsidRPr="00AF3EAC">
        <w:rPr>
          <w:rFonts w:ascii="Arial Narrow" w:eastAsia="Arial Narrow" w:hAnsi="Arial Narrow" w:cs="Arial Narrow"/>
          <w:color w:val="FF0000"/>
          <w:spacing w:val="-2"/>
          <w:sz w:val="24"/>
          <w:szCs w:val="24"/>
        </w:rPr>
        <w:t>t</w:t>
      </w:r>
      <w:r w:rsidRPr="00AF3EAC">
        <w:rPr>
          <w:rFonts w:ascii="Arial Narrow" w:eastAsia="Arial Narrow" w:hAnsi="Arial Narrow" w:cs="Arial Narrow"/>
          <w:color w:val="FF0000"/>
          <w:spacing w:val="1"/>
          <w:sz w:val="24"/>
          <w:szCs w:val="24"/>
        </w:rPr>
        <w:t>e</w:t>
      </w:r>
      <w:r w:rsidRPr="00AF3EAC">
        <w:rPr>
          <w:rFonts w:ascii="Arial Narrow" w:eastAsia="Arial Narrow" w:hAnsi="Arial Narrow" w:cs="Arial Narrow"/>
          <w:color w:val="FF0000"/>
          <w:sz w:val="24"/>
          <w:szCs w:val="24"/>
        </w:rPr>
        <w:t>.</w:t>
      </w:r>
      <w:r w:rsidRPr="00AF3EAC">
        <w:rPr>
          <w:rFonts w:ascii="Arial Narrow" w:eastAsia="Arial Narrow" w:hAnsi="Arial Narrow" w:cs="Arial Narrow"/>
          <w:color w:val="FF0000"/>
          <w:spacing w:val="7"/>
          <w:sz w:val="24"/>
          <w:szCs w:val="24"/>
        </w:rPr>
        <w:t xml:space="preserve"> </w:t>
      </w:r>
      <w:r w:rsidRPr="00AF3EAC">
        <w:rPr>
          <w:rFonts w:ascii="Arial Narrow" w:eastAsia="Arial Narrow" w:hAnsi="Arial Narrow" w:cs="Arial Narrow"/>
          <w:color w:val="FF0000"/>
          <w:spacing w:val="1"/>
          <w:sz w:val="24"/>
          <w:szCs w:val="24"/>
        </w:rPr>
        <w:t>L</w:t>
      </w:r>
      <w:r w:rsidRPr="00AF3EAC">
        <w:rPr>
          <w:rFonts w:ascii="Arial Narrow" w:eastAsia="Arial Narrow" w:hAnsi="Arial Narrow" w:cs="Arial Narrow"/>
          <w:color w:val="FF0000"/>
          <w:sz w:val="24"/>
          <w:szCs w:val="24"/>
        </w:rPr>
        <w:t>a</w:t>
      </w:r>
      <w:r w:rsidRPr="00AF3EAC">
        <w:rPr>
          <w:rFonts w:ascii="Arial Narrow" w:eastAsia="Arial Narrow" w:hAnsi="Arial Narrow" w:cs="Arial Narrow"/>
          <w:color w:val="FF0000"/>
          <w:spacing w:val="2"/>
          <w:sz w:val="24"/>
          <w:szCs w:val="24"/>
        </w:rPr>
        <w:t xml:space="preserve"> </w:t>
      </w:r>
      <w:r w:rsidRPr="00AF3EAC">
        <w:rPr>
          <w:rFonts w:ascii="Arial Narrow" w:eastAsia="Arial Narrow" w:hAnsi="Arial Narrow" w:cs="Arial Narrow"/>
          <w:color w:val="FF0000"/>
          <w:sz w:val="24"/>
          <w:szCs w:val="24"/>
        </w:rPr>
        <w:t>c</w:t>
      </w:r>
      <w:r w:rsidRPr="00AF3EAC">
        <w:rPr>
          <w:rFonts w:ascii="Arial Narrow" w:eastAsia="Arial Narrow" w:hAnsi="Arial Narrow" w:cs="Arial Narrow"/>
          <w:color w:val="FF0000"/>
          <w:spacing w:val="-1"/>
          <w:sz w:val="24"/>
          <w:szCs w:val="24"/>
        </w:rPr>
        <w:t>a</w:t>
      </w:r>
      <w:r w:rsidRPr="00AF3EAC">
        <w:rPr>
          <w:rFonts w:ascii="Arial Narrow" w:eastAsia="Arial Narrow" w:hAnsi="Arial Narrow" w:cs="Arial Narrow"/>
          <w:color w:val="FF0000"/>
          <w:spacing w:val="1"/>
          <w:sz w:val="24"/>
          <w:szCs w:val="24"/>
        </w:rPr>
        <w:t>u</w:t>
      </w:r>
      <w:r w:rsidRPr="00AF3EAC">
        <w:rPr>
          <w:rFonts w:ascii="Arial Narrow" w:eastAsia="Arial Narrow" w:hAnsi="Arial Narrow" w:cs="Arial Narrow"/>
          <w:color w:val="FF0000"/>
          <w:sz w:val="24"/>
          <w:szCs w:val="24"/>
        </w:rPr>
        <w:t>ti</w:t>
      </w:r>
      <w:r w:rsidRPr="00AF3EAC">
        <w:rPr>
          <w:rFonts w:ascii="Arial Narrow" w:eastAsia="Arial Narrow" w:hAnsi="Arial Narrow" w:cs="Arial Narrow"/>
          <w:color w:val="FF0000"/>
          <w:spacing w:val="-1"/>
          <w:sz w:val="24"/>
          <w:szCs w:val="24"/>
        </w:rPr>
        <w:t>o</w:t>
      </w:r>
      <w:r w:rsidRPr="00AF3EAC">
        <w:rPr>
          <w:rFonts w:ascii="Arial Narrow" w:eastAsia="Arial Narrow" w:hAnsi="Arial Narrow" w:cs="Arial Narrow"/>
          <w:color w:val="FF0000"/>
          <w:sz w:val="24"/>
          <w:szCs w:val="24"/>
        </w:rPr>
        <w:t>n</w:t>
      </w:r>
      <w:r w:rsidRPr="00AF3EAC">
        <w:rPr>
          <w:rFonts w:ascii="Arial Narrow" w:eastAsia="Arial Narrow" w:hAnsi="Arial Narrow" w:cs="Arial Narrow"/>
          <w:color w:val="FF0000"/>
          <w:spacing w:val="4"/>
          <w:sz w:val="24"/>
          <w:szCs w:val="24"/>
        </w:rPr>
        <w:t xml:space="preserve"> </w:t>
      </w:r>
      <w:r w:rsidRPr="00AF3EAC">
        <w:rPr>
          <w:rFonts w:ascii="Arial Narrow" w:eastAsia="Arial Narrow" w:hAnsi="Arial Narrow" w:cs="Arial Narrow"/>
          <w:color w:val="FF0000"/>
          <w:spacing w:val="-1"/>
          <w:sz w:val="24"/>
          <w:szCs w:val="24"/>
        </w:rPr>
        <w:t>d</w:t>
      </w:r>
      <w:r w:rsidRPr="00AF3EAC">
        <w:rPr>
          <w:rFonts w:ascii="Arial Narrow" w:eastAsia="Arial Narrow" w:hAnsi="Arial Narrow" w:cs="Arial Narrow"/>
          <w:color w:val="FF0000"/>
          <w:sz w:val="24"/>
          <w:szCs w:val="24"/>
        </w:rPr>
        <w:t>e</w:t>
      </w:r>
      <w:r w:rsidRPr="00AF3EAC">
        <w:rPr>
          <w:rFonts w:ascii="Arial Narrow" w:eastAsia="Arial Narrow" w:hAnsi="Arial Narrow" w:cs="Arial Narrow"/>
          <w:color w:val="FF0000"/>
          <w:spacing w:val="4"/>
          <w:sz w:val="24"/>
          <w:szCs w:val="24"/>
        </w:rPr>
        <w:t xml:space="preserve"> </w:t>
      </w:r>
      <w:r w:rsidRPr="00AF3EAC">
        <w:rPr>
          <w:rFonts w:ascii="Arial Narrow" w:eastAsia="Arial Narrow" w:hAnsi="Arial Narrow" w:cs="Arial Narrow"/>
          <w:color w:val="FF0000"/>
          <w:spacing w:val="-2"/>
          <w:sz w:val="24"/>
          <w:szCs w:val="24"/>
        </w:rPr>
        <w:t>s</w:t>
      </w:r>
      <w:r w:rsidRPr="00AF3EAC">
        <w:rPr>
          <w:rFonts w:ascii="Arial Narrow" w:eastAsia="Arial Narrow" w:hAnsi="Arial Narrow" w:cs="Arial Narrow"/>
          <w:color w:val="FF0000"/>
          <w:spacing w:val="1"/>
          <w:sz w:val="24"/>
          <w:szCs w:val="24"/>
        </w:rPr>
        <w:t>ou</w:t>
      </w:r>
      <w:r w:rsidRPr="00AF3EAC">
        <w:rPr>
          <w:rFonts w:ascii="Arial Narrow" w:eastAsia="Arial Narrow" w:hAnsi="Arial Narrow" w:cs="Arial Narrow"/>
          <w:color w:val="FF0000"/>
          <w:spacing w:val="-1"/>
          <w:sz w:val="24"/>
          <w:szCs w:val="24"/>
        </w:rPr>
        <w:t>m</w:t>
      </w:r>
      <w:r w:rsidRPr="00AF3EAC">
        <w:rPr>
          <w:rFonts w:ascii="Arial Narrow" w:eastAsia="Arial Narrow" w:hAnsi="Arial Narrow" w:cs="Arial Narrow"/>
          <w:color w:val="FF0000"/>
          <w:sz w:val="24"/>
          <w:szCs w:val="24"/>
        </w:rPr>
        <w:t>iss</w:t>
      </w:r>
      <w:r w:rsidRPr="00AF3EAC">
        <w:rPr>
          <w:rFonts w:ascii="Arial Narrow" w:eastAsia="Arial Narrow" w:hAnsi="Arial Narrow" w:cs="Arial Narrow"/>
          <w:color w:val="FF0000"/>
          <w:spacing w:val="-1"/>
          <w:sz w:val="24"/>
          <w:szCs w:val="24"/>
        </w:rPr>
        <w:t>i</w:t>
      </w:r>
      <w:r w:rsidRPr="00AF3EAC">
        <w:rPr>
          <w:rFonts w:ascii="Arial Narrow" w:eastAsia="Arial Narrow" w:hAnsi="Arial Narrow" w:cs="Arial Narrow"/>
          <w:color w:val="FF0000"/>
          <w:spacing w:val="1"/>
          <w:sz w:val="24"/>
          <w:szCs w:val="24"/>
        </w:rPr>
        <w:t>o</w:t>
      </w:r>
      <w:r w:rsidRPr="00AF3EAC">
        <w:rPr>
          <w:rFonts w:ascii="Arial Narrow" w:eastAsia="Arial Narrow" w:hAnsi="Arial Narrow" w:cs="Arial Narrow"/>
          <w:color w:val="FF0000"/>
          <w:sz w:val="24"/>
          <w:szCs w:val="24"/>
        </w:rPr>
        <w:t>n</w:t>
      </w:r>
      <w:r w:rsidRPr="00AF3EAC">
        <w:rPr>
          <w:rFonts w:ascii="Arial Narrow" w:eastAsia="Arial Narrow" w:hAnsi="Arial Narrow" w:cs="Arial Narrow"/>
          <w:color w:val="FF0000"/>
          <w:spacing w:val="2"/>
          <w:sz w:val="24"/>
          <w:szCs w:val="24"/>
        </w:rPr>
        <w:t xml:space="preserve"> </w:t>
      </w:r>
      <w:r w:rsidRPr="00AF3EAC">
        <w:rPr>
          <w:rFonts w:ascii="Arial Narrow" w:eastAsia="Arial Narrow" w:hAnsi="Arial Narrow" w:cs="Arial Narrow"/>
          <w:color w:val="FF0000"/>
          <w:spacing w:val="1"/>
          <w:sz w:val="24"/>
          <w:szCs w:val="24"/>
        </w:rPr>
        <w:t>p</w:t>
      </w:r>
      <w:r w:rsidRPr="00AF3EAC">
        <w:rPr>
          <w:rFonts w:ascii="Arial Narrow" w:eastAsia="Arial Narrow" w:hAnsi="Arial Narrow" w:cs="Arial Narrow"/>
          <w:color w:val="FF0000"/>
          <w:sz w:val="24"/>
          <w:szCs w:val="24"/>
        </w:rPr>
        <w:t>ré</w:t>
      </w:r>
      <w:r w:rsidRPr="00AF3EAC">
        <w:rPr>
          <w:rFonts w:ascii="Arial Narrow" w:eastAsia="Arial Narrow" w:hAnsi="Arial Narrow" w:cs="Arial Narrow"/>
          <w:color w:val="FF0000"/>
          <w:spacing w:val="-2"/>
          <w:sz w:val="24"/>
          <w:szCs w:val="24"/>
        </w:rPr>
        <w:t>s</w:t>
      </w:r>
      <w:r w:rsidRPr="00AF3EAC">
        <w:rPr>
          <w:rFonts w:ascii="Arial Narrow" w:eastAsia="Arial Narrow" w:hAnsi="Arial Narrow" w:cs="Arial Narrow"/>
          <w:color w:val="FF0000"/>
          <w:spacing w:val="1"/>
          <w:sz w:val="24"/>
          <w:szCs w:val="24"/>
        </w:rPr>
        <w:t>en</w:t>
      </w:r>
      <w:r w:rsidRPr="00AF3EAC">
        <w:rPr>
          <w:rFonts w:ascii="Arial Narrow" w:eastAsia="Arial Narrow" w:hAnsi="Arial Narrow" w:cs="Arial Narrow"/>
          <w:color w:val="FF0000"/>
          <w:spacing w:val="-2"/>
          <w:sz w:val="24"/>
          <w:szCs w:val="24"/>
        </w:rPr>
        <w:t>t</w:t>
      </w:r>
      <w:r w:rsidRPr="00AF3EAC">
        <w:rPr>
          <w:rFonts w:ascii="Arial Narrow" w:eastAsia="Arial Narrow" w:hAnsi="Arial Narrow" w:cs="Arial Narrow"/>
          <w:color w:val="FF0000"/>
          <w:spacing w:val="1"/>
          <w:sz w:val="24"/>
          <w:szCs w:val="24"/>
        </w:rPr>
        <w:t>é</w:t>
      </w:r>
      <w:r w:rsidRPr="00AF3EAC">
        <w:rPr>
          <w:rFonts w:ascii="Arial Narrow" w:eastAsia="Arial Narrow" w:hAnsi="Arial Narrow" w:cs="Arial Narrow"/>
          <w:color w:val="FF0000"/>
          <w:sz w:val="24"/>
          <w:szCs w:val="24"/>
        </w:rPr>
        <w:t>e</w:t>
      </w:r>
      <w:r w:rsidRPr="00AF3EAC">
        <w:rPr>
          <w:rFonts w:ascii="Arial Narrow" w:eastAsia="Arial Narrow" w:hAnsi="Arial Narrow" w:cs="Arial Narrow"/>
          <w:color w:val="FF0000"/>
          <w:spacing w:val="2"/>
          <w:sz w:val="24"/>
          <w:szCs w:val="24"/>
        </w:rPr>
        <w:t xml:space="preserve"> </w:t>
      </w:r>
      <w:r w:rsidRPr="00AF3EAC">
        <w:rPr>
          <w:rFonts w:ascii="Arial Narrow" w:eastAsia="Arial Narrow" w:hAnsi="Arial Narrow" w:cs="Arial Narrow"/>
          <w:color w:val="FF0000"/>
          <w:spacing w:val="1"/>
          <w:sz w:val="24"/>
          <w:szCs w:val="24"/>
        </w:rPr>
        <w:t>pa</w:t>
      </w:r>
      <w:r w:rsidRPr="00AF3EAC">
        <w:rPr>
          <w:rFonts w:ascii="Arial Narrow" w:eastAsia="Arial Narrow" w:hAnsi="Arial Narrow" w:cs="Arial Narrow"/>
          <w:color w:val="FF0000"/>
          <w:sz w:val="24"/>
          <w:szCs w:val="24"/>
        </w:rPr>
        <w:t xml:space="preserve">r </w:t>
      </w:r>
      <w:r w:rsidRPr="00AF3EAC">
        <w:rPr>
          <w:rFonts w:ascii="Arial Narrow" w:eastAsia="Arial Narrow" w:hAnsi="Arial Narrow" w:cs="Arial Narrow"/>
          <w:color w:val="FF0000"/>
          <w:spacing w:val="1"/>
          <w:sz w:val="24"/>
          <w:szCs w:val="24"/>
        </w:rPr>
        <w:t>u</w:t>
      </w:r>
      <w:r w:rsidRPr="00AF3EAC">
        <w:rPr>
          <w:rFonts w:ascii="Arial Narrow" w:eastAsia="Arial Narrow" w:hAnsi="Arial Narrow" w:cs="Arial Narrow"/>
          <w:color w:val="FF0000"/>
          <w:sz w:val="24"/>
          <w:szCs w:val="24"/>
        </w:rPr>
        <w:t>n</w:t>
      </w:r>
      <w:r w:rsidRPr="00AF3EAC">
        <w:rPr>
          <w:rFonts w:ascii="Arial Narrow" w:eastAsia="Arial Narrow" w:hAnsi="Arial Narrow" w:cs="Arial Narrow"/>
          <w:color w:val="FF0000"/>
          <w:spacing w:val="2"/>
          <w:sz w:val="24"/>
          <w:szCs w:val="24"/>
        </w:rPr>
        <w:t xml:space="preserve"> </w:t>
      </w:r>
      <w:r w:rsidRPr="00AF3EAC">
        <w:rPr>
          <w:rFonts w:ascii="Arial Narrow" w:eastAsia="Arial Narrow" w:hAnsi="Arial Narrow" w:cs="Arial Narrow"/>
          <w:color w:val="FF0000"/>
          <w:sz w:val="24"/>
          <w:szCs w:val="24"/>
        </w:rPr>
        <w:t>s</w:t>
      </w:r>
      <w:r w:rsidRPr="00AF3EAC">
        <w:rPr>
          <w:rFonts w:ascii="Arial Narrow" w:eastAsia="Arial Narrow" w:hAnsi="Arial Narrow" w:cs="Arial Narrow"/>
          <w:color w:val="FF0000"/>
          <w:spacing w:val="-1"/>
          <w:sz w:val="24"/>
          <w:szCs w:val="24"/>
        </w:rPr>
        <w:t>o</w:t>
      </w:r>
      <w:r w:rsidRPr="00AF3EAC">
        <w:rPr>
          <w:rFonts w:ascii="Arial Narrow" w:eastAsia="Arial Narrow" w:hAnsi="Arial Narrow" w:cs="Arial Narrow"/>
          <w:color w:val="FF0000"/>
          <w:spacing w:val="1"/>
          <w:sz w:val="24"/>
          <w:szCs w:val="24"/>
        </w:rPr>
        <w:t>u</w:t>
      </w:r>
      <w:r w:rsidRPr="00AF3EAC">
        <w:rPr>
          <w:rFonts w:ascii="Arial Narrow" w:eastAsia="Arial Narrow" w:hAnsi="Arial Narrow" w:cs="Arial Narrow"/>
          <w:color w:val="FF0000"/>
          <w:spacing w:val="-1"/>
          <w:sz w:val="24"/>
          <w:szCs w:val="24"/>
        </w:rPr>
        <w:t>m</w:t>
      </w:r>
      <w:r w:rsidRPr="00AF3EAC">
        <w:rPr>
          <w:rFonts w:ascii="Arial Narrow" w:eastAsia="Arial Narrow" w:hAnsi="Arial Narrow" w:cs="Arial Narrow"/>
          <w:color w:val="FF0000"/>
          <w:sz w:val="24"/>
          <w:szCs w:val="24"/>
        </w:rPr>
        <w:t>iss</w:t>
      </w:r>
      <w:r w:rsidRPr="00AF3EAC">
        <w:rPr>
          <w:rFonts w:ascii="Arial Narrow" w:eastAsia="Arial Narrow" w:hAnsi="Arial Narrow" w:cs="Arial Narrow"/>
          <w:color w:val="FF0000"/>
          <w:spacing w:val="-1"/>
          <w:sz w:val="24"/>
          <w:szCs w:val="24"/>
        </w:rPr>
        <w:t>i</w:t>
      </w:r>
      <w:r w:rsidRPr="00AF3EAC">
        <w:rPr>
          <w:rFonts w:ascii="Arial Narrow" w:eastAsia="Arial Narrow" w:hAnsi="Arial Narrow" w:cs="Arial Narrow"/>
          <w:color w:val="FF0000"/>
          <w:spacing w:val="1"/>
          <w:sz w:val="24"/>
          <w:szCs w:val="24"/>
        </w:rPr>
        <w:t>on</w:t>
      </w:r>
      <w:r w:rsidRPr="00AF3EAC">
        <w:rPr>
          <w:rFonts w:ascii="Arial Narrow" w:eastAsia="Arial Narrow" w:hAnsi="Arial Narrow" w:cs="Arial Narrow"/>
          <w:color w:val="FF0000"/>
          <w:spacing w:val="-1"/>
          <w:sz w:val="24"/>
          <w:szCs w:val="24"/>
        </w:rPr>
        <w:t>n</w:t>
      </w:r>
      <w:r w:rsidRPr="00AF3EAC">
        <w:rPr>
          <w:rFonts w:ascii="Arial Narrow" w:eastAsia="Arial Narrow" w:hAnsi="Arial Narrow" w:cs="Arial Narrow"/>
          <w:color w:val="FF0000"/>
          <w:spacing w:val="1"/>
          <w:sz w:val="24"/>
          <w:szCs w:val="24"/>
        </w:rPr>
        <w:t>a</w:t>
      </w:r>
      <w:r w:rsidRPr="00AF3EAC">
        <w:rPr>
          <w:rFonts w:ascii="Arial Narrow" w:eastAsia="Arial Narrow" w:hAnsi="Arial Narrow" w:cs="Arial Narrow"/>
          <w:color w:val="FF0000"/>
          <w:sz w:val="24"/>
          <w:szCs w:val="24"/>
        </w:rPr>
        <w:t>i</w:t>
      </w:r>
      <w:r w:rsidRPr="00AF3EAC">
        <w:rPr>
          <w:rFonts w:ascii="Arial Narrow" w:eastAsia="Arial Narrow" w:hAnsi="Arial Narrow" w:cs="Arial Narrow"/>
          <w:color w:val="FF0000"/>
          <w:spacing w:val="-1"/>
          <w:sz w:val="24"/>
          <w:szCs w:val="24"/>
        </w:rPr>
        <w:t>r</w:t>
      </w:r>
      <w:r w:rsidRPr="00AF3EAC">
        <w:rPr>
          <w:rFonts w:ascii="Arial Narrow" w:eastAsia="Arial Narrow" w:hAnsi="Arial Narrow" w:cs="Arial Narrow"/>
          <w:color w:val="FF0000"/>
          <w:sz w:val="24"/>
          <w:szCs w:val="24"/>
        </w:rPr>
        <w:t>e</w:t>
      </w:r>
      <w:r w:rsidRPr="00AF3EAC">
        <w:rPr>
          <w:rFonts w:ascii="Arial Narrow" w:eastAsia="Arial Narrow" w:hAnsi="Arial Narrow" w:cs="Arial Narrow"/>
          <w:color w:val="FF0000"/>
          <w:spacing w:val="2"/>
          <w:sz w:val="24"/>
          <w:szCs w:val="24"/>
        </w:rPr>
        <w:t xml:space="preserve"> </w:t>
      </w:r>
      <w:r w:rsidRPr="00AF3EAC">
        <w:rPr>
          <w:rFonts w:ascii="Arial Narrow" w:eastAsia="Arial Narrow" w:hAnsi="Arial Narrow" w:cs="Arial Narrow"/>
          <w:color w:val="FF0000"/>
          <w:spacing w:val="1"/>
          <w:sz w:val="24"/>
          <w:szCs w:val="24"/>
        </w:rPr>
        <w:t>a</w:t>
      </w:r>
      <w:r w:rsidRPr="00AF3EAC">
        <w:rPr>
          <w:rFonts w:ascii="Arial Narrow" w:eastAsia="Arial Narrow" w:hAnsi="Arial Narrow" w:cs="Arial Narrow"/>
          <w:color w:val="FF0000"/>
          <w:sz w:val="24"/>
          <w:szCs w:val="24"/>
        </w:rPr>
        <w:t>u c</w:t>
      </w:r>
      <w:r w:rsidRPr="00AF3EAC">
        <w:rPr>
          <w:rFonts w:ascii="Arial Narrow" w:eastAsia="Arial Narrow" w:hAnsi="Arial Narrow" w:cs="Arial Narrow"/>
          <w:color w:val="FF0000"/>
          <w:spacing w:val="1"/>
          <w:sz w:val="24"/>
          <w:szCs w:val="24"/>
        </w:rPr>
        <w:t>ou</w:t>
      </w:r>
      <w:r w:rsidRPr="00AF3EAC">
        <w:rPr>
          <w:rFonts w:ascii="Arial Narrow" w:eastAsia="Arial Narrow" w:hAnsi="Arial Narrow" w:cs="Arial Narrow"/>
          <w:color w:val="FF0000"/>
          <w:sz w:val="24"/>
          <w:szCs w:val="24"/>
        </w:rPr>
        <w:t>rs de</w:t>
      </w:r>
      <w:r w:rsidRPr="00AF3EAC">
        <w:rPr>
          <w:rFonts w:ascii="Arial Narrow" w:eastAsia="Arial Narrow" w:hAnsi="Arial Narrow" w:cs="Arial Narrow"/>
          <w:color w:val="FF0000"/>
          <w:spacing w:val="-1"/>
          <w:sz w:val="24"/>
          <w:szCs w:val="24"/>
        </w:rPr>
        <w:t xml:space="preserve"> </w:t>
      </w:r>
      <w:r w:rsidRPr="00AF3EAC">
        <w:rPr>
          <w:rFonts w:ascii="Arial Narrow" w:eastAsia="Arial Narrow" w:hAnsi="Arial Narrow" w:cs="Arial Narrow"/>
          <w:color w:val="FF0000"/>
          <w:sz w:val="24"/>
          <w:szCs w:val="24"/>
        </w:rPr>
        <w:t>la</w:t>
      </w:r>
      <w:r w:rsidRPr="00AF3EAC">
        <w:rPr>
          <w:rFonts w:ascii="Arial Narrow" w:eastAsia="Arial Narrow" w:hAnsi="Arial Narrow" w:cs="Arial Narrow"/>
          <w:color w:val="FF0000"/>
          <w:spacing w:val="1"/>
          <w:sz w:val="24"/>
          <w:szCs w:val="24"/>
        </w:rPr>
        <w:t xml:space="preserve"> </w:t>
      </w:r>
      <w:r w:rsidRPr="00AF3EAC">
        <w:rPr>
          <w:rFonts w:ascii="Arial Narrow" w:eastAsia="Arial Narrow" w:hAnsi="Arial Narrow" w:cs="Arial Narrow"/>
          <w:color w:val="FF0000"/>
          <w:sz w:val="24"/>
          <w:szCs w:val="24"/>
        </w:rPr>
        <w:t>s</w:t>
      </w:r>
      <w:r w:rsidRPr="00AF3EAC">
        <w:rPr>
          <w:rFonts w:ascii="Arial Narrow" w:eastAsia="Arial Narrow" w:hAnsi="Arial Narrow" w:cs="Arial Narrow"/>
          <w:color w:val="FF0000"/>
          <w:spacing w:val="-1"/>
          <w:sz w:val="24"/>
          <w:szCs w:val="24"/>
        </w:rPr>
        <w:t>é</w:t>
      </w:r>
      <w:r w:rsidRPr="00AF3EAC">
        <w:rPr>
          <w:rFonts w:ascii="Arial Narrow" w:eastAsia="Arial Narrow" w:hAnsi="Arial Narrow" w:cs="Arial Narrow"/>
          <w:color w:val="FF0000"/>
          <w:spacing w:val="1"/>
          <w:sz w:val="24"/>
          <w:szCs w:val="24"/>
        </w:rPr>
        <w:t>an</w:t>
      </w:r>
      <w:r w:rsidRPr="00AF3EAC">
        <w:rPr>
          <w:rFonts w:ascii="Arial Narrow" w:eastAsia="Arial Narrow" w:hAnsi="Arial Narrow" w:cs="Arial Narrow"/>
          <w:color w:val="FF0000"/>
          <w:spacing w:val="-2"/>
          <w:sz w:val="24"/>
          <w:szCs w:val="24"/>
        </w:rPr>
        <w:t>c</w:t>
      </w:r>
      <w:r w:rsidRPr="00AF3EAC">
        <w:rPr>
          <w:rFonts w:ascii="Arial Narrow" w:eastAsia="Arial Narrow" w:hAnsi="Arial Narrow" w:cs="Arial Narrow"/>
          <w:color w:val="FF0000"/>
          <w:sz w:val="24"/>
          <w:szCs w:val="24"/>
        </w:rPr>
        <w:t>e</w:t>
      </w:r>
      <w:r w:rsidRPr="00AF3EAC">
        <w:rPr>
          <w:rFonts w:ascii="Arial Narrow" w:eastAsia="Arial Narrow" w:hAnsi="Arial Narrow" w:cs="Arial Narrow"/>
          <w:color w:val="FF0000"/>
          <w:spacing w:val="1"/>
          <w:sz w:val="24"/>
          <w:szCs w:val="24"/>
        </w:rPr>
        <w:t xml:space="preserve"> d</w:t>
      </w:r>
      <w:r w:rsidRPr="00AF3EAC">
        <w:rPr>
          <w:rFonts w:ascii="Arial Narrow" w:eastAsia="Arial Narrow" w:hAnsi="Arial Narrow" w:cs="Arial Narrow"/>
          <w:color w:val="FF0000"/>
          <w:sz w:val="24"/>
          <w:szCs w:val="24"/>
        </w:rPr>
        <w:t>’</w:t>
      </w:r>
      <w:r w:rsidRPr="00AF3EAC">
        <w:rPr>
          <w:rFonts w:ascii="Arial Narrow" w:eastAsia="Arial Narrow" w:hAnsi="Arial Narrow" w:cs="Arial Narrow"/>
          <w:color w:val="FF0000"/>
          <w:spacing w:val="-2"/>
          <w:sz w:val="24"/>
          <w:szCs w:val="24"/>
        </w:rPr>
        <w:t>o</w:t>
      </w:r>
      <w:r w:rsidRPr="00AF3EAC">
        <w:rPr>
          <w:rFonts w:ascii="Arial Narrow" w:eastAsia="Arial Narrow" w:hAnsi="Arial Narrow" w:cs="Arial Narrow"/>
          <w:color w:val="FF0000"/>
          <w:spacing w:val="1"/>
          <w:sz w:val="24"/>
          <w:szCs w:val="24"/>
        </w:rPr>
        <w:t>u</w:t>
      </w:r>
      <w:r w:rsidRPr="00AF3EAC">
        <w:rPr>
          <w:rFonts w:ascii="Arial Narrow" w:eastAsia="Arial Narrow" w:hAnsi="Arial Narrow" w:cs="Arial Narrow"/>
          <w:color w:val="FF0000"/>
          <w:sz w:val="24"/>
          <w:szCs w:val="24"/>
        </w:rPr>
        <w:t>v</w:t>
      </w:r>
      <w:r w:rsidRPr="00AF3EAC">
        <w:rPr>
          <w:rFonts w:ascii="Arial Narrow" w:eastAsia="Arial Narrow" w:hAnsi="Arial Narrow" w:cs="Arial Narrow"/>
          <w:color w:val="FF0000"/>
          <w:spacing w:val="1"/>
          <w:sz w:val="24"/>
          <w:szCs w:val="24"/>
        </w:rPr>
        <w:t>e</w:t>
      </w:r>
      <w:r w:rsidRPr="00AF3EAC">
        <w:rPr>
          <w:rFonts w:ascii="Arial Narrow" w:eastAsia="Arial Narrow" w:hAnsi="Arial Narrow" w:cs="Arial Narrow"/>
          <w:color w:val="FF0000"/>
          <w:sz w:val="24"/>
          <w:szCs w:val="24"/>
        </w:rPr>
        <w:t>r</w:t>
      </w:r>
      <w:r w:rsidRPr="00AF3EAC">
        <w:rPr>
          <w:rFonts w:ascii="Arial Narrow" w:eastAsia="Arial Narrow" w:hAnsi="Arial Narrow" w:cs="Arial Narrow"/>
          <w:color w:val="FF0000"/>
          <w:spacing w:val="-3"/>
          <w:sz w:val="24"/>
          <w:szCs w:val="24"/>
        </w:rPr>
        <w:t>t</w:t>
      </w:r>
      <w:r w:rsidRPr="00AF3EAC">
        <w:rPr>
          <w:rFonts w:ascii="Arial Narrow" w:eastAsia="Arial Narrow" w:hAnsi="Arial Narrow" w:cs="Arial Narrow"/>
          <w:color w:val="FF0000"/>
          <w:spacing w:val="1"/>
          <w:sz w:val="24"/>
          <w:szCs w:val="24"/>
        </w:rPr>
        <w:t>u</w:t>
      </w:r>
      <w:r w:rsidRPr="00AF3EAC">
        <w:rPr>
          <w:rFonts w:ascii="Arial Narrow" w:eastAsia="Arial Narrow" w:hAnsi="Arial Narrow" w:cs="Arial Narrow"/>
          <w:color w:val="FF0000"/>
          <w:sz w:val="24"/>
          <w:szCs w:val="24"/>
        </w:rPr>
        <w:t xml:space="preserve">re </w:t>
      </w:r>
      <w:r w:rsidRPr="00AF3EAC">
        <w:rPr>
          <w:rFonts w:ascii="Arial Narrow" w:eastAsia="Arial Narrow" w:hAnsi="Arial Narrow" w:cs="Arial Narrow"/>
          <w:color w:val="FF0000"/>
          <w:spacing w:val="1"/>
          <w:sz w:val="24"/>
          <w:szCs w:val="24"/>
        </w:rPr>
        <w:t>de</w:t>
      </w:r>
      <w:r w:rsidRPr="00AF3EAC">
        <w:rPr>
          <w:rFonts w:ascii="Arial Narrow" w:eastAsia="Arial Narrow" w:hAnsi="Arial Narrow" w:cs="Arial Narrow"/>
          <w:color w:val="FF0000"/>
          <w:sz w:val="24"/>
          <w:szCs w:val="24"/>
        </w:rPr>
        <w:t>s</w:t>
      </w:r>
      <w:r w:rsidRPr="00AF3EAC">
        <w:rPr>
          <w:rFonts w:ascii="Arial Narrow" w:eastAsia="Arial Narrow" w:hAnsi="Arial Narrow" w:cs="Arial Narrow"/>
          <w:color w:val="FF0000"/>
          <w:spacing w:val="-2"/>
          <w:sz w:val="24"/>
          <w:szCs w:val="24"/>
        </w:rPr>
        <w:t xml:space="preserve"> </w:t>
      </w:r>
      <w:r w:rsidRPr="00AF3EAC">
        <w:rPr>
          <w:rFonts w:ascii="Arial Narrow" w:eastAsia="Arial Narrow" w:hAnsi="Arial Narrow" w:cs="Arial Narrow"/>
          <w:color w:val="FF0000"/>
          <w:spacing w:val="1"/>
          <w:sz w:val="24"/>
          <w:szCs w:val="24"/>
        </w:rPr>
        <w:t>p</w:t>
      </w:r>
      <w:r w:rsidRPr="00AF3EAC">
        <w:rPr>
          <w:rFonts w:ascii="Arial Narrow" w:eastAsia="Arial Narrow" w:hAnsi="Arial Narrow" w:cs="Arial Narrow"/>
          <w:color w:val="FF0000"/>
          <w:sz w:val="24"/>
          <w:szCs w:val="24"/>
        </w:rPr>
        <w:t>l</w:t>
      </w:r>
      <w:r w:rsidRPr="00AF3EAC">
        <w:rPr>
          <w:rFonts w:ascii="Arial Narrow" w:eastAsia="Arial Narrow" w:hAnsi="Arial Narrow" w:cs="Arial Narrow"/>
          <w:color w:val="FF0000"/>
          <w:spacing w:val="-1"/>
          <w:sz w:val="24"/>
          <w:szCs w:val="24"/>
        </w:rPr>
        <w:t>i</w:t>
      </w:r>
      <w:r w:rsidRPr="00AF3EAC">
        <w:rPr>
          <w:rFonts w:ascii="Arial Narrow" w:eastAsia="Arial Narrow" w:hAnsi="Arial Narrow" w:cs="Arial Narrow"/>
          <w:color w:val="FF0000"/>
          <w:sz w:val="24"/>
          <w:szCs w:val="24"/>
        </w:rPr>
        <w:t xml:space="preserve">s </w:t>
      </w:r>
      <w:r w:rsidRPr="00AF3EAC">
        <w:rPr>
          <w:rFonts w:ascii="Arial Narrow" w:eastAsia="Arial Narrow" w:hAnsi="Arial Narrow" w:cs="Arial Narrow"/>
          <w:color w:val="FF0000"/>
          <w:spacing w:val="1"/>
          <w:sz w:val="24"/>
          <w:szCs w:val="24"/>
        </w:rPr>
        <w:t>e</w:t>
      </w:r>
      <w:r w:rsidRPr="00AF3EAC">
        <w:rPr>
          <w:rFonts w:ascii="Arial Narrow" w:eastAsia="Arial Narrow" w:hAnsi="Arial Narrow" w:cs="Arial Narrow"/>
          <w:color w:val="FF0000"/>
          <w:sz w:val="24"/>
          <w:szCs w:val="24"/>
        </w:rPr>
        <w:t>st</w:t>
      </w:r>
      <w:r w:rsidRPr="00AF3EAC">
        <w:rPr>
          <w:rFonts w:ascii="Arial Narrow" w:eastAsia="Arial Narrow" w:hAnsi="Arial Narrow" w:cs="Arial Narrow"/>
          <w:color w:val="FF0000"/>
          <w:spacing w:val="-2"/>
          <w:sz w:val="24"/>
          <w:szCs w:val="24"/>
        </w:rPr>
        <w:t xml:space="preserve"> </w:t>
      </w:r>
      <w:r w:rsidRPr="00AF3EAC">
        <w:rPr>
          <w:rFonts w:ascii="Arial Narrow" w:eastAsia="Arial Narrow" w:hAnsi="Arial Narrow" w:cs="Arial Narrow"/>
          <w:color w:val="FF0000"/>
          <w:sz w:val="24"/>
          <w:szCs w:val="24"/>
        </w:rPr>
        <w:t>ir</w:t>
      </w:r>
      <w:r w:rsidRPr="00AF3EAC">
        <w:rPr>
          <w:rFonts w:ascii="Arial Narrow" w:eastAsia="Arial Narrow" w:hAnsi="Arial Narrow" w:cs="Arial Narrow"/>
          <w:color w:val="FF0000"/>
          <w:spacing w:val="-1"/>
          <w:sz w:val="24"/>
          <w:szCs w:val="24"/>
        </w:rPr>
        <w:t>r</w:t>
      </w:r>
      <w:r w:rsidRPr="00AF3EAC">
        <w:rPr>
          <w:rFonts w:ascii="Arial Narrow" w:eastAsia="Arial Narrow" w:hAnsi="Arial Narrow" w:cs="Arial Narrow"/>
          <w:color w:val="FF0000"/>
          <w:spacing w:val="1"/>
          <w:sz w:val="24"/>
          <w:szCs w:val="24"/>
        </w:rPr>
        <w:t>e</w:t>
      </w:r>
      <w:r w:rsidRPr="00AF3EAC">
        <w:rPr>
          <w:rFonts w:ascii="Arial Narrow" w:eastAsia="Arial Narrow" w:hAnsi="Arial Narrow" w:cs="Arial Narrow"/>
          <w:color w:val="FF0000"/>
          <w:sz w:val="24"/>
          <w:szCs w:val="24"/>
        </w:rPr>
        <w:t>c</w:t>
      </w:r>
      <w:r w:rsidRPr="00AF3EAC">
        <w:rPr>
          <w:rFonts w:ascii="Arial Narrow" w:eastAsia="Arial Narrow" w:hAnsi="Arial Narrow" w:cs="Arial Narrow"/>
          <w:color w:val="FF0000"/>
          <w:spacing w:val="1"/>
          <w:sz w:val="24"/>
          <w:szCs w:val="24"/>
        </w:rPr>
        <w:t>e</w:t>
      </w:r>
      <w:r w:rsidRPr="00AF3EAC">
        <w:rPr>
          <w:rFonts w:ascii="Arial Narrow" w:eastAsia="Arial Narrow" w:hAnsi="Arial Narrow" w:cs="Arial Narrow"/>
          <w:color w:val="FF0000"/>
          <w:sz w:val="24"/>
          <w:szCs w:val="24"/>
        </w:rPr>
        <w:t>v</w:t>
      </w:r>
      <w:r w:rsidRPr="00AF3EAC">
        <w:rPr>
          <w:rFonts w:ascii="Arial Narrow" w:eastAsia="Arial Narrow" w:hAnsi="Arial Narrow" w:cs="Arial Narrow"/>
          <w:color w:val="FF0000"/>
          <w:spacing w:val="1"/>
          <w:sz w:val="24"/>
          <w:szCs w:val="24"/>
        </w:rPr>
        <w:t>ab</w:t>
      </w:r>
      <w:r w:rsidRPr="00AF3EAC">
        <w:rPr>
          <w:rFonts w:ascii="Arial Narrow" w:eastAsia="Arial Narrow" w:hAnsi="Arial Narrow" w:cs="Arial Narrow"/>
          <w:color w:val="FF0000"/>
          <w:sz w:val="24"/>
          <w:szCs w:val="24"/>
        </w:rPr>
        <w:t>l</w:t>
      </w:r>
      <w:r w:rsidRPr="00AF3EAC">
        <w:rPr>
          <w:rFonts w:ascii="Arial Narrow" w:eastAsia="Arial Narrow" w:hAnsi="Arial Narrow" w:cs="Arial Narrow"/>
          <w:color w:val="FF0000"/>
          <w:spacing w:val="-2"/>
          <w:sz w:val="24"/>
          <w:szCs w:val="24"/>
        </w:rPr>
        <w:t>e.</w:t>
      </w:r>
    </w:p>
    <w:p w14:paraId="41FFB420" w14:textId="727DF501" w:rsidR="006E6A32" w:rsidRPr="005577A5" w:rsidRDefault="005577A5" w:rsidP="00331E67">
      <w:pPr>
        <w:widowControl w:val="0"/>
        <w:autoSpaceDE w:val="0"/>
        <w:jc w:val="both"/>
        <w:rPr>
          <w:rFonts w:ascii="Arial Narrow" w:hAnsi="Arial Narrow" w:cs="Arial"/>
          <w:b/>
          <w:color w:val="FF0000"/>
          <w:sz w:val="24"/>
          <w:szCs w:val="24"/>
        </w:rPr>
      </w:pPr>
      <w:r w:rsidRPr="005577A5">
        <w:rPr>
          <w:rFonts w:ascii="Arial Narrow" w:eastAsia="Arial Narrow" w:hAnsi="Arial Narrow" w:cs="Arial Narrow"/>
          <w:b/>
          <w:color w:val="FF0000"/>
          <w:spacing w:val="-2"/>
          <w:sz w:val="24"/>
          <w:szCs w:val="24"/>
          <w:u w:val="single"/>
        </w:rPr>
        <w:t>NB :</w:t>
      </w:r>
      <w:r w:rsidRPr="005577A5">
        <w:rPr>
          <w:rFonts w:ascii="Arial Narrow" w:eastAsia="Arial Narrow" w:hAnsi="Arial Narrow" w:cs="Arial Narrow"/>
          <w:b/>
          <w:color w:val="FF0000"/>
          <w:spacing w:val="-2"/>
          <w:sz w:val="24"/>
          <w:szCs w:val="24"/>
        </w:rPr>
        <w:t xml:space="preserve"> toute caution de soumission pour être jugé recevable, doit être accompagnée du récépissé de consignation délivrée par la Caisse des Dépôts et Consignations du Cameroun conformément à la Circulaire N°000014/C/MINMAP/CAB du 23 juillet 2025 signé de l’Autorité des Marchés.</w:t>
      </w:r>
    </w:p>
    <w:p w14:paraId="09AE0D37" w14:textId="77777777" w:rsidR="006E6A32" w:rsidRPr="003E2632" w:rsidRDefault="006E6A32" w:rsidP="006E6A32">
      <w:pPr>
        <w:widowControl w:val="0"/>
        <w:autoSpaceDE w:val="0"/>
        <w:ind w:left="426"/>
        <w:jc w:val="both"/>
        <w:rPr>
          <w:rFonts w:ascii="Arial Narrow" w:hAnsi="Arial Narrow" w:cs="Arial"/>
          <w:sz w:val="24"/>
          <w:szCs w:val="24"/>
        </w:rPr>
      </w:pPr>
    </w:p>
    <w:p w14:paraId="753DA56F" w14:textId="77777777" w:rsidR="006E6A32" w:rsidRPr="003E2632" w:rsidRDefault="006E6A32" w:rsidP="006E6A32">
      <w:pPr>
        <w:pStyle w:val="Corpsdetexte"/>
        <w:keepNext/>
        <w:numPr>
          <w:ilvl w:val="0"/>
          <w:numId w:val="1"/>
        </w:numPr>
        <w:suppressAutoHyphens w:val="0"/>
        <w:overflowPunct/>
        <w:autoSpaceDE/>
        <w:autoSpaceDN/>
        <w:adjustRightInd/>
        <w:ind w:left="714" w:hanging="357"/>
        <w:jc w:val="both"/>
        <w:textAlignment w:val="auto"/>
        <w:rPr>
          <w:rFonts w:ascii="Arial Narrow" w:hAnsi="Arial Narrow" w:cs="Tahoma"/>
          <w:bCs/>
          <w:sz w:val="24"/>
          <w:szCs w:val="24"/>
        </w:rPr>
      </w:pPr>
      <w:r w:rsidRPr="003E2632">
        <w:rPr>
          <w:rFonts w:ascii="Arial Narrow" w:hAnsi="Arial Narrow" w:cs="Tahoma"/>
          <w:bCs/>
          <w:sz w:val="24"/>
          <w:szCs w:val="24"/>
        </w:rPr>
        <w:t>Consultation du Dossier d’Appel d’Offres :</w:t>
      </w:r>
    </w:p>
    <w:p w14:paraId="590084D7" w14:textId="77777777" w:rsidR="006E6A32" w:rsidRPr="003E2632" w:rsidRDefault="006E6A32" w:rsidP="006E6A32">
      <w:pPr>
        <w:pStyle w:val="Corpsdetexte2"/>
        <w:spacing w:before="120"/>
        <w:rPr>
          <w:rFonts w:ascii="Arial Narrow" w:hAnsi="Arial Narrow"/>
          <w:b w:val="0"/>
          <w:bCs/>
          <w:sz w:val="24"/>
          <w:szCs w:val="24"/>
          <w:u w:val="none"/>
        </w:rPr>
      </w:pPr>
      <w:r w:rsidRPr="003E2632">
        <w:rPr>
          <w:rFonts w:ascii="Arial Narrow" w:hAnsi="Arial Narrow"/>
          <w:b w:val="0"/>
          <w:sz w:val="24"/>
          <w:szCs w:val="24"/>
          <w:u w:val="none"/>
        </w:rPr>
        <w:t>Le dossier peut être obtenu auprès de</w:t>
      </w:r>
      <w:r w:rsidRPr="003E2632">
        <w:rPr>
          <w:rFonts w:ascii="Arial Narrow" w:hAnsi="Arial Narrow"/>
          <w:sz w:val="24"/>
          <w:szCs w:val="24"/>
          <w:u w:val="none"/>
        </w:rPr>
        <w:t xml:space="preserve"> </w:t>
      </w:r>
      <w:r w:rsidRPr="003E2632">
        <w:rPr>
          <w:rFonts w:ascii="Arial Narrow" w:hAnsi="Arial Narrow"/>
          <w:b w:val="0"/>
          <w:sz w:val="24"/>
          <w:szCs w:val="24"/>
          <w:u w:val="none"/>
        </w:rPr>
        <w:t>la Structure Interne de Gestion Administrative des Marchés Publics, sis à l’Hôtel de Ville de Mayo-Baléo dès publication du présent avis par voie d’affichage.</w:t>
      </w:r>
    </w:p>
    <w:p w14:paraId="03F50D24" w14:textId="77777777" w:rsidR="006E6A32" w:rsidRPr="003E2632" w:rsidRDefault="006E6A32" w:rsidP="006E6A32">
      <w:pPr>
        <w:pStyle w:val="Corpsdetexte"/>
        <w:keepNext/>
        <w:numPr>
          <w:ilvl w:val="0"/>
          <w:numId w:val="1"/>
        </w:numPr>
        <w:suppressAutoHyphens w:val="0"/>
        <w:overflowPunct/>
        <w:autoSpaceDE/>
        <w:autoSpaceDN/>
        <w:adjustRightInd/>
        <w:ind w:left="714" w:hanging="357"/>
        <w:jc w:val="both"/>
        <w:textAlignment w:val="auto"/>
        <w:rPr>
          <w:rFonts w:ascii="Arial Narrow" w:hAnsi="Arial Narrow" w:cs="Tahoma"/>
          <w:bCs/>
          <w:sz w:val="24"/>
          <w:szCs w:val="24"/>
        </w:rPr>
      </w:pPr>
      <w:r w:rsidRPr="003E2632">
        <w:rPr>
          <w:rFonts w:ascii="Arial Narrow" w:hAnsi="Arial Narrow" w:cs="Tahoma"/>
          <w:bCs/>
          <w:sz w:val="24"/>
          <w:szCs w:val="24"/>
        </w:rPr>
        <w:t>Acquisition du dossier d’appel d’offres :</w:t>
      </w:r>
    </w:p>
    <w:p w14:paraId="6B05DA2B" w14:textId="77777777" w:rsidR="006E6A32" w:rsidRPr="003E2632" w:rsidRDefault="006E6A32" w:rsidP="00BD2241">
      <w:pPr>
        <w:pStyle w:val="Corpsdetexte2"/>
        <w:spacing w:before="120"/>
        <w:ind w:firstLine="357"/>
        <w:rPr>
          <w:rFonts w:ascii="Arial Narrow" w:hAnsi="Arial Narrow"/>
          <w:b w:val="0"/>
          <w:bCs/>
          <w:sz w:val="24"/>
          <w:szCs w:val="24"/>
          <w:u w:val="none"/>
        </w:rPr>
      </w:pPr>
      <w:r w:rsidRPr="003E2632">
        <w:rPr>
          <w:rFonts w:ascii="Arial Narrow" w:hAnsi="Arial Narrow"/>
          <w:b w:val="0"/>
          <w:sz w:val="24"/>
          <w:szCs w:val="24"/>
          <w:u w:val="none"/>
        </w:rPr>
        <w:t>Le dossier peut être obtenu auprès de</w:t>
      </w:r>
      <w:r w:rsidRPr="003E2632">
        <w:rPr>
          <w:rFonts w:ascii="Arial Narrow" w:hAnsi="Arial Narrow"/>
          <w:sz w:val="24"/>
          <w:szCs w:val="24"/>
          <w:u w:val="none"/>
        </w:rPr>
        <w:t xml:space="preserve"> </w:t>
      </w:r>
      <w:r w:rsidRPr="003E2632">
        <w:rPr>
          <w:rFonts w:ascii="Arial Narrow" w:hAnsi="Arial Narrow"/>
          <w:b w:val="0"/>
          <w:sz w:val="24"/>
          <w:szCs w:val="24"/>
          <w:u w:val="none"/>
        </w:rPr>
        <w:t>la Structure Interne de Gestion Administrative des Marchés Publics, sis à l’Hôtel de Ville de Mayo-Baléo dès publication du présent avis par voie d’affichage contre présentation d’une quittance de versement de la somme non remboursable de </w:t>
      </w:r>
      <w:r w:rsidRPr="003E2632">
        <w:rPr>
          <w:rFonts w:ascii="Arial Narrow" w:hAnsi="Arial Narrow"/>
          <w:sz w:val="24"/>
          <w:szCs w:val="24"/>
          <w:u w:val="none"/>
        </w:rPr>
        <w:t>60 000 (soixante mille)</w:t>
      </w:r>
      <w:r w:rsidRPr="003E2632">
        <w:rPr>
          <w:rFonts w:ascii="Arial Narrow" w:hAnsi="Arial Narrow"/>
          <w:b w:val="0"/>
          <w:sz w:val="24"/>
          <w:szCs w:val="24"/>
          <w:u w:val="none"/>
        </w:rPr>
        <w:t xml:space="preserve"> </w:t>
      </w:r>
      <w:r w:rsidRPr="003E2632">
        <w:rPr>
          <w:rFonts w:ascii="Arial Narrow" w:hAnsi="Arial Narrow"/>
          <w:sz w:val="24"/>
          <w:szCs w:val="24"/>
          <w:u w:val="none"/>
        </w:rPr>
        <w:t>Francs CFA</w:t>
      </w:r>
      <w:r w:rsidR="003A2D9B" w:rsidRPr="003E2632">
        <w:rPr>
          <w:rFonts w:ascii="Arial Narrow" w:hAnsi="Arial Narrow"/>
          <w:sz w:val="24"/>
          <w:szCs w:val="24"/>
          <w:u w:val="none"/>
        </w:rPr>
        <w:t xml:space="preserve"> par lot</w:t>
      </w:r>
      <w:r w:rsidRPr="003E2632">
        <w:rPr>
          <w:rFonts w:ascii="Arial Narrow" w:hAnsi="Arial Narrow"/>
          <w:sz w:val="24"/>
          <w:szCs w:val="24"/>
          <w:u w:val="none"/>
        </w:rPr>
        <w:t xml:space="preserve"> </w:t>
      </w:r>
      <w:r w:rsidRPr="003E2632">
        <w:rPr>
          <w:rFonts w:ascii="Arial Narrow" w:hAnsi="Arial Narrow"/>
          <w:b w:val="0"/>
          <w:sz w:val="24"/>
          <w:szCs w:val="24"/>
          <w:u w:val="none"/>
        </w:rPr>
        <w:t xml:space="preserve">représentant les frais d’achat du dossier d’appel d’offres, payable </w:t>
      </w:r>
      <w:r w:rsidRPr="003E2632">
        <w:rPr>
          <w:rFonts w:ascii="Arial Narrow" w:hAnsi="Arial Narrow"/>
          <w:sz w:val="24"/>
          <w:szCs w:val="24"/>
          <w:u w:val="none"/>
        </w:rPr>
        <w:t>à la Recette Municipale de Mayo-Baléo</w:t>
      </w:r>
      <w:r w:rsidRPr="003E2632">
        <w:rPr>
          <w:rFonts w:ascii="Arial Narrow" w:hAnsi="Arial Narrow"/>
          <w:b w:val="0"/>
          <w:sz w:val="24"/>
          <w:szCs w:val="24"/>
          <w:u w:val="none"/>
        </w:rPr>
        <w:t>.</w:t>
      </w:r>
    </w:p>
    <w:p w14:paraId="5A8F9762" w14:textId="77777777" w:rsidR="006E6A32" w:rsidRPr="003E2632" w:rsidRDefault="006E6A32" w:rsidP="006E6A32">
      <w:pPr>
        <w:numPr>
          <w:ilvl w:val="0"/>
          <w:numId w:val="1"/>
        </w:numPr>
        <w:spacing w:after="60"/>
        <w:ind w:left="1066" w:hanging="706"/>
        <w:rPr>
          <w:rFonts w:ascii="Arial Narrow" w:hAnsi="Arial Narrow" w:cs="Tahoma"/>
          <w:b/>
          <w:sz w:val="24"/>
          <w:szCs w:val="24"/>
        </w:rPr>
      </w:pPr>
      <w:r w:rsidRPr="003E2632">
        <w:rPr>
          <w:rFonts w:ascii="Arial Narrow" w:hAnsi="Arial Narrow" w:cs="Tahoma"/>
          <w:b/>
          <w:sz w:val="24"/>
          <w:szCs w:val="24"/>
        </w:rPr>
        <w:t>Présentation des offres :</w:t>
      </w:r>
    </w:p>
    <w:p w14:paraId="51AF7CDE" w14:textId="77777777" w:rsidR="006E6A32" w:rsidRPr="003E2632" w:rsidRDefault="006E6A32" w:rsidP="006E6A32">
      <w:pPr>
        <w:pStyle w:val="Corpsdetexte"/>
        <w:numPr>
          <w:ilvl w:val="12"/>
          <w:numId w:val="0"/>
        </w:numPr>
        <w:ind w:firstLine="567"/>
        <w:jc w:val="both"/>
        <w:rPr>
          <w:rFonts w:ascii="Arial Narrow" w:hAnsi="Arial Narrow" w:cs="Tahoma"/>
          <w:b w:val="0"/>
          <w:sz w:val="24"/>
          <w:szCs w:val="24"/>
        </w:rPr>
      </w:pPr>
      <w:r w:rsidRPr="003E2632">
        <w:rPr>
          <w:rFonts w:ascii="Arial Narrow" w:hAnsi="Arial Narrow" w:cs="Tahoma"/>
          <w:b w:val="0"/>
          <w:sz w:val="24"/>
          <w:szCs w:val="24"/>
        </w:rPr>
        <w:t>Les documents constituant l’offre seront répartis en trois volumes ci-après, placés sous simple enveloppe dont :</w:t>
      </w:r>
    </w:p>
    <w:p w14:paraId="54562A90" w14:textId="77777777" w:rsidR="006E6A32" w:rsidRPr="003E2632" w:rsidRDefault="006E6A32" w:rsidP="00310FCD">
      <w:pPr>
        <w:pStyle w:val="Corpsdetexte"/>
        <w:numPr>
          <w:ilvl w:val="0"/>
          <w:numId w:val="8"/>
        </w:numPr>
        <w:suppressAutoHyphens w:val="0"/>
        <w:overflowPunct/>
        <w:autoSpaceDE/>
        <w:autoSpaceDN/>
        <w:adjustRightInd/>
        <w:ind w:left="567" w:hanging="283"/>
        <w:jc w:val="both"/>
        <w:textAlignment w:val="auto"/>
        <w:rPr>
          <w:rFonts w:ascii="Arial Narrow" w:hAnsi="Arial Narrow" w:cs="Tahoma"/>
          <w:b w:val="0"/>
          <w:sz w:val="24"/>
          <w:szCs w:val="24"/>
        </w:rPr>
      </w:pPr>
      <w:r w:rsidRPr="003E2632">
        <w:rPr>
          <w:rFonts w:ascii="Arial Narrow" w:hAnsi="Arial Narrow" w:cs="Tahoma"/>
          <w:b w:val="0"/>
          <w:sz w:val="24"/>
          <w:szCs w:val="24"/>
        </w:rPr>
        <w:t xml:space="preserve">L’enveloppe A contenant les Pièces administratives (volume 1) ; </w:t>
      </w:r>
    </w:p>
    <w:p w14:paraId="08ABAEF5" w14:textId="77777777" w:rsidR="006E6A32" w:rsidRPr="003E2632" w:rsidRDefault="006E6A32" w:rsidP="00310FCD">
      <w:pPr>
        <w:pStyle w:val="Corpsdetexte"/>
        <w:numPr>
          <w:ilvl w:val="0"/>
          <w:numId w:val="8"/>
        </w:numPr>
        <w:suppressAutoHyphens w:val="0"/>
        <w:overflowPunct/>
        <w:autoSpaceDE/>
        <w:autoSpaceDN/>
        <w:adjustRightInd/>
        <w:ind w:left="567" w:hanging="283"/>
        <w:jc w:val="both"/>
        <w:textAlignment w:val="auto"/>
        <w:rPr>
          <w:rFonts w:ascii="Arial Narrow" w:hAnsi="Arial Narrow" w:cs="Tahoma"/>
          <w:b w:val="0"/>
          <w:sz w:val="24"/>
          <w:szCs w:val="24"/>
        </w:rPr>
      </w:pPr>
      <w:r w:rsidRPr="003E2632">
        <w:rPr>
          <w:rFonts w:ascii="Arial Narrow" w:hAnsi="Arial Narrow" w:cs="Tahoma"/>
          <w:b w:val="0"/>
          <w:sz w:val="24"/>
          <w:szCs w:val="24"/>
        </w:rPr>
        <w:t>L’enveloppe B contenant l’Offre technique (Volume 2) ;</w:t>
      </w:r>
    </w:p>
    <w:p w14:paraId="3D639BE9" w14:textId="77777777" w:rsidR="006E6A32" w:rsidRPr="003E2632" w:rsidRDefault="006E6A32" w:rsidP="00310FCD">
      <w:pPr>
        <w:pStyle w:val="Corpsdetexte"/>
        <w:numPr>
          <w:ilvl w:val="0"/>
          <w:numId w:val="8"/>
        </w:numPr>
        <w:suppressAutoHyphens w:val="0"/>
        <w:overflowPunct/>
        <w:autoSpaceDE/>
        <w:autoSpaceDN/>
        <w:adjustRightInd/>
        <w:ind w:left="567" w:hanging="283"/>
        <w:jc w:val="both"/>
        <w:textAlignment w:val="auto"/>
        <w:rPr>
          <w:rFonts w:ascii="Arial Narrow" w:hAnsi="Arial Narrow" w:cs="Tahoma"/>
          <w:b w:val="0"/>
          <w:sz w:val="24"/>
          <w:szCs w:val="24"/>
        </w:rPr>
      </w:pPr>
      <w:r w:rsidRPr="003E2632">
        <w:rPr>
          <w:rFonts w:ascii="Arial Narrow" w:hAnsi="Arial Narrow" w:cs="Tahoma"/>
          <w:b w:val="0"/>
          <w:sz w:val="24"/>
          <w:szCs w:val="24"/>
        </w:rPr>
        <w:t>L’enveloppe C contenant l’Offre financière (Volume 3).</w:t>
      </w:r>
    </w:p>
    <w:p w14:paraId="3161083F" w14:textId="77777777" w:rsidR="006E6A32" w:rsidRPr="003E2632" w:rsidRDefault="006E6A32" w:rsidP="006E6A32">
      <w:pPr>
        <w:tabs>
          <w:tab w:val="left" w:pos="1440"/>
        </w:tabs>
        <w:jc w:val="both"/>
        <w:rPr>
          <w:rFonts w:ascii="Arial Narrow" w:hAnsi="Arial Narrow" w:cs="Tahoma"/>
          <w:sz w:val="24"/>
          <w:szCs w:val="24"/>
        </w:rPr>
      </w:pPr>
      <w:r w:rsidRPr="003E2632">
        <w:rPr>
          <w:rFonts w:ascii="Arial Narrow" w:hAnsi="Arial Narrow" w:cs="Tahoma"/>
          <w:sz w:val="24"/>
          <w:szCs w:val="24"/>
        </w:rPr>
        <w:t>Toutes les pièces constitutives des offres (Enveloppes A, B et C), seront placées dans une grande enveloppe extérieure scellée portant uniquement la mention de l’Appel d’Offres en cause.</w:t>
      </w:r>
    </w:p>
    <w:p w14:paraId="7286211D" w14:textId="77777777" w:rsidR="006E6A32" w:rsidRPr="003E2632" w:rsidRDefault="006E6A32" w:rsidP="006E6A32">
      <w:pPr>
        <w:pStyle w:val="Corpsdetexte"/>
        <w:numPr>
          <w:ilvl w:val="12"/>
          <w:numId w:val="0"/>
        </w:numPr>
        <w:ind w:firstLine="567"/>
        <w:jc w:val="both"/>
        <w:rPr>
          <w:rFonts w:ascii="Arial Narrow" w:hAnsi="Arial Narrow" w:cs="Tahoma"/>
          <w:b w:val="0"/>
          <w:sz w:val="24"/>
          <w:szCs w:val="24"/>
        </w:rPr>
      </w:pPr>
      <w:r w:rsidRPr="003E2632">
        <w:rPr>
          <w:rFonts w:ascii="Arial Narrow" w:hAnsi="Arial Narrow" w:cs="Tahoma"/>
          <w:b w:val="0"/>
          <w:sz w:val="24"/>
          <w:szCs w:val="24"/>
        </w:rPr>
        <w:t>Les différentes pièces de chaque offre seront numérotées dans l’ordre du DAO et séparées par des intercalaires de couleur identique autre que la blanche.</w:t>
      </w:r>
    </w:p>
    <w:p w14:paraId="1EB159A3" w14:textId="77777777" w:rsidR="006E6A32" w:rsidRPr="003E2632" w:rsidRDefault="006E6A32" w:rsidP="006E6A32">
      <w:pPr>
        <w:pStyle w:val="Corpsdetexte"/>
        <w:keepNext/>
        <w:numPr>
          <w:ilvl w:val="0"/>
          <w:numId w:val="1"/>
        </w:numPr>
        <w:suppressAutoHyphens w:val="0"/>
        <w:overflowPunct/>
        <w:autoSpaceDE/>
        <w:autoSpaceDN/>
        <w:adjustRightInd/>
        <w:spacing w:before="60"/>
        <w:ind w:left="714" w:hanging="357"/>
        <w:jc w:val="both"/>
        <w:textAlignment w:val="auto"/>
        <w:rPr>
          <w:rFonts w:ascii="Arial Narrow" w:hAnsi="Arial Narrow" w:cs="Tahoma"/>
          <w:bCs/>
          <w:sz w:val="24"/>
          <w:szCs w:val="24"/>
        </w:rPr>
      </w:pPr>
      <w:r w:rsidRPr="003E2632">
        <w:rPr>
          <w:rFonts w:ascii="Arial Narrow" w:hAnsi="Arial Narrow" w:cs="Tahoma"/>
          <w:bCs/>
          <w:sz w:val="24"/>
          <w:szCs w:val="24"/>
        </w:rPr>
        <w:t>Délai de réponse des soumissionnaires :</w:t>
      </w:r>
    </w:p>
    <w:p w14:paraId="14C87EAF" w14:textId="77777777" w:rsidR="006E6A32" w:rsidRPr="003E2632" w:rsidRDefault="006E6A32" w:rsidP="006E6A32">
      <w:pPr>
        <w:pStyle w:val="Corpsdetexte"/>
        <w:keepNext/>
        <w:suppressAutoHyphens w:val="0"/>
        <w:overflowPunct/>
        <w:autoSpaceDE/>
        <w:autoSpaceDN/>
        <w:adjustRightInd/>
        <w:spacing w:before="60"/>
        <w:jc w:val="both"/>
        <w:textAlignment w:val="auto"/>
        <w:rPr>
          <w:rFonts w:ascii="Arial Narrow" w:hAnsi="Arial Narrow" w:cs="Tahoma"/>
          <w:bCs/>
          <w:sz w:val="24"/>
          <w:szCs w:val="24"/>
        </w:rPr>
      </w:pPr>
      <w:r w:rsidRPr="003E2632">
        <w:rPr>
          <w:rFonts w:ascii="Arial Narrow" w:hAnsi="Arial Narrow" w:cs="Arial"/>
          <w:b w:val="0"/>
          <w:bCs/>
          <w:sz w:val="24"/>
          <w:szCs w:val="24"/>
        </w:rPr>
        <w:t>Il est accordé aux soumissionnaires désireux de participer à cet Appel d’Offres un délai de réponse de vingt (20) jours à compter de la date de publication de son Avis.</w:t>
      </w:r>
    </w:p>
    <w:p w14:paraId="6AB0C974" w14:textId="77777777" w:rsidR="006E6A32" w:rsidRPr="003E2632" w:rsidRDefault="006E6A32" w:rsidP="006E6A32">
      <w:pPr>
        <w:pStyle w:val="Corpsdetexte"/>
        <w:keepNext/>
        <w:numPr>
          <w:ilvl w:val="0"/>
          <w:numId w:val="1"/>
        </w:numPr>
        <w:suppressAutoHyphens w:val="0"/>
        <w:overflowPunct/>
        <w:autoSpaceDE/>
        <w:autoSpaceDN/>
        <w:adjustRightInd/>
        <w:spacing w:before="60"/>
        <w:ind w:left="714" w:hanging="357"/>
        <w:jc w:val="both"/>
        <w:textAlignment w:val="auto"/>
        <w:rPr>
          <w:rFonts w:ascii="Arial Narrow" w:hAnsi="Arial Narrow" w:cs="Tahoma"/>
          <w:bCs/>
          <w:sz w:val="24"/>
          <w:szCs w:val="24"/>
        </w:rPr>
      </w:pPr>
      <w:r w:rsidRPr="003E2632">
        <w:rPr>
          <w:rFonts w:ascii="Arial Narrow" w:hAnsi="Arial Narrow" w:cs="Tahoma"/>
          <w:bCs/>
          <w:sz w:val="24"/>
          <w:szCs w:val="24"/>
        </w:rPr>
        <w:t>Remise des offres :</w:t>
      </w:r>
    </w:p>
    <w:p w14:paraId="1B2D44BB" w14:textId="3EA8C591" w:rsidR="006E6A32" w:rsidRPr="003E2632" w:rsidRDefault="006E6A32" w:rsidP="00331E67">
      <w:pPr>
        <w:widowControl w:val="0"/>
        <w:autoSpaceDE w:val="0"/>
        <w:ind w:left="426"/>
        <w:jc w:val="both"/>
        <w:rPr>
          <w:rFonts w:ascii="Arial Narrow" w:hAnsi="Arial Narrow" w:cs="Arial"/>
          <w:sz w:val="24"/>
          <w:szCs w:val="24"/>
        </w:rPr>
      </w:pPr>
      <w:r w:rsidRPr="003E2632">
        <w:rPr>
          <w:rFonts w:ascii="Arial Narrow" w:hAnsi="Arial Narrow" w:cs="Arial"/>
          <w:sz w:val="24"/>
          <w:szCs w:val="24"/>
        </w:rPr>
        <w:t>Chaque offre, rédigée en français ou en anglais en</w:t>
      </w:r>
      <w:r w:rsidRPr="003E2632">
        <w:rPr>
          <w:rFonts w:ascii="Arial Narrow" w:hAnsi="Arial Narrow" w:cs="Arial"/>
          <w:b/>
          <w:sz w:val="24"/>
          <w:szCs w:val="24"/>
        </w:rPr>
        <w:t xml:space="preserve"> sept</w:t>
      </w:r>
      <w:r w:rsidRPr="003E2632">
        <w:rPr>
          <w:rFonts w:ascii="Arial Narrow" w:hAnsi="Arial Narrow" w:cs="Arial"/>
          <w:sz w:val="24"/>
          <w:szCs w:val="24"/>
        </w:rPr>
        <w:t xml:space="preserve"> (</w:t>
      </w:r>
      <w:r w:rsidRPr="003E2632">
        <w:rPr>
          <w:rFonts w:ascii="Arial Narrow" w:hAnsi="Arial Narrow" w:cs="Arial"/>
          <w:b/>
          <w:sz w:val="24"/>
          <w:szCs w:val="24"/>
        </w:rPr>
        <w:t>07</w:t>
      </w:r>
      <w:r w:rsidRPr="003E2632">
        <w:rPr>
          <w:rFonts w:ascii="Arial Narrow" w:hAnsi="Arial Narrow" w:cs="Arial"/>
          <w:sz w:val="24"/>
          <w:szCs w:val="24"/>
        </w:rPr>
        <w:t>) exemplaires dont un (</w:t>
      </w:r>
      <w:r w:rsidRPr="003E2632">
        <w:rPr>
          <w:rFonts w:ascii="Arial Narrow" w:hAnsi="Arial Narrow" w:cs="Arial"/>
          <w:b/>
          <w:sz w:val="24"/>
          <w:szCs w:val="24"/>
        </w:rPr>
        <w:t>01</w:t>
      </w:r>
      <w:r w:rsidRPr="003E2632">
        <w:rPr>
          <w:rFonts w:ascii="Arial Narrow" w:hAnsi="Arial Narrow" w:cs="Arial"/>
          <w:sz w:val="24"/>
          <w:szCs w:val="24"/>
        </w:rPr>
        <w:t xml:space="preserve">) original                  et </w:t>
      </w:r>
      <w:r w:rsidRPr="003E2632">
        <w:rPr>
          <w:rFonts w:ascii="Arial Narrow" w:hAnsi="Arial Narrow" w:cs="Arial"/>
          <w:b/>
          <w:sz w:val="24"/>
          <w:szCs w:val="24"/>
        </w:rPr>
        <w:t>six (</w:t>
      </w:r>
      <w:r w:rsidRPr="003E2632">
        <w:rPr>
          <w:rFonts w:ascii="Arial Narrow" w:hAnsi="Arial Narrow" w:cs="Arial"/>
          <w:sz w:val="24"/>
          <w:szCs w:val="24"/>
        </w:rPr>
        <w:t xml:space="preserve">06) copies marquées comme telles, devra parvenir contre récépissé </w:t>
      </w:r>
      <w:r w:rsidR="00C254CB" w:rsidRPr="00C254CB">
        <w:rPr>
          <w:rFonts w:ascii="Arial Narrow" w:hAnsi="Arial Narrow" w:cs="Arial"/>
          <w:bCs/>
          <w:color w:val="FF0000"/>
          <w:sz w:val="24"/>
          <w:szCs w:val="24"/>
        </w:rPr>
        <w:t>à la salle de réunion de la délégation départementale du MINEPAT du Fao et deo auprès du responsable de la SIGAM</w:t>
      </w:r>
      <w:r w:rsidR="00C254CB" w:rsidRPr="00C254CB">
        <w:rPr>
          <w:rFonts w:ascii="Arial Narrow" w:hAnsi="Arial Narrow" w:cs="Arial"/>
          <w:iCs/>
          <w:color w:val="FF0000"/>
          <w:sz w:val="24"/>
          <w:szCs w:val="24"/>
        </w:rPr>
        <w:t xml:space="preserve"> </w:t>
      </w:r>
      <w:r w:rsidR="00C254CB" w:rsidRPr="00C254CB">
        <w:rPr>
          <w:rFonts w:ascii="Arial Narrow" w:hAnsi="Arial Narrow" w:cs="Arial"/>
          <w:bCs/>
          <w:iCs/>
          <w:color w:val="FF0000"/>
          <w:sz w:val="24"/>
          <w:szCs w:val="24"/>
        </w:rPr>
        <w:t>Tél : 673 11 54 80</w:t>
      </w:r>
      <w:r w:rsidR="00C254CB" w:rsidRPr="00C254CB">
        <w:rPr>
          <w:rFonts w:ascii="Arial Narrow" w:hAnsi="Arial Narrow" w:cs="Arial"/>
          <w:bCs/>
          <w:color w:val="FF0000"/>
          <w:sz w:val="24"/>
          <w:szCs w:val="24"/>
        </w:rPr>
        <w:t xml:space="preserve">, </w:t>
      </w:r>
      <w:r w:rsidR="00C254CB" w:rsidRPr="00C254CB">
        <w:rPr>
          <w:rFonts w:ascii="Arial Narrow" w:hAnsi="Arial Narrow" w:cs="Arial"/>
          <w:iCs/>
          <w:color w:val="FF0000"/>
          <w:sz w:val="24"/>
          <w:szCs w:val="24"/>
        </w:rPr>
        <w:t>/696 37 00 62</w:t>
      </w:r>
      <w:r w:rsidRPr="003E2632">
        <w:rPr>
          <w:rFonts w:ascii="Arial Narrow" w:hAnsi="Arial Narrow" w:cs="Arial"/>
          <w:sz w:val="24"/>
          <w:szCs w:val="24"/>
        </w:rPr>
        <w:t>, au plus tard le __________________ à 11 heures, heure locale et devra porter la mention suivante :</w:t>
      </w:r>
    </w:p>
    <w:p w14:paraId="32B26864" w14:textId="77777777" w:rsidR="006E6A32" w:rsidRPr="009E4120" w:rsidRDefault="006E6A32" w:rsidP="00B45718">
      <w:pPr>
        <w:shd w:val="clear" w:color="auto" w:fill="FFFFFF" w:themeFill="background1"/>
        <w:suppressAutoHyphens/>
        <w:autoSpaceDN w:val="0"/>
        <w:ind w:left="360"/>
        <w:jc w:val="center"/>
        <w:textAlignment w:val="baseline"/>
        <w:rPr>
          <w:rFonts w:ascii="Arial Narrow" w:hAnsi="Arial Narrow"/>
          <w:sz w:val="28"/>
          <w:szCs w:val="24"/>
        </w:rPr>
      </w:pPr>
      <w:r w:rsidRPr="003E2632">
        <w:rPr>
          <w:rFonts w:ascii="Arial Narrow" w:hAnsi="Arial Narrow"/>
          <w:sz w:val="24"/>
          <w:szCs w:val="24"/>
        </w:rPr>
        <w:t>« AVIS D’APPEL D'OFFRES NATIONAL OUVERT N°_________/AONO/ST/SG/CMB/CIPMP/F</w:t>
      </w:r>
      <w:r w:rsidRPr="003E2632">
        <w:rPr>
          <w:rFonts w:ascii="Arial Narrow" w:hAnsi="Arial Narrow" w:cs="Calibri"/>
          <w:sz w:val="24"/>
          <w:szCs w:val="24"/>
        </w:rPr>
        <w:t>&amp;</w:t>
      </w:r>
      <w:r w:rsidR="003A2D9B" w:rsidRPr="003E2632">
        <w:rPr>
          <w:rFonts w:ascii="Arial Narrow" w:hAnsi="Arial Narrow"/>
          <w:sz w:val="24"/>
          <w:szCs w:val="24"/>
        </w:rPr>
        <w:t>D/2026</w:t>
      </w:r>
      <w:r w:rsidRPr="003E2632">
        <w:rPr>
          <w:rFonts w:ascii="Arial Narrow" w:hAnsi="Arial Narrow"/>
          <w:sz w:val="24"/>
          <w:szCs w:val="24"/>
        </w:rPr>
        <w:t xml:space="preserve"> DU ____________ EN PRODEDURE D’URGENCE POUR L’EXECUTION DES TRAVAUX DE</w:t>
      </w:r>
      <w:r w:rsidR="003A2D9B" w:rsidRPr="003E2632">
        <w:rPr>
          <w:rFonts w:ascii="Arial Narrow" w:hAnsi="Arial Narrow"/>
          <w:sz w:val="24"/>
          <w:szCs w:val="24"/>
        </w:rPr>
        <w:t> </w:t>
      </w:r>
      <w:r w:rsidR="00B45718" w:rsidRPr="003E2632">
        <w:rPr>
          <w:rFonts w:ascii="Arial Narrow" w:hAnsi="Arial Narrow"/>
          <w:sz w:val="24"/>
          <w:szCs w:val="24"/>
        </w:rPr>
        <w:t xml:space="preserve">CONSTRUCTION </w:t>
      </w:r>
      <w:r w:rsidR="00B45718" w:rsidRPr="009E4120">
        <w:rPr>
          <w:rFonts w:ascii="Arial Narrow" w:hAnsi="Arial Narrow"/>
          <w:sz w:val="28"/>
          <w:szCs w:val="24"/>
        </w:rPr>
        <w:t>(préciser le lot) »</w:t>
      </w:r>
    </w:p>
    <w:p w14:paraId="015B8F7C" w14:textId="77777777" w:rsidR="006E6A32" w:rsidRPr="009E4120" w:rsidRDefault="006E6A32" w:rsidP="006E6A32">
      <w:pPr>
        <w:shd w:val="clear" w:color="auto" w:fill="FFFFFF" w:themeFill="background1"/>
        <w:jc w:val="center"/>
        <w:rPr>
          <w:rFonts w:ascii="Arial Narrow" w:hAnsi="Arial Narrow"/>
          <w:sz w:val="14"/>
          <w:szCs w:val="24"/>
        </w:rPr>
      </w:pPr>
    </w:p>
    <w:p w14:paraId="309C42A4" w14:textId="77777777" w:rsidR="006E6A32" w:rsidRPr="003E2632" w:rsidRDefault="006E6A32" w:rsidP="009E4120">
      <w:pPr>
        <w:jc w:val="center"/>
        <w:rPr>
          <w:rFonts w:ascii="Arial Narrow" w:hAnsi="Arial Narrow" w:cs="Tahoma"/>
          <w:b/>
          <w:bCs/>
          <w:sz w:val="24"/>
          <w:szCs w:val="24"/>
        </w:rPr>
      </w:pPr>
      <w:r w:rsidRPr="003E2632">
        <w:rPr>
          <w:rFonts w:ascii="Arial Narrow" w:hAnsi="Arial Narrow" w:cs="Tahoma"/>
          <w:b/>
          <w:bCs/>
          <w:sz w:val="24"/>
          <w:szCs w:val="24"/>
          <w:u w:val="single"/>
        </w:rPr>
        <w:t>Financement</w:t>
      </w:r>
      <w:r w:rsidRPr="003E2632">
        <w:rPr>
          <w:rFonts w:ascii="Arial Narrow" w:hAnsi="Arial Narrow" w:cs="Tahoma"/>
          <w:b/>
          <w:bCs/>
          <w:sz w:val="24"/>
          <w:szCs w:val="24"/>
        </w:rPr>
        <w:t xml:space="preserve"> : </w:t>
      </w:r>
      <w:r w:rsidR="003A2D9B" w:rsidRPr="003E2632">
        <w:rPr>
          <w:rFonts w:ascii="Arial Narrow" w:hAnsi="Arial Narrow" w:cs="Tahoma"/>
          <w:b/>
          <w:bCs/>
          <w:sz w:val="24"/>
          <w:szCs w:val="24"/>
        </w:rPr>
        <w:t>BIP</w:t>
      </w:r>
      <w:r w:rsidR="00F84AF5" w:rsidRPr="003E2632">
        <w:rPr>
          <w:rFonts w:ascii="Arial Narrow" w:hAnsi="Arial Narrow" w:cs="Tahoma"/>
          <w:b/>
          <w:bCs/>
          <w:sz w:val="24"/>
          <w:szCs w:val="24"/>
        </w:rPr>
        <w:t>, EXERCICE 2026</w:t>
      </w:r>
      <w:r w:rsidRPr="003E2632">
        <w:rPr>
          <w:rFonts w:ascii="Arial Narrow" w:hAnsi="Arial Narrow" w:cs="Tahoma"/>
          <w:b/>
          <w:bCs/>
          <w:sz w:val="24"/>
          <w:szCs w:val="24"/>
        </w:rPr>
        <w:t>.</w:t>
      </w:r>
    </w:p>
    <w:p w14:paraId="75B56910" w14:textId="77777777" w:rsidR="006E6A32" w:rsidRPr="003E2632" w:rsidRDefault="006E6A32" w:rsidP="006E6A32">
      <w:pPr>
        <w:pStyle w:val="Salutations"/>
        <w:jc w:val="center"/>
        <w:rPr>
          <w:rFonts w:ascii="Arial Narrow" w:hAnsi="Arial Narrow" w:cs="Tahoma"/>
          <w:b/>
          <w:szCs w:val="24"/>
        </w:rPr>
      </w:pPr>
      <w:r w:rsidRPr="003E2632">
        <w:rPr>
          <w:rFonts w:ascii="Arial Narrow" w:hAnsi="Arial Narrow" w:cs="Tahoma"/>
          <w:b/>
          <w:szCs w:val="24"/>
        </w:rPr>
        <w:t>« A n’ouvrir qu’en séance de dépouillement ».</w:t>
      </w:r>
    </w:p>
    <w:p w14:paraId="4B8C8E33" w14:textId="77777777" w:rsidR="006E6A32" w:rsidRPr="003E2632" w:rsidRDefault="006E6A32" w:rsidP="006E6A32">
      <w:pPr>
        <w:pStyle w:val="Corpsdetexte"/>
        <w:numPr>
          <w:ilvl w:val="0"/>
          <w:numId w:val="1"/>
        </w:numPr>
        <w:suppressAutoHyphens w:val="0"/>
        <w:overflowPunct/>
        <w:autoSpaceDE/>
        <w:autoSpaceDN/>
        <w:adjustRightInd/>
        <w:spacing w:before="120"/>
        <w:ind w:left="714" w:hanging="357"/>
        <w:jc w:val="both"/>
        <w:textAlignment w:val="auto"/>
        <w:rPr>
          <w:rFonts w:ascii="Arial Narrow" w:hAnsi="Arial Narrow" w:cs="Tahoma"/>
          <w:bCs/>
          <w:sz w:val="24"/>
          <w:szCs w:val="24"/>
        </w:rPr>
      </w:pPr>
      <w:r w:rsidRPr="003E2632">
        <w:rPr>
          <w:rFonts w:ascii="Arial Narrow" w:hAnsi="Arial Narrow" w:cs="Tahoma"/>
          <w:bCs/>
          <w:sz w:val="24"/>
          <w:szCs w:val="24"/>
        </w:rPr>
        <w:t>Recevabilité des offres</w:t>
      </w:r>
    </w:p>
    <w:p w14:paraId="6A3814AA" w14:textId="77777777" w:rsidR="006E6A32" w:rsidRPr="003E2632" w:rsidRDefault="006E6A32" w:rsidP="006E6A32">
      <w:pPr>
        <w:pStyle w:val="Retrait1religne"/>
        <w:spacing w:after="0"/>
        <w:ind w:firstLine="0"/>
        <w:rPr>
          <w:rFonts w:ascii="Arial Narrow" w:hAnsi="Arial Narrow" w:cs="Tahoma"/>
          <w:b w:val="0"/>
          <w:szCs w:val="24"/>
        </w:rPr>
      </w:pPr>
      <w:r w:rsidRPr="003E2632">
        <w:rPr>
          <w:rFonts w:ascii="Arial Narrow" w:hAnsi="Arial Narrow" w:cs="Tahoma"/>
          <w:b w:val="0"/>
          <w:szCs w:val="24"/>
        </w:rPr>
        <w:t>Les offres parvenues après la date et l’heure de dépôt des offres ou celles ne respectant pas le mode de séparation de l’offre financière des offres administratives et techniques seront irrecevables.</w:t>
      </w:r>
    </w:p>
    <w:p w14:paraId="047DAB4F" w14:textId="77777777" w:rsidR="006E6A32" w:rsidRPr="003E2632" w:rsidRDefault="006E6A32" w:rsidP="006E6A32">
      <w:pPr>
        <w:jc w:val="both"/>
        <w:rPr>
          <w:rFonts w:ascii="Arial Narrow" w:hAnsi="Arial Narrow" w:cs="Tahoma"/>
          <w:noProof/>
          <w:sz w:val="24"/>
          <w:szCs w:val="24"/>
        </w:rPr>
      </w:pPr>
      <w:r w:rsidRPr="003E2632">
        <w:rPr>
          <w:rFonts w:ascii="Arial Narrow" w:hAnsi="Arial Narrow" w:cs="Tahoma"/>
          <w:noProof/>
          <w:sz w:val="24"/>
          <w:szCs w:val="24"/>
        </w:rPr>
        <w:t xml:space="preserve">Sous peine de rejet, les pièces administratives requises devront être impérativement produites en originaux ou en copies certifiées conformes par le service émetteur, conformément aux stipulations du Règlement Particulier de l’Appel d’Offres. </w:t>
      </w:r>
    </w:p>
    <w:p w14:paraId="6421983D" w14:textId="77777777" w:rsidR="006E6A32" w:rsidRPr="003E2632" w:rsidRDefault="006E6A32" w:rsidP="006E6A32">
      <w:pPr>
        <w:jc w:val="both"/>
        <w:rPr>
          <w:rFonts w:ascii="Arial Narrow" w:hAnsi="Arial Narrow" w:cs="Tahoma"/>
          <w:noProof/>
          <w:sz w:val="24"/>
          <w:szCs w:val="24"/>
        </w:rPr>
      </w:pPr>
      <w:r w:rsidRPr="003E2632">
        <w:rPr>
          <w:rFonts w:ascii="Arial Narrow" w:hAnsi="Arial Narrow" w:cs="Tahoma"/>
          <w:noProof/>
          <w:sz w:val="24"/>
          <w:szCs w:val="24"/>
        </w:rPr>
        <w:t>Elles devront obligatoirement dater de moins de trois (03) mois à la date initiale de remise des offres.</w:t>
      </w:r>
    </w:p>
    <w:p w14:paraId="77DA523E" w14:textId="77777777" w:rsidR="006E6A32" w:rsidRPr="003E2632" w:rsidRDefault="006E6A32" w:rsidP="006E6A32">
      <w:pPr>
        <w:pStyle w:val="Corpsdetexte"/>
        <w:numPr>
          <w:ilvl w:val="0"/>
          <w:numId w:val="1"/>
        </w:numPr>
        <w:suppressAutoHyphens w:val="0"/>
        <w:overflowPunct/>
        <w:autoSpaceDE/>
        <w:autoSpaceDN/>
        <w:adjustRightInd/>
        <w:spacing w:before="60"/>
        <w:ind w:left="714" w:hanging="357"/>
        <w:jc w:val="both"/>
        <w:textAlignment w:val="auto"/>
        <w:rPr>
          <w:rFonts w:ascii="Arial Narrow" w:hAnsi="Arial Narrow" w:cs="Tahoma"/>
          <w:bCs/>
          <w:sz w:val="24"/>
          <w:szCs w:val="24"/>
        </w:rPr>
      </w:pPr>
      <w:r w:rsidRPr="003E2632">
        <w:rPr>
          <w:rFonts w:ascii="Arial Narrow" w:hAnsi="Arial Narrow" w:cs="Tahoma"/>
          <w:bCs/>
          <w:sz w:val="24"/>
          <w:szCs w:val="24"/>
        </w:rPr>
        <w:t>Ouverture des offres :</w:t>
      </w:r>
    </w:p>
    <w:p w14:paraId="0D921EEB" w14:textId="34B1C3C7" w:rsidR="006E6A32" w:rsidRPr="003E2632" w:rsidRDefault="006E6A32" w:rsidP="006E6A32">
      <w:pPr>
        <w:pStyle w:val="Corpsdetexte"/>
        <w:suppressAutoHyphens w:val="0"/>
        <w:overflowPunct/>
        <w:autoSpaceDE/>
        <w:autoSpaceDN/>
        <w:adjustRightInd/>
        <w:spacing w:before="60"/>
        <w:jc w:val="both"/>
        <w:textAlignment w:val="auto"/>
        <w:rPr>
          <w:rFonts w:ascii="Arial Narrow" w:hAnsi="Arial Narrow" w:cs="Tahoma"/>
          <w:b w:val="0"/>
          <w:bCs/>
          <w:sz w:val="24"/>
          <w:szCs w:val="24"/>
        </w:rPr>
      </w:pPr>
      <w:r w:rsidRPr="003E2632">
        <w:rPr>
          <w:rFonts w:ascii="Arial Narrow" w:hAnsi="Arial Narrow" w:cs="Tahoma"/>
          <w:b w:val="0"/>
          <w:bCs/>
          <w:sz w:val="24"/>
          <w:szCs w:val="24"/>
        </w:rPr>
        <w:lastRenderedPageBreak/>
        <w:t xml:space="preserve">L’ouverture des offres aura lieu le _________________ dès 12 heures précises </w:t>
      </w:r>
      <w:r w:rsidR="00C5267B">
        <w:rPr>
          <w:rFonts w:ascii="Arial Narrow" w:hAnsi="Arial Narrow" w:cs="Tahoma"/>
          <w:b w:val="0"/>
          <w:bCs/>
          <w:sz w:val="24"/>
          <w:szCs w:val="24"/>
        </w:rPr>
        <w:t xml:space="preserve">dans </w:t>
      </w:r>
      <w:r w:rsidR="00C5267B" w:rsidRPr="00C5267B">
        <w:rPr>
          <w:rFonts w:ascii="Arial Narrow" w:hAnsi="Arial Narrow" w:cs="Tahoma"/>
          <w:b w:val="0"/>
          <w:bCs/>
          <w:sz w:val="24"/>
          <w:szCs w:val="24"/>
        </w:rPr>
        <w:t>la salle de réunion de la délégation départementale du MINEPAT du Fao et deo</w:t>
      </w:r>
      <w:r w:rsidRPr="003E2632">
        <w:rPr>
          <w:rFonts w:ascii="Arial Narrow" w:hAnsi="Arial Narrow" w:cs="Tahoma"/>
          <w:b w:val="0"/>
          <w:bCs/>
          <w:sz w:val="24"/>
          <w:szCs w:val="24"/>
        </w:rPr>
        <w:t>.</w:t>
      </w:r>
    </w:p>
    <w:p w14:paraId="39B8E3BB" w14:textId="77777777" w:rsidR="006E6A32" w:rsidRPr="003E2632" w:rsidRDefault="006E6A32" w:rsidP="006E6A32">
      <w:pPr>
        <w:pStyle w:val="Retrait1religne"/>
        <w:spacing w:after="60"/>
        <w:ind w:firstLine="0"/>
        <w:rPr>
          <w:rFonts w:ascii="Arial Narrow" w:hAnsi="Arial Narrow" w:cs="Tahoma"/>
          <w:b w:val="0"/>
          <w:szCs w:val="24"/>
        </w:rPr>
      </w:pPr>
      <w:r w:rsidRPr="003E2632">
        <w:rPr>
          <w:rFonts w:ascii="Arial Narrow" w:hAnsi="Arial Narrow" w:cs="Tahoma"/>
          <w:b w:val="0"/>
          <w:szCs w:val="24"/>
        </w:rPr>
        <w:t>L’ouverture des plis se fera en un temps et en trois étapes :</w:t>
      </w:r>
    </w:p>
    <w:p w14:paraId="050545EB" w14:textId="77777777" w:rsidR="006E6A32" w:rsidRPr="003E2632" w:rsidRDefault="006E6A32" w:rsidP="006E6A32">
      <w:pPr>
        <w:pStyle w:val="Retrait1religne"/>
        <w:numPr>
          <w:ilvl w:val="0"/>
          <w:numId w:val="2"/>
        </w:numPr>
        <w:tabs>
          <w:tab w:val="clear" w:pos="1563"/>
          <w:tab w:val="num" w:pos="567"/>
        </w:tabs>
        <w:spacing w:after="0"/>
        <w:ind w:left="567" w:hanging="141"/>
        <w:rPr>
          <w:rFonts w:ascii="Arial Narrow" w:hAnsi="Arial Narrow" w:cs="Tahoma"/>
          <w:b w:val="0"/>
          <w:szCs w:val="24"/>
        </w:rPr>
      </w:pPr>
      <w:r w:rsidRPr="003E2632">
        <w:rPr>
          <w:rFonts w:ascii="Arial Narrow" w:hAnsi="Arial Narrow" w:cs="Tahoma"/>
          <w:b w:val="0"/>
          <w:szCs w:val="24"/>
        </w:rPr>
        <w:t>1</w:t>
      </w:r>
      <w:r w:rsidRPr="003E2632">
        <w:rPr>
          <w:rFonts w:ascii="Arial Narrow" w:hAnsi="Arial Narrow" w:cs="Tahoma"/>
          <w:b w:val="0"/>
          <w:szCs w:val="24"/>
          <w:vertAlign w:val="superscript"/>
        </w:rPr>
        <w:t>er</w:t>
      </w:r>
      <w:r w:rsidRPr="003E2632">
        <w:rPr>
          <w:rFonts w:ascii="Arial Narrow" w:hAnsi="Arial Narrow" w:cs="Tahoma"/>
          <w:b w:val="0"/>
          <w:szCs w:val="24"/>
        </w:rPr>
        <w:t>étape : Ouverture de l’enveloppe A contenant les pièces administratives (volume 1),</w:t>
      </w:r>
    </w:p>
    <w:p w14:paraId="3657F8B3" w14:textId="77777777" w:rsidR="006E6A32" w:rsidRPr="003E2632" w:rsidRDefault="006E6A32" w:rsidP="006E6A32">
      <w:pPr>
        <w:pStyle w:val="Retrait1religne"/>
        <w:numPr>
          <w:ilvl w:val="0"/>
          <w:numId w:val="2"/>
        </w:numPr>
        <w:tabs>
          <w:tab w:val="clear" w:pos="1563"/>
          <w:tab w:val="num" w:pos="567"/>
        </w:tabs>
        <w:spacing w:after="0"/>
        <w:ind w:left="567" w:hanging="141"/>
        <w:rPr>
          <w:rFonts w:ascii="Arial Narrow" w:hAnsi="Arial Narrow" w:cs="Tahoma"/>
          <w:b w:val="0"/>
          <w:szCs w:val="24"/>
        </w:rPr>
      </w:pPr>
      <w:r w:rsidRPr="003E2632">
        <w:rPr>
          <w:rFonts w:ascii="Arial Narrow" w:hAnsi="Arial Narrow" w:cs="Tahoma"/>
          <w:b w:val="0"/>
          <w:szCs w:val="24"/>
        </w:rPr>
        <w:t>2eme étape : Ouverture de l’enveloppe B contenant les offres techniques (volume 2)</w:t>
      </w:r>
    </w:p>
    <w:p w14:paraId="67ECCAEF" w14:textId="77777777" w:rsidR="006E6A32" w:rsidRPr="003E2632" w:rsidRDefault="006E6A32" w:rsidP="006E6A32">
      <w:pPr>
        <w:pStyle w:val="Retrait1religne"/>
        <w:numPr>
          <w:ilvl w:val="0"/>
          <w:numId w:val="2"/>
        </w:numPr>
        <w:tabs>
          <w:tab w:val="clear" w:pos="1563"/>
          <w:tab w:val="num" w:pos="567"/>
        </w:tabs>
        <w:spacing w:after="0"/>
        <w:ind w:left="567" w:hanging="141"/>
        <w:rPr>
          <w:rFonts w:ascii="Arial Narrow" w:hAnsi="Arial Narrow" w:cs="Tahoma"/>
          <w:b w:val="0"/>
          <w:szCs w:val="24"/>
        </w:rPr>
      </w:pPr>
      <w:r w:rsidRPr="003E2632">
        <w:rPr>
          <w:rFonts w:ascii="Arial Narrow" w:hAnsi="Arial Narrow" w:cs="Tahoma"/>
          <w:b w:val="0"/>
          <w:szCs w:val="24"/>
        </w:rPr>
        <w:t>3éme étape : Ouverture de l’enveloppe C contenant les offres financières (volume 3).</w:t>
      </w:r>
    </w:p>
    <w:p w14:paraId="02321FD9" w14:textId="77777777" w:rsidR="006E6A32" w:rsidRPr="003E2632" w:rsidRDefault="006E6A32" w:rsidP="006E6A32">
      <w:pPr>
        <w:pStyle w:val="Retrait1religne"/>
        <w:ind w:firstLine="0"/>
        <w:rPr>
          <w:rFonts w:ascii="Arial Narrow" w:hAnsi="Arial Narrow" w:cs="Tahoma"/>
          <w:szCs w:val="24"/>
        </w:rPr>
      </w:pPr>
      <w:r w:rsidRPr="003E2632">
        <w:rPr>
          <w:rFonts w:ascii="Arial Narrow" w:hAnsi="Arial Narrow" w:cs="Tahoma"/>
          <w:b w:val="0"/>
          <w:szCs w:val="24"/>
        </w:rPr>
        <w:t>Tous les soumissionnaires peuvent assister à cette séance d’ouverture ou s’y faire représenter par une seule personne dûment mandatée (même en cas de groupement) de leur choix ayant une parfaite connaissance du dossier</w:t>
      </w:r>
      <w:r w:rsidRPr="003E2632">
        <w:rPr>
          <w:rFonts w:ascii="Arial Narrow" w:hAnsi="Arial Narrow" w:cs="Tahoma"/>
          <w:szCs w:val="24"/>
        </w:rPr>
        <w:t xml:space="preserve">. </w:t>
      </w:r>
    </w:p>
    <w:p w14:paraId="57FC8652" w14:textId="77777777" w:rsidR="006E6A32" w:rsidRPr="003E2632" w:rsidRDefault="006E6A32" w:rsidP="006E6A32">
      <w:pPr>
        <w:pStyle w:val="Corpsdetexte"/>
        <w:numPr>
          <w:ilvl w:val="0"/>
          <w:numId w:val="1"/>
        </w:numPr>
        <w:tabs>
          <w:tab w:val="clear" w:pos="786"/>
          <w:tab w:val="num" w:pos="644"/>
        </w:tabs>
        <w:suppressAutoHyphens w:val="0"/>
        <w:overflowPunct/>
        <w:autoSpaceDE/>
        <w:autoSpaceDN/>
        <w:adjustRightInd/>
        <w:spacing w:before="60"/>
        <w:ind w:left="714" w:hanging="357"/>
        <w:jc w:val="both"/>
        <w:textAlignment w:val="auto"/>
        <w:rPr>
          <w:rFonts w:ascii="Arial Narrow" w:hAnsi="Arial Narrow" w:cs="Tahoma"/>
          <w:bCs/>
          <w:sz w:val="24"/>
          <w:szCs w:val="24"/>
        </w:rPr>
      </w:pPr>
      <w:r w:rsidRPr="003E2632">
        <w:rPr>
          <w:rFonts w:ascii="Arial Narrow" w:hAnsi="Arial Narrow" w:cs="Tahoma"/>
          <w:bCs/>
          <w:sz w:val="24"/>
          <w:szCs w:val="24"/>
        </w:rPr>
        <w:t>Critères d’évaluation des offres :</w:t>
      </w:r>
    </w:p>
    <w:p w14:paraId="0DB9E45E" w14:textId="77777777" w:rsidR="006E6A32" w:rsidRPr="003E2632" w:rsidRDefault="006E6A32" w:rsidP="006E6A32">
      <w:pPr>
        <w:rPr>
          <w:rFonts w:ascii="Arial Narrow" w:hAnsi="Arial Narrow" w:cs="Arial"/>
          <w:b/>
          <w:sz w:val="24"/>
          <w:szCs w:val="24"/>
          <w:u w:val="single"/>
        </w:rPr>
      </w:pPr>
      <w:r w:rsidRPr="003E2632">
        <w:rPr>
          <w:rFonts w:ascii="Arial Narrow" w:hAnsi="Arial Narrow" w:cs="Arial"/>
          <w:b/>
          <w:sz w:val="24"/>
          <w:szCs w:val="24"/>
          <w:u w:val="single"/>
        </w:rPr>
        <w:t>Critères éliminatoires</w:t>
      </w:r>
    </w:p>
    <w:p w14:paraId="116445E4" w14:textId="77777777" w:rsidR="005577A5" w:rsidRPr="00E451A1" w:rsidRDefault="005577A5" w:rsidP="005577A5">
      <w:pPr>
        <w:spacing w:line="276" w:lineRule="auto"/>
        <w:ind w:firstLine="360"/>
        <w:jc w:val="both"/>
        <w:rPr>
          <w:rFonts w:ascii="Arial Narrow" w:hAnsi="Arial Narrow" w:cs="Arial"/>
          <w:i/>
          <w:sz w:val="24"/>
          <w:szCs w:val="24"/>
        </w:rPr>
      </w:pPr>
      <w:r w:rsidRPr="00E451A1">
        <w:rPr>
          <w:rFonts w:ascii="Arial Narrow" w:hAnsi="Arial Narrow" w:cs="Arial"/>
          <w:i/>
          <w:sz w:val="24"/>
          <w:szCs w:val="24"/>
        </w:rPr>
        <w:t>Les critères éliminatoires sont les suivants :</w:t>
      </w:r>
    </w:p>
    <w:p w14:paraId="4ED9FA18" w14:textId="77777777" w:rsidR="005577A5" w:rsidRPr="005577A5" w:rsidRDefault="005577A5" w:rsidP="00310FCD">
      <w:pPr>
        <w:numPr>
          <w:ilvl w:val="0"/>
          <w:numId w:val="46"/>
        </w:numPr>
        <w:spacing w:line="276" w:lineRule="auto"/>
        <w:ind w:left="786"/>
        <w:jc w:val="both"/>
        <w:rPr>
          <w:rFonts w:ascii="Arial Narrow" w:hAnsi="Arial Narrow" w:cs="Arial"/>
          <w:i/>
          <w:color w:val="FF0000"/>
          <w:sz w:val="24"/>
          <w:szCs w:val="24"/>
        </w:rPr>
      </w:pPr>
      <w:r w:rsidRPr="005577A5">
        <w:rPr>
          <w:rFonts w:ascii="Arial Narrow" w:hAnsi="Arial Narrow" w:cs="Arial"/>
          <w:i/>
          <w:color w:val="FF0000"/>
          <w:sz w:val="24"/>
          <w:szCs w:val="24"/>
        </w:rPr>
        <w:t>Absence du cautionnement provisoire (garantie de soumission) à l’ouverture ou présentation à l’ouverture d’un cautionnement provisoire n’ayant aucun rapport avec la consultation ;</w:t>
      </w:r>
    </w:p>
    <w:p w14:paraId="1B5C4263" w14:textId="77777777" w:rsidR="005577A5" w:rsidRPr="005577A5" w:rsidRDefault="005577A5" w:rsidP="00310FCD">
      <w:pPr>
        <w:numPr>
          <w:ilvl w:val="0"/>
          <w:numId w:val="46"/>
        </w:numPr>
        <w:spacing w:line="276" w:lineRule="auto"/>
        <w:ind w:left="786"/>
        <w:jc w:val="both"/>
        <w:rPr>
          <w:rFonts w:ascii="Arial Narrow" w:hAnsi="Arial Narrow" w:cs="Arial"/>
          <w:i/>
          <w:color w:val="FF0000"/>
          <w:sz w:val="24"/>
          <w:szCs w:val="24"/>
        </w:rPr>
      </w:pPr>
      <w:r w:rsidRPr="005577A5">
        <w:rPr>
          <w:rFonts w:ascii="Arial Narrow" w:hAnsi="Arial Narrow" w:cs="Arial"/>
          <w:i/>
          <w:color w:val="FF0000"/>
          <w:sz w:val="24"/>
          <w:szCs w:val="24"/>
        </w:rPr>
        <w:t xml:space="preserve">Absence à l’ouverture, du récépissé de consignation du cautionnement provisoire délivré par la CDEC ou présentation à l’ouverture d’un récépissé de consignation n’ayant aucun rapport avec la consultation ;  </w:t>
      </w:r>
    </w:p>
    <w:p w14:paraId="3D6B975F" w14:textId="77777777" w:rsidR="005577A5" w:rsidRPr="005577A5" w:rsidRDefault="005577A5" w:rsidP="00310FCD">
      <w:pPr>
        <w:numPr>
          <w:ilvl w:val="0"/>
          <w:numId w:val="46"/>
        </w:numPr>
        <w:spacing w:line="276" w:lineRule="auto"/>
        <w:ind w:left="786"/>
        <w:jc w:val="both"/>
        <w:rPr>
          <w:rFonts w:ascii="Arial Narrow" w:hAnsi="Arial Narrow" w:cs="Arial"/>
          <w:i/>
          <w:color w:val="FF0000"/>
          <w:sz w:val="24"/>
          <w:szCs w:val="24"/>
        </w:rPr>
      </w:pPr>
      <w:r w:rsidRPr="005577A5">
        <w:rPr>
          <w:rFonts w:ascii="Arial Narrow" w:hAnsi="Arial Narrow" w:cs="Arial"/>
          <w:i/>
          <w:color w:val="FF0000"/>
          <w:sz w:val="24"/>
          <w:szCs w:val="24"/>
        </w:rPr>
        <w:t>Absence 48 heures après l’ouverture des offres, d’au moins une des pièces du dossier administratif à l’exception du cautionnement provisoire ;</w:t>
      </w:r>
    </w:p>
    <w:p w14:paraId="639AF552" w14:textId="77777777" w:rsidR="005577A5" w:rsidRPr="005577A5" w:rsidRDefault="005577A5" w:rsidP="00310FCD">
      <w:pPr>
        <w:numPr>
          <w:ilvl w:val="0"/>
          <w:numId w:val="46"/>
        </w:numPr>
        <w:spacing w:line="276" w:lineRule="auto"/>
        <w:ind w:left="786"/>
        <w:jc w:val="both"/>
        <w:rPr>
          <w:rFonts w:ascii="Arial Narrow" w:hAnsi="Arial Narrow" w:cs="Arial"/>
          <w:i/>
          <w:color w:val="FF0000"/>
          <w:sz w:val="24"/>
          <w:szCs w:val="24"/>
        </w:rPr>
      </w:pPr>
      <w:r w:rsidRPr="005577A5">
        <w:rPr>
          <w:rFonts w:ascii="Arial Narrow" w:hAnsi="Arial Narrow" w:cs="Arial"/>
          <w:i/>
          <w:color w:val="FF0000"/>
          <w:sz w:val="24"/>
          <w:szCs w:val="24"/>
        </w:rPr>
        <w:t>Non-conformité 48 heures après l’ouverture des offres, d’au moins une des pièces du dossier administratif ;</w:t>
      </w:r>
    </w:p>
    <w:p w14:paraId="4AC23483" w14:textId="77777777" w:rsidR="005577A5" w:rsidRPr="005577A5" w:rsidRDefault="005577A5" w:rsidP="00310FCD">
      <w:pPr>
        <w:numPr>
          <w:ilvl w:val="0"/>
          <w:numId w:val="46"/>
        </w:numPr>
        <w:spacing w:line="276" w:lineRule="auto"/>
        <w:ind w:left="786"/>
        <w:jc w:val="both"/>
        <w:rPr>
          <w:rFonts w:ascii="Arial Narrow" w:hAnsi="Arial Narrow" w:cs="Arial"/>
          <w:i/>
          <w:color w:val="FF0000"/>
          <w:sz w:val="24"/>
          <w:szCs w:val="24"/>
        </w:rPr>
      </w:pPr>
      <w:r w:rsidRPr="005577A5">
        <w:rPr>
          <w:rFonts w:ascii="Arial Narrow" w:hAnsi="Arial Narrow" w:cs="Arial"/>
          <w:i/>
          <w:color w:val="FF0000"/>
          <w:sz w:val="24"/>
          <w:szCs w:val="24"/>
        </w:rPr>
        <w:t xml:space="preserve">Fausse déclaration, pièces falsifiée ou non authentique ; </w:t>
      </w:r>
    </w:p>
    <w:p w14:paraId="28BCDD1B" w14:textId="2D2D7DF9" w:rsidR="005577A5" w:rsidRPr="00BD2241" w:rsidRDefault="005577A5" w:rsidP="00BD2241">
      <w:pPr>
        <w:numPr>
          <w:ilvl w:val="0"/>
          <w:numId w:val="46"/>
        </w:numPr>
        <w:spacing w:line="276" w:lineRule="auto"/>
        <w:ind w:left="786"/>
        <w:jc w:val="both"/>
        <w:rPr>
          <w:rFonts w:ascii="Arial Narrow" w:hAnsi="Arial Narrow" w:cs="Arial"/>
          <w:i/>
          <w:color w:val="FF0000"/>
          <w:sz w:val="24"/>
          <w:szCs w:val="24"/>
        </w:rPr>
      </w:pPr>
      <w:r w:rsidRPr="005577A5">
        <w:rPr>
          <w:rFonts w:ascii="Arial Narrow" w:hAnsi="Arial Narrow" w:cs="Arial"/>
          <w:i/>
          <w:color w:val="FF0000"/>
          <w:sz w:val="24"/>
          <w:szCs w:val="24"/>
        </w:rPr>
        <w:t>Dossier technique incomplet pour absence de l’un des éléments suivants ;</w:t>
      </w:r>
    </w:p>
    <w:p w14:paraId="707B25BB" w14:textId="77777777" w:rsidR="005577A5" w:rsidRPr="009E4120" w:rsidRDefault="005577A5" w:rsidP="00310FCD">
      <w:pPr>
        <w:pStyle w:val="Paragraphedeliste"/>
        <w:numPr>
          <w:ilvl w:val="0"/>
          <w:numId w:val="47"/>
        </w:numPr>
        <w:spacing w:line="276" w:lineRule="auto"/>
        <w:contextualSpacing w:val="0"/>
        <w:jc w:val="both"/>
        <w:rPr>
          <w:rFonts w:ascii="Arial Narrow" w:hAnsi="Arial Narrow" w:cs="Arial"/>
          <w:i/>
          <w:color w:val="FF0000"/>
          <w:lang w:val="fr-FR"/>
        </w:rPr>
      </w:pPr>
      <w:r w:rsidRPr="009E4120">
        <w:rPr>
          <w:rFonts w:ascii="Arial Narrow" w:hAnsi="Arial Narrow" w:cs="Arial"/>
          <w:i/>
          <w:color w:val="FF0000"/>
          <w:lang w:val="fr-FR"/>
        </w:rPr>
        <w:t>Une note d’organisation et méthodologique ;</w:t>
      </w:r>
    </w:p>
    <w:p w14:paraId="3F63575E" w14:textId="77777777" w:rsidR="005577A5" w:rsidRPr="009E4120" w:rsidRDefault="005577A5" w:rsidP="00310FCD">
      <w:pPr>
        <w:pStyle w:val="Paragraphedeliste"/>
        <w:numPr>
          <w:ilvl w:val="0"/>
          <w:numId w:val="47"/>
        </w:numPr>
        <w:spacing w:line="276" w:lineRule="auto"/>
        <w:contextualSpacing w:val="0"/>
        <w:jc w:val="both"/>
        <w:rPr>
          <w:rFonts w:ascii="Arial Narrow" w:hAnsi="Arial Narrow" w:cs="Arial"/>
          <w:i/>
          <w:color w:val="FF0000"/>
          <w:lang w:val="fr-FR"/>
        </w:rPr>
      </w:pPr>
      <w:r w:rsidRPr="009E4120">
        <w:rPr>
          <w:rFonts w:ascii="Arial Narrow" w:hAnsi="Arial Narrow" w:cs="Arial"/>
          <w:i/>
          <w:color w:val="FF0000"/>
          <w:lang w:val="fr-FR"/>
        </w:rPr>
        <w:t>La charte d’intégrité datée et signée ;</w:t>
      </w:r>
    </w:p>
    <w:p w14:paraId="611B824B" w14:textId="77777777" w:rsidR="005577A5" w:rsidRPr="009E4120" w:rsidRDefault="005577A5" w:rsidP="00310FCD">
      <w:pPr>
        <w:pStyle w:val="Paragraphedeliste"/>
        <w:numPr>
          <w:ilvl w:val="0"/>
          <w:numId w:val="47"/>
        </w:numPr>
        <w:spacing w:line="276" w:lineRule="auto"/>
        <w:contextualSpacing w:val="0"/>
        <w:jc w:val="both"/>
        <w:rPr>
          <w:rFonts w:ascii="Arial Narrow" w:hAnsi="Arial Narrow" w:cs="Arial"/>
          <w:i/>
          <w:color w:val="FF0000"/>
          <w:lang w:val="fr-FR"/>
        </w:rPr>
      </w:pPr>
      <w:r w:rsidRPr="009E4120">
        <w:rPr>
          <w:rFonts w:ascii="Arial Narrow" w:hAnsi="Arial Narrow" w:cs="Arial"/>
          <w:i/>
          <w:color w:val="FF0000"/>
          <w:lang w:val="fr-FR"/>
        </w:rPr>
        <w:t>La déclaration d’engagement au respect des clauses sociales et environnementales datée et signée.</w:t>
      </w:r>
    </w:p>
    <w:p w14:paraId="77626C95" w14:textId="77777777" w:rsidR="005577A5" w:rsidRPr="005577A5" w:rsidRDefault="005577A5" w:rsidP="00310FCD">
      <w:pPr>
        <w:numPr>
          <w:ilvl w:val="0"/>
          <w:numId w:val="46"/>
        </w:numPr>
        <w:spacing w:line="276" w:lineRule="auto"/>
        <w:jc w:val="both"/>
        <w:rPr>
          <w:rFonts w:ascii="Arial Narrow" w:hAnsi="Arial Narrow" w:cs="Arial"/>
          <w:i/>
          <w:color w:val="FF0000"/>
          <w:sz w:val="24"/>
          <w:szCs w:val="24"/>
        </w:rPr>
      </w:pPr>
      <w:r w:rsidRPr="005577A5">
        <w:rPr>
          <w:rFonts w:ascii="Arial Narrow" w:hAnsi="Arial Narrow" w:cs="Arial"/>
          <w:i/>
          <w:color w:val="FF0000"/>
          <w:sz w:val="24"/>
          <w:szCs w:val="24"/>
        </w:rPr>
        <w:t>Dossier financier incomplet pour absence ou non-conformité de l’une des pièces suivantes :</w:t>
      </w:r>
    </w:p>
    <w:p w14:paraId="15EC7B34" w14:textId="77777777" w:rsidR="005577A5" w:rsidRPr="009E4120" w:rsidRDefault="005577A5" w:rsidP="00310FCD">
      <w:pPr>
        <w:pStyle w:val="Paragraphedeliste"/>
        <w:numPr>
          <w:ilvl w:val="0"/>
          <w:numId w:val="48"/>
        </w:numPr>
        <w:spacing w:line="276" w:lineRule="auto"/>
        <w:contextualSpacing w:val="0"/>
        <w:jc w:val="both"/>
        <w:rPr>
          <w:rFonts w:ascii="Arial Narrow" w:hAnsi="Arial Narrow" w:cs="Arial"/>
          <w:i/>
          <w:color w:val="FF0000"/>
          <w:lang w:val="fr-FR"/>
        </w:rPr>
      </w:pPr>
      <w:r w:rsidRPr="009E4120">
        <w:rPr>
          <w:rFonts w:ascii="Arial Narrow" w:hAnsi="Arial Narrow" w:cs="Arial"/>
          <w:i/>
          <w:color w:val="FF0000"/>
          <w:lang w:val="fr-FR"/>
        </w:rPr>
        <w:t>Une soumission timbrée et signée ;</w:t>
      </w:r>
    </w:p>
    <w:p w14:paraId="2C3F4319" w14:textId="77777777" w:rsidR="005577A5" w:rsidRPr="009E4120" w:rsidRDefault="005577A5" w:rsidP="00310FCD">
      <w:pPr>
        <w:pStyle w:val="Paragraphedeliste"/>
        <w:numPr>
          <w:ilvl w:val="0"/>
          <w:numId w:val="48"/>
        </w:numPr>
        <w:spacing w:line="276" w:lineRule="auto"/>
        <w:contextualSpacing w:val="0"/>
        <w:jc w:val="both"/>
        <w:rPr>
          <w:rFonts w:ascii="Arial Narrow" w:hAnsi="Arial Narrow" w:cs="Arial"/>
          <w:i/>
          <w:color w:val="FF0000"/>
          <w:lang w:val="fr-FR"/>
        </w:rPr>
      </w:pPr>
      <w:r w:rsidRPr="009E4120">
        <w:rPr>
          <w:rFonts w:ascii="Arial Narrow" w:hAnsi="Arial Narrow" w:cs="Arial"/>
          <w:i/>
          <w:color w:val="FF0000"/>
          <w:lang w:val="fr-FR"/>
        </w:rPr>
        <w:t>Le bordereau des prix unitaires (BPU) ;</w:t>
      </w:r>
    </w:p>
    <w:p w14:paraId="11FDDB52" w14:textId="77777777" w:rsidR="005577A5" w:rsidRPr="009E4120" w:rsidRDefault="005577A5" w:rsidP="00310FCD">
      <w:pPr>
        <w:pStyle w:val="Paragraphedeliste"/>
        <w:numPr>
          <w:ilvl w:val="0"/>
          <w:numId w:val="48"/>
        </w:numPr>
        <w:spacing w:line="276" w:lineRule="auto"/>
        <w:contextualSpacing w:val="0"/>
        <w:jc w:val="both"/>
        <w:rPr>
          <w:rFonts w:ascii="Arial Narrow" w:hAnsi="Arial Narrow" w:cs="Arial"/>
          <w:i/>
          <w:color w:val="FF0000"/>
          <w:lang w:val="fr-FR"/>
        </w:rPr>
      </w:pPr>
      <w:r w:rsidRPr="009E4120">
        <w:rPr>
          <w:rFonts w:ascii="Arial Narrow" w:hAnsi="Arial Narrow" w:cs="Arial"/>
          <w:i/>
          <w:color w:val="FF0000"/>
          <w:lang w:val="fr-FR"/>
        </w:rPr>
        <w:t>Le devis quantitatif et estimatif (DQE) ;</w:t>
      </w:r>
    </w:p>
    <w:p w14:paraId="52D385F8" w14:textId="77777777" w:rsidR="005577A5" w:rsidRPr="009E4120" w:rsidRDefault="005577A5" w:rsidP="00310FCD">
      <w:pPr>
        <w:pStyle w:val="Paragraphedeliste"/>
        <w:numPr>
          <w:ilvl w:val="0"/>
          <w:numId w:val="48"/>
        </w:numPr>
        <w:spacing w:line="276" w:lineRule="auto"/>
        <w:contextualSpacing w:val="0"/>
        <w:jc w:val="both"/>
        <w:rPr>
          <w:rFonts w:ascii="Arial Narrow" w:hAnsi="Arial Narrow" w:cs="Arial"/>
          <w:i/>
          <w:color w:val="FF0000"/>
          <w:lang w:val="fr-FR"/>
        </w:rPr>
      </w:pPr>
      <w:r w:rsidRPr="009E4120">
        <w:rPr>
          <w:rFonts w:ascii="Arial Narrow" w:hAnsi="Arial Narrow" w:cs="Arial"/>
          <w:i/>
          <w:color w:val="FF0000"/>
          <w:lang w:val="fr-FR"/>
        </w:rPr>
        <w:t>Le sous-détail des prix unitaires.</w:t>
      </w:r>
    </w:p>
    <w:p w14:paraId="17C7693E" w14:textId="77777777" w:rsidR="005577A5" w:rsidRPr="005577A5" w:rsidRDefault="005577A5" w:rsidP="00310FCD">
      <w:pPr>
        <w:numPr>
          <w:ilvl w:val="0"/>
          <w:numId w:val="46"/>
        </w:numPr>
        <w:spacing w:line="276" w:lineRule="auto"/>
        <w:jc w:val="both"/>
        <w:rPr>
          <w:rFonts w:ascii="Arial Narrow" w:hAnsi="Arial Narrow" w:cs="Arial"/>
          <w:i/>
          <w:color w:val="FF0000"/>
          <w:sz w:val="24"/>
          <w:szCs w:val="24"/>
        </w:rPr>
      </w:pPr>
      <w:r w:rsidRPr="005577A5">
        <w:rPr>
          <w:rFonts w:ascii="Arial Narrow" w:hAnsi="Arial Narrow" w:cs="Arial"/>
          <w:i/>
          <w:color w:val="FF0000"/>
          <w:sz w:val="24"/>
          <w:szCs w:val="24"/>
        </w:rPr>
        <w:t>Omission d’un prix unitaire quantifié dans le BPU, le DQE et le Sous-détail des prix unitaire ;</w:t>
      </w:r>
    </w:p>
    <w:p w14:paraId="581D2373" w14:textId="34357852" w:rsidR="005577A5" w:rsidRPr="005577A5" w:rsidRDefault="005577A5" w:rsidP="00310FCD">
      <w:pPr>
        <w:numPr>
          <w:ilvl w:val="0"/>
          <w:numId w:val="46"/>
        </w:numPr>
        <w:spacing w:line="276" w:lineRule="auto"/>
        <w:jc w:val="both"/>
        <w:rPr>
          <w:rFonts w:ascii="Arial Narrow" w:hAnsi="Arial Narrow" w:cs="Arial"/>
          <w:i/>
          <w:color w:val="FF0000"/>
          <w:sz w:val="24"/>
          <w:szCs w:val="24"/>
        </w:rPr>
      </w:pPr>
      <w:r w:rsidRPr="005577A5">
        <w:rPr>
          <w:rFonts w:ascii="Arial Narrow" w:hAnsi="Arial Narrow" w:cs="Arial"/>
          <w:i/>
          <w:color w:val="FF0000"/>
          <w:sz w:val="24"/>
          <w:szCs w:val="24"/>
        </w:rPr>
        <w:t>N’avoir pas obtenu au moins un total de 0</w:t>
      </w:r>
      <w:r w:rsidR="001D784A">
        <w:rPr>
          <w:rFonts w:ascii="Arial Narrow" w:hAnsi="Arial Narrow" w:cs="Arial"/>
          <w:i/>
          <w:color w:val="FF0000"/>
          <w:sz w:val="24"/>
          <w:szCs w:val="24"/>
        </w:rPr>
        <w:t>5</w:t>
      </w:r>
      <w:r w:rsidRPr="005577A5">
        <w:rPr>
          <w:rFonts w:ascii="Arial Narrow" w:hAnsi="Arial Narrow" w:cs="Arial"/>
          <w:i/>
          <w:color w:val="FF0000"/>
          <w:sz w:val="24"/>
          <w:szCs w:val="24"/>
        </w:rPr>
        <w:t xml:space="preserve"> critères sur l’ensemble des 0</w:t>
      </w:r>
      <w:r w:rsidR="001D784A">
        <w:rPr>
          <w:rFonts w:ascii="Arial Narrow" w:hAnsi="Arial Narrow" w:cs="Arial"/>
          <w:i/>
          <w:color w:val="FF0000"/>
          <w:sz w:val="24"/>
          <w:szCs w:val="24"/>
        </w:rPr>
        <w:t>7</w:t>
      </w:r>
      <w:r w:rsidRPr="005577A5">
        <w:rPr>
          <w:rFonts w:ascii="Arial Narrow" w:hAnsi="Arial Narrow" w:cs="Arial"/>
          <w:i/>
          <w:color w:val="FF0000"/>
          <w:sz w:val="24"/>
          <w:szCs w:val="24"/>
        </w:rPr>
        <w:t xml:space="preserve"> critères essentiels.</w:t>
      </w:r>
    </w:p>
    <w:p w14:paraId="43B0A8D3" w14:textId="77777777" w:rsidR="006E6A32" w:rsidRPr="003E2632" w:rsidRDefault="006E6A32" w:rsidP="006E6A32">
      <w:pPr>
        <w:rPr>
          <w:rFonts w:ascii="Arial Narrow" w:hAnsi="Arial Narrow" w:cs="Arial"/>
          <w:b/>
          <w:sz w:val="24"/>
          <w:szCs w:val="24"/>
          <w:u w:val="single"/>
        </w:rPr>
      </w:pPr>
      <w:r w:rsidRPr="003E2632">
        <w:rPr>
          <w:rFonts w:ascii="Arial Narrow" w:hAnsi="Arial Narrow" w:cs="Arial"/>
          <w:b/>
          <w:sz w:val="24"/>
          <w:szCs w:val="24"/>
          <w:u w:val="single"/>
        </w:rPr>
        <w:t>Critères essentiels</w:t>
      </w:r>
    </w:p>
    <w:p w14:paraId="2E9F09C6" w14:textId="2D0C0CAC" w:rsidR="005577A5" w:rsidRDefault="005577A5" w:rsidP="005577A5">
      <w:pPr>
        <w:widowControl w:val="0"/>
        <w:autoSpaceDE w:val="0"/>
        <w:autoSpaceDN w:val="0"/>
        <w:adjustRightInd w:val="0"/>
        <w:spacing w:line="276" w:lineRule="auto"/>
        <w:ind w:firstLine="284"/>
        <w:jc w:val="both"/>
        <w:rPr>
          <w:iCs/>
          <w:color w:val="FF0000"/>
          <w:sz w:val="24"/>
          <w:szCs w:val="24"/>
        </w:rPr>
      </w:pPr>
      <w:r w:rsidRPr="00664D3C">
        <w:rPr>
          <w:iCs/>
          <w:color w:val="FF0000"/>
          <w:sz w:val="24"/>
          <w:szCs w:val="24"/>
        </w:rPr>
        <w:t>Critères essentiels : L’évaluation des offres techniques sera faite sur la base des 0</w:t>
      </w:r>
      <w:r w:rsidR="001D784A">
        <w:rPr>
          <w:iCs/>
          <w:color w:val="FF0000"/>
          <w:sz w:val="24"/>
          <w:szCs w:val="24"/>
        </w:rPr>
        <w:t>7</w:t>
      </w:r>
      <w:r w:rsidRPr="00664D3C">
        <w:rPr>
          <w:iCs/>
          <w:color w:val="FF0000"/>
          <w:sz w:val="24"/>
          <w:szCs w:val="24"/>
        </w:rPr>
        <w:t xml:space="preserve"> critères essentiels ci-dessous :</w:t>
      </w:r>
    </w:p>
    <w:p w14:paraId="2646C334" w14:textId="77777777" w:rsidR="005577A5" w:rsidRDefault="005577A5" w:rsidP="005577A5">
      <w:pPr>
        <w:widowControl w:val="0"/>
        <w:autoSpaceDE w:val="0"/>
        <w:autoSpaceDN w:val="0"/>
        <w:adjustRightInd w:val="0"/>
        <w:spacing w:line="276" w:lineRule="auto"/>
        <w:ind w:firstLine="284"/>
        <w:jc w:val="both"/>
        <w:rPr>
          <w:iCs/>
          <w:color w:val="FF0000"/>
          <w:sz w:val="24"/>
          <w:szCs w:val="24"/>
        </w:rPr>
      </w:pPr>
      <w:r w:rsidRPr="00664D3C">
        <w:rPr>
          <w:iCs/>
          <w:color w:val="FF0000"/>
          <w:sz w:val="24"/>
          <w:szCs w:val="24"/>
        </w:rPr>
        <w:t xml:space="preserve"> a) La capacité de financement ou la ligne de crédit sur 1 critère ; </w:t>
      </w:r>
    </w:p>
    <w:p w14:paraId="03BB664E" w14:textId="689AE2B3" w:rsidR="005577A5" w:rsidRDefault="005577A5" w:rsidP="005577A5">
      <w:pPr>
        <w:widowControl w:val="0"/>
        <w:autoSpaceDE w:val="0"/>
        <w:autoSpaceDN w:val="0"/>
        <w:adjustRightInd w:val="0"/>
        <w:spacing w:line="276" w:lineRule="auto"/>
        <w:ind w:firstLine="284"/>
        <w:jc w:val="both"/>
        <w:rPr>
          <w:iCs/>
          <w:color w:val="FF0000"/>
          <w:sz w:val="24"/>
          <w:szCs w:val="24"/>
        </w:rPr>
      </w:pPr>
      <w:r>
        <w:rPr>
          <w:iCs/>
          <w:color w:val="FF0000"/>
          <w:sz w:val="24"/>
          <w:szCs w:val="24"/>
        </w:rPr>
        <w:t xml:space="preserve"> </w:t>
      </w:r>
      <w:r w:rsidRPr="00664D3C">
        <w:rPr>
          <w:iCs/>
          <w:color w:val="FF0000"/>
          <w:sz w:val="24"/>
          <w:szCs w:val="24"/>
        </w:rPr>
        <w:t>b) Les preuves d’acceptation des conditions du marché sur 0</w:t>
      </w:r>
      <w:r w:rsidR="001D784A">
        <w:rPr>
          <w:iCs/>
          <w:color w:val="FF0000"/>
          <w:sz w:val="24"/>
          <w:szCs w:val="24"/>
        </w:rPr>
        <w:t>6</w:t>
      </w:r>
      <w:r w:rsidRPr="00664D3C">
        <w:rPr>
          <w:iCs/>
          <w:color w:val="FF0000"/>
          <w:sz w:val="24"/>
          <w:szCs w:val="24"/>
        </w:rPr>
        <w:t xml:space="preserve"> critères.</w:t>
      </w:r>
    </w:p>
    <w:p w14:paraId="47506B98" w14:textId="77777777" w:rsidR="005577A5" w:rsidRPr="009E4120" w:rsidRDefault="005577A5" w:rsidP="00310FCD">
      <w:pPr>
        <w:pStyle w:val="Paragraphedeliste"/>
        <w:widowControl w:val="0"/>
        <w:numPr>
          <w:ilvl w:val="0"/>
          <w:numId w:val="49"/>
        </w:numPr>
        <w:autoSpaceDE w:val="0"/>
        <w:contextualSpacing w:val="0"/>
        <w:jc w:val="both"/>
        <w:rPr>
          <w:rFonts w:ascii="Arial Narrow" w:hAnsi="Arial Narrow" w:cs="Arial"/>
          <w:color w:val="FF0000"/>
          <w:lang w:val="fr-FR"/>
        </w:rPr>
      </w:pPr>
      <w:r w:rsidRPr="009E4120">
        <w:rPr>
          <w:rFonts w:ascii="Arial Narrow" w:hAnsi="Arial Narrow" w:cs="Arial"/>
          <w:color w:val="FF0000"/>
          <w:lang w:val="fr-FR"/>
        </w:rPr>
        <w:t>Le Cahier des Clauses Administratives Particulières (CCAP) ;</w:t>
      </w:r>
    </w:p>
    <w:p w14:paraId="733C74F7" w14:textId="77777777" w:rsidR="005577A5" w:rsidRPr="009E4120" w:rsidRDefault="005577A5" w:rsidP="00310FCD">
      <w:pPr>
        <w:pStyle w:val="Paragraphedeliste"/>
        <w:widowControl w:val="0"/>
        <w:numPr>
          <w:ilvl w:val="0"/>
          <w:numId w:val="49"/>
        </w:numPr>
        <w:autoSpaceDE w:val="0"/>
        <w:contextualSpacing w:val="0"/>
        <w:jc w:val="both"/>
        <w:rPr>
          <w:rFonts w:ascii="Arial Narrow" w:hAnsi="Arial Narrow" w:cs="Arial"/>
          <w:color w:val="FF0000"/>
          <w:lang w:val="fr-FR"/>
        </w:rPr>
      </w:pPr>
      <w:r w:rsidRPr="009E4120">
        <w:rPr>
          <w:rFonts w:ascii="Arial Narrow" w:hAnsi="Arial Narrow" w:cs="Arial"/>
          <w:color w:val="FF0000"/>
          <w:lang w:val="fr-FR"/>
        </w:rPr>
        <w:t>Les Cahiers Des Clauses Techniques Particulières (CCTP) ;</w:t>
      </w:r>
    </w:p>
    <w:p w14:paraId="71602442" w14:textId="77777777" w:rsidR="005577A5" w:rsidRPr="009E4120" w:rsidRDefault="005577A5" w:rsidP="00310FCD">
      <w:pPr>
        <w:pStyle w:val="Paragraphedeliste"/>
        <w:widowControl w:val="0"/>
        <w:numPr>
          <w:ilvl w:val="0"/>
          <w:numId w:val="49"/>
        </w:numPr>
        <w:autoSpaceDE w:val="0"/>
        <w:ind w:right="-20"/>
        <w:contextualSpacing w:val="0"/>
        <w:rPr>
          <w:rFonts w:ascii="Arial Narrow" w:hAnsi="Arial Narrow" w:cs="Arial"/>
          <w:color w:val="FF0000"/>
          <w:lang w:val="fr-FR"/>
        </w:rPr>
      </w:pPr>
      <w:r w:rsidRPr="009E4120">
        <w:rPr>
          <w:rFonts w:ascii="Arial Narrow" w:hAnsi="Arial Narrow" w:cs="Arial"/>
          <w:color w:val="FF0000"/>
          <w:lang w:val="fr-FR"/>
        </w:rPr>
        <w:t xml:space="preserve">Le Règlement Particulier de l’Appel d’Offres paraphé à chaque page signé à la dernière page ; </w:t>
      </w:r>
    </w:p>
    <w:p w14:paraId="105BF3FC" w14:textId="77777777" w:rsidR="005577A5" w:rsidRPr="009E4120" w:rsidRDefault="005577A5" w:rsidP="00310FCD">
      <w:pPr>
        <w:pStyle w:val="Paragraphedeliste"/>
        <w:widowControl w:val="0"/>
        <w:numPr>
          <w:ilvl w:val="0"/>
          <w:numId w:val="49"/>
        </w:numPr>
        <w:autoSpaceDE w:val="0"/>
        <w:ind w:right="-20"/>
        <w:contextualSpacing w:val="0"/>
        <w:rPr>
          <w:rFonts w:ascii="Arial Narrow" w:hAnsi="Arial Narrow" w:cs="Arial"/>
          <w:color w:val="FF0000"/>
          <w:lang w:val="fr-FR"/>
        </w:rPr>
      </w:pPr>
      <w:r w:rsidRPr="009E4120">
        <w:rPr>
          <w:rFonts w:ascii="Arial Narrow" w:hAnsi="Arial Narrow" w:cs="Arial"/>
          <w:color w:val="FF0000"/>
          <w:lang w:val="fr-FR"/>
        </w:rPr>
        <w:t xml:space="preserve">Les modèles de garanties paraphés à chaque page ; </w:t>
      </w:r>
    </w:p>
    <w:p w14:paraId="7F94DF52" w14:textId="17BB8783" w:rsidR="006E6A32" w:rsidRPr="009E4120" w:rsidRDefault="005577A5" w:rsidP="00310FCD">
      <w:pPr>
        <w:pStyle w:val="Paragraphedeliste"/>
        <w:widowControl w:val="0"/>
        <w:numPr>
          <w:ilvl w:val="0"/>
          <w:numId w:val="49"/>
        </w:numPr>
        <w:autoSpaceDE w:val="0"/>
        <w:ind w:right="-20"/>
        <w:contextualSpacing w:val="0"/>
        <w:rPr>
          <w:rFonts w:ascii="Arial Narrow" w:hAnsi="Arial Narrow" w:cs="Arial"/>
          <w:color w:val="FF0000"/>
          <w:lang w:val="fr-FR"/>
        </w:rPr>
      </w:pPr>
      <w:r w:rsidRPr="009E4120">
        <w:rPr>
          <w:rFonts w:ascii="Arial Narrow" w:hAnsi="Arial Narrow" w:cs="Arial"/>
          <w:color w:val="FF0000"/>
          <w:lang w:val="fr-FR"/>
        </w:rPr>
        <w:t xml:space="preserve">Le modèle de projet de Marché paraphés à chaque page et signé à la dernière page ; </w:t>
      </w:r>
    </w:p>
    <w:p w14:paraId="04CEFE66" w14:textId="18350453" w:rsidR="001D784A" w:rsidRPr="009E4120" w:rsidRDefault="001D784A" w:rsidP="00310FCD">
      <w:pPr>
        <w:pStyle w:val="Paragraphedeliste"/>
        <w:widowControl w:val="0"/>
        <w:numPr>
          <w:ilvl w:val="0"/>
          <w:numId w:val="49"/>
        </w:numPr>
        <w:autoSpaceDE w:val="0"/>
        <w:ind w:right="-20"/>
        <w:contextualSpacing w:val="0"/>
        <w:rPr>
          <w:rFonts w:ascii="Arial Narrow" w:hAnsi="Arial Narrow" w:cs="Arial"/>
          <w:color w:val="FF0000"/>
          <w:lang w:val="fr-FR"/>
        </w:rPr>
      </w:pPr>
      <w:r w:rsidRPr="009E4120">
        <w:rPr>
          <w:rFonts w:ascii="Arial Narrow" w:hAnsi="Arial Narrow" w:cs="Arial"/>
          <w:color w:val="FF0000"/>
          <w:lang w:val="fr-FR"/>
        </w:rPr>
        <w:t>La déclaration sur l’honneur du soumissionnaire, signée et datée certifiant la visite du site.</w:t>
      </w:r>
    </w:p>
    <w:p w14:paraId="59400798" w14:textId="1233128B" w:rsidR="001D784A" w:rsidRPr="001D784A" w:rsidRDefault="001D784A" w:rsidP="001D784A">
      <w:pPr>
        <w:widowControl w:val="0"/>
        <w:autoSpaceDE w:val="0"/>
        <w:autoSpaceDN w:val="0"/>
        <w:adjustRightInd w:val="0"/>
        <w:spacing w:line="276" w:lineRule="auto"/>
        <w:jc w:val="both"/>
        <w:rPr>
          <w:rFonts w:ascii="Arial Narrow" w:hAnsi="Arial Narrow" w:cs="Arial"/>
          <w:color w:val="FF0000"/>
        </w:rPr>
      </w:pPr>
      <w:r w:rsidRPr="001D784A">
        <w:rPr>
          <w:rFonts w:ascii="Arial Narrow" w:hAnsi="Arial Narrow" w:cs="Arial"/>
          <w:color w:val="FF0000"/>
          <w:sz w:val="24"/>
        </w:rPr>
        <w:t>Les détails de ces critères essentiels sont précisés par le Règlement Particulier de l’Appel d’Offres (RPAO) et repris dans la grille d’évaluation.</w:t>
      </w:r>
    </w:p>
    <w:p w14:paraId="0D484C3F" w14:textId="77777777" w:rsidR="006E6A32" w:rsidRPr="003E2632" w:rsidRDefault="006E6A32" w:rsidP="006E6A32">
      <w:pPr>
        <w:pStyle w:val="Corpsdetexte"/>
        <w:numPr>
          <w:ilvl w:val="0"/>
          <w:numId w:val="1"/>
        </w:numPr>
        <w:tabs>
          <w:tab w:val="clear" w:pos="786"/>
          <w:tab w:val="num" w:pos="644"/>
        </w:tabs>
        <w:suppressAutoHyphens w:val="0"/>
        <w:overflowPunct/>
        <w:autoSpaceDE/>
        <w:autoSpaceDN/>
        <w:adjustRightInd/>
        <w:ind w:left="714" w:hanging="357"/>
        <w:jc w:val="both"/>
        <w:textAlignment w:val="auto"/>
        <w:rPr>
          <w:rFonts w:ascii="Arial Narrow" w:hAnsi="Arial Narrow" w:cs="Tahoma"/>
          <w:bCs/>
          <w:sz w:val="24"/>
          <w:szCs w:val="24"/>
        </w:rPr>
      </w:pPr>
      <w:r w:rsidRPr="003E2632">
        <w:rPr>
          <w:rFonts w:ascii="Arial Narrow" w:hAnsi="Arial Narrow" w:cs="Tahoma"/>
          <w:bCs/>
          <w:sz w:val="24"/>
          <w:szCs w:val="24"/>
        </w:rPr>
        <w:t>Durée de validité des offres :</w:t>
      </w:r>
    </w:p>
    <w:p w14:paraId="29A1BF51" w14:textId="77777777" w:rsidR="006E6A32" w:rsidRPr="003E2632" w:rsidRDefault="006E6A32" w:rsidP="006E6A32">
      <w:pPr>
        <w:pStyle w:val="Corpsdetexte"/>
        <w:suppressAutoHyphens w:val="0"/>
        <w:overflowPunct/>
        <w:autoSpaceDE/>
        <w:autoSpaceDN/>
        <w:adjustRightInd/>
        <w:jc w:val="both"/>
        <w:textAlignment w:val="auto"/>
        <w:rPr>
          <w:rFonts w:ascii="Arial Narrow" w:hAnsi="Arial Narrow" w:cs="Tahoma"/>
          <w:b w:val="0"/>
          <w:bCs/>
          <w:sz w:val="24"/>
          <w:szCs w:val="24"/>
        </w:rPr>
      </w:pPr>
      <w:r w:rsidRPr="003E2632">
        <w:rPr>
          <w:rFonts w:ascii="Arial Narrow" w:hAnsi="Arial Narrow" w:cs="Arial"/>
          <w:b w:val="0"/>
          <w:sz w:val="24"/>
          <w:szCs w:val="24"/>
        </w:rPr>
        <w:lastRenderedPageBreak/>
        <w:t>Les soumissionnaires restent tenus par leur offre pendant quatre-vingt-dix (90) jours à partir de la date initiale fixée pour la remise des offres.</w:t>
      </w:r>
    </w:p>
    <w:p w14:paraId="3D354345" w14:textId="77777777" w:rsidR="006E6A32" w:rsidRPr="003E2632" w:rsidRDefault="006E6A32" w:rsidP="006E6A32">
      <w:pPr>
        <w:pStyle w:val="Corpsdetexte"/>
        <w:numPr>
          <w:ilvl w:val="0"/>
          <w:numId w:val="1"/>
        </w:numPr>
        <w:tabs>
          <w:tab w:val="clear" w:pos="786"/>
          <w:tab w:val="num" w:pos="644"/>
        </w:tabs>
        <w:suppressAutoHyphens w:val="0"/>
        <w:overflowPunct/>
        <w:autoSpaceDE/>
        <w:autoSpaceDN/>
        <w:adjustRightInd/>
        <w:ind w:left="714" w:hanging="357"/>
        <w:jc w:val="both"/>
        <w:textAlignment w:val="auto"/>
        <w:rPr>
          <w:rFonts w:ascii="Arial Narrow" w:hAnsi="Arial Narrow" w:cs="Tahoma"/>
          <w:bCs/>
          <w:sz w:val="24"/>
          <w:szCs w:val="24"/>
        </w:rPr>
      </w:pPr>
      <w:r w:rsidRPr="003E2632">
        <w:rPr>
          <w:rFonts w:ascii="Arial Narrow" w:hAnsi="Arial Narrow" w:cs="Tahoma"/>
          <w:spacing w:val="-2"/>
          <w:sz w:val="24"/>
          <w:szCs w:val="24"/>
        </w:rPr>
        <w:t>Attribution du marché </w:t>
      </w:r>
    </w:p>
    <w:p w14:paraId="3F194294" w14:textId="100DBEFD" w:rsidR="006E6A32" w:rsidRPr="005577A5" w:rsidRDefault="006E6A32" w:rsidP="005577A5">
      <w:pPr>
        <w:spacing w:before="40" w:after="40"/>
        <w:jc w:val="both"/>
        <w:rPr>
          <w:rFonts w:ascii="Arial Narrow" w:hAnsi="Arial Narrow" w:cs="Arial"/>
          <w:sz w:val="24"/>
          <w:szCs w:val="24"/>
        </w:rPr>
      </w:pPr>
      <w:r w:rsidRPr="003E2632">
        <w:rPr>
          <w:rFonts w:ascii="Arial Narrow" w:hAnsi="Arial Narrow" w:cs="Arial"/>
          <w:sz w:val="24"/>
          <w:szCs w:val="24"/>
        </w:rPr>
        <w:t>Le Maitre d’Ouvrage attribue le marché au soumissionnaire ayant présenté une offre remplissant les critères de qualification technique et financière requises et dont l’offre est évaluée la moins disante en incluant le cas échéant les remises pr</w:t>
      </w:r>
      <w:r w:rsidR="005577A5">
        <w:rPr>
          <w:rFonts w:ascii="Arial Narrow" w:hAnsi="Arial Narrow" w:cs="Arial"/>
          <w:sz w:val="24"/>
          <w:szCs w:val="24"/>
        </w:rPr>
        <w:t xml:space="preserve">oposées.  </w:t>
      </w:r>
    </w:p>
    <w:p w14:paraId="471BFE75" w14:textId="77777777" w:rsidR="006E6A32" w:rsidRPr="003E2632" w:rsidRDefault="006E6A32" w:rsidP="006E6A32">
      <w:pPr>
        <w:pStyle w:val="Corpsdetexte"/>
        <w:keepNext/>
        <w:numPr>
          <w:ilvl w:val="0"/>
          <w:numId w:val="1"/>
        </w:numPr>
        <w:tabs>
          <w:tab w:val="clear" w:pos="786"/>
          <w:tab w:val="num" w:pos="644"/>
        </w:tabs>
        <w:suppressAutoHyphens w:val="0"/>
        <w:overflowPunct/>
        <w:autoSpaceDE/>
        <w:autoSpaceDN/>
        <w:adjustRightInd/>
        <w:ind w:left="714" w:hanging="357"/>
        <w:jc w:val="both"/>
        <w:textAlignment w:val="auto"/>
        <w:rPr>
          <w:rFonts w:ascii="Arial Narrow" w:hAnsi="Arial Narrow" w:cs="Tahoma"/>
          <w:bCs/>
          <w:sz w:val="24"/>
          <w:szCs w:val="24"/>
        </w:rPr>
      </w:pPr>
      <w:r w:rsidRPr="003E2632">
        <w:rPr>
          <w:rFonts w:ascii="Arial Narrow" w:hAnsi="Arial Narrow" w:cs="Tahoma"/>
          <w:bCs/>
          <w:sz w:val="24"/>
          <w:szCs w:val="24"/>
        </w:rPr>
        <w:t xml:space="preserve">Renseignements complémentaires : </w:t>
      </w:r>
    </w:p>
    <w:p w14:paraId="17FDAE6A" w14:textId="64ABB950" w:rsidR="006E6A32" w:rsidRPr="003E2632" w:rsidRDefault="006E6A32" w:rsidP="006E6A32">
      <w:pPr>
        <w:pStyle w:val="Corpsdetexte"/>
        <w:tabs>
          <w:tab w:val="left" w:pos="851"/>
        </w:tabs>
        <w:spacing w:after="60"/>
        <w:jc w:val="both"/>
        <w:rPr>
          <w:rFonts w:ascii="Arial Narrow" w:hAnsi="Arial Narrow"/>
          <w:b w:val="0"/>
          <w:sz w:val="24"/>
          <w:szCs w:val="24"/>
        </w:rPr>
      </w:pPr>
      <w:r w:rsidRPr="003E2632">
        <w:rPr>
          <w:rFonts w:ascii="Arial Narrow" w:hAnsi="Arial Narrow"/>
          <w:b w:val="0"/>
          <w:sz w:val="24"/>
          <w:szCs w:val="24"/>
        </w:rPr>
        <w:t>Les renseignements complémentaires d’ordre technique peuvent être obtenus aux heures ouvrables à la Structure Interne de Gestion Administrative des Marchés Publics de la Commune de Mayo-Baléo (tél :</w:t>
      </w:r>
      <w:r w:rsidR="00F37461" w:rsidRPr="00F37461">
        <w:rPr>
          <w:rFonts w:ascii="Arial Narrow" w:hAnsi="Arial Narrow" w:cs="Arial"/>
          <w:iCs/>
          <w:color w:val="FF0000"/>
          <w:sz w:val="24"/>
          <w:szCs w:val="24"/>
        </w:rPr>
        <w:t xml:space="preserve"> </w:t>
      </w:r>
      <w:r w:rsidR="00F37461">
        <w:rPr>
          <w:rFonts w:ascii="Arial Narrow" w:hAnsi="Arial Narrow" w:cs="Arial"/>
          <w:iCs/>
          <w:color w:val="FF0000"/>
          <w:sz w:val="24"/>
          <w:szCs w:val="24"/>
        </w:rPr>
        <w:t>673 11 54 80/696 37 00 62</w:t>
      </w:r>
      <w:r w:rsidRPr="003E2632">
        <w:rPr>
          <w:rFonts w:ascii="Arial Narrow" w:hAnsi="Arial Narrow"/>
          <w:b w:val="0"/>
          <w:sz w:val="24"/>
          <w:szCs w:val="24"/>
        </w:rPr>
        <w:t>).</w:t>
      </w:r>
    </w:p>
    <w:p w14:paraId="7A18DF29" w14:textId="77777777" w:rsidR="006E6A32" w:rsidRPr="003E2632" w:rsidRDefault="006E6A32" w:rsidP="006E6A32">
      <w:pPr>
        <w:pStyle w:val="Corpsdetexte"/>
        <w:numPr>
          <w:ilvl w:val="0"/>
          <w:numId w:val="1"/>
        </w:numPr>
        <w:tabs>
          <w:tab w:val="left" w:pos="851"/>
        </w:tabs>
        <w:spacing w:after="60"/>
        <w:jc w:val="both"/>
        <w:rPr>
          <w:rFonts w:ascii="Arial Narrow" w:hAnsi="Arial Narrow"/>
          <w:b w:val="0"/>
          <w:sz w:val="24"/>
          <w:szCs w:val="24"/>
        </w:rPr>
      </w:pPr>
      <w:r w:rsidRPr="003E2632">
        <w:rPr>
          <w:rFonts w:ascii="Arial Narrow" w:hAnsi="Arial Narrow" w:cs="Arial"/>
          <w:sz w:val="24"/>
          <w:szCs w:val="24"/>
        </w:rPr>
        <w:t>Lutte contre la corruption et les mauvaises pratiques</w:t>
      </w:r>
    </w:p>
    <w:p w14:paraId="2736331D" w14:textId="77777777" w:rsidR="006E6A32" w:rsidRPr="003E2632" w:rsidRDefault="006E6A32" w:rsidP="006E6A32">
      <w:pPr>
        <w:pStyle w:val="Corpsdetexte"/>
        <w:tabs>
          <w:tab w:val="left" w:pos="851"/>
        </w:tabs>
        <w:spacing w:after="60"/>
        <w:jc w:val="both"/>
        <w:rPr>
          <w:rFonts w:ascii="Arial Narrow" w:hAnsi="Arial Narrow"/>
          <w:b w:val="0"/>
          <w:sz w:val="24"/>
          <w:szCs w:val="24"/>
        </w:rPr>
      </w:pPr>
      <w:r w:rsidRPr="003E2632">
        <w:rPr>
          <w:rFonts w:ascii="Arial Narrow" w:hAnsi="Arial Narrow" w:cs="Arial"/>
          <w:b w:val="0"/>
          <w:sz w:val="24"/>
          <w:szCs w:val="24"/>
        </w:rPr>
        <w:t>Pour toute dénonciation pour des pratiques, faits ou actes de corruption ou faits de mauvaises pratiques, bien vouloir appeler la CONAC au numéro 1517, l’Autorité chargée des Marchés Publics (MINMAP) (SMS ou appel) aux numéros : (+237) ____________________, le MO au numéro ________________.</w:t>
      </w:r>
    </w:p>
    <w:p w14:paraId="6553A5E4" w14:textId="77777777" w:rsidR="006E6A32" w:rsidRPr="003E2632" w:rsidRDefault="006E6A32" w:rsidP="006E6A32">
      <w:pPr>
        <w:ind w:left="987" w:firstLine="2557"/>
        <w:jc w:val="right"/>
        <w:rPr>
          <w:rFonts w:ascii="Arial Narrow" w:hAnsi="Arial Narrow" w:cs="Tahoma"/>
          <w:sz w:val="24"/>
          <w:szCs w:val="24"/>
        </w:rPr>
      </w:pPr>
    </w:p>
    <w:p w14:paraId="55100B2C" w14:textId="77777777" w:rsidR="006E6A32" w:rsidRPr="003E2632" w:rsidRDefault="006E6A32" w:rsidP="006E6A32">
      <w:pPr>
        <w:ind w:left="987" w:firstLine="2557"/>
        <w:jc w:val="right"/>
        <w:rPr>
          <w:rFonts w:ascii="Arial Narrow" w:hAnsi="Arial Narrow" w:cs="Tahoma"/>
          <w:sz w:val="24"/>
          <w:szCs w:val="24"/>
        </w:rPr>
      </w:pPr>
      <w:r w:rsidRPr="003E2632">
        <w:rPr>
          <w:rFonts w:ascii="Arial Narrow" w:hAnsi="Arial Narrow" w:cs="Tahoma"/>
          <w:sz w:val="24"/>
          <w:szCs w:val="24"/>
        </w:rPr>
        <w:t>Fait à Mayo Baléo, le _______________</w:t>
      </w:r>
    </w:p>
    <w:p w14:paraId="63896DAD" w14:textId="45468D3A" w:rsidR="006E6A32" w:rsidRPr="003E2632" w:rsidRDefault="00BD2241" w:rsidP="006E6A32">
      <w:pPr>
        <w:ind w:left="4111"/>
        <w:jc w:val="center"/>
        <w:rPr>
          <w:rFonts w:ascii="Arial Narrow" w:hAnsi="Arial Narrow" w:cs="Tahoma"/>
          <w:b/>
          <w:bCs/>
          <w:sz w:val="24"/>
          <w:szCs w:val="24"/>
        </w:rPr>
      </w:pPr>
      <w:r>
        <w:rPr>
          <w:rFonts w:ascii="Arial Narrow" w:hAnsi="Arial Narrow" w:cs="Tahoma"/>
          <w:b/>
          <w:bCs/>
          <w:sz w:val="24"/>
          <w:szCs w:val="24"/>
        </w:rPr>
        <w:t xml:space="preserve">         </w:t>
      </w:r>
      <w:r w:rsidR="006E6A32" w:rsidRPr="003E2632">
        <w:rPr>
          <w:rFonts w:ascii="Arial Narrow" w:hAnsi="Arial Narrow" w:cs="Tahoma"/>
          <w:b/>
          <w:bCs/>
          <w:sz w:val="24"/>
          <w:szCs w:val="24"/>
        </w:rPr>
        <w:t>LE MAIRE DE LA COMMUNE DE MAYO BALEO</w:t>
      </w:r>
    </w:p>
    <w:p w14:paraId="2A4165C2" w14:textId="3EA4C6C2" w:rsidR="006E6A32" w:rsidRPr="003E2632" w:rsidRDefault="006E6A32" w:rsidP="006E6A32">
      <w:pPr>
        <w:rPr>
          <w:rFonts w:ascii="Arial Narrow" w:hAnsi="Arial Narrow" w:cs="Tahoma"/>
          <w:b/>
          <w:i/>
          <w:sz w:val="24"/>
          <w:szCs w:val="24"/>
        </w:rPr>
      </w:pPr>
      <w:r w:rsidRPr="003E2632">
        <w:rPr>
          <w:rFonts w:ascii="Arial Narrow" w:hAnsi="Arial Narrow" w:cs="Tahoma"/>
          <w:b/>
          <w:i/>
          <w:sz w:val="24"/>
          <w:szCs w:val="24"/>
        </w:rPr>
        <w:t xml:space="preserve">                                                                                     </w:t>
      </w:r>
      <w:r w:rsidR="00BD2241">
        <w:rPr>
          <w:rFonts w:ascii="Arial Narrow" w:hAnsi="Arial Narrow" w:cs="Tahoma"/>
          <w:b/>
          <w:i/>
          <w:sz w:val="24"/>
          <w:szCs w:val="24"/>
        </w:rPr>
        <w:t xml:space="preserve">                 </w:t>
      </w:r>
      <w:r w:rsidRPr="003E2632">
        <w:rPr>
          <w:rFonts w:ascii="Arial Narrow" w:hAnsi="Arial Narrow" w:cs="Tahoma"/>
          <w:b/>
          <w:i/>
          <w:sz w:val="24"/>
          <w:szCs w:val="24"/>
        </w:rPr>
        <w:t xml:space="preserve">     (Autorité Contractante),</w:t>
      </w:r>
    </w:p>
    <w:p w14:paraId="29E98A23" w14:textId="6A5DE676" w:rsidR="006E6A32" w:rsidRPr="003E2632" w:rsidRDefault="00FF267D" w:rsidP="006E6A32">
      <w:pPr>
        <w:rPr>
          <w:rFonts w:ascii="Arial Narrow" w:hAnsi="Arial Narrow" w:cs="Tahoma"/>
          <w:b/>
          <w:sz w:val="24"/>
          <w:szCs w:val="24"/>
          <w:u w:val="single"/>
        </w:rPr>
      </w:pPr>
      <w:r w:rsidRPr="003E2632">
        <w:rPr>
          <w:rFonts w:ascii="Arial Narrow" w:hAnsi="Arial Narrow" w:cs="Tahoma"/>
          <w:b/>
          <w:sz w:val="24"/>
          <w:szCs w:val="24"/>
          <w:u w:val="single"/>
        </w:rPr>
        <w:t>Copie</w:t>
      </w:r>
      <w:r w:rsidR="006E6A32" w:rsidRPr="003E2632">
        <w:rPr>
          <w:rFonts w:ascii="Arial Narrow" w:hAnsi="Arial Narrow" w:cs="Tahoma"/>
          <w:b/>
          <w:sz w:val="24"/>
          <w:szCs w:val="24"/>
          <w:u w:val="single"/>
        </w:rPr>
        <w:t xml:space="preserve"> :</w:t>
      </w:r>
    </w:p>
    <w:p w14:paraId="7F651F34" w14:textId="77777777" w:rsidR="006E6A32" w:rsidRPr="00BD2241" w:rsidRDefault="006E6A32" w:rsidP="00BD2241">
      <w:pPr>
        <w:widowControl w:val="0"/>
        <w:numPr>
          <w:ilvl w:val="0"/>
          <w:numId w:val="16"/>
        </w:numPr>
        <w:suppressAutoHyphens/>
        <w:autoSpaceDE w:val="0"/>
        <w:autoSpaceDN w:val="0"/>
        <w:ind w:left="142" w:hanging="284"/>
        <w:jc w:val="both"/>
        <w:textAlignment w:val="baseline"/>
        <w:rPr>
          <w:rFonts w:ascii="Arial Narrow" w:hAnsi="Arial Narrow" w:cs="Arial"/>
          <w:szCs w:val="24"/>
        </w:rPr>
      </w:pPr>
      <w:r w:rsidRPr="00BD2241">
        <w:rPr>
          <w:rFonts w:ascii="Arial Narrow" w:hAnsi="Arial Narrow" w:cs="Arial"/>
          <w:szCs w:val="24"/>
        </w:rPr>
        <w:t>DDMINMAP/F&amp;D ;</w:t>
      </w:r>
    </w:p>
    <w:p w14:paraId="656AFA76" w14:textId="77777777" w:rsidR="006E6A32" w:rsidRPr="00BD2241" w:rsidRDefault="006E6A32" w:rsidP="00BD2241">
      <w:pPr>
        <w:widowControl w:val="0"/>
        <w:numPr>
          <w:ilvl w:val="0"/>
          <w:numId w:val="16"/>
        </w:numPr>
        <w:suppressAutoHyphens/>
        <w:autoSpaceDE w:val="0"/>
        <w:autoSpaceDN w:val="0"/>
        <w:ind w:left="142" w:hanging="284"/>
        <w:jc w:val="both"/>
        <w:textAlignment w:val="baseline"/>
        <w:rPr>
          <w:rFonts w:ascii="Arial Narrow" w:hAnsi="Arial Narrow" w:cs="Arial"/>
          <w:szCs w:val="24"/>
        </w:rPr>
      </w:pPr>
      <w:r w:rsidRPr="00BD2241">
        <w:rPr>
          <w:rFonts w:ascii="Arial Narrow" w:hAnsi="Arial Narrow" w:cs="Arial"/>
          <w:szCs w:val="24"/>
        </w:rPr>
        <w:t>ARMP/AD (POUR PUBLICATION ET ARCHIVAGE) ;</w:t>
      </w:r>
    </w:p>
    <w:p w14:paraId="54176259" w14:textId="77777777" w:rsidR="006E6A32" w:rsidRPr="00BD2241" w:rsidRDefault="006E6A32" w:rsidP="00BD2241">
      <w:pPr>
        <w:widowControl w:val="0"/>
        <w:numPr>
          <w:ilvl w:val="0"/>
          <w:numId w:val="16"/>
        </w:numPr>
        <w:suppressAutoHyphens/>
        <w:autoSpaceDE w:val="0"/>
        <w:autoSpaceDN w:val="0"/>
        <w:ind w:left="142" w:hanging="284"/>
        <w:jc w:val="both"/>
        <w:textAlignment w:val="baseline"/>
        <w:rPr>
          <w:rFonts w:ascii="Arial Narrow" w:hAnsi="Arial Narrow" w:cs="Arial"/>
          <w:szCs w:val="24"/>
          <w:lang w:val="en-US"/>
        </w:rPr>
      </w:pPr>
      <w:r w:rsidRPr="00BD2241">
        <w:rPr>
          <w:rFonts w:ascii="Arial Narrow" w:hAnsi="Arial Narrow" w:cs="Arial"/>
          <w:szCs w:val="24"/>
          <w:lang w:val="en-US"/>
        </w:rPr>
        <w:t xml:space="preserve">PRESIDENT CIPMP Mayo-Baléo (POUR INFO); </w:t>
      </w:r>
    </w:p>
    <w:p w14:paraId="2024D63D" w14:textId="77777777" w:rsidR="006E6A32" w:rsidRPr="00BD2241" w:rsidRDefault="006E6A32" w:rsidP="00BD2241">
      <w:pPr>
        <w:widowControl w:val="0"/>
        <w:numPr>
          <w:ilvl w:val="0"/>
          <w:numId w:val="16"/>
        </w:numPr>
        <w:suppressAutoHyphens/>
        <w:autoSpaceDE w:val="0"/>
        <w:autoSpaceDN w:val="0"/>
        <w:ind w:left="142" w:hanging="284"/>
        <w:jc w:val="both"/>
        <w:textAlignment w:val="baseline"/>
        <w:rPr>
          <w:rFonts w:ascii="Arial Narrow" w:hAnsi="Arial Narrow" w:cs="Arial"/>
          <w:szCs w:val="24"/>
        </w:rPr>
      </w:pPr>
      <w:r w:rsidRPr="00BD2241">
        <w:rPr>
          <w:rFonts w:ascii="Arial Narrow" w:hAnsi="Arial Narrow" w:cs="Arial"/>
          <w:szCs w:val="24"/>
        </w:rPr>
        <w:t>AFFICHAGE (POUR INFO) ;</w:t>
      </w:r>
    </w:p>
    <w:p w14:paraId="403B96D6" w14:textId="77777777" w:rsidR="006E6A32" w:rsidRPr="003E2632" w:rsidRDefault="006E6A32" w:rsidP="00BD2241">
      <w:pPr>
        <w:widowControl w:val="0"/>
        <w:numPr>
          <w:ilvl w:val="0"/>
          <w:numId w:val="16"/>
        </w:numPr>
        <w:suppressAutoHyphens/>
        <w:autoSpaceDE w:val="0"/>
        <w:autoSpaceDN w:val="0"/>
        <w:ind w:left="142" w:hanging="284"/>
        <w:jc w:val="both"/>
        <w:textAlignment w:val="baseline"/>
        <w:rPr>
          <w:rFonts w:ascii="Arial Narrow" w:hAnsi="Arial Narrow" w:cs="Arial"/>
          <w:sz w:val="24"/>
          <w:szCs w:val="24"/>
        </w:rPr>
      </w:pPr>
      <w:r w:rsidRPr="00BD2241">
        <w:rPr>
          <w:rFonts w:ascii="Arial Narrow" w:hAnsi="Arial Narrow" w:cs="Arial"/>
          <w:szCs w:val="24"/>
        </w:rPr>
        <w:t>CHRONO/ARCHIVES</w:t>
      </w:r>
      <w:r w:rsidRPr="003E2632">
        <w:rPr>
          <w:rFonts w:ascii="Arial Narrow" w:hAnsi="Arial Narrow" w:cs="Arial"/>
          <w:sz w:val="24"/>
          <w:szCs w:val="24"/>
        </w:rPr>
        <w:t>.</w:t>
      </w:r>
    </w:p>
    <w:p w14:paraId="49165DD1" w14:textId="77777777" w:rsidR="006E6A32" w:rsidRPr="003E2632" w:rsidRDefault="006E6A32" w:rsidP="006E6A32">
      <w:pPr>
        <w:rPr>
          <w:rFonts w:ascii="Arial Narrow" w:hAnsi="Arial Narrow" w:cs="Tahoma"/>
          <w:sz w:val="24"/>
          <w:szCs w:val="24"/>
        </w:rPr>
      </w:pPr>
    </w:p>
    <w:p w14:paraId="7A19FF1A" w14:textId="77777777" w:rsidR="006E6A32" w:rsidRPr="003E2632" w:rsidRDefault="006E6A32" w:rsidP="006E6A32">
      <w:pPr>
        <w:rPr>
          <w:rFonts w:ascii="Arial Narrow" w:hAnsi="Arial Narrow" w:cs="Tahoma"/>
          <w:sz w:val="24"/>
          <w:szCs w:val="24"/>
        </w:rPr>
      </w:pPr>
    </w:p>
    <w:p w14:paraId="525C8307" w14:textId="77777777" w:rsidR="006E6A32" w:rsidRPr="003E2632" w:rsidRDefault="006E6A32" w:rsidP="006E6A32">
      <w:pPr>
        <w:rPr>
          <w:rFonts w:ascii="Arial Narrow" w:hAnsi="Arial Narrow" w:cs="Tahoma"/>
          <w:sz w:val="24"/>
          <w:szCs w:val="24"/>
        </w:rPr>
      </w:pPr>
    </w:p>
    <w:p w14:paraId="421B83AD" w14:textId="77777777" w:rsidR="006E6A32" w:rsidRPr="003E2632" w:rsidRDefault="006E6A32" w:rsidP="006E6A32">
      <w:pPr>
        <w:rPr>
          <w:rFonts w:ascii="Arial Narrow" w:hAnsi="Arial Narrow" w:cs="Tahoma"/>
          <w:sz w:val="24"/>
          <w:szCs w:val="24"/>
        </w:rPr>
      </w:pPr>
    </w:p>
    <w:p w14:paraId="34975F69" w14:textId="77777777" w:rsidR="006E6A32" w:rsidRPr="003E2632" w:rsidRDefault="006E6A32" w:rsidP="006E6A32">
      <w:pPr>
        <w:rPr>
          <w:rFonts w:ascii="Arial Narrow" w:hAnsi="Arial Narrow" w:cs="Tahoma"/>
          <w:sz w:val="24"/>
          <w:szCs w:val="24"/>
        </w:rPr>
      </w:pPr>
    </w:p>
    <w:p w14:paraId="2E3417A3" w14:textId="77777777" w:rsidR="006E6A32" w:rsidRPr="003E2632" w:rsidRDefault="006E6A32" w:rsidP="006E6A32">
      <w:pPr>
        <w:rPr>
          <w:rFonts w:ascii="Arial Narrow" w:hAnsi="Arial Narrow" w:cs="Tahoma"/>
          <w:sz w:val="24"/>
          <w:szCs w:val="24"/>
        </w:rPr>
      </w:pPr>
    </w:p>
    <w:p w14:paraId="1F7B8F8D" w14:textId="77777777" w:rsidR="006E6A32" w:rsidRPr="003E2632" w:rsidRDefault="006E6A32" w:rsidP="006E6A32">
      <w:pPr>
        <w:rPr>
          <w:rFonts w:ascii="Arial Narrow" w:hAnsi="Arial Narrow" w:cs="Tahoma"/>
          <w:sz w:val="24"/>
          <w:szCs w:val="24"/>
        </w:rPr>
      </w:pPr>
    </w:p>
    <w:p w14:paraId="623EC4B3" w14:textId="77777777" w:rsidR="006E6A32" w:rsidRPr="003E2632" w:rsidRDefault="006E6A32" w:rsidP="006E6A32">
      <w:pPr>
        <w:rPr>
          <w:rFonts w:ascii="Arial Narrow" w:hAnsi="Arial Narrow" w:cs="Tahoma"/>
          <w:sz w:val="24"/>
          <w:szCs w:val="24"/>
        </w:rPr>
      </w:pPr>
    </w:p>
    <w:p w14:paraId="1D0CF4E0" w14:textId="77777777" w:rsidR="006E6A32" w:rsidRPr="003E2632" w:rsidRDefault="006E6A32" w:rsidP="006E6A32">
      <w:pPr>
        <w:rPr>
          <w:rFonts w:ascii="Arial Narrow" w:hAnsi="Arial Narrow" w:cs="Tahoma"/>
          <w:sz w:val="24"/>
          <w:szCs w:val="24"/>
        </w:rPr>
      </w:pPr>
    </w:p>
    <w:p w14:paraId="151AF3CB" w14:textId="77777777" w:rsidR="006E6A32" w:rsidRPr="003E2632" w:rsidRDefault="006E6A32" w:rsidP="006E6A32">
      <w:pPr>
        <w:rPr>
          <w:rFonts w:ascii="Arial Narrow" w:hAnsi="Arial Narrow" w:cs="Tahoma"/>
          <w:sz w:val="24"/>
          <w:szCs w:val="24"/>
        </w:rPr>
      </w:pPr>
    </w:p>
    <w:p w14:paraId="460771FC" w14:textId="77777777" w:rsidR="006E6A32" w:rsidRPr="003E2632" w:rsidRDefault="006E6A32" w:rsidP="006E6A32">
      <w:pPr>
        <w:rPr>
          <w:rFonts w:ascii="Arial Narrow" w:hAnsi="Arial Narrow" w:cs="Tahoma"/>
          <w:sz w:val="24"/>
          <w:szCs w:val="24"/>
        </w:rPr>
      </w:pPr>
    </w:p>
    <w:p w14:paraId="26ACB614" w14:textId="77777777" w:rsidR="006E6A32" w:rsidRPr="003E2632" w:rsidRDefault="006E6A32" w:rsidP="006E6A32">
      <w:pPr>
        <w:rPr>
          <w:rFonts w:ascii="Arial Narrow" w:hAnsi="Arial Narrow" w:cs="Tahoma"/>
          <w:sz w:val="24"/>
          <w:szCs w:val="24"/>
        </w:rPr>
      </w:pPr>
    </w:p>
    <w:p w14:paraId="4AD1D576" w14:textId="77777777" w:rsidR="006E6A32" w:rsidRPr="003E2632" w:rsidRDefault="006E6A32" w:rsidP="006E6A32">
      <w:pPr>
        <w:rPr>
          <w:rFonts w:ascii="Arial Narrow" w:hAnsi="Arial Narrow" w:cs="Tahoma"/>
          <w:sz w:val="24"/>
          <w:szCs w:val="24"/>
        </w:rPr>
      </w:pPr>
    </w:p>
    <w:p w14:paraId="6EF6F28C" w14:textId="77777777" w:rsidR="006E6A32" w:rsidRPr="003E2632" w:rsidRDefault="006E6A32" w:rsidP="006E6A32">
      <w:pPr>
        <w:rPr>
          <w:rFonts w:ascii="Arial Narrow" w:hAnsi="Arial Narrow" w:cs="Tahoma"/>
          <w:sz w:val="24"/>
          <w:szCs w:val="24"/>
        </w:rPr>
      </w:pPr>
    </w:p>
    <w:p w14:paraId="12C3C72B" w14:textId="77777777" w:rsidR="006E6A32" w:rsidRPr="003E2632" w:rsidRDefault="006E6A32" w:rsidP="006E6A32">
      <w:pPr>
        <w:rPr>
          <w:rFonts w:ascii="Arial Narrow" w:hAnsi="Arial Narrow" w:cs="Tahoma"/>
          <w:sz w:val="24"/>
          <w:szCs w:val="24"/>
        </w:rPr>
      </w:pPr>
    </w:p>
    <w:p w14:paraId="7BBC7C15" w14:textId="77777777" w:rsidR="006E6A32" w:rsidRPr="003E2632" w:rsidRDefault="006E6A32" w:rsidP="006E6A32">
      <w:pPr>
        <w:rPr>
          <w:rFonts w:ascii="Arial Narrow" w:hAnsi="Arial Narrow" w:cs="Tahoma"/>
          <w:sz w:val="24"/>
          <w:szCs w:val="24"/>
        </w:rPr>
      </w:pPr>
    </w:p>
    <w:p w14:paraId="08F12C11" w14:textId="77777777" w:rsidR="006E6A32" w:rsidRPr="003E2632" w:rsidRDefault="006E6A32" w:rsidP="006E6A32">
      <w:pPr>
        <w:rPr>
          <w:rFonts w:ascii="Arial Narrow" w:hAnsi="Arial Narrow" w:cs="Tahoma"/>
          <w:sz w:val="24"/>
          <w:szCs w:val="24"/>
        </w:rPr>
      </w:pPr>
    </w:p>
    <w:p w14:paraId="27343429" w14:textId="77777777" w:rsidR="006E6A32" w:rsidRPr="003E2632" w:rsidRDefault="006E6A32" w:rsidP="006E6A32">
      <w:pPr>
        <w:rPr>
          <w:rFonts w:ascii="Arial Narrow" w:hAnsi="Arial Narrow" w:cs="Tahoma"/>
          <w:sz w:val="24"/>
          <w:szCs w:val="24"/>
        </w:rPr>
      </w:pPr>
    </w:p>
    <w:p w14:paraId="18C1D446" w14:textId="77777777" w:rsidR="006E6A32" w:rsidRPr="003E2632" w:rsidRDefault="006E6A32" w:rsidP="006E6A32">
      <w:pPr>
        <w:rPr>
          <w:rFonts w:ascii="Arial Narrow" w:hAnsi="Arial Narrow" w:cs="Tahoma"/>
          <w:sz w:val="24"/>
          <w:szCs w:val="24"/>
        </w:rPr>
      </w:pPr>
    </w:p>
    <w:p w14:paraId="01F5E510" w14:textId="77777777" w:rsidR="003E2632" w:rsidRDefault="003E2632" w:rsidP="006E6A32">
      <w:pPr>
        <w:rPr>
          <w:rFonts w:ascii="Arial Narrow" w:hAnsi="Arial Narrow" w:cs="Tahoma"/>
          <w:sz w:val="24"/>
          <w:szCs w:val="24"/>
        </w:rPr>
      </w:pPr>
    </w:p>
    <w:p w14:paraId="1D5D3FB2" w14:textId="77777777" w:rsidR="003E2632" w:rsidRDefault="003E2632" w:rsidP="006E6A32">
      <w:pPr>
        <w:rPr>
          <w:rFonts w:ascii="Arial Narrow" w:hAnsi="Arial Narrow" w:cs="Tahoma"/>
          <w:sz w:val="24"/>
          <w:szCs w:val="24"/>
        </w:rPr>
      </w:pPr>
    </w:p>
    <w:p w14:paraId="3A984860" w14:textId="77777777" w:rsidR="003E2632" w:rsidRDefault="003E2632" w:rsidP="006E6A32">
      <w:pPr>
        <w:rPr>
          <w:rFonts w:ascii="Arial Narrow" w:hAnsi="Arial Narrow" w:cs="Tahoma"/>
          <w:sz w:val="24"/>
          <w:szCs w:val="24"/>
        </w:rPr>
      </w:pPr>
    </w:p>
    <w:p w14:paraId="255A35E8" w14:textId="77777777" w:rsidR="003E2632" w:rsidRDefault="003E2632" w:rsidP="006E6A32">
      <w:pPr>
        <w:rPr>
          <w:rFonts w:ascii="Arial Narrow" w:hAnsi="Arial Narrow" w:cs="Tahoma"/>
          <w:sz w:val="24"/>
          <w:szCs w:val="24"/>
        </w:rPr>
      </w:pPr>
    </w:p>
    <w:p w14:paraId="7FA1F529" w14:textId="77777777" w:rsidR="003E2632" w:rsidRDefault="003E2632" w:rsidP="006E6A32">
      <w:pPr>
        <w:rPr>
          <w:rFonts w:ascii="Arial Narrow" w:hAnsi="Arial Narrow" w:cs="Tahoma"/>
          <w:sz w:val="24"/>
          <w:szCs w:val="24"/>
        </w:rPr>
      </w:pPr>
    </w:p>
    <w:p w14:paraId="5CA15269" w14:textId="77777777" w:rsidR="003E2632" w:rsidRDefault="003E2632" w:rsidP="006E6A32">
      <w:pPr>
        <w:rPr>
          <w:rFonts w:ascii="Arial Narrow" w:hAnsi="Arial Narrow" w:cs="Tahoma"/>
          <w:sz w:val="24"/>
          <w:szCs w:val="24"/>
        </w:rPr>
      </w:pPr>
    </w:p>
    <w:p w14:paraId="39D41673" w14:textId="77777777" w:rsidR="003E2632" w:rsidRDefault="003E2632" w:rsidP="006E6A32">
      <w:pPr>
        <w:rPr>
          <w:rFonts w:ascii="Arial Narrow" w:hAnsi="Arial Narrow" w:cs="Tahoma"/>
          <w:sz w:val="24"/>
          <w:szCs w:val="24"/>
        </w:rPr>
      </w:pPr>
    </w:p>
    <w:p w14:paraId="4F9D80F8" w14:textId="77777777" w:rsidR="003E2632" w:rsidRDefault="003E2632" w:rsidP="006E6A32">
      <w:pPr>
        <w:rPr>
          <w:rFonts w:ascii="Arial Narrow" w:hAnsi="Arial Narrow" w:cs="Tahoma"/>
          <w:sz w:val="24"/>
          <w:szCs w:val="24"/>
        </w:rPr>
      </w:pPr>
    </w:p>
    <w:p w14:paraId="34DFE383" w14:textId="77777777" w:rsidR="003E2632" w:rsidRDefault="003E2632" w:rsidP="006E6A32">
      <w:pPr>
        <w:rPr>
          <w:rFonts w:ascii="Arial Narrow" w:hAnsi="Arial Narrow" w:cs="Tahoma"/>
          <w:sz w:val="24"/>
          <w:szCs w:val="24"/>
        </w:rPr>
      </w:pPr>
    </w:p>
    <w:p w14:paraId="71F9C9BC" w14:textId="77777777" w:rsidR="003E2632" w:rsidRDefault="003E2632" w:rsidP="006E6A32">
      <w:pPr>
        <w:rPr>
          <w:rFonts w:ascii="Arial Narrow" w:hAnsi="Arial Narrow" w:cs="Tahoma"/>
          <w:sz w:val="24"/>
          <w:szCs w:val="24"/>
        </w:rPr>
      </w:pPr>
    </w:p>
    <w:p w14:paraId="73490B6F" w14:textId="77777777" w:rsidR="003E2632" w:rsidRDefault="003E2632" w:rsidP="006E6A32">
      <w:pPr>
        <w:rPr>
          <w:rFonts w:ascii="Arial Narrow" w:hAnsi="Arial Narrow" w:cs="Tahoma"/>
          <w:sz w:val="24"/>
          <w:szCs w:val="24"/>
        </w:rPr>
      </w:pPr>
    </w:p>
    <w:p w14:paraId="7F7DFFD3" w14:textId="77777777" w:rsidR="003E2632" w:rsidRDefault="003E2632" w:rsidP="006E6A32">
      <w:pPr>
        <w:rPr>
          <w:rFonts w:ascii="Arial Narrow" w:hAnsi="Arial Narrow" w:cs="Tahoma"/>
          <w:sz w:val="24"/>
          <w:szCs w:val="24"/>
        </w:rPr>
      </w:pPr>
    </w:p>
    <w:p w14:paraId="7C1548B6" w14:textId="77777777" w:rsidR="003E2632" w:rsidRDefault="003E2632" w:rsidP="006E6A32">
      <w:pPr>
        <w:rPr>
          <w:rFonts w:ascii="Arial Narrow" w:hAnsi="Arial Narrow" w:cs="Tahoma"/>
          <w:sz w:val="24"/>
          <w:szCs w:val="24"/>
        </w:rPr>
      </w:pPr>
    </w:p>
    <w:p w14:paraId="4C38C5EA" w14:textId="77777777" w:rsidR="003E2632" w:rsidRDefault="003E2632" w:rsidP="006E6A32">
      <w:pPr>
        <w:rPr>
          <w:rFonts w:ascii="Arial Narrow" w:hAnsi="Arial Narrow" w:cs="Tahoma"/>
          <w:sz w:val="24"/>
          <w:szCs w:val="24"/>
        </w:rPr>
      </w:pPr>
    </w:p>
    <w:p w14:paraId="56941726" w14:textId="77777777" w:rsidR="003E2632" w:rsidRDefault="003E2632" w:rsidP="006E6A32">
      <w:pPr>
        <w:rPr>
          <w:rFonts w:ascii="Arial Narrow" w:hAnsi="Arial Narrow" w:cs="Tahoma"/>
          <w:sz w:val="24"/>
          <w:szCs w:val="24"/>
        </w:rPr>
      </w:pPr>
    </w:p>
    <w:p w14:paraId="2A23F559" w14:textId="77777777" w:rsidR="003E2632" w:rsidRDefault="003E2632" w:rsidP="006E6A32">
      <w:pPr>
        <w:rPr>
          <w:rFonts w:ascii="Arial Narrow" w:hAnsi="Arial Narrow" w:cs="Tahoma"/>
          <w:sz w:val="24"/>
          <w:szCs w:val="24"/>
        </w:rPr>
      </w:pPr>
    </w:p>
    <w:p w14:paraId="409FFB84" w14:textId="77777777" w:rsidR="003E2632" w:rsidRDefault="003E2632" w:rsidP="006E6A32">
      <w:pPr>
        <w:rPr>
          <w:rFonts w:ascii="Arial Narrow" w:hAnsi="Arial Narrow" w:cs="Tahoma"/>
          <w:sz w:val="24"/>
          <w:szCs w:val="24"/>
        </w:rPr>
      </w:pPr>
    </w:p>
    <w:p w14:paraId="6A8F47AB" w14:textId="77777777" w:rsidR="003E2632" w:rsidRDefault="003E2632" w:rsidP="006E6A32">
      <w:pPr>
        <w:rPr>
          <w:rFonts w:ascii="Arial Narrow" w:hAnsi="Arial Narrow" w:cs="Tahoma"/>
          <w:sz w:val="24"/>
          <w:szCs w:val="24"/>
        </w:rPr>
      </w:pPr>
    </w:p>
    <w:p w14:paraId="4CAB2C40" w14:textId="77777777" w:rsidR="00013678" w:rsidRDefault="00013678" w:rsidP="006E6A32">
      <w:pPr>
        <w:rPr>
          <w:rFonts w:ascii="Arial Narrow" w:hAnsi="Arial Narrow" w:cs="Tahoma"/>
          <w:sz w:val="24"/>
          <w:szCs w:val="24"/>
        </w:rPr>
      </w:pPr>
    </w:p>
    <w:p w14:paraId="5DCD7182" w14:textId="77777777" w:rsidR="00013678" w:rsidRDefault="00013678" w:rsidP="006E6A32">
      <w:pPr>
        <w:rPr>
          <w:rFonts w:ascii="Arial Narrow" w:hAnsi="Arial Narrow" w:cs="Tahoma"/>
          <w:sz w:val="24"/>
          <w:szCs w:val="24"/>
        </w:rPr>
      </w:pPr>
    </w:p>
    <w:p w14:paraId="2D887566" w14:textId="77777777" w:rsidR="00013678" w:rsidRDefault="00013678" w:rsidP="006E6A32">
      <w:pPr>
        <w:rPr>
          <w:rFonts w:ascii="Arial Narrow" w:hAnsi="Arial Narrow" w:cs="Tahoma"/>
          <w:sz w:val="24"/>
          <w:szCs w:val="24"/>
        </w:rPr>
      </w:pPr>
    </w:p>
    <w:p w14:paraId="670C967B" w14:textId="77777777" w:rsidR="00013678" w:rsidRDefault="00013678" w:rsidP="006E6A32">
      <w:pPr>
        <w:rPr>
          <w:rFonts w:ascii="Arial Narrow" w:hAnsi="Arial Narrow" w:cs="Tahoma"/>
          <w:sz w:val="24"/>
          <w:szCs w:val="24"/>
        </w:rPr>
      </w:pPr>
    </w:p>
    <w:p w14:paraId="68F5D103" w14:textId="77777777" w:rsidR="00013678" w:rsidRDefault="00013678" w:rsidP="006E6A32">
      <w:pPr>
        <w:rPr>
          <w:rFonts w:ascii="Arial Narrow" w:hAnsi="Arial Narrow" w:cs="Tahoma"/>
          <w:sz w:val="24"/>
          <w:szCs w:val="24"/>
        </w:rPr>
      </w:pPr>
    </w:p>
    <w:p w14:paraId="3960423F" w14:textId="77777777" w:rsidR="00013678" w:rsidRDefault="00013678" w:rsidP="006E6A32">
      <w:pPr>
        <w:rPr>
          <w:rFonts w:ascii="Arial Narrow" w:hAnsi="Arial Narrow" w:cs="Tahoma"/>
          <w:sz w:val="24"/>
          <w:szCs w:val="24"/>
        </w:rPr>
      </w:pPr>
    </w:p>
    <w:p w14:paraId="3CDA42C7" w14:textId="77777777" w:rsidR="00013678" w:rsidRDefault="00013678" w:rsidP="006E6A32">
      <w:pPr>
        <w:rPr>
          <w:rFonts w:ascii="Arial Narrow" w:hAnsi="Arial Narrow" w:cs="Tahoma"/>
          <w:sz w:val="24"/>
          <w:szCs w:val="24"/>
        </w:rPr>
      </w:pPr>
    </w:p>
    <w:p w14:paraId="1C40A89B" w14:textId="77777777" w:rsidR="00013678" w:rsidRDefault="00013678" w:rsidP="006E6A32">
      <w:pPr>
        <w:rPr>
          <w:rFonts w:ascii="Arial Narrow" w:hAnsi="Arial Narrow" w:cs="Tahoma"/>
          <w:sz w:val="24"/>
          <w:szCs w:val="24"/>
        </w:rPr>
      </w:pPr>
    </w:p>
    <w:p w14:paraId="779113C1" w14:textId="77777777" w:rsidR="00013678" w:rsidRDefault="00013678" w:rsidP="006E6A32">
      <w:pPr>
        <w:rPr>
          <w:rFonts w:ascii="Arial Narrow" w:hAnsi="Arial Narrow" w:cs="Tahoma"/>
          <w:sz w:val="24"/>
          <w:szCs w:val="24"/>
        </w:rPr>
      </w:pPr>
    </w:p>
    <w:p w14:paraId="13AFBDF7" w14:textId="77777777" w:rsidR="00013678" w:rsidRDefault="00013678" w:rsidP="006E6A32">
      <w:pPr>
        <w:rPr>
          <w:rFonts w:ascii="Arial Narrow" w:hAnsi="Arial Narrow" w:cs="Tahoma"/>
          <w:sz w:val="24"/>
          <w:szCs w:val="24"/>
        </w:rPr>
      </w:pPr>
    </w:p>
    <w:p w14:paraId="5817611B" w14:textId="77777777" w:rsidR="00013678" w:rsidRDefault="00013678" w:rsidP="006E6A32">
      <w:pPr>
        <w:rPr>
          <w:rFonts w:ascii="Arial Narrow" w:hAnsi="Arial Narrow" w:cs="Tahoma"/>
          <w:sz w:val="24"/>
          <w:szCs w:val="24"/>
        </w:rPr>
      </w:pPr>
    </w:p>
    <w:p w14:paraId="1D9D4E68" w14:textId="77777777" w:rsidR="003E2632" w:rsidRPr="003E2632" w:rsidRDefault="003E2632" w:rsidP="006E6A32">
      <w:pPr>
        <w:rPr>
          <w:rFonts w:ascii="Arial Narrow" w:hAnsi="Arial Narrow" w:cs="Tahoma"/>
          <w:sz w:val="24"/>
          <w:szCs w:val="24"/>
        </w:rPr>
      </w:pPr>
    </w:p>
    <w:p w14:paraId="2F15AFF8" w14:textId="77777777" w:rsidR="006E6A32" w:rsidRPr="003E2632" w:rsidRDefault="006E6A32" w:rsidP="006E6A32">
      <w:pPr>
        <w:rPr>
          <w:rFonts w:ascii="Arial Narrow" w:hAnsi="Arial Narrow" w:cs="Tahoma"/>
          <w:sz w:val="24"/>
          <w:szCs w:val="24"/>
        </w:rPr>
      </w:pPr>
    </w:p>
    <w:p w14:paraId="6E0C7C41" w14:textId="77777777" w:rsidR="006E6A32" w:rsidRPr="003E2632" w:rsidRDefault="006E6A32" w:rsidP="006E6A32">
      <w:pPr>
        <w:jc w:val="center"/>
        <w:rPr>
          <w:rFonts w:ascii="Arial Narrow" w:hAnsi="Arial Narrow" w:cs="Tahoma"/>
          <w:b/>
          <w:sz w:val="24"/>
          <w:szCs w:val="24"/>
        </w:rPr>
      </w:pPr>
      <w:r w:rsidRPr="003E2632">
        <w:rPr>
          <w:rFonts w:ascii="Arial Narrow" w:hAnsi="Arial Narrow" w:cs="Tahoma"/>
          <w:b/>
          <w:sz w:val="24"/>
          <w:szCs w:val="24"/>
        </w:rPr>
        <w:t>VERSION ANGLAISE</w:t>
      </w:r>
    </w:p>
    <w:p w14:paraId="7007CE89" w14:textId="77777777" w:rsidR="006E6A32" w:rsidRPr="003E2632" w:rsidRDefault="006E6A32" w:rsidP="006E6A32">
      <w:pPr>
        <w:jc w:val="center"/>
        <w:rPr>
          <w:rFonts w:ascii="Arial Narrow" w:hAnsi="Arial Narrow" w:cs="Tahoma"/>
          <w:b/>
          <w:sz w:val="24"/>
          <w:szCs w:val="24"/>
        </w:rPr>
      </w:pPr>
    </w:p>
    <w:p w14:paraId="768B4099" w14:textId="77777777" w:rsidR="006E6A32" w:rsidRPr="003E2632" w:rsidRDefault="006E6A32" w:rsidP="006E6A32">
      <w:pPr>
        <w:jc w:val="center"/>
        <w:rPr>
          <w:rFonts w:ascii="Arial Narrow" w:hAnsi="Arial Narrow" w:cs="Tahoma"/>
          <w:b/>
          <w:sz w:val="24"/>
          <w:szCs w:val="24"/>
        </w:rPr>
      </w:pPr>
    </w:p>
    <w:p w14:paraId="573A1DE6" w14:textId="77777777" w:rsidR="006E6A32" w:rsidRPr="003E2632" w:rsidRDefault="006E6A32" w:rsidP="006E6A32">
      <w:pPr>
        <w:jc w:val="center"/>
        <w:rPr>
          <w:rFonts w:ascii="Arial Narrow" w:hAnsi="Arial Narrow" w:cs="Tahoma"/>
          <w:b/>
          <w:sz w:val="24"/>
          <w:szCs w:val="24"/>
        </w:rPr>
      </w:pPr>
    </w:p>
    <w:p w14:paraId="6B99E52E" w14:textId="77777777" w:rsidR="006E6A32" w:rsidRPr="003E2632" w:rsidRDefault="006E6A32" w:rsidP="006E6A32">
      <w:pPr>
        <w:jc w:val="center"/>
        <w:rPr>
          <w:rFonts w:ascii="Arial Narrow" w:hAnsi="Arial Narrow" w:cs="Tahoma"/>
          <w:b/>
          <w:sz w:val="24"/>
          <w:szCs w:val="24"/>
        </w:rPr>
      </w:pPr>
    </w:p>
    <w:p w14:paraId="09FA13BE" w14:textId="77777777" w:rsidR="006E6A32" w:rsidRPr="003E2632" w:rsidRDefault="006E6A32" w:rsidP="006E6A32">
      <w:pPr>
        <w:jc w:val="center"/>
        <w:rPr>
          <w:rFonts w:ascii="Arial Narrow" w:hAnsi="Arial Narrow" w:cs="Tahoma"/>
          <w:b/>
          <w:sz w:val="24"/>
          <w:szCs w:val="24"/>
        </w:rPr>
      </w:pPr>
    </w:p>
    <w:p w14:paraId="59D42794" w14:textId="77777777" w:rsidR="006E6A32" w:rsidRPr="003E2632" w:rsidRDefault="006E6A32" w:rsidP="006E6A32">
      <w:pPr>
        <w:jc w:val="center"/>
        <w:rPr>
          <w:rFonts w:ascii="Arial Narrow" w:hAnsi="Arial Narrow" w:cs="Tahoma"/>
          <w:b/>
          <w:sz w:val="24"/>
          <w:szCs w:val="24"/>
        </w:rPr>
      </w:pPr>
    </w:p>
    <w:p w14:paraId="3AFF4483" w14:textId="77777777" w:rsidR="006E6A32" w:rsidRPr="003E2632" w:rsidRDefault="006E6A32" w:rsidP="006E6A32">
      <w:pPr>
        <w:jc w:val="center"/>
        <w:rPr>
          <w:rFonts w:ascii="Arial Narrow" w:hAnsi="Arial Narrow" w:cs="Tahoma"/>
          <w:b/>
          <w:sz w:val="24"/>
          <w:szCs w:val="24"/>
        </w:rPr>
      </w:pPr>
    </w:p>
    <w:p w14:paraId="6DF43712" w14:textId="77777777" w:rsidR="006E6A32" w:rsidRPr="003E2632" w:rsidRDefault="006E6A32" w:rsidP="006E6A32">
      <w:pPr>
        <w:jc w:val="center"/>
        <w:rPr>
          <w:rFonts w:ascii="Arial Narrow" w:hAnsi="Arial Narrow" w:cs="Tahoma"/>
          <w:b/>
          <w:sz w:val="24"/>
          <w:szCs w:val="24"/>
        </w:rPr>
      </w:pPr>
    </w:p>
    <w:p w14:paraId="4CF19371" w14:textId="77777777" w:rsidR="006E6A32" w:rsidRPr="003E2632" w:rsidRDefault="006E6A32" w:rsidP="006E6A32">
      <w:pPr>
        <w:jc w:val="center"/>
        <w:rPr>
          <w:rFonts w:ascii="Arial Narrow" w:hAnsi="Arial Narrow" w:cs="Tahoma"/>
          <w:b/>
          <w:sz w:val="24"/>
          <w:szCs w:val="24"/>
        </w:rPr>
      </w:pPr>
    </w:p>
    <w:p w14:paraId="6AB23116" w14:textId="77777777" w:rsidR="006E6A32" w:rsidRPr="003E2632" w:rsidRDefault="006E6A32" w:rsidP="006E6A32">
      <w:pPr>
        <w:jc w:val="center"/>
        <w:rPr>
          <w:rFonts w:ascii="Arial Narrow" w:hAnsi="Arial Narrow" w:cs="Tahoma"/>
          <w:b/>
          <w:sz w:val="24"/>
          <w:szCs w:val="24"/>
        </w:rPr>
      </w:pPr>
    </w:p>
    <w:p w14:paraId="51120D6E" w14:textId="77777777" w:rsidR="006E6A32" w:rsidRPr="003E2632" w:rsidRDefault="006E6A32" w:rsidP="00331E67">
      <w:pPr>
        <w:rPr>
          <w:rFonts w:ascii="Arial Narrow" w:hAnsi="Arial Narrow" w:cs="Tahoma"/>
          <w:b/>
          <w:sz w:val="24"/>
          <w:szCs w:val="24"/>
        </w:rPr>
      </w:pPr>
    </w:p>
    <w:p w14:paraId="3C9A1924" w14:textId="77777777" w:rsidR="00331E67" w:rsidRPr="003E2632" w:rsidRDefault="00331E67" w:rsidP="00331E67">
      <w:pPr>
        <w:rPr>
          <w:rFonts w:ascii="Arial Narrow" w:hAnsi="Arial Narrow" w:cs="Tahoma"/>
          <w:b/>
          <w:sz w:val="22"/>
          <w:szCs w:val="22"/>
        </w:rPr>
      </w:pPr>
    </w:p>
    <w:p w14:paraId="7EC34E4B" w14:textId="77777777" w:rsidR="00331E67" w:rsidRPr="003E2632" w:rsidRDefault="00331E67" w:rsidP="00331E67">
      <w:pPr>
        <w:rPr>
          <w:rFonts w:ascii="Arial Narrow" w:hAnsi="Arial Narrow" w:cs="Tahoma"/>
          <w:b/>
          <w:sz w:val="22"/>
          <w:szCs w:val="22"/>
        </w:rPr>
      </w:pPr>
    </w:p>
    <w:p w14:paraId="259F99BF" w14:textId="77777777" w:rsidR="00331E67" w:rsidRPr="003E2632" w:rsidRDefault="00331E67" w:rsidP="00331E67">
      <w:pPr>
        <w:rPr>
          <w:rFonts w:ascii="Arial Narrow" w:hAnsi="Arial Narrow" w:cs="Tahoma"/>
          <w:b/>
          <w:sz w:val="22"/>
          <w:szCs w:val="22"/>
        </w:rPr>
      </w:pPr>
    </w:p>
    <w:p w14:paraId="76D9E9A8" w14:textId="77777777" w:rsidR="00331E67" w:rsidRPr="003E2632" w:rsidRDefault="00331E67" w:rsidP="00331E67">
      <w:pPr>
        <w:rPr>
          <w:rFonts w:ascii="Arial Narrow" w:hAnsi="Arial Narrow" w:cs="Tahoma"/>
          <w:b/>
          <w:sz w:val="22"/>
          <w:szCs w:val="22"/>
        </w:rPr>
      </w:pPr>
    </w:p>
    <w:p w14:paraId="20E5D7DB" w14:textId="77777777" w:rsidR="00331E67" w:rsidRPr="003E2632" w:rsidRDefault="00331E67" w:rsidP="00331E67">
      <w:pPr>
        <w:rPr>
          <w:rFonts w:ascii="Arial Narrow" w:hAnsi="Arial Narrow" w:cs="Tahoma"/>
          <w:b/>
          <w:sz w:val="22"/>
          <w:szCs w:val="22"/>
        </w:rPr>
      </w:pPr>
    </w:p>
    <w:p w14:paraId="2C96AFEC" w14:textId="77777777" w:rsidR="00331E67" w:rsidRPr="003E2632" w:rsidRDefault="00331E67" w:rsidP="00331E67">
      <w:pPr>
        <w:rPr>
          <w:rFonts w:ascii="Arial Narrow" w:hAnsi="Arial Narrow" w:cs="Tahoma"/>
          <w:b/>
          <w:sz w:val="22"/>
          <w:szCs w:val="22"/>
        </w:rPr>
      </w:pPr>
    </w:p>
    <w:p w14:paraId="2BE7AF87" w14:textId="77777777" w:rsidR="00331E67" w:rsidRPr="003E2632" w:rsidRDefault="00331E67" w:rsidP="00331E67">
      <w:pPr>
        <w:rPr>
          <w:rFonts w:ascii="Arial Narrow" w:hAnsi="Arial Narrow" w:cs="Tahoma"/>
          <w:b/>
          <w:sz w:val="22"/>
          <w:szCs w:val="22"/>
        </w:rPr>
      </w:pPr>
    </w:p>
    <w:p w14:paraId="724589C2" w14:textId="77777777" w:rsidR="00331E67" w:rsidRPr="003E2632" w:rsidRDefault="00331E67" w:rsidP="00331E67">
      <w:pPr>
        <w:rPr>
          <w:rFonts w:ascii="Arial Narrow" w:hAnsi="Arial Narrow" w:cs="Tahoma"/>
          <w:b/>
          <w:sz w:val="22"/>
          <w:szCs w:val="22"/>
        </w:rPr>
      </w:pPr>
    </w:p>
    <w:p w14:paraId="70C2CEC2" w14:textId="77777777" w:rsidR="00331E67" w:rsidRPr="003E2632" w:rsidRDefault="00331E67" w:rsidP="00331E67">
      <w:pPr>
        <w:rPr>
          <w:rFonts w:ascii="Arial Narrow" w:hAnsi="Arial Narrow" w:cs="Tahoma"/>
          <w:b/>
          <w:sz w:val="22"/>
          <w:szCs w:val="22"/>
        </w:rPr>
      </w:pPr>
    </w:p>
    <w:p w14:paraId="7C82EF45" w14:textId="77777777" w:rsidR="00331E67" w:rsidRPr="003E2632" w:rsidRDefault="00331E67" w:rsidP="00331E67">
      <w:pPr>
        <w:rPr>
          <w:rFonts w:ascii="Arial Narrow" w:hAnsi="Arial Narrow" w:cs="Tahoma"/>
          <w:b/>
          <w:sz w:val="22"/>
          <w:szCs w:val="22"/>
        </w:rPr>
      </w:pPr>
    </w:p>
    <w:p w14:paraId="46222194" w14:textId="77777777" w:rsidR="00331E67" w:rsidRDefault="00331E67" w:rsidP="00331E67">
      <w:pPr>
        <w:rPr>
          <w:rFonts w:ascii="Arial Narrow" w:hAnsi="Arial Narrow" w:cs="Tahoma"/>
          <w:b/>
          <w:sz w:val="22"/>
          <w:szCs w:val="22"/>
        </w:rPr>
      </w:pPr>
    </w:p>
    <w:p w14:paraId="7A64AE8C" w14:textId="77777777" w:rsidR="005577A5" w:rsidRDefault="005577A5" w:rsidP="00331E67">
      <w:pPr>
        <w:rPr>
          <w:rFonts w:ascii="Arial Narrow" w:hAnsi="Arial Narrow" w:cs="Tahoma"/>
          <w:b/>
          <w:sz w:val="22"/>
          <w:szCs w:val="22"/>
        </w:rPr>
      </w:pPr>
    </w:p>
    <w:p w14:paraId="03892B5F" w14:textId="77777777" w:rsidR="005577A5" w:rsidRDefault="005577A5" w:rsidP="00331E67">
      <w:pPr>
        <w:rPr>
          <w:rFonts w:ascii="Arial Narrow" w:hAnsi="Arial Narrow" w:cs="Tahoma"/>
          <w:b/>
          <w:sz w:val="22"/>
          <w:szCs w:val="22"/>
        </w:rPr>
      </w:pPr>
    </w:p>
    <w:p w14:paraId="40518E63" w14:textId="77777777" w:rsidR="005577A5" w:rsidRDefault="005577A5" w:rsidP="00331E67">
      <w:pPr>
        <w:rPr>
          <w:rFonts w:ascii="Arial Narrow" w:hAnsi="Arial Narrow" w:cs="Tahoma"/>
          <w:b/>
          <w:sz w:val="22"/>
          <w:szCs w:val="22"/>
        </w:rPr>
      </w:pPr>
    </w:p>
    <w:p w14:paraId="13D0529F" w14:textId="77777777" w:rsidR="005577A5" w:rsidRDefault="005577A5" w:rsidP="00331E67">
      <w:pPr>
        <w:rPr>
          <w:rFonts w:ascii="Arial Narrow" w:hAnsi="Arial Narrow" w:cs="Tahoma"/>
          <w:b/>
          <w:sz w:val="22"/>
          <w:szCs w:val="22"/>
        </w:rPr>
      </w:pPr>
    </w:p>
    <w:p w14:paraId="39FE4B65" w14:textId="77777777" w:rsidR="005577A5" w:rsidRDefault="005577A5" w:rsidP="00331E67">
      <w:pPr>
        <w:rPr>
          <w:rFonts w:ascii="Arial Narrow" w:hAnsi="Arial Narrow" w:cs="Tahoma"/>
          <w:b/>
          <w:sz w:val="22"/>
          <w:szCs w:val="22"/>
        </w:rPr>
      </w:pPr>
    </w:p>
    <w:p w14:paraId="1DBF3FBA" w14:textId="77777777" w:rsidR="00AF3EAC" w:rsidRDefault="00AF3EAC" w:rsidP="00331E67">
      <w:pPr>
        <w:rPr>
          <w:rFonts w:ascii="Arial Narrow" w:hAnsi="Arial Narrow" w:cs="Tahoma"/>
          <w:b/>
          <w:sz w:val="22"/>
          <w:szCs w:val="22"/>
        </w:rPr>
      </w:pPr>
    </w:p>
    <w:p w14:paraId="4CFC815C" w14:textId="77777777" w:rsidR="00AF3EAC" w:rsidRDefault="00AF3EAC" w:rsidP="00331E67">
      <w:pPr>
        <w:rPr>
          <w:rFonts w:ascii="Arial Narrow" w:hAnsi="Arial Narrow" w:cs="Tahoma"/>
          <w:b/>
          <w:sz w:val="22"/>
          <w:szCs w:val="22"/>
        </w:rPr>
      </w:pPr>
    </w:p>
    <w:p w14:paraId="0DFB8882" w14:textId="77777777" w:rsidR="00AF3EAC" w:rsidRDefault="00AF3EAC" w:rsidP="00331E67">
      <w:pPr>
        <w:rPr>
          <w:rFonts w:ascii="Arial Narrow" w:hAnsi="Arial Narrow" w:cs="Tahoma"/>
          <w:b/>
          <w:sz w:val="22"/>
          <w:szCs w:val="22"/>
        </w:rPr>
      </w:pPr>
    </w:p>
    <w:p w14:paraId="0A72929B" w14:textId="473AA058" w:rsidR="00331E67" w:rsidRPr="003E2632" w:rsidRDefault="00331E67" w:rsidP="00331E67">
      <w:pPr>
        <w:rPr>
          <w:rFonts w:ascii="Arial Narrow" w:hAnsi="Arial Narrow" w:cs="Tahoma"/>
          <w:b/>
          <w:sz w:val="22"/>
          <w:szCs w:val="22"/>
        </w:rPr>
      </w:pPr>
    </w:p>
    <w:p w14:paraId="686F0951" w14:textId="77EAD373" w:rsidR="00331E67" w:rsidRPr="003E2632" w:rsidRDefault="00013678" w:rsidP="00331E67">
      <w:pPr>
        <w:rPr>
          <w:rFonts w:ascii="Arial Narrow" w:hAnsi="Arial Narrow" w:cs="Tahoma"/>
          <w:b/>
          <w:sz w:val="22"/>
          <w:szCs w:val="22"/>
        </w:rPr>
      </w:pPr>
      <w:r w:rsidRPr="003E2632">
        <w:rPr>
          <w:rFonts w:ascii="Arial Narrow" w:hAnsi="Arial Narrow" w:cs="Tahoma"/>
          <w:noProof/>
          <w:sz w:val="22"/>
          <w:szCs w:val="22"/>
        </w:rPr>
        <mc:AlternateContent>
          <mc:Choice Requires="wps">
            <w:drawing>
              <wp:anchor distT="0" distB="0" distL="114300" distR="114300" simplePos="0" relativeHeight="251674624" behindDoc="0" locked="0" layoutInCell="1" allowOverlap="1" wp14:anchorId="44E10FF6" wp14:editId="612A6BD2">
                <wp:simplePos x="0" y="0"/>
                <wp:positionH relativeFrom="margin">
                  <wp:posOffset>-217805</wp:posOffset>
                </wp:positionH>
                <wp:positionV relativeFrom="paragraph">
                  <wp:posOffset>80010</wp:posOffset>
                </wp:positionV>
                <wp:extent cx="6550025" cy="2171700"/>
                <wp:effectExtent l="0" t="0" r="22225" b="19050"/>
                <wp:wrapNone/>
                <wp:docPr id="21"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0025" cy="2171700"/>
                        </a:xfrm>
                        <a:prstGeom prst="rect">
                          <a:avLst/>
                        </a:prstGeom>
                        <a:ln/>
                      </wps:spPr>
                      <wps:style>
                        <a:lnRef idx="1">
                          <a:schemeClr val="dk1"/>
                        </a:lnRef>
                        <a:fillRef idx="2">
                          <a:schemeClr val="dk1"/>
                        </a:fillRef>
                        <a:effectRef idx="1">
                          <a:schemeClr val="dk1"/>
                        </a:effectRef>
                        <a:fontRef idx="minor">
                          <a:schemeClr val="dk1"/>
                        </a:fontRef>
                      </wps:style>
                      <wps:txbx>
                        <w:txbxContent>
                          <w:p w14:paraId="2BA06712" w14:textId="77777777" w:rsidR="003F14F2" w:rsidRPr="003E2632" w:rsidRDefault="003F14F2" w:rsidP="006E6A3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4"/>
                                <w:szCs w:val="4"/>
                                <w:lang w:val="en-US"/>
                              </w:rPr>
                            </w:pPr>
                          </w:p>
                          <w:p w14:paraId="439EEF10" w14:textId="3F941D25" w:rsidR="003F14F2" w:rsidRPr="003E2632" w:rsidRDefault="003F14F2" w:rsidP="006E6A32">
                            <w:pPr>
                              <w:widowControl w:val="0"/>
                              <w:shd w:val="clear" w:color="auto" w:fill="FFFFFF" w:themeFill="background1"/>
                              <w:autoSpaceDE w:val="0"/>
                              <w:jc w:val="center"/>
                              <w:rPr>
                                <w:rFonts w:ascii="Arial Narrow" w:hAnsi="Arial Narrow" w:cs="Arial"/>
                                <w:sz w:val="28"/>
                                <w:szCs w:val="28"/>
                                <w:lang w:val="en-GB"/>
                              </w:rPr>
                            </w:pPr>
                            <w:r w:rsidRPr="003E2632">
                              <w:rPr>
                                <w:rFonts w:ascii="Arial Narrow" w:hAnsi="Arial Narrow"/>
                                <w:sz w:val="28"/>
                                <w:szCs w:val="28"/>
                                <w:lang w:val="en-US"/>
                              </w:rPr>
                              <w:t>OPEN NATIONAL CALL FOR TENDERS N ° ______ /AONO /ST/SG/CMB/CIPMP/F&amp;D/2026 OF ___</w:t>
                            </w:r>
                            <w:r>
                              <w:rPr>
                                <w:rFonts w:ascii="Arial Narrow" w:hAnsi="Arial Narrow"/>
                                <w:sz w:val="28"/>
                                <w:szCs w:val="28"/>
                                <w:lang w:val="en-US"/>
                              </w:rPr>
                              <w:t>_____________</w:t>
                            </w:r>
                            <w:r w:rsidRPr="003E2632">
                              <w:rPr>
                                <w:rFonts w:ascii="Arial Narrow" w:hAnsi="Arial Narrow"/>
                                <w:sz w:val="28"/>
                                <w:szCs w:val="28"/>
                                <w:lang w:val="en-US"/>
                              </w:rPr>
                              <w:t xml:space="preserve"> OF EMERGENCY PRODUCTION FOR THE EXECUTION OF THE </w:t>
                            </w:r>
                            <w:r w:rsidRPr="003E2632">
                              <w:rPr>
                                <w:rFonts w:ascii="Arial Narrow" w:hAnsi="Arial Narrow" w:cs="Arial"/>
                                <w:sz w:val="28"/>
                                <w:szCs w:val="28"/>
                                <w:lang w:val="en-GB"/>
                              </w:rPr>
                              <w:t>RELATIVE TO THE:</w:t>
                            </w:r>
                          </w:p>
                          <w:p w14:paraId="43460444" w14:textId="77777777" w:rsidR="003F14F2" w:rsidRPr="003E2632" w:rsidRDefault="003F14F2" w:rsidP="007177EC">
                            <w:pPr>
                              <w:widowControl w:val="0"/>
                              <w:shd w:val="clear" w:color="auto" w:fill="FFFFFF" w:themeFill="background1"/>
                              <w:autoSpaceDE w:val="0"/>
                              <w:jc w:val="center"/>
                              <w:rPr>
                                <w:rFonts w:ascii="Arial Narrow" w:hAnsi="Arial Narrow" w:cs="Arial"/>
                                <w:sz w:val="28"/>
                                <w:szCs w:val="28"/>
                                <w:lang w:val="en-GB"/>
                              </w:rPr>
                            </w:pPr>
                            <w:r w:rsidRPr="003E2632">
                              <w:rPr>
                                <w:rFonts w:ascii="Arial Narrow" w:hAnsi="Arial Narrow" w:cs="Arial"/>
                                <w:sz w:val="28"/>
                                <w:szCs w:val="28"/>
                                <w:lang w:val="en-GB"/>
                              </w:rPr>
                              <w:t>WORKS OF</w:t>
                            </w:r>
                          </w:p>
                          <w:p w14:paraId="701E7B2B" w14:textId="77777777" w:rsidR="003F14F2" w:rsidRPr="003E2632" w:rsidRDefault="003F14F2" w:rsidP="00310FCD">
                            <w:pPr>
                              <w:pStyle w:val="Paragraphedeliste"/>
                              <w:widowControl w:val="0"/>
                              <w:numPr>
                                <w:ilvl w:val="0"/>
                                <w:numId w:val="45"/>
                              </w:numPr>
                              <w:shd w:val="clear" w:color="auto" w:fill="FFFFFF" w:themeFill="background1"/>
                              <w:autoSpaceDE w:val="0"/>
                              <w:jc w:val="center"/>
                              <w:rPr>
                                <w:rFonts w:ascii="Arial Narrow" w:hAnsi="Arial Narrow" w:cs="Arial"/>
                                <w:sz w:val="28"/>
                                <w:szCs w:val="28"/>
                              </w:rPr>
                            </w:pPr>
                            <w:r w:rsidRPr="003E2632">
                              <w:rPr>
                                <w:rFonts w:ascii="Arial Narrow" w:eastAsia="Trebuchet MS" w:hAnsi="Arial Narrow" w:cs="Trebuchet MS"/>
                                <w:sz w:val="28"/>
                                <w:szCs w:val="28"/>
                                <w:lang w:val="en-US"/>
                              </w:rPr>
                              <w:t>A BUILDING OF TWO BLOCS T3 APARTEMENTS FOR TEACHER’S OF MAYO-BALEO COUNCIL (SHARE 1);</w:t>
                            </w:r>
                          </w:p>
                          <w:p w14:paraId="5C6811FC" w14:textId="77777777" w:rsidR="003F14F2" w:rsidRPr="003E2632" w:rsidRDefault="003F14F2" w:rsidP="00310FCD">
                            <w:pPr>
                              <w:pStyle w:val="Paragraphedeliste"/>
                              <w:widowControl w:val="0"/>
                              <w:numPr>
                                <w:ilvl w:val="0"/>
                                <w:numId w:val="45"/>
                              </w:numPr>
                              <w:shd w:val="clear" w:color="auto" w:fill="FFFFFF" w:themeFill="background1"/>
                              <w:autoSpaceDE w:val="0"/>
                              <w:jc w:val="center"/>
                              <w:rPr>
                                <w:rFonts w:ascii="Arial Narrow" w:hAnsi="Arial Narrow" w:cs="Arial"/>
                                <w:sz w:val="28"/>
                                <w:szCs w:val="28"/>
                              </w:rPr>
                            </w:pPr>
                            <w:r w:rsidRPr="003E2632">
                              <w:rPr>
                                <w:rFonts w:ascii="Arial Narrow" w:eastAsia="Trebuchet MS" w:hAnsi="Arial Narrow" w:cs="Trebuchet MS"/>
                                <w:sz w:val="28"/>
                                <w:szCs w:val="28"/>
                                <w:lang w:val="en-US"/>
                              </w:rPr>
                              <w:t>A BUILDING OF TWO BLOCS T3 APARTEMENTS FOR TEACHER’S OF MAYO-BALEO COUNCIL (SHARE 2);</w:t>
                            </w:r>
                          </w:p>
                          <w:p w14:paraId="1F86EA02" w14:textId="77777777" w:rsidR="003F14F2" w:rsidRPr="003E2632" w:rsidRDefault="003F14F2" w:rsidP="00310FCD">
                            <w:pPr>
                              <w:pStyle w:val="Paragraphedeliste"/>
                              <w:widowControl w:val="0"/>
                              <w:numPr>
                                <w:ilvl w:val="0"/>
                                <w:numId w:val="45"/>
                              </w:numPr>
                              <w:shd w:val="clear" w:color="auto" w:fill="FFFFFF" w:themeFill="background1"/>
                              <w:autoSpaceDE w:val="0"/>
                              <w:jc w:val="center"/>
                              <w:rPr>
                                <w:rFonts w:ascii="Arial Narrow" w:hAnsi="Arial Narrow" w:cs="Arial"/>
                                <w:sz w:val="28"/>
                                <w:szCs w:val="28"/>
                              </w:rPr>
                            </w:pPr>
                            <w:r w:rsidRPr="003E2632">
                              <w:rPr>
                                <w:rFonts w:ascii="Arial Narrow" w:eastAsia="Trebuchet MS" w:hAnsi="Arial Narrow" w:cs="Trebuchet MS"/>
                                <w:sz w:val="28"/>
                                <w:szCs w:val="28"/>
                                <w:lang w:val="en-US"/>
                              </w:rPr>
                              <w:t>A BUILDING OF TWO BLOCS T2 APARTEMENTS FOR TEACHER’S OF MAYO-BALEO (SHARE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10FF6" id="Zone de texte 18" o:spid="_x0000_s1029" type="#_x0000_t202" style="position:absolute;margin-left:-17.15pt;margin-top:6.3pt;width:515.75pt;height:17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" fillcolor="#555 [2160]" strokecolor="black [3200]" strokeweight=".5pt">
                <v:fill color2="#313131 [2608]" rotate="t" colors="0 #9b9b9b;.5 #8e8e8e;1 #797979" focus="100%" type="gradient">
                  <o:fill v:ext="view" type="gradientUnscaled"/>
                </v:fill>
                <v:path arrowok="t"/>
                <v:textbox>
                  <w:txbxContent>
                    <w:p w14:paraId="2BA06712" w14:textId="77777777" w:rsidR="003F14F2" w:rsidRPr="003E2632" w:rsidRDefault="003F14F2" w:rsidP="006E6A3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4"/>
                          <w:szCs w:val="4"/>
                          <w:lang w:val="en-US"/>
                        </w:rPr>
                      </w:pPr>
                    </w:p>
                    <w:p w14:paraId="439EEF10" w14:textId="3F941D25" w:rsidR="003F14F2" w:rsidRPr="003E2632" w:rsidRDefault="003F14F2" w:rsidP="006E6A32">
                      <w:pPr>
                        <w:widowControl w:val="0"/>
                        <w:shd w:val="clear" w:color="auto" w:fill="FFFFFF" w:themeFill="background1"/>
                        <w:autoSpaceDE w:val="0"/>
                        <w:jc w:val="center"/>
                        <w:rPr>
                          <w:rFonts w:ascii="Arial Narrow" w:hAnsi="Arial Narrow" w:cs="Arial"/>
                          <w:sz w:val="28"/>
                          <w:szCs w:val="28"/>
                          <w:lang w:val="en-GB"/>
                        </w:rPr>
                      </w:pPr>
                      <w:r w:rsidRPr="003E2632">
                        <w:rPr>
                          <w:rFonts w:ascii="Arial Narrow" w:hAnsi="Arial Narrow"/>
                          <w:sz w:val="28"/>
                          <w:szCs w:val="28"/>
                          <w:lang w:val="en-US"/>
                        </w:rPr>
                        <w:t>OPEN NATIONAL CALL FOR TENDERS N ° ______ /AONO /ST/SG/CMB/CIPMP/F&amp;D/2026 OF ___</w:t>
                      </w:r>
                      <w:r>
                        <w:rPr>
                          <w:rFonts w:ascii="Arial Narrow" w:hAnsi="Arial Narrow"/>
                          <w:sz w:val="28"/>
                          <w:szCs w:val="28"/>
                          <w:lang w:val="en-US"/>
                        </w:rPr>
                        <w:t>_____________</w:t>
                      </w:r>
                      <w:r w:rsidRPr="003E2632">
                        <w:rPr>
                          <w:rFonts w:ascii="Arial Narrow" w:hAnsi="Arial Narrow"/>
                          <w:sz w:val="28"/>
                          <w:szCs w:val="28"/>
                          <w:lang w:val="en-US"/>
                        </w:rPr>
                        <w:t xml:space="preserve"> OF EMERGENCY PRODUCTION FOR THE EXECUTION OF THE </w:t>
                      </w:r>
                      <w:r w:rsidRPr="003E2632">
                        <w:rPr>
                          <w:rFonts w:ascii="Arial Narrow" w:hAnsi="Arial Narrow" w:cs="Arial"/>
                          <w:sz w:val="28"/>
                          <w:szCs w:val="28"/>
                          <w:lang w:val="en-GB"/>
                        </w:rPr>
                        <w:t>RELATIVE TO THE:</w:t>
                      </w:r>
                    </w:p>
                    <w:p w14:paraId="43460444" w14:textId="77777777" w:rsidR="003F14F2" w:rsidRPr="003E2632" w:rsidRDefault="003F14F2" w:rsidP="007177EC">
                      <w:pPr>
                        <w:widowControl w:val="0"/>
                        <w:shd w:val="clear" w:color="auto" w:fill="FFFFFF" w:themeFill="background1"/>
                        <w:autoSpaceDE w:val="0"/>
                        <w:jc w:val="center"/>
                        <w:rPr>
                          <w:rFonts w:ascii="Arial Narrow" w:hAnsi="Arial Narrow" w:cs="Arial"/>
                          <w:sz w:val="28"/>
                          <w:szCs w:val="28"/>
                          <w:lang w:val="en-GB"/>
                        </w:rPr>
                      </w:pPr>
                      <w:r w:rsidRPr="003E2632">
                        <w:rPr>
                          <w:rFonts w:ascii="Arial Narrow" w:hAnsi="Arial Narrow" w:cs="Arial"/>
                          <w:sz w:val="28"/>
                          <w:szCs w:val="28"/>
                          <w:lang w:val="en-GB"/>
                        </w:rPr>
                        <w:t>WORKS OF</w:t>
                      </w:r>
                    </w:p>
                    <w:p w14:paraId="701E7B2B" w14:textId="77777777" w:rsidR="003F14F2" w:rsidRPr="003E2632" w:rsidRDefault="003F14F2" w:rsidP="00310FCD">
                      <w:pPr>
                        <w:pStyle w:val="Paragraphedeliste"/>
                        <w:widowControl w:val="0"/>
                        <w:numPr>
                          <w:ilvl w:val="0"/>
                          <w:numId w:val="45"/>
                        </w:numPr>
                        <w:shd w:val="clear" w:color="auto" w:fill="FFFFFF" w:themeFill="background1"/>
                        <w:autoSpaceDE w:val="0"/>
                        <w:jc w:val="center"/>
                        <w:rPr>
                          <w:rFonts w:ascii="Arial Narrow" w:hAnsi="Arial Narrow" w:cs="Arial"/>
                          <w:sz w:val="28"/>
                          <w:szCs w:val="28"/>
                        </w:rPr>
                      </w:pPr>
                      <w:r w:rsidRPr="003E2632">
                        <w:rPr>
                          <w:rFonts w:ascii="Arial Narrow" w:eastAsia="Trebuchet MS" w:hAnsi="Arial Narrow" w:cs="Trebuchet MS"/>
                          <w:sz w:val="28"/>
                          <w:szCs w:val="28"/>
                          <w:lang w:val="en-US"/>
                        </w:rPr>
                        <w:t>A BUILDING OF TWO BLOCS T3 APARTEMENTS FOR TEACHER’S OF MAYO-BALEO COUNCIL (SHARE 1);</w:t>
                      </w:r>
                    </w:p>
                    <w:p w14:paraId="5C6811FC" w14:textId="77777777" w:rsidR="003F14F2" w:rsidRPr="003E2632" w:rsidRDefault="003F14F2" w:rsidP="00310FCD">
                      <w:pPr>
                        <w:pStyle w:val="Paragraphedeliste"/>
                        <w:widowControl w:val="0"/>
                        <w:numPr>
                          <w:ilvl w:val="0"/>
                          <w:numId w:val="45"/>
                        </w:numPr>
                        <w:shd w:val="clear" w:color="auto" w:fill="FFFFFF" w:themeFill="background1"/>
                        <w:autoSpaceDE w:val="0"/>
                        <w:jc w:val="center"/>
                        <w:rPr>
                          <w:rFonts w:ascii="Arial Narrow" w:hAnsi="Arial Narrow" w:cs="Arial"/>
                          <w:sz w:val="28"/>
                          <w:szCs w:val="28"/>
                        </w:rPr>
                      </w:pPr>
                      <w:r w:rsidRPr="003E2632">
                        <w:rPr>
                          <w:rFonts w:ascii="Arial Narrow" w:eastAsia="Trebuchet MS" w:hAnsi="Arial Narrow" w:cs="Trebuchet MS"/>
                          <w:sz w:val="28"/>
                          <w:szCs w:val="28"/>
                          <w:lang w:val="en-US"/>
                        </w:rPr>
                        <w:t>A BUILDING OF TWO BLOCS T3 APARTEMENTS FOR TEACHER’S OF MAYO-BALEO COUNCIL (SHARE 2);</w:t>
                      </w:r>
                    </w:p>
                    <w:p w14:paraId="1F86EA02" w14:textId="77777777" w:rsidR="003F14F2" w:rsidRPr="003E2632" w:rsidRDefault="003F14F2" w:rsidP="00310FCD">
                      <w:pPr>
                        <w:pStyle w:val="Paragraphedeliste"/>
                        <w:widowControl w:val="0"/>
                        <w:numPr>
                          <w:ilvl w:val="0"/>
                          <w:numId w:val="45"/>
                        </w:numPr>
                        <w:shd w:val="clear" w:color="auto" w:fill="FFFFFF" w:themeFill="background1"/>
                        <w:autoSpaceDE w:val="0"/>
                        <w:jc w:val="center"/>
                        <w:rPr>
                          <w:rFonts w:ascii="Arial Narrow" w:hAnsi="Arial Narrow" w:cs="Arial"/>
                          <w:sz w:val="28"/>
                          <w:szCs w:val="28"/>
                        </w:rPr>
                      </w:pPr>
                      <w:r w:rsidRPr="003E2632">
                        <w:rPr>
                          <w:rFonts w:ascii="Arial Narrow" w:eastAsia="Trebuchet MS" w:hAnsi="Arial Narrow" w:cs="Trebuchet MS"/>
                          <w:sz w:val="28"/>
                          <w:szCs w:val="28"/>
                          <w:lang w:val="en-US"/>
                        </w:rPr>
                        <w:t>A BUILDING OF TWO BLOCS T2 APARTEMENTS FOR TEACHER’S OF MAYO-BALEO (SHARE 3).</w:t>
                      </w:r>
                    </w:p>
                  </w:txbxContent>
                </v:textbox>
                <w10:wrap anchorx="margin"/>
              </v:shape>
            </w:pict>
          </mc:Fallback>
        </mc:AlternateContent>
      </w:r>
    </w:p>
    <w:p w14:paraId="06C54D6F" w14:textId="13EA8779" w:rsidR="00331E67" w:rsidRPr="003E2632" w:rsidRDefault="00331E67" w:rsidP="00331E67">
      <w:pPr>
        <w:rPr>
          <w:rFonts w:ascii="Arial Narrow" w:hAnsi="Arial Narrow" w:cs="Tahoma"/>
          <w:b/>
          <w:sz w:val="22"/>
          <w:szCs w:val="22"/>
        </w:rPr>
      </w:pPr>
    </w:p>
    <w:p w14:paraId="7DB13EAC" w14:textId="4273FA64" w:rsidR="006E6A32" w:rsidRPr="003E2632" w:rsidRDefault="006E6A32" w:rsidP="006E6A32">
      <w:pPr>
        <w:jc w:val="center"/>
        <w:rPr>
          <w:rFonts w:ascii="Arial Narrow" w:hAnsi="Arial Narrow" w:cs="Tahoma"/>
          <w:b/>
          <w:sz w:val="22"/>
          <w:szCs w:val="22"/>
        </w:rPr>
      </w:pPr>
    </w:p>
    <w:p w14:paraId="13BE50D0" w14:textId="16C70F83" w:rsidR="006E6A32" w:rsidRPr="003E2632" w:rsidRDefault="006E6A32" w:rsidP="006E6A32">
      <w:pPr>
        <w:jc w:val="center"/>
        <w:rPr>
          <w:rFonts w:ascii="Arial Narrow" w:hAnsi="Arial Narrow" w:cs="Tahoma"/>
          <w:b/>
          <w:sz w:val="22"/>
          <w:szCs w:val="22"/>
        </w:rPr>
      </w:pPr>
    </w:p>
    <w:p w14:paraId="072EE6A6" w14:textId="474670B9" w:rsidR="006E6A32" w:rsidRPr="003E2632" w:rsidRDefault="006E6A32" w:rsidP="006E6A32">
      <w:pPr>
        <w:jc w:val="center"/>
        <w:rPr>
          <w:rFonts w:ascii="Arial Narrow" w:hAnsi="Arial Narrow" w:cs="Tahoma"/>
          <w:b/>
          <w:sz w:val="22"/>
          <w:szCs w:val="22"/>
        </w:rPr>
      </w:pPr>
    </w:p>
    <w:p w14:paraId="2D5332CA" w14:textId="77777777" w:rsidR="006E6A32" w:rsidRPr="003E2632" w:rsidRDefault="006E6A32" w:rsidP="006E6A32">
      <w:pPr>
        <w:jc w:val="center"/>
        <w:rPr>
          <w:rFonts w:ascii="Arial Narrow" w:hAnsi="Arial Narrow" w:cs="Tahoma"/>
          <w:b/>
          <w:sz w:val="22"/>
          <w:szCs w:val="22"/>
        </w:rPr>
      </w:pPr>
    </w:p>
    <w:p w14:paraId="6BD049F8" w14:textId="77777777" w:rsidR="006E6A32" w:rsidRPr="003E2632" w:rsidRDefault="006E6A32" w:rsidP="006E6A32">
      <w:pPr>
        <w:jc w:val="center"/>
        <w:rPr>
          <w:rFonts w:ascii="Arial Narrow" w:hAnsi="Arial Narrow" w:cs="Tahoma"/>
          <w:b/>
          <w:sz w:val="22"/>
          <w:szCs w:val="22"/>
        </w:rPr>
      </w:pPr>
    </w:p>
    <w:p w14:paraId="30B2A016" w14:textId="77777777" w:rsidR="006E6A32" w:rsidRPr="003E2632" w:rsidRDefault="006E6A32" w:rsidP="006E6A32">
      <w:pPr>
        <w:jc w:val="center"/>
        <w:rPr>
          <w:rFonts w:ascii="Arial Narrow" w:hAnsi="Arial Narrow" w:cs="Tahoma"/>
          <w:b/>
          <w:sz w:val="22"/>
          <w:szCs w:val="22"/>
        </w:rPr>
      </w:pPr>
    </w:p>
    <w:p w14:paraId="4FB44289" w14:textId="77777777" w:rsidR="006E6A32" w:rsidRPr="003E2632" w:rsidRDefault="006E6A32" w:rsidP="006E6A32">
      <w:pPr>
        <w:jc w:val="center"/>
        <w:rPr>
          <w:rFonts w:ascii="Arial Narrow" w:hAnsi="Arial Narrow" w:cs="Tahoma"/>
          <w:b/>
          <w:sz w:val="22"/>
          <w:szCs w:val="22"/>
        </w:rPr>
      </w:pPr>
    </w:p>
    <w:p w14:paraId="516953BE" w14:textId="77777777" w:rsidR="006E6A32" w:rsidRPr="003E2632" w:rsidRDefault="006E6A32" w:rsidP="006E6A32">
      <w:pPr>
        <w:jc w:val="center"/>
        <w:rPr>
          <w:rFonts w:ascii="Arial Narrow" w:hAnsi="Arial Narrow" w:cs="Tahoma"/>
          <w:b/>
          <w:sz w:val="22"/>
          <w:szCs w:val="22"/>
        </w:rPr>
      </w:pPr>
    </w:p>
    <w:p w14:paraId="50BE6EEC" w14:textId="77777777" w:rsidR="006E6A32" w:rsidRPr="003E2632" w:rsidRDefault="006E6A32" w:rsidP="006E6A32">
      <w:pPr>
        <w:jc w:val="center"/>
        <w:rPr>
          <w:rFonts w:ascii="Arial Narrow" w:hAnsi="Arial Narrow" w:cs="Tahoma"/>
          <w:b/>
          <w:sz w:val="22"/>
          <w:szCs w:val="22"/>
        </w:rPr>
      </w:pPr>
    </w:p>
    <w:p w14:paraId="34B237D7" w14:textId="77777777" w:rsidR="006E6A32" w:rsidRPr="003E2632" w:rsidRDefault="006E6A32" w:rsidP="006E6A32">
      <w:pPr>
        <w:jc w:val="center"/>
        <w:rPr>
          <w:rFonts w:ascii="Arial Narrow" w:hAnsi="Arial Narrow" w:cs="Tahoma"/>
          <w:b/>
          <w:sz w:val="22"/>
          <w:szCs w:val="22"/>
        </w:rPr>
      </w:pPr>
    </w:p>
    <w:p w14:paraId="3415005C" w14:textId="77777777" w:rsidR="006E6A32" w:rsidRPr="003E2632" w:rsidRDefault="006E6A32" w:rsidP="006E6A32">
      <w:pPr>
        <w:jc w:val="center"/>
        <w:rPr>
          <w:rFonts w:ascii="Arial Narrow" w:hAnsi="Arial Narrow" w:cs="Tahoma"/>
          <w:b/>
          <w:sz w:val="22"/>
          <w:szCs w:val="22"/>
        </w:rPr>
      </w:pPr>
    </w:p>
    <w:tbl>
      <w:tblPr>
        <w:tblStyle w:val="Grilledutableau1"/>
        <w:tblpPr w:leftFromText="141" w:rightFromText="141" w:vertAnchor="page" w:horzAnchor="margin" w:tblpY="129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52"/>
        <w:gridCol w:w="3543"/>
      </w:tblGrid>
      <w:tr w:rsidR="006E6A32" w:rsidRPr="003E2632" w14:paraId="0B6BE848" w14:textId="77777777" w:rsidTr="006E6A32">
        <w:tc>
          <w:tcPr>
            <w:tcW w:w="3828" w:type="dxa"/>
          </w:tcPr>
          <w:p w14:paraId="24BB8751" w14:textId="77777777" w:rsidR="006E6A32" w:rsidRPr="003E2632" w:rsidRDefault="006E6A32" w:rsidP="006E6A32">
            <w:pPr>
              <w:jc w:val="center"/>
              <w:rPr>
                <w:rFonts w:ascii="Arial Narrow" w:hAnsi="Arial Narrow" w:cs="Arial"/>
                <w:sz w:val="18"/>
                <w:szCs w:val="24"/>
              </w:rPr>
            </w:pPr>
          </w:p>
        </w:tc>
        <w:tc>
          <w:tcPr>
            <w:tcW w:w="2552" w:type="dxa"/>
          </w:tcPr>
          <w:p w14:paraId="4942E340" w14:textId="77777777" w:rsidR="006E6A32" w:rsidRPr="003E2632" w:rsidRDefault="006E6A32" w:rsidP="006E6A32">
            <w:pPr>
              <w:jc w:val="center"/>
              <w:rPr>
                <w:rFonts w:ascii="Arial Narrow" w:hAnsi="Arial Narrow" w:cs="Arial"/>
                <w:sz w:val="18"/>
                <w:szCs w:val="24"/>
              </w:rPr>
            </w:pPr>
          </w:p>
        </w:tc>
        <w:tc>
          <w:tcPr>
            <w:tcW w:w="3543" w:type="dxa"/>
          </w:tcPr>
          <w:p w14:paraId="2614EA44" w14:textId="77777777" w:rsidR="006E6A32" w:rsidRPr="003E2632" w:rsidRDefault="006E6A32" w:rsidP="006E6A32">
            <w:pPr>
              <w:rPr>
                <w:rFonts w:ascii="Arial Narrow" w:hAnsi="Arial Narrow" w:cs="Arial"/>
                <w:sz w:val="18"/>
                <w:szCs w:val="24"/>
                <w:lang w:val="en-US"/>
              </w:rPr>
            </w:pPr>
          </w:p>
        </w:tc>
      </w:tr>
    </w:tbl>
    <w:tbl>
      <w:tblPr>
        <w:tblpPr w:leftFromText="141" w:rightFromText="141" w:vertAnchor="page" w:horzAnchor="margin" w:tblpXSpec="center" w:tblpY="1081"/>
        <w:tblOverlap w:val="never"/>
        <w:tblW w:w="10460" w:type="dxa"/>
        <w:tblLook w:val="04A0" w:firstRow="1" w:lastRow="0" w:firstColumn="1" w:lastColumn="0" w:noHBand="0" w:noVBand="1"/>
      </w:tblPr>
      <w:tblGrid>
        <w:gridCol w:w="4112"/>
        <w:gridCol w:w="2546"/>
        <w:gridCol w:w="3802"/>
      </w:tblGrid>
      <w:tr w:rsidR="006E6A32" w:rsidRPr="003E2632" w14:paraId="39BD26F9" w14:textId="77777777" w:rsidTr="005577A5">
        <w:trPr>
          <w:trHeight w:val="179"/>
        </w:trPr>
        <w:tc>
          <w:tcPr>
            <w:tcW w:w="4112" w:type="dxa"/>
            <w:vAlign w:val="center"/>
          </w:tcPr>
          <w:p w14:paraId="45BAC0C3" w14:textId="1EF63D0C" w:rsidR="006E6A32" w:rsidRPr="003E2632" w:rsidRDefault="006E6A32" w:rsidP="006E6A32">
            <w:pPr>
              <w:tabs>
                <w:tab w:val="left" w:pos="3270"/>
              </w:tabs>
              <w:suppressAutoHyphens/>
              <w:autoSpaceDN w:val="0"/>
              <w:jc w:val="center"/>
              <w:textAlignment w:val="baseline"/>
              <w:rPr>
                <w:rFonts w:ascii="Arial Narrow" w:hAnsi="Arial Narrow"/>
                <w:b/>
                <w:sz w:val="18"/>
              </w:rPr>
            </w:pPr>
            <w:r w:rsidRPr="003E2632">
              <w:rPr>
                <w:rFonts w:ascii="Arial Narrow" w:hAnsi="Arial Narrow"/>
                <w:b/>
                <w:sz w:val="18"/>
              </w:rPr>
              <w:t>REPUBLIQUE DU CAMEROUN</w:t>
            </w:r>
          </w:p>
        </w:tc>
        <w:tc>
          <w:tcPr>
            <w:tcW w:w="2546" w:type="dxa"/>
            <w:vMerge w:val="restart"/>
            <w:vAlign w:val="center"/>
          </w:tcPr>
          <w:p w14:paraId="2881D1EE" w14:textId="6755BA7B" w:rsidR="006E6A32" w:rsidRPr="003E2632" w:rsidRDefault="006E6A32" w:rsidP="006E6A32">
            <w:pPr>
              <w:suppressAutoHyphens/>
              <w:autoSpaceDN w:val="0"/>
              <w:jc w:val="center"/>
              <w:textAlignment w:val="baseline"/>
              <w:rPr>
                <w:rFonts w:ascii="Arial Narrow" w:hAnsi="Arial Narrow"/>
                <w:sz w:val="18"/>
              </w:rPr>
            </w:pPr>
            <w:r w:rsidRPr="003E2632">
              <w:rPr>
                <w:rFonts w:ascii="Arial Narrow" w:hAnsi="Arial Narrow"/>
                <w:noProof/>
                <w:sz w:val="18"/>
              </w:rPr>
              <w:drawing>
                <wp:inline distT="0" distB="0" distL="0" distR="0" wp14:anchorId="4CBCA8EB" wp14:editId="51C2BF51">
                  <wp:extent cx="1475117" cy="138022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le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3218" cy="1378450"/>
                          </a:xfrm>
                          <a:prstGeom prst="rect">
                            <a:avLst/>
                          </a:prstGeom>
                        </pic:spPr>
                      </pic:pic>
                    </a:graphicData>
                  </a:graphic>
                </wp:inline>
              </w:drawing>
            </w:r>
          </w:p>
          <w:p w14:paraId="175F702E" w14:textId="2E0C925F" w:rsidR="006E6A32" w:rsidRPr="003E2632" w:rsidRDefault="006E6A32" w:rsidP="006E6A32">
            <w:pPr>
              <w:suppressAutoHyphens/>
              <w:autoSpaceDN w:val="0"/>
              <w:jc w:val="center"/>
              <w:textAlignment w:val="baseline"/>
              <w:rPr>
                <w:rFonts w:ascii="Arial Narrow" w:hAnsi="Arial Narrow"/>
                <w:sz w:val="18"/>
              </w:rPr>
            </w:pPr>
          </w:p>
        </w:tc>
        <w:tc>
          <w:tcPr>
            <w:tcW w:w="3802" w:type="dxa"/>
            <w:vAlign w:val="center"/>
          </w:tcPr>
          <w:p w14:paraId="435F4A96" w14:textId="77777777" w:rsidR="006E6A32" w:rsidRPr="003E2632" w:rsidRDefault="006E6A32" w:rsidP="006E6A32">
            <w:pPr>
              <w:tabs>
                <w:tab w:val="left" w:pos="3270"/>
              </w:tabs>
              <w:suppressAutoHyphens/>
              <w:autoSpaceDN w:val="0"/>
              <w:jc w:val="center"/>
              <w:textAlignment w:val="baseline"/>
              <w:rPr>
                <w:rFonts w:ascii="Arial Narrow" w:hAnsi="Arial Narrow"/>
                <w:b/>
                <w:sz w:val="18"/>
              </w:rPr>
            </w:pPr>
            <w:r w:rsidRPr="003E2632">
              <w:rPr>
                <w:rFonts w:ascii="Arial Narrow" w:hAnsi="Arial Narrow"/>
                <w:b/>
                <w:sz w:val="18"/>
              </w:rPr>
              <w:t>REPUBLIC OF CAMEROON</w:t>
            </w:r>
          </w:p>
        </w:tc>
      </w:tr>
      <w:tr w:rsidR="006E6A32" w:rsidRPr="003E2632" w14:paraId="71FD86E2" w14:textId="77777777" w:rsidTr="005577A5">
        <w:trPr>
          <w:trHeight w:val="611"/>
        </w:trPr>
        <w:tc>
          <w:tcPr>
            <w:tcW w:w="4112" w:type="dxa"/>
            <w:vAlign w:val="center"/>
          </w:tcPr>
          <w:p w14:paraId="288CE710" w14:textId="77777777" w:rsidR="006E6A32" w:rsidRPr="003E2632" w:rsidRDefault="006E6A32" w:rsidP="006E6A32">
            <w:pPr>
              <w:tabs>
                <w:tab w:val="left" w:pos="3270"/>
              </w:tabs>
              <w:suppressAutoHyphens/>
              <w:autoSpaceDN w:val="0"/>
              <w:jc w:val="center"/>
              <w:textAlignment w:val="baseline"/>
              <w:rPr>
                <w:rFonts w:ascii="Arial Narrow" w:hAnsi="Arial Narrow"/>
                <w:i/>
                <w:sz w:val="18"/>
                <w:szCs w:val="18"/>
              </w:rPr>
            </w:pPr>
            <w:r w:rsidRPr="003E2632">
              <w:rPr>
                <w:rFonts w:ascii="Arial Narrow" w:hAnsi="Arial Narrow"/>
                <w:i/>
                <w:sz w:val="18"/>
                <w:szCs w:val="18"/>
              </w:rPr>
              <w:t>Paix-Travail-Patrie</w:t>
            </w:r>
          </w:p>
          <w:p w14:paraId="40892B07" w14:textId="51AFB333" w:rsidR="006E6A32" w:rsidRPr="003E2632" w:rsidRDefault="006E6A32" w:rsidP="006E6A32">
            <w:pPr>
              <w:tabs>
                <w:tab w:val="left" w:pos="3270"/>
              </w:tabs>
              <w:suppressAutoHyphens/>
              <w:autoSpaceDN w:val="0"/>
              <w:jc w:val="center"/>
              <w:textAlignment w:val="baseline"/>
              <w:rPr>
                <w:rFonts w:ascii="Arial Narrow" w:hAnsi="Arial Narrow"/>
                <w:i/>
                <w:sz w:val="18"/>
                <w:szCs w:val="18"/>
              </w:rPr>
            </w:pPr>
            <w:r w:rsidRPr="003E2632">
              <w:rPr>
                <w:rFonts w:ascii="Arial Narrow" w:hAnsi="Arial Narrow"/>
                <w:i/>
                <w:sz w:val="18"/>
                <w:szCs w:val="18"/>
              </w:rPr>
              <w:t>*******</w:t>
            </w:r>
          </w:p>
        </w:tc>
        <w:tc>
          <w:tcPr>
            <w:tcW w:w="2546" w:type="dxa"/>
            <w:vMerge/>
            <w:vAlign w:val="center"/>
          </w:tcPr>
          <w:p w14:paraId="694479B1" w14:textId="77777777" w:rsidR="006E6A32" w:rsidRPr="003E2632" w:rsidRDefault="006E6A32" w:rsidP="006E6A32">
            <w:pPr>
              <w:tabs>
                <w:tab w:val="left" w:pos="3270"/>
              </w:tabs>
              <w:suppressAutoHyphens/>
              <w:autoSpaceDN w:val="0"/>
              <w:jc w:val="center"/>
              <w:textAlignment w:val="baseline"/>
              <w:rPr>
                <w:rFonts w:ascii="Arial Narrow" w:hAnsi="Arial Narrow"/>
                <w:sz w:val="18"/>
              </w:rPr>
            </w:pPr>
          </w:p>
        </w:tc>
        <w:tc>
          <w:tcPr>
            <w:tcW w:w="3802" w:type="dxa"/>
            <w:vAlign w:val="center"/>
          </w:tcPr>
          <w:p w14:paraId="02FD6674" w14:textId="77777777" w:rsidR="006E6A32" w:rsidRPr="003E2632" w:rsidRDefault="006E6A32" w:rsidP="006E6A32">
            <w:pPr>
              <w:tabs>
                <w:tab w:val="left" w:pos="3270"/>
              </w:tabs>
              <w:suppressAutoHyphens/>
              <w:autoSpaceDN w:val="0"/>
              <w:jc w:val="center"/>
              <w:textAlignment w:val="baseline"/>
              <w:rPr>
                <w:rFonts w:ascii="Arial Narrow" w:hAnsi="Arial Narrow"/>
                <w:i/>
                <w:sz w:val="18"/>
                <w:szCs w:val="18"/>
              </w:rPr>
            </w:pPr>
            <w:r w:rsidRPr="003E2632">
              <w:rPr>
                <w:rFonts w:ascii="Arial Narrow" w:hAnsi="Arial Narrow"/>
                <w:i/>
                <w:sz w:val="18"/>
                <w:szCs w:val="18"/>
              </w:rPr>
              <w:t>Peace-Work-Fatherland</w:t>
            </w:r>
          </w:p>
          <w:p w14:paraId="4E5019E0" w14:textId="77777777" w:rsidR="006E6A32" w:rsidRPr="003E2632" w:rsidRDefault="006E6A32" w:rsidP="006E6A32">
            <w:pPr>
              <w:tabs>
                <w:tab w:val="left" w:pos="3270"/>
              </w:tabs>
              <w:suppressAutoHyphens/>
              <w:autoSpaceDN w:val="0"/>
              <w:jc w:val="center"/>
              <w:textAlignment w:val="baseline"/>
              <w:rPr>
                <w:rFonts w:ascii="Arial Narrow" w:hAnsi="Arial Narrow"/>
                <w:i/>
                <w:sz w:val="18"/>
                <w:szCs w:val="18"/>
              </w:rPr>
            </w:pPr>
            <w:r w:rsidRPr="003E2632">
              <w:rPr>
                <w:rFonts w:ascii="Arial Narrow" w:hAnsi="Arial Narrow"/>
                <w:i/>
                <w:sz w:val="18"/>
                <w:szCs w:val="18"/>
              </w:rPr>
              <w:t>*******</w:t>
            </w:r>
          </w:p>
        </w:tc>
      </w:tr>
      <w:tr w:rsidR="006E6A32" w:rsidRPr="003E2632" w14:paraId="606EF661" w14:textId="77777777" w:rsidTr="005577A5">
        <w:trPr>
          <w:trHeight w:val="179"/>
        </w:trPr>
        <w:tc>
          <w:tcPr>
            <w:tcW w:w="4112" w:type="dxa"/>
            <w:vAlign w:val="center"/>
          </w:tcPr>
          <w:p w14:paraId="262C7B26" w14:textId="77777777" w:rsidR="006E6A32" w:rsidRPr="003E2632" w:rsidRDefault="006E6A32" w:rsidP="006E6A32">
            <w:pPr>
              <w:tabs>
                <w:tab w:val="left" w:pos="3270"/>
              </w:tabs>
              <w:suppressAutoHyphens/>
              <w:autoSpaceDN w:val="0"/>
              <w:jc w:val="center"/>
              <w:textAlignment w:val="baseline"/>
              <w:rPr>
                <w:rFonts w:ascii="Arial Narrow" w:hAnsi="Arial Narrow"/>
                <w:sz w:val="18"/>
              </w:rPr>
            </w:pPr>
            <w:r w:rsidRPr="003E2632">
              <w:rPr>
                <w:rFonts w:ascii="Arial Narrow" w:hAnsi="Arial Narrow"/>
                <w:sz w:val="18"/>
              </w:rPr>
              <w:t>REGION DE l’ADAMAOUA</w:t>
            </w:r>
          </w:p>
          <w:p w14:paraId="137D1BC7" w14:textId="05E075D8" w:rsidR="006E6A32" w:rsidRPr="003E2632" w:rsidRDefault="006E6A32" w:rsidP="006E6A32">
            <w:pPr>
              <w:tabs>
                <w:tab w:val="left" w:pos="3270"/>
              </w:tabs>
              <w:suppressAutoHyphens/>
              <w:autoSpaceDN w:val="0"/>
              <w:jc w:val="center"/>
              <w:textAlignment w:val="baseline"/>
              <w:rPr>
                <w:rFonts w:ascii="Arial Narrow" w:hAnsi="Arial Narrow"/>
                <w:i/>
                <w:sz w:val="18"/>
              </w:rPr>
            </w:pPr>
            <w:r w:rsidRPr="003E2632">
              <w:rPr>
                <w:rFonts w:ascii="Arial Narrow" w:hAnsi="Arial Narrow"/>
                <w:i/>
                <w:sz w:val="18"/>
                <w:szCs w:val="18"/>
              </w:rPr>
              <w:t>*******</w:t>
            </w:r>
          </w:p>
        </w:tc>
        <w:tc>
          <w:tcPr>
            <w:tcW w:w="2546" w:type="dxa"/>
            <w:vMerge/>
            <w:vAlign w:val="center"/>
          </w:tcPr>
          <w:p w14:paraId="419F52E5" w14:textId="77777777" w:rsidR="006E6A32" w:rsidRPr="003E2632" w:rsidRDefault="006E6A32" w:rsidP="006E6A32">
            <w:pPr>
              <w:tabs>
                <w:tab w:val="left" w:pos="3270"/>
              </w:tabs>
              <w:suppressAutoHyphens/>
              <w:autoSpaceDN w:val="0"/>
              <w:jc w:val="center"/>
              <w:textAlignment w:val="baseline"/>
              <w:rPr>
                <w:rFonts w:ascii="Arial Narrow" w:hAnsi="Arial Narrow"/>
                <w:sz w:val="18"/>
              </w:rPr>
            </w:pPr>
          </w:p>
        </w:tc>
        <w:tc>
          <w:tcPr>
            <w:tcW w:w="3802" w:type="dxa"/>
            <w:vAlign w:val="center"/>
          </w:tcPr>
          <w:p w14:paraId="183BFE79" w14:textId="77777777" w:rsidR="006E6A32" w:rsidRPr="003E2632" w:rsidRDefault="006E6A32" w:rsidP="006E6A32">
            <w:pPr>
              <w:tabs>
                <w:tab w:val="left" w:pos="3270"/>
              </w:tabs>
              <w:suppressAutoHyphens/>
              <w:autoSpaceDN w:val="0"/>
              <w:jc w:val="center"/>
              <w:textAlignment w:val="baseline"/>
              <w:rPr>
                <w:rFonts w:ascii="Arial Narrow" w:hAnsi="Arial Narrow"/>
                <w:sz w:val="18"/>
              </w:rPr>
            </w:pPr>
            <w:r w:rsidRPr="003E2632">
              <w:rPr>
                <w:rFonts w:ascii="Arial Narrow" w:hAnsi="Arial Narrow"/>
                <w:sz w:val="18"/>
              </w:rPr>
              <w:t>ADAMAWA REGION</w:t>
            </w:r>
          </w:p>
          <w:p w14:paraId="509E3548" w14:textId="77777777" w:rsidR="006E6A32" w:rsidRPr="003E2632" w:rsidRDefault="006E6A32" w:rsidP="006E6A32">
            <w:pPr>
              <w:tabs>
                <w:tab w:val="left" w:pos="3270"/>
              </w:tabs>
              <w:suppressAutoHyphens/>
              <w:autoSpaceDN w:val="0"/>
              <w:jc w:val="center"/>
              <w:textAlignment w:val="baseline"/>
              <w:rPr>
                <w:rFonts w:ascii="Arial Narrow" w:hAnsi="Arial Narrow"/>
                <w:i/>
                <w:sz w:val="18"/>
              </w:rPr>
            </w:pPr>
            <w:r w:rsidRPr="003E2632">
              <w:rPr>
                <w:rFonts w:ascii="Arial Narrow" w:hAnsi="Arial Narrow"/>
                <w:i/>
                <w:sz w:val="18"/>
                <w:szCs w:val="18"/>
              </w:rPr>
              <w:t>*******</w:t>
            </w:r>
          </w:p>
        </w:tc>
      </w:tr>
      <w:tr w:rsidR="006E6A32" w:rsidRPr="003E2632" w14:paraId="67FFB8FB" w14:textId="77777777" w:rsidTr="005577A5">
        <w:trPr>
          <w:trHeight w:val="179"/>
        </w:trPr>
        <w:tc>
          <w:tcPr>
            <w:tcW w:w="4112" w:type="dxa"/>
            <w:vAlign w:val="center"/>
          </w:tcPr>
          <w:p w14:paraId="1BEEBE4F" w14:textId="77777777" w:rsidR="006E6A32" w:rsidRPr="003E2632" w:rsidRDefault="006E6A32" w:rsidP="006E6A32">
            <w:pPr>
              <w:tabs>
                <w:tab w:val="left" w:pos="3270"/>
              </w:tabs>
              <w:suppressAutoHyphens/>
              <w:autoSpaceDN w:val="0"/>
              <w:jc w:val="center"/>
              <w:textAlignment w:val="baseline"/>
              <w:rPr>
                <w:rFonts w:ascii="Arial Narrow" w:hAnsi="Arial Narrow"/>
                <w:sz w:val="18"/>
              </w:rPr>
            </w:pPr>
            <w:r w:rsidRPr="003E2632">
              <w:rPr>
                <w:rFonts w:ascii="Arial Narrow" w:hAnsi="Arial Narrow"/>
                <w:sz w:val="18"/>
              </w:rPr>
              <w:t>DEPARTEMENT DU FARO ET DEO</w:t>
            </w:r>
          </w:p>
          <w:p w14:paraId="310792B9" w14:textId="77777777" w:rsidR="006E6A32" w:rsidRPr="003E2632" w:rsidRDefault="006E6A32" w:rsidP="006E6A32">
            <w:pPr>
              <w:tabs>
                <w:tab w:val="left" w:pos="3270"/>
              </w:tabs>
              <w:suppressAutoHyphens/>
              <w:autoSpaceDN w:val="0"/>
              <w:jc w:val="center"/>
              <w:textAlignment w:val="baseline"/>
              <w:rPr>
                <w:rFonts w:ascii="Arial Narrow" w:hAnsi="Arial Narrow"/>
                <w:i/>
                <w:sz w:val="18"/>
              </w:rPr>
            </w:pPr>
            <w:r w:rsidRPr="003E2632">
              <w:rPr>
                <w:rFonts w:ascii="Arial Narrow" w:hAnsi="Arial Narrow"/>
                <w:i/>
                <w:sz w:val="18"/>
                <w:szCs w:val="18"/>
              </w:rPr>
              <w:t>*******</w:t>
            </w:r>
          </w:p>
        </w:tc>
        <w:tc>
          <w:tcPr>
            <w:tcW w:w="2546" w:type="dxa"/>
            <w:vMerge/>
            <w:vAlign w:val="center"/>
          </w:tcPr>
          <w:p w14:paraId="0A949BA0" w14:textId="77777777" w:rsidR="006E6A32" w:rsidRPr="003E2632" w:rsidRDefault="006E6A32" w:rsidP="006E6A32">
            <w:pPr>
              <w:tabs>
                <w:tab w:val="left" w:pos="3270"/>
              </w:tabs>
              <w:suppressAutoHyphens/>
              <w:autoSpaceDN w:val="0"/>
              <w:jc w:val="center"/>
              <w:textAlignment w:val="baseline"/>
              <w:rPr>
                <w:rFonts w:ascii="Arial Narrow" w:hAnsi="Arial Narrow"/>
                <w:sz w:val="18"/>
              </w:rPr>
            </w:pPr>
          </w:p>
        </w:tc>
        <w:tc>
          <w:tcPr>
            <w:tcW w:w="3802" w:type="dxa"/>
            <w:vAlign w:val="center"/>
          </w:tcPr>
          <w:p w14:paraId="0223097E" w14:textId="77777777" w:rsidR="006E6A32" w:rsidRPr="003E2632" w:rsidRDefault="006E6A32" w:rsidP="006E6A32">
            <w:pPr>
              <w:tabs>
                <w:tab w:val="left" w:pos="3270"/>
              </w:tabs>
              <w:suppressAutoHyphens/>
              <w:autoSpaceDN w:val="0"/>
              <w:jc w:val="center"/>
              <w:textAlignment w:val="baseline"/>
              <w:rPr>
                <w:rFonts w:ascii="Arial Narrow" w:hAnsi="Arial Narrow"/>
                <w:sz w:val="18"/>
              </w:rPr>
            </w:pPr>
            <w:r w:rsidRPr="003E2632">
              <w:rPr>
                <w:rFonts w:ascii="Arial Narrow" w:hAnsi="Arial Narrow"/>
                <w:sz w:val="18"/>
              </w:rPr>
              <w:t>FARO AND DEO DIVISION</w:t>
            </w:r>
          </w:p>
          <w:p w14:paraId="152FDB60" w14:textId="77777777" w:rsidR="006E6A32" w:rsidRPr="003E2632" w:rsidRDefault="006E6A32" w:rsidP="006E6A32">
            <w:pPr>
              <w:tabs>
                <w:tab w:val="left" w:pos="3270"/>
              </w:tabs>
              <w:suppressAutoHyphens/>
              <w:autoSpaceDN w:val="0"/>
              <w:jc w:val="center"/>
              <w:textAlignment w:val="baseline"/>
              <w:rPr>
                <w:rFonts w:ascii="Arial Narrow" w:hAnsi="Arial Narrow"/>
                <w:i/>
                <w:sz w:val="18"/>
              </w:rPr>
            </w:pPr>
            <w:r w:rsidRPr="003E2632">
              <w:rPr>
                <w:rFonts w:ascii="Arial Narrow" w:hAnsi="Arial Narrow"/>
                <w:i/>
                <w:sz w:val="18"/>
                <w:szCs w:val="18"/>
              </w:rPr>
              <w:t>*******</w:t>
            </w:r>
          </w:p>
        </w:tc>
      </w:tr>
      <w:tr w:rsidR="006E6A32" w:rsidRPr="003E2632" w14:paraId="30F68EB1" w14:textId="77777777" w:rsidTr="005577A5">
        <w:trPr>
          <w:trHeight w:val="1018"/>
        </w:trPr>
        <w:tc>
          <w:tcPr>
            <w:tcW w:w="4112" w:type="dxa"/>
            <w:vAlign w:val="center"/>
          </w:tcPr>
          <w:p w14:paraId="5868747C" w14:textId="77777777" w:rsidR="006E6A32" w:rsidRPr="003E2632" w:rsidRDefault="006E6A32" w:rsidP="006E6A32">
            <w:pPr>
              <w:tabs>
                <w:tab w:val="left" w:pos="3270"/>
              </w:tabs>
              <w:suppressAutoHyphens/>
              <w:autoSpaceDN w:val="0"/>
              <w:jc w:val="center"/>
              <w:textAlignment w:val="baseline"/>
              <w:rPr>
                <w:rFonts w:ascii="Arial Narrow" w:hAnsi="Arial Narrow"/>
                <w:b/>
                <w:sz w:val="18"/>
                <w:lang w:val="en-US"/>
              </w:rPr>
            </w:pPr>
            <w:r w:rsidRPr="003E2632">
              <w:rPr>
                <w:rFonts w:ascii="Arial Narrow" w:hAnsi="Arial Narrow"/>
                <w:b/>
                <w:sz w:val="18"/>
                <w:lang w:val="en-US"/>
              </w:rPr>
              <w:t>COMMUNE DE MAYO BALEO</w:t>
            </w:r>
          </w:p>
          <w:p w14:paraId="3A49AA30" w14:textId="77777777" w:rsidR="006E6A32" w:rsidRPr="003E2632" w:rsidRDefault="006E6A32" w:rsidP="006E6A32">
            <w:pPr>
              <w:tabs>
                <w:tab w:val="left" w:pos="3270"/>
              </w:tabs>
              <w:suppressAutoHyphens/>
              <w:autoSpaceDN w:val="0"/>
              <w:jc w:val="center"/>
              <w:textAlignment w:val="baseline"/>
              <w:rPr>
                <w:rFonts w:ascii="Arial Narrow" w:hAnsi="Arial Narrow"/>
                <w:i/>
                <w:sz w:val="18"/>
                <w:lang w:val="en-US"/>
              </w:rPr>
            </w:pPr>
            <w:r w:rsidRPr="003E2632">
              <w:rPr>
                <w:rFonts w:ascii="Arial Narrow" w:hAnsi="Arial Narrow"/>
                <w:i/>
                <w:sz w:val="18"/>
                <w:szCs w:val="18"/>
                <w:lang w:val="en-US"/>
              </w:rPr>
              <w:t>*******</w:t>
            </w:r>
          </w:p>
          <w:p w14:paraId="3712D7EB" w14:textId="77777777" w:rsidR="006E6A32" w:rsidRPr="003E2632" w:rsidRDefault="006E6A32" w:rsidP="006E6A32">
            <w:pPr>
              <w:tabs>
                <w:tab w:val="left" w:pos="3270"/>
              </w:tabs>
              <w:suppressAutoHyphens/>
              <w:autoSpaceDN w:val="0"/>
              <w:jc w:val="center"/>
              <w:textAlignment w:val="baseline"/>
              <w:rPr>
                <w:rFonts w:ascii="Arial Narrow" w:hAnsi="Arial Narrow"/>
                <w:sz w:val="18"/>
                <w:lang w:val="en-US"/>
              </w:rPr>
            </w:pPr>
            <w:r w:rsidRPr="003E2632">
              <w:rPr>
                <w:rFonts w:ascii="Arial Narrow" w:hAnsi="Arial Narrow"/>
                <w:sz w:val="18"/>
                <w:lang w:val="en-US"/>
              </w:rPr>
              <w:t>SECRETARIAT GENERAL</w:t>
            </w:r>
          </w:p>
          <w:p w14:paraId="68F21C19" w14:textId="77777777" w:rsidR="006E6A32" w:rsidRPr="003E2632" w:rsidRDefault="006E6A32" w:rsidP="006E6A32">
            <w:pPr>
              <w:tabs>
                <w:tab w:val="left" w:pos="3270"/>
              </w:tabs>
              <w:suppressAutoHyphens/>
              <w:autoSpaceDN w:val="0"/>
              <w:jc w:val="center"/>
              <w:textAlignment w:val="baseline"/>
              <w:rPr>
                <w:rFonts w:ascii="Arial Narrow" w:hAnsi="Arial Narrow"/>
                <w:sz w:val="18"/>
              </w:rPr>
            </w:pPr>
            <w:r w:rsidRPr="003E2632">
              <w:rPr>
                <w:rFonts w:ascii="Arial Narrow" w:hAnsi="Arial Narrow"/>
                <w:i/>
                <w:sz w:val="18"/>
                <w:szCs w:val="18"/>
              </w:rPr>
              <w:t>*******</w:t>
            </w:r>
          </w:p>
          <w:p w14:paraId="2B2CE118" w14:textId="77777777" w:rsidR="006E6A32" w:rsidRPr="003E2632" w:rsidRDefault="006E6A32" w:rsidP="006E6A32">
            <w:pPr>
              <w:tabs>
                <w:tab w:val="left" w:pos="3270"/>
              </w:tabs>
              <w:suppressAutoHyphens/>
              <w:autoSpaceDN w:val="0"/>
              <w:jc w:val="center"/>
              <w:textAlignment w:val="baseline"/>
              <w:rPr>
                <w:rFonts w:ascii="Arial Narrow" w:hAnsi="Arial Narrow"/>
                <w:i/>
                <w:sz w:val="18"/>
              </w:rPr>
            </w:pPr>
            <w:r w:rsidRPr="003E2632">
              <w:rPr>
                <w:rFonts w:ascii="Arial Narrow" w:hAnsi="Arial Narrow"/>
                <w:i/>
                <w:sz w:val="18"/>
              </w:rPr>
              <w:t>STRUCTURE INTERNE DE GESTION ADMINISTRATIVE DES MARCHES PUBLICS</w:t>
            </w:r>
          </w:p>
          <w:p w14:paraId="73C432C7" w14:textId="77777777" w:rsidR="006E6A32" w:rsidRPr="003E2632" w:rsidRDefault="006E6A32" w:rsidP="006E6A32">
            <w:pPr>
              <w:tabs>
                <w:tab w:val="left" w:pos="3270"/>
              </w:tabs>
              <w:suppressAutoHyphens/>
              <w:autoSpaceDN w:val="0"/>
              <w:jc w:val="center"/>
              <w:textAlignment w:val="baseline"/>
              <w:rPr>
                <w:rFonts w:ascii="Arial Narrow" w:hAnsi="Arial Narrow"/>
                <w:i/>
                <w:sz w:val="18"/>
              </w:rPr>
            </w:pPr>
            <w:r w:rsidRPr="003E2632">
              <w:rPr>
                <w:rFonts w:ascii="Arial Narrow" w:hAnsi="Arial Narrow"/>
                <w:i/>
                <w:sz w:val="18"/>
                <w:szCs w:val="18"/>
              </w:rPr>
              <w:t>*******</w:t>
            </w:r>
          </w:p>
        </w:tc>
        <w:tc>
          <w:tcPr>
            <w:tcW w:w="2546" w:type="dxa"/>
            <w:vMerge/>
            <w:vAlign w:val="center"/>
          </w:tcPr>
          <w:p w14:paraId="48DCED0F" w14:textId="77777777" w:rsidR="006E6A32" w:rsidRPr="003E2632" w:rsidRDefault="006E6A32" w:rsidP="006E6A32">
            <w:pPr>
              <w:tabs>
                <w:tab w:val="left" w:pos="3270"/>
              </w:tabs>
              <w:suppressAutoHyphens/>
              <w:autoSpaceDN w:val="0"/>
              <w:jc w:val="center"/>
              <w:textAlignment w:val="baseline"/>
              <w:rPr>
                <w:rFonts w:ascii="Arial Narrow" w:hAnsi="Arial Narrow"/>
                <w:sz w:val="18"/>
              </w:rPr>
            </w:pPr>
          </w:p>
        </w:tc>
        <w:tc>
          <w:tcPr>
            <w:tcW w:w="3802" w:type="dxa"/>
            <w:vAlign w:val="center"/>
          </w:tcPr>
          <w:p w14:paraId="5E7F4086" w14:textId="77777777" w:rsidR="006E6A32" w:rsidRPr="003E2632" w:rsidRDefault="006E6A32" w:rsidP="006E6A32">
            <w:pPr>
              <w:tabs>
                <w:tab w:val="left" w:pos="3270"/>
              </w:tabs>
              <w:suppressAutoHyphens/>
              <w:autoSpaceDN w:val="0"/>
              <w:jc w:val="center"/>
              <w:textAlignment w:val="baseline"/>
              <w:rPr>
                <w:rFonts w:ascii="Arial Narrow" w:hAnsi="Arial Narrow"/>
                <w:b/>
                <w:sz w:val="18"/>
                <w:lang w:val="en-US"/>
              </w:rPr>
            </w:pPr>
            <w:r w:rsidRPr="003E2632">
              <w:rPr>
                <w:rFonts w:ascii="Arial Narrow" w:hAnsi="Arial Narrow"/>
                <w:b/>
                <w:sz w:val="18"/>
                <w:lang w:val="en-US"/>
              </w:rPr>
              <w:t>MAYO BALEO COUNCIL</w:t>
            </w:r>
          </w:p>
          <w:p w14:paraId="52DB39FB" w14:textId="77777777" w:rsidR="006E6A32" w:rsidRPr="003E2632" w:rsidRDefault="006E6A32" w:rsidP="006E6A32">
            <w:pPr>
              <w:tabs>
                <w:tab w:val="left" w:pos="3270"/>
              </w:tabs>
              <w:suppressAutoHyphens/>
              <w:autoSpaceDN w:val="0"/>
              <w:jc w:val="center"/>
              <w:textAlignment w:val="baseline"/>
              <w:rPr>
                <w:rFonts w:ascii="Arial Narrow" w:hAnsi="Arial Narrow"/>
                <w:i/>
                <w:sz w:val="18"/>
                <w:lang w:val="en-US"/>
              </w:rPr>
            </w:pPr>
            <w:r w:rsidRPr="003E2632">
              <w:rPr>
                <w:rFonts w:ascii="Arial Narrow" w:hAnsi="Arial Narrow"/>
                <w:i/>
                <w:sz w:val="18"/>
                <w:szCs w:val="18"/>
                <w:lang w:val="en-US"/>
              </w:rPr>
              <w:t>*******</w:t>
            </w:r>
          </w:p>
          <w:p w14:paraId="3F4C4234" w14:textId="77777777" w:rsidR="006E6A32" w:rsidRPr="003E2632" w:rsidRDefault="006E6A32" w:rsidP="006E6A32">
            <w:pPr>
              <w:tabs>
                <w:tab w:val="left" w:pos="3270"/>
              </w:tabs>
              <w:suppressAutoHyphens/>
              <w:autoSpaceDN w:val="0"/>
              <w:jc w:val="center"/>
              <w:textAlignment w:val="baseline"/>
              <w:rPr>
                <w:rFonts w:ascii="Arial Narrow" w:hAnsi="Arial Narrow"/>
                <w:sz w:val="18"/>
                <w:lang w:val="en-US"/>
              </w:rPr>
            </w:pPr>
            <w:r w:rsidRPr="003E2632">
              <w:rPr>
                <w:rFonts w:ascii="Arial Narrow" w:hAnsi="Arial Narrow"/>
                <w:sz w:val="18"/>
                <w:lang w:val="en-US"/>
              </w:rPr>
              <w:t>GENERAL SECRETARY</w:t>
            </w:r>
          </w:p>
          <w:p w14:paraId="6B948D92" w14:textId="77777777" w:rsidR="006E6A32" w:rsidRPr="003E2632" w:rsidRDefault="006E6A32" w:rsidP="006E6A32">
            <w:pPr>
              <w:tabs>
                <w:tab w:val="left" w:pos="3270"/>
              </w:tabs>
              <w:suppressAutoHyphens/>
              <w:autoSpaceDN w:val="0"/>
              <w:jc w:val="center"/>
              <w:textAlignment w:val="baseline"/>
              <w:rPr>
                <w:rFonts w:ascii="Arial Narrow" w:hAnsi="Arial Narrow"/>
                <w:i/>
                <w:sz w:val="18"/>
                <w:lang w:val="en-US"/>
              </w:rPr>
            </w:pPr>
            <w:r w:rsidRPr="003E2632">
              <w:rPr>
                <w:rFonts w:ascii="Arial Narrow" w:hAnsi="Arial Narrow"/>
                <w:i/>
                <w:sz w:val="18"/>
                <w:szCs w:val="18"/>
                <w:lang w:val="en-US"/>
              </w:rPr>
              <w:t>*******</w:t>
            </w:r>
          </w:p>
          <w:p w14:paraId="3D07FB39" w14:textId="77777777" w:rsidR="006E6A32" w:rsidRPr="003E2632" w:rsidRDefault="006E6A32" w:rsidP="006E6A32">
            <w:pPr>
              <w:tabs>
                <w:tab w:val="left" w:pos="3270"/>
              </w:tabs>
              <w:suppressAutoHyphens/>
              <w:autoSpaceDN w:val="0"/>
              <w:jc w:val="center"/>
              <w:textAlignment w:val="baseline"/>
              <w:rPr>
                <w:rFonts w:ascii="Arial Narrow" w:hAnsi="Arial Narrow"/>
                <w:i/>
                <w:sz w:val="18"/>
                <w:lang w:val="en-US"/>
              </w:rPr>
            </w:pPr>
            <w:r w:rsidRPr="003E2632">
              <w:rPr>
                <w:rFonts w:ascii="Arial Narrow" w:hAnsi="Arial Narrow"/>
                <w:i/>
                <w:sz w:val="18"/>
                <w:lang w:val="en-US"/>
              </w:rPr>
              <w:t>INTERNAL STRUCTURE OF PROCURMENT MANAGEMENT</w:t>
            </w:r>
          </w:p>
          <w:p w14:paraId="763D83CF" w14:textId="77777777" w:rsidR="006E6A32" w:rsidRPr="003E2632" w:rsidRDefault="006E6A32" w:rsidP="006E6A32">
            <w:pPr>
              <w:tabs>
                <w:tab w:val="left" w:pos="3270"/>
              </w:tabs>
              <w:suppressAutoHyphens/>
              <w:autoSpaceDN w:val="0"/>
              <w:jc w:val="center"/>
              <w:textAlignment w:val="baseline"/>
              <w:rPr>
                <w:rFonts w:ascii="Arial Narrow" w:hAnsi="Arial Narrow"/>
                <w:i/>
                <w:sz w:val="18"/>
              </w:rPr>
            </w:pPr>
            <w:r w:rsidRPr="003E2632">
              <w:rPr>
                <w:rFonts w:ascii="Arial Narrow" w:hAnsi="Arial Narrow"/>
                <w:i/>
                <w:sz w:val="18"/>
                <w:szCs w:val="18"/>
              </w:rPr>
              <w:t>*******</w:t>
            </w:r>
          </w:p>
        </w:tc>
      </w:tr>
    </w:tbl>
    <w:p w14:paraId="6BFD5EEF" w14:textId="77777777" w:rsidR="003E2632" w:rsidRDefault="003E2632" w:rsidP="006E6A32">
      <w:pPr>
        <w:pStyle w:val="PrformatHTML"/>
        <w:rPr>
          <w:rFonts w:ascii="Arial Narrow" w:hAnsi="Arial Narrow" w:cs="Tahoma"/>
          <w:b/>
          <w:bCs/>
          <w:sz w:val="22"/>
          <w:szCs w:val="22"/>
          <w:lang w:val="en-US"/>
        </w:rPr>
      </w:pPr>
    </w:p>
    <w:p w14:paraId="6C9AEAC2" w14:textId="77777777" w:rsidR="003E2632" w:rsidRDefault="003E2632" w:rsidP="006E6A32">
      <w:pPr>
        <w:pStyle w:val="PrformatHTML"/>
        <w:rPr>
          <w:rFonts w:ascii="Arial Narrow" w:hAnsi="Arial Narrow" w:cs="Tahoma"/>
          <w:b/>
          <w:bCs/>
          <w:sz w:val="22"/>
          <w:szCs w:val="22"/>
          <w:lang w:val="en-US"/>
        </w:rPr>
      </w:pPr>
    </w:p>
    <w:p w14:paraId="7DCCE4C1" w14:textId="342963BF" w:rsidR="006E6A32" w:rsidRPr="003E2632" w:rsidRDefault="006E6A32" w:rsidP="006E6A32">
      <w:pPr>
        <w:pStyle w:val="PrformatHTML"/>
        <w:rPr>
          <w:rFonts w:ascii="Arial Narrow" w:hAnsi="Arial Narrow"/>
          <w:sz w:val="24"/>
          <w:szCs w:val="24"/>
          <w:lang w:val="en-US"/>
        </w:rPr>
      </w:pPr>
      <w:r w:rsidRPr="003E2632">
        <w:rPr>
          <w:rFonts w:ascii="Arial Narrow" w:hAnsi="Arial Narrow" w:cs="Tahoma"/>
          <w:b/>
          <w:bCs/>
          <w:sz w:val="24"/>
          <w:szCs w:val="24"/>
          <w:lang w:val="en-US"/>
        </w:rPr>
        <w:t xml:space="preserve">Financing: </w:t>
      </w:r>
      <w:r w:rsidR="007177EC" w:rsidRPr="003E2632">
        <w:rPr>
          <w:rFonts w:ascii="Arial Narrow" w:hAnsi="Arial Narrow" w:cs="Tahoma"/>
          <w:sz w:val="24"/>
          <w:szCs w:val="24"/>
          <w:lang w:val="en-US"/>
        </w:rPr>
        <w:t>BIP, fiscal year 2026</w:t>
      </w:r>
      <w:r w:rsidRPr="003E2632">
        <w:rPr>
          <w:rFonts w:ascii="Arial Narrow" w:hAnsi="Arial Narrow" w:cs="Tahoma"/>
          <w:sz w:val="24"/>
          <w:szCs w:val="24"/>
          <w:lang w:val="en-US"/>
        </w:rPr>
        <w:t>.</w:t>
      </w:r>
    </w:p>
    <w:p w14:paraId="3870B2C1" w14:textId="77777777" w:rsidR="006E6A32" w:rsidRPr="003E2632" w:rsidRDefault="006E6A32" w:rsidP="006E6A32">
      <w:pPr>
        <w:jc w:val="both"/>
        <w:rPr>
          <w:rFonts w:ascii="Arial Narrow" w:hAnsi="Arial Narrow" w:cs="Tahoma"/>
          <w:sz w:val="24"/>
          <w:szCs w:val="24"/>
          <w:lang w:val="en-US"/>
        </w:rPr>
      </w:pPr>
    </w:p>
    <w:p w14:paraId="56866CA8" w14:textId="77777777" w:rsidR="006E6A32" w:rsidRPr="003E2632" w:rsidRDefault="006E6A32" w:rsidP="006E6A32">
      <w:pPr>
        <w:pStyle w:val="PrformatHTML"/>
        <w:jc w:val="both"/>
        <w:rPr>
          <w:rFonts w:ascii="Arial Narrow" w:hAnsi="Arial Narrow" w:cs="Tahoma"/>
          <w:sz w:val="24"/>
          <w:szCs w:val="24"/>
          <w:lang w:val="en-US"/>
        </w:rPr>
      </w:pPr>
      <w:r w:rsidRPr="003E2632">
        <w:rPr>
          <w:rFonts w:ascii="Arial Narrow" w:hAnsi="Arial Narrow" w:cs="Tahoma"/>
          <w:sz w:val="24"/>
          <w:szCs w:val="24"/>
          <w:lang w:val="en-US"/>
        </w:rPr>
        <w:t>The MAYOR OF THE MUNICIPALITY OF MAYO BALEO Contracting Authority launches on behalf of the Municipality of MAYO BALEO, an Open National Invitation to Tender for the realization of the operations indicated above.</w:t>
      </w:r>
    </w:p>
    <w:p w14:paraId="7E033B00" w14:textId="77777777" w:rsidR="006E6A32" w:rsidRPr="003E2632" w:rsidRDefault="006E6A32" w:rsidP="006E6A32">
      <w:pPr>
        <w:jc w:val="both"/>
        <w:rPr>
          <w:rFonts w:ascii="Arial Narrow" w:hAnsi="Arial Narrow" w:cs="Tahoma"/>
          <w:sz w:val="24"/>
          <w:szCs w:val="24"/>
          <w:lang w:val="en-US"/>
        </w:rPr>
      </w:pPr>
    </w:p>
    <w:p w14:paraId="5CFB6443" w14:textId="77777777" w:rsidR="006E6A32" w:rsidRPr="003E2632" w:rsidRDefault="006E6A32" w:rsidP="00310FCD">
      <w:pPr>
        <w:pStyle w:val="Paragraphedeliste"/>
        <w:numPr>
          <w:ilvl w:val="0"/>
          <w:numId w:val="15"/>
        </w:numPr>
        <w:jc w:val="both"/>
        <w:rPr>
          <w:rFonts w:ascii="Arial Narrow" w:hAnsi="Arial Narrow" w:cs="Tahoma"/>
          <w:b/>
          <w:bCs/>
        </w:rPr>
      </w:pPr>
      <w:r w:rsidRPr="003E2632">
        <w:rPr>
          <w:rFonts w:ascii="Arial Narrow" w:hAnsi="Arial Narrow" w:cs="Tahoma"/>
          <w:b/>
          <w:bCs/>
        </w:rPr>
        <w:t>Purpose of the invitation to tender:</w:t>
      </w:r>
    </w:p>
    <w:p w14:paraId="33424285" w14:textId="77777777" w:rsidR="006E6A32" w:rsidRPr="003E2632" w:rsidRDefault="006E6A32" w:rsidP="006E6A32">
      <w:pPr>
        <w:jc w:val="both"/>
        <w:rPr>
          <w:rFonts w:ascii="Arial Narrow" w:hAnsi="Arial Narrow" w:cs="Tahoma"/>
          <w:sz w:val="24"/>
          <w:szCs w:val="24"/>
          <w:lang w:val="en-US"/>
        </w:rPr>
      </w:pPr>
    </w:p>
    <w:p w14:paraId="0FFEBC8A" w14:textId="77777777" w:rsidR="006E6A32" w:rsidRPr="003E2632" w:rsidRDefault="006E6A32" w:rsidP="007177EC">
      <w:pPr>
        <w:widowControl w:val="0"/>
        <w:shd w:val="clear" w:color="auto" w:fill="FFFFFF" w:themeFill="background1"/>
        <w:autoSpaceDE w:val="0"/>
        <w:jc w:val="both"/>
        <w:rPr>
          <w:rFonts w:ascii="Arial Narrow" w:hAnsi="Arial Narrow" w:cs="Arial"/>
          <w:sz w:val="24"/>
          <w:szCs w:val="24"/>
          <w:lang w:val="en-US"/>
        </w:rPr>
      </w:pPr>
      <w:r w:rsidRPr="003E2632">
        <w:rPr>
          <w:rFonts w:ascii="Arial Narrow" w:hAnsi="Arial Narrow" w:cs="Arial"/>
          <w:sz w:val="24"/>
          <w:szCs w:val="24"/>
          <w:lang w:val="en-US"/>
        </w:rPr>
        <w:t xml:space="preserve">In view of the execution of the public investment budget year </w:t>
      </w:r>
      <w:r w:rsidR="007177EC" w:rsidRPr="003E2632">
        <w:rPr>
          <w:rFonts w:ascii="Arial Narrow" w:hAnsi="Arial Narrow" w:cs="Arial"/>
          <w:sz w:val="24"/>
          <w:szCs w:val="24"/>
          <w:lang w:val="en-US"/>
        </w:rPr>
        <w:t>2026</w:t>
      </w:r>
      <w:r w:rsidRPr="003E2632">
        <w:rPr>
          <w:rFonts w:ascii="Arial Narrow" w:hAnsi="Arial Narrow" w:cs="Arial"/>
          <w:sz w:val="24"/>
          <w:szCs w:val="24"/>
          <w:lang w:val="en-US"/>
        </w:rPr>
        <w:t xml:space="preserve">, the Mayor of Mayo-Baléo Council </w:t>
      </w:r>
      <w:r w:rsidRPr="003E2632">
        <w:rPr>
          <w:rFonts w:ascii="Arial Narrow" w:hAnsi="Arial Narrow" w:cs="Arial"/>
          <w:bCs/>
          <w:sz w:val="24"/>
          <w:szCs w:val="24"/>
          <w:lang w:val="en-US"/>
        </w:rPr>
        <w:t>hereby launches for the account of the Council of Mayo-Baléo</w:t>
      </w:r>
      <w:r w:rsidRPr="003E2632">
        <w:rPr>
          <w:rFonts w:ascii="Arial Narrow" w:hAnsi="Arial Narrow" w:cs="Arial"/>
          <w:sz w:val="24"/>
          <w:szCs w:val="24"/>
          <w:lang w:val="en-US"/>
        </w:rPr>
        <w:t xml:space="preserve">, an Open National Invitation to Tender in Procedure of Emergency for the </w:t>
      </w:r>
      <w:r w:rsidRPr="003E2632">
        <w:rPr>
          <w:rFonts w:ascii="Arial Narrow" w:hAnsi="Arial Narrow" w:cs="Arial"/>
          <w:b/>
          <w:sz w:val="24"/>
          <w:szCs w:val="24"/>
          <w:lang w:val="en-US"/>
        </w:rPr>
        <w:t xml:space="preserve">WORKS OF </w:t>
      </w:r>
      <w:r w:rsidR="007177EC" w:rsidRPr="003E2632">
        <w:rPr>
          <w:rFonts w:ascii="Arial Narrow" w:eastAsia="Trebuchet MS" w:hAnsi="Arial Narrow" w:cs="Trebuchet MS"/>
          <w:b/>
          <w:sz w:val="24"/>
          <w:szCs w:val="24"/>
          <w:lang w:val="en-US"/>
        </w:rPr>
        <w:t>A BUILDING OF TWO BLOCS T3 APARTEMENTS FOR TEACHER’S OF MAYO-BALEO COUNCIL (SHARE 1);</w:t>
      </w:r>
      <w:r w:rsidR="007177EC" w:rsidRPr="003E2632">
        <w:rPr>
          <w:rFonts w:ascii="Arial Narrow" w:hAnsi="Arial Narrow" w:cs="Arial"/>
          <w:b/>
          <w:sz w:val="24"/>
          <w:szCs w:val="24"/>
          <w:lang w:val="en-US"/>
        </w:rPr>
        <w:t xml:space="preserve"> </w:t>
      </w:r>
      <w:r w:rsidR="007177EC" w:rsidRPr="003E2632">
        <w:rPr>
          <w:rFonts w:ascii="Arial Narrow" w:eastAsia="Trebuchet MS" w:hAnsi="Arial Narrow" w:cs="Trebuchet MS"/>
          <w:b/>
          <w:sz w:val="24"/>
          <w:szCs w:val="24"/>
          <w:lang w:val="en-US"/>
        </w:rPr>
        <w:t>A BUILDING OF TWO BLOCS T3 APARTEMENTS FOR TEACHER’S OF MAYO-BALEO COUNCIL (SHARE 2);</w:t>
      </w:r>
      <w:r w:rsidR="007177EC" w:rsidRPr="003E2632">
        <w:rPr>
          <w:rFonts w:ascii="Arial Narrow" w:hAnsi="Arial Narrow" w:cs="Arial"/>
          <w:b/>
          <w:sz w:val="24"/>
          <w:szCs w:val="24"/>
          <w:lang w:val="en-US"/>
        </w:rPr>
        <w:t xml:space="preserve"> </w:t>
      </w:r>
      <w:r w:rsidR="007177EC" w:rsidRPr="003E2632">
        <w:rPr>
          <w:rFonts w:ascii="Arial Narrow" w:eastAsia="Trebuchet MS" w:hAnsi="Arial Narrow" w:cs="Trebuchet MS"/>
          <w:b/>
          <w:sz w:val="24"/>
          <w:szCs w:val="24"/>
          <w:lang w:val="en-US"/>
        </w:rPr>
        <w:t>A BUILDING OF TWO BLOCS T2 APARTEMENTS FOR TEACHER’S OF MAYO-BALEO (SHARE 3)</w:t>
      </w:r>
      <w:r w:rsidRPr="003E2632">
        <w:rPr>
          <w:rFonts w:ascii="Arial Narrow" w:hAnsi="Arial Narrow" w:cs="Arial"/>
          <w:b/>
          <w:sz w:val="24"/>
          <w:szCs w:val="24"/>
          <w:lang w:val="en-US"/>
        </w:rPr>
        <w:t>.</w:t>
      </w:r>
    </w:p>
    <w:p w14:paraId="3A93B3E7" w14:textId="77777777" w:rsidR="006E6A32" w:rsidRPr="003E2632" w:rsidRDefault="006E6A32" w:rsidP="006E6A32">
      <w:pPr>
        <w:jc w:val="both"/>
        <w:rPr>
          <w:rFonts w:ascii="Arial Narrow" w:hAnsi="Arial Narrow" w:cs="Tahoma"/>
          <w:sz w:val="24"/>
          <w:szCs w:val="24"/>
          <w:lang w:val="en-US"/>
        </w:rPr>
      </w:pPr>
    </w:p>
    <w:tbl>
      <w:tblPr>
        <w:tblStyle w:val="Grilledutableau"/>
        <w:tblW w:w="0" w:type="auto"/>
        <w:jc w:val="center"/>
        <w:tblLook w:val="04A0" w:firstRow="1" w:lastRow="0" w:firstColumn="1" w:lastColumn="0" w:noHBand="0" w:noVBand="1"/>
      </w:tblPr>
      <w:tblGrid>
        <w:gridCol w:w="1271"/>
        <w:gridCol w:w="6880"/>
        <w:gridCol w:w="1585"/>
      </w:tblGrid>
      <w:tr w:rsidR="007177EC" w:rsidRPr="003E2632" w14:paraId="2C057A0E" w14:textId="77777777" w:rsidTr="00F0316D">
        <w:trPr>
          <w:trHeight w:val="283"/>
          <w:jc w:val="center"/>
        </w:trPr>
        <w:tc>
          <w:tcPr>
            <w:tcW w:w="1271" w:type="dxa"/>
            <w:shd w:val="clear" w:color="auto" w:fill="D9D9D9" w:themeFill="background1" w:themeFillShade="D9"/>
          </w:tcPr>
          <w:p w14:paraId="4F69807B" w14:textId="77777777" w:rsidR="007177EC" w:rsidRPr="003E2632" w:rsidRDefault="007177EC" w:rsidP="006E6A32">
            <w:pPr>
              <w:jc w:val="center"/>
              <w:rPr>
                <w:rFonts w:ascii="Arial Narrow" w:hAnsi="Arial Narrow" w:cs="Arial"/>
                <w:b/>
                <w:sz w:val="24"/>
                <w:szCs w:val="24"/>
              </w:rPr>
            </w:pPr>
            <w:r w:rsidRPr="003E2632">
              <w:rPr>
                <w:rFonts w:ascii="Arial Narrow" w:hAnsi="Arial Narrow" w:cs="Arial"/>
                <w:b/>
                <w:sz w:val="24"/>
                <w:szCs w:val="24"/>
              </w:rPr>
              <w:t>SHARE N°</w:t>
            </w:r>
          </w:p>
        </w:tc>
        <w:tc>
          <w:tcPr>
            <w:tcW w:w="6880" w:type="dxa"/>
            <w:shd w:val="clear" w:color="auto" w:fill="D9D9D9" w:themeFill="background1" w:themeFillShade="D9"/>
          </w:tcPr>
          <w:p w14:paraId="1D72C72D" w14:textId="77777777" w:rsidR="007177EC" w:rsidRPr="003E2632" w:rsidRDefault="007177EC" w:rsidP="006E6A32">
            <w:pPr>
              <w:jc w:val="center"/>
              <w:rPr>
                <w:rFonts w:ascii="Arial Narrow" w:hAnsi="Arial Narrow" w:cs="Arial"/>
                <w:b/>
                <w:sz w:val="24"/>
                <w:szCs w:val="24"/>
              </w:rPr>
            </w:pPr>
            <w:r w:rsidRPr="003E2632">
              <w:rPr>
                <w:rFonts w:ascii="Arial Narrow" w:hAnsi="Arial Narrow" w:cs="Arial"/>
                <w:b/>
                <w:sz w:val="24"/>
                <w:szCs w:val="24"/>
              </w:rPr>
              <w:t>Intitulé du projet</w:t>
            </w:r>
          </w:p>
        </w:tc>
        <w:tc>
          <w:tcPr>
            <w:tcW w:w="1585" w:type="dxa"/>
            <w:shd w:val="clear" w:color="auto" w:fill="D9D9D9" w:themeFill="background1" w:themeFillShade="D9"/>
            <w:vAlign w:val="center"/>
          </w:tcPr>
          <w:p w14:paraId="574FD0AE" w14:textId="77777777" w:rsidR="007177EC" w:rsidRPr="003E2632" w:rsidRDefault="007177EC" w:rsidP="006E6A32">
            <w:pPr>
              <w:spacing w:before="40"/>
              <w:jc w:val="center"/>
              <w:rPr>
                <w:rFonts w:ascii="Arial Narrow" w:hAnsi="Arial Narrow" w:cs="Arial"/>
                <w:b/>
                <w:sz w:val="24"/>
                <w:szCs w:val="24"/>
              </w:rPr>
            </w:pPr>
            <w:r w:rsidRPr="003E2632">
              <w:rPr>
                <w:rFonts w:ascii="Arial Narrow" w:hAnsi="Arial Narrow" w:cs="Arial"/>
                <w:b/>
                <w:sz w:val="24"/>
                <w:szCs w:val="24"/>
              </w:rPr>
              <w:t>Coût prévisionnel</w:t>
            </w:r>
          </w:p>
        </w:tc>
      </w:tr>
      <w:tr w:rsidR="007177EC" w:rsidRPr="003E2632" w14:paraId="1D1DFA8E" w14:textId="77777777" w:rsidTr="007177EC">
        <w:trPr>
          <w:trHeight w:val="20"/>
          <w:jc w:val="center"/>
        </w:trPr>
        <w:tc>
          <w:tcPr>
            <w:tcW w:w="1271" w:type="dxa"/>
          </w:tcPr>
          <w:p w14:paraId="69283291" w14:textId="77777777" w:rsidR="007177EC" w:rsidRPr="003E2632" w:rsidRDefault="007177EC" w:rsidP="006E6A32">
            <w:pPr>
              <w:jc w:val="center"/>
              <w:rPr>
                <w:rFonts w:ascii="Arial Narrow" w:hAnsi="Arial Narrow" w:cs="Arial"/>
                <w:b/>
                <w:sz w:val="24"/>
                <w:szCs w:val="24"/>
                <w:lang w:val="en-GB"/>
              </w:rPr>
            </w:pPr>
            <w:r w:rsidRPr="003E2632">
              <w:rPr>
                <w:rFonts w:ascii="Arial Narrow" w:hAnsi="Arial Narrow" w:cs="Arial"/>
                <w:b/>
                <w:sz w:val="24"/>
                <w:szCs w:val="24"/>
                <w:lang w:val="en-GB"/>
              </w:rPr>
              <w:t>SHARE 1</w:t>
            </w:r>
          </w:p>
        </w:tc>
        <w:tc>
          <w:tcPr>
            <w:tcW w:w="6880" w:type="dxa"/>
            <w:vAlign w:val="center"/>
          </w:tcPr>
          <w:p w14:paraId="4628C974" w14:textId="77777777" w:rsidR="007177EC" w:rsidRPr="003E2632" w:rsidRDefault="007177EC" w:rsidP="006E6A32">
            <w:pPr>
              <w:jc w:val="center"/>
              <w:rPr>
                <w:rFonts w:ascii="Arial Narrow" w:hAnsi="Arial Narrow" w:cs="Arial"/>
                <w:b/>
                <w:sz w:val="24"/>
                <w:szCs w:val="24"/>
                <w:lang w:val="en-US"/>
              </w:rPr>
            </w:pPr>
            <w:r w:rsidRPr="003E2632">
              <w:rPr>
                <w:rFonts w:ascii="Arial Narrow" w:eastAsia="Trebuchet MS" w:hAnsi="Arial Narrow" w:cs="Trebuchet MS"/>
                <w:b/>
                <w:sz w:val="24"/>
                <w:szCs w:val="24"/>
                <w:lang w:val="en-US"/>
              </w:rPr>
              <w:t>A BUILDING OF TWO BLOCS T3 APARTEMENTS FOR TEACHER’S OF MAYO-BALEO COUNCIL</w:t>
            </w:r>
          </w:p>
        </w:tc>
        <w:tc>
          <w:tcPr>
            <w:tcW w:w="1585" w:type="dxa"/>
            <w:vAlign w:val="center"/>
          </w:tcPr>
          <w:p w14:paraId="25C54CBF" w14:textId="77777777" w:rsidR="007177EC" w:rsidRPr="003E2632" w:rsidRDefault="007177EC" w:rsidP="006E6A32">
            <w:pPr>
              <w:spacing w:before="40"/>
              <w:jc w:val="center"/>
              <w:rPr>
                <w:rFonts w:ascii="Arial Narrow" w:hAnsi="Arial Narrow" w:cs="Arial"/>
                <w:b/>
                <w:sz w:val="24"/>
                <w:szCs w:val="24"/>
                <w:highlight w:val="yellow"/>
              </w:rPr>
            </w:pPr>
            <w:r w:rsidRPr="003E2632">
              <w:rPr>
                <w:rFonts w:ascii="Arial Narrow" w:hAnsi="Arial Narrow" w:cs="Arial"/>
                <w:b/>
                <w:sz w:val="24"/>
                <w:szCs w:val="24"/>
              </w:rPr>
              <w:t>60 000 000</w:t>
            </w:r>
          </w:p>
        </w:tc>
      </w:tr>
      <w:tr w:rsidR="007177EC" w:rsidRPr="003E2632" w14:paraId="7D0279AF" w14:textId="77777777" w:rsidTr="007177EC">
        <w:trPr>
          <w:trHeight w:val="20"/>
          <w:jc w:val="center"/>
        </w:trPr>
        <w:tc>
          <w:tcPr>
            <w:tcW w:w="1271" w:type="dxa"/>
          </w:tcPr>
          <w:p w14:paraId="2221D1C9" w14:textId="77777777" w:rsidR="007177EC" w:rsidRPr="003E2632" w:rsidRDefault="007177EC" w:rsidP="007177EC">
            <w:pPr>
              <w:jc w:val="center"/>
              <w:rPr>
                <w:rFonts w:ascii="Arial Narrow" w:hAnsi="Arial Narrow" w:cs="Arial"/>
                <w:b/>
                <w:sz w:val="24"/>
                <w:szCs w:val="24"/>
                <w:lang w:val="en-GB"/>
              </w:rPr>
            </w:pPr>
            <w:r w:rsidRPr="003E2632">
              <w:rPr>
                <w:rFonts w:ascii="Arial Narrow" w:hAnsi="Arial Narrow" w:cs="Arial"/>
                <w:b/>
                <w:sz w:val="24"/>
                <w:szCs w:val="24"/>
                <w:lang w:val="en-GB"/>
              </w:rPr>
              <w:t>SHARE 2</w:t>
            </w:r>
          </w:p>
        </w:tc>
        <w:tc>
          <w:tcPr>
            <w:tcW w:w="6880" w:type="dxa"/>
            <w:vAlign w:val="center"/>
          </w:tcPr>
          <w:p w14:paraId="0679C857" w14:textId="77777777" w:rsidR="007177EC" w:rsidRPr="003E2632" w:rsidRDefault="007177EC" w:rsidP="007177EC">
            <w:pPr>
              <w:jc w:val="center"/>
              <w:rPr>
                <w:rFonts w:ascii="Arial Narrow" w:hAnsi="Arial Narrow" w:cs="Arial"/>
                <w:b/>
                <w:sz w:val="24"/>
                <w:szCs w:val="24"/>
                <w:lang w:val="en-GB"/>
              </w:rPr>
            </w:pPr>
            <w:r w:rsidRPr="003E2632">
              <w:rPr>
                <w:rFonts w:ascii="Arial Narrow" w:eastAsia="Trebuchet MS" w:hAnsi="Arial Narrow" w:cs="Trebuchet MS"/>
                <w:b/>
                <w:sz w:val="24"/>
                <w:szCs w:val="24"/>
                <w:lang w:val="en-US"/>
              </w:rPr>
              <w:t>A BUILDING OF TWO BLOCS T3 APARTEMENTS FOR TEACHER’S OF MAYO-BALEO COUNCIL</w:t>
            </w:r>
          </w:p>
        </w:tc>
        <w:tc>
          <w:tcPr>
            <w:tcW w:w="1585" w:type="dxa"/>
            <w:vAlign w:val="center"/>
          </w:tcPr>
          <w:p w14:paraId="09076D8D" w14:textId="77777777" w:rsidR="007177EC" w:rsidRPr="003E2632" w:rsidRDefault="007177EC" w:rsidP="007177EC">
            <w:pPr>
              <w:spacing w:before="40"/>
              <w:jc w:val="center"/>
              <w:rPr>
                <w:rFonts w:ascii="Arial Narrow" w:hAnsi="Arial Narrow" w:cs="Arial"/>
                <w:b/>
                <w:sz w:val="24"/>
                <w:szCs w:val="24"/>
                <w:highlight w:val="yellow"/>
              </w:rPr>
            </w:pPr>
            <w:r w:rsidRPr="003E2632">
              <w:rPr>
                <w:rFonts w:ascii="Arial Narrow" w:hAnsi="Arial Narrow" w:cs="Arial"/>
                <w:b/>
                <w:sz w:val="24"/>
                <w:szCs w:val="24"/>
              </w:rPr>
              <w:t>60 000 000</w:t>
            </w:r>
          </w:p>
        </w:tc>
      </w:tr>
      <w:tr w:rsidR="007177EC" w:rsidRPr="003E2632" w14:paraId="026651A9" w14:textId="77777777" w:rsidTr="007177EC">
        <w:trPr>
          <w:trHeight w:val="20"/>
          <w:jc w:val="center"/>
        </w:trPr>
        <w:tc>
          <w:tcPr>
            <w:tcW w:w="1271" w:type="dxa"/>
          </w:tcPr>
          <w:p w14:paraId="63032901" w14:textId="77777777" w:rsidR="007177EC" w:rsidRPr="003E2632" w:rsidRDefault="007177EC" w:rsidP="007177EC">
            <w:pPr>
              <w:jc w:val="center"/>
              <w:rPr>
                <w:rFonts w:ascii="Arial Narrow" w:hAnsi="Arial Narrow" w:cs="Arial"/>
                <w:b/>
                <w:sz w:val="24"/>
                <w:szCs w:val="24"/>
                <w:lang w:val="en-GB"/>
              </w:rPr>
            </w:pPr>
            <w:r w:rsidRPr="003E2632">
              <w:rPr>
                <w:rFonts w:ascii="Arial Narrow" w:hAnsi="Arial Narrow" w:cs="Arial"/>
                <w:b/>
                <w:sz w:val="24"/>
                <w:szCs w:val="24"/>
                <w:lang w:val="en-GB"/>
              </w:rPr>
              <w:t>SHARE 3</w:t>
            </w:r>
          </w:p>
        </w:tc>
        <w:tc>
          <w:tcPr>
            <w:tcW w:w="6880" w:type="dxa"/>
            <w:vAlign w:val="center"/>
          </w:tcPr>
          <w:p w14:paraId="0B490414" w14:textId="77777777" w:rsidR="007177EC" w:rsidRPr="003E2632" w:rsidRDefault="007177EC" w:rsidP="007177EC">
            <w:pPr>
              <w:jc w:val="center"/>
              <w:rPr>
                <w:rFonts w:ascii="Arial Narrow" w:hAnsi="Arial Narrow" w:cs="Arial"/>
                <w:b/>
                <w:sz w:val="24"/>
                <w:szCs w:val="24"/>
                <w:lang w:val="en-GB"/>
              </w:rPr>
            </w:pPr>
            <w:r w:rsidRPr="003E2632">
              <w:rPr>
                <w:rFonts w:ascii="Arial Narrow" w:eastAsia="Trebuchet MS" w:hAnsi="Arial Narrow" w:cs="Trebuchet MS"/>
                <w:b/>
                <w:sz w:val="24"/>
                <w:szCs w:val="24"/>
                <w:lang w:val="en-US"/>
              </w:rPr>
              <w:t>A BUILDING OF TWO BLOCS T2 APARTEMENTS FOR TEACHER’S OF MAYO-BALEO</w:t>
            </w:r>
          </w:p>
        </w:tc>
        <w:tc>
          <w:tcPr>
            <w:tcW w:w="1585" w:type="dxa"/>
            <w:vAlign w:val="center"/>
          </w:tcPr>
          <w:p w14:paraId="0B2E1849" w14:textId="77777777" w:rsidR="007177EC" w:rsidRPr="003E2632" w:rsidRDefault="007177EC" w:rsidP="007177EC">
            <w:pPr>
              <w:spacing w:before="40"/>
              <w:jc w:val="center"/>
              <w:rPr>
                <w:rFonts w:ascii="Arial Narrow" w:hAnsi="Arial Narrow" w:cs="Arial"/>
                <w:b/>
                <w:sz w:val="24"/>
                <w:szCs w:val="24"/>
                <w:highlight w:val="yellow"/>
              </w:rPr>
            </w:pPr>
            <w:r w:rsidRPr="003E2632">
              <w:rPr>
                <w:rFonts w:ascii="Arial Narrow" w:hAnsi="Arial Narrow" w:cs="Arial"/>
                <w:b/>
                <w:sz w:val="24"/>
                <w:szCs w:val="24"/>
              </w:rPr>
              <w:t>50 000 000</w:t>
            </w:r>
          </w:p>
        </w:tc>
      </w:tr>
    </w:tbl>
    <w:p w14:paraId="2A576928" w14:textId="77777777" w:rsidR="006E6A32" w:rsidRPr="003E2632" w:rsidRDefault="006E6A32" w:rsidP="006E6A32">
      <w:pPr>
        <w:jc w:val="both"/>
        <w:rPr>
          <w:rFonts w:ascii="Arial Narrow" w:hAnsi="Arial Narrow" w:cs="Tahoma"/>
          <w:sz w:val="24"/>
          <w:szCs w:val="24"/>
          <w:lang w:val="en-US"/>
        </w:rPr>
      </w:pPr>
    </w:p>
    <w:p w14:paraId="7669F62D" w14:textId="77777777" w:rsidR="006E6A32" w:rsidRPr="003E2632" w:rsidRDefault="006E6A32" w:rsidP="00310FCD">
      <w:pPr>
        <w:pStyle w:val="Paragraphedeliste"/>
        <w:numPr>
          <w:ilvl w:val="0"/>
          <w:numId w:val="15"/>
        </w:numPr>
        <w:jc w:val="both"/>
        <w:rPr>
          <w:rFonts w:ascii="Arial Narrow" w:hAnsi="Arial Narrow" w:cs="Tahoma"/>
          <w:b/>
          <w:bCs/>
        </w:rPr>
      </w:pPr>
      <w:r w:rsidRPr="003E2632">
        <w:rPr>
          <w:rFonts w:ascii="Arial Narrow" w:hAnsi="Arial Narrow" w:cs="Tahoma"/>
          <w:b/>
          <w:bCs/>
        </w:rPr>
        <w:t>Consistency of work:</w:t>
      </w:r>
    </w:p>
    <w:p w14:paraId="5A161A9A" w14:textId="77777777" w:rsidR="006E6A32" w:rsidRPr="003E2632" w:rsidRDefault="006E6A32" w:rsidP="006E6A32">
      <w:pPr>
        <w:widowControl w:val="0"/>
        <w:autoSpaceDE w:val="0"/>
        <w:spacing w:before="120" w:after="120"/>
        <w:ind w:left="360"/>
        <w:jc w:val="both"/>
        <w:rPr>
          <w:rFonts w:ascii="Arial Narrow" w:hAnsi="Arial Narrow" w:cs="Arial"/>
          <w:sz w:val="24"/>
          <w:szCs w:val="24"/>
          <w:lang w:val="en-US"/>
        </w:rPr>
      </w:pPr>
      <w:r w:rsidRPr="003E2632">
        <w:rPr>
          <w:rFonts w:ascii="Arial Narrow" w:hAnsi="Arial Narrow" w:cs="Arial"/>
          <w:sz w:val="24"/>
          <w:szCs w:val="24"/>
          <w:lang w:val="en-US"/>
        </w:rPr>
        <w:t>The works subjects of this contract include</w:t>
      </w:r>
      <w:r w:rsidR="00CD109B" w:rsidRPr="003E2632">
        <w:rPr>
          <w:rFonts w:ascii="Arial Narrow" w:hAnsi="Arial Narrow" w:cs="Arial"/>
          <w:sz w:val="24"/>
          <w:szCs w:val="24"/>
          <w:lang w:val="en-US"/>
        </w:rPr>
        <w:t xml:space="preserve"> in share 1 and 2</w:t>
      </w:r>
      <w:r w:rsidRPr="003E2632">
        <w:rPr>
          <w:rFonts w:ascii="Arial Narrow" w:hAnsi="Arial Narrow" w:cs="Arial"/>
          <w:sz w:val="24"/>
          <w:szCs w:val="24"/>
          <w:lang w:val="en-US"/>
        </w:rPr>
        <w:t xml:space="preserve">: </w:t>
      </w:r>
    </w:p>
    <w:p w14:paraId="1D076256" w14:textId="77777777" w:rsidR="007177EC" w:rsidRPr="003E2632" w:rsidRDefault="007177EC" w:rsidP="007177EC">
      <w:pPr>
        <w:spacing w:after="4" w:line="248" w:lineRule="auto"/>
        <w:ind w:right="127" w:hanging="10"/>
        <w:jc w:val="both"/>
        <w:rPr>
          <w:rFonts w:ascii="Arial Narrow" w:hAnsi="Arial Narrow"/>
          <w:sz w:val="24"/>
          <w:szCs w:val="24"/>
          <w:lang w:val="en-US"/>
        </w:rPr>
      </w:pPr>
      <w:r w:rsidRPr="003E2632">
        <w:rPr>
          <w:rFonts w:ascii="Arial Narrow" w:eastAsia="Trebuchet MS" w:hAnsi="Arial Narrow" w:cs="Trebuchet MS"/>
          <w:sz w:val="24"/>
          <w:szCs w:val="24"/>
          <w:lang w:val="en-US"/>
        </w:rPr>
        <w:t>Lot 100:</w:t>
      </w:r>
      <w:r w:rsidRPr="003E2632">
        <w:rPr>
          <w:rFonts w:ascii="Arial Narrow" w:eastAsia="Verdana" w:hAnsi="Arial Narrow" w:cs="Verdana"/>
          <w:sz w:val="24"/>
          <w:szCs w:val="24"/>
          <w:lang w:val="en-US"/>
        </w:rPr>
        <w:t xml:space="preserve"> </w:t>
      </w:r>
      <w:r w:rsidRPr="003E2632">
        <w:rPr>
          <w:rFonts w:ascii="Arial Narrow" w:eastAsia="Trebuchet MS" w:hAnsi="Arial Narrow" w:cs="Trebuchet MS"/>
          <w:sz w:val="24"/>
          <w:szCs w:val="24"/>
          <w:lang w:val="en-US"/>
        </w:rPr>
        <w:t xml:space="preserve">PRÉLIMINARY WORKS </w:t>
      </w:r>
    </w:p>
    <w:p w14:paraId="3F542F4B" w14:textId="77777777" w:rsidR="007177EC" w:rsidRPr="003E2632" w:rsidRDefault="007177EC" w:rsidP="007177EC">
      <w:pPr>
        <w:spacing w:after="4" w:line="248" w:lineRule="auto"/>
        <w:ind w:right="127" w:hanging="10"/>
        <w:jc w:val="both"/>
        <w:rPr>
          <w:rFonts w:ascii="Arial Narrow" w:hAnsi="Arial Narrow"/>
          <w:sz w:val="24"/>
          <w:szCs w:val="24"/>
          <w:lang w:val="en-US"/>
        </w:rPr>
      </w:pPr>
      <w:r w:rsidRPr="003E2632">
        <w:rPr>
          <w:rFonts w:ascii="Arial Narrow" w:eastAsia="Trebuchet MS" w:hAnsi="Arial Narrow" w:cs="Trebuchet MS"/>
          <w:sz w:val="24"/>
          <w:szCs w:val="24"/>
          <w:lang w:val="en-US"/>
        </w:rPr>
        <w:t xml:space="preserve">Lot 200: FOUNDATION </w:t>
      </w:r>
    </w:p>
    <w:p w14:paraId="1BA736FA" w14:textId="77777777" w:rsidR="007177EC" w:rsidRPr="003E2632" w:rsidRDefault="007177EC" w:rsidP="007177EC">
      <w:pPr>
        <w:spacing w:after="4" w:line="248" w:lineRule="auto"/>
        <w:ind w:right="127" w:hanging="10"/>
        <w:jc w:val="both"/>
        <w:rPr>
          <w:rFonts w:ascii="Arial Narrow" w:hAnsi="Arial Narrow"/>
          <w:sz w:val="24"/>
          <w:szCs w:val="24"/>
          <w:lang w:val="en-US"/>
        </w:rPr>
      </w:pPr>
      <w:r w:rsidRPr="003E2632">
        <w:rPr>
          <w:rFonts w:ascii="Arial Narrow" w:eastAsia="Trebuchet MS" w:hAnsi="Arial Narrow" w:cs="Trebuchet MS"/>
          <w:sz w:val="24"/>
          <w:szCs w:val="24"/>
          <w:lang w:val="en-US"/>
        </w:rPr>
        <w:t xml:space="preserve">Lot 300: MASONRY AND ELEVATION </w:t>
      </w:r>
    </w:p>
    <w:p w14:paraId="78F4C96B" w14:textId="77777777" w:rsidR="007177EC" w:rsidRPr="003E2632" w:rsidRDefault="007177EC" w:rsidP="007177EC">
      <w:pPr>
        <w:spacing w:after="4" w:line="248" w:lineRule="auto"/>
        <w:ind w:right="127" w:hanging="10"/>
        <w:jc w:val="both"/>
        <w:rPr>
          <w:rFonts w:ascii="Arial Narrow" w:hAnsi="Arial Narrow"/>
          <w:sz w:val="24"/>
          <w:szCs w:val="24"/>
          <w:lang w:val="en-US"/>
        </w:rPr>
      </w:pPr>
      <w:r w:rsidRPr="003E2632">
        <w:rPr>
          <w:rFonts w:ascii="Arial Narrow" w:eastAsia="Trebuchet MS" w:hAnsi="Arial Narrow" w:cs="Trebuchet MS"/>
          <w:sz w:val="24"/>
          <w:szCs w:val="24"/>
          <w:lang w:val="en-US"/>
        </w:rPr>
        <w:t xml:space="preserve">Lot 400: FRAMING AND ROOFING </w:t>
      </w:r>
    </w:p>
    <w:p w14:paraId="61DFFB57" w14:textId="77777777" w:rsidR="007177EC" w:rsidRPr="003E2632" w:rsidRDefault="007177EC" w:rsidP="007177EC">
      <w:pPr>
        <w:spacing w:after="4" w:line="248" w:lineRule="auto"/>
        <w:ind w:right="127" w:hanging="10"/>
        <w:jc w:val="both"/>
        <w:rPr>
          <w:rFonts w:ascii="Arial Narrow" w:hAnsi="Arial Narrow"/>
          <w:sz w:val="24"/>
          <w:szCs w:val="24"/>
          <w:lang w:val="en-US"/>
        </w:rPr>
      </w:pPr>
      <w:r w:rsidRPr="003E2632">
        <w:rPr>
          <w:rFonts w:ascii="Arial Narrow" w:eastAsia="Trebuchet MS" w:hAnsi="Arial Narrow" w:cs="Trebuchet MS"/>
          <w:sz w:val="24"/>
          <w:szCs w:val="24"/>
          <w:lang w:val="en-US"/>
        </w:rPr>
        <w:t xml:space="preserve">Lot 500: METALWORK </w:t>
      </w:r>
    </w:p>
    <w:p w14:paraId="68BA20FA" w14:textId="77777777" w:rsidR="007177EC" w:rsidRPr="003E2632" w:rsidRDefault="007177EC" w:rsidP="007177EC">
      <w:pPr>
        <w:spacing w:after="4" w:line="248" w:lineRule="auto"/>
        <w:ind w:right="127" w:hanging="10"/>
        <w:jc w:val="both"/>
        <w:rPr>
          <w:rFonts w:ascii="Arial Narrow" w:hAnsi="Arial Narrow"/>
          <w:sz w:val="24"/>
          <w:szCs w:val="24"/>
          <w:lang w:val="en-US"/>
        </w:rPr>
      </w:pPr>
      <w:r w:rsidRPr="003E2632">
        <w:rPr>
          <w:rFonts w:ascii="Arial Narrow" w:eastAsia="Trebuchet MS" w:hAnsi="Arial Narrow" w:cs="Trebuchet MS"/>
          <w:sz w:val="24"/>
          <w:szCs w:val="24"/>
          <w:lang w:val="en-US"/>
        </w:rPr>
        <w:t xml:space="preserve">Lot 600: METAL WOODS </w:t>
      </w:r>
    </w:p>
    <w:p w14:paraId="479017FF" w14:textId="77777777" w:rsidR="007177EC" w:rsidRPr="003E2632" w:rsidRDefault="007177EC" w:rsidP="007177EC">
      <w:pPr>
        <w:spacing w:after="4" w:line="248" w:lineRule="auto"/>
        <w:ind w:right="127" w:hanging="10"/>
        <w:jc w:val="both"/>
        <w:rPr>
          <w:rFonts w:ascii="Arial Narrow" w:hAnsi="Arial Narrow"/>
          <w:sz w:val="24"/>
          <w:szCs w:val="24"/>
          <w:lang w:val="en-US"/>
        </w:rPr>
      </w:pPr>
      <w:r w:rsidRPr="003E2632">
        <w:rPr>
          <w:rFonts w:ascii="Arial Narrow" w:eastAsia="Trebuchet MS" w:hAnsi="Arial Narrow" w:cs="Trebuchet MS"/>
          <w:sz w:val="24"/>
          <w:szCs w:val="24"/>
          <w:lang w:val="en-US"/>
        </w:rPr>
        <w:t xml:space="preserve">Lot 700: PLOMBER SANITATION </w:t>
      </w:r>
    </w:p>
    <w:p w14:paraId="7DF5712B" w14:textId="77777777" w:rsidR="007177EC" w:rsidRPr="003E2632" w:rsidRDefault="007177EC" w:rsidP="007177EC">
      <w:pPr>
        <w:spacing w:after="4" w:line="248" w:lineRule="auto"/>
        <w:ind w:right="127" w:hanging="10"/>
        <w:jc w:val="both"/>
        <w:rPr>
          <w:rFonts w:ascii="Arial Narrow" w:hAnsi="Arial Narrow"/>
          <w:sz w:val="24"/>
          <w:szCs w:val="24"/>
          <w:lang w:val="en-US"/>
        </w:rPr>
      </w:pPr>
      <w:r w:rsidRPr="003E2632">
        <w:rPr>
          <w:rFonts w:ascii="Arial Narrow" w:eastAsia="Trebuchet MS" w:hAnsi="Arial Narrow" w:cs="Trebuchet MS"/>
          <w:sz w:val="24"/>
          <w:szCs w:val="24"/>
          <w:lang w:val="en-US"/>
        </w:rPr>
        <w:t xml:space="preserve">Lot 800: ELECTRICITY </w:t>
      </w:r>
    </w:p>
    <w:p w14:paraId="4C036F2A" w14:textId="77777777" w:rsidR="007177EC" w:rsidRPr="003E2632" w:rsidRDefault="007177EC" w:rsidP="007177EC">
      <w:pPr>
        <w:spacing w:after="4" w:line="248" w:lineRule="auto"/>
        <w:ind w:right="127" w:hanging="10"/>
        <w:jc w:val="both"/>
        <w:rPr>
          <w:rFonts w:ascii="Arial Narrow" w:hAnsi="Arial Narrow"/>
          <w:sz w:val="24"/>
          <w:szCs w:val="24"/>
          <w:lang w:val="en-US"/>
        </w:rPr>
      </w:pPr>
      <w:r w:rsidRPr="003E2632">
        <w:rPr>
          <w:rFonts w:ascii="Arial Narrow" w:eastAsia="Trebuchet MS" w:hAnsi="Arial Narrow" w:cs="Trebuchet MS"/>
          <w:sz w:val="24"/>
          <w:szCs w:val="24"/>
          <w:lang w:val="en-US"/>
        </w:rPr>
        <w:t xml:space="preserve">Lot 900: PAINTING </w:t>
      </w:r>
    </w:p>
    <w:p w14:paraId="3ACC7181" w14:textId="77777777" w:rsidR="006E6A32" w:rsidRPr="003E2632" w:rsidRDefault="007177EC" w:rsidP="007177EC">
      <w:pPr>
        <w:widowControl w:val="0"/>
        <w:autoSpaceDE w:val="0"/>
        <w:jc w:val="both"/>
        <w:rPr>
          <w:rFonts w:ascii="Arial Narrow" w:eastAsia="Trebuchet MS" w:hAnsi="Arial Narrow" w:cs="Trebuchet MS"/>
          <w:sz w:val="24"/>
          <w:szCs w:val="24"/>
          <w:lang w:val="en-US"/>
        </w:rPr>
      </w:pPr>
      <w:r w:rsidRPr="003E2632">
        <w:rPr>
          <w:rFonts w:ascii="Arial Narrow" w:eastAsia="Trebuchet MS" w:hAnsi="Arial Narrow" w:cs="Trebuchet MS"/>
          <w:sz w:val="24"/>
          <w:szCs w:val="24"/>
          <w:lang w:val="en-US"/>
        </w:rPr>
        <w:t>Lot 1000: VRD</w:t>
      </w:r>
    </w:p>
    <w:p w14:paraId="502B3422" w14:textId="77777777" w:rsidR="00CD109B" w:rsidRPr="003E2632" w:rsidRDefault="00CD109B" w:rsidP="00CD109B">
      <w:pPr>
        <w:widowControl w:val="0"/>
        <w:autoSpaceDE w:val="0"/>
        <w:spacing w:before="120" w:after="120"/>
        <w:ind w:left="360"/>
        <w:jc w:val="both"/>
        <w:rPr>
          <w:rFonts w:ascii="Arial Narrow" w:hAnsi="Arial Narrow" w:cs="Arial"/>
          <w:sz w:val="24"/>
          <w:szCs w:val="24"/>
          <w:lang w:val="en-US"/>
        </w:rPr>
      </w:pPr>
      <w:r w:rsidRPr="003E2632">
        <w:rPr>
          <w:rFonts w:ascii="Arial Narrow" w:hAnsi="Arial Narrow" w:cs="Arial"/>
          <w:sz w:val="24"/>
          <w:szCs w:val="24"/>
          <w:lang w:val="en-US"/>
        </w:rPr>
        <w:t xml:space="preserve">The works subjects of this contract include in share 3: </w:t>
      </w:r>
    </w:p>
    <w:p w14:paraId="247BE720" w14:textId="77777777" w:rsidR="00CD109B" w:rsidRPr="003E2632" w:rsidRDefault="00CD109B" w:rsidP="00CD109B">
      <w:pPr>
        <w:spacing w:after="4" w:line="248" w:lineRule="auto"/>
        <w:ind w:right="127" w:hanging="10"/>
        <w:jc w:val="both"/>
        <w:rPr>
          <w:rFonts w:ascii="Arial Narrow" w:hAnsi="Arial Narrow"/>
          <w:sz w:val="24"/>
          <w:szCs w:val="24"/>
          <w:lang w:val="en-US"/>
        </w:rPr>
      </w:pPr>
      <w:r w:rsidRPr="003E2632">
        <w:rPr>
          <w:rFonts w:ascii="Arial Narrow" w:eastAsia="Trebuchet MS" w:hAnsi="Arial Narrow" w:cs="Trebuchet MS"/>
          <w:sz w:val="24"/>
          <w:szCs w:val="24"/>
          <w:lang w:val="en-US"/>
        </w:rPr>
        <w:t>Lot 100:</w:t>
      </w:r>
      <w:r w:rsidRPr="003E2632">
        <w:rPr>
          <w:rFonts w:ascii="Arial Narrow" w:eastAsia="Verdana" w:hAnsi="Arial Narrow" w:cs="Verdana"/>
          <w:sz w:val="24"/>
          <w:szCs w:val="24"/>
          <w:lang w:val="en-US"/>
        </w:rPr>
        <w:t xml:space="preserve"> </w:t>
      </w:r>
      <w:r w:rsidRPr="003E2632">
        <w:rPr>
          <w:rFonts w:ascii="Arial Narrow" w:eastAsia="Trebuchet MS" w:hAnsi="Arial Narrow" w:cs="Trebuchet MS"/>
          <w:sz w:val="24"/>
          <w:szCs w:val="24"/>
          <w:lang w:val="en-US"/>
        </w:rPr>
        <w:t xml:space="preserve">PRÉLIMINARY WORKS </w:t>
      </w:r>
    </w:p>
    <w:p w14:paraId="405E8A3F" w14:textId="77777777" w:rsidR="00CD109B" w:rsidRPr="003E2632" w:rsidRDefault="00CD109B" w:rsidP="00CD109B">
      <w:pPr>
        <w:spacing w:after="4" w:line="248" w:lineRule="auto"/>
        <w:ind w:right="127" w:hanging="10"/>
        <w:jc w:val="both"/>
        <w:rPr>
          <w:rFonts w:ascii="Arial Narrow" w:hAnsi="Arial Narrow"/>
          <w:sz w:val="24"/>
          <w:szCs w:val="24"/>
          <w:lang w:val="en-US"/>
        </w:rPr>
      </w:pPr>
      <w:r w:rsidRPr="003E2632">
        <w:rPr>
          <w:rFonts w:ascii="Arial Narrow" w:eastAsia="Trebuchet MS" w:hAnsi="Arial Narrow" w:cs="Trebuchet MS"/>
          <w:sz w:val="24"/>
          <w:szCs w:val="24"/>
          <w:lang w:val="en-US"/>
        </w:rPr>
        <w:t xml:space="preserve">Lot 200: FOUNDATION </w:t>
      </w:r>
    </w:p>
    <w:p w14:paraId="05EA61A4" w14:textId="77777777" w:rsidR="00CD109B" w:rsidRPr="003E2632" w:rsidRDefault="00CD109B" w:rsidP="00CD109B">
      <w:pPr>
        <w:spacing w:after="4" w:line="248" w:lineRule="auto"/>
        <w:ind w:right="127" w:hanging="10"/>
        <w:jc w:val="both"/>
        <w:rPr>
          <w:rFonts w:ascii="Arial Narrow" w:hAnsi="Arial Narrow"/>
          <w:sz w:val="24"/>
          <w:szCs w:val="24"/>
          <w:lang w:val="en-US"/>
        </w:rPr>
      </w:pPr>
      <w:r w:rsidRPr="003E2632">
        <w:rPr>
          <w:rFonts w:ascii="Arial Narrow" w:eastAsia="Trebuchet MS" w:hAnsi="Arial Narrow" w:cs="Trebuchet MS"/>
          <w:sz w:val="24"/>
          <w:szCs w:val="24"/>
          <w:lang w:val="en-US"/>
        </w:rPr>
        <w:t xml:space="preserve">Lot 300: MASONRY AND ELEVATION </w:t>
      </w:r>
    </w:p>
    <w:p w14:paraId="0BB08063" w14:textId="77777777" w:rsidR="00CD109B" w:rsidRPr="003E2632" w:rsidRDefault="00CD109B" w:rsidP="00CD109B">
      <w:pPr>
        <w:spacing w:after="4" w:line="248" w:lineRule="auto"/>
        <w:ind w:right="127" w:hanging="10"/>
        <w:jc w:val="both"/>
        <w:rPr>
          <w:rFonts w:ascii="Arial Narrow" w:hAnsi="Arial Narrow"/>
          <w:sz w:val="24"/>
          <w:szCs w:val="24"/>
          <w:lang w:val="en-US"/>
        </w:rPr>
      </w:pPr>
      <w:r w:rsidRPr="003E2632">
        <w:rPr>
          <w:rFonts w:ascii="Arial Narrow" w:eastAsia="Trebuchet MS" w:hAnsi="Arial Narrow" w:cs="Trebuchet MS"/>
          <w:sz w:val="24"/>
          <w:szCs w:val="24"/>
          <w:lang w:val="en-US"/>
        </w:rPr>
        <w:t xml:space="preserve">Lot 400: FRAMING AND ROOFING </w:t>
      </w:r>
    </w:p>
    <w:p w14:paraId="0D3A0519" w14:textId="77777777" w:rsidR="00CD109B" w:rsidRPr="003E2632" w:rsidRDefault="00CD109B" w:rsidP="00CD109B">
      <w:pPr>
        <w:spacing w:after="4" w:line="248" w:lineRule="auto"/>
        <w:ind w:right="127" w:hanging="10"/>
        <w:jc w:val="both"/>
        <w:rPr>
          <w:rFonts w:ascii="Arial Narrow" w:hAnsi="Arial Narrow"/>
          <w:sz w:val="24"/>
          <w:szCs w:val="24"/>
          <w:lang w:val="en-US"/>
        </w:rPr>
      </w:pPr>
      <w:r w:rsidRPr="003E2632">
        <w:rPr>
          <w:rFonts w:ascii="Arial Narrow" w:eastAsia="Trebuchet MS" w:hAnsi="Arial Narrow" w:cs="Trebuchet MS"/>
          <w:sz w:val="24"/>
          <w:szCs w:val="24"/>
          <w:lang w:val="en-US"/>
        </w:rPr>
        <w:t xml:space="preserve">Lot 500: METALWORK </w:t>
      </w:r>
    </w:p>
    <w:p w14:paraId="05E24D3A" w14:textId="77777777" w:rsidR="00CD109B" w:rsidRPr="003E2632" w:rsidRDefault="00CD109B" w:rsidP="00CD109B">
      <w:pPr>
        <w:spacing w:after="4" w:line="248" w:lineRule="auto"/>
        <w:ind w:right="127" w:hanging="10"/>
        <w:jc w:val="both"/>
        <w:rPr>
          <w:rFonts w:ascii="Arial Narrow" w:hAnsi="Arial Narrow"/>
          <w:sz w:val="24"/>
          <w:szCs w:val="24"/>
          <w:lang w:val="en-US"/>
        </w:rPr>
      </w:pPr>
      <w:r w:rsidRPr="003E2632">
        <w:rPr>
          <w:rFonts w:ascii="Arial Narrow" w:eastAsia="Trebuchet MS" w:hAnsi="Arial Narrow" w:cs="Trebuchet MS"/>
          <w:sz w:val="24"/>
          <w:szCs w:val="24"/>
          <w:lang w:val="en-US"/>
        </w:rPr>
        <w:t xml:space="preserve">Lot 600: METAL WOODS </w:t>
      </w:r>
    </w:p>
    <w:p w14:paraId="55B965F0" w14:textId="77777777" w:rsidR="00CD109B" w:rsidRPr="003E2632" w:rsidRDefault="00CD109B" w:rsidP="00CD109B">
      <w:pPr>
        <w:spacing w:after="4" w:line="248" w:lineRule="auto"/>
        <w:ind w:right="127" w:hanging="10"/>
        <w:jc w:val="both"/>
        <w:rPr>
          <w:rFonts w:ascii="Arial Narrow" w:hAnsi="Arial Narrow"/>
          <w:sz w:val="24"/>
          <w:szCs w:val="24"/>
          <w:lang w:val="en-US"/>
        </w:rPr>
      </w:pPr>
      <w:r w:rsidRPr="003E2632">
        <w:rPr>
          <w:rFonts w:ascii="Arial Narrow" w:eastAsia="Trebuchet MS" w:hAnsi="Arial Narrow" w:cs="Trebuchet MS"/>
          <w:sz w:val="24"/>
          <w:szCs w:val="24"/>
          <w:lang w:val="en-US"/>
        </w:rPr>
        <w:t xml:space="preserve">Lot 700: PLOMBER SANITATION </w:t>
      </w:r>
    </w:p>
    <w:p w14:paraId="4488870C" w14:textId="77777777" w:rsidR="00CD109B" w:rsidRPr="003E2632" w:rsidRDefault="00CD109B" w:rsidP="00CD109B">
      <w:pPr>
        <w:spacing w:after="4" w:line="248" w:lineRule="auto"/>
        <w:ind w:right="127" w:hanging="10"/>
        <w:jc w:val="both"/>
        <w:rPr>
          <w:rFonts w:ascii="Arial Narrow" w:hAnsi="Arial Narrow"/>
          <w:sz w:val="24"/>
          <w:szCs w:val="24"/>
          <w:lang w:val="en-US"/>
        </w:rPr>
      </w:pPr>
      <w:r w:rsidRPr="003E2632">
        <w:rPr>
          <w:rFonts w:ascii="Arial Narrow" w:eastAsia="Trebuchet MS" w:hAnsi="Arial Narrow" w:cs="Trebuchet MS"/>
          <w:sz w:val="24"/>
          <w:szCs w:val="24"/>
          <w:lang w:val="en-US"/>
        </w:rPr>
        <w:t xml:space="preserve">Lot 800: ELECTRICITY </w:t>
      </w:r>
    </w:p>
    <w:p w14:paraId="44B1AF8D" w14:textId="77777777" w:rsidR="00CD109B" w:rsidRPr="003E2632" w:rsidRDefault="00CD109B" w:rsidP="00CD109B">
      <w:pPr>
        <w:spacing w:after="4" w:line="248" w:lineRule="auto"/>
        <w:ind w:right="127" w:hanging="10"/>
        <w:jc w:val="both"/>
        <w:rPr>
          <w:rFonts w:ascii="Arial Narrow" w:hAnsi="Arial Narrow"/>
          <w:sz w:val="24"/>
          <w:szCs w:val="24"/>
          <w:lang w:val="en-US"/>
        </w:rPr>
      </w:pPr>
      <w:r w:rsidRPr="003E2632">
        <w:rPr>
          <w:rFonts w:ascii="Arial Narrow" w:eastAsia="Trebuchet MS" w:hAnsi="Arial Narrow" w:cs="Trebuchet MS"/>
          <w:sz w:val="24"/>
          <w:szCs w:val="24"/>
          <w:lang w:val="en-US"/>
        </w:rPr>
        <w:t xml:space="preserve">Lot 900: PAINTING </w:t>
      </w:r>
    </w:p>
    <w:p w14:paraId="6FA8860B" w14:textId="77777777" w:rsidR="00CD109B" w:rsidRPr="003E2632" w:rsidRDefault="00CD109B" w:rsidP="007177EC">
      <w:pPr>
        <w:widowControl w:val="0"/>
        <w:autoSpaceDE w:val="0"/>
        <w:jc w:val="both"/>
        <w:rPr>
          <w:rFonts w:ascii="Arial Narrow" w:hAnsi="Arial Narrow" w:cs="Arial"/>
          <w:sz w:val="24"/>
          <w:szCs w:val="24"/>
          <w:lang w:val="en-US"/>
        </w:rPr>
      </w:pPr>
      <w:r w:rsidRPr="003E2632">
        <w:rPr>
          <w:rFonts w:ascii="Arial Narrow" w:eastAsia="Trebuchet MS" w:hAnsi="Arial Narrow" w:cs="Trebuchet MS"/>
          <w:sz w:val="24"/>
          <w:szCs w:val="24"/>
          <w:lang w:val="en-US"/>
        </w:rPr>
        <w:t>Lot 1000: VRD</w:t>
      </w:r>
    </w:p>
    <w:p w14:paraId="2F2B3B53" w14:textId="77777777" w:rsidR="006E6A32" w:rsidRPr="003E2632" w:rsidRDefault="006E6A32" w:rsidP="006E6A32">
      <w:pPr>
        <w:pStyle w:val="PrformatHTML"/>
        <w:jc w:val="both"/>
        <w:rPr>
          <w:rFonts w:ascii="Arial Narrow" w:hAnsi="Arial Narrow" w:cs="Tahoma"/>
          <w:sz w:val="24"/>
          <w:szCs w:val="24"/>
          <w:lang w:val="en-US"/>
        </w:rPr>
      </w:pPr>
    </w:p>
    <w:p w14:paraId="288FA536" w14:textId="77777777" w:rsidR="006E6A32" w:rsidRPr="003E2632" w:rsidRDefault="006E6A32" w:rsidP="00310FCD">
      <w:pPr>
        <w:pStyle w:val="Paragraphedeliste"/>
        <w:numPr>
          <w:ilvl w:val="0"/>
          <w:numId w:val="15"/>
        </w:numPr>
        <w:jc w:val="both"/>
        <w:rPr>
          <w:rFonts w:ascii="Arial Narrow" w:hAnsi="Arial Narrow" w:cs="Tahoma"/>
          <w:b/>
          <w:bCs/>
        </w:rPr>
      </w:pPr>
      <w:r w:rsidRPr="003E2632">
        <w:rPr>
          <w:rFonts w:ascii="Arial Narrow" w:hAnsi="Arial Narrow" w:cs="Tahoma"/>
          <w:b/>
          <w:bCs/>
        </w:rPr>
        <w:t>Participation and origin:</w:t>
      </w:r>
    </w:p>
    <w:p w14:paraId="29C1DC17" w14:textId="501DB10E" w:rsidR="006E6A32" w:rsidRPr="003E2632" w:rsidRDefault="00936ACA" w:rsidP="006E6A32">
      <w:pPr>
        <w:pStyle w:val="PrformatHTML"/>
        <w:jc w:val="both"/>
        <w:rPr>
          <w:rStyle w:val="tlid-translation"/>
          <w:rFonts w:ascii="Arial Narrow" w:hAnsi="Arial Narrow" w:cs="Times New Roman"/>
          <w:sz w:val="24"/>
          <w:szCs w:val="24"/>
          <w:lang w:val="en-US"/>
        </w:rPr>
      </w:pPr>
      <w:r w:rsidRPr="00CF6625">
        <w:rPr>
          <w:rFonts w:ascii="Arial Narrow" w:hAnsi="Arial Narrow" w:cs="Arial"/>
          <w:color w:val="FF0000"/>
          <w:sz w:val="24"/>
          <w:szCs w:val="24"/>
          <w:lang w:val="en-GB"/>
        </w:rPr>
        <w:t>Participation in this Call for Tenders is open on equal terms to companies under Cameroonian rights in categories D in the “</w:t>
      </w:r>
      <w:r w:rsidRPr="00837A97">
        <w:rPr>
          <w:rFonts w:ascii="Arial Narrow" w:hAnsi="Arial Narrow" w:cs="Arial"/>
          <w:color w:val="FF0000"/>
          <w:sz w:val="24"/>
          <w:szCs w:val="24"/>
          <w:highlight w:val="yellow"/>
          <w:lang w:val="en-GB"/>
        </w:rPr>
        <w:t>Building and Collective Equipment</w:t>
      </w:r>
      <w:r>
        <w:rPr>
          <w:rFonts w:ascii="Arial Narrow" w:hAnsi="Arial Narrow" w:cs="Arial"/>
          <w:color w:val="FF0000"/>
          <w:sz w:val="24"/>
          <w:szCs w:val="24"/>
          <w:lang w:val="en-GB"/>
        </w:rPr>
        <w:t>” sub-sector of activity. I</w:t>
      </w:r>
      <w:r w:rsidRPr="00CF6625">
        <w:rPr>
          <w:rFonts w:ascii="Arial Narrow" w:hAnsi="Arial Narrow" w:cs="Arial"/>
          <w:color w:val="FF0000"/>
          <w:sz w:val="24"/>
          <w:szCs w:val="24"/>
          <w:lang w:val="en-GB"/>
        </w:rPr>
        <w:t>n accordance with Circular N°006/LC/MINMAP/CAB of 05/02/2025 through which a transitional period of six (06) months is granted to the actors concerned to comply with the new legal provisions in the prior production of a categorization certificate</w:t>
      </w:r>
      <w:r>
        <w:rPr>
          <w:rFonts w:ascii="Arial Narrow" w:hAnsi="Arial Narrow" w:cs="Arial"/>
          <w:color w:val="FF0000"/>
          <w:sz w:val="24"/>
          <w:szCs w:val="24"/>
          <w:lang w:val="en-GB"/>
        </w:rPr>
        <w:t>, issued by the authority responsible for public procurement</w:t>
      </w:r>
      <w:r w:rsidRPr="00CF6625">
        <w:rPr>
          <w:rFonts w:ascii="Arial Narrow" w:hAnsi="Arial Narrow" w:cs="Arial"/>
          <w:color w:val="FF0000"/>
          <w:sz w:val="24"/>
          <w:szCs w:val="24"/>
          <w:lang w:val="en-GB"/>
        </w:rPr>
        <w:t>.</w:t>
      </w:r>
      <w:r>
        <w:rPr>
          <w:rFonts w:ascii="Arial Narrow" w:hAnsi="Arial Narrow" w:cs="Arial"/>
          <w:color w:val="FF0000"/>
          <w:sz w:val="24"/>
          <w:szCs w:val="24"/>
          <w:lang w:val="en-GB"/>
        </w:rPr>
        <w:t xml:space="preserve"> Point a) of circular N°006/LC/MINMAP/CAB of 02/05/2025 also stipulates that: “the production of the certified copy of the categorization certificate or the decision referred to above, exempts the categorized bidders from the production in their technical files, supporting documents relating to the turnover, the minimum technical and logistical means offered to the permanent staff and the location of the headquarters”.</w:t>
      </w:r>
    </w:p>
    <w:p w14:paraId="0D251F2C" w14:textId="77777777" w:rsidR="006E6A32" w:rsidRPr="003E2632" w:rsidRDefault="006E6A32" w:rsidP="00310FCD">
      <w:pPr>
        <w:pStyle w:val="Paragraphedeliste"/>
        <w:numPr>
          <w:ilvl w:val="0"/>
          <w:numId w:val="15"/>
        </w:numPr>
        <w:jc w:val="both"/>
        <w:rPr>
          <w:rFonts w:ascii="Arial Narrow" w:hAnsi="Arial Narrow" w:cs="Tahoma"/>
          <w:b/>
          <w:bCs/>
        </w:rPr>
      </w:pPr>
      <w:r w:rsidRPr="003E2632">
        <w:rPr>
          <w:rFonts w:ascii="Arial Narrow" w:hAnsi="Arial Narrow" w:cs="Tahoma"/>
          <w:b/>
          <w:bCs/>
        </w:rPr>
        <w:t>Financing:</w:t>
      </w:r>
    </w:p>
    <w:p w14:paraId="64299307"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lang w:val="en-US"/>
        </w:rPr>
        <w:t xml:space="preserve">The works subject of this invitation to tender is financed by the </w:t>
      </w:r>
      <w:r w:rsidR="007177EC" w:rsidRPr="003E2632">
        <w:rPr>
          <w:rStyle w:val="tlid-translation"/>
          <w:rFonts w:ascii="Arial Narrow" w:hAnsi="Arial Narrow"/>
          <w:sz w:val="24"/>
          <w:szCs w:val="24"/>
          <w:lang w:val="en-US"/>
        </w:rPr>
        <w:t>BIP</w:t>
      </w:r>
      <w:r w:rsidRPr="003E2632">
        <w:rPr>
          <w:rStyle w:val="tlid-translation"/>
          <w:rFonts w:ascii="Arial Narrow" w:hAnsi="Arial Narrow"/>
          <w:sz w:val="24"/>
          <w:szCs w:val="24"/>
          <w:lang w:val="en-US"/>
        </w:rPr>
        <w:t xml:space="preserve"> </w:t>
      </w:r>
      <w:r w:rsidR="007177EC" w:rsidRPr="003E2632">
        <w:rPr>
          <w:rStyle w:val="tlid-translation"/>
          <w:rFonts w:ascii="Arial Narrow" w:hAnsi="Arial Narrow"/>
          <w:sz w:val="24"/>
          <w:szCs w:val="24"/>
          <w:lang w:val="en-US"/>
        </w:rPr>
        <w:t>2026</w:t>
      </w:r>
      <w:r w:rsidRPr="003E2632">
        <w:rPr>
          <w:rStyle w:val="tlid-translation"/>
          <w:rFonts w:ascii="Arial Narrow" w:hAnsi="Arial Narrow"/>
          <w:sz w:val="24"/>
          <w:szCs w:val="24"/>
          <w:lang w:val="en-US"/>
        </w:rPr>
        <w:t>.</w:t>
      </w:r>
    </w:p>
    <w:p w14:paraId="29FA6EA7" w14:textId="77777777" w:rsidR="006E6A32" w:rsidRPr="003E2632" w:rsidRDefault="006E6A32" w:rsidP="00310FCD">
      <w:pPr>
        <w:pStyle w:val="Paragraphedeliste"/>
        <w:numPr>
          <w:ilvl w:val="0"/>
          <w:numId w:val="15"/>
        </w:numPr>
        <w:jc w:val="both"/>
        <w:rPr>
          <w:rStyle w:val="tlid-translation"/>
          <w:rFonts w:ascii="Arial Narrow" w:hAnsi="Arial Narrow"/>
        </w:rPr>
      </w:pPr>
      <w:r w:rsidRPr="003E2632">
        <w:rPr>
          <w:rFonts w:ascii="Arial Narrow" w:hAnsi="Arial Narrow" w:cs="Tahoma"/>
          <w:b/>
          <w:bCs/>
        </w:rPr>
        <w:t>Period of execution:</w:t>
      </w:r>
    </w:p>
    <w:p w14:paraId="0773C0DB"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lang w:val="en-US"/>
        </w:rPr>
        <w:t>The overall period of execution of the work is 03 calendar months</w:t>
      </w:r>
      <w:r w:rsidR="007177EC" w:rsidRPr="003E2632">
        <w:rPr>
          <w:rStyle w:val="tlid-translation"/>
          <w:rFonts w:ascii="Arial Narrow" w:hAnsi="Arial Narrow"/>
          <w:sz w:val="24"/>
          <w:szCs w:val="24"/>
          <w:lang w:val="en-US"/>
        </w:rPr>
        <w:t xml:space="preserve"> for share </w:t>
      </w:r>
      <w:r w:rsidRPr="003E2632">
        <w:rPr>
          <w:rStyle w:val="tlid-translation"/>
          <w:rFonts w:ascii="Arial Narrow" w:hAnsi="Arial Narrow"/>
          <w:sz w:val="24"/>
          <w:szCs w:val="24"/>
          <w:lang w:val="en-US"/>
        </w:rPr>
        <w:t>; the work will be done in good time for their execution. This period runs from the date of notification of the service order to start work.</w:t>
      </w:r>
    </w:p>
    <w:p w14:paraId="7EBA5045" w14:textId="77777777" w:rsidR="006E6A32" w:rsidRPr="003E2632" w:rsidRDefault="006E6A32" w:rsidP="00310FCD">
      <w:pPr>
        <w:pStyle w:val="Paragraphedeliste"/>
        <w:numPr>
          <w:ilvl w:val="0"/>
          <w:numId w:val="15"/>
        </w:numPr>
        <w:jc w:val="both"/>
        <w:rPr>
          <w:rFonts w:ascii="Arial Narrow" w:hAnsi="Arial Narrow" w:cs="Tahoma"/>
          <w:b/>
          <w:bCs/>
        </w:rPr>
      </w:pPr>
      <w:r w:rsidRPr="003E2632">
        <w:rPr>
          <w:rFonts w:ascii="Arial Narrow" w:hAnsi="Arial Narrow" w:cs="Tahoma"/>
          <w:b/>
          <w:bCs/>
        </w:rPr>
        <w:t xml:space="preserve"> Administration on behalf of which the contract will be concluded:</w:t>
      </w:r>
    </w:p>
    <w:p w14:paraId="4CA6688B" w14:textId="77777777" w:rsidR="006E6A32" w:rsidRPr="003E2632" w:rsidRDefault="006E6A32" w:rsidP="006E6A32">
      <w:pPr>
        <w:pStyle w:val="PrformatHTML"/>
        <w:jc w:val="both"/>
        <w:rPr>
          <w:rStyle w:val="tlid-translation"/>
          <w:rFonts w:ascii="Arial Narrow" w:hAnsi="Arial Narrow" w:cs="Times New Roman"/>
          <w:sz w:val="24"/>
          <w:szCs w:val="24"/>
          <w:lang w:val="en-US"/>
        </w:rPr>
      </w:pPr>
      <w:r w:rsidRPr="003E2632">
        <w:rPr>
          <w:rStyle w:val="tlid-translation"/>
          <w:rFonts w:ascii="Arial Narrow" w:hAnsi="Arial Narrow" w:cs="Times New Roman"/>
          <w:sz w:val="24"/>
          <w:szCs w:val="24"/>
          <w:lang w:val="en-US"/>
        </w:rPr>
        <w:t>At the end of the examination of the offers of the tenderers and the choice of the beneficiary by the Client, the contract will be concluded between this one and the Owner who is the Mayor of the Municipality of MAYO BALEO.</w:t>
      </w:r>
    </w:p>
    <w:p w14:paraId="2705718B" w14:textId="77777777" w:rsidR="006E6A32" w:rsidRPr="003E2632" w:rsidRDefault="006E6A32" w:rsidP="00310FCD">
      <w:pPr>
        <w:pStyle w:val="Paragraphedeliste"/>
        <w:numPr>
          <w:ilvl w:val="0"/>
          <w:numId w:val="15"/>
        </w:numPr>
        <w:jc w:val="both"/>
        <w:rPr>
          <w:rFonts w:ascii="Arial Narrow" w:hAnsi="Arial Narrow" w:cs="Tahoma"/>
          <w:b/>
          <w:bCs/>
        </w:rPr>
      </w:pPr>
      <w:r w:rsidRPr="003E2632">
        <w:rPr>
          <w:rFonts w:ascii="Arial Narrow" w:hAnsi="Arial Narrow" w:cs="Tahoma"/>
          <w:b/>
          <w:bCs/>
        </w:rPr>
        <w:t xml:space="preserve"> Temporary bond (bid guarantee):</w:t>
      </w:r>
    </w:p>
    <w:p w14:paraId="4DDDA6BD" w14:textId="658D80CC" w:rsidR="00AF3EAC" w:rsidRPr="009E4120" w:rsidRDefault="00AF3EAC" w:rsidP="00AF3EAC">
      <w:pPr>
        <w:widowControl w:val="0"/>
        <w:autoSpaceDE w:val="0"/>
        <w:autoSpaceDN w:val="0"/>
        <w:adjustRightInd w:val="0"/>
        <w:spacing w:line="276" w:lineRule="auto"/>
        <w:jc w:val="both"/>
        <w:rPr>
          <w:rFonts w:ascii="Arial Narrow" w:hAnsi="Arial Narrow"/>
          <w:color w:val="FF0000"/>
          <w:sz w:val="24"/>
          <w:lang w:val="en-ZA"/>
        </w:rPr>
      </w:pPr>
      <w:r w:rsidRPr="009E4120">
        <w:rPr>
          <w:rFonts w:ascii="Arial Narrow" w:hAnsi="Arial Narrow"/>
          <w:color w:val="FF0000"/>
          <w:sz w:val="24"/>
          <w:lang w:val="en-ZA"/>
        </w:rPr>
        <w:t xml:space="preserve">Each bidder must attach to their administrative documents, a bid bond, paid by hand and stamed, issued by an organization or financial institution approved by the Ministry of Finance to issue bonds in the areas of public procurement listed in the Exhibit 14 of the DAO, the amount of which amounts to </w:t>
      </w:r>
      <w:r w:rsidRPr="00AF3EAC">
        <w:rPr>
          <w:rFonts w:ascii="Arial Narrow" w:hAnsi="Arial Narrow"/>
          <w:b/>
          <w:color w:val="FF0000"/>
          <w:sz w:val="24"/>
          <w:lang w:val="en-US"/>
        </w:rPr>
        <w:t xml:space="preserve">120 000 </w:t>
      </w:r>
      <w:r w:rsidRPr="009E4120">
        <w:rPr>
          <w:rFonts w:ascii="Arial Narrow" w:hAnsi="Arial Narrow"/>
          <w:b/>
          <w:color w:val="FF0000"/>
          <w:sz w:val="24"/>
          <w:lang w:val="en-ZA"/>
        </w:rPr>
        <w:t xml:space="preserve">(ONE HUNDRED AND TWENTY THOUSAND) FOR SHARE 1 ; </w:t>
      </w:r>
      <w:r w:rsidRPr="00AF3EAC">
        <w:rPr>
          <w:rFonts w:ascii="Arial Narrow" w:hAnsi="Arial Narrow"/>
          <w:b/>
          <w:color w:val="FF0000"/>
          <w:sz w:val="24"/>
          <w:lang w:val="en-US"/>
        </w:rPr>
        <w:t xml:space="preserve">120 000 </w:t>
      </w:r>
      <w:r w:rsidRPr="009E4120">
        <w:rPr>
          <w:rFonts w:ascii="Arial Narrow" w:hAnsi="Arial Narrow"/>
          <w:b/>
          <w:color w:val="FF0000"/>
          <w:sz w:val="24"/>
          <w:lang w:val="en-ZA"/>
        </w:rPr>
        <w:t xml:space="preserve">(ONE HUNDRED AND TWENTY THOUSAND) FOR SHARE </w:t>
      </w:r>
      <w:r w:rsidRPr="009E4120">
        <w:rPr>
          <w:rFonts w:ascii="Arial Narrow" w:hAnsi="Arial Narrow"/>
          <w:b/>
          <w:color w:val="FF0000"/>
          <w:sz w:val="24"/>
          <w:lang w:val="en-ZA"/>
        </w:rPr>
        <w:lastRenderedPageBreak/>
        <w:t xml:space="preserve">2 AND </w:t>
      </w:r>
      <w:r w:rsidRPr="00AF3EAC">
        <w:rPr>
          <w:rFonts w:ascii="Arial Narrow" w:hAnsi="Arial Narrow"/>
          <w:b/>
          <w:color w:val="FF0000"/>
          <w:sz w:val="24"/>
          <w:lang w:val="en-US"/>
        </w:rPr>
        <w:t xml:space="preserve">100 000 </w:t>
      </w:r>
      <w:r w:rsidRPr="009E4120">
        <w:rPr>
          <w:rFonts w:ascii="Arial Narrow" w:hAnsi="Arial Narrow"/>
          <w:b/>
          <w:color w:val="FF0000"/>
          <w:sz w:val="24"/>
          <w:lang w:val="en-ZA"/>
        </w:rPr>
        <w:t>(HUNDRED THOUSAND) FOR SHARE 3</w:t>
      </w:r>
      <w:r w:rsidRPr="009E4120">
        <w:rPr>
          <w:rFonts w:ascii="Arial Narrow" w:hAnsi="Arial Narrow"/>
          <w:color w:val="FF0000"/>
          <w:sz w:val="24"/>
          <w:lang w:val="en-ZA"/>
        </w:rPr>
        <w:t xml:space="preserve"> FCFA and valid for thirty (30) days beyond the initial date of validity of the offers. It follows by CEDEC STAMP The absence of a bid bond issued by a first-rate bank or a first-class financial organization authorized by the Ministry of Finance to issue bonds in the context of public procurement will result in the outright rejection of the offer. A bid bond produced but having no connection with the consultation concerned is considered absent. The bid bond presented by a bidder during the bid opening session is inadmissible.</w:t>
      </w:r>
    </w:p>
    <w:p w14:paraId="28FF6CC3" w14:textId="4B528FC7" w:rsidR="006E6A32" w:rsidRPr="00AF3EAC" w:rsidRDefault="00AF3EAC" w:rsidP="00013678">
      <w:pPr>
        <w:widowControl w:val="0"/>
        <w:autoSpaceDE w:val="0"/>
        <w:autoSpaceDN w:val="0"/>
        <w:adjustRightInd w:val="0"/>
        <w:spacing w:line="276" w:lineRule="auto"/>
        <w:rPr>
          <w:rStyle w:val="tlid-translation"/>
          <w:rFonts w:ascii="Arial Narrow" w:hAnsi="Arial Narrow"/>
          <w:color w:val="FF0000"/>
          <w:sz w:val="32"/>
          <w:szCs w:val="24"/>
          <w:lang w:val="en-GB"/>
        </w:rPr>
      </w:pPr>
      <w:r w:rsidRPr="009E4120">
        <w:rPr>
          <w:rFonts w:ascii="Arial Narrow" w:hAnsi="Arial Narrow"/>
          <w:b/>
          <w:color w:val="FF0000"/>
          <w:sz w:val="24"/>
          <w:u w:val="single"/>
          <w:lang w:val="en-ZA"/>
        </w:rPr>
        <w:t>NB:</w:t>
      </w:r>
      <w:r w:rsidRPr="009E4120">
        <w:rPr>
          <w:rFonts w:ascii="Arial Narrow" w:hAnsi="Arial Narrow"/>
          <w:b/>
          <w:color w:val="FF0000"/>
          <w:sz w:val="24"/>
          <w:lang w:val="en-ZA"/>
        </w:rPr>
        <w:t xml:space="preserve"> Any bid bond to bedeemed admissible must be accompanied by the deposit receipt issued by the Caisse des Dépôts et de Consignations du Cameroun in accordance with Circular N°000014/C/MINMAP/CAB of july 23, 2025 signed by the Markets Authority.</w:t>
      </w:r>
    </w:p>
    <w:p w14:paraId="69FC3161" w14:textId="77777777" w:rsidR="006E6A32" w:rsidRPr="003E2632" w:rsidRDefault="006E6A32" w:rsidP="00310FCD">
      <w:pPr>
        <w:pStyle w:val="Paragraphedeliste"/>
        <w:numPr>
          <w:ilvl w:val="0"/>
          <w:numId w:val="15"/>
        </w:numPr>
        <w:jc w:val="both"/>
        <w:rPr>
          <w:rFonts w:ascii="Arial Narrow" w:hAnsi="Arial Narrow" w:cs="Tahoma"/>
          <w:b/>
          <w:bCs/>
        </w:rPr>
      </w:pPr>
      <w:r w:rsidRPr="003E2632">
        <w:rPr>
          <w:rFonts w:ascii="Arial Narrow" w:hAnsi="Arial Narrow" w:cs="Tahoma"/>
          <w:b/>
          <w:bCs/>
        </w:rPr>
        <w:t>Consultation of the bidding documents:</w:t>
      </w:r>
    </w:p>
    <w:p w14:paraId="0AFF4D74" w14:textId="77777777" w:rsidR="006E6A32" w:rsidRPr="003E2632" w:rsidRDefault="006E6A32" w:rsidP="006E6A32">
      <w:pPr>
        <w:pStyle w:val="PrformatHTML"/>
        <w:jc w:val="both"/>
        <w:rPr>
          <w:rStyle w:val="tlid-translation"/>
          <w:rFonts w:ascii="Arial Narrow" w:hAnsi="Arial Narrow" w:cs="Times New Roman"/>
          <w:sz w:val="24"/>
          <w:szCs w:val="24"/>
          <w:lang w:val="en-US"/>
        </w:rPr>
      </w:pPr>
      <w:r w:rsidRPr="003E2632">
        <w:rPr>
          <w:rStyle w:val="tlid-translation"/>
          <w:rFonts w:ascii="Arial Narrow" w:hAnsi="Arial Narrow" w:cs="Times New Roman"/>
          <w:sz w:val="24"/>
          <w:szCs w:val="24"/>
          <w:lang w:val="en-US"/>
        </w:rPr>
        <w:t>The Tender File can be consulted at the Internal Structure of Procurement Management council publication of this invitation to tender trough displaying on council information bord, in the Mayor's Services.</w:t>
      </w:r>
    </w:p>
    <w:p w14:paraId="7F4B0E3D" w14:textId="77777777" w:rsidR="006E6A32" w:rsidRPr="003E2632" w:rsidRDefault="006E6A32" w:rsidP="00310FCD">
      <w:pPr>
        <w:pStyle w:val="Paragraphedeliste"/>
        <w:numPr>
          <w:ilvl w:val="0"/>
          <w:numId w:val="15"/>
        </w:numPr>
        <w:jc w:val="both"/>
        <w:rPr>
          <w:rFonts w:ascii="Arial Narrow" w:hAnsi="Arial Narrow" w:cs="Tahoma"/>
          <w:b/>
          <w:bCs/>
        </w:rPr>
      </w:pPr>
      <w:r w:rsidRPr="003E2632">
        <w:rPr>
          <w:rFonts w:ascii="Arial Narrow" w:hAnsi="Arial Narrow" w:cs="Tahoma"/>
          <w:b/>
          <w:bCs/>
        </w:rPr>
        <w:t>Acquisition of the tender dossier:</w:t>
      </w:r>
    </w:p>
    <w:p w14:paraId="080F9B8E" w14:textId="0D55941C" w:rsidR="006E6A32" w:rsidRPr="00936ACA" w:rsidRDefault="006E6A32" w:rsidP="006E6A32">
      <w:pPr>
        <w:pStyle w:val="PrformatHTML"/>
        <w:jc w:val="both"/>
        <w:rPr>
          <w:rStyle w:val="tlid-translation"/>
          <w:rFonts w:ascii="Arial Narrow" w:hAnsi="Arial Narrow" w:cs="Times New Roman"/>
          <w:b/>
          <w:sz w:val="24"/>
          <w:szCs w:val="24"/>
          <w:lang w:val="en-US"/>
        </w:rPr>
      </w:pPr>
      <w:r w:rsidRPr="003E2632">
        <w:rPr>
          <w:rStyle w:val="tlid-translation"/>
          <w:rFonts w:ascii="Arial Narrow" w:hAnsi="Arial Narrow" w:cs="Times New Roman"/>
          <w:sz w:val="24"/>
          <w:szCs w:val="24"/>
          <w:lang w:val="en-US"/>
        </w:rPr>
        <w:t xml:space="preserve">The bidding documents will be obtained at the Internal Structure of Procurement Management council as son this notice is published against payment of a non-refundable sum of </w:t>
      </w:r>
      <w:r w:rsidRPr="003E2632">
        <w:rPr>
          <w:rStyle w:val="tlid-translation"/>
          <w:rFonts w:ascii="Arial Narrow" w:hAnsi="Arial Narrow" w:cs="Times New Roman"/>
          <w:b/>
          <w:sz w:val="24"/>
          <w:szCs w:val="24"/>
          <w:lang w:val="en-US"/>
        </w:rPr>
        <w:t>60 000 (sixty thousand)</w:t>
      </w:r>
      <w:r w:rsidRPr="003E2632">
        <w:rPr>
          <w:rStyle w:val="tlid-translation"/>
          <w:rFonts w:ascii="Arial Narrow" w:hAnsi="Arial Narrow" w:cs="Times New Roman"/>
          <w:sz w:val="24"/>
          <w:szCs w:val="24"/>
          <w:lang w:val="en-US"/>
        </w:rPr>
        <w:t xml:space="preserve"> </w:t>
      </w:r>
      <w:r w:rsidRPr="003E2632">
        <w:rPr>
          <w:rStyle w:val="tlid-translation"/>
          <w:rFonts w:ascii="Arial Narrow" w:hAnsi="Arial Narrow" w:cs="Times New Roman"/>
          <w:b/>
          <w:sz w:val="24"/>
          <w:szCs w:val="24"/>
          <w:lang w:val="en-US"/>
        </w:rPr>
        <w:t>CFA</w:t>
      </w:r>
      <w:r w:rsidR="007177EC" w:rsidRPr="003E2632">
        <w:rPr>
          <w:rStyle w:val="tlid-translation"/>
          <w:rFonts w:ascii="Arial Narrow" w:hAnsi="Arial Narrow" w:cs="Times New Roman"/>
          <w:b/>
          <w:sz w:val="24"/>
          <w:szCs w:val="24"/>
          <w:lang w:val="en-US"/>
        </w:rPr>
        <w:t xml:space="preserve"> for share</w:t>
      </w:r>
      <w:r w:rsidRPr="003E2632">
        <w:rPr>
          <w:rStyle w:val="tlid-translation"/>
          <w:rFonts w:ascii="Arial Narrow" w:hAnsi="Arial Narrow" w:cs="Times New Roman"/>
          <w:sz w:val="24"/>
          <w:szCs w:val="24"/>
          <w:lang w:val="en-US"/>
        </w:rPr>
        <w:t xml:space="preserve"> francs payable at the council </w:t>
      </w:r>
      <w:r w:rsidR="00936ACA">
        <w:rPr>
          <w:rStyle w:val="tlid-translation"/>
          <w:rFonts w:ascii="Arial Narrow" w:hAnsi="Arial Narrow" w:cs="Times New Roman"/>
          <w:b/>
          <w:sz w:val="24"/>
          <w:szCs w:val="24"/>
          <w:lang w:val="en-US"/>
        </w:rPr>
        <w:t xml:space="preserve">treasurer service </w:t>
      </w:r>
      <w:r w:rsidRPr="003E2632">
        <w:rPr>
          <w:rStyle w:val="tlid-translation"/>
          <w:rFonts w:ascii="Arial Narrow" w:hAnsi="Arial Narrow" w:cs="Times New Roman"/>
          <w:b/>
          <w:sz w:val="24"/>
          <w:szCs w:val="24"/>
          <w:lang w:val="en-US"/>
        </w:rPr>
        <w:t>of Mayo-Baléo</w:t>
      </w:r>
      <w:r w:rsidRPr="003E2632">
        <w:rPr>
          <w:rStyle w:val="tlid-translation"/>
          <w:rFonts w:ascii="Arial Narrow" w:hAnsi="Arial Narrow" w:cs="Times New Roman"/>
          <w:sz w:val="24"/>
          <w:szCs w:val="24"/>
          <w:lang w:val="en-US"/>
        </w:rPr>
        <w:t xml:space="preserve">. </w:t>
      </w:r>
    </w:p>
    <w:p w14:paraId="59CF439E" w14:textId="77777777" w:rsidR="006E6A32" w:rsidRPr="003E2632" w:rsidRDefault="006E6A32" w:rsidP="006E6A32">
      <w:pPr>
        <w:pStyle w:val="PrformatHTML"/>
        <w:jc w:val="both"/>
        <w:rPr>
          <w:rStyle w:val="tlid-translation"/>
          <w:rFonts w:ascii="Arial Narrow" w:hAnsi="Arial Narrow" w:cs="Times New Roman"/>
          <w:sz w:val="24"/>
          <w:szCs w:val="24"/>
          <w:lang w:val="en-US"/>
        </w:rPr>
      </w:pPr>
    </w:p>
    <w:p w14:paraId="7F61E49A" w14:textId="77777777" w:rsidR="006E6A32" w:rsidRPr="003E2632" w:rsidRDefault="006E6A32" w:rsidP="006E6A32">
      <w:pPr>
        <w:pStyle w:val="PrformatHTML"/>
        <w:jc w:val="both"/>
        <w:rPr>
          <w:rStyle w:val="tlid-translation"/>
          <w:rFonts w:ascii="Arial Narrow" w:hAnsi="Arial Narrow"/>
          <w:sz w:val="24"/>
          <w:szCs w:val="24"/>
          <w:lang w:val="en-US"/>
        </w:rPr>
      </w:pPr>
      <w:r w:rsidRPr="003E2632">
        <w:rPr>
          <w:rFonts w:ascii="Arial Narrow" w:hAnsi="Arial Narrow" w:cs="Tahoma"/>
          <w:b/>
          <w:bCs/>
          <w:sz w:val="24"/>
          <w:szCs w:val="24"/>
          <w:lang w:val="en-US"/>
        </w:rPr>
        <w:t>Presentation of tenders:</w:t>
      </w:r>
    </w:p>
    <w:p w14:paraId="698BF0D6"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lang w:val="en-US"/>
        </w:rPr>
        <w:t>The documents constituting the offer will be divided into three volumes hereafter, placed under a single envelope, of which:</w:t>
      </w:r>
    </w:p>
    <w:p w14:paraId="38A33C8D"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rPr>
        <w:t></w:t>
      </w:r>
      <w:r w:rsidRPr="003E2632">
        <w:rPr>
          <w:rStyle w:val="tlid-translation"/>
          <w:rFonts w:ascii="Arial Narrow" w:hAnsi="Arial Narrow"/>
          <w:sz w:val="24"/>
          <w:szCs w:val="24"/>
          <w:lang w:val="en-US"/>
        </w:rPr>
        <w:t xml:space="preserve"> The envelope A containing the Administrative Parts (volume 1);</w:t>
      </w:r>
    </w:p>
    <w:p w14:paraId="6956BBE5"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rPr>
        <w:t></w:t>
      </w:r>
      <w:r w:rsidRPr="003E2632">
        <w:rPr>
          <w:rStyle w:val="tlid-translation"/>
          <w:rFonts w:ascii="Arial Narrow" w:hAnsi="Arial Narrow"/>
          <w:sz w:val="24"/>
          <w:szCs w:val="24"/>
          <w:lang w:val="en-US"/>
        </w:rPr>
        <w:t xml:space="preserve"> The B envelope containing the Technical Offer (Volume 2);</w:t>
      </w:r>
    </w:p>
    <w:p w14:paraId="3F7335C1"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rPr>
        <w:t></w:t>
      </w:r>
      <w:r w:rsidRPr="003E2632">
        <w:rPr>
          <w:rStyle w:val="tlid-translation"/>
          <w:rFonts w:ascii="Arial Narrow" w:hAnsi="Arial Narrow"/>
          <w:sz w:val="24"/>
          <w:szCs w:val="24"/>
          <w:lang w:val="en-US"/>
        </w:rPr>
        <w:t xml:space="preserve"> The C envelope containing the Financial Offer (Volume 3).</w:t>
      </w:r>
    </w:p>
    <w:p w14:paraId="41E206BA"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lang w:val="en-US"/>
        </w:rPr>
        <w:t>All the constituent parts of the tenders (Envelopes A, B and C) will be placed in a large sealed outer envelope bearing only the mention of the Invitation to Tender in question.</w:t>
      </w:r>
    </w:p>
    <w:p w14:paraId="1728F0B4"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lang w:val="en-US"/>
        </w:rPr>
        <w:t>The different pieces of each offer will be numbered in the order of the CAD and separated by interleaves of identical color other than white.</w:t>
      </w:r>
    </w:p>
    <w:p w14:paraId="18A6E8C8" w14:textId="77777777" w:rsidR="006E6A32" w:rsidRPr="003E2632" w:rsidRDefault="006E6A32" w:rsidP="006E6A32">
      <w:pPr>
        <w:jc w:val="both"/>
        <w:rPr>
          <w:rStyle w:val="tlid-translation"/>
          <w:rFonts w:ascii="Arial Narrow" w:hAnsi="Arial Narrow"/>
          <w:sz w:val="24"/>
          <w:szCs w:val="24"/>
          <w:lang w:val="en-US"/>
        </w:rPr>
      </w:pPr>
    </w:p>
    <w:p w14:paraId="563D0DC2" w14:textId="77777777" w:rsidR="006E6A32" w:rsidRPr="003E2632" w:rsidRDefault="006E6A32" w:rsidP="00310FCD">
      <w:pPr>
        <w:pStyle w:val="Paragraphedeliste"/>
        <w:numPr>
          <w:ilvl w:val="0"/>
          <w:numId w:val="15"/>
        </w:numPr>
        <w:jc w:val="both"/>
        <w:rPr>
          <w:rFonts w:ascii="Arial Narrow" w:hAnsi="Arial Narrow" w:cs="Tahoma"/>
          <w:b/>
          <w:bCs/>
        </w:rPr>
      </w:pPr>
      <w:r w:rsidRPr="003E2632">
        <w:rPr>
          <w:rFonts w:ascii="Arial Narrow" w:hAnsi="Arial Narrow" w:cs="Tahoma"/>
          <w:b/>
          <w:bCs/>
        </w:rPr>
        <w:t xml:space="preserve"> Tenderers' response time:</w:t>
      </w:r>
    </w:p>
    <w:p w14:paraId="7F45A1CA"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lang w:val="en-US"/>
        </w:rPr>
        <w:t>Bidders wishing to participate in this Invitation to tender are granted a response time of twenty (20) days from the date of publication of their notice.</w:t>
      </w:r>
    </w:p>
    <w:p w14:paraId="2D5CCC2D" w14:textId="77777777" w:rsidR="006E6A32" w:rsidRPr="003E2632" w:rsidRDefault="006E6A32" w:rsidP="006E6A32">
      <w:pPr>
        <w:jc w:val="both"/>
        <w:rPr>
          <w:rStyle w:val="tlid-translation"/>
          <w:rFonts w:ascii="Arial Narrow" w:hAnsi="Arial Narrow"/>
          <w:sz w:val="24"/>
          <w:szCs w:val="24"/>
          <w:lang w:val="en-US"/>
        </w:rPr>
      </w:pPr>
    </w:p>
    <w:p w14:paraId="5C11B5AF" w14:textId="77777777" w:rsidR="006E6A32" w:rsidRPr="003E2632" w:rsidRDefault="006E6A32" w:rsidP="00310FCD">
      <w:pPr>
        <w:pStyle w:val="Paragraphedeliste"/>
        <w:numPr>
          <w:ilvl w:val="0"/>
          <w:numId w:val="15"/>
        </w:numPr>
        <w:jc w:val="both"/>
        <w:rPr>
          <w:rFonts w:ascii="Arial Narrow" w:hAnsi="Arial Narrow" w:cs="Tahoma"/>
          <w:b/>
          <w:bCs/>
        </w:rPr>
      </w:pPr>
      <w:r w:rsidRPr="003E2632">
        <w:rPr>
          <w:rFonts w:ascii="Arial Narrow" w:hAnsi="Arial Narrow" w:cs="Tahoma"/>
          <w:b/>
          <w:bCs/>
        </w:rPr>
        <w:t xml:space="preserve"> Submission of bids:</w:t>
      </w:r>
    </w:p>
    <w:p w14:paraId="2E73E486" w14:textId="77777777" w:rsidR="006E6A32" w:rsidRPr="00F510DD" w:rsidRDefault="006E6A32" w:rsidP="006E6A32">
      <w:pPr>
        <w:jc w:val="both"/>
        <w:rPr>
          <w:rStyle w:val="tlid-translation"/>
          <w:rFonts w:ascii="Arial Narrow" w:hAnsi="Arial Narrow"/>
          <w:sz w:val="24"/>
          <w:szCs w:val="24"/>
        </w:rPr>
      </w:pPr>
    </w:p>
    <w:p w14:paraId="2F12BC60" w14:textId="22555ECC" w:rsidR="006E6A32" w:rsidRPr="00F510DD" w:rsidRDefault="006E6A32" w:rsidP="006E6A32">
      <w:pPr>
        <w:jc w:val="both"/>
        <w:rPr>
          <w:rStyle w:val="tlid-translation"/>
          <w:rFonts w:ascii="Arial Narrow" w:hAnsi="Arial Narrow"/>
          <w:sz w:val="24"/>
          <w:szCs w:val="24"/>
          <w:lang w:val="en-US"/>
        </w:rPr>
      </w:pPr>
      <w:r w:rsidRPr="00F510DD">
        <w:rPr>
          <w:rStyle w:val="tlid-translation"/>
          <w:rFonts w:ascii="Arial Narrow" w:hAnsi="Arial Narrow"/>
          <w:sz w:val="24"/>
          <w:szCs w:val="24"/>
          <w:lang w:val="en-US"/>
        </w:rPr>
        <w:t xml:space="preserve">Each offer, written in French or in English and in seven (07) copies of which one (01) original and six (06) copies marked as such, will have to arrive in closed </w:t>
      </w:r>
      <w:r w:rsidR="00F510DD" w:rsidRPr="00F510DD">
        <w:rPr>
          <w:rStyle w:val="tlid-translation"/>
          <w:rFonts w:ascii="Arial Narrow" w:hAnsi="Arial Narrow"/>
          <w:sz w:val="24"/>
          <w:szCs w:val="24"/>
          <w:lang w:val="en-US"/>
        </w:rPr>
        <w:t>envelopes,</w:t>
      </w:r>
      <w:r w:rsidR="00F510DD" w:rsidRPr="00F510DD">
        <w:rPr>
          <w:rFonts w:ascii="Arial Narrow" w:hAnsi="Arial Narrow"/>
          <w:sz w:val="24"/>
          <w:szCs w:val="24"/>
          <w:lang w:val="en-US"/>
        </w:rPr>
        <w:t xml:space="preserve"> in the in the meeting room of the departmental delegation of MINEPAT in Faro and Déo</w:t>
      </w:r>
      <w:r w:rsidR="00936ACA" w:rsidRPr="00F510DD">
        <w:rPr>
          <w:rStyle w:val="tlid-translation"/>
          <w:rFonts w:ascii="Arial Narrow" w:hAnsi="Arial Narrow"/>
          <w:sz w:val="24"/>
          <w:szCs w:val="24"/>
          <w:lang w:val="en-US"/>
        </w:rPr>
        <w:t xml:space="preserve"> </w:t>
      </w:r>
      <w:r w:rsidRPr="00F510DD">
        <w:rPr>
          <w:rStyle w:val="tlid-translation"/>
          <w:rFonts w:ascii="Arial Narrow" w:hAnsi="Arial Narrow"/>
          <w:sz w:val="24"/>
          <w:szCs w:val="24"/>
          <w:lang w:val="en-US"/>
        </w:rPr>
        <w:t>in later on _______________ at 11 am, and filed against receipt. It should be marked:</w:t>
      </w:r>
    </w:p>
    <w:p w14:paraId="7CD18497" w14:textId="77777777" w:rsidR="006E6A32" w:rsidRPr="003E2632" w:rsidRDefault="006E6A32" w:rsidP="006E6A32">
      <w:pPr>
        <w:widowControl w:val="0"/>
        <w:shd w:val="clear" w:color="auto" w:fill="FFFFFF" w:themeFill="background1"/>
        <w:autoSpaceDE w:val="0"/>
        <w:jc w:val="center"/>
        <w:rPr>
          <w:rFonts w:ascii="Arial Narrow" w:hAnsi="Arial Narrow"/>
          <w:sz w:val="24"/>
          <w:szCs w:val="24"/>
          <w:lang w:val="en-US"/>
        </w:rPr>
      </w:pPr>
    </w:p>
    <w:p w14:paraId="0CD88D45" w14:textId="176255C5" w:rsidR="006E6A32" w:rsidRPr="003E2632" w:rsidRDefault="006E6A32" w:rsidP="006E6A32">
      <w:pPr>
        <w:widowControl w:val="0"/>
        <w:shd w:val="clear" w:color="auto" w:fill="FFFFFF" w:themeFill="background1"/>
        <w:autoSpaceDE w:val="0"/>
        <w:jc w:val="center"/>
        <w:rPr>
          <w:rFonts w:ascii="Arial Narrow" w:hAnsi="Arial Narrow" w:cs="Arial"/>
          <w:sz w:val="24"/>
          <w:szCs w:val="24"/>
          <w:lang w:val="en-GB"/>
        </w:rPr>
      </w:pPr>
      <w:r w:rsidRPr="003E2632">
        <w:rPr>
          <w:rFonts w:ascii="Arial Narrow" w:hAnsi="Arial Narrow"/>
          <w:sz w:val="24"/>
          <w:szCs w:val="24"/>
          <w:lang w:val="en-US"/>
        </w:rPr>
        <w:t>OPEN NATIONAL CALL FOR TENDERS N ° ______</w:t>
      </w:r>
      <w:r w:rsidR="00805622" w:rsidRPr="003E2632">
        <w:rPr>
          <w:rFonts w:ascii="Arial Narrow" w:hAnsi="Arial Narrow"/>
          <w:sz w:val="24"/>
          <w:szCs w:val="24"/>
          <w:lang w:val="en-US"/>
        </w:rPr>
        <w:t xml:space="preserve"> /AONO /ST/SG/CMB/CIPMP/F&amp;D/2026</w:t>
      </w:r>
      <w:r w:rsidRPr="003E2632">
        <w:rPr>
          <w:rFonts w:ascii="Arial Narrow" w:hAnsi="Arial Narrow"/>
          <w:sz w:val="24"/>
          <w:szCs w:val="24"/>
          <w:lang w:val="en-US"/>
        </w:rPr>
        <w:t xml:space="preserve"> OF ____ OF EMERGENCY PRODUCTION FOR THE EXECUTION OF THE </w:t>
      </w:r>
      <w:r w:rsidRPr="003E2632">
        <w:rPr>
          <w:rFonts w:ascii="Arial Narrow" w:hAnsi="Arial Narrow" w:cs="Arial"/>
          <w:sz w:val="24"/>
          <w:szCs w:val="24"/>
          <w:lang w:val="en-GB"/>
        </w:rPr>
        <w:t xml:space="preserve">RELATIVE TO THE WORKS OF: </w:t>
      </w:r>
    </w:p>
    <w:p w14:paraId="6AB03FA5" w14:textId="77777777" w:rsidR="007177EC" w:rsidRPr="003E2632" w:rsidRDefault="007177EC" w:rsidP="007177EC">
      <w:pPr>
        <w:pStyle w:val="Paragraphedeliste"/>
        <w:widowControl w:val="0"/>
        <w:numPr>
          <w:ilvl w:val="0"/>
          <w:numId w:val="2"/>
        </w:numPr>
        <w:shd w:val="clear" w:color="auto" w:fill="FFFFFF" w:themeFill="background1"/>
        <w:autoSpaceDE w:val="0"/>
        <w:jc w:val="center"/>
        <w:rPr>
          <w:rFonts w:ascii="Arial Narrow" w:hAnsi="Arial Narrow" w:cs="Arial"/>
        </w:rPr>
      </w:pPr>
      <w:r w:rsidRPr="003E2632">
        <w:rPr>
          <w:rFonts w:ascii="Arial Narrow" w:eastAsia="Trebuchet MS" w:hAnsi="Arial Narrow" w:cs="Trebuchet MS"/>
          <w:lang w:val="en-US"/>
        </w:rPr>
        <w:t>A BUILDING OF TWO BLOCS T3 APARTEMENTS FOR TEACHER’S OF MAYO-BALEO COUNCIL (SHARE 1);</w:t>
      </w:r>
    </w:p>
    <w:p w14:paraId="068683E6" w14:textId="77777777" w:rsidR="007177EC" w:rsidRPr="003E2632" w:rsidRDefault="007177EC" w:rsidP="007177EC">
      <w:pPr>
        <w:pStyle w:val="Paragraphedeliste"/>
        <w:widowControl w:val="0"/>
        <w:numPr>
          <w:ilvl w:val="0"/>
          <w:numId w:val="2"/>
        </w:numPr>
        <w:shd w:val="clear" w:color="auto" w:fill="FFFFFF" w:themeFill="background1"/>
        <w:autoSpaceDE w:val="0"/>
        <w:jc w:val="center"/>
        <w:rPr>
          <w:rFonts w:ascii="Arial Narrow" w:hAnsi="Arial Narrow" w:cs="Arial"/>
        </w:rPr>
      </w:pPr>
      <w:r w:rsidRPr="003E2632">
        <w:rPr>
          <w:rFonts w:ascii="Arial Narrow" w:eastAsia="Trebuchet MS" w:hAnsi="Arial Narrow" w:cs="Trebuchet MS"/>
          <w:lang w:val="en-US"/>
        </w:rPr>
        <w:t>A BUILDING OF TWO BLOCS T3 APARTEMENTS FOR TEACHER’S OF MAYO-BALEO COUNCIL (SHARE 2);</w:t>
      </w:r>
    </w:p>
    <w:p w14:paraId="717EB1B2" w14:textId="77777777" w:rsidR="006E6A32" w:rsidRPr="003E2632" w:rsidRDefault="007177EC" w:rsidP="007177EC">
      <w:pPr>
        <w:pStyle w:val="Paragraphedeliste"/>
        <w:widowControl w:val="0"/>
        <w:numPr>
          <w:ilvl w:val="0"/>
          <w:numId w:val="2"/>
        </w:numPr>
        <w:shd w:val="clear" w:color="auto" w:fill="FFFFFF" w:themeFill="background1"/>
        <w:suppressAutoHyphens/>
        <w:autoSpaceDE w:val="0"/>
        <w:autoSpaceDN w:val="0"/>
        <w:jc w:val="center"/>
        <w:textAlignment w:val="baseline"/>
        <w:rPr>
          <w:rFonts w:ascii="Arial Narrow" w:hAnsi="Arial Narrow" w:cs="Arial"/>
          <w:lang w:val="en-US"/>
        </w:rPr>
      </w:pPr>
      <w:r w:rsidRPr="003E2632">
        <w:rPr>
          <w:rFonts w:ascii="Arial Narrow" w:eastAsia="Trebuchet MS" w:hAnsi="Arial Narrow" w:cs="Trebuchet MS"/>
          <w:lang w:val="en-US"/>
        </w:rPr>
        <w:t>A BUILDING OF TWO BLOCS T2 APARTEMENTS FOR TEACHER’S OF MAYO-BALEO (SHARE 3)</w:t>
      </w:r>
      <w:r w:rsidR="006E6A32" w:rsidRPr="003E2632">
        <w:rPr>
          <w:rFonts w:ascii="Arial Narrow" w:hAnsi="Arial Narrow" w:cs="Arial"/>
          <w:lang w:val="en-US"/>
        </w:rPr>
        <w:t xml:space="preserve"> (EMERGENCY PROCEDURE).</w:t>
      </w:r>
    </w:p>
    <w:p w14:paraId="2473DAC6" w14:textId="77777777" w:rsidR="006E6A32" w:rsidRPr="003E2632" w:rsidRDefault="006E6A32" w:rsidP="006E6A3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sz w:val="24"/>
          <w:szCs w:val="24"/>
          <w:lang w:val="en-GB"/>
        </w:rPr>
      </w:pPr>
    </w:p>
    <w:p w14:paraId="0B9CA0FE" w14:textId="77777777" w:rsidR="006E6A32" w:rsidRPr="003E2632" w:rsidRDefault="006E6A32" w:rsidP="006E6A32">
      <w:pPr>
        <w:pStyle w:val="PrformatHTML"/>
        <w:jc w:val="both"/>
        <w:rPr>
          <w:rStyle w:val="tlid-translation"/>
          <w:rFonts w:ascii="Arial Narrow" w:hAnsi="Arial Narrow" w:cs="Times New Roman"/>
          <w:sz w:val="24"/>
          <w:szCs w:val="24"/>
          <w:lang w:val="en-US"/>
        </w:rPr>
      </w:pPr>
      <w:r w:rsidRPr="003E2632">
        <w:rPr>
          <w:rStyle w:val="tlid-translation"/>
          <w:rFonts w:ascii="Arial Narrow" w:hAnsi="Arial Narrow" w:cs="Times New Roman"/>
          <w:sz w:val="24"/>
          <w:szCs w:val="24"/>
          <w:lang w:val="en-US"/>
        </w:rPr>
        <w:t xml:space="preserve">Financing: </w:t>
      </w:r>
      <w:r w:rsidR="00AD5ADE" w:rsidRPr="003E2632">
        <w:rPr>
          <w:rStyle w:val="tlid-translation"/>
          <w:rFonts w:ascii="Arial Narrow" w:hAnsi="Arial Narrow" w:cs="Times New Roman"/>
          <w:sz w:val="24"/>
          <w:szCs w:val="24"/>
          <w:lang w:val="en-US"/>
        </w:rPr>
        <w:t>BIP, FISCAL YEAR 2026</w:t>
      </w:r>
      <w:r w:rsidRPr="003E2632">
        <w:rPr>
          <w:rStyle w:val="tlid-translation"/>
          <w:rFonts w:ascii="Arial Narrow" w:hAnsi="Arial Narrow" w:cs="Times New Roman"/>
          <w:sz w:val="24"/>
          <w:szCs w:val="24"/>
          <w:lang w:val="en-US"/>
        </w:rPr>
        <w:t>.</w:t>
      </w:r>
    </w:p>
    <w:p w14:paraId="12D8F98E"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lang w:val="en-US"/>
        </w:rPr>
        <w:t>To open only in session of counting ".</w:t>
      </w:r>
    </w:p>
    <w:p w14:paraId="28EA88CA" w14:textId="77777777" w:rsidR="006E6A32" w:rsidRPr="003E2632" w:rsidRDefault="006E6A32" w:rsidP="006E6A32">
      <w:pPr>
        <w:jc w:val="both"/>
        <w:rPr>
          <w:rStyle w:val="tlid-translation"/>
          <w:rFonts w:ascii="Arial Narrow" w:hAnsi="Arial Narrow"/>
          <w:sz w:val="24"/>
          <w:szCs w:val="24"/>
          <w:lang w:val="en-US"/>
        </w:rPr>
      </w:pPr>
    </w:p>
    <w:p w14:paraId="488E7CCE" w14:textId="77777777" w:rsidR="006E6A32" w:rsidRPr="003E2632" w:rsidRDefault="006E6A32" w:rsidP="00310FCD">
      <w:pPr>
        <w:pStyle w:val="Paragraphedeliste"/>
        <w:numPr>
          <w:ilvl w:val="0"/>
          <w:numId w:val="15"/>
        </w:numPr>
        <w:jc w:val="both"/>
        <w:rPr>
          <w:rFonts w:ascii="Arial Narrow" w:hAnsi="Arial Narrow" w:cs="Tahoma"/>
          <w:b/>
          <w:bCs/>
        </w:rPr>
      </w:pPr>
      <w:r w:rsidRPr="003E2632">
        <w:rPr>
          <w:rFonts w:ascii="Arial Narrow" w:hAnsi="Arial Narrow" w:cs="Tahoma"/>
          <w:b/>
          <w:bCs/>
        </w:rPr>
        <w:t xml:space="preserve"> Admissibility of tenders</w:t>
      </w:r>
    </w:p>
    <w:p w14:paraId="1D56D95C"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lang w:val="en-US"/>
        </w:rPr>
        <w:t>Tenders received after the date and time of submission of tenders or those which do not respect the method of separation of the financial tender from the administrative and technical offers will not be accepted.</w:t>
      </w:r>
    </w:p>
    <w:p w14:paraId="27DD4ED4"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lang w:val="en-US"/>
        </w:rPr>
        <w:t>On pain of rejection, the required administrative documents must be produced in originals or certified true copies by the issuing service, in accordance with the provisions of the Supplementary Regulations of the Invitation to Tender.</w:t>
      </w:r>
    </w:p>
    <w:p w14:paraId="7025DB87"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lang w:val="en-US"/>
        </w:rPr>
        <w:t>They must obligatorily date from less than three (03) months to the initial date of delivery of the offers.</w:t>
      </w:r>
    </w:p>
    <w:p w14:paraId="7763B2F1" w14:textId="77777777" w:rsidR="006E6A32" w:rsidRPr="003E2632" w:rsidRDefault="006E6A32" w:rsidP="00310FCD">
      <w:pPr>
        <w:pStyle w:val="Paragraphedeliste"/>
        <w:numPr>
          <w:ilvl w:val="0"/>
          <w:numId w:val="15"/>
        </w:numPr>
        <w:jc w:val="both"/>
        <w:rPr>
          <w:rFonts w:ascii="Arial Narrow" w:hAnsi="Arial Narrow" w:cs="Tahoma"/>
          <w:b/>
          <w:bCs/>
        </w:rPr>
      </w:pPr>
      <w:r w:rsidRPr="003E2632">
        <w:rPr>
          <w:rFonts w:ascii="Arial Narrow" w:hAnsi="Arial Narrow" w:cs="Tahoma"/>
          <w:b/>
          <w:bCs/>
        </w:rPr>
        <w:t>Opening of tenders:</w:t>
      </w:r>
    </w:p>
    <w:p w14:paraId="46D4ACC7" w14:textId="7701EBEA" w:rsidR="006E6A32" w:rsidRPr="003E2632" w:rsidRDefault="006E6A32" w:rsidP="006E6A32">
      <w:pPr>
        <w:pStyle w:val="PrformatHTML"/>
        <w:jc w:val="both"/>
        <w:rPr>
          <w:rStyle w:val="tlid-translation"/>
          <w:rFonts w:ascii="Arial Narrow" w:hAnsi="Arial Narrow" w:cs="Times New Roman"/>
          <w:sz w:val="24"/>
          <w:szCs w:val="24"/>
          <w:lang w:val="en-US"/>
        </w:rPr>
      </w:pPr>
      <w:r w:rsidRPr="003E2632">
        <w:rPr>
          <w:rStyle w:val="tlid-translation"/>
          <w:rFonts w:ascii="Arial Narrow" w:hAnsi="Arial Narrow" w:cs="Times New Roman"/>
          <w:sz w:val="24"/>
          <w:szCs w:val="24"/>
          <w:lang w:val="en-US"/>
        </w:rPr>
        <w:t xml:space="preserve">The opening of the tenders will take place on ____________ at 12 am sharp in </w:t>
      </w:r>
      <w:r w:rsidR="00F510DD" w:rsidRPr="00F510DD">
        <w:rPr>
          <w:rFonts w:ascii="Arial Narrow" w:hAnsi="Arial Narrow" w:cs="Times New Roman"/>
          <w:sz w:val="24"/>
          <w:szCs w:val="24"/>
          <w:lang w:val="en-US"/>
        </w:rPr>
        <w:t>, in the in the meeting room of the departmental delegation of MINEPAT in Faro and Déo</w:t>
      </w:r>
      <w:bookmarkStart w:id="1" w:name="_GoBack"/>
      <w:bookmarkEnd w:id="1"/>
      <w:r w:rsidRPr="003E2632">
        <w:rPr>
          <w:rStyle w:val="tlid-translation"/>
          <w:rFonts w:ascii="Arial Narrow" w:hAnsi="Arial Narrow" w:cs="Times New Roman"/>
          <w:sz w:val="24"/>
          <w:szCs w:val="24"/>
          <w:lang w:val="en-US"/>
        </w:rPr>
        <w:t>.</w:t>
      </w:r>
    </w:p>
    <w:p w14:paraId="67F5376A"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lang w:val="en-US"/>
        </w:rPr>
        <w:t>The opening of the folds will be done in a time and in three steps:</w:t>
      </w:r>
    </w:p>
    <w:p w14:paraId="455BD7A4"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lang w:val="en-US"/>
        </w:rPr>
        <w:t>- 1st step: Opening envelope A containing the administrative documents (volume 1),</w:t>
      </w:r>
    </w:p>
    <w:p w14:paraId="6F6C8B43"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lang w:val="en-US"/>
        </w:rPr>
        <w:t>- 2nd step: Opening of the envelope B containing the technical offers (volume 2)</w:t>
      </w:r>
    </w:p>
    <w:p w14:paraId="32277DA1"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lang w:val="en-US"/>
        </w:rPr>
        <w:t>- 3rd step: Opening of the envelope C containing the financial offers (volume 3).</w:t>
      </w:r>
    </w:p>
    <w:p w14:paraId="300B5FBB"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lang w:val="en-US"/>
        </w:rPr>
        <w:t>All bidders may attend this opening session or be represented by a single duly mandated person (even in case of consortium) of their choice with a perfect knowledge of the file.</w:t>
      </w:r>
    </w:p>
    <w:p w14:paraId="3F646565" w14:textId="77777777" w:rsidR="006E6A32" w:rsidRPr="003E2632" w:rsidRDefault="006E6A32" w:rsidP="00310FCD">
      <w:pPr>
        <w:pStyle w:val="Paragraphedeliste"/>
        <w:numPr>
          <w:ilvl w:val="0"/>
          <w:numId w:val="15"/>
        </w:numPr>
        <w:jc w:val="both"/>
        <w:rPr>
          <w:rStyle w:val="tlid-translation"/>
          <w:rFonts w:ascii="Arial Narrow" w:hAnsi="Arial Narrow"/>
        </w:rPr>
      </w:pPr>
      <w:r w:rsidRPr="003E2632">
        <w:rPr>
          <w:rFonts w:ascii="Arial Narrow" w:hAnsi="Arial Narrow" w:cs="Tahoma"/>
          <w:b/>
          <w:bCs/>
        </w:rPr>
        <w:t xml:space="preserve"> Criteria for the evaluation of tenders:</w:t>
      </w:r>
    </w:p>
    <w:p w14:paraId="0992B314"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lang w:val="en-US"/>
        </w:rPr>
        <w:t>Eliminating Criteria</w:t>
      </w:r>
    </w:p>
    <w:p w14:paraId="11141927" w14:textId="77777777" w:rsidR="00936ACA" w:rsidRPr="00936ACA" w:rsidRDefault="00936ACA" w:rsidP="00936ACA">
      <w:pPr>
        <w:spacing w:line="276" w:lineRule="auto"/>
        <w:ind w:firstLine="360"/>
        <w:jc w:val="both"/>
        <w:rPr>
          <w:rFonts w:ascii="Arial Narrow" w:hAnsi="Arial Narrow" w:cs="Arial"/>
          <w:i/>
          <w:color w:val="FF0000"/>
          <w:sz w:val="24"/>
          <w:szCs w:val="24"/>
          <w:lang w:val="en-GB"/>
        </w:rPr>
      </w:pPr>
      <w:r w:rsidRPr="00936ACA">
        <w:rPr>
          <w:rFonts w:ascii="Arial Narrow" w:hAnsi="Arial Narrow" w:cs="Arial"/>
          <w:i/>
          <w:color w:val="FF0000"/>
          <w:sz w:val="24"/>
          <w:szCs w:val="24"/>
          <w:lang w:val="en-GB"/>
        </w:rPr>
        <w:t>The elimination criteria are as follows:</w:t>
      </w:r>
    </w:p>
    <w:p w14:paraId="4B15A8CF" w14:textId="77777777" w:rsidR="00936ACA" w:rsidRPr="00936ACA" w:rsidRDefault="00936ACA" w:rsidP="00310FCD">
      <w:pPr>
        <w:numPr>
          <w:ilvl w:val="0"/>
          <w:numId w:val="50"/>
        </w:numPr>
        <w:spacing w:line="276" w:lineRule="auto"/>
        <w:ind w:left="1134"/>
        <w:jc w:val="both"/>
        <w:rPr>
          <w:rFonts w:ascii="Arial Narrow" w:hAnsi="Arial Narrow" w:cs="Arial"/>
          <w:i/>
          <w:color w:val="FF0000"/>
          <w:sz w:val="24"/>
          <w:szCs w:val="24"/>
          <w:lang w:val="en-GB"/>
        </w:rPr>
      </w:pPr>
      <w:r w:rsidRPr="00936ACA">
        <w:rPr>
          <w:rFonts w:ascii="Arial Narrow" w:hAnsi="Arial Narrow" w:cs="Arial"/>
          <w:i/>
          <w:color w:val="FF0000"/>
          <w:sz w:val="24"/>
          <w:szCs w:val="24"/>
          <w:lang w:val="en-GB"/>
        </w:rPr>
        <w:t>Absence of the provisional guarantee (submission guarantee) at the opening or presentation at the opening of a provisional guarantee having no relation to the consultation;</w:t>
      </w:r>
    </w:p>
    <w:p w14:paraId="18F9FD85" w14:textId="77777777" w:rsidR="00936ACA" w:rsidRPr="00936ACA" w:rsidRDefault="00936ACA" w:rsidP="00310FCD">
      <w:pPr>
        <w:numPr>
          <w:ilvl w:val="0"/>
          <w:numId w:val="50"/>
        </w:numPr>
        <w:spacing w:line="276" w:lineRule="auto"/>
        <w:ind w:left="1134"/>
        <w:jc w:val="both"/>
        <w:rPr>
          <w:rFonts w:ascii="Arial Narrow" w:hAnsi="Arial Narrow" w:cs="Arial"/>
          <w:i/>
          <w:color w:val="FF0000"/>
          <w:sz w:val="24"/>
          <w:szCs w:val="24"/>
          <w:lang w:val="en-GB"/>
        </w:rPr>
      </w:pPr>
      <w:r w:rsidRPr="00936ACA">
        <w:rPr>
          <w:rFonts w:ascii="Arial Narrow" w:hAnsi="Arial Narrow" w:cs="Arial"/>
          <w:i/>
          <w:color w:val="FF0000"/>
          <w:sz w:val="24"/>
          <w:szCs w:val="24"/>
          <w:lang w:val="en-GB"/>
        </w:rPr>
        <w:t xml:space="preserve">Absence at the opening of the deposit receipt of the provisional guarantee issued by the CDEC or presentation at the opening of a deposit receipt having no relation to the consultation;  </w:t>
      </w:r>
    </w:p>
    <w:p w14:paraId="497F9582" w14:textId="77777777" w:rsidR="00936ACA" w:rsidRPr="00936ACA" w:rsidRDefault="00936ACA" w:rsidP="00310FCD">
      <w:pPr>
        <w:numPr>
          <w:ilvl w:val="0"/>
          <w:numId w:val="50"/>
        </w:numPr>
        <w:spacing w:line="276" w:lineRule="auto"/>
        <w:ind w:left="1134"/>
        <w:jc w:val="both"/>
        <w:rPr>
          <w:rFonts w:ascii="Arial Narrow" w:hAnsi="Arial Narrow" w:cs="Arial"/>
          <w:i/>
          <w:color w:val="FF0000"/>
          <w:sz w:val="24"/>
          <w:szCs w:val="24"/>
          <w:lang w:val="en-GB"/>
        </w:rPr>
      </w:pPr>
      <w:r w:rsidRPr="00936ACA">
        <w:rPr>
          <w:rFonts w:ascii="Arial Narrow" w:hAnsi="Arial Narrow" w:cs="Arial"/>
          <w:i/>
          <w:color w:val="FF0000"/>
          <w:sz w:val="24"/>
          <w:szCs w:val="24"/>
          <w:lang w:val="en-GB"/>
        </w:rPr>
        <w:t>Absence 48 hours after the opening of the tenders, of at least one of the documents in the administrative file with the exception of the provisional guarantee;</w:t>
      </w:r>
    </w:p>
    <w:p w14:paraId="3E976CED" w14:textId="77777777" w:rsidR="00936ACA" w:rsidRPr="00936ACA" w:rsidRDefault="00936ACA" w:rsidP="00310FCD">
      <w:pPr>
        <w:numPr>
          <w:ilvl w:val="0"/>
          <w:numId w:val="50"/>
        </w:numPr>
        <w:spacing w:line="276" w:lineRule="auto"/>
        <w:ind w:left="1134"/>
        <w:jc w:val="both"/>
        <w:rPr>
          <w:rFonts w:ascii="Arial Narrow" w:hAnsi="Arial Narrow" w:cs="Arial"/>
          <w:i/>
          <w:color w:val="FF0000"/>
          <w:sz w:val="24"/>
          <w:szCs w:val="24"/>
          <w:lang w:val="en-GB"/>
        </w:rPr>
      </w:pPr>
      <w:r w:rsidRPr="00936ACA">
        <w:rPr>
          <w:rFonts w:ascii="Arial Narrow" w:hAnsi="Arial Narrow" w:cs="Arial"/>
          <w:i/>
          <w:color w:val="FF0000"/>
          <w:sz w:val="24"/>
          <w:szCs w:val="24"/>
          <w:lang w:val="en-GB"/>
        </w:rPr>
        <w:t>Non-compliance 48 hours after the opening of the tenders, of at least one of the documents in the administrative file;</w:t>
      </w:r>
    </w:p>
    <w:p w14:paraId="523A8BA0" w14:textId="77777777" w:rsidR="00936ACA" w:rsidRPr="00936ACA" w:rsidRDefault="00936ACA" w:rsidP="00310FCD">
      <w:pPr>
        <w:numPr>
          <w:ilvl w:val="0"/>
          <w:numId w:val="50"/>
        </w:numPr>
        <w:spacing w:line="276" w:lineRule="auto"/>
        <w:ind w:left="1134"/>
        <w:jc w:val="both"/>
        <w:rPr>
          <w:rFonts w:ascii="Arial Narrow" w:hAnsi="Arial Narrow" w:cs="Arial"/>
          <w:i/>
          <w:color w:val="FF0000"/>
          <w:sz w:val="24"/>
          <w:szCs w:val="24"/>
          <w:lang w:val="en-GB"/>
        </w:rPr>
      </w:pPr>
      <w:r w:rsidRPr="00936ACA">
        <w:rPr>
          <w:rFonts w:ascii="Arial Narrow" w:hAnsi="Arial Narrow" w:cs="Arial"/>
          <w:i/>
          <w:color w:val="FF0000"/>
          <w:sz w:val="24"/>
          <w:szCs w:val="24"/>
          <w:lang w:val="en-GB"/>
        </w:rPr>
        <w:t xml:space="preserve">False declaration, falsified or non-authentic documents; </w:t>
      </w:r>
    </w:p>
    <w:p w14:paraId="2B0B5690" w14:textId="77777777" w:rsidR="00936ACA" w:rsidRPr="00936ACA" w:rsidRDefault="00936ACA" w:rsidP="00310FCD">
      <w:pPr>
        <w:numPr>
          <w:ilvl w:val="0"/>
          <w:numId w:val="50"/>
        </w:numPr>
        <w:spacing w:line="276" w:lineRule="auto"/>
        <w:ind w:left="1134"/>
        <w:jc w:val="both"/>
        <w:rPr>
          <w:rFonts w:ascii="Arial Narrow" w:hAnsi="Arial Narrow" w:cs="Arial"/>
          <w:i/>
          <w:color w:val="FF0000"/>
          <w:sz w:val="24"/>
          <w:szCs w:val="24"/>
          <w:lang w:val="en-GB"/>
        </w:rPr>
      </w:pPr>
      <w:r w:rsidRPr="00936ACA">
        <w:rPr>
          <w:rFonts w:ascii="Arial Narrow" w:hAnsi="Arial Narrow" w:cs="Arial"/>
          <w:i/>
          <w:color w:val="FF0000"/>
          <w:sz w:val="24"/>
          <w:szCs w:val="24"/>
          <w:lang w:val="en-GB"/>
        </w:rPr>
        <w:t xml:space="preserve"> Incomplete technical file for absence of one of the following elements:</w:t>
      </w:r>
    </w:p>
    <w:p w14:paraId="6475E68F" w14:textId="77777777" w:rsidR="00936ACA" w:rsidRPr="00936ACA" w:rsidRDefault="00936ACA" w:rsidP="00310FCD">
      <w:pPr>
        <w:pStyle w:val="Paragraphedeliste"/>
        <w:numPr>
          <w:ilvl w:val="0"/>
          <w:numId w:val="51"/>
        </w:numPr>
        <w:spacing w:line="276" w:lineRule="auto"/>
        <w:contextualSpacing w:val="0"/>
        <w:jc w:val="both"/>
        <w:rPr>
          <w:rFonts w:ascii="Arial Narrow" w:hAnsi="Arial Narrow" w:cs="Arial"/>
          <w:i/>
          <w:color w:val="FF0000"/>
        </w:rPr>
      </w:pPr>
      <w:r w:rsidRPr="00936ACA">
        <w:rPr>
          <w:rFonts w:ascii="Arial Narrow" w:hAnsi="Arial Narrow" w:cs="Arial"/>
          <w:i/>
          <w:color w:val="FF0000"/>
        </w:rPr>
        <w:t>An organizational and methodological note;</w:t>
      </w:r>
    </w:p>
    <w:p w14:paraId="1A1ADC3C" w14:textId="77777777" w:rsidR="00936ACA" w:rsidRPr="00936ACA" w:rsidRDefault="00936ACA" w:rsidP="00310FCD">
      <w:pPr>
        <w:pStyle w:val="Paragraphedeliste"/>
        <w:numPr>
          <w:ilvl w:val="0"/>
          <w:numId w:val="51"/>
        </w:numPr>
        <w:spacing w:line="276" w:lineRule="auto"/>
        <w:contextualSpacing w:val="0"/>
        <w:jc w:val="both"/>
        <w:rPr>
          <w:rFonts w:ascii="Arial Narrow" w:hAnsi="Arial Narrow" w:cs="Arial"/>
          <w:i/>
          <w:color w:val="FF0000"/>
        </w:rPr>
      </w:pPr>
      <w:r w:rsidRPr="00936ACA">
        <w:rPr>
          <w:rFonts w:ascii="Arial Narrow" w:hAnsi="Arial Narrow" w:cs="Arial"/>
          <w:i/>
          <w:color w:val="FF0000"/>
        </w:rPr>
        <w:t>The integrity charter dated and signed;</w:t>
      </w:r>
    </w:p>
    <w:p w14:paraId="137FACF0" w14:textId="77777777" w:rsidR="00936ACA" w:rsidRPr="00936ACA" w:rsidRDefault="00936ACA" w:rsidP="00310FCD">
      <w:pPr>
        <w:numPr>
          <w:ilvl w:val="0"/>
          <w:numId w:val="50"/>
        </w:numPr>
        <w:spacing w:line="276" w:lineRule="auto"/>
        <w:ind w:left="1134"/>
        <w:jc w:val="both"/>
        <w:rPr>
          <w:rFonts w:ascii="Arial Narrow" w:hAnsi="Arial Narrow" w:cs="Arial"/>
          <w:i/>
          <w:color w:val="FF0000"/>
          <w:sz w:val="24"/>
          <w:szCs w:val="24"/>
          <w:lang w:val="en-GB"/>
        </w:rPr>
      </w:pPr>
      <w:r w:rsidRPr="00936ACA">
        <w:rPr>
          <w:rFonts w:ascii="Arial Narrow" w:hAnsi="Arial Narrow" w:cs="Arial"/>
          <w:i/>
          <w:color w:val="FF0000"/>
          <w:sz w:val="24"/>
          <w:szCs w:val="24"/>
          <w:lang w:val="en-GB"/>
        </w:rPr>
        <w:t>Incomplete financial file for absence or non-compliance of one of the following documents:</w:t>
      </w:r>
    </w:p>
    <w:p w14:paraId="241A1D13" w14:textId="77777777" w:rsidR="00936ACA" w:rsidRPr="00936ACA" w:rsidRDefault="00936ACA" w:rsidP="00310FCD">
      <w:pPr>
        <w:pStyle w:val="Paragraphedeliste"/>
        <w:numPr>
          <w:ilvl w:val="0"/>
          <w:numId w:val="52"/>
        </w:numPr>
        <w:spacing w:line="276" w:lineRule="auto"/>
        <w:contextualSpacing w:val="0"/>
        <w:jc w:val="both"/>
        <w:rPr>
          <w:rFonts w:ascii="Arial Narrow" w:hAnsi="Arial Narrow" w:cs="Arial"/>
          <w:i/>
          <w:color w:val="FF0000"/>
        </w:rPr>
      </w:pPr>
      <w:r w:rsidRPr="00936ACA">
        <w:rPr>
          <w:rFonts w:ascii="Arial Narrow" w:hAnsi="Arial Narrow" w:cs="Arial"/>
          <w:i/>
          <w:color w:val="FF0000"/>
        </w:rPr>
        <w:t>A stamped and signed submission;</w:t>
      </w:r>
    </w:p>
    <w:p w14:paraId="18DA29FC" w14:textId="77777777" w:rsidR="00936ACA" w:rsidRPr="00936ACA" w:rsidRDefault="00936ACA" w:rsidP="00310FCD">
      <w:pPr>
        <w:pStyle w:val="Paragraphedeliste"/>
        <w:numPr>
          <w:ilvl w:val="0"/>
          <w:numId w:val="52"/>
        </w:numPr>
        <w:spacing w:line="276" w:lineRule="auto"/>
        <w:contextualSpacing w:val="0"/>
        <w:jc w:val="both"/>
        <w:rPr>
          <w:rFonts w:ascii="Arial Narrow" w:hAnsi="Arial Narrow" w:cs="Arial"/>
          <w:i/>
          <w:color w:val="FF0000"/>
        </w:rPr>
      </w:pPr>
      <w:r w:rsidRPr="00936ACA">
        <w:rPr>
          <w:rFonts w:ascii="Arial Narrow" w:hAnsi="Arial Narrow" w:cs="Arial"/>
          <w:i/>
          <w:color w:val="FF0000"/>
        </w:rPr>
        <w:t>The unit price schedule (BPU);</w:t>
      </w:r>
    </w:p>
    <w:p w14:paraId="04897859" w14:textId="77777777" w:rsidR="00936ACA" w:rsidRPr="00936ACA" w:rsidRDefault="00936ACA" w:rsidP="00310FCD">
      <w:pPr>
        <w:pStyle w:val="Paragraphedeliste"/>
        <w:numPr>
          <w:ilvl w:val="0"/>
          <w:numId w:val="52"/>
        </w:numPr>
        <w:spacing w:line="276" w:lineRule="auto"/>
        <w:contextualSpacing w:val="0"/>
        <w:jc w:val="both"/>
        <w:rPr>
          <w:rFonts w:ascii="Arial Narrow" w:hAnsi="Arial Narrow" w:cs="Arial"/>
          <w:i/>
          <w:color w:val="FF0000"/>
        </w:rPr>
      </w:pPr>
      <w:r w:rsidRPr="00936ACA">
        <w:rPr>
          <w:rFonts w:ascii="Arial Narrow" w:hAnsi="Arial Narrow" w:cs="Arial"/>
          <w:i/>
          <w:color w:val="FF0000"/>
        </w:rPr>
        <w:t>The quantitative and estimated estimate (DQE);</w:t>
      </w:r>
    </w:p>
    <w:p w14:paraId="28DAB2F8" w14:textId="77777777" w:rsidR="00936ACA" w:rsidRPr="00936ACA" w:rsidRDefault="00936ACA" w:rsidP="00310FCD">
      <w:pPr>
        <w:pStyle w:val="Paragraphedeliste"/>
        <w:numPr>
          <w:ilvl w:val="0"/>
          <w:numId w:val="52"/>
        </w:numPr>
        <w:spacing w:line="276" w:lineRule="auto"/>
        <w:contextualSpacing w:val="0"/>
        <w:jc w:val="both"/>
        <w:rPr>
          <w:rFonts w:ascii="Arial Narrow" w:hAnsi="Arial Narrow" w:cs="Arial"/>
          <w:i/>
          <w:color w:val="FF0000"/>
        </w:rPr>
      </w:pPr>
      <w:r w:rsidRPr="00936ACA">
        <w:rPr>
          <w:rFonts w:ascii="Arial Narrow" w:hAnsi="Arial Narrow" w:cs="Arial"/>
          <w:i/>
          <w:color w:val="FF0000"/>
        </w:rPr>
        <w:t>The unit price sub-detail.</w:t>
      </w:r>
    </w:p>
    <w:p w14:paraId="69109641" w14:textId="77777777" w:rsidR="00936ACA" w:rsidRPr="00936ACA" w:rsidRDefault="00936ACA" w:rsidP="00310FCD">
      <w:pPr>
        <w:numPr>
          <w:ilvl w:val="0"/>
          <w:numId w:val="50"/>
        </w:numPr>
        <w:spacing w:line="276" w:lineRule="auto"/>
        <w:ind w:left="1134"/>
        <w:jc w:val="both"/>
        <w:rPr>
          <w:rFonts w:ascii="Arial Narrow" w:hAnsi="Arial Narrow" w:cs="Arial"/>
          <w:i/>
          <w:color w:val="FF0000"/>
          <w:sz w:val="24"/>
          <w:szCs w:val="24"/>
          <w:lang w:val="en-GB"/>
        </w:rPr>
      </w:pPr>
      <w:r w:rsidRPr="00936ACA">
        <w:rPr>
          <w:rFonts w:ascii="Arial Narrow" w:hAnsi="Arial Narrow" w:cs="Arial"/>
          <w:i/>
          <w:color w:val="FF0000"/>
          <w:sz w:val="24"/>
          <w:szCs w:val="24"/>
          <w:lang w:val="en-GB"/>
        </w:rPr>
        <w:t xml:space="preserve"> Omission of a quantified unit price in the BPU, the DQE and the unit price sub-detail;</w:t>
      </w:r>
    </w:p>
    <w:p w14:paraId="3C61245D" w14:textId="73CE68CF" w:rsidR="00936ACA" w:rsidRPr="00936ACA" w:rsidRDefault="00936ACA" w:rsidP="00310FCD">
      <w:pPr>
        <w:numPr>
          <w:ilvl w:val="0"/>
          <w:numId w:val="50"/>
        </w:numPr>
        <w:spacing w:line="276" w:lineRule="auto"/>
        <w:ind w:left="1134"/>
        <w:jc w:val="both"/>
        <w:rPr>
          <w:rFonts w:ascii="Arial Narrow" w:hAnsi="Arial Narrow" w:cs="Arial"/>
          <w:i/>
          <w:color w:val="FF0000"/>
          <w:sz w:val="24"/>
          <w:szCs w:val="24"/>
          <w:lang w:val="en-GB"/>
        </w:rPr>
      </w:pPr>
      <w:r w:rsidRPr="00936ACA">
        <w:rPr>
          <w:rFonts w:ascii="Arial Narrow" w:hAnsi="Arial Narrow" w:cs="Arial"/>
          <w:i/>
          <w:color w:val="FF0000"/>
          <w:sz w:val="24"/>
          <w:szCs w:val="24"/>
          <w:lang w:val="en-GB"/>
        </w:rPr>
        <w:t>Not having obtained at least a total of 0</w:t>
      </w:r>
      <w:r w:rsidR="001D784A">
        <w:rPr>
          <w:rFonts w:ascii="Arial Narrow" w:hAnsi="Arial Narrow" w:cs="Arial"/>
          <w:i/>
          <w:color w:val="FF0000"/>
          <w:sz w:val="24"/>
          <w:szCs w:val="24"/>
          <w:lang w:val="en-GB"/>
        </w:rPr>
        <w:t xml:space="preserve">5 </w:t>
      </w:r>
      <w:r w:rsidRPr="00936ACA">
        <w:rPr>
          <w:rFonts w:ascii="Arial Narrow" w:hAnsi="Arial Narrow" w:cs="Arial"/>
          <w:i/>
          <w:color w:val="FF0000"/>
          <w:sz w:val="24"/>
          <w:szCs w:val="24"/>
          <w:lang w:val="en-GB"/>
        </w:rPr>
        <w:t>criteria out of all the 0</w:t>
      </w:r>
      <w:r w:rsidR="001D784A">
        <w:rPr>
          <w:rFonts w:ascii="Arial Narrow" w:hAnsi="Arial Narrow" w:cs="Arial"/>
          <w:i/>
          <w:color w:val="FF0000"/>
          <w:sz w:val="24"/>
          <w:szCs w:val="24"/>
          <w:lang w:val="en-GB"/>
        </w:rPr>
        <w:t>7</w:t>
      </w:r>
      <w:r w:rsidRPr="00936ACA">
        <w:rPr>
          <w:rFonts w:ascii="Arial Narrow" w:hAnsi="Arial Narrow" w:cs="Arial"/>
          <w:i/>
          <w:color w:val="FF0000"/>
          <w:sz w:val="24"/>
          <w:szCs w:val="24"/>
          <w:lang w:val="en-GB"/>
        </w:rPr>
        <w:t xml:space="preserve"> essential criteria.</w:t>
      </w:r>
    </w:p>
    <w:p w14:paraId="22D7DBAD"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lang w:val="en-US"/>
        </w:rPr>
        <w:t>Critical criteria</w:t>
      </w:r>
    </w:p>
    <w:p w14:paraId="66C21ABB" w14:textId="77777777" w:rsidR="001D784A" w:rsidRPr="00F55641" w:rsidRDefault="001D784A" w:rsidP="001D784A">
      <w:pPr>
        <w:jc w:val="both"/>
        <w:rPr>
          <w:rStyle w:val="tlid-translation"/>
          <w:rFonts w:ascii="Arial Narrow" w:hAnsi="Arial Narrow"/>
          <w:color w:val="FF0000"/>
          <w:sz w:val="24"/>
          <w:szCs w:val="24"/>
          <w:lang w:val="en-US"/>
        </w:rPr>
      </w:pPr>
      <w:r w:rsidRPr="00F55641">
        <w:rPr>
          <w:rStyle w:val="tlid-translation"/>
          <w:rFonts w:ascii="Arial Narrow" w:hAnsi="Arial Narrow"/>
          <w:color w:val="FF0000"/>
          <w:sz w:val="24"/>
          <w:szCs w:val="24"/>
          <w:lang w:val="en-US"/>
        </w:rPr>
        <w:t>Essential criteria: the evaluation of technical offers will be made on the basis of the 0</w:t>
      </w:r>
      <w:r>
        <w:rPr>
          <w:rStyle w:val="tlid-translation"/>
          <w:rFonts w:ascii="Arial Narrow" w:hAnsi="Arial Narrow"/>
          <w:color w:val="FF0000"/>
          <w:sz w:val="24"/>
          <w:szCs w:val="24"/>
          <w:lang w:val="en-US"/>
        </w:rPr>
        <w:t>7</w:t>
      </w:r>
      <w:r w:rsidRPr="00F55641">
        <w:rPr>
          <w:rStyle w:val="tlid-translation"/>
          <w:rFonts w:ascii="Arial Narrow" w:hAnsi="Arial Narrow"/>
          <w:color w:val="FF0000"/>
          <w:sz w:val="24"/>
          <w:szCs w:val="24"/>
          <w:lang w:val="en-US"/>
        </w:rPr>
        <w:t xml:space="preserve"> essential vriteria below:</w:t>
      </w:r>
    </w:p>
    <w:p w14:paraId="3F88742A" w14:textId="77777777" w:rsidR="001D784A" w:rsidRPr="00F55641" w:rsidRDefault="001D784A" w:rsidP="001D784A">
      <w:pPr>
        <w:pStyle w:val="Paragraphedeliste"/>
        <w:numPr>
          <w:ilvl w:val="0"/>
          <w:numId w:val="58"/>
        </w:numPr>
        <w:contextualSpacing w:val="0"/>
        <w:jc w:val="both"/>
        <w:rPr>
          <w:rStyle w:val="tlid-translation"/>
          <w:rFonts w:ascii="Arial Narrow" w:hAnsi="Arial Narrow"/>
          <w:color w:val="FF0000"/>
          <w:lang w:val="en-US"/>
        </w:rPr>
      </w:pPr>
      <w:r w:rsidRPr="00F55641">
        <w:rPr>
          <w:rStyle w:val="tlid-translation"/>
          <w:rFonts w:ascii="Arial Narrow" w:hAnsi="Arial Narrow"/>
          <w:color w:val="FF0000"/>
          <w:lang w:val="en-US"/>
        </w:rPr>
        <w:t>The financing capacity or the credit line on 1 criterion;</w:t>
      </w:r>
    </w:p>
    <w:p w14:paraId="70DD4F3D" w14:textId="77777777" w:rsidR="001D784A" w:rsidRPr="00F55641" w:rsidRDefault="001D784A" w:rsidP="001D784A">
      <w:pPr>
        <w:pStyle w:val="Paragraphedeliste"/>
        <w:numPr>
          <w:ilvl w:val="0"/>
          <w:numId w:val="58"/>
        </w:numPr>
        <w:contextualSpacing w:val="0"/>
        <w:jc w:val="both"/>
        <w:rPr>
          <w:rStyle w:val="tlid-translation"/>
          <w:rFonts w:ascii="Arial Narrow" w:hAnsi="Arial Narrow"/>
          <w:color w:val="FF0000"/>
          <w:lang w:val="en-US"/>
        </w:rPr>
      </w:pPr>
      <w:r w:rsidRPr="00F55641">
        <w:rPr>
          <w:rStyle w:val="tlid-translation"/>
          <w:rFonts w:ascii="Arial Narrow" w:hAnsi="Arial Narrow"/>
          <w:color w:val="FF0000"/>
          <w:lang w:val="en-US"/>
        </w:rPr>
        <w:t>Proof of acceptance of the market conditions on 0</w:t>
      </w:r>
      <w:r>
        <w:rPr>
          <w:rStyle w:val="tlid-translation"/>
          <w:rFonts w:ascii="Arial Narrow" w:hAnsi="Arial Narrow"/>
          <w:color w:val="FF0000"/>
          <w:lang w:val="en-US"/>
        </w:rPr>
        <w:t>6</w:t>
      </w:r>
      <w:r w:rsidRPr="00F55641">
        <w:rPr>
          <w:rStyle w:val="tlid-translation"/>
          <w:rFonts w:ascii="Arial Narrow" w:hAnsi="Arial Narrow"/>
          <w:color w:val="FF0000"/>
          <w:lang w:val="en-US"/>
        </w:rPr>
        <w:t xml:space="preserve"> criteria.</w:t>
      </w:r>
    </w:p>
    <w:p w14:paraId="7535CB25" w14:textId="77777777" w:rsidR="001D784A" w:rsidRPr="00F55641" w:rsidRDefault="001D784A" w:rsidP="001D784A">
      <w:pPr>
        <w:pStyle w:val="Paragraphedeliste"/>
        <w:numPr>
          <w:ilvl w:val="0"/>
          <w:numId w:val="59"/>
        </w:numPr>
        <w:contextualSpacing w:val="0"/>
        <w:jc w:val="both"/>
        <w:rPr>
          <w:rStyle w:val="tlid-translation"/>
          <w:rFonts w:ascii="Arial Narrow" w:hAnsi="Arial Narrow"/>
          <w:color w:val="FF0000"/>
          <w:lang w:val="en-US"/>
        </w:rPr>
      </w:pPr>
      <w:r w:rsidRPr="00F55641">
        <w:rPr>
          <w:rStyle w:val="tlid-translation"/>
          <w:rFonts w:ascii="Arial Narrow" w:hAnsi="Arial Narrow"/>
          <w:color w:val="FF0000"/>
          <w:lang w:val="en-US"/>
        </w:rPr>
        <w:t>The Specifications of Special Administrative Clauses (CCAP);</w:t>
      </w:r>
    </w:p>
    <w:p w14:paraId="2BBF518A" w14:textId="77777777" w:rsidR="001D784A" w:rsidRPr="00F55641" w:rsidRDefault="001D784A" w:rsidP="001D784A">
      <w:pPr>
        <w:pStyle w:val="Paragraphedeliste"/>
        <w:numPr>
          <w:ilvl w:val="0"/>
          <w:numId w:val="59"/>
        </w:numPr>
        <w:contextualSpacing w:val="0"/>
        <w:jc w:val="both"/>
        <w:rPr>
          <w:rStyle w:val="tlid-translation"/>
          <w:rFonts w:ascii="Arial Narrow" w:hAnsi="Arial Narrow"/>
          <w:color w:val="FF0000"/>
          <w:lang w:val="en-US"/>
        </w:rPr>
      </w:pPr>
      <w:r w:rsidRPr="00F55641">
        <w:rPr>
          <w:rStyle w:val="tlid-translation"/>
          <w:rFonts w:ascii="Arial Narrow" w:hAnsi="Arial Narrow"/>
          <w:color w:val="FF0000"/>
          <w:lang w:val="en-US"/>
        </w:rPr>
        <w:t>The Specifications of Special Technical Clauses (CCTP);</w:t>
      </w:r>
    </w:p>
    <w:p w14:paraId="65A7E1CA" w14:textId="77777777" w:rsidR="001D784A" w:rsidRPr="00F55641" w:rsidRDefault="001D784A" w:rsidP="001D784A">
      <w:pPr>
        <w:pStyle w:val="Paragraphedeliste"/>
        <w:numPr>
          <w:ilvl w:val="0"/>
          <w:numId w:val="59"/>
        </w:numPr>
        <w:contextualSpacing w:val="0"/>
        <w:jc w:val="both"/>
        <w:rPr>
          <w:rStyle w:val="tlid-translation"/>
          <w:rFonts w:ascii="Arial Narrow" w:hAnsi="Arial Narrow"/>
          <w:color w:val="FF0000"/>
          <w:lang w:val="en-US"/>
        </w:rPr>
      </w:pPr>
      <w:r w:rsidRPr="00F55641">
        <w:rPr>
          <w:rStyle w:val="tlid-translation"/>
          <w:rFonts w:ascii="Arial Narrow" w:hAnsi="Arial Narrow"/>
          <w:color w:val="FF0000"/>
          <w:lang w:val="en-US"/>
        </w:rPr>
        <w:t>The Special Regulations of the Call for Tenders initialed on each page signed on the last page;</w:t>
      </w:r>
    </w:p>
    <w:p w14:paraId="748DE73C" w14:textId="77777777" w:rsidR="001D784A" w:rsidRDefault="001D784A" w:rsidP="001D784A">
      <w:pPr>
        <w:pStyle w:val="Paragraphedeliste"/>
        <w:numPr>
          <w:ilvl w:val="0"/>
          <w:numId w:val="59"/>
        </w:numPr>
        <w:contextualSpacing w:val="0"/>
        <w:jc w:val="both"/>
        <w:rPr>
          <w:rStyle w:val="tlid-translation"/>
          <w:rFonts w:ascii="Arial Narrow" w:hAnsi="Arial Narrow"/>
          <w:color w:val="FF0000"/>
          <w:lang w:val="en-US"/>
        </w:rPr>
      </w:pPr>
      <w:r w:rsidRPr="00F55641">
        <w:rPr>
          <w:rStyle w:val="tlid-translation"/>
          <w:rFonts w:ascii="Arial Narrow" w:hAnsi="Arial Narrow"/>
          <w:color w:val="FF0000"/>
          <w:lang w:val="en-US"/>
        </w:rPr>
        <w:t>The contract project model initialed on</w:t>
      </w:r>
      <w:r>
        <w:rPr>
          <w:rStyle w:val="tlid-translation"/>
          <w:rFonts w:ascii="Arial Narrow" w:hAnsi="Arial Narrow"/>
          <w:color w:val="FF0000"/>
          <w:lang w:val="en-US"/>
        </w:rPr>
        <w:t xml:space="preserve"> each page and on the last page;</w:t>
      </w:r>
    </w:p>
    <w:p w14:paraId="02ECD55F" w14:textId="77777777" w:rsidR="001D784A" w:rsidRPr="00F55641" w:rsidRDefault="001D784A" w:rsidP="001D784A">
      <w:pPr>
        <w:pStyle w:val="Paragraphedeliste"/>
        <w:numPr>
          <w:ilvl w:val="0"/>
          <w:numId w:val="59"/>
        </w:numPr>
        <w:contextualSpacing w:val="0"/>
        <w:jc w:val="both"/>
        <w:rPr>
          <w:rStyle w:val="tlid-translation"/>
          <w:rFonts w:ascii="Arial Narrow" w:hAnsi="Arial Narrow"/>
          <w:color w:val="FF0000"/>
          <w:lang w:val="en-US"/>
        </w:rPr>
      </w:pPr>
      <w:r>
        <w:rPr>
          <w:rStyle w:val="tlid-translation"/>
          <w:rFonts w:ascii="Arial Narrow" w:hAnsi="Arial Narrow"/>
          <w:color w:val="FF0000"/>
          <w:lang w:val="en-US"/>
        </w:rPr>
        <w:t xml:space="preserve">The declaration on the tenderer’s honor, signed and dated certifying the visit to the site. </w:t>
      </w:r>
    </w:p>
    <w:p w14:paraId="0EAADE8C" w14:textId="52C258A1" w:rsidR="00936ACA" w:rsidRPr="00936ACA" w:rsidRDefault="001D784A" w:rsidP="001D784A">
      <w:pPr>
        <w:widowControl w:val="0"/>
        <w:autoSpaceDE w:val="0"/>
        <w:autoSpaceDN w:val="0"/>
        <w:adjustRightInd w:val="0"/>
        <w:spacing w:line="276" w:lineRule="auto"/>
        <w:ind w:left="360"/>
        <w:jc w:val="both"/>
        <w:rPr>
          <w:rFonts w:ascii="Arial Narrow" w:hAnsi="Arial Narrow" w:cs="Arial"/>
          <w:color w:val="FF0000"/>
          <w:sz w:val="24"/>
          <w:szCs w:val="24"/>
          <w:lang w:val="en-GB"/>
        </w:rPr>
      </w:pPr>
      <w:r w:rsidRPr="00F55641">
        <w:rPr>
          <w:rStyle w:val="tlid-translation"/>
          <w:rFonts w:ascii="Arial Narrow" w:hAnsi="Arial Narrow"/>
          <w:color w:val="FF0000"/>
          <w:sz w:val="24"/>
          <w:szCs w:val="24"/>
          <w:lang w:val="en-US"/>
        </w:rPr>
        <w:lastRenderedPageBreak/>
        <w:t>The details of these essential criteria are specified by the Special Regulations for the Call for Tenders (RPAO) and included in the evaluation grid.</w:t>
      </w:r>
      <w:r w:rsidR="00936ACA" w:rsidRPr="00936ACA">
        <w:rPr>
          <w:rFonts w:ascii="Arial Narrow" w:hAnsi="Arial Narrow" w:cs="Arial"/>
          <w:color w:val="FF0000"/>
          <w:sz w:val="24"/>
          <w:szCs w:val="24"/>
          <w:lang w:val="en-GB"/>
        </w:rPr>
        <w:t xml:space="preserve"> </w:t>
      </w:r>
    </w:p>
    <w:p w14:paraId="176E2050" w14:textId="77777777" w:rsidR="006E6A32" w:rsidRPr="003E2632" w:rsidRDefault="006E6A32" w:rsidP="00310FCD">
      <w:pPr>
        <w:pStyle w:val="Paragraphedeliste"/>
        <w:numPr>
          <w:ilvl w:val="0"/>
          <w:numId w:val="15"/>
        </w:numPr>
        <w:jc w:val="both"/>
        <w:rPr>
          <w:rStyle w:val="tlid-translation"/>
          <w:rFonts w:ascii="Arial Narrow" w:hAnsi="Arial Narrow"/>
        </w:rPr>
      </w:pPr>
      <w:r w:rsidRPr="003E2632">
        <w:rPr>
          <w:rFonts w:ascii="Arial Narrow" w:hAnsi="Arial Narrow" w:cs="Tahoma"/>
          <w:b/>
          <w:bCs/>
        </w:rPr>
        <w:t>Period of validity of tenders:</w:t>
      </w:r>
    </w:p>
    <w:p w14:paraId="76DA60DF" w14:textId="77777777" w:rsidR="006E6A32" w:rsidRPr="003E2632" w:rsidRDefault="006E6A32" w:rsidP="006E6A32">
      <w:pPr>
        <w:jc w:val="both"/>
        <w:rPr>
          <w:rStyle w:val="tlid-translation"/>
          <w:rFonts w:ascii="Arial Narrow" w:hAnsi="Arial Narrow"/>
          <w:sz w:val="24"/>
          <w:szCs w:val="24"/>
          <w:lang w:val="en-US"/>
        </w:rPr>
      </w:pPr>
      <w:r w:rsidRPr="003E2632">
        <w:rPr>
          <w:rStyle w:val="tlid-translation"/>
          <w:rFonts w:ascii="Arial Narrow" w:hAnsi="Arial Narrow"/>
          <w:sz w:val="24"/>
          <w:szCs w:val="24"/>
          <w:lang w:val="en-US"/>
        </w:rPr>
        <w:t>Bidders remain bound by their offer for ninety (90) days from the initial date set for the submission of bids.</w:t>
      </w:r>
    </w:p>
    <w:p w14:paraId="32C3339D" w14:textId="77777777" w:rsidR="006E6A32" w:rsidRPr="003E2632" w:rsidRDefault="006E6A32" w:rsidP="00310FCD">
      <w:pPr>
        <w:pStyle w:val="Paragraphedeliste"/>
        <w:numPr>
          <w:ilvl w:val="0"/>
          <w:numId w:val="15"/>
        </w:numPr>
        <w:jc w:val="both"/>
        <w:rPr>
          <w:rFonts w:ascii="Arial Narrow" w:hAnsi="Arial Narrow" w:cs="Tahoma"/>
          <w:b/>
          <w:bCs/>
        </w:rPr>
      </w:pPr>
      <w:r w:rsidRPr="003E2632">
        <w:rPr>
          <w:rFonts w:ascii="Arial Narrow" w:hAnsi="Arial Narrow" w:cs="Tahoma"/>
          <w:b/>
          <w:bCs/>
        </w:rPr>
        <w:t xml:space="preserve"> Award of the contract</w:t>
      </w:r>
    </w:p>
    <w:p w14:paraId="059FD765" w14:textId="77777777" w:rsidR="006E6A32" w:rsidRPr="003E2632" w:rsidRDefault="006E6A32" w:rsidP="006E6A32">
      <w:pPr>
        <w:jc w:val="both"/>
        <w:rPr>
          <w:rStyle w:val="tlid-translation"/>
          <w:rFonts w:ascii="Arial Narrow" w:hAnsi="Arial Narrow" w:cs="Arial"/>
          <w:sz w:val="24"/>
          <w:szCs w:val="24"/>
          <w:lang w:val="en-US"/>
        </w:rPr>
      </w:pPr>
      <w:r w:rsidRPr="003E2632">
        <w:rPr>
          <w:rStyle w:val="tlid-translation"/>
          <w:rFonts w:ascii="Arial Narrow" w:hAnsi="Arial Narrow"/>
          <w:sz w:val="24"/>
          <w:szCs w:val="24"/>
          <w:lang w:val="en-US"/>
        </w:rPr>
        <w:t xml:space="preserve">   </w:t>
      </w:r>
      <w:r w:rsidRPr="003E2632">
        <w:rPr>
          <w:rFonts w:ascii="Arial Narrow" w:hAnsi="Arial Narrow" w:cs="Arial"/>
          <w:sz w:val="24"/>
          <w:szCs w:val="24"/>
          <w:lang w:val="en-US"/>
        </w:rPr>
        <w:t>The Project Owner shall award the contract to the bidder whose bid meets the required technical and financial qualification criteria and whose offer was evaluated as the lowest by including as the cas</w:t>
      </w:r>
      <w:r w:rsidR="00F0316D" w:rsidRPr="003E2632">
        <w:rPr>
          <w:rFonts w:ascii="Arial Narrow" w:hAnsi="Arial Narrow" w:cs="Arial"/>
          <w:sz w:val="24"/>
          <w:szCs w:val="24"/>
          <w:lang w:val="en-US"/>
        </w:rPr>
        <w:t>e may be, the rebates proposed.</w:t>
      </w:r>
    </w:p>
    <w:p w14:paraId="6016EA7F" w14:textId="77777777" w:rsidR="006E6A32" w:rsidRPr="003E2632" w:rsidRDefault="006E6A32" w:rsidP="00310FCD">
      <w:pPr>
        <w:pStyle w:val="Paragraphedeliste"/>
        <w:numPr>
          <w:ilvl w:val="0"/>
          <w:numId w:val="15"/>
        </w:numPr>
        <w:jc w:val="both"/>
        <w:rPr>
          <w:rFonts w:ascii="Arial Narrow" w:hAnsi="Arial Narrow" w:cs="Tahoma"/>
          <w:b/>
          <w:bCs/>
        </w:rPr>
      </w:pPr>
      <w:r w:rsidRPr="003E2632">
        <w:rPr>
          <w:rFonts w:ascii="Arial Narrow" w:hAnsi="Arial Narrow" w:cs="Tahoma"/>
          <w:b/>
          <w:bCs/>
        </w:rPr>
        <w:t xml:space="preserve"> Additional information:</w:t>
      </w:r>
    </w:p>
    <w:p w14:paraId="6A2EFBCD" w14:textId="77777777" w:rsidR="006E6A32" w:rsidRPr="003E2632" w:rsidRDefault="006E6A32" w:rsidP="006E6A32">
      <w:pPr>
        <w:pStyle w:val="PrformatHTML"/>
        <w:jc w:val="both"/>
        <w:rPr>
          <w:rStyle w:val="tlid-translation"/>
          <w:rFonts w:ascii="Arial Narrow" w:hAnsi="Arial Narrow"/>
          <w:sz w:val="24"/>
          <w:szCs w:val="24"/>
          <w:lang w:val="en-US"/>
        </w:rPr>
      </w:pPr>
      <w:r w:rsidRPr="003E2632">
        <w:rPr>
          <w:rStyle w:val="tlid-translation"/>
          <w:rFonts w:ascii="Arial Narrow" w:hAnsi="Arial Narrow" w:cs="Times New Roman"/>
          <w:sz w:val="24"/>
          <w:szCs w:val="24"/>
          <w:lang w:val="en-US"/>
        </w:rPr>
        <w:t xml:space="preserve">Additional technical information can be obtained from the Mayo-Baléo council </w:t>
      </w:r>
    </w:p>
    <w:p w14:paraId="277ED65E" w14:textId="77777777" w:rsidR="006E6A32" w:rsidRPr="003E2632" w:rsidRDefault="006E6A32" w:rsidP="006E6A32">
      <w:pPr>
        <w:jc w:val="right"/>
        <w:rPr>
          <w:rStyle w:val="tlid-translation"/>
          <w:rFonts w:ascii="Arial Narrow" w:hAnsi="Arial Narrow"/>
          <w:sz w:val="24"/>
          <w:szCs w:val="24"/>
          <w:lang w:val="en-US"/>
        </w:rPr>
      </w:pPr>
    </w:p>
    <w:p w14:paraId="47F2A765" w14:textId="77777777" w:rsidR="006E6A32" w:rsidRPr="003E2632" w:rsidRDefault="006E6A32" w:rsidP="006E6A32">
      <w:pPr>
        <w:jc w:val="right"/>
        <w:rPr>
          <w:rStyle w:val="tlid-translation"/>
          <w:rFonts w:ascii="Arial Narrow" w:hAnsi="Arial Narrow"/>
          <w:sz w:val="24"/>
          <w:szCs w:val="24"/>
          <w:lang w:val="en-US"/>
        </w:rPr>
      </w:pPr>
      <w:r w:rsidRPr="003E2632">
        <w:rPr>
          <w:rStyle w:val="tlid-translation"/>
          <w:rFonts w:ascii="Arial Narrow" w:hAnsi="Arial Narrow"/>
          <w:sz w:val="24"/>
          <w:szCs w:val="24"/>
          <w:lang w:val="en-US"/>
        </w:rPr>
        <w:t>Done at MAYO BALEO, _______________</w:t>
      </w:r>
    </w:p>
    <w:p w14:paraId="430C9FF6" w14:textId="77777777" w:rsidR="006E6A32" w:rsidRPr="003E2632" w:rsidRDefault="006E6A32" w:rsidP="006E6A32">
      <w:pPr>
        <w:pStyle w:val="PrformatHTML"/>
        <w:jc w:val="right"/>
        <w:rPr>
          <w:rStyle w:val="tlid-translation"/>
          <w:rFonts w:ascii="Arial Narrow" w:hAnsi="Arial Narrow" w:cs="Times New Roman"/>
          <w:sz w:val="24"/>
          <w:szCs w:val="24"/>
          <w:lang w:val="en-US"/>
        </w:rPr>
      </w:pPr>
      <w:r w:rsidRPr="003E2632">
        <w:rPr>
          <w:rStyle w:val="tlid-translation"/>
          <w:rFonts w:ascii="Arial Narrow" w:hAnsi="Arial Narrow" w:cs="Times New Roman"/>
          <w:sz w:val="24"/>
          <w:szCs w:val="24"/>
          <w:lang w:val="en-US"/>
        </w:rPr>
        <w:t>THE MAYOR OF THE MAYO BALEO COUNCIL</w:t>
      </w:r>
    </w:p>
    <w:p w14:paraId="56618B24" w14:textId="3F271C2D" w:rsidR="006E6A32" w:rsidRPr="003E2632" w:rsidRDefault="006E6A32" w:rsidP="006E6A32">
      <w:pPr>
        <w:rPr>
          <w:rStyle w:val="tlid-translation"/>
          <w:rFonts w:ascii="Arial Narrow" w:hAnsi="Arial Narrow"/>
          <w:b/>
          <w:bCs/>
          <w:sz w:val="24"/>
          <w:szCs w:val="24"/>
        </w:rPr>
      </w:pPr>
      <w:r w:rsidRPr="003E2632">
        <w:rPr>
          <w:rStyle w:val="tlid-translation"/>
          <w:rFonts w:ascii="Arial Narrow" w:hAnsi="Arial Narrow"/>
          <w:sz w:val="24"/>
          <w:szCs w:val="24"/>
          <w:lang w:val="en-US"/>
        </w:rPr>
        <w:t xml:space="preserve">                                                                                            </w:t>
      </w:r>
      <w:r w:rsidR="008F6ADF">
        <w:rPr>
          <w:rStyle w:val="tlid-translation"/>
          <w:rFonts w:ascii="Arial Narrow" w:hAnsi="Arial Narrow"/>
          <w:sz w:val="24"/>
          <w:szCs w:val="24"/>
          <w:lang w:val="en-US"/>
        </w:rPr>
        <w:t xml:space="preserve">                      </w:t>
      </w:r>
      <w:r w:rsidRPr="003E2632">
        <w:rPr>
          <w:rStyle w:val="tlid-translation"/>
          <w:rFonts w:ascii="Arial Narrow" w:hAnsi="Arial Narrow"/>
          <w:sz w:val="24"/>
          <w:szCs w:val="24"/>
          <w:lang w:val="en-US"/>
        </w:rPr>
        <w:t xml:space="preserve">   </w:t>
      </w:r>
      <w:r w:rsidRPr="003E2632">
        <w:rPr>
          <w:rStyle w:val="tlid-translation"/>
          <w:rFonts w:ascii="Arial Narrow" w:hAnsi="Arial Narrow"/>
          <w:sz w:val="24"/>
          <w:szCs w:val="24"/>
        </w:rPr>
        <w:t>(Contracting Authority</w:t>
      </w:r>
      <w:r w:rsidRPr="003E2632">
        <w:rPr>
          <w:rStyle w:val="tlid-translation"/>
          <w:rFonts w:ascii="Arial Narrow" w:hAnsi="Arial Narrow"/>
          <w:bCs/>
          <w:sz w:val="24"/>
          <w:szCs w:val="24"/>
        </w:rPr>
        <w:t>)</w:t>
      </w:r>
    </w:p>
    <w:p w14:paraId="7723B7B2" w14:textId="77777777" w:rsidR="006E6A32" w:rsidRPr="003E2632" w:rsidRDefault="006E6A32" w:rsidP="006E6A32">
      <w:pPr>
        <w:rPr>
          <w:rStyle w:val="tlid-translation"/>
          <w:rFonts w:ascii="Arial Narrow" w:hAnsi="Arial Narrow"/>
          <w:b/>
          <w:bCs/>
          <w:sz w:val="24"/>
          <w:szCs w:val="24"/>
          <w:u w:val="single"/>
        </w:rPr>
      </w:pPr>
      <w:r w:rsidRPr="003E2632">
        <w:rPr>
          <w:rStyle w:val="tlid-translation"/>
          <w:rFonts w:ascii="Arial Narrow" w:hAnsi="Arial Narrow"/>
          <w:b/>
          <w:bCs/>
          <w:sz w:val="24"/>
          <w:szCs w:val="24"/>
          <w:u w:val="single"/>
        </w:rPr>
        <w:t>Copies:</w:t>
      </w:r>
    </w:p>
    <w:p w14:paraId="304B1CC7" w14:textId="77777777" w:rsidR="006E6A32" w:rsidRPr="003E2632" w:rsidRDefault="006E6A32" w:rsidP="006E6A32">
      <w:pPr>
        <w:rPr>
          <w:rStyle w:val="tlid-translation"/>
          <w:rFonts w:ascii="Arial Narrow" w:hAnsi="Arial Narrow"/>
          <w:b/>
          <w:bCs/>
          <w:sz w:val="24"/>
          <w:szCs w:val="24"/>
          <w:u w:val="single"/>
        </w:rPr>
      </w:pPr>
    </w:p>
    <w:p w14:paraId="4C9BD489" w14:textId="77777777" w:rsidR="006E6A32" w:rsidRPr="008F6ADF" w:rsidRDefault="006E6A32" w:rsidP="00310FCD">
      <w:pPr>
        <w:widowControl w:val="0"/>
        <w:numPr>
          <w:ilvl w:val="0"/>
          <w:numId w:val="16"/>
        </w:numPr>
        <w:suppressAutoHyphens/>
        <w:autoSpaceDE w:val="0"/>
        <w:autoSpaceDN w:val="0"/>
        <w:jc w:val="both"/>
        <w:textAlignment w:val="baseline"/>
        <w:rPr>
          <w:rFonts w:ascii="Arial Narrow" w:hAnsi="Arial Narrow" w:cs="Arial"/>
          <w:b/>
          <w:bCs/>
          <w:szCs w:val="24"/>
          <w:lang w:val="en-GB"/>
        </w:rPr>
      </w:pPr>
      <w:r w:rsidRPr="008F6ADF">
        <w:rPr>
          <w:rFonts w:ascii="Arial Narrow" w:hAnsi="Arial Narrow" w:cs="Arial"/>
          <w:szCs w:val="24"/>
          <w:lang w:val="en-GB"/>
        </w:rPr>
        <w:t xml:space="preserve">DDMINMAP/F&amp;D (FOR INFO)  </w:t>
      </w:r>
    </w:p>
    <w:p w14:paraId="1135683C" w14:textId="77777777" w:rsidR="006E6A32" w:rsidRPr="008F6ADF" w:rsidRDefault="006E6A32" w:rsidP="00310FCD">
      <w:pPr>
        <w:widowControl w:val="0"/>
        <w:numPr>
          <w:ilvl w:val="0"/>
          <w:numId w:val="16"/>
        </w:numPr>
        <w:suppressAutoHyphens/>
        <w:autoSpaceDE w:val="0"/>
        <w:autoSpaceDN w:val="0"/>
        <w:jc w:val="both"/>
        <w:textAlignment w:val="baseline"/>
        <w:rPr>
          <w:rFonts w:ascii="Arial Narrow" w:hAnsi="Arial Narrow" w:cs="Arial"/>
          <w:b/>
          <w:bCs/>
          <w:szCs w:val="24"/>
          <w:lang w:val="en-GB"/>
        </w:rPr>
      </w:pPr>
      <w:r w:rsidRPr="008F6ADF">
        <w:rPr>
          <w:rFonts w:ascii="Arial Narrow" w:hAnsi="Arial Narrow" w:cs="Arial"/>
          <w:szCs w:val="24"/>
          <w:lang w:val="en-GB"/>
        </w:rPr>
        <w:t>ARMP/AD (FOR PUBLICATION AND STORAGE)</w:t>
      </w:r>
    </w:p>
    <w:p w14:paraId="48EC7ED1" w14:textId="77777777" w:rsidR="006E6A32" w:rsidRPr="008F6ADF" w:rsidRDefault="006E6A32" w:rsidP="00310FCD">
      <w:pPr>
        <w:widowControl w:val="0"/>
        <w:numPr>
          <w:ilvl w:val="0"/>
          <w:numId w:val="16"/>
        </w:numPr>
        <w:suppressAutoHyphens/>
        <w:autoSpaceDE w:val="0"/>
        <w:autoSpaceDN w:val="0"/>
        <w:jc w:val="both"/>
        <w:textAlignment w:val="baseline"/>
        <w:rPr>
          <w:rFonts w:ascii="Arial Narrow" w:hAnsi="Arial Narrow" w:cs="Arial"/>
          <w:b/>
          <w:bCs/>
          <w:szCs w:val="24"/>
          <w:lang w:val="en-GB"/>
        </w:rPr>
      </w:pPr>
      <w:r w:rsidRPr="008F6ADF">
        <w:rPr>
          <w:rFonts w:ascii="Arial Narrow" w:hAnsi="Arial Narrow" w:cs="Arial"/>
          <w:szCs w:val="24"/>
          <w:lang w:val="en-GB"/>
        </w:rPr>
        <w:t xml:space="preserve">PRESIDENT CIPM/Mayo-Baléo (FOR INFO)  </w:t>
      </w:r>
    </w:p>
    <w:p w14:paraId="33C9FA88" w14:textId="77777777" w:rsidR="006E6A32" w:rsidRPr="008F6ADF" w:rsidRDefault="006E6A32" w:rsidP="00310FCD">
      <w:pPr>
        <w:widowControl w:val="0"/>
        <w:numPr>
          <w:ilvl w:val="0"/>
          <w:numId w:val="16"/>
        </w:numPr>
        <w:suppressAutoHyphens/>
        <w:autoSpaceDE w:val="0"/>
        <w:autoSpaceDN w:val="0"/>
        <w:jc w:val="both"/>
        <w:textAlignment w:val="baseline"/>
        <w:rPr>
          <w:rFonts w:ascii="Arial Narrow" w:hAnsi="Arial Narrow" w:cs="Arial"/>
          <w:b/>
          <w:bCs/>
          <w:szCs w:val="24"/>
          <w:lang w:val="en-GB"/>
        </w:rPr>
      </w:pPr>
      <w:r w:rsidRPr="008F6ADF">
        <w:rPr>
          <w:rFonts w:ascii="Arial Narrow" w:hAnsi="Arial Narrow" w:cs="Arial"/>
          <w:szCs w:val="24"/>
          <w:lang w:val="en-GB"/>
        </w:rPr>
        <w:t xml:space="preserve">DISPLAY </w:t>
      </w:r>
    </w:p>
    <w:p w14:paraId="669D0EBE" w14:textId="77777777" w:rsidR="006E6A32" w:rsidRPr="008F6ADF" w:rsidRDefault="006E6A32" w:rsidP="00310FCD">
      <w:pPr>
        <w:widowControl w:val="0"/>
        <w:numPr>
          <w:ilvl w:val="0"/>
          <w:numId w:val="16"/>
        </w:numPr>
        <w:suppressAutoHyphens/>
        <w:autoSpaceDE w:val="0"/>
        <w:autoSpaceDN w:val="0"/>
        <w:jc w:val="both"/>
        <w:textAlignment w:val="baseline"/>
        <w:rPr>
          <w:rFonts w:ascii="Arial Narrow" w:hAnsi="Arial Narrow" w:cs="Arial"/>
          <w:b/>
          <w:bCs/>
          <w:szCs w:val="24"/>
          <w:lang w:val="en-GB"/>
        </w:rPr>
      </w:pPr>
      <w:r w:rsidRPr="008F6ADF">
        <w:rPr>
          <w:rFonts w:ascii="Arial Narrow" w:hAnsi="Arial Narrow" w:cs="Arial"/>
          <w:szCs w:val="24"/>
          <w:lang w:val="en-GB"/>
        </w:rPr>
        <w:t>CHRONO/ARCHIVES</w:t>
      </w:r>
    </w:p>
    <w:p w14:paraId="324B78F9" w14:textId="77777777" w:rsidR="006E6A32" w:rsidRPr="003E2632" w:rsidRDefault="006E6A32" w:rsidP="006E6A32">
      <w:pPr>
        <w:jc w:val="center"/>
        <w:rPr>
          <w:rStyle w:val="tlid-translation"/>
          <w:rFonts w:ascii="Arial Narrow" w:hAnsi="Arial Narrow"/>
          <w:sz w:val="24"/>
          <w:szCs w:val="24"/>
        </w:rPr>
      </w:pPr>
    </w:p>
    <w:p w14:paraId="146CBC28" w14:textId="77777777" w:rsidR="006E6A32" w:rsidRPr="003E2632" w:rsidRDefault="006E6A32" w:rsidP="006E6A32">
      <w:pPr>
        <w:jc w:val="center"/>
        <w:rPr>
          <w:rStyle w:val="tlid-translation"/>
          <w:rFonts w:ascii="Arial Narrow" w:hAnsi="Arial Narrow"/>
          <w:sz w:val="24"/>
          <w:szCs w:val="24"/>
        </w:rPr>
      </w:pPr>
    </w:p>
    <w:p w14:paraId="0C046EF6" w14:textId="77777777" w:rsidR="003E2632" w:rsidRDefault="003E2632" w:rsidP="003E2632">
      <w:pPr>
        <w:rPr>
          <w:rFonts w:ascii="Arial Narrow" w:hAnsi="Arial Narrow"/>
          <w:sz w:val="24"/>
          <w:szCs w:val="24"/>
        </w:rPr>
      </w:pPr>
    </w:p>
    <w:p w14:paraId="4C2859F4" w14:textId="77777777" w:rsidR="00936ACA" w:rsidRDefault="00936ACA" w:rsidP="003E2632">
      <w:pPr>
        <w:rPr>
          <w:rFonts w:ascii="Arial Narrow" w:hAnsi="Arial Narrow"/>
          <w:sz w:val="24"/>
          <w:szCs w:val="24"/>
        </w:rPr>
      </w:pPr>
    </w:p>
    <w:p w14:paraId="430FCF37" w14:textId="77777777" w:rsidR="00936ACA" w:rsidRDefault="00936ACA" w:rsidP="003E2632">
      <w:pPr>
        <w:rPr>
          <w:rFonts w:ascii="Arial Narrow" w:hAnsi="Arial Narrow"/>
          <w:sz w:val="24"/>
          <w:szCs w:val="24"/>
        </w:rPr>
      </w:pPr>
    </w:p>
    <w:p w14:paraId="508D4832" w14:textId="77777777" w:rsidR="00936ACA" w:rsidRDefault="00936ACA" w:rsidP="003E2632">
      <w:pPr>
        <w:rPr>
          <w:rFonts w:ascii="Arial Narrow" w:hAnsi="Arial Narrow"/>
          <w:sz w:val="24"/>
          <w:szCs w:val="24"/>
        </w:rPr>
      </w:pPr>
    </w:p>
    <w:p w14:paraId="5717907C" w14:textId="77777777" w:rsidR="00936ACA" w:rsidRDefault="00936ACA" w:rsidP="003E2632">
      <w:pPr>
        <w:rPr>
          <w:rFonts w:ascii="Arial Narrow" w:hAnsi="Arial Narrow"/>
          <w:sz w:val="24"/>
          <w:szCs w:val="24"/>
        </w:rPr>
      </w:pPr>
    </w:p>
    <w:p w14:paraId="3E0EDB95" w14:textId="77777777" w:rsidR="00936ACA" w:rsidRDefault="00936ACA" w:rsidP="003E2632">
      <w:pPr>
        <w:rPr>
          <w:rFonts w:ascii="Arial Narrow" w:hAnsi="Arial Narrow"/>
          <w:sz w:val="24"/>
          <w:szCs w:val="24"/>
        </w:rPr>
      </w:pPr>
    </w:p>
    <w:p w14:paraId="5B0ACA9B" w14:textId="77777777" w:rsidR="00936ACA" w:rsidRDefault="00936ACA" w:rsidP="003E2632">
      <w:pPr>
        <w:rPr>
          <w:rFonts w:ascii="Arial Narrow" w:hAnsi="Arial Narrow"/>
          <w:sz w:val="24"/>
          <w:szCs w:val="24"/>
        </w:rPr>
      </w:pPr>
    </w:p>
    <w:p w14:paraId="480B703A" w14:textId="77777777" w:rsidR="00936ACA" w:rsidRDefault="00936ACA" w:rsidP="003E2632">
      <w:pPr>
        <w:rPr>
          <w:rFonts w:ascii="Arial Narrow" w:hAnsi="Arial Narrow"/>
          <w:sz w:val="24"/>
          <w:szCs w:val="24"/>
        </w:rPr>
      </w:pPr>
    </w:p>
    <w:p w14:paraId="79DD4BB1" w14:textId="77777777" w:rsidR="00936ACA" w:rsidRDefault="00936ACA" w:rsidP="003E2632">
      <w:pPr>
        <w:rPr>
          <w:rFonts w:ascii="Arial Narrow" w:hAnsi="Arial Narrow"/>
          <w:sz w:val="24"/>
          <w:szCs w:val="24"/>
        </w:rPr>
      </w:pPr>
    </w:p>
    <w:p w14:paraId="39ADB159" w14:textId="77777777" w:rsidR="00936ACA" w:rsidRDefault="00936ACA" w:rsidP="003E2632">
      <w:pPr>
        <w:rPr>
          <w:rFonts w:ascii="Arial Narrow" w:hAnsi="Arial Narrow"/>
          <w:sz w:val="24"/>
          <w:szCs w:val="24"/>
        </w:rPr>
      </w:pPr>
    </w:p>
    <w:p w14:paraId="57797A79" w14:textId="77777777" w:rsidR="00936ACA" w:rsidRDefault="00936ACA" w:rsidP="003E2632">
      <w:pPr>
        <w:rPr>
          <w:rFonts w:ascii="Arial Narrow" w:hAnsi="Arial Narrow"/>
          <w:sz w:val="24"/>
          <w:szCs w:val="24"/>
        </w:rPr>
      </w:pPr>
    </w:p>
    <w:p w14:paraId="6A5C574F" w14:textId="77777777" w:rsidR="00936ACA" w:rsidRDefault="00936ACA" w:rsidP="003E2632">
      <w:pPr>
        <w:rPr>
          <w:rFonts w:ascii="Arial Narrow" w:hAnsi="Arial Narrow"/>
          <w:sz w:val="24"/>
          <w:szCs w:val="24"/>
        </w:rPr>
      </w:pPr>
    </w:p>
    <w:p w14:paraId="738E6C5B" w14:textId="77777777" w:rsidR="00936ACA" w:rsidRDefault="00936ACA" w:rsidP="003E2632">
      <w:pPr>
        <w:rPr>
          <w:rFonts w:ascii="Arial Narrow" w:hAnsi="Arial Narrow"/>
          <w:sz w:val="24"/>
          <w:szCs w:val="24"/>
        </w:rPr>
      </w:pPr>
    </w:p>
    <w:p w14:paraId="39DFC629" w14:textId="77777777" w:rsidR="00936ACA" w:rsidRDefault="00936ACA" w:rsidP="003E2632">
      <w:pPr>
        <w:rPr>
          <w:rFonts w:ascii="Arial Narrow" w:hAnsi="Arial Narrow"/>
          <w:sz w:val="24"/>
          <w:szCs w:val="24"/>
        </w:rPr>
      </w:pPr>
    </w:p>
    <w:p w14:paraId="58C1EA56" w14:textId="77777777" w:rsidR="00936ACA" w:rsidRDefault="00936ACA" w:rsidP="003E2632">
      <w:pPr>
        <w:rPr>
          <w:rFonts w:ascii="Arial Narrow" w:hAnsi="Arial Narrow"/>
          <w:sz w:val="24"/>
          <w:szCs w:val="24"/>
        </w:rPr>
      </w:pPr>
    </w:p>
    <w:p w14:paraId="2247BE1C" w14:textId="77777777" w:rsidR="00936ACA" w:rsidRDefault="00936ACA" w:rsidP="003E2632">
      <w:pPr>
        <w:rPr>
          <w:rFonts w:ascii="Arial Narrow" w:hAnsi="Arial Narrow"/>
          <w:sz w:val="24"/>
          <w:szCs w:val="24"/>
        </w:rPr>
      </w:pPr>
    </w:p>
    <w:p w14:paraId="3554FBFC" w14:textId="77777777" w:rsidR="00936ACA" w:rsidRDefault="00936ACA" w:rsidP="003E2632">
      <w:pPr>
        <w:rPr>
          <w:rFonts w:ascii="Arial Narrow" w:hAnsi="Arial Narrow"/>
          <w:sz w:val="24"/>
          <w:szCs w:val="24"/>
        </w:rPr>
      </w:pPr>
    </w:p>
    <w:p w14:paraId="1853B4C9" w14:textId="77777777" w:rsidR="00936ACA" w:rsidRDefault="00936ACA" w:rsidP="003E2632">
      <w:pPr>
        <w:rPr>
          <w:rFonts w:ascii="Arial Narrow" w:hAnsi="Arial Narrow"/>
          <w:sz w:val="24"/>
          <w:szCs w:val="24"/>
        </w:rPr>
      </w:pPr>
    </w:p>
    <w:p w14:paraId="5E4B4C5F" w14:textId="77777777" w:rsidR="00936ACA" w:rsidRDefault="00936ACA" w:rsidP="003E2632">
      <w:pPr>
        <w:rPr>
          <w:rFonts w:ascii="Arial Narrow" w:hAnsi="Arial Narrow"/>
          <w:sz w:val="24"/>
          <w:szCs w:val="24"/>
        </w:rPr>
      </w:pPr>
    </w:p>
    <w:p w14:paraId="09BDD20D" w14:textId="77777777" w:rsidR="00936ACA" w:rsidRDefault="00936ACA" w:rsidP="003E2632">
      <w:pPr>
        <w:rPr>
          <w:rFonts w:ascii="Arial Narrow" w:hAnsi="Arial Narrow"/>
          <w:sz w:val="24"/>
          <w:szCs w:val="24"/>
        </w:rPr>
      </w:pPr>
    </w:p>
    <w:p w14:paraId="522FE1A9" w14:textId="77777777" w:rsidR="00936ACA" w:rsidRDefault="00936ACA" w:rsidP="003E2632">
      <w:pPr>
        <w:rPr>
          <w:rFonts w:ascii="Arial Narrow" w:hAnsi="Arial Narrow"/>
          <w:sz w:val="24"/>
          <w:szCs w:val="24"/>
        </w:rPr>
      </w:pPr>
    </w:p>
    <w:p w14:paraId="11F0FF4B" w14:textId="77777777" w:rsidR="00936ACA" w:rsidRDefault="00936ACA" w:rsidP="003E2632">
      <w:pPr>
        <w:rPr>
          <w:rFonts w:ascii="Arial Narrow" w:hAnsi="Arial Narrow"/>
          <w:sz w:val="24"/>
          <w:szCs w:val="24"/>
        </w:rPr>
      </w:pPr>
    </w:p>
    <w:p w14:paraId="657E8D20" w14:textId="77777777" w:rsidR="00936ACA" w:rsidRDefault="00936ACA" w:rsidP="003E2632">
      <w:pPr>
        <w:rPr>
          <w:rFonts w:ascii="Arial Narrow" w:hAnsi="Arial Narrow"/>
          <w:sz w:val="24"/>
          <w:szCs w:val="24"/>
        </w:rPr>
      </w:pPr>
    </w:p>
    <w:p w14:paraId="42F8FD42" w14:textId="77777777" w:rsidR="00936ACA" w:rsidRDefault="00936ACA" w:rsidP="003E2632">
      <w:pPr>
        <w:rPr>
          <w:rFonts w:ascii="Arial Narrow" w:hAnsi="Arial Narrow"/>
          <w:sz w:val="24"/>
          <w:szCs w:val="24"/>
        </w:rPr>
      </w:pPr>
    </w:p>
    <w:p w14:paraId="6518B7BF" w14:textId="77777777" w:rsidR="00936ACA" w:rsidRDefault="00936ACA" w:rsidP="003E2632">
      <w:pPr>
        <w:rPr>
          <w:rFonts w:ascii="Arial Narrow" w:hAnsi="Arial Narrow"/>
          <w:sz w:val="24"/>
          <w:szCs w:val="24"/>
        </w:rPr>
      </w:pPr>
    </w:p>
    <w:p w14:paraId="004E1460" w14:textId="77777777" w:rsidR="00936ACA" w:rsidRDefault="00936ACA" w:rsidP="003E2632">
      <w:pPr>
        <w:rPr>
          <w:rFonts w:ascii="Arial Narrow" w:hAnsi="Arial Narrow"/>
          <w:sz w:val="24"/>
          <w:szCs w:val="24"/>
        </w:rPr>
      </w:pPr>
    </w:p>
    <w:p w14:paraId="4E704F43" w14:textId="77777777" w:rsidR="00936ACA" w:rsidRDefault="00936ACA" w:rsidP="003E2632">
      <w:pPr>
        <w:rPr>
          <w:rFonts w:ascii="Arial Narrow" w:hAnsi="Arial Narrow"/>
          <w:sz w:val="24"/>
          <w:szCs w:val="24"/>
        </w:rPr>
      </w:pPr>
    </w:p>
    <w:p w14:paraId="459D9382" w14:textId="77777777" w:rsidR="00936ACA" w:rsidRDefault="00936ACA" w:rsidP="003E2632">
      <w:pPr>
        <w:rPr>
          <w:rFonts w:ascii="Arial Narrow" w:hAnsi="Arial Narrow"/>
          <w:sz w:val="24"/>
          <w:szCs w:val="24"/>
        </w:rPr>
      </w:pPr>
    </w:p>
    <w:p w14:paraId="669EE362" w14:textId="77777777" w:rsidR="003E2632" w:rsidRPr="003E2632" w:rsidRDefault="003E2632" w:rsidP="003E2632">
      <w:pPr>
        <w:rPr>
          <w:rFonts w:ascii="Arial Narrow" w:hAnsi="Arial Narrow"/>
        </w:rPr>
      </w:pPr>
    </w:p>
    <w:p w14:paraId="4D82DEE5" w14:textId="77777777" w:rsidR="003E2632" w:rsidRPr="003E2632" w:rsidRDefault="003E2632" w:rsidP="003E2632">
      <w:pPr>
        <w:rPr>
          <w:rFonts w:ascii="Arial Narrow" w:hAnsi="Arial Narrow"/>
        </w:rPr>
      </w:pPr>
    </w:p>
    <w:p w14:paraId="1904DCE3" w14:textId="77777777" w:rsidR="003E2632" w:rsidRPr="003E2632" w:rsidRDefault="003E2632" w:rsidP="003E2632">
      <w:pPr>
        <w:rPr>
          <w:rFonts w:ascii="Arial Narrow" w:hAnsi="Arial Narrow"/>
        </w:rPr>
      </w:pPr>
    </w:p>
    <w:p w14:paraId="4E2AB133" w14:textId="77777777" w:rsidR="003E2632" w:rsidRPr="003E2632" w:rsidRDefault="003E2632" w:rsidP="003E2632">
      <w:pPr>
        <w:rPr>
          <w:rFonts w:ascii="Arial Narrow" w:hAnsi="Arial Narrow"/>
        </w:rPr>
      </w:pPr>
    </w:p>
    <w:p w14:paraId="5D93E776" w14:textId="77777777" w:rsidR="003E2632" w:rsidRDefault="003E2632" w:rsidP="003E2632">
      <w:pPr>
        <w:rPr>
          <w:rFonts w:ascii="Arial Narrow" w:hAnsi="Arial Narrow"/>
        </w:rPr>
      </w:pPr>
    </w:p>
    <w:p w14:paraId="57428B16" w14:textId="77777777" w:rsidR="004A0CDF" w:rsidRDefault="004A0CDF" w:rsidP="003E2632">
      <w:pPr>
        <w:rPr>
          <w:rFonts w:ascii="Arial Narrow" w:hAnsi="Arial Narrow"/>
        </w:rPr>
      </w:pPr>
    </w:p>
    <w:p w14:paraId="31742DE0" w14:textId="77777777" w:rsidR="004A0CDF" w:rsidRDefault="004A0CDF" w:rsidP="003E2632">
      <w:pPr>
        <w:rPr>
          <w:rFonts w:ascii="Arial Narrow" w:hAnsi="Arial Narrow"/>
        </w:rPr>
      </w:pPr>
    </w:p>
    <w:p w14:paraId="6847A6B4" w14:textId="77777777" w:rsidR="004A0CDF" w:rsidRDefault="004A0CDF" w:rsidP="003E2632">
      <w:pPr>
        <w:rPr>
          <w:rFonts w:ascii="Arial Narrow" w:hAnsi="Arial Narrow"/>
        </w:rPr>
      </w:pPr>
    </w:p>
    <w:p w14:paraId="06C7AB65" w14:textId="77777777" w:rsidR="004A0CDF" w:rsidRDefault="004A0CDF" w:rsidP="003E2632">
      <w:pPr>
        <w:rPr>
          <w:rFonts w:ascii="Arial Narrow" w:hAnsi="Arial Narrow"/>
        </w:rPr>
      </w:pPr>
    </w:p>
    <w:p w14:paraId="683A35CE" w14:textId="77777777" w:rsidR="004A0CDF" w:rsidRDefault="004A0CDF" w:rsidP="003E2632">
      <w:pPr>
        <w:rPr>
          <w:rFonts w:ascii="Arial Narrow" w:hAnsi="Arial Narrow"/>
        </w:rPr>
      </w:pPr>
    </w:p>
    <w:p w14:paraId="56ADB426" w14:textId="77777777" w:rsidR="004A0CDF" w:rsidRDefault="004A0CDF" w:rsidP="003E2632">
      <w:pPr>
        <w:rPr>
          <w:rFonts w:ascii="Arial Narrow" w:hAnsi="Arial Narrow"/>
        </w:rPr>
      </w:pPr>
    </w:p>
    <w:p w14:paraId="4BCFC756" w14:textId="77777777" w:rsidR="004A0CDF" w:rsidRDefault="004A0CDF" w:rsidP="003E2632">
      <w:pPr>
        <w:rPr>
          <w:rFonts w:ascii="Arial Narrow" w:hAnsi="Arial Narrow"/>
        </w:rPr>
      </w:pPr>
    </w:p>
    <w:p w14:paraId="28863653" w14:textId="77777777" w:rsidR="004A0CDF" w:rsidRDefault="004A0CDF" w:rsidP="003E2632">
      <w:pPr>
        <w:rPr>
          <w:rFonts w:ascii="Arial Narrow" w:hAnsi="Arial Narrow"/>
        </w:rPr>
      </w:pPr>
    </w:p>
    <w:p w14:paraId="605807EB" w14:textId="77777777" w:rsidR="004A0CDF" w:rsidRDefault="004A0CDF" w:rsidP="003E2632">
      <w:pPr>
        <w:rPr>
          <w:rFonts w:ascii="Arial Narrow" w:hAnsi="Arial Narrow"/>
        </w:rPr>
      </w:pPr>
    </w:p>
    <w:p w14:paraId="79315719" w14:textId="77777777" w:rsidR="004A0CDF" w:rsidRDefault="004A0CDF" w:rsidP="003E2632">
      <w:pPr>
        <w:rPr>
          <w:rFonts w:ascii="Arial Narrow" w:hAnsi="Arial Narrow"/>
        </w:rPr>
      </w:pPr>
    </w:p>
    <w:p w14:paraId="679415E4" w14:textId="77777777" w:rsidR="004A0CDF" w:rsidRDefault="004A0CDF" w:rsidP="003E2632">
      <w:pPr>
        <w:rPr>
          <w:rFonts w:ascii="Arial Narrow" w:hAnsi="Arial Narrow"/>
        </w:rPr>
      </w:pPr>
    </w:p>
    <w:p w14:paraId="482DDC11" w14:textId="77777777" w:rsidR="004A0CDF" w:rsidRDefault="004A0CDF" w:rsidP="003E2632">
      <w:pPr>
        <w:rPr>
          <w:rFonts w:ascii="Arial Narrow" w:hAnsi="Arial Narrow"/>
        </w:rPr>
      </w:pPr>
    </w:p>
    <w:p w14:paraId="66875A7B" w14:textId="77777777" w:rsidR="004A0CDF" w:rsidRDefault="004A0CDF" w:rsidP="003E2632">
      <w:pPr>
        <w:rPr>
          <w:rFonts w:ascii="Arial Narrow" w:hAnsi="Arial Narrow"/>
        </w:rPr>
      </w:pPr>
    </w:p>
    <w:p w14:paraId="785BEA5F" w14:textId="77777777" w:rsidR="004A0CDF" w:rsidRDefault="004A0CDF" w:rsidP="003E2632">
      <w:pPr>
        <w:rPr>
          <w:rFonts w:ascii="Arial Narrow" w:hAnsi="Arial Narrow"/>
        </w:rPr>
      </w:pPr>
    </w:p>
    <w:p w14:paraId="09F112EB" w14:textId="77777777" w:rsidR="004A0CDF" w:rsidRDefault="004A0CDF" w:rsidP="003E2632">
      <w:pPr>
        <w:rPr>
          <w:rFonts w:ascii="Arial Narrow" w:hAnsi="Arial Narrow"/>
        </w:rPr>
      </w:pPr>
    </w:p>
    <w:p w14:paraId="4CF410BF" w14:textId="77777777" w:rsidR="004A0CDF" w:rsidRDefault="004A0CDF" w:rsidP="003E2632">
      <w:pPr>
        <w:rPr>
          <w:rFonts w:ascii="Arial Narrow" w:hAnsi="Arial Narrow"/>
        </w:rPr>
      </w:pPr>
    </w:p>
    <w:p w14:paraId="5A70B619" w14:textId="77777777" w:rsidR="008F6ADF" w:rsidRDefault="008F6ADF" w:rsidP="003E2632">
      <w:pPr>
        <w:rPr>
          <w:rFonts w:ascii="Arial Narrow" w:hAnsi="Arial Narrow"/>
        </w:rPr>
      </w:pPr>
    </w:p>
    <w:p w14:paraId="3106CF6D" w14:textId="77777777" w:rsidR="008F6ADF" w:rsidRDefault="008F6ADF" w:rsidP="003E2632">
      <w:pPr>
        <w:rPr>
          <w:rFonts w:ascii="Arial Narrow" w:hAnsi="Arial Narrow"/>
        </w:rPr>
      </w:pPr>
    </w:p>
    <w:p w14:paraId="6D50431D" w14:textId="77777777" w:rsidR="008F6ADF" w:rsidRDefault="008F6ADF" w:rsidP="003E2632">
      <w:pPr>
        <w:rPr>
          <w:rFonts w:ascii="Arial Narrow" w:hAnsi="Arial Narrow"/>
        </w:rPr>
      </w:pPr>
    </w:p>
    <w:p w14:paraId="3B2BAA6B" w14:textId="77777777" w:rsidR="008F6ADF" w:rsidRDefault="008F6ADF" w:rsidP="003E2632">
      <w:pPr>
        <w:rPr>
          <w:rFonts w:ascii="Arial Narrow" w:hAnsi="Arial Narrow"/>
        </w:rPr>
      </w:pPr>
    </w:p>
    <w:p w14:paraId="1535A084" w14:textId="77777777" w:rsidR="008F6ADF" w:rsidRDefault="008F6ADF" w:rsidP="003E2632">
      <w:pPr>
        <w:rPr>
          <w:rFonts w:ascii="Arial Narrow" w:hAnsi="Arial Narrow"/>
        </w:rPr>
      </w:pPr>
    </w:p>
    <w:p w14:paraId="455BB308" w14:textId="77777777" w:rsidR="008F6ADF" w:rsidRDefault="008F6ADF" w:rsidP="003E2632">
      <w:pPr>
        <w:rPr>
          <w:rFonts w:ascii="Arial Narrow" w:hAnsi="Arial Narrow"/>
        </w:rPr>
      </w:pPr>
    </w:p>
    <w:p w14:paraId="69F013E5" w14:textId="77777777" w:rsidR="008F6ADF" w:rsidRDefault="008F6ADF" w:rsidP="003E2632">
      <w:pPr>
        <w:rPr>
          <w:rFonts w:ascii="Arial Narrow" w:hAnsi="Arial Narrow"/>
        </w:rPr>
      </w:pPr>
    </w:p>
    <w:p w14:paraId="3A3817CD" w14:textId="77777777" w:rsidR="008F6ADF" w:rsidRDefault="008F6ADF" w:rsidP="003E2632">
      <w:pPr>
        <w:rPr>
          <w:rFonts w:ascii="Arial Narrow" w:hAnsi="Arial Narrow"/>
        </w:rPr>
      </w:pPr>
    </w:p>
    <w:p w14:paraId="7108410A" w14:textId="77777777" w:rsidR="004A0CDF" w:rsidRPr="00DA6503" w:rsidRDefault="004A0CDF" w:rsidP="004A0CDF">
      <w:pPr>
        <w:widowControl w:val="0"/>
        <w:suppressAutoHyphens/>
        <w:autoSpaceDE w:val="0"/>
        <w:autoSpaceDN w:val="0"/>
        <w:ind w:left="851"/>
        <w:jc w:val="center"/>
        <w:textAlignment w:val="baseline"/>
        <w:outlineLvl w:val="0"/>
        <w:rPr>
          <w:rFonts w:ascii="Arial Narrow" w:eastAsia="Calibri" w:hAnsi="Arial Narrow"/>
          <w:b/>
          <w:caps/>
          <w:spacing w:val="45"/>
          <w:sz w:val="36"/>
          <w:szCs w:val="36"/>
          <w:lang w:val="en-ZA"/>
        </w:rPr>
      </w:pPr>
      <w:r w:rsidRPr="00DA6503">
        <w:rPr>
          <w:rFonts w:ascii="Arial Narrow" w:eastAsia="Calibri" w:hAnsi="Arial Narrow"/>
          <w:b/>
          <w:caps/>
          <w:spacing w:val="45"/>
          <w:sz w:val="36"/>
          <w:szCs w:val="36"/>
          <w:lang w:val="en-ZA"/>
        </w:rPr>
        <w:t xml:space="preserve">piece n°2 </w:t>
      </w:r>
    </w:p>
    <w:p w14:paraId="64B41E08" w14:textId="77777777" w:rsidR="004A0CDF" w:rsidRPr="00DA6503" w:rsidRDefault="004A0CDF" w:rsidP="004A0CDF">
      <w:pPr>
        <w:widowControl w:val="0"/>
        <w:suppressAutoHyphens/>
        <w:autoSpaceDE w:val="0"/>
        <w:autoSpaceDN w:val="0"/>
        <w:ind w:left="851"/>
        <w:jc w:val="center"/>
        <w:textAlignment w:val="baseline"/>
        <w:outlineLvl w:val="0"/>
        <w:rPr>
          <w:rFonts w:ascii="Arial Narrow" w:eastAsia="Calibri" w:hAnsi="Arial Narrow"/>
          <w:b/>
          <w:caps/>
          <w:spacing w:val="45"/>
          <w:sz w:val="36"/>
          <w:szCs w:val="36"/>
          <w:lang w:val="en-ZA"/>
        </w:rPr>
      </w:pPr>
    </w:p>
    <w:p w14:paraId="6CF10D6B" w14:textId="77777777" w:rsidR="004A0CDF" w:rsidRPr="00FE2EB1" w:rsidRDefault="004A0CDF" w:rsidP="004A0CDF">
      <w:pPr>
        <w:widowControl w:val="0"/>
        <w:suppressAutoHyphens/>
        <w:autoSpaceDE w:val="0"/>
        <w:autoSpaceDN w:val="0"/>
        <w:ind w:left="851"/>
        <w:jc w:val="center"/>
        <w:textAlignment w:val="baseline"/>
        <w:outlineLvl w:val="0"/>
        <w:rPr>
          <w:rFonts w:ascii="Arial Narrow" w:eastAsia="Calibri" w:hAnsi="Arial Narrow"/>
          <w:b/>
          <w:caps/>
          <w:spacing w:val="45"/>
          <w:sz w:val="36"/>
          <w:szCs w:val="36"/>
        </w:rPr>
      </w:pPr>
      <w:r w:rsidRPr="00FE2EB1">
        <w:rPr>
          <w:rFonts w:ascii="Arial Narrow" w:eastAsia="Calibri" w:hAnsi="Arial Narrow"/>
          <w:b/>
          <w:caps/>
          <w:spacing w:val="45"/>
          <w:sz w:val="36"/>
          <w:szCs w:val="36"/>
        </w:rPr>
        <w:t>Règlement Général de l'Appel d'Offres (RGAO)</w:t>
      </w:r>
    </w:p>
    <w:p w14:paraId="2F39346E" w14:textId="77777777" w:rsidR="004A0CDF" w:rsidRDefault="004A0CDF" w:rsidP="003E2632">
      <w:pPr>
        <w:rPr>
          <w:rFonts w:ascii="Arial Narrow" w:hAnsi="Arial Narrow"/>
        </w:rPr>
      </w:pPr>
    </w:p>
    <w:p w14:paraId="6638D343" w14:textId="77777777" w:rsidR="004A0CDF" w:rsidRDefault="004A0CDF" w:rsidP="003E2632">
      <w:pPr>
        <w:rPr>
          <w:rFonts w:ascii="Arial Narrow" w:hAnsi="Arial Narrow"/>
        </w:rPr>
      </w:pPr>
    </w:p>
    <w:p w14:paraId="7D3C42E3" w14:textId="77777777" w:rsidR="004A0CDF" w:rsidRDefault="004A0CDF" w:rsidP="003E2632">
      <w:pPr>
        <w:rPr>
          <w:rFonts w:ascii="Arial Narrow" w:hAnsi="Arial Narrow"/>
        </w:rPr>
      </w:pPr>
    </w:p>
    <w:p w14:paraId="02B7B080" w14:textId="77777777" w:rsidR="004A0CDF" w:rsidRDefault="004A0CDF" w:rsidP="003E2632">
      <w:pPr>
        <w:rPr>
          <w:rFonts w:ascii="Arial Narrow" w:hAnsi="Arial Narrow"/>
        </w:rPr>
      </w:pPr>
    </w:p>
    <w:p w14:paraId="3D7EF637" w14:textId="77777777" w:rsidR="004A0CDF" w:rsidRDefault="004A0CDF" w:rsidP="003E2632">
      <w:pPr>
        <w:rPr>
          <w:rFonts w:ascii="Arial Narrow" w:hAnsi="Arial Narrow"/>
        </w:rPr>
      </w:pPr>
    </w:p>
    <w:p w14:paraId="2033DA7B" w14:textId="77777777" w:rsidR="004A0CDF" w:rsidRDefault="004A0CDF" w:rsidP="003E2632">
      <w:pPr>
        <w:rPr>
          <w:rFonts w:ascii="Arial Narrow" w:hAnsi="Arial Narrow"/>
        </w:rPr>
      </w:pPr>
    </w:p>
    <w:p w14:paraId="5024005E" w14:textId="77777777" w:rsidR="004A0CDF" w:rsidRDefault="004A0CDF" w:rsidP="003E2632">
      <w:pPr>
        <w:rPr>
          <w:rFonts w:ascii="Arial Narrow" w:hAnsi="Arial Narrow"/>
        </w:rPr>
      </w:pPr>
    </w:p>
    <w:p w14:paraId="7773F207" w14:textId="77777777" w:rsidR="004A0CDF" w:rsidRDefault="004A0CDF" w:rsidP="003E2632">
      <w:pPr>
        <w:rPr>
          <w:rFonts w:ascii="Arial Narrow" w:hAnsi="Arial Narrow"/>
        </w:rPr>
      </w:pPr>
    </w:p>
    <w:p w14:paraId="77E401F0" w14:textId="77777777" w:rsidR="004A0CDF" w:rsidRDefault="004A0CDF" w:rsidP="003E2632">
      <w:pPr>
        <w:rPr>
          <w:rFonts w:ascii="Arial Narrow" w:hAnsi="Arial Narrow"/>
        </w:rPr>
      </w:pPr>
    </w:p>
    <w:p w14:paraId="778AA3E6" w14:textId="77777777" w:rsidR="004A0CDF" w:rsidRDefault="004A0CDF" w:rsidP="003E2632">
      <w:pPr>
        <w:rPr>
          <w:rFonts w:ascii="Arial Narrow" w:hAnsi="Arial Narrow"/>
        </w:rPr>
      </w:pPr>
    </w:p>
    <w:p w14:paraId="5BDE3331" w14:textId="77777777" w:rsidR="004A0CDF" w:rsidRDefault="004A0CDF" w:rsidP="003E2632">
      <w:pPr>
        <w:rPr>
          <w:rFonts w:ascii="Arial Narrow" w:hAnsi="Arial Narrow"/>
        </w:rPr>
      </w:pPr>
    </w:p>
    <w:p w14:paraId="2E50B58C" w14:textId="77777777" w:rsidR="004A0CDF" w:rsidRDefault="004A0CDF" w:rsidP="003E2632">
      <w:pPr>
        <w:rPr>
          <w:rFonts w:ascii="Arial Narrow" w:hAnsi="Arial Narrow"/>
        </w:rPr>
      </w:pPr>
    </w:p>
    <w:p w14:paraId="79FA04EC" w14:textId="77777777" w:rsidR="004A0CDF" w:rsidRDefault="004A0CDF" w:rsidP="003E2632">
      <w:pPr>
        <w:rPr>
          <w:rFonts w:ascii="Arial Narrow" w:hAnsi="Arial Narrow"/>
        </w:rPr>
      </w:pPr>
    </w:p>
    <w:p w14:paraId="7C0BE162" w14:textId="77777777" w:rsidR="004A0CDF" w:rsidRDefault="004A0CDF" w:rsidP="003E2632">
      <w:pPr>
        <w:rPr>
          <w:rFonts w:ascii="Arial Narrow" w:hAnsi="Arial Narrow"/>
        </w:rPr>
      </w:pPr>
    </w:p>
    <w:p w14:paraId="1B28FB34" w14:textId="77777777" w:rsidR="004A0CDF" w:rsidRDefault="004A0CDF" w:rsidP="003E2632">
      <w:pPr>
        <w:rPr>
          <w:rFonts w:ascii="Arial Narrow" w:hAnsi="Arial Narrow"/>
        </w:rPr>
      </w:pPr>
    </w:p>
    <w:p w14:paraId="54E24AA6" w14:textId="77777777" w:rsidR="004A0CDF" w:rsidRDefault="004A0CDF" w:rsidP="003E2632">
      <w:pPr>
        <w:rPr>
          <w:rFonts w:ascii="Arial Narrow" w:hAnsi="Arial Narrow"/>
        </w:rPr>
      </w:pPr>
    </w:p>
    <w:p w14:paraId="7E913F06" w14:textId="77777777" w:rsidR="004A0CDF" w:rsidRDefault="004A0CDF" w:rsidP="003E2632">
      <w:pPr>
        <w:rPr>
          <w:rFonts w:ascii="Arial Narrow" w:hAnsi="Arial Narrow"/>
        </w:rPr>
      </w:pPr>
    </w:p>
    <w:p w14:paraId="199AA037" w14:textId="77777777" w:rsidR="004A0CDF" w:rsidRDefault="004A0CDF" w:rsidP="003E2632">
      <w:pPr>
        <w:rPr>
          <w:rFonts w:ascii="Arial Narrow" w:hAnsi="Arial Narrow"/>
        </w:rPr>
      </w:pPr>
    </w:p>
    <w:p w14:paraId="33CA7BDA" w14:textId="77777777" w:rsidR="004A0CDF" w:rsidRDefault="004A0CDF" w:rsidP="003E2632">
      <w:pPr>
        <w:rPr>
          <w:rFonts w:ascii="Arial Narrow" w:hAnsi="Arial Narrow"/>
        </w:rPr>
      </w:pPr>
    </w:p>
    <w:p w14:paraId="2821EED0" w14:textId="77777777" w:rsidR="004A0CDF" w:rsidRDefault="004A0CDF" w:rsidP="003E2632">
      <w:pPr>
        <w:rPr>
          <w:rFonts w:ascii="Arial Narrow" w:hAnsi="Arial Narrow"/>
        </w:rPr>
      </w:pPr>
    </w:p>
    <w:p w14:paraId="238577DA" w14:textId="77777777" w:rsidR="004A0CDF" w:rsidRDefault="004A0CDF" w:rsidP="003E2632">
      <w:pPr>
        <w:rPr>
          <w:rFonts w:ascii="Arial Narrow" w:hAnsi="Arial Narrow"/>
        </w:rPr>
      </w:pPr>
    </w:p>
    <w:p w14:paraId="6EB95071" w14:textId="77777777" w:rsidR="004A0CDF" w:rsidRDefault="004A0CDF" w:rsidP="003E2632">
      <w:pPr>
        <w:rPr>
          <w:rFonts w:ascii="Arial Narrow" w:hAnsi="Arial Narrow"/>
        </w:rPr>
      </w:pPr>
    </w:p>
    <w:p w14:paraId="56CF290C" w14:textId="77777777" w:rsidR="004A0CDF" w:rsidRDefault="004A0CDF" w:rsidP="003E2632">
      <w:pPr>
        <w:rPr>
          <w:rFonts w:ascii="Arial Narrow" w:hAnsi="Arial Narrow"/>
        </w:rPr>
      </w:pPr>
    </w:p>
    <w:p w14:paraId="4F77F85C" w14:textId="77777777" w:rsidR="004A0CDF" w:rsidRDefault="004A0CDF" w:rsidP="003E2632">
      <w:pPr>
        <w:rPr>
          <w:rFonts w:ascii="Arial Narrow" w:hAnsi="Arial Narrow"/>
        </w:rPr>
      </w:pPr>
    </w:p>
    <w:p w14:paraId="6770A8D0" w14:textId="77777777" w:rsidR="004A0CDF" w:rsidRDefault="004A0CDF" w:rsidP="003E2632">
      <w:pPr>
        <w:rPr>
          <w:rFonts w:ascii="Arial Narrow" w:hAnsi="Arial Narrow"/>
        </w:rPr>
      </w:pPr>
    </w:p>
    <w:p w14:paraId="3F428F5B" w14:textId="77777777" w:rsidR="004A0CDF" w:rsidRDefault="004A0CDF" w:rsidP="003E2632">
      <w:pPr>
        <w:rPr>
          <w:rFonts w:ascii="Arial Narrow" w:hAnsi="Arial Narrow"/>
        </w:rPr>
      </w:pPr>
    </w:p>
    <w:p w14:paraId="6275F771" w14:textId="77777777" w:rsidR="004A0CDF" w:rsidRDefault="004A0CDF" w:rsidP="003E2632">
      <w:pPr>
        <w:rPr>
          <w:rFonts w:ascii="Arial Narrow" w:hAnsi="Arial Narrow"/>
        </w:rPr>
      </w:pPr>
    </w:p>
    <w:p w14:paraId="0FC19278" w14:textId="77777777" w:rsidR="004A0CDF" w:rsidRDefault="004A0CDF" w:rsidP="003E2632">
      <w:pPr>
        <w:rPr>
          <w:rFonts w:ascii="Arial Narrow" w:hAnsi="Arial Narrow"/>
        </w:rPr>
      </w:pPr>
    </w:p>
    <w:p w14:paraId="39B270AD" w14:textId="77777777" w:rsidR="004A0CDF" w:rsidRDefault="004A0CDF" w:rsidP="003E2632">
      <w:pPr>
        <w:rPr>
          <w:rFonts w:ascii="Arial Narrow" w:hAnsi="Arial Narrow"/>
        </w:rPr>
      </w:pPr>
    </w:p>
    <w:p w14:paraId="52D59655" w14:textId="77777777" w:rsidR="004A0CDF" w:rsidRDefault="004A0CDF" w:rsidP="003E2632">
      <w:pPr>
        <w:rPr>
          <w:rFonts w:ascii="Arial Narrow" w:hAnsi="Arial Narrow"/>
        </w:rPr>
      </w:pPr>
    </w:p>
    <w:p w14:paraId="1013D4DD" w14:textId="77777777" w:rsidR="003E2632" w:rsidRPr="004A0CDF" w:rsidRDefault="003E2632" w:rsidP="003E2632">
      <w:pPr>
        <w:rPr>
          <w:rFonts w:ascii="Arial Narrow" w:hAnsi="Arial Narrow"/>
          <w:b/>
          <w:bCs/>
          <w:sz w:val="24"/>
          <w:szCs w:val="24"/>
        </w:rPr>
      </w:pPr>
      <w:r w:rsidRPr="004A0CDF">
        <w:rPr>
          <w:rFonts w:ascii="Arial Narrow" w:hAnsi="Arial Narrow"/>
          <w:b/>
          <w:bCs/>
          <w:sz w:val="24"/>
          <w:szCs w:val="24"/>
        </w:rPr>
        <w:t>Table des matières</w:t>
      </w:r>
    </w:p>
    <w:p w14:paraId="63D9E08C" w14:textId="77777777" w:rsidR="003E2632" w:rsidRPr="004A0CDF" w:rsidRDefault="003E2632" w:rsidP="003E2632">
      <w:pPr>
        <w:rPr>
          <w:rFonts w:ascii="Arial Narrow" w:hAnsi="Arial Narrow"/>
          <w:sz w:val="24"/>
          <w:szCs w:val="24"/>
        </w:rPr>
      </w:pPr>
    </w:p>
    <w:p w14:paraId="388858E4" w14:textId="4E96E3F3" w:rsidR="003E2632" w:rsidRPr="004A0CDF" w:rsidRDefault="003E2632" w:rsidP="003E2632">
      <w:pPr>
        <w:rPr>
          <w:rFonts w:ascii="Arial Narrow" w:hAnsi="Arial Narrow"/>
          <w:sz w:val="24"/>
          <w:szCs w:val="24"/>
        </w:rPr>
      </w:pPr>
      <w:r w:rsidRPr="004A0CDF">
        <w:rPr>
          <w:rFonts w:ascii="Arial Narrow" w:hAnsi="Arial Narrow"/>
          <w:sz w:val="24"/>
          <w:szCs w:val="24"/>
        </w:rPr>
        <w:fldChar w:fldCharType="begin"/>
      </w:r>
      <w:r w:rsidRPr="004A0CDF">
        <w:rPr>
          <w:rFonts w:ascii="Arial Narrow" w:hAnsi="Arial Narrow"/>
          <w:sz w:val="24"/>
          <w:szCs w:val="24"/>
        </w:rPr>
        <w:instrText xml:space="preserve"> TOC \h \z \t "RGAO partie;1;RGAO articles;2" </w:instrText>
      </w:r>
      <w:r w:rsidRPr="004A0CDF">
        <w:rPr>
          <w:rFonts w:ascii="Arial Narrow" w:hAnsi="Arial Narrow"/>
          <w:sz w:val="24"/>
          <w:szCs w:val="24"/>
        </w:rPr>
        <w:fldChar w:fldCharType="separate"/>
      </w:r>
      <w:hyperlink w:anchor="_Toc163062692" w:history="1">
        <w:r w:rsidRPr="004A0CDF">
          <w:rPr>
            <w:rFonts w:ascii="Arial Narrow" w:hAnsi="Arial Narrow"/>
            <w:sz w:val="24"/>
            <w:szCs w:val="24"/>
          </w:rPr>
          <w:t>GENERALITES</w:t>
        </w:r>
        <w:r w:rsidRPr="004A0CDF">
          <w:rPr>
            <w:rFonts w:ascii="Arial Narrow" w:hAnsi="Arial Narrow"/>
            <w:webHidden/>
            <w:sz w:val="24"/>
            <w:szCs w:val="24"/>
          </w:rPr>
          <w:tab/>
        </w:r>
        <w:r w:rsidRPr="004A0CDF">
          <w:rPr>
            <w:rFonts w:ascii="Arial Narrow" w:hAnsi="Arial Narrow"/>
            <w:webHidden/>
            <w:sz w:val="24"/>
            <w:szCs w:val="24"/>
          </w:rPr>
          <w:fldChar w:fldCharType="begin"/>
        </w:r>
        <w:r w:rsidRPr="004A0CDF">
          <w:rPr>
            <w:rFonts w:ascii="Arial Narrow" w:hAnsi="Arial Narrow"/>
            <w:webHidden/>
            <w:sz w:val="24"/>
            <w:szCs w:val="24"/>
          </w:rPr>
          <w:instrText xml:space="preserve"> PAGEREF _Toc163062692 \h </w:instrText>
        </w:r>
        <w:r w:rsidRPr="004A0CDF">
          <w:rPr>
            <w:rFonts w:ascii="Arial Narrow" w:hAnsi="Arial Narrow"/>
            <w:webHidden/>
            <w:sz w:val="24"/>
            <w:szCs w:val="24"/>
          </w:rPr>
        </w:r>
        <w:r w:rsidRPr="004A0CDF">
          <w:rPr>
            <w:rFonts w:ascii="Arial Narrow" w:hAnsi="Arial Narrow"/>
            <w:webHidden/>
            <w:sz w:val="24"/>
            <w:szCs w:val="24"/>
          </w:rPr>
          <w:fldChar w:fldCharType="separate"/>
        </w:r>
        <w:r w:rsidR="00B75772">
          <w:rPr>
            <w:rFonts w:ascii="Arial Narrow" w:hAnsi="Arial Narrow"/>
            <w:noProof/>
            <w:webHidden/>
            <w:sz w:val="24"/>
            <w:szCs w:val="24"/>
          </w:rPr>
          <w:t>18</w:t>
        </w:r>
        <w:r w:rsidRPr="004A0CDF">
          <w:rPr>
            <w:rFonts w:ascii="Arial Narrow" w:hAnsi="Arial Narrow"/>
            <w:webHidden/>
            <w:sz w:val="24"/>
            <w:szCs w:val="24"/>
          </w:rPr>
          <w:fldChar w:fldCharType="end"/>
        </w:r>
      </w:hyperlink>
    </w:p>
    <w:p w14:paraId="61C6EA3C" w14:textId="6A2AC6F5" w:rsidR="003E2632" w:rsidRPr="004A0CDF" w:rsidRDefault="0007208E" w:rsidP="003E2632">
      <w:pPr>
        <w:rPr>
          <w:rFonts w:ascii="Arial Narrow" w:hAnsi="Arial Narrow"/>
          <w:sz w:val="24"/>
          <w:szCs w:val="24"/>
        </w:rPr>
      </w:pPr>
      <w:hyperlink w:anchor="_Toc163062693" w:history="1">
        <w:r w:rsidR="003E2632" w:rsidRPr="004A0CDF">
          <w:rPr>
            <w:rFonts w:ascii="Arial Narrow" w:hAnsi="Arial Narrow"/>
            <w:sz w:val="24"/>
            <w:szCs w:val="24"/>
          </w:rPr>
          <w:t>Article 1. Objet de la consultation</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_Toc163062693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18</w:t>
        </w:r>
        <w:r w:rsidR="003E2632" w:rsidRPr="004A0CDF">
          <w:rPr>
            <w:rFonts w:ascii="Arial Narrow" w:hAnsi="Arial Narrow"/>
            <w:webHidden/>
            <w:sz w:val="24"/>
            <w:szCs w:val="24"/>
          </w:rPr>
          <w:fldChar w:fldCharType="end"/>
        </w:r>
      </w:hyperlink>
    </w:p>
    <w:p w14:paraId="2714DD9C" w14:textId="06C6F74B" w:rsidR="003E2632" w:rsidRPr="004A0CDF" w:rsidRDefault="0007208E" w:rsidP="003E2632">
      <w:pPr>
        <w:rPr>
          <w:rFonts w:ascii="Arial Narrow" w:hAnsi="Arial Narrow"/>
          <w:sz w:val="24"/>
          <w:szCs w:val="24"/>
        </w:rPr>
      </w:pPr>
      <w:hyperlink w:anchor="_Toc163062694" w:history="1">
        <w:r w:rsidR="003E2632" w:rsidRPr="004A0CDF">
          <w:rPr>
            <w:rFonts w:ascii="Arial Narrow" w:hAnsi="Arial Narrow"/>
            <w:sz w:val="24"/>
            <w:szCs w:val="24"/>
          </w:rPr>
          <w:t>Article 2. Financement</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_Toc163062694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18</w:t>
        </w:r>
        <w:r w:rsidR="003E2632" w:rsidRPr="004A0CDF">
          <w:rPr>
            <w:rFonts w:ascii="Arial Narrow" w:hAnsi="Arial Narrow"/>
            <w:webHidden/>
            <w:sz w:val="24"/>
            <w:szCs w:val="24"/>
          </w:rPr>
          <w:fldChar w:fldCharType="end"/>
        </w:r>
      </w:hyperlink>
    </w:p>
    <w:p w14:paraId="66866D08" w14:textId="7ECBB85C" w:rsidR="003E2632" w:rsidRPr="004A0CDF" w:rsidRDefault="0007208E" w:rsidP="003E2632">
      <w:pPr>
        <w:rPr>
          <w:rFonts w:ascii="Arial Narrow" w:hAnsi="Arial Narrow"/>
          <w:sz w:val="24"/>
          <w:szCs w:val="24"/>
        </w:rPr>
      </w:pPr>
      <w:hyperlink w:anchor="_Toc163062695" w:history="1">
        <w:r w:rsidR="003E2632" w:rsidRPr="004A0CDF">
          <w:rPr>
            <w:rFonts w:ascii="Arial Narrow" w:hAnsi="Arial Narrow"/>
            <w:sz w:val="24"/>
            <w:szCs w:val="24"/>
          </w:rPr>
          <w:t>Article 3. Principes éthiques</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_Toc163062695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18</w:t>
        </w:r>
        <w:r w:rsidR="003E2632" w:rsidRPr="004A0CDF">
          <w:rPr>
            <w:rFonts w:ascii="Arial Narrow" w:hAnsi="Arial Narrow"/>
            <w:webHidden/>
            <w:sz w:val="24"/>
            <w:szCs w:val="24"/>
          </w:rPr>
          <w:fldChar w:fldCharType="end"/>
        </w:r>
      </w:hyperlink>
    </w:p>
    <w:p w14:paraId="4E11B10F" w14:textId="2A9E0795" w:rsidR="003E2632" w:rsidRPr="004A0CDF" w:rsidRDefault="0007208E" w:rsidP="003E2632">
      <w:pPr>
        <w:rPr>
          <w:rFonts w:ascii="Arial Narrow" w:hAnsi="Arial Narrow"/>
          <w:sz w:val="24"/>
          <w:szCs w:val="24"/>
        </w:rPr>
      </w:pPr>
      <w:hyperlink w:anchor="_Toc163062696" w:history="1">
        <w:r w:rsidR="003E2632" w:rsidRPr="004A0CDF">
          <w:rPr>
            <w:rFonts w:ascii="Arial Narrow" w:hAnsi="Arial Narrow"/>
            <w:sz w:val="24"/>
            <w:szCs w:val="24"/>
          </w:rPr>
          <w:t>Article 4. Candidats admis à concourir</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_Toc163062696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19</w:t>
        </w:r>
        <w:r w:rsidR="003E2632" w:rsidRPr="004A0CDF">
          <w:rPr>
            <w:rFonts w:ascii="Arial Narrow" w:hAnsi="Arial Narrow"/>
            <w:webHidden/>
            <w:sz w:val="24"/>
            <w:szCs w:val="24"/>
          </w:rPr>
          <w:fldChar w:fldCharType="end"/>
        </w:r>
      </w:hyperlink>
    </w:p>
    <w:p w14:paraId="17C26E88" w14:textId="04B2EFA6" w:rsidR="003E2632" w:rsidRPr="004A0CDF" w:rsidRDefault="0007208E" w:rsidP="003E2632">
      <w:pPr>
        <w:rPr>
          <w:rFonts w:ascii="Arial Narrow" w:hAnsi="Arial Narrow"/>
          <w:sz w:val="24"/>
          <w:szCs w:val="24"/>
        </w:rPr>
      </w:pPr>
      <w:hyperlink w:anchor="_Toc163062697" w:history="1">
        <w:r w:rsidR="003E2632" w:rsidRPr="004A0CDF">
          <w:rPr>
            <w:rFonts w:ascii="Arial Narrow" w:hAnsi="Arial Narrow"/>
            <w:sz w:val="24"/>
            <w:szCs w:val="24"/>
          </w:rPr>
          <w:t>Article 5. Matériaux, matériels, fournitures, équipements et services autorisés</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_Toc163062697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19</w:t>
        </w:r>
        <w:r w:rsidR="003E2632" w:rsidRPr="004A0CDF">
          <w:rPr>
            <w:rFonts w:ascii="Arial Narrow" w:hAnsi="Arial Narrow"/>
            <w:webHidden/>
            <w:sz w:val="24"/>
            <w:szCs w:val="24"/>
          </w:rPr>
          <w:fldChar w:fldCharType="end"/>
        </w:r>
      </w:hyperlink>
    </w:p>
    <w:p w14:paraId="19172855" w14:textId="25FE8A91" w:rsidR="003E2632" w:rsidRPr="004A0CDF" w:rsidRDefault="0007208E" w:rsidP="003E2632">
      <w:pPr>
        <w:rPr>
          <w:rFonts w:ascii="Arial Narrow" w:hAnsi="Arial Narrow"/>
          <w:sz w:val="24"/>
          <w:szCs w:val="24"/>
        </w:rPr>
      </w:pPr>
      <w:hyperlink w:anchor="_Toc163062698" w:history="1">
        <w:r w:rsidR="003E2632" w:rsidRPr="004A0CDF">
          <w:rPr>
            <w:rFonts w:ascii="Arial Narrow" w:hAnsi="Arial Narrow"/>
            <w:sz w:val="24"/>
            <w:szCs w:val="24"/>
          </w:rPr>
          <w:t>Article 6. Documents établissant la qualification du Soumissionnaire</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_Toc163062698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20</w:t>
        </w:r>
        <w:r w:rsidR="003E2632" w:rsidRPr="004A0CDF">
          <w:rPr>
            <w:rFonts w:ascii="Arial Narrow" w:hAnsi="Arial Narrow"/>
            <w:webHidden/>
            <w:sz w:val="24"/>
            <w:szCs w:val="24"/>
          </w:rPr>
          <w:fldChar w:fldCharType="end"/>
        </w:r>
      </w:hyperlink>
    </w:p>
    <w:p w14:paraId="2872FEF3" w14:textId="4A6B50EA" w:rsidR="003E2632" w:rsidRPr="004A0CDF" w:rsidRDefault="0007208E" w:rsidP="003E2632">
      <w:pPr>
        <w:rPr>
          <w:rFonts w:ascii="Arial Narrow" w:hAnsi="Arial Narrow"/>
          <w:sz w:val="24"/>
          <w:szCs w:val="24"/>
        </w:rPr>
      </w:pPr>
      <w:hyperlink w:anchor="_Toc163062699" w:history="1">
        <w:r w:rsidR="003E2632" w:rsidRPr="004A0CDF">
          <w:rPr>
            <w:rFonts w:ascii="Arial Narrow" w:hAnsi="Arial Narrow"/>
            <w:sz w:val="24"/>
            <w:szCs w:val="24"/>
          </w:rPr>
          <w:t>Article 7. Visite du site des travaux</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_Toc163062699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20</w:t>
        </w:r>
        <w:r w:rsidR="003E2632" w:rsidRPr="004A0CDF">
          <w:rPr>
            <w:rFonts w:ascii="Arial Narrow" w:hAnsi="Arial Narrow"/>
            <w:webHidden/>
            <w:sz w:val="24"/>
            <w:szCs w:val="24"/>
          </w:rPr>
          <w:fldChar w:fldCharType="end"/>
        </w:r>
      </w:hyperlink>
    </w:p>
    <w:p w14:paraId="5EAB8159" w14:textId="73F3225A" w:rsidR="003E2632" w:rsidRPr="004A0CDF" w:rsidRDefault="0007208E" w:rsidP="003E2632">
      <w:pPr>
        <w:rPr>
          <w:rFonts w:ascii="Arial Narrow" w:hAnsi="Arial Narrow"/>
          <w:sz w:val="24"/>
          <w:szCs w:val="24"/>
        </w:rPr>
      </w:pPr>
      <w:hyperlink w:anchor="_Toc163062700" w:history="1">
        <w:r w:rsidR="003E2632" w:rsidRPr="004A0CDF">
          <w:rPr>
            <w:rFonts w:ascii="Arial Narrow" w:hAnsi="Arial Narrow"/>
            <w:sz w:val="24"/>
            <w:szCs w:val="24"/>
          </w:rPr>
          <w:t>DOSSIER D’APPEL D’OFFRES</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_Toc163062700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21</w:t>
        </w:r>
        <w:r w:rsidR="003E2632" w:rsidRPr="004A0CDF">
          <w:rPr>
            <w:rFonts w:ascii="Arial Narrow" w:hAnsi="Arial Narrow"/>
            <w:webHidden/>
            <w:sz w:val="24"/>
            <w:szCs w:val="24"/>
          </w:rPr>
          <w:fldChar w:fldCharType="end"/>
        </w:r>
      </w:hyperlink>
    </w:p>
    <w:p w14:paraId="748E21B3" w14:textId="462E15A8" w:rsidR="003E2632" w:rsidRPr="004A0CDF" w:rsidRDefault="0007208E" w:rsidP="003E2632">
      <w:pPr>
        <w:rPr>
          <w:rFonts w:ascii="Arial Narrow" w:hAnsi="Arial Narrow"/>
          <w:sz w:val="24"/>
          <w:szCs w:val="24"/>
        </w:rPr>
      </w:pPr>
      <w:hyperlink w:anchor="_Toc163062701" w:history="1">
        <w:r w:rsidR="003E2632" w:rsidRPr="004A0CDF">
          <w:rPr>
            <w:rFonts w:ascii="Arial Narrow" w:hAnsi="Arial Narrow"/>
            <w:sz w:val="24"/>
            <w:szCs w:val="24"/>
          </w:rPr>
          <w:t>Article 8. Contenu du Dossier d’Appel d’Offres</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_Toc163062701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21</w:t>
        </w:r>
        <w:r w:rsidR="003E2632" w:rsidRPr="004A0CDF">
          <w:rPr>
            <w:rFonts w:ascii="Arial Narrow" w:hAnsi="Arial Narrow"/>
            <w:webHidden/>
            <w:sz w:val="24"/>
            <w:szCs w:val="24"/>
          </w:rPr>
          <w:fldChar w:fldCharType="end"/>
        </w:r>
      </w:hyperlink>
    </w:p>
    <w:p w14:paraId="0BAFBF39" w14:textId="64FFA54C" w:rsidR="003E2632" w:rsidRPr="004A0CDF" w:rsidRDefault="0007208E" w:rsidP="003E2632">
      <w:pPr>
        <w:rPr>
          <w:rFonts w:ascii="Arial Narrow" w:hAnsi="Arial Narrow"/>
          <w:sz w:val="24"/>
          <w:szCs w:val="24"/>
        </w:rPr>
      </w:pPr>
      <w:hyperlink w:anchor="_Toc163062702" w:history="1">
        <w:r w:rsidR="003E2632" w:rsidRPr="004A0CDF">
          <w:rPr>
            <w:rFonts w:ascii="Arial Narrow" w:hAnsi="Arial Narrow"/>
            <w:sz w:val="24"/>
            <w:szCs w:val="24"/>
          </w:rPr>
          <w:t>Article 9. Eclaircissements apportés au Dossier d’Appel d’Offres et Recours</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_Toc163062702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21</w:t>
        </w:r>
        <w:r w:rsidR="003E2632" w:rsidRPr="004A0CDF">
          <w:rPr>
            <w:rFonts w:ascii="Arial Narrow" w:hAnsi="Arial Narrow"/>
            <w:webHidden/>
            <w:sz w:val="24"/>
            <w:szCs w:val="24"/>
          </w:rPr>
          <w:fldChar w:fldCharType="end"/>
        </w:r>
      </w:hyperlink>
    </w:p>
    <w:p w14:paraId="7047B676" w14:textId="33E7DC65" w:rsidR="003E2632" w:rsidRPr="004A0CDF" w:rsidRDefault="0007208E" w:rsidP="003E2632">
      <w:pPr>
        <w:rPr>
          <w:rFonts w:ascii="Arial Narrow" w:hAnsi="Arial Narrow"/>
          <w:sz w:val="24"/>
          <w:szCs w:val="24"/>
        </w:rPr>
      </w:pPr>
      <w:hyperlink w:anchor="_Toc163062703" w:history="1">
        <w:r w:rsidR="003E2632" w:rsidRPr="004A0CDF">
          <w:rPr>
            <w:rFonts w:ascii="Arial Narrow" w:hAnsi="Arial Narrow"/>
            <w:sz w:val="24"/>
            <w:szCs w:val="24"/>
          </w:rPr>
          <w:t>Article 10. Modification du Dossier d’Appel d’Offres</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_Toc163062703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22</w:t>
        </w:r>
        <w:r w:rsidR="003E2632" w:rsidRPr="004A0CDF">
          <w:rPr>
            <w:rFonts w:ascii="Arial Narrow" w:hAnsi="Arial Narrow"/>
            <w:webHidden/>
            <w:sz w:val="24"/>
            <w:szCs w:val="24"/>
          </w:rPr>
          <w:fldChar w:fldCharType="end"/>
        </w:r>
      </w:hyperlink>
    </w:p>
    <w:p w14:paraId="0A2FB505" w14:textId="2B909915" w:rsidR="003E2632" w:rsidRPr="004A0CDF" w:rsidRDefault="0007208E" w:rsidP="003E2632">
      <w:pPr>
        <w:rPr>
          <w:rFonts w:ascii="Arial Narrow" w:hAnsi="Arial Narrow"/>
          <w:sz w:val="24"/>
          <w:szCs w:val="24"/>
        </w:rPr>
      </w:pPr>
      <w:hyperlink w:anchor="_Toc163062704" w:history="1">
        <w:r w:rsidR="003E2632" w:rsidRPr="004A0CDF">
          <w:rPr>
            <w:rFonts w:ascii="Arial Narrow" w:hAnsi="Arial Narrow"/>
            <w:sz w:val="24"/>
            <w:szCs w:val="24"/>
          </w:rPr>
          <w:t>PREPARATION DES OFFRES</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_Toc163062704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22</w:t>
        </w:r>
        <w:r w:rsidR="003E2632" w:rsidRPr="004A0CDF">
          <w:rPr>
            <w:rFonts w:ascii="Arial Narrow" w:hAnsi="Arial Narrow"/>
            <w:webHidden/>
            <w:sz w:val="24"/>
            <w:szCs w:val="24"/>
          </w:rPr>
          <w:fldChar w:fldCharType="end"/>
        </w:r>
      </w:hyperlink>
    </w:p>
    <w:p w14:paraId="634046DF" w14:textId="6BC15736" w:rsidR="003E2632" w:rsidRPr="004A0CDF" w:rsidRDefault="0007208E" w:rsidP="003E2632">
      <w:pPr>
        <w:rPr>
          <w:rFonts w:ascii="Arial Narrow" w:hAnsi="Arial Narrow"/>
          <w:sz w:val="24"/>
          <w:szCs w:val="24"/>
        </w:rPr>
      </w:pPr>
      <w:hyperlink w:anchor="_Toc163062705" w:history="1">
        <w:r w:rsidR="003E2632" w:rsidRPr="004A0CDF">
          <w:rPr>
            <w:rFonts w:ascii="Arial Narrow" w:hAnsi="Arial Narrow"/>
            <w:sz w:val="24"/>
            <w:szCs w:val="24"/>
          </w:rPr>
          <w:t>Article 11. Frais de soumission</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_Toc163062705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22</w:t>
        </w:r>
        <w:r w:rsidR="003E2632" w:rsidRPr="004A0CDF">
          <w:rPr>
            <w:rFonts w:ascii="Arial Narrow" w:hAnsi="Arial Narrow"/>
            <w:webHidden/>
            <w:sz w:val="24"/>
            <w:szCs w:val="24"/>
          </w:rPr>
          <w:fldChar w:fldCharType="end"/>
        </w:r>
      </w:hyperlink>
    </w:p>
    <w:p w14:paraId="33EBD2D9" w14:textId="53E078B1" w:rsidR="003E2632" w:rsidRPr="004A0CDF" w:rsidRDefault="0007208E" w:rsidP="003E2632">
      <w:pPr>
        <w:rPr>
          <w:rFonts w:ascii="Arial Narrow" w:hAnsi="Arial Narrow"/>
          <w:sz w:val="24"/>
          <w:szCs w:val="24"/>
        </w:rPr>
      </w:pPr>
      <w:hyperlink w:anchor="_Toc163062706" w:history="1">
        <w:r w:rsidR="003E2632" w:rsidRPr="004A0CDF">
          <w:rPr>
            <w:rFonts w:ascii="Arial Narrow" w:hAnsi="Arial Narrow"/>
            <w:sz w:val="24"/>
            <w:szCs w:val="24"/>
          </w:rPr>
          <w:t>Article 12. Langue de l’offre</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_Toc163062706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22</w:t>
        </w:r>
        <w:r w:rsidR="003E2632" w:rsidRPr="004A0CDF">
          <w:rPr>
            <w:rFonts w:ascii="Arial Narrow" w:hAnsi="Arial Narrow"/>
            <w:webHidden/>
            <w:sz w:val="24"/>
            <w:szCs w:val="24"/>
          </w:rPr>
          <w:fldChar w:fldCharType="end"/>
        </w:r>
      </w:hyperlink>
    </w:p>
    <w:p w14:paraId="79048FA4" w14:textId="6CAFCC29" w:rsidR="003E2632" w:rsidRPr="004A0CDF" w:rsidRDefault="0007208E" w:rsidP="003E2632">
      <w:pPr>
        <w:rPr>
          <w:rFonts w:ascii="Arial Narrow" w:hAnsi="Arial Narrow"/>
          <w:sz w:val="24"/>
          <w:szCs w:val="24"/>
        </w:rPr>
      </w:pPr>
      <w:hyperlink w:anchor="_Toc163062707" w:history="1">
        <w:r w:rsidR="003E2632" w:rsidRPr="004A0CDF">
          <w:rPr>
            <w:rFonts w:ascii="Arial Narrow" w:hAnsi="Arial Narrow"/>
            <w:sz w:val="24"/>
            <w:szCs w:val="24"/>
          </w:rPr>
          <w:t>Article 13. Documents constituant l’offre</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_Toc163062707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22</w:t>
        </w:r>
        <w:r w:rsidR="003E2632" w:rsidRPr="004A0CDF">
          <w:rPr>
            <w:rFonts w:ascii="Arial Narrow" w:hAnsi="Arial Narrow"/>
            <w:webHidden/>
            <w:sz w:val="24"/>
            <w:szCs w:val="24"/>
          </w:rPr>
          <w:fldChar w:fldCharType="end"/>
        </w:r>
      </w:hyperlink>
    </w:p>
    <w:p w14:paraId="3F078B5A" w14:textId="1B3A7870" w:rsidR="003E2632" w:rsidRPr="004A0CDF" w:rsidRDefault="0007208E" w:rsidP="003E2632">
      <w:pPr>
        <w:rPr>
          <w:rFonts w:ascii="Arial Narrow" w:hAnsi="Arial Narrow"/>
          <w:sz w:val="24"/>
          <w:szCs w:val="24"/>
        </w:rPr>
      </w:pPr>
      <w:hyperlink w:anchor="_Toc163062708" w:history="1">
        <w:r w:rsidR="003E2632" w:rsidRPr="004A0CDF">
          <w:rPr>
            <w:rFonts w:ascii="Arial Narrow" w:hAnsi="Arial Narrow"/>
            <w:sz w:val="24"/>
            <w:szCs w:val="24"/>
          </w:rPr>
          <w:t>Article 14. Montant de l’offre</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_Toc163062708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23</w:t>
        </w:r>
        <w:r w:rsidR="003E2632" w:rsidRPr="004A0CDF">
          <w:rPr>
            <w:rFonts w:ascii="Arial Narrow" w:hAnsi="Arial Narrow"/>
            <w:webHidden/>
            <w:sz w:val="24"/>
            <w:szCs w:val="24"/>
          </w:rPr>
          <w:fldChar w:fldCharType="end"/>
        </w:r>
      </w:hyperlink>
    </w:p>
    <w:p w14:paraId="1F79D071" w14:textId="6891C25A" w:rsidR="003E2632" w:rsidRPr="004A0CDF" w:rsidRDefault="0007208E" w:rsidP="003E2632">
      <w:pPr>
        <w:rPr>
          <w:rFonts w:ascii="Arial Narrow" w:hAnsi="Arial Narrow"/>
          <w:sz w:val="24"/>
          <w:szCs w:val="24"/>
        </w:rPr>
      </w:pPr>
      <w:hyperlink w:anchor="_Toc163062709" w:history="1">
        <w:r w:rsidR="003E2632" w:rsidRPr="004A0CDF">
          <w:rPr>
            <w:rFonts w:ascii="Arial Narrow" w:hAnsi="Arial Narrow"/>
            <w:sz w:val="24"/>
            <w:szCs w:val="24"/>
          </w:rPr>
          <w:t>Article 15. Monnaies de soumission et de règlement</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_Toc163062709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24</w:t>
        </w:r>
        <w:r w:rsidR="003E2632" w:rsidRPr="004A0CDF">
          <w:rPr>
            <w:rFonts w:ascii="Arial Narrow" w:hAnsi="Arial Narrow"/>
            <w:webHidden/>
            <w:sz w:val="24"/>
            <w:szCs w:val="24"/>
          </w:rPr>
          <w:fldChar w:fldCharType="end"/>
        </w:r>
      </w:hyperlink>
    </w:p>
    <w:p w14:paraId="1F3E433D" w14:textId="521BFE30" w:rsidR="003E2632" w:rsidRPr="004A0CDF" w:rsidRDefault="0007208E" w:rsidP="003E2632">
      <w:pPr>
        <w:rPr>
          <w:rFonts w:ascii="Arial Narrow" w:hAnsi="Arial Narrow"/>
          <w:sz w:val="24"/>
          <w:szCs w:val="24"/>
        </w:rPr>
      </w:pPr>
      <w:hyperlink w:anchor="_Toc163062710" w:history="1">
        <w:r w:rsidR="003E2632" w:rsidRPr="004A0CDF">
          <w:rPr>
            <w:rFonts w:ascii="Arial Narrow" w:hAnsi="Arial Narrow"/>
            <w:sz w:val="24"/>
            <w:szCs w:val="24"/>
          </w:rPr>
          <w:t>Article 16. Validité des offres</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_Toc163062710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24</w:t>
        </w:r>
        <w:r w:rsidR="003E2632" w:rsidRPr="004A0CDF">
          <w:rPr>
            <w:rFonts w:ascii="Arial Narrow" w:hAnsi="Arial Narrow"/>
            <w:webHidden/>
            <w:sz w:val="24"/>
            <w:szCs w:val="24"/>
          </w:rPr>
          <w:fldChar w:fldCharType="end"/>
        </w:r>
      </w:hyperlink>
    </w:p>
    <w:p w14:paraId="32A639E0" w14:textId="133397EB" w:rsidR="003E2632" w:rsidRPr="004A0CDF" w:rsidRDefault="0007208E" w:rsidP="003E2632">
      <w:pPr>
        <w:rPr>
          <w:rFonts w:ascii="Arial Narrow" w:hAnsi="Arial Narrow"/>
          <w:sz w:val="24"/>
          <w:szCs w:val="24"/>
        </w:rPr>
      </w:pPr>
      <w:hyperlink w:anchor="_Toc163062711" w:history="1">
        <w:r w:rsidR="003E2632" w:rsidRPr="004A0CDF">
          <w:rPr>
            <w:rFonts w:ascii="Arial Narrow" w:hAnsi="Arial Narrow"/>
            <w:sz w:val="24"/>
            <w:szCs w:val="24"/>
          </w:rPr>
          <w:t>Article 17. Cautionnement de soumission</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_Toc163062711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25</w:t>
        </w:r>
        <w:r w:rsidR="003E2632" w:rsidRPr="004A0CDF">
          <w:rPr>
            <w:rFonts w:ascii="Arial Narrow" w:hAnsi="Arial Narrow"/>
            <w:webHidden/>
            <w:sz w:val="24"/>
            <w:szCs w:val="24"/>
          </w:rPr>
          <w:fldChar w:fldCharType="end"/>
        </w:r>
      </w:hyperlink>
    </w:p>
    <w:p w14:paraId="2E07217D" w14:textId="6F055CB2" w:rsidR="003E2632" w:rsidRPr="004A0CDF" w:rsidRDefault="0007208E" w:rsidP="003E2632">
      <w:pPr>
        <w:rPr>
          <w:rFonts w:ascii="Arial Narrow" w:hAnsi="Arial Narrow"/>
          <w:sz w:val="24"/>
          <w:szCs w:val="24"/>
        </w:rPr>
      </w:pPr>
      <w:hyperlink w:anchor="_Toc163062712" w:history="1">
        <w:r w:rsidR="003E2632" w:rsidRPr="004A0CDF">
          <w:rPr>
            <w:rFonts w:ascii="Arial Narrow" w:hAnsi="Arial Narrow"/>
            <w:sz w:val="24"/>
            <w:szCs w:val="24"/>
          </w:rPr>
          <w:t>Article 18. Propositions variantes des soumissionnaires</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_Toc163062712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25</w:t>
        </w:r>
        <w:r w:rsidR="003E2632" w:rsidRPr="004A0CDF">
          <w:rPr>
            <w:rFonts w:ascii="Arial Narrow" w:hAnsi="Arial Narrow"/>
            <w:webHidden/>
            <w:sz w:val="24"/>
            <w:szCs w:val="24"/>
          </w:rPr>
          <w:fldChar w:fldCharType="end"/>
        </w:r>
      </w:hyperlink>
    </w:p>
    <w:p w14:paraId="629C8D74" w14:textId="1CFC53F5" w:rsidR="003E2632" w:rsidRPr="004A0CDF" w:rsidRDefault="0007208E" w:rsidP="003E2632">
      <w:pPr>
        <w:rPr>
          <w:rFonts w:ascii="Arial Narrow" w:hAnsi="Arial Narrow"/>
          <w:sz w:val="24"/>
          <w:szCs w:val="24"/>
        </w:rPr>
      </w:pPr>
      <w:hyperlink w:anchor="_Toc163062713" w:history="1">
        <w:r w:rsidR="003E2632" w:rsidRPr="004A0CDF">
          <w:rPr>
            <w:rFonts w:ascii="Arial Narrow" w:hAnsi="Arial Narrow"/>
            <w:sz w:val="24"/>
            <w:szCs w:val="24"/>
          </w:rPr>
          <w:t>Article 19. Réunion préparatoire à l’établissement des offres</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_Toc163062713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26</w:t>
        </w:r>
        <w:r w:rsidR="003E2632" w:rsidRPr="004A0CDF">
          <w:rPr>
            <w:rFonts w:ascii="Arial Narrow" w:hAnsi="Arial Narrow"/>
            <w:webHidden/>
            <w:sz w:val="24"/>
            <w:szCs w:val="24"/>
          </w:rPr>
          <w:fldChar w:fldCharType="end"/>
        </w:r>
      </w:hyperlink>
    </w:p>
    <w:p w14:paraId="2AEB7B33" w14:textId="4B9FFCEE" w:rsidR="003E2632" w:rsidRPr="004A0CDF" w:rsidRDefault="0007208E" w:rsidP="003E2632">
      <w:pPr>
        <w:rPr>
          <w:rFonts w:ascii="Arial Narrow" w:hAnsi="Arial Narrow"/>
          <w:sz w:val="24"/>
          <w:szCs w:val="24"/>
        </w:rPr>
      </w:pPr>
      <w:hyperlink w:anchor="_Toc163062714" w:history="1">
        <w:r w:rsidR="003E2632" w:rsidRPr="004A0CDF">
          <w:rPr>
            <w:rFonts w:ascii="Arial Narrow" w:hAnsi="Arial Narrow"/>
            <w:sz w:val="24"/>
            <w:szCs w:val="24"/>
          </w:rPr>
          <w:t>Article 20. Forme, Format et signature de l’offre</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_Toc163062714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26</w:t>
        </w:r>
        <w:r w:rsidR="003E2632" w:rsidRPr="004A0CDF">
          <w:rPr>
            <w:rFonts w:ascii="Arial Narrow" w:hAnsi="Arial Narrow"/>
            <w:webHidden/>
            <w:sz w:val="24"/>
            <w:szCs w:val="24"/>
          </w:rPr>
          <w:fldChar w:fldCharType="end"/>
        </w:r>
      </w:hyperlink>
    </w:p>
    <w:p w14:paraId="26E22820" w14:textId="32F5F4C1" w:rsidR="003E2632" w:rsidRPr="004A0CDF" w:rsidRDefault="0007208E" w:rsidP="003E2632">
      <w:pPr>
        <w:rPr>
          <w:rFonts w:ascii="Arial Narrow" w:hAnsi="Arial Narrow"/>
          <w:sz w:val="24"/>
          <w:szCs w:val="24"/>
        </w:rPr>
      </w:pPr>
      <w:hyperlink w:anchor="_Toc163062715" w:history="1">
        <w:r w:rsidR="003E2632" w:rsidRPr="004A0CDF">
          <w:rPr>
            <w:rFonts w:ascii="Arial Narrow" w:hAnsi="Arial Narrow"/>
            <w:sz w:val="24"/>
            <w:szCs w:val="24"/>
          </w:rPr>
          <w:t>DEPOT DES OFFRES</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_Toc163062715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27</w:t>
        </w:r>
        <w:r w:rsidR="003E2632" w:rsidRPr="004A0CDF">
          <w:rPr>
            <w:rFonts w:ascii="Arial Narrow" w:hAnsi="Arial Narrow"/>
            <w:webHidden/>
            <w:sz w:val="24"/>
            <w:szCs w:val="24"/>
          </w:rPr>
          <w:fldChar w:fldCharType="end"/>
        </w:r>
      </w:hyperlink>
    </w:p>
    <w:p w14:paraId="4D2A09DF" w14:textId="50B728FE" w:rsidR="003E2632" w:rsidRPr="004A0CDF" w:rsidRDefault="0007208E" w:rsidP="003E2632">
      <w:pPr>
        <w:rPr>
          <w:rFonts w:ascii="Arial Narrow" w:hAnsi="Arial Narrow"/>
          <w:sz w:val="24"/>
          <w:szCs w:val="24"/>
        </w:rPr>
      </w:pPr>
      <w:hyperlink w:anchor="_Toc163062716" w:history="1">
        <w:r w:rsidR="003E2632" w:rsidRPr="004A0CDF">
          <w:rPr>
            <w:rFonts w:ascii="Arial Narrow" w:hAnsi="Arial Narrow"/>
            <w:sz w:val="24"/>
            <w:szCs w:val="24"/>
          </w:rPr>
          <w:t>Article 21. Cachetage et marquage des offres</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_Toc163062716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27</w:t>
        </w:r>
        <w:r w:rsidR="003E2632" w:rsidRPr="004A0CDF">
          <w:rPr>
            <w:rFonts w:ascii="Arial Narrow" w:hAnsi="Arial Narrow"/>
            <w:webHidden/>
            <w:sz w:val="24"/>
            <w:szCs w:val="24"/>
          </w:rPr>
          <w:fldChar w:fldCharType="end"/>
        </w:r>
      </w:hyperlink>
    </w:p>
    <w:p w14:paraId="60C99D55" w14:textId="7DD8DABA" w:rsidR="003E2632" w:rsidRPr="004A0CDF" w:rsidRDefault="0007208E" w:rsidP="003E2632">
      <w:pPr>
        <w:rPr>
          <w:rFonts w:ascii="Arial Narrow" w:hAnsi="Arial Narrow"/>
          <w:sz w:val="24"/>
          <w:szCs w:val="24"/>
        </w:rPr>
      </w:pPr>
      <w:hyperlink w:anchor="_Toc163062717" w:history="1">
        <w:r w:rsidR="003E2632" w:rsidRPr="004A0CDF">
          <w:rPr>
            <w:rFonts w:ascii="Arial Narrow" w:hAnsi="Arial Narrow"/>
            <w:sz w:val="24"/>
            <w:szCs w:val="24"/>
          </w:rPr>
          <w:t>Article 22. Date, heure limites de dépôt des offres et Mode de soumission</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_Toc163062717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27</w:t>
        </w:r>
        <w:r w:rsidR="003E2632" w:rsidRPr="004A0CDF">
          <w:rPr>
            <w:rFonts w:ascii="Arial Narrow" w:hAnsi="Arial Narrow"/>
            <w:webHidden/>
            <w:sz w:val="24"/>
            <w:szCs w:val="24"/>
          </w:rPr>
          <w:fldChar w:fldCharType="end"/>
        </w:r>
      </w:hyperlink>
    </w:p>
    <w:p w14:paraId="31A5A03E" w14:textId="1752D644" w:rsidR="003E2632" w:rsidRPr="004A0CDF" w:rsidRDefault="0007208E" w:rsidP="003E2632">
      <w:pPr>
        <w:rPr>
          <w:rFonts w:ascii="Arial Narrow" w:hAnsi="Arial Narrow"/>
          <w:sz w:val="24"/>
          <w:szCs w:val="24"/>
        </w:rPr>
      </w:pPr>
      <w:hyperlink w:anchor="_Toc163062718" w:history="1">
        <w:r w:rsidR="003E2632" w:rsidRPr="004A0CDF">
          <w:rPr>
            <w:rFonts w:ascii="Arial Narrow" w:hAnsi="Arial Narrow"/>
            <w:sz w:val="24"/>
            <w:szCs w:val="24"/>
          </w:rPr>
          <w:t>Article 23. Offres hors délai</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_Toc163062718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28</w:t>
        </w:r>
        <w:r w:rsidR="003E2632" w:rsidRPr="004A0CDF">
          <w:rPr>
            <w:rFonts w:ascii="Arial Narrow" w:hAnsi="Arial Narrow"/>
            <w:webHidden/>
            <w:sz w:val="24"/>
            <w:szCs w:val="24"/>
          </w:rPr>
          <w:fldChar w:fldCharType="end"/>
        </w:r>
      </w:hyperlink>
    </w:p>
    <w:p w14:paraId="3A01469C" w14:textId="79C34D34" w:rsidR="003E2632" w:rsidRPr="004A0CDF" w:rsidRDefault="0007208E" w:rsidP="003E2632">
      <w:pPr>
        <w:rPr>
          <w:rFonts w:ascii="Arial Narrow" w:hAnsi="Arial Narrow"/>
          <w:sz w:val="24"/>
          <w:szCs w:val="24"/>
        </w:rPr>
      </w:pPr>
      <w:hyperlink w:anchor="_Toc163062719" w:history="1">
        <w:r w:rsidR="003E2632" w:rsidRPr="004A0CDF">
          <w:rPr>
            <w:rFonts w:ascii="Arial Narrow" w:hAnsi="Arial Narrow"/>
            <w:sz w:val="24"/>
            <w:szCs w:val="24"/>
          </w:rPr>
          <w:t>Article 24. Modification, substitution et retrait des offres</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_Toc163062719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28</w:t>
        </w:r>
        <w:r w:rsidR="003E2632" w:rsidRPr="004A0CDF">
          <w:rPr>
            <w:rFonts w:ascii="Arial Narrow" w:hAnsi="Arial Narrow"/>
            <w:webHidden/>
            <w:sz w:val="24"/>
            <w:szCs w:val="24"/>
          </w:rPr>
          <w:fldChar w:fldCharType="end"/>
        </w:r>
      </w:hyperlink>
    </w:p>
    <w:p w14:paraId="5DFEB193" w14:textId="428F39E2" w:rsidR="003E2632" w:rsidRPr="004A0CDF" w:rsidRDefault="0007208E" w:rsidP="003E2632">
      <w:pPr>
        <w:rPr>
          <w:rFonts w:ascii="Arial Narrow" w:hAnsi="Arial Narrow"/>
          <w:sz w:val="24"/>
          <w:szCs w:val="24"/>
        </w:rPr>
      </w:pPr>
      <w:hyperlink w:anchor="_Toc163062720" w:history="1">
        <w:r w:rsidR="003E2632" w:rsidRPr="004A0CDF">
          <w:rPr>
            <w:rFonts w:ascii="Arial Narrow" w:hAnsi="Arial Narrow"/>
            <w:sz w:val="24"/>
            <w:szCs w:val="24"/>
          </w:rPr>
          <w:t>OUVERTURE DES PLIS ET EVALUATION DES OFFRES</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_Toc163062720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28</w:t>
        </w:r>
        <w:r w:rsidR="003E2632" w:rsidRPr="004A0CDF">
          <w:rPr>
            <w:rFonts w:ascii="Arial Narrow" w:hAnsi="Arial Narrow"/>
            <w:webHidden/>
            <w:sz w:val="24"/>
            <w:szCs w:val="24"/>
          </w:rPr>
          <w:fldChar w:fldCharType="end"/>
        </w:r>
      </w:hyperlink>
    </w:p>
    <w:p w14:paraId="0EEF4B9E" w14:textId="7088CEF8" w:rsidR="003E2632" w:rsidRPr="004A0CDF" w:rsidRDefault="0007208E" w:rsidP="003E2632">
      <w:pPr>
        <w:rPr>
          <w:rFonts w:ascii="Arial Narrow" w:hAnsi="Arial Narrow"/>
          <w:sz w:val="24"/>
          <w:szCs w:val="24"/>
        </w:rPr>
      </w:pPr>
      <w:hyperlink w:anchor="_Toc163062721" w:history="1">
        <w:r w:rsidR="003E2632" w:rsidRPr="004A0CDF">
          <w:rPr>
            <w:rFonts w:ascii="Arial Narrow" w:hAnsi="Arial Narrow"/>
            <w:sz w:val="24"/>
            <w:szCs w:val="24"/>
          </w:rPr>
          <w:t>Article 25. Ouverture des plis et recours</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_Toc163062721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28</w:t>
        </w:r>
        <w:r w:rsidR="003E2632" w:rsidRPr="004A0CDF">
          <w:rPr>
            <w:rFonts w:ascii="Arial Narrow" w:hAnsi="Arial Narrow"/>
            <w:webHidden/>
            <w:sz w:val="24"/>
            <w:szCs w:val="24"/>
          </w:rPr>
          <w:fldChar w:fldCharType="end"/>
        </w:r>
      </w:hyperlink>
    </w:p>
    <w:p w14:paraId="0D349F81" w14:textId="7CA58E6C" w:rsidR="003E2632" w:rsidRPr="004A0CDF" w:rsidRDefault="0007208E" w:rsidP="003E2632">
      <w:pPr>
        <w:rPr>
          <w:rFonts w:ascii="Arial Narrow" w:hAnsi="Arial Narrow"/>
          <w:sz w:val="24"/>
          <w:szCs w:val="24"/>
        </w:rPr>
      </w:pPr>
      <w:hyperlink w:anchor="_Toc163062722" w:history="1">
        <w:r w:rsidR="003E2632" w:rsidRPr="004A0CDF">
          <w:rPr>
            <w:rFonts w:ascii="Arial Narrow" w:hAnsi="Arial Narrow"/>
            <w:sz w:val="24"/>
            <w:szCs w:val="24"/>
          </w:rPr>
          <w:t>Article 26. Caractère confidentiel de la procédure</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_Toc163062722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29</w:t>
        </w:r>
        <w:r w:rsidR="003E2632" w:rsidRPr="004A0CDF">
          <w:rPr>
            <w:rFonts w:ascii="Arial Narrow" w:hAnsi="Arial Narrow"/>
            <w:webHidden/>
            <w:sz w:val="24"/>
            <w:szCs w:val="24"/>
          </w:rPr>
          <w:fldChar w:fldCharType="end"/>
        </w:r>
      </w:hyperlink>
    </w:p>
    <w:p w14:paraId="36D7C6B2" w14:textId="553637FB" w:rsidR="003E2632" w:rsidRPr="004A0CDF" w:rsidRDefault="0007208E" w:rsidP="003E2632">
      <w:pPr>
        <w:rPr>
          <w:rFonts w:ascii="Arial Narrow" w:hAnsi="Arial Narrow"/>
          <w:sz w:val="24"/>
          <w:szCs w:val="24"/>
        </w:rPr>
      </w:pPr>
      <w:hyperlink w:anchor="_Toc163062723" w:history="1">
        <w:r w:rsidR="003E2632" w:rsidRPr="004A0CDF">
          <w:rPr>
            <w:rFonts w:ascii="Arial Narrow" w:hAnsi="Arial Narrow"/>
            <w:sz w:val="24"/>
            <w:szCs w:val="24"/>
          </w:rPr>
          <w:t>Article 27. Eclaircissements sur les offres et contacts avec le Maître d’Ouvrage ou le Maître d’Ouvrage Délégué</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_Toc163062723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30</w:t>
        </w:r>
        <w:r w:rsidR="003E2632" w:rsidRPr="004A0CDF">
          <w:rPr>
            <w:rFonts w:ascii="Arial Narrow" w:hAnsi="Arial Narrow"/>
            <w:webHidden/>
            <w:sz w:val="24"/>
            <w:szCs w:val="24"/>
          </w:rPr>
          <w:fldChar w:fldCharType="end"/>
        </w:r>
      </w:hyperlink>
    </w:p>
    <w:p w14:paraId="0EEE624D" w14:textId="71FC990E" w:rsidR="003E2632" w:rsidRPr="004A0CDF" w:rsidRDefault="0007208E" w:rsidP="003E2632">
      <w:pPr>
        <w:rPr>
          <w:rFonts w:ascii="Arial Narrow" w:hAnsi="Arial Narrow"/>
          <w:sz w:val="24"/>
          <w:szCs w:val="24"/>
        </w:rPr>
      </w:pPr>
      <w:hyperlink w:anchor="_Toc163062724" w:history="1">
        <w:r w:rsidR="003E2632" w:rsidRPr="004A0CDF">
          <w:rPr>
            <w:rFonts w:ascii="Arial Narrow" w:hAnsi="Arial Narrow"/>
            <w:sz w:val="24"/>
            <w:szCs w:val="24"/>
          </w:rPr>
          <w:t>Article 28. Détermination de la conformité des offres et évaluation au plan technique</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_Toc163062724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30</w:t>
        </w:r>
        <w:r w:rsidR="003E2632" w:rsidRPr="004A0CDF">
          <w:rPr>
            <w:rFonts w:ascii="Arial Narrow" w:hAnsi="Arial Narrow"/>
            <w:webHidden/>
            <w:sz w:val="24"/>
            <w:szCs w:val="24"/>
          </w:rPr>
          <w:fldChar w:fldCharType="end"/>
        </w:r>
      </w:hyperlink>
    </w:p>
    <w:p w14:paraId="6A3DC9F6" w14:textId="4EC17394" w:rsidR="003E2632" w:rsidRPr="004A0CDF" w:rsidRDefault="0007208E" w:rsidP="003E2632">
      <w:pPr>
        <w:rPr>
          <w:rFonts w:ascii="Arial Narrow" w:hAnsi="Arial Narrow"/>
          <w:sz w:val="24"/>
          <w:szCs w:val="24"/>
        </w:rPr>
      </w:pPr>
      <w:hyperlink w:anchor="_Toc163062725" w:history="1">
        <w:r w:rsidR="003E2632" w:rsidRPr="004A0CDF">
          <w:rPr>
            <w:rFonts w:ascii="Arial Narrow" w:hAnsi="Arial Narrow"/>
            <w:sz w:val="24"/>
            <w:szCs w:val="24"/>
          </w:rPr>
          <w:t>Article 29. Critères d’évaluation et de qualification du soumissionnaire</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_Toc163062725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31</w:t>
        </w:r>
        <w:r w:rsidR="003E2632" w:rsidRPr="004A0CDF">
          <w:rPr>
            <w:rFonts w:ascii="Arial Narrow" w:hAnsi="Arial Narrow"/>
            <w:webHidden/>
            <w:sz w:val="24"/>
            <w:szCs w:val="24"/>
          </w:rPr>
          <w:fldChar w:fldCharType="end"/>
        </w:r>
      </w:hyperlink>
    </w:p>
    <w:p w14:paraId="5F79BFBA" w14:textId="21FC3318" w:rsidR="003E2632" w:rsidRPr="004A0CDF" w:rsidRDefault="0007208E" w:rsidP="003E2632">
      <w:pPr>
        <w:rPr>
          <w:rFonts w:ascii="Arial Narrow" w:hAnsi="Arial Narrow"/>
          <w:sz w:val="24"/>
          <w:szCs w:val="24"/>
        </w:rPr>
      </w:pPr>
      <w:hyperlink w:anchor="_Toc163062726" w:history="1">
        <w:r w:rsidR="003E2632" w:rsidRPr="004A0CDF">
          <w:rPr>
            <w:rFonts w:ascii="Arial Narrow" w:hAnsi="Arial Narrow"/>
            <w:sz w:val="24"/>
            <w:szCs w:val="24"/>
          </w:rPr>
          <w:t>Article 30. Correction des erreurs</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_Toc163062726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31</w:t>
        </w:r>
        <w:r w:rsidR="003E2632" w:rsidRPr="004A0CDF">
          <w:rPr>
            <w:rFonts w:ascii="Arial Narrow" w:hAnsi="Arial Narrow"/>
            <w:webHidden/>
            <w:sz w:val="24"/>
            <w:szCs w:val="24"/>
          </w:rPr>
          <w:fldChar w:fldCharType="end"/>
        </w:r>
      </w:hyperlink>
    </w:p>
    <w:p w14:paraId="5CBD28D9" w14:textId="4A90E436" w:rsidR="003E2632" w:rsidRPr="004A0CDF" w:rsidRDefault="0007208E" w:rsidP="003E2632">
      <w:pPr>
        <w:rPr>
          <w:rFonts w:ascii="Arial Narrow" w:hAnsi="Arial Narrow"/>
          <w:sz w:val="24"/>
          <w:szCs w:val="24"/>
        </w:rPr>
      </w:pPr>
      <w:hyperlink w:anchor="_Toc163062727" w:history="1">
        <w:r w:rsidR="003E2632" w:rsidRPr="004A0CDF">
          <w:rPr>
            <w:rFonts w:ascii="Arial Narrow" w:hAnsi="Arial Narrow"/>
            <w:sz w:val="24"/>
            <w:szCs w:val="24"/>
          </w:rPr>
          <w:t>Article 31. Conversion en une seule monnaie</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_Toc163062727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31</w:t>
        </w:r>
        <w:r w:rsidR="003E2632" w:rsidRPr="004A0CDF">
          <w:rPr>
            <w:rFonts w:ascii="Arial Narrow" w:hAnsi="Arial Narrow"/>
            <w:webHidden/>
            <w:sz w:val="24"/>
            <w:szCs w:val="24"/>
          </w:rPr>
          <w:fldChar w:fldCharType="end"/>
        </w:r>
      </w:hyperlink>
    </w:p>
    <w:p w14:paraId="5FD4E459" w14:textId="309388C7" w:rsidR="003E2632" w:rsidRPr="004A0CDF" w:rsidRDefault="0007208E" w:rsidP="003E2632">
      <w:pPr>
        <w:rPr>
          <w:rFonts w:ascii="Arial Narrow" w:hAnsi="Arial Narrow"/>
          <w:sz w:val="24"/>
          <w:szCs w:val="24"/>
        </w:rPr>
      </w:pPr>
      <w:hyperlink w:anchor="_Toc163062728" w:history="1">
        <w:r w:rsidR="003E2632" w:rsidRPr="004A0CDF">
          <w:rPr>
            <w:rFonts w:ascii="Arial Narrow" w:hAnsi="Arial Narrow"/>
            <w:sz w:val="24"/>
            <w:szCs w:val="24"/>
          </w:rPr>
          <w:t>Article 32. Evaluation et comparaison des offres au plan financier</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_Toc163062728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31</w:t>
        </w:r>
        <w:r w:rsidR="003E2632" w:rsidRPr="004A0CDF">
          <w:rPr>
            <w:rFonts w:ascii="Arial Narrow" w:hAnsi="Arial Narrow"/>
            <w:webHidden/>
            <w:sz w:val="24"/>
            <w:szCs w:val="24"/>
          </w:rPr>
          <w:fldChar w:fldCharType="end"/>
        </w:r>
      </w:hyperlink>
    </w:p>
    <w:p w14:paraId="05490A2B" w14:textId="52F9D4D2" w:rsidR="003E2632" w:rsidRPr="004A0CDF" w:rsidRDefault="0007208E" w:rsidP="003E2632">
      <w:pPr>
        <w:rPr>
          <w:rFonts w:ascii="Arial Narrow" w:hAnsi="Arial Narrow"/>
          <w:sz w:val="24"/>
          <w:szCs w:val="24"/>
        </w:rPr>
      </w:pPr>
      <w:hyperlink w:anchor="_Toc163062729" w:history="1">
        <w:r w:rsidR="003E2632" w:rsidRPr="004A0CDF">
          <w:rPr>
            <w:rFonts w:ascii="Arial Narrow" w:hAnsi="Arial Narrow"/>
            <w:sz w:val="24"/>
            <w:szCs w:val="24"/>
          </w:rPr>
          <w:t>Article 33. Préférence accordée aux soumissionnaires nationaux</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_Toc163062729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32</w:t>
        </w:r>
        <w:r w:rsidR="003E2632" w:rsidRPr="004A0CDF">
          <w:rPr>
            <w:rFonts w:ascii="Arial Narrow" w:hAnsi="Arial Narrow"/>
            <w:webHidden/>
            <w:sz w:val="24"/>
            <w:szCs w:val="24"/>
          </w:rPr>
          <w:fldChar w:fldCharType="end"/>
        </w:r>
      </w:hyperlink>
    </w:p>
    <w:p w14:paraId="5E17D34F" w14:textId="533F336F" w:rsidR="003E2632" w:rsidRPr="004A0CDF" w:rsidRDefault="0007208E" w:rsidP="003E2632">
      <w:pPr>
        <w:rPr>
          <w:rFonts w:ascii="Arial Narrow" w:hAnsi="Arial Narrow"/>
          <w:sz w:val="24"/>
          <w:szCs w:val="24"/>
        </w:rPr>
      </w:pPr>
      <w:hyperlink w:anchor="_Toc163062730" w:history="1">
        <w:r w:rsidR="003E2632" w:rsidRPr="004A0CDF">
          <w:rPr>
            <w:rFonts w:ascii="Arial Narrow" w:hAnsi="Arial Narrow"/>
            <w:sz w:val="24"/>
            <w:szCs w:val="24"/>
          </w:rPr>
          <w:t>ATTRIBUTION</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_Toc163062730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32</w:t>
        </w:r>
        <w:r w:rsidR="003E2632" w:rsidRPr="004A0CDF">
          <w:rPr>
            <w:rFonts w:ascii="Arial Narrow" w:hAnsi="Arial Narrow"/>
            <w:webHidden/>
            <w:sz w:val="24"/>
            <w:szCs w:val="24"/>
          </w:rPr>
          <w:fldChar w:fldCharType="end"/>
        </w:r>
      </w:hyperlink>
    </w:p>
    <w:p w14:paraId="531266AC" w14:textId="6874288C" w:rsidR="003E2632" w:rsidRPr="004A0CDF" w:rsidRDefault="0007208E" w:rsidP="003E2632">
      <w:pPr>
        <w:rPr>
          <w:rFonts w:ascii="Arial Narrow" w:hAnsi="Arial Narrow"/>
          <w:sz w:val="24"/>
          <w:szCs w:val="24"/>
        </w:rPr>
      </w:pPr>
      <w:hyperlink w:anchor="_Toc163062731" w:history="1">
        <w:r w:rsidR="003E2632" w:rsidRPr="004A0CDF">
          <w:rPr>
            <w:rFonts w:ascii="Arial Narrow" w:hAnsi="Arial Narrow"/>
            <w:sz w:val="24"/>
            <w:szCs w:val="24"/>
          </w:rPr>
          <w:t>Article 34. Attribution</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_Toc163062731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32</w:t>
        </w:r>
        <w:r w:rsidR="003E2632" w:rsidRPr="004A0CDF">
          <w:rPr>
            <w:rFonts w:ascii="Arial Narrow" w:hAnsi="Arial Narrow"/>
            <w:webHidden/>
            <w:sz w:val="24"/>
            <w:szCs w:val="24"/>
          </w:rPr>
          <w:fldChar w:fldCharType="end"/>
        </w:r>
      </w:hyperlink>
    </w:p>
    <w:p w14:paraId="03F9C0AF" w14:textId="1BB8AD44" w:rsidR="003E2632" w:rsidRPr="004A0CDF" w:rsidRDefault="0007208E" w:rsidP="003E2632">
      <w:pPr>
        <w:rPr>
          <w:rFonts w:ascii="Arial Narrow" w:hAnsi="Arial Narrow"/>
          <w:sz w:val="24"/>
          <w:szCs w:val="24"/>
        </w:rPr>
      </w:pPr>
      <w:hyperlink w:anchor="_Toc163062732" w:history="1">
        <w:r w:rsidR="003E2632" w:rsidRPr="004A0CDF">
          <w:rPr>
            <w:rFonts w:ascii="Arial Narrow" w:hAnsi="Arial Narrow"/>
            <w:sz w:val="24"/>
            <w:szCs w:val="24"/>
          </w:rPr>
          <w:t>Article 35. Droit du Maître d’Ouvrage ou du Maître d’Ouvrage Délégué de déclarer un Appel d’Offres infructueux ou d’annuler une procédure</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_Toc163062732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32</w:t>
        </w:r>
        <w:r w:rsidR="003E2632" w:rsidRPr="004A0CDF">
          <w:rPr>
            <w:rFonts w:ascii="Arial Narrow" w:hAnsi="Arial Narrow"/>
            <w:webHidden/>
            <w:sz w:val="24"/>
            <w:szCs w:val="24"/>
          </w:rPr>
          <w:fldChar w:fldCharType="end"/>
        </w:r>
      </w:hyperlink>
    </w:p>
    <w:p w14:paraId="1F61B824" w14:textId="0A25BAA8" w:rsidR="003E2632" w:rsidRPr="004A0CDF" w:rsidRDefault="0007208E" w:rsidP="003E2632">
      <w:pPr>
        <w:rPr>
          <w:rFonts w:ascii="Arial Narrow" w:hAnsi="Arial Narrow"/>
          <w:sz w:val="24"/>
          <w:szCs w:val="24"/>
        </w:rPr>
      </w:pPr>
      <w:hyperlink w:anchor="_Toc163062733" w:history="1">
        <w:r w:rsidR="003E2632" w:rsidRPr="004A0CDF">
          <w:rPr>
            <w:rFonts w:ascii="Arial Narrow" w:hAnsi="Arial Narrow"/>
            <w:sz w:val="24"/>
            <w:szCs w:val="24"/>
          </w:rPr>
          <w:t>Article 36. Notification de l’attribution du marché</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_Toc163062733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33</w:t>
        </w:r>
        <w:r w:rsidR="003E2632" w:rsidRPr="004A0CDF">
          <w:rPr>
            <w:rFonts w:ascii="Arial Narrow" w:hAnsi="Arial Narrow"/>
            <w:webHidden/>
            <w:sz w:val="24"/>
            <w:szCs w:val="24"/>
          </w:rPr>
          <w:fldChar w:fldCharType="end"/>
        </w:r>
      </w:hyperlink>
    </w:p>
    <w:p w14:paraId="02E20A42" w14:textId="31D6D716" w:rsidR="003E2632" w:rsidRPr="004A0CDF" w:rsidRDefault="0007208E" w:rsidP="003E2632">
      <w:pPr>
        <w:rPr>
          <w:rFonts w:ascii="Arial Narrow" w:hAnsi="Arial Narrow"/>
          <w:sz w:val="24"/>
          <w:szCs w:val="24"/>
        </w:rPr>
      </w:pPr>
      <w:hyperlink w:anchor="_Toc163062734" w:history="1">
        <w:r w:rsidR="003E2632" w:rsidRPr="004A0CDF">
          <w:rPr>
            <w:rFonts w:ascii="Arial Narrow" w:hAnsi="Arial Narrow"/>
            <w:sz w:val="24"/>
            <w:szCs w:val="24"/>
          </w:rPr>
          <w:t>Article 37. Publication des résultats d’attribution du marché et recours</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_Toc163062734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33</w:t>
        </w:r>
        <w:r w:rsidR="003E2632" w:rsidRPr="004A0CDF">
          <w:rPr>
            <w:rFonts w:ascii="Arial Narrow" w:hAnsi="Arial Narrow"/>
            <w:webHidden/>
            <w:sz w:val="24"/>
            <w:szCs w:val="24"/>
          </w:rPr>
          <w:fldChar w:fldCharType="end"/>
        </w:r>
      </w:hyperlink>
    </w:p>
    <w:p w14:paraId="34B03CE6" w14:textId="7A6E1A04" w:rsidR="003E2632" w:rsidRPr="004A0CDF" w:rsidRDefault="0007208E" w:rsidP="003E2632">
      <w:pPr>
        <w:rPr>
          <w:rFonts w:ascii="Arial Narrow" w:hAnsi="Arial Narrow"/>
          <w:sz w:val="24"/>
          <w:szCs w:val="24"/>
        </w:rPr>
      </w:pPr>
      <w:hyperlink w:anchor="_Toc163062735" w:history="1">
        <w:r w:rsidR="003E2632" w:rsidRPr="004A0CDF">
          <w:rPr>
            <w:rFonts w:ascii="Arial Narrow" w:hAnsi="Arial Narrow"/>
            <w:sz w:val="24"/>
            <w:szCs w:val="24"/>
          </w:rPr>
          <w:t>Article 38. Signature du marché</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_Toc163062735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33</w:t>
        </w:r>
        <w:r w:rsidR="003E2632" w:rsidRPr="004A0CDF">
          <w:rPr>
            <w:rFonts w:ascii="Arial Narrow" w:hAnsi="Arial Narrow"/>
            <w:webHidden/>
            <w:sz w:val="24"/>
            <w:szCs w:val="24"/>
          </w:rPr>
          <w:fldChar w:fldCharType="end"/>
        </w:r>
      </w:hyperlink>
    </w:p>
    <w:p w14:paraId="681D22DD" w14:textId="43BBBA6A" w:rsidR="003E2632" w:rsidRPr="004A0CDF" w:rsidRDefault="0007208E" w:rsidP="003E2632">
      <w:pPr>
        <w:rPr>
          <w:rFonts w:ascii="Arial Narrow" w:hAnsi="Arial Narrow"/>
          <w:sz w:val="24"/>
          <w:szCs w:val="24"/>
        </w:rPr>
      </w:pPr>
      <w:hyperlink w:anchor="_Toc163062736" w:history="1">
        <w:r w:rsidR="003E2632" w:rsidRPr="004A0CDF">
          <w:rPr>
            <w:rFonts w:ascii="Arial Narrow" w:hAnsi="Arial Narrow"/>
            <w:sz w:val="24"/>
            <w:szCs w:val="24"/>
          </w:rPr>
          <w:t>Article 39. Cautionnement définitif</w:t>
        </w:r>
        <w:r w:rsidR="003E2632" w:rsidRPr="004A0CDF">
          <w:rPr>
            <w:rFonts w:ascii="Arial Narrow" w:hAnsi="Arial Narrow"/>
            <w:webHidden/>
            <w:sz w:val="24"/>
            <w:szCs w:val="24"/>
          </w:rPr>
          <w:tab/>
        </w:r>
        <w:r w:rsidR="003E2632" w:rsidRPr="004A0CDF">
          <w:rPr>
            <w:rFonts w:ascii="Arial Narrow" w:hAnsi="Arial Narrow"/>
            <w:webHidden/>
            <w:sz w:val="24"/>
            <w:szCs w:val="24"/>
          </w:rPr>
          <w:fldChar w:fldCharType="begin"/>
        </w:r>
        <w:r w:rsidR="003E2632" w:rsidRPr="004A0CDF">
          <w:rPr>
            <w:rFonts w:ascii="Arial Narrow" w:hAnsi="Arial Narrow"/>
            <w:webHidden/>
            <w:sz w:val="24"/>
            <w:szCs w:val="24"/>
          </w:rPr>
          <w:instrText xml:space="preserve"> PAGEREF _Toc163062736 \h </w:instrText>
        </w:r>
        <w:r w:rsidR="003E2632" w:rsidRPr="004A0CDF">
          <w:rPr>
            <w:rFonts w:ascii="Arial Narrow" w:hAnsi="Arial Narrow"/>
            <w:webHidden/>
            <w:sz w:val="24"/>
            <w:szCs w:val="24"/>
          </w:rPr>
        </w:r>
        <w:r w:rsidR="003E2632" w:rsidRPr="004A0CDF">
          <w:rPr>
            <w:rFonts w:ascii="Arial Narrow" w:hAnsi="Arial Narrow"/>
            <w:webHidden/>
            <w:sz w:val="24"/>
            <w:szCs w:val="24"/>
          </w:rPr>
          <w:fldChar w:fldCharType="separate"/>
        </w:r>
        <w:r w:rsidR="00B75772">
          <w:rPr>
            <w:rFonts w:ascii="Arial Narrow" w:hAnsi="Arial Narrow"/>
            <w:noProof/>
            <w:webHidden/>
            <w:sz w:val="24"/>
            <w:szCs w:val="24"/>
          </w:rPr>
          <w:t>34</w:t>
        </w:r>
        <w:r w:rsidR="003E2632" w:rsidRPr="004A0CDF">
          <w:rPr>
            <w:rFonts w:ascii="Arial Narrow" w:hAnsi="Arial Narrow"/>
            <w:webHidden/>
            <w:sz w:val="24"/>
            <w:szCs w:val="24"/>
          </w:rPr>
          <w:fldChar w:fldCharType="end"/>
        </w:r>
      </w:hyperlink>
    </w:p>
    <w:p w14:paraId="40CF6AED" w14:textId="77777777" w:rsidR="003E2632" w:rsidRPr="003E2632" w:rsidRDefault="003E2632" w:rsidP="003E2632">
      <w:pPr>
        <w:rPr>
          <w:rFonts w:ascii="Arial Narrow" w:hAnsi="Arial Narrow"/>
        </w:rPr>
      </w:pPr>
      <w:r w:rsidRPr="004A0CDF">
        <w:rPr>
          <w:rFonts w:ascii="Arial Narrow" w:hAnsi="Arial Narrow"/>
          <w:sz w:val="24"/>
          <w:szCs w:val="24"/>
        </w:rPr>
        <w:lastRenderedPageBreak/>
        <w:fldChar w:fldCharType="end"/>
      </w:r>
    </w:p>
    <w:p w14:paraId="7045DC7D" w14:textId="77777777" w:rsidR="003E2632" w:rsidRPr="003E2632" w:rsidRDefault="003E2632" w:rsidP="003E2632">
      <w:pPr>
        <w:rPr>
          <w:rFonts w:ascii="Arial Narrow" w:hAnsi="Arial Narrow"/>
        </w:rPr>
      </w:pPr>
      <w:r w:rsidRPr="003E2632">
        <w:rPr>
          <w:rFonts w:ascii="Arial Narrow" w:hAnsi="Arial Narrow"/>
        </w:rPr>
        <w:t xml:space="preserve"> Règlement Général de l'Appel d'Offres</w:t>
      </w:r>
    </w:p>
    <w:p w14:paraId="432891CF" w14:textId="77777777" w:rsidR="003E2632" w:rsidRPr="004A0CDF" w:rsidRDefault="003E2632" w:rsidP="003E2632">
      <w:pPr>
        <w:rPr>
          <w:rFonts w:ascii="Arial Narrow" w:hAnsi="Arial Narrow"/>
          <w:sz w:val="24"/>
          <w:szCs w:val="24"/>
        </w:rPr>
      </w:pPr>
      <w:bookmarkStart w:id="2" w:name="_Toc530307904"/>
      <w:bookmarkStart w:id="3" w:name="_Toc97557025"/>
      <w:bookmarkStart w:id="4" w:name="_Toc163062692"/>
      <w:r w:rsidRPr="004A0CDF">
        <w:rPr>
          <w:rFonts w:ascii="Arial Narrow" w:hAnsi="Arial Narrow"/>
          <w:sz w:val="24"/>
          <w:szCs w:val="24"/>
        </w:rPr>
        <w:t>Généralités</w:t>
      </w:r>
      <w:bookmarkEnd w:id="2"/>
      <w:bookmarkEnd w:id="3"/>
      <w:bookmarkEnd w:id="4"/>
    </w:p>
    <w:p w14:paraId="066E8958" w14:textId="77777777" w:rsidR="003E2632" w:rsidRPr="004A0CDF" w:rsidRDefault="003E2632" w:rsidP="003E2632">
      <w:pPr>
        <w:rPr>
          <w:rFonts w:ascii="Arial Narrow" w:hAnsi="Arial Narrow"/>
          <w:sz w:val="24"/>
          <w:szCs w:val="24"/>
        </w:rPr>
      </w:pPr>
      <w:bookmarkStart w:id="5" w:name="_Toc530307905"/>
      <w:bookmarkStart w:id="6" w:name="_Toc97557026"/>
      <w:bookmarkStart w:id="7" w:name="_Toc163062693"/>
      <w:r w:rsidRPr="004A0CDF">
        <w:rPr>
          <w:rFonts w:ascii="Arial Narrow" w:hAnsi="Arial Narrow"/>
          <w:sz w:val="24"/>
          <w:szCs w:val="24"/>
        </w:rPr>
        <w:t>Article 1 : Objet de la consultation</w:t>
      </w:r>
      <w:bookmarkEnd w:id="5"/>
      <w:bookmarkEnd w:id="6"/>
      <w:bookmarkEnd w:id="7"/>
      <w:r w:rsidRPr="004A0CDF">
        <w:rPr>
          <w:rFonts w:ascii="Arial Narrow" w:hAnsi="Arial Narrow"/>
          <w:sz w:val="24"/>
          <w:szCs w:val="24"/>
        </w:rPr>
        <w:t xml:space="preserve"> </w:t>
      </w:r>
    </w:p>
    <w:p w14:paraId="5997B1F6"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Le Maître d’Ouvrage ou le Maître d’Ouvrage Délégué, tel que précisé dans le Règlement Particulier de l’Appel d’Offres (RPAO), lance un Appel d’Offres pour la réalisation des travaux décrits dans le présent Dossier d’Appel d’Offres et brièvement définis dans le RPAO.</w:t>
      </w:r>
    </w:p>
    <w:p w14:paraId="2B92FEA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Le nom, le numéro d’identification et le nombre de lots faisant l’objet de l’Appel d’Offres figurent dans le RPAO.</w:t>
      </w:r>
    </w:p>
    <w:p w14:paraId="4140807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Le Soumissionnaire retenu, ou attributaire, doit achever les travaux dans le délai prévisionnel indiqué dans le RPAO, et qui court sauf stipulation contraire du CCAP, à compter de la date de notification de l’ordre de service de commencer les travaux.</w:t>
      </w:r>
    </w:p>
    <w:p w14:paraId="628E5F94"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Dans le présent Dossier d’Appel d’Offres, le terme “jour” désigne un jour ouvrable, à l’exception des jours calendaires expressément spécifiés dans le Code des Marchés Publics.</w:t>
      </w:r>
    </w:p>
    <w:p w14:paraId="0AF589A2" w14:textId="77777777" w:rsidR="003E2632" w:rsidRPr="004A0CDF" w:rsidRDefault="003E2632" w:rsidP="003E2632">
      <w:pPr>
        <w:rPr>
          <w:rFonts w:ascii="Arial Narrow" w:hAnsi="Arial Narrow"/>
          <w:sz w:val="24"/>
          <w:szCs w:val="24"/>
        </w:rPr>
      </w:pPr>
      <w:bookmarkStart w:id="8" w:name="_Toc530307906"/>
      <w:bookmarkStart w:id="9" w:name="_Toc97557027"/>
      <w:bookmarkStart w:id="10" w:name="_Toc163062694"/>
      <w:r w:rsidRPr="004A0CDF">
        <w:rPr>
          <w:rFonts w:ascii="Arial Narrow" w:hAnsi="Arial Narrow"/>
          <w:sz w:val="24"/>
          <w:szCs w:val="24"/>
        </w:rPr>
        <w:t>Article 2 : Financement</w:t>
      </w:r>
      <w:bookmarkEnd w:id="8"/>
      <w:bookmarkEnd w:id="9"/>
      <w:bookmarkEnd w:id="10"/>
    </w:p>
    <w:p w14:paraId="08ADCFA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La source de financement des travaux, objet du présent Appel d’Offres est précisé dans le RPAO.</w:t>
      </w:r>
    </w:p>
    <w:p w14:paraId="0F046EFF" w14:textId="77777777" w:rsidR="003E2632" w:rsidRPr="004A0CDF" w:rsidRDefault="003E2632" w:rsidP="003E2632">
      <w:pPr>
        <w:rPr>
          <w:rFonts w:ascii="Arial Narrow" w:hAnsi="Arial Narrow"/>
          <w:sz w:val="24"/>
          <w:szCs w:val="24"/>
        </w:rPr>
      </w:pPr>
      <w:bookmarkStart w:id="11" w:name="_Toc530307907"/>
      <w:bookmarkStart w:id="12" w:name="_Toc97557028"/>
      <w:bookmarkStart w:id="13" w:name="_Toc163062695"/>
      <w:r w:rsidRPr="004A0CDF">
        <w:rPr>
          <w:rFonts w:ascii="Arial Narrow" w:hAnsi="Arial Narrow"/>
          <w:sz w:val="24"/>
          <w:szCs w:val="24"/>
        </w:rPr>
        <w:t xml:space="preserve">Article 3 : Principes </w:t>
      </w:r>
      <w:bookmarkEnd w:id="11"/>
      <w:r w:rsidRPr="004A0CDF">
        <w:rPr>
          <w:rFonts w:ascii="Arial Narrow" w:hAnsi="Arial Narrow"/>
          <w:sz w:val="24"/>
          <w:szCs w:val="24"/>
        </w:rPr>
        <w:t>éthiques</w:t>
      </w:r>
      <w:bookmarkEnd w:id="12"/>
      <w:bookmarkEnd w:id="13"/>
    </w:p>
    <w:p w14:paraId="3822F5F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3.1. 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w:t>
      </w:r>
    </w:p>
    <w:p w14:paraId="3043E472"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 cet égard, ils souscrivent la charte d’intégrité dont le modèle est joint en annexe du présent Dossier d’Appel d’Offres (pièce 10).</w:t>
      </w:r>
    </w:p>
    <w:p w14:paraId="379FB4B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En vertu de ces principes, le Maître d’ouvrage ou le Maître d’Ouvrage Délégué :</w:t>
      </w:r>
    </w:p>
    <w:p w14:paraId="04E4BF61"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 défini, aux fins de cette clause, les expressions de la manière suivante :</w:t>
      </w:r>
    </w:p>
    <w:p w14:paraId="568E991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i. Est convaincu d’acte de "corruption" quiconque offre, donne, sollicite ou accepte un quelconque avantage en vue d'influencer l’action d’un agent public au cours de l’attribution ou de l'exécution d’un marché ;</w:t>
      </w:r>
    </w:p>
    <w:p w14:paraId="37950C89"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ii. Se livre à des « manœuvres frauduleuses « quiconque déforme ou dénature des faits afin d’influencer l’attribution ou l’exécution d’un marché ;</w:t>
      </w:r>
    </w:p>
    <w:p w14:paraId="6C0EA82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iii. Sont convaincus de « pratiques collusoires » deux ou plusieurs soumissionnaires, qui s'entendent dans le but de maintenir artificiellement les prix des offres à des niveaux ne correspondant pas à ceux, qui résulteraient du jeu de la concurrence ;</w:t>
      </w:r>
    </w:p>
    <w:p w14:paraId="0956C056"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iv. Se livre à des « pratiques coercitives », quiconque porte atteinte aux personnes ou à leurs biens ou profère des menaces à leur encontre de manière directe ou indirecte, afin d'influencer leurs actions au cours de l'attribution ou de l'exécution d'un marché ;</w:t>
      </w:r>
    </w:p>
    <w:p w14:paraId="601D4BA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v. 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w:t>
      </w:r>
    </w:p>
    <w:p w14:paraId="5EEB35A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vii. La complicité s’entend de :</w:t>
      </w:r>
    </w:p>
    <w:p w14:paraId="00764387" w14:textId="77777777" w:rsidR="003E2632" w:rsidRPr="004A0CDF" w:rsidRDefault="003E2632" w:rsidP="003E2632">
      <w:pPr>
        <w:rPr>
          <w:rFonts w:ascii="Arial Narrow" w:eastAsia="Calibri" w:hAnsi="Arial Narrow"/>
          <w:sz w:val="24"/>
          <w:szCs w:val="24"/>
        </w:rPr>
      </w:pPr>
      <w:r w:rsidRPr="004A0CDF">
        <w:rPr>
          <w:rFonts w:ascii="Arial Narrow" w:eastAsia="Calibri" w:hAnsi="Arial Narrow"/>
          <w:sz w:val="24"/>
          <w:szCs w:val="24"/>
        </w:rPr>
        <w:t>L’omission ou la négligence d’effectuer les contrôles ou de donner les avis techniques prescrits ;</w:t>
      </w:r>
    </w:p>
    <w:p w14:paraId="54094F2F" w14:textId="77777777" w:rsidR="003E2632" w:rsidRPr="004A0CDF" w:rsidRDefault="003E2632" w:rsidP="003E2632">
      <w:pPr>
        <w:rPr>
          <w:rFonts w:ascii="Arial Narrow" w:eastAsia="Calibri" w:hAnsi="Arial Narrow"/>
          <w:sz w:val="24"/>
          <w:szCs w:val="24"/>
        </w:rPr>
      </w:pPr>
      <w:r w:rsidRPr="004A0CDF">
        <w:rPr>
          <w:rFonts w:ascii="Arial Narrow" w:eastAsia="Calibri" w:hAnsi="Arial Narrow"/>
          <w:sz w:val="24"/>
          <w:szCs w:val="24"/>
        </w:rPr>
        <w:t>L’abstention volontaire de porter à la connaissance du Maître d’Ouvrage ou de l’autorité compétente, les irrégularités constatées lors de la réalisation de ses missions.</w:t>
      </w:r>
    </w:p>
    <w:p w14:paraId="042FA04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viii. 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p>
    <w:p w14:paraId="3225BAA9"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b. rejettera toute proposition d’attribution, s’il est prouvé que l’attributaire proposé est directement ou par l’intermédiaire d’un agent, coupable de corruption, de conflit d’intérêt, de complicité ou s’est livré à des manœuvres frauduleuses, des pratiques collusoires, coercitives ou obstructives pour l’attribution de ce marché.</w:t>
      </w:r>
    </w:p>
    <w:p w14:paraId="6C76B591" w14:textId="77777777" w:rsidR="003E2632" w:rsidRPr="004A0CDF" w:rsidRDefault="003E2632" w:rsidP="003E2632">
      <w:pPr>
        <w:rPr>
          <w:rFonts w:ascii="Arial Narrow" w:hAnsi="Arial Narrow"/>
          <w:sz w:val="24"/>
          <w:szCs w:val="24"/>
        </w:rPr>
      </w:pPr>
      <w:r w:rsidRPr="004A0CDF">
        <w:rPr>
          <w:rFonts w:ascii="Arial Narrow" w:hAnsi="Arial Narrow"/>
          <w:sz w:val="24"/>
          <w:szCs w:val="24"/>
        </w:rPr>
        <w:lastRenderedPageBreak/>
        <w:t>3.2. 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w:t>
      </w:r>
    </w:p>
    <w:p w14:paraId="2120632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3.3. L’Autorité chargée des Marchés Publics,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7288A329" w14:textId="77777777" w:rsidR="003E2632" w:rsidRPr="004A0CDF" w:rsidRDefault="003E2632" w:rsidP="003E2632">
      <w:pPr>
        <w:rPr>
          <w:rFonts w:ascii="Arial Narrow" w:hAnsi="Arial Narrow"/>
          <w:sz w:val="24"/>
          <w:szCs w:val="24"/>
        </w:rPr>
      </w:pPr>
      <w:bookmarkStart w:id="14" w:name="_Toc530307908"/>
      <w:bookmarkStart w:id="15" w:name="_Toc97557029"/>
      <w:bookmarkStart w:id="16" w:name="_Toc163062696"/>
      <w:r w:rsidRPr="004A0CDF">
        <w:rPr>
          <w:rFonts w:ascii="Arial Narrow" w:hAnsi="Arial Narrow"/>
          <w:sz w:val="24"/>
          <w:szCs w:val="24"/>
        </w:rPr>
        <w:t>Article 4 : Candidats admis à concourir</w:t>
      </w:r>
      <w:bookmarkEnd w:id="14"/>
      <w:bookmarkEnd w:id="15"/>
      <w:bookmarkEnd w:id="16"/>
    </w:p>
    <w:p w14:paraId="7EE84D7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4.1. En dehors de l’Appel d’Offres Restreint, qui s’adresse à tous les candidats retenus à l’issue de la procédure de préqualification et/ou ceux retenus dans le cadre de la catégorisation préalablement indiquée dans l’Avis d’Appel d’Offres et rappelé dans le RPAO, en règle générale, l’Appel d’Offres s’adresse à tous les soumissionnaires, sous réserve qu’ils remplissent les conditions d’éligibilité ci-après : </w:t>
      </w:r>
    </w:p>
    <w:p w14:paraId="30F175F9"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 Un soumissionnaire (y compris tous les membres d’un groupement d’entreprises et tous les sous-traitants du soumissionnaire) doit être d’un pays éligible, conformément à la convention de financement, le cas échéant ;</w:t>
      </w:r>
    </w:p>
    <w:p w14:paraId="3A47A8E6"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b. 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6A27586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p>
    <w:p w14:paraId="0277EB0C"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est dans le cadre d’un même Appel d’Offres, représentant légal d’un autre soumissionnaire ; </w:t>
      </w:r>
    </w:p>
    <w:p w14:paraId="4D80ED9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6627CFF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Est affilié à un groupe ou entité que, le Maître d’Ouvrage ou le Maître d’Ouvrage Délégué a recruté ou envisage de recruter pour participer au contrôle ;</w:t>
      </w:r>
    </w:p>
    <w:p w14:paraId="2061145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Le Maître d’Ouvrage ou le Maître d’Ouvrage Délégué participe au capital du soumissionnaire de nature à compromettre la transparence des procédures de passation des marchés publics ; </w:t>
      </w:r>
    </w:p>
    <w:p w14:paraId="4756F606"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c. Une personne morale de droit public si elle démontre, qu’elle est (i) juridiquement et financièrement autonome, (ii) gérée selon les règles de la comptabilité privée et (iii) n’est pas sous la tutelle du Maître d’Ouvrage ou du Maître d’Ouvrage Délégué, sauf autorisation expresse de l’Autorité chargée des Marchés Publics.</w:t>
      </w:r>
    </w:p>
    <w:p w14:paraId="6E290D8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d. 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pas bénéficié, dans la détermination de ce prix, des avantages découlant des ressources, qui leurs sont attribuées au titre de leurs missions de service public.</w:t>
      </w:r>
    </w:p>
    <w:p w14:paraId="37F913F1"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4.2. L’Appel d’Offres est Ouvert ou Restreint selon les spécifications du RPAO à tous les candidats, qui remplissent les conditions ci-après :</w:t>
      </w:r>
    </w:p>
    <w:p w14:paraId="697ED00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 ne pas être en état de liquidation judiciaire ou en faillite ;</w:t>
      </w:r>
    </w:p>
    <w:p w14:paraId="40FE8CD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b. ne pas être frappé de l’une des interdictions ou d’échéances prévues par les lois et règlements en vigueur, aussi bien au plan national qu’international ;</w:t>
      </w:r>
    </w:p>
    <w:p w14:paraId="006D9263"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c. souscrire aux déclarations prévues par les lois et règlements en vigueur.</w:t>
      </w:r>
    </w:p>
    <w:p w14:paraId="06958CA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4.3. Pour soumissionner par voie électronique via COLEPS ou tout autre moyen de communication électronique indiqué par le Maitre d’Ouvrage, le candidat ou soumissionnaire doit être enregistré sur ladite plateforme et disposer d’un certificat électronique valide.</w:t>
      </w:r>
    </w:p>
    <w:p w14:paraId="3240937E" w14:textId="77777777" w:rsidR="003E2632" w:rsidRPr="004A0CDF" w:rsidRDefault="003E2632" w:rsidP="003E2632">
      <w:pPr>
        <w:rPr>
          <w:rFonts w:ascii="Arial Narrow" w:hAnsi="Arial Narrow"/>
          <w:sz w:val="24"/>
          <w:szCs w:val="24"/>
        </w:rPr>
      </w:pPr>
      <w:bookmarkStart w:id="17" w:name="_Hlk158737155"/>
      <w:r w:rsidRPr="004A0CDF">
        <w:rPr>
          <w:rFonts w:ascii="Arial Narrow" w:hAnsi="Arial Narrow"/>
          <w:sz w:val="24"/>
          <w:szCs w:val="24"/>
        </w:rPr>
        <w:lastRenderedPageBreak/>
        <w:t>4.4. Si l’Appel d’Offres est Restreint, la consultation s’adresse à tous les candidats retenus à l’issue de la procédure de préqualification et/ou à ceux retenus dans le cadre de la catégorisation préalablement indiquée dans l’Avis d’Appel d’Offres et rappelée dans le RPAO</w:t>
      </w:r>
      <w:bookmarkStart w:id="18" w:name="_Hlk523208676"/>
      <w:r w:rsidRPr="004A0CDF">
        <w:rPr>
          <w:rFonts w:ascii="Arial Narrow" w:hAnsi="Arial Narrow"/>
          <w:sz w:val="24"/>
          <w:szCs w:val="24"/>
        </w:rPr>
        <w:t>.</w:t>
      </w:r>
    </w:p>
    <w:p w14:paraId="7267250A" w14:textId="77777777" w:rsidR="003E2632" w:rsidRPr="004A0CDF" w:rsidRDefault="003E2632" w:rsidP="003E2632">
      <w:pPr>
        <w:rPr>
          <w:rFonts w:ascii="Arial Narrow" w:hAnsi="Arial Narrow"/>
          <w:sz w:val="24"/>
          <w:szCs w:val="24"/>
        </w:rPr>
      </w:pPr>
      <w:bookmarkStart w:id="19" w:name="_Toc530307909"/>
      <w:bookmarkStart w:id="20" w:name="_Toc97557030"/>
      <w:bookmarkStart w:id="21" w:name="_Toc163062697"/>
      <w:bookmarkEnd w:id="17"/>
      <w:bookmarkEnd w:id="18"/>
      <w:r w:rsidRPr="004A0CDF">
        <w:rPr>
          <w:rFonts w:ascii="Arial Narrow" w:hAnsi="Arial Narrow"/>
          <w:sz w:val="24"/>
          <w:szCs w:val="24"/>
        </w:rPr>
        <w:t>Article 5 : Matériaux, matériels, fournitures, équipements et services autorisés</w:t>
      </w:r>
      <w:bookmarkEnd w:id="19"/>
      <w:bookmarkEnd w:id="20"/>
      <w:bookmarkEnd w:id="21"/>
    </w:p>
    <w:p w14:paraId="7A04F07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5.1. Les matériaux, les matériels de l’entrepreneur, les fournitures, équipements et services devant être fournis dans le cadre du Marché ne doivent pas provenir le cas échéant, de pays figurant dans la liste prévue dans le RPAO. </w:t>
      </w:r>
    </w:p>
    <w:p w14:paraId="2A8B241C"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5.2. En vertu de l’article 5.1 ci-dessus, le terme “provenir” désigne le lieu où les biens et services poussent, sont extraits, cultivés, produits ou fabriqués, transformés, assemblés ou importés.</w:t>
      </w:r>
    </w:p>
    <w:p w14:paraId="36F51645" w14:textId="77777777" w:rsidR="003E2632" w:rsidRPr="004A0CDF" w:rsidRDefault="003E2632" w:rsidP="003E2632">
      <w:pPr>
        <w:rPr>
          <w:rFonts w:ascii="Arial Narrow" w:hAnsi="Arial Narrow"/>
          <w:sz w:val="24"/>
          <w:szCs w:val="24"/>
        </w:rPr>
      </w:pPr>
      <w:bookmarkStart w:id="22" w:name="_Toc530307910"/>
      <w:bookmarkStart w:id="23" w:name="_Toc97557031"/>
      <w:bookmarkStart w:id="24" w:name="_Toc163062698"/>
      <w:r w:rsidRPr="004A0CDF">
        <w:rPr>
          <w:rFonts w:ascii="Arial Narrow" w:hAnsi="Arial Narrow"/>
          <w:sz w:val="24"/>
          <w:szCs w:val="24"/>
        </w:rPr>
        <w:t>Article 6 : Documents établissant la qualification du Soumissionnaire</w:t>
      </w:r>
      <w:bookmarkEnd w:id="22"/>
      <w:bookmarkEnd w:id="23"/>
      <w:bookmarkEnd w:id="24"/>
    </w:p>
    <w:p w14:paraId="73643592"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6.1. Les soumissionnaires doivent, comme partie intégrante de leur offre :</w:t>
      </w:r>
    </w:p>
    <w:p w14:paraId="66682071"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 produire un pouvoir habilitant le signataire de la soumission à engager le soumissionnaire ;</w:t>
      </w:r>
    </w:p>
    <w:p w14:paraId="43B1796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b. 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w:t>
      </w:r>
    </w:p>
    <w:p w14:paraId="0A8A280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Les informations relatives aux points suivants sont exigées le cas échéant :</w:t>
      </w:r>
    </w:p>
    <w:p w14:paraId="712F3BD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i.</w:t>
      </w:r>
      <w:r w:rsidRPr="004A0CDF">
        <w:rPr>
          <w:rFonts w:ascii="Arial Narrow" w:hAnsi="Arial Narrow"/>
          <w:sz w:val="24"/>
          <w:szCs w:val="24"/>
        </w:rPr>
        <w:tab/>
        <w:t>La production de l’extrait des bilans faisant ressortir le chiffre d’affaires et les résultats ;</w:t>
      </w:r>
    </w:p>
    <w:p w14:paraId="3C1754A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ii. l’accès à une ligne de crédit ou d’autres ressources financières ;</w:t>
      </w:r>
    </w:p>
    <w:p w14:paraId="6617C204"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iii. Les marchés exécutés ; </w:t>
      </w:r>
    </w:p>
    <w:p w14:paraId="387AFF8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iv. la liste du personnel clé ; </w:t>
      </w:r>
    </w:p>
    <w:p w14:paraId="61A8A87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v. La disponibilité du matériel indispensable ;</w:t>
      </w:r>
    </w:p>
    <w:p w14:paraId="1E54BF32"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vi. Le certificat de catégorisation pour les prestataires de BTP, le cas échéant.</w:t>
      </w:r>
    </w:p>
    <w:p w14:paraId="3437975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6.2. Les soumissions présentées par deux ou plusieurs entrepreneurs groupés (co-traitance) doivent satisfaire aux conditions suivantes :</w:t>
      </w:r>
    </w:p>
    <w:p w14:paraId="53B5A49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 L’offre devra inclure pour chacune des entreprises, tous les renseignements énumérés à l’article 6.1 ci-dessus. Le RPAO devra préciser les informations à fournir par le groupement et celles à fournir par chaque membre du groupement ;</w:t>
      </w:r>
    </w:p>
    <w:p w14:paraId="7A7839B3"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b. L’offre et le marché doivent être signés de façon à obliger tous les membres du groupement ;</w:t>
      </w:r>
    </w:p>
    <w:p w14:paraId="714A8A1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c. La nature du groupement (conjoint ou solidaire tel que requis dans le RPAO) doit être précisée et justifiée par la production d’une copie de l’accord de groupement en bonne et due forme ;</w:t>
      </w:r>
    </w:p>
    <w:p w14:paraId="53A0EDD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d. Le membre du groupement désigné comme mandataire, représentera l’ensemble des entreprises vis à vis du Maître d’Ouvrage ou du Maître d’Ouvrage Délégué pour l’exécution du marché ;</w:t>
      </w:r>
    </w:p>
    <w:p w14:paraId="5FD2698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e. En cas de groupement solidaire, les co-traitants se répartissent les paiements, qui sont effectués par le Maître d’Ouvrage ou le Maître d’Ouvrage Délégué dans un compte unique. En cas de groupement conjoint, les tâches de chaque membre doivent être précisées et chaque entreprise est payée par le Maître d’Ouvrage ou le Maître d’Ouvrage Délégué dans son propre compte. </w:t>
      </w:r>
    </w:p>
    <w:p w14:paraId="2627B1B2"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6.3. Les soumissionnaires doivent également présenter des propositions suffisamment détaillées pour démontrer, qu’elles sont conformes aux spécifications techniques et aux délais d’exécution visés dans le RPAO.</w:t>
      </w:r>
    </w:p>
    <w:p w14:paraId="5BD8B5F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6.4. Les soumissionnaires, qui sollicitent le bénéfice d’une marge de préférence, doivent fournir tous les renseignements nécessaires pour prouver, qu’ils satisfont aux critères d’éligibilité décrits à l’article 33 du RGAO.</w:t>
      </w:r>
    </w:p>
    <w:p w14:paraId="23CA407E" w14:textId="77777777" w:rsidR="003E2632" w:rsidRPr="004A0CDF" w:rsidRDefault="003E2632" w:rsidP="003E2632">
      <w:pPr>
        <w:rPr>
          <w:rFonts w:ascii="Arial Narrow" w:hAnsi="Arial Narrow"/>
          <w:sz w:val="24"/>
          <w:szCs w:val="24"/>
        </w:rPr>
      </w:pPr>
      <w:bookmarkStart w:id="25" w:name="_Toc530307911"/>
      <w:bookmarkStart w:id="26" w:name="_Toc97557032"/>
      <w:bookmarkStart w:id="27" w:name="_Toc163062699"/>
      <w:r w:rsidRPr="004A0CDF">
        <w:rPr>
          <w:rFonts w:ascii="Arial Narrow" w:hAnsi="Arial Narrow"/>
          <w:sz w:val="24"/>
          <w:szCs w:val="24"/>
        </w:rPr>
        <w:t>Article 7 : Visite du site des travaux</w:t>
      </w:r>
      <w:bookmarkEnd w:id="25"/>
      <w:bookmarkEnd w:id="26"/>
      <w:bookmarkEnd w:id="27"/>
    </w:p>
    <w:p w14:paraId="2118E13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w:t>
      </w:r>
    </w:p>
    <w:p w14:paraId="5285B53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7.2. Le Maître d’Ouvrage ou le Maître d’Ouvrage Délégué est tenu d’autoriser le Soumissionnaire, qui en fait la demande et ses employés ou agents, à pénétrer dans ses locaux et sur ses terrains aux fins de ladite visite, </w:t>
      </w:r>
      <w:r w:rsidRPr="004A0CDF">
        <w:rPr>
          <w:rFonts w:ascii="Arial Narrow" w:hAnsi="Arial Narrow"/>
          <w:sz w:val="24"/>
          <w:szCs w:val="24"/>
        </w:rPr>
        <w:lastRenderedPageBreak/>
        <w:t>mais seulement à la condition expresse que, le Soumissionnaire, ses employés et agents dégagent le Maître d’Ouvrage ou le Maître d’Ouvrage Délégué de toute responsabilité pouvant en résulter.</w:t>
      </w:r>
    </w:p>
    <w:p w14:paraId="6E866AA1"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Le soumissionnaire demeure responsable des accidents mortels ou corporels, des pertes ou dommages matériels, coûts et frais encourus du fait de cette visite.</w:t>
      </w:r>
    </w:p>
    <w:p w14:paraId="35B5864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7.3. Le Maître d’Ouvrage ou le Maître d’Ouvrage Délégué peut organiser une visite du site des travaux au moment de la réunion préparatoire à l’établissement des offres mentionnées à l’article 19 du RGAO.</w:t>
      </w:r>
    </w:p>
    <w:p w14:paraId="0FEDC2FE" w14:textId="77777777" w:rsidR="003E2632" w:rsidRPr="004A0CDF" w:rsidRDefault="003E2632" w:rsidP="003E2632">
      <w:pPr>
        <w:rPr>
          <w:rFonts w:ascii="Arial Narrow" w:hAnsi="Arial Narrow"/>
          <w:sz w:val="24"/>
          <w:szCs w:val="24"/>
        </w:rPr>
      </w:pPr>
      <w:bookmarkStart w:id="28" w:name="_Toc530307912"/>
      <w:bookmarkStart w:id="29" w:name="_Toc97557033"/>
      <w:bookmarkStart w:id="30" w:name="_Toc163062700"/>
      <w:r w:rsidRPr="004A0CDF">
        <w:rPr>
          <w:rFonts w:ascii="Arial Narrow" w:hAnsi="Arial Narrow"/>
          <w:sz w:val="24"/>
          <w:szCs w:val="24"/>
        </w:rPr>
        <w:t>B. Dossier d’Appel d’Offres</w:t>
      </w:r>
      <w:bookmarkEnd w:id="28"/>
      <w:bookmarkEnd w:id="29"/>
      <w:bookmarkEnd w:id="30"/>
    </w:p>
    <w:p w14:paraId="2F5E3249" w14:textId="77777777" w:rsidR="003E2632" w:rsidRPr="004A0CDF" w:rsidRDefault="003E2632" w:rsidP="003E2632">
      <w:pPr>
        <w:rPr>
          <w:rFonts w:ascii="Arial Narrow" w:hAnsi="Arial Narrow"/>
          <w:sz w:val="24"/>
          <w:szCs w:val="24"/>
        </w:rPr>
      </w:pPr>
      <w:bookmarkStart w:id="31" w:name="_Toc530307913"/>
      <w:bookmarkStart w:id="32" w:name="_Toc97557034"/>
      <w:bookmarkStart w:id="33" w:name="_Toc163062701"/>
      <w:r w:rsidRPr="004A0CDF">
        <w:rPr>
          <w:rFonts w:ascii="Arial Narrow" w:hAnsi="Arial Narrow"/>
          <w:sz w:val="24"/>
          <w:szCs w:val="24"/>
        </w:rPr>
        <w:t>Article 8 : Contenu du Dossier d’Appel d’Offres</w:t>
      </w:r>
      <w:bookmarkEnd w:id="31"/>
      <w:bookmarkEnd w:id="32"/>
      <w:bookmarkEnd w:id="33"/>
    </w:p>
    <w:p w14:paraId="4BBBF43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8.1. Le Dossier d’Appel d’Offres décrit les travaux faisant l’objet du marché, fixe les procédures de consultation des entreprises et précise les conditions du marché. Outre, le(s) additif(s) publié(s) conformément à l’article 10 du RGAO, il comprend aussi les principaux documents énumérés ci-après :</w:t>
      </w:r>
    </w:p>
    <w:p w14:paraId="04947F5B" w14:textId="77777777" w:rsidR="003E2632" w:rsidRPr="004A0CDF" w:rsidRDefault="003E2632" w:rsidP="003E2632">
      <w:pPr>
        <w:rPr>
          <w:rFonts w:ascii="Arial Narrow" w:hAnsi="Arial Narrow"/>
          <w:sz w:val="24"/>
          <w:szCs w:val="24"/>
        </w:rPr>
      </w:pPr>
      <w:bookmarkStart w:id="34" w:name="_Hlk159242412"/>
      <w:r w:rsidRPr="004A0CDF">
        <w:rPr>
          <w:rFonts w:ascii="Arial Narrow" w:hAnsi="Arial Narrow"/>
          <w:sz w:val="24"/>
          <w:szCs w:val="24"/>
        </w:rPr>
        <w:t>Pièce n° 0 : La lettre d’invitation à soumissionner (en cas d’Appels d’Offres Restreints) ;</w:t>
      </w:r>
    </w:p>
    <w:bookmarkEnd w:id="34"/>
    <w:p w14:paraId="4FE68154"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Pièce n° 1 : L’Avis d’Appel d’Offres rédigé en français et en anglais (AAO) ;</w:t>
      </w:r>
    </w:p>
    <w:p w14:paraId="58FC40F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Pièce n° 2 : Le Règlement Général de l’Appel d’Offres (RGAO) ;</w:t>
      </w:r>
    </w:p>
    <w:p w14:paraId="60562311"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Pièce n° 3 : Le Règlement Particulier de l’Appel d’Offres (RPAO) ;</w:t>
      </w:r>
    </w:p>
    <w:p w14:paraId="638C385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Pièce n° 4 : Le Cahier des Clauses Administratives Particulières (CCAP) ;</w:t>
      </w:r>
    </w:p>
    <w:p w14:paraId="155B24E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Pièce n° 5 : Le Cahier des Clauses Techniques Particulières (CCTP) ;</w:t>
      </w:r>
    </w:p>
    <w:p w14:paraId="64A4431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Pièce n° 6 : Le Cadre du Bordereau des prix unitaires ;</w:t>
      </w:r>
    </w:p>
    <w:p w14:paraId="0CAF46B1"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Pièce n° 7 : Le Cadre du Détail quantitatif et estimatif ;</w:t>
      </w:r>
    </w:p>
    <w:p w14:paraId="3B37ACA6"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Pièce n°8 : Le Cadre du Sous-Détail des Prix Unitaires ou de la décomposition des prix, le cas échéant </w:t>
      </w:r>
    </w:p>
    <w:p w14:paraId="61E7268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Pièce n°09 : Le modèle de marché ;</w:t>
      </w:r>
    </w:p>
    <w:p w14:paraId="7BBF1602"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Pièce n° 10 : Les Modèles ou formulaires types à utiliser par les Soumissionnaires notamment :</w:t>
      </w:r>
    </w:p>
    <w:p w14:paraId="6CBC57AA" w14:textId="77777777" w:rsidR="003E2632" w:rsidRPr="004A0CDF" w:rsidRDefault="003E2632" w:rsidP="003E2632">
      <w:pPr>
        <w:rPr>
          <w:rFonts w:ascii="Arial Narrow" w:hAnsi="Arial Narrow"/>
          <w:sz w:val="24"/>
          <w:szCs w:val="24"/>
        </w:rPr>
      </w:pPr>
      <w:bookmarkStart w:id="35" w:name="_Hlk158723946"/>
      <w:r w:rsidRPr="004A0CDF">
        <w:rPr>
          <w:rFonts w:ascii="Arial Narrow" w:hAnsi="Arial Narrow"/>
          <w:sz w:val="24"/>
          <w:szCs w:val="24"/>
        </w:rPr>
        <w:t xml:space="preserve">                          Annexe n° 1: Modèle de Déclaration d’intention de soumissionner </w:t>
      </w:r>
    </w:p>
    <w:p w14:paraId="107C083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                         Annexe n° 2: Modèle de soumission</w:t>
      </w:r>
      <w:r w:rsidRPr="004A0CDF">
        <w:rPr>
          <w:rFonts w:ascii="Arial Narrow" w:hAnsi="Arial Narrow"/>
          <w:sz w:val="24"/>
          <w:szCs w:val="24"/>
        </w:rPr>
        <w:tab/>
      </w:r>
    </w:p>
    <w:p w14:paraId="0154491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Annexe n° 3: Modèle de caution de soumission</w:t>
      </w:r>
      <w:r w:rsidRPr="004A0CDF">
        <w:rPr>
          <w:rFonts w:ascii="Arial Narrow" w:hAnsi="Arial Narrow"/>
          <w:sz w:val="24"/>
          <w:szCs w:val="24"/>
        </w:rPr>
        <w:tab/>
      </w:r>
    </w:p>
    <w:p w14:paraId="19852E7C"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Annexe n° 4: Modèle de cautionnement définitif</w:t>
      </w:r>
      <w:r w:rsidRPr="004A0CDF">
        <w:rPr>
          <w:rFonts w:ascii="Arial Narrow" w:hAnsi="Arial Narrow"/>
          <w:sz w:val="24"/>
          <w:szCs w:val="24"/>
        </w:rPr>
        <w:tab/>
      </w:r>
    </w:p>
    <w:p w14:paraId="2554FBD4"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Annexe n° 5: Modèle de caution d'avance de démarrage</w:t>
      </w:r>
      <w:r w:rsidRPr="004A0CDF">
        <w:rPr>
          <w:rFonts w:ascii="Arial Narrow" w:hAnsi="Arial Narrow"/>
          <w:sz w:val="24"/>
          <w:szCs w:val="24"/>
        </w:rPr>
        <w:tab/>
      </w:r>
    </w:p>
    <w:p w14:paraId="484DBC82"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Annexe n°6 : Modèle de caution de bonne exécution (retenue de garantie)</w:t>
      </w:r>
      <w:r w:rsidRPr="004A0CDF">
        <w:rPr>
          <w:rFonts w:ascii="Arial Narrow" w:hAnsi="Arial Narrow"/>
          <w:sz w:val="24"/>
          <w:szCs w:val="24"/>
        </w:rPr>
        <w:tab/>
      </w:r>
    </w:p>
    <w:p w14:paraId="6945AA2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Annexe n° 7: Modèle de Lettre de soumission de la proposition technique</w:t>
      </w:r>
    </w:p>
    <w:p w14:paraId="309E1B2C"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Annexe n° 8: Modèle de Cadre du planning</w:t>
      </w:r>
      <w:r w:rsidRPr="004A0CDF">
        <w:rPr>
          <w:rFonts w:ascii="Arial Narrow" w:hAnsi="Arial Narrow"/>
          <w:sz w:val="24"/>
          <w:szCs w:val="24"/>
        </w:rPr>
        <w:tab/>
      </w:r>
    </w:p>
    <w:p w14:paraId="3C8541D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Annexe n° 9: Modèle de liste de personnels à mobiliser</w:t>
      </w:r>
      <w:r w:rsidRPr="004A0CDF">
        <w:rPr>
          <w:rFonts w:ascii="Arial Narrow" w:hAnsi="Arial Narrow"/>
          <w:sz w:val="24"/>
          <w:szCs w:val="24"/>
        </w:rPr>
        <w:tab/>
      </w:r>
    </w:p>
    <w:p w14:paraId="5F3CEE83"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Annexe n° 10 : Modèle de fiches de prestations susceptibles d'être sous traitées</w:t>
      </w:r>
    </w:p>
    <w:p w14:paraId="3F970403"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Annexe n° 11 : Modèle de CV de personnels à mobiliser</w:t>
      </w:r>
      <w:r w:rsidRPr="004A0CDF">
        <w:rPr>
          <w:rFonts w:ascii="Arial Narrow" w:hAnsi="Arial Narrow"/>
          <w:sz w:val="24"/>
          <w:szCs w:val="24"/>
        </w:rPr>
        <w:tab/>
        <w:t xml:space="preserve"> </w:t>
      </w:r>
    </w:p>
    <w:p w14:paraId="1F81BA9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Pièce n° 11 : Le formulaire de </w:t>
      </w:r>
      <w:bookmarkStart w:id="36" w:name="_Hlk159243329"/>
      <w:r w:rsidRPr="004A0CDF">
        <w:rPr>
          <w:rFonts w:ascii="Arial Narrow" w:hAnsi="Arial Narrow"/>
          <w:sz w:val="24"/>
          <w:szCs w:val="24"/>
        </w:rPr>
        <w:t>la charte d’intégrité</w:t>
      </w:r>
      <w:bookmarkEnd w:id="36"/>
      <w:r w:rsidRPr="004A0CDF">
        <w:rPr>
          <w:rFonts w:ascii="Arial Narrow" w:hAnsi="Arial Narrow"/>
          <w:sz w:val="24"/>
          <w:szCs w:val="24"/>
        </w:rPr>
        <w:t>.</w:t>
      </w:r>
    </w:p>
    <w:p w14:paraId="4EDEE72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Pièce n° 12 : Le formulaire de </w:t>
      </w:r>
      <w:bookmarkStart w:id="37" w:name="_Hlk159243341"/>
      <w:r w:rsidRPr="004A0CDF">
        <w:rPr>
          <w:rFonts w:ascii="Arial Narrow" w:hAnsi="Arial Narrow"/>
          <w:sz w:val="24"/>
          <w:szCs w:val="24"/>
        </w:rPr>
        <w:t>déclaration d’engagement au respect des clauses sociales et environnementales</w:t>
      </w:r>
      <w:bookmarkEnd w:id="37"/>
      <w:r w:rsidRPr="004A0CDF">
        <w:rPr>
          <w:rFonts w:ascii="Arial Narrow" w:hAnsi="Arial Narrow"/>
          <w:sz w:val="24"/>
          <w:szCs w:val="24"/>
        </w:rPr>
        <w:t>.</w:t>
      </w:r>
    </w:p>
    <w:bookmarkEnd w:id="35"/>
    <w:p w14:paraId="58559509"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Pièce n° 13 : le visa de maturité ou les justificatifs des études préalables à remplir par le Maître d’Ouvrage ou le Maître d’Ouvrage Délégué, la disponibilité du financement ou l'inscription budgétaire.</w:t>
      </w:r>
    </w:p>
    <w:p w14:paraId="66434F03"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Pièce n° 14 :</w:t>
      </w:r>
      <w:r w:rsidRPr="004A0CDF">
        <w:rPr>
          <w:rFonts w:ascii="Arial Narrow" w:hAnsi="Arial Narrow"/>
          <w:sz w:val="24"/>
          <w:szCs w:val="24"/>
        </w:rPr>
        <w:tab/>
        <w:t xml:space="preserve">La liste des établissements bancaires et organismes financiers habilités par le Ministre en charge des à émettre des cautions, dans le cadre des marchés publics. </w:t>
      </w:r>
    </w:p>
    <w:p w14:paraId="3F3B10A3"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8.2. Le Soumissionnaire doit examiner l’ensemble des règlements, formulaires, conditions et spécifications contenus dans le DAO. Il lui appartient de fournir tous les renseignements demandés et de préparer une offre conforme à tous égards audit dossier.</w:t>
      </w:r>
    </w:p>
    <w:p w14:paraId="57FA224B" w14:textId="77777777" w:rsidR="003E2632" w:rsidRPr="004A0CDF" w:rsidRDefault="003E2632" w:rsidP="003E2632">
      <w:pPr>
        <w:rPr>
          <w:rFonts w:ascii="Arial Narrow" w:hAnsi="Arial Narrow"/>
          <w:sz w:val="24"/>
          <w:szCs w:val="24"/>
        </w:rPr>
      </w:pPr>
      <w:bookmarkStart w:id="38" w:name="_Toc530307914"/>
      <w:bookmarkStart w:id="39" w:name="_Toc97557035"/>
      <w:bookmarkStart w:id="40" w:name="_Toc163062702"/>
      <w:r w:rsidRPr="004A0CDF">
        <w:rPr>
          <w:rFonts w:ascii="Arial Narrow" w:hAnsi="Arial Narrow"/>
          <w:sz w:val="24"/>
          <w:szCs w:val="24"/>
        </w:rPr>
        <w:t>Article 9 : Eclaircissements apportés au Dossier d’Appel d’Offres et Recours</w:t>
      </w:r>
      <w:bookmarkEnd w:id="38"/>
      <w:bookmarkEnd w:id="39"/>
      <w:bookmarkEnd w:id="40"/>
    </w:p>
    <w:p w14:paraId="3202725C"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9.1. a) Tout soumissionnaire désirant obtenir des éclaircissements sur le Dossier d’Appel d’Offres peut en faire la demande à l’Autorité Contractante par écrit ou par courrier électronique (télécopie ou e-mail) à l’adresse du Maître d’Ouvrage ou du Maître d’Ouvrage Délégué indiquée dans le RPAO ou via COLEPS avec copie à l’organisme chargé de la régulation des marchés publics. Cependant, l’Autorité Contractante répondra par écrit ou par courrier électronique ou via COLEPS ou sur tout autre moyen de communication électronique indiqué dans le DAO à toute demande d’éclaircissement reçue au moins quatorze (14) jours avant la date limite de dépôt des offres. </w:t>
      </w:r>
    </w:p>
    <w:p w14:paraId="22EA0878" w14:textId="77777777" w:rsidR="003E2632" w:rsidRPr="004A0CDF" w:rsidRDefault="003E2632" w:rsidP="003E2632">
      <w:pPr>
        <w:rPr>
          <w:rFonts w:ascii="Arial Narrow" w:eastAsia="Calibri" w:hAnsi="Arial Narrow"/>
          <w:sz w:val="24"/>
          <w:szCs w:val="24"/>
        </w:rPr>
      </w:pPr>
      <w:r w:rsidRPr="004A0CDF">
        <w:rPr>
          <w:rFonts w:ascii="Arial Narrow" w:eastAsia="Calibri" w:hAnsi="Arial Narrow"/>
          <w:sz w:val="24"/>
          <w:szCs w:val="24"/>
        </w:rPr>
        <w:lastRenderedPageBreak/>
        <w:t>9.1.b). Une copie de la réponse de l’Autorité Contractante, indiquant la question posée mais ne mentionnant pas son auteur, est adressée à tous les soumissionnaires ayant acheté le Dossier d’Appel d’Offres dans un délai maximal de cinq (05) jours.</w:t>
      </w:r>
    </w:p>
    <w:p w14:paraId="07539D4B" w14:textId="77777777" w:rsidR="003E2632" w:rsidRPr="004A0CDF" w:rsidRDefault="003E2632" w:rsidP="003E2632">
      <w:pPr>
        <w:rPr>
          <w:rFonts w:ascii="Arial Narrow" w:eastAsia="Calibri" w:hAnsi="Arial Narrow"/>
          <w:sz w:val="24"/>
          <w:szCs w:val="24"/>
        </w:rPr>
      </w:pPr>
      <w:r w:rsidRPr="004A0CDF">
        <w:rPr>
          <w:rFonts w:ascii="Arial Narrow" w:eastAsia="Calibri" w:hAnsi="Arial Narrow"/>
          <w:sz w:val="24"/>
          <w:szCs w:val="24"/>
        </w:rPr>
        <w:t>9. 2.  Tout soumissionnaire, qui s’estime lésé peut introduire une requête auprès du Maître d’ouvrage ou du Maître d’ouvrage Délégué.</w:t>
      </w:r>
    </w:p>
    <w:p w14:paraId="2DC5F47A" w14:textId="77777777" w:rsidR="003E2632" w:rsidRPr="004A0CDF" w:rsidRDefault="003E2632" w:rsidP="003E2632">
      <w:pPr>
        <w:rPr>
          <w:rFonts w:ascii="Arial Narrow" w:eastAsia="Calibri" w:hAnsi="Arial Narrow"/>
          <w:sz w:val="24"/>
          <w:szCs w:val="24"/>
        </w:rPr>
      </w:pPr>
      <w:r w:rsidRPr="004A0CDF">
        <w:rPr>
          <w:rFonts w:ascii="Arial Narrow" w:eastAsia="Calibri" w:hAnsi="Arial Narrow"/>
          <w:sz w:val="24"/>
          <w:szCs w:val="24"/>
        </w:rPr>
        <w:t xml:space="preserve"> En cas d’Appel d’Offres Restreint, le recours doit :</w:t>
      </w:r>
    </w:p>
    <w:p w14:paraId="1E40C8EF" w14:textId="77777777" w:rsidR="003E2632" w:rsidRPr="004A0CDF" w:rsidRDefault="003E2632" w:rsidP="003E2632">
      <w:pPr>
        <w:rPr>
          <w:rFonts w:ascii="Arial Narrow" w:eastAsia="Calibri" w:hAnsi="Arial Narrow"/>
          <w:sz w:val="24"/>
          <w:szCs w:val="24"/>
        </w:rPr>
      </w:pPr>
      <w:r w:rsidRPr="004A0CDF">
        <w:rPr>
          <w:rFonts w:ascii="Arial Narrow" w:eastAsia="Calibri" w:hAnsi="Arial Narrow"/>
          <w:sz w:val="24"/>
          <w:szCs w:val="24"/>
        </w:rPr>
        <w:t xml:space="preserve">a)  à la phase de préqualification, doit porter sur des demandes de réexamen </w:t>
      </w:r>
      <w:bookmarkStart w:id="41" w:name="_Hlk159242928"/>
      <w:r w:rsidRPr="004A0CDF">
        <w:rPr>
          <w:rFonts w:ascii="Arial Narrow" w:eastAsia="Calibri" w:hAnsi="Arial Narrow"/>
          <w:sz w:val="24"/>
          <w:szCs w:val="24"/>
        </w:rPr>
        <w:t xml:space="preserve">des conditions de sollicitation, de préqualification ou sur </w:t>
      </w:r>
      <w:bookmarkEnd w:id="41"/>
      <w:r w:rsidRPr="004A0CDF">
        <w:rPr>
          <w:rFonts w:ascii="Arial Narrow" w:eastAsia="Calibri" w:hAnsi="Arial Narrow"/>
          <w:sz w:val="24"/>
          <w:szCs w:val="24"/>
        </w:rPr>
        <w:t xml:space="preserve">des demandes de réexamen </w:t>
      </w:r>
      <w:bookmarkStart w:id="42" w:name="_Hlk159243008"/>
      <w:r w:rsidRPr="004A0CDF">
        <w:rPr>
          <w:rFonts w:ascii="Arial Narrow" w:eastAsia="Calibri" w:hAnsi="Arial Narrow"/>
          <w:sz w:val="24"/>
          <w:szCs w:val="24"/>
        </w:rPr>
        <w:t xml:space="preserve">des décisions ou actes pris </w:t>
      </w:r>
      <w:bookmarkEnd w:id="42"/>
      <w:r w:rsidRPr="004A0CDF">
        <w:rPr>
          <w:rFonts w:ascii="Arial Narrow" w:eastAsia="Calibri" w:hAnsi="Arial Narrow"/>
          <w:sz w:val="24"/>
          <w:szCs w:val="24"/>
        </w:rPr>
        <w:t xml:space="preserve">et publiés par le Maître d’Ouvrage ou le Maître d’Ouvrage Délégué </w:t>
      </w:r>
      <w:bookmarkStart w:id="43" w:name="_Hlk159243061"/>
      <w:r w:rsidRPr="004A0CDF">
        <w:rPr>
          <w:rFonts w:ascii="Arial Narrow" w:eastAsia="Calibri" w:hAnsi="Arial Narrow"/>
          <w:sz w:val="24"/>
          <w:szCs w:val="24"/>
        </w:rPr>
        <w:t>lors de la procédure de préqualification</w:t>
      </w:r>
      <w:bookmarkEnd w:id="43"/>
      <w:r w:rsidRPr="004A0CDF">
        <w:rPr>
          <w:rFonts w:ascii="Arial Narrow" w:eastAsia="Calibri" w:hAnsi="Arial Narrow"/>
          <w:sz w:val="24"/>
          <w:szCs w:val="24"/>
        </w:rPr>
        <w:t xml:space="preserve">. </w:t>
      </w:r>
    </w:p>
    <w:p w14:paraId="36693FC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b) Les candidats disposent de cinq (05) jours </w:t>
      </w:r>
      <w:bookmarkStart w:id="44" w:name="_Hlk159243106"/>
      <w:r w:rsidRPr="004A0CDF">
        <w:rPr>
          <w:rFonts w:ascii="Arial Narrow" w:hAnsi="Arial Narrow"/>
          <w:sz w:val="24"/>
          <w:szCs w:val="24"/>
        </w:rPr>
        <w:t xml:space="preserve">ouvrables avant la date de dépôt des candidatures et cinq (05) jours ouvrables </w:t>
      </w:r>
      <w:bookmarkEnd w:id="44"/>
      <w:r w:rsidRPr="004A0CDF">
        <w:rPr>
          <w:rFonts w:ascii="Arial Narrow" w:hAnsi="Arial Narrow"/>
          <w:sz w:val="24"/>
          <w:szCs w:val="24"/>
        </w:rPr>
        <w:t>après la publication des résultats de la préqualification pour introduire leur recours auprès du Maître d’Ouvrage ou du Maître d’Ouvrage Délégué, avec copie à l’Autorité chargée des marchés publics et à l’organisme chargé de la régulation des marchés publics.</w:t>
      </w:r>
    </w:p>
    <w:p w14:paraId="7EC0B604"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c) Ce recours n’est pas suspensif.</w:t>
      </w:r>
    </w:p>
    <w:p w14:paraId="4213B9E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9.3. Lorsque l’Appel d’Offres est la procédure retenue, le recours doit être adressé, entre la publication de l’Avis d’Appel d’Offres et l’ouverture des plis : </w:t>
      </w:r>
    </w:p>
    <w:p w14:paraId="09CFB5E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 au Maître d’Ouvrage ou au Maître d’Ouvrage Délégué avec copie à l’Autorité chargée des Marchés Publics et à l’organisme chargé de la régulation des marchés publics ;</w:t>
      </w:r>
    </w:p>
    <w:p w14:paraId="0082106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b) il doit parvenir au Maître d’Ouvrage ou au Maître d’Ouvrage Délégué au plus tard quatorze (14) jours ouvrables avant la date d’ouverture des offres ;</w:t>
      </w:r>
    </w:p>
    <w:p w14:paraId="18BAE1DC"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c) le Maître d’Ouvrage ou le Maître d’Ouvrage Délégué dispose de cinq (05) jours ouvrables pour réagir. La copie de la réaction est transmise à l’Autorité chargée des Marchés Publics et à l’Organisme Chargé de la Régulation des Marchés Publics ;</w:t>
      </w:r>
    </w:p>
    <w:p w14:paraId="5477642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d) en cas de désaccord entre le requérant et le Maître d’Ouvrage ou le Maître d’Ouvrage Délégué, le recours est porté par le requérant au Comité chargé de l’examen des recours.</w:t>
      </w:r>
    </w:p>
    <w:p w14:paraId="0349159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e) ce recours n’est pas suspensif.</w:t>
      </w:r>
    </w:p>
    <w:p w14:paraId="25CE7B61" w14:textId="77777777" w:rsidR="003E2632" w:rsidRPr="004A0CDF" w:rsidRDefault="003E2632" w:rsidP="003E2632">
      <w:pPr>
        <w:rPr>
          <w:rFonts w:ascii="Arial Narrow" w:hAnsi="Arial Narrow"/>
          <w:sz w:val="24"/>
          <w:szCs w:val="24"/>
        </w:rPr>
      </w:pPr>
      <w:bookmarkStart w:id="45" w:name="_Toc530307915"/>
      <w:bookmarkStart w:id="46" w:name="_Toc97557036"/>
      <w:bookmarkStart w:id="47" w:name="_Toc163062703"/>
      <w:r w:rsidRPr="004A0CDF">
        <w:rPr>
          <w:rFonts w:ascii="Arial Narrow" w:hAnsi="Arial Narrow"/>
          <w:sz w:val="24"/>
          <w:szCs w:val="24"/>
        </w:rPr>
        <w:t>Article 10 : Modification du Dossier d’Appel d’Offres</w:t>
      </w:r>
      <w:bookmarkEnd w:id="45"/>
      <w:bookmarkEnd w:id="46"/>
      <w:bookmarkEnd w:id="47"/>
    </w:p>
    <w:p w14:paraId="7D60083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10.1.  Le Maître d’Ouvrage ou le Maître d’Ouvrage Délégué peut, à tout moment avant la date limite de dépôt des offres et pour tout motif, que ce soit à son initiative ou consécutivement à une saisine d’un soumissionnaire, modifier le Dossier d’Appel d’Offres en publiant un additif.</w:t>
      </w:r>
    </w:p>
    <w:p w14:paraId="68270302"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10.2. Tout additif ainsi publié fera partie intégrante du Dossier d’Appel d’Offres conformément à l’Article 8.1 du RGAO et doit être communiqué par écrit ou signifié par tout moyen laissant trace écrite à tous les soumissionnaires ayant acheté le Dossier d’Appel d’Offres ou via COLEPS ou sur tout autre moyen de communication électronique indiqué par le Maître d’Ouvrage dans le DAO.</w:t>
      </w:r>
    </w:p>
    <w:p w14:paraId="3BAB6162"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10.3. Afin de donner aux soumissionnaires suffisamment de temps pour tenir compte de l’additif dans la préparation de leurs offres, le Maître d’Ouvrage ou le Maître d’Ouvrage Délégué pourra reporter, autant que nécessaire, la date limite de dépôt des offres, conformément aux dispositions de l’Article 22 du RGAO.</w:t>
      </w:r>
    </w:p>
    <w:p w14:paraId="38C3B788" w14:textId="77777777" w:rsidR="003E2632" w:rsidRPr="004A0CDF" w:rsidRDefault="003E2632" w:rsidP="003E2632">
      <w:pPr>
        <w:rPr>
          <w:rFonts w:ascii="Arial Narrow" w:hAnsi="Arial Narrow"/>
          <w:sz w:val="24"/>
          <w:szCs w:val="24"/>
        </w:rPr>
      </w:pPr>
      <w:bookmarkStart w:id="48" w:name="_Toc530307916"/>
      <w:bookmarkStart w:id="49" w:name="_Toc97557037"/>
      <w:bookmarkStart w:id="50" w:name="_Toc163062704"/>
      <w:r w:rsidRPr="004A0CDF">
        <w:rPr>
          <w:rFonts w:ascii="Arial Narrow" w:hAnsi="Arial Narrow"/>
          <w:sz w:val="24"/>
          <w:szCs w:val="24"/>
        </w:rPr>
        <w:t>C. Préparation des offres</w:t>
      </w:r>
      <w:bookmarkEnd w:id="48"/>
      <w:bookmarkEnd w:id="49"/>
      <w:bookmarkEnd w:id="50"/>
    </w:p>
    <w:p w14:paraId="4764A875" w14:textId="77777777" w:rsidR="003E2632" w:rsidRPr="004A0CDF" w:rsidRDefault="003E2632" w:rsidP="003E2632">
      <w:pPr>
        <w:rPr>
          <w:rFonts w:ascii="Arial Narrow" w:hAnsi="Arial Narrow"/>
          <w:sz w:val="24"/>
          <w:szCs w:val="24"/>
        </w:rPr>
      </w:pPr>
      <w:bookmarkStart w:id="51" w:name="_Toc530307917"/>
      <w:bookmarkStart w:id="52" w:name="_Toc97557038"/>
      <w:bookmarkStart w:id="53" w:name="_Toc163062705"/>
      <w:r w:rsidRPr="004A0CDF">
        <w:rPr>
          <w:rFonts w:ascii="Arial Narrow" w:hAnsi="Arial Narrow"/>
          <w:sz w:val="24"/>
          <w:szCs w:val="24"/>
        </w:rPr>
        <w:t>Article 11 : Frais de soumission</w:t>
      </w:r>
      <w:bookmarkEnd w:id="51"/>
      <w:bookmarkEnd w:id="52"/>
      <w:bookmarkEnd w:id="53"/>
    </w:p>
    <w:p w14:paraId="7B9F785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Le candidat supportera tous les frais afférents à la préparation et à la présentation de son offre. Le Maître d’Ouvrage ou le Maître d’Ouvrage Délégué n’est en aucun cas responsable de ces frais, ni tenu de les régler, quel que soit le déroulement ou l’issue de la procédure d’Appel d’Offres.</w:t>
      </w:r>
    </w:p>
    <w:p w14:paraId="2FD90B75" w14:textId="77777777" w:rsidR="003E2632" w:rsidRPr="004A0CDF" w:rsidRDefault="003E2632" w:rsidP="003E2632">
      <w:pPr>
        <w:rPr>
          <w:rFonts w:ascii="Arial Narrow" w:hAnsi="Arial Narrow"/>
          <w:sz w:val="24"/>
          <w:szCs w:val="24"/>
        </w:rPr>
      </w:pPr>
      <w:bookmarkStart w:id="54" w:name="_Toc530307918"/>
      <w:bookmarkStart w:id="55" w:name="_Toc97557039"/>
      <w:bookmarkStart w:id="56" w:name="_Toc163062706"/>
      <w:r w:rsidRPr="004A0CDF">
        <w:rPr>
          <w:rFonts w:ascii="Arial Narrow" w:hAnsi="Arial Narrow"/>
          <w:sz w:val="24"/>
          <w:szCs w:val="24"/>
        </w:rPr>
        <w:t>Article 12 : Langue de l’offre</w:t>
      </w:r>
      <w:bookmarkEnd w:id="54"/>
      <w:bookmarkEnd w:id="55"/>
      <w:bookmarkEnd w:id="56"/>
    </w:p>
    <w:p w14:paraId="34995D99"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L’offre ainsi que toute correspondance et tout document, échangé entre le Soumissionnaire et le Maître d’Ouvrage ou le Maître d’Ouvrage Délégué seront rédigés en français ou en anglais. Les documents complémentaires et les imprimés fournis par le soumissionnaire peuvent être rédigés dans une autre langue à condition d’être accompagnés d’une traduction précise en français ou en anglais fait par un traducteur agrée ; auquel cas et aux fins d’interprétation de l’offre, la traduction fera foi.</w:t>
      </w:r>
    </w:p>
    <w:p w14:paraId="7AA8851B" w14:textId="77777777" w:rsidR="003E2632" w:rsidRPr="004A0CDF" w:rsidRDefault="003E2632" w:rsidP="003E2632">
      <w:pPr>
        <w:rPr>
          <w:rFonts w:ascii="Arial Narrow" w:hAnsi="Arial Narrow"/>
          <w:sz w:val="24"/>
          <w:szCs w:val="24"/>
        </w:rPr>
      </w:pPr>
      <w:bookmarkStart w:id="57" w:name="_Toc530307919"/>
      <w:bookmarkStart w:id="58" w:name="_Toc97557040"/>
      <w:bookmarkStart w:id="59" w:name="_Toc163062707"/>
      <w:r w:rsidRPr="004A0CDF">
        <w:rPr>
          <w:rFonts w:ascii="Arial Narrow" w:hAnsi="Arial Narrow"/>
          <w:sz w:val="24"/>
          <w:szCs w:val="24"/>
        </w:rPr>
        <w:t>Article 13 : Documents constituant l’offre</w:t>
      </w:r>
      <w:bookmarkEnd w:id="57"/>
      <w:bookmarkEnd w:id="58"/>
      <w:bookmarkEnd w:id="59"/>
    </w:p>
    <w:p w14:paraId="2E07447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13.1. L’offre présentée par le soumissionnaire comprendra les documents détaillés au RPAO, dûment remplis et regroupés en trois volumes :</w:t>
      </w:r>
    </w:p>
    <w:p w14:paraId="67D93841" w14:textId="77777777" w:rsidR="003E2632" w:rsidRPr="004A0CDF" w:rsidRDefault="003E2632" w:rsidP="003E2632">
      <w:pPr>
        <w:rPr>
          <w:rFonts w:ascii="Arial Narrow" w:hAnsi="Arial Narrow"/>
          <w:sz w:val="24"/>
          <w:szCs w:val="24"/>
        </w:rPr>
      </w:pPr>
      <w:r w:rsidRPr="004A0CDF">
        <w:rPr>
          <w:rFonts w:ascii="Arial Narrow" w:hAnsi="Arial Narrow"/>
          <w:sz w:val="24"/>
          <w:szCs w:val="24"/>
        </w:rPr>
        <w:lastRenderedPageBreak/>
        <w:t>a. Volume 1 : Dossier administratif</w:t>
      </w:r>
    </w:p>
    <w:p w14:paraId="134FFEF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Il comprend notamment :</w:t>
      </w:r>
    </w:p>
    <w:p w14:paraId="7EF50C0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 a.1.Tous les documents attestant que le soumissionnaire :</w:t>
      </w:r>
    </w:p>
    <w:p w14:paraId="19DBD252"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a souscrit les déclarations prévues par les lois et règlements en vigueur ;</w:t>
      </w:r>
    </w:p>
    <w:p w14:paraId="212062D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s’est acquitté des droits, taxes, impôts, cotisations, contributions, redevances ou prélèvements de quelque nature que ce soit ;</w:t>
      </w:r>
    </w:p>
    <w:p w14:paraId="727C9DC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n’est pas en état de liquidation judiciaire ou en faillite ;</w:t>
      </w:r>
    </w:p>
    <w:p w14:paraId="31BDED0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n’est pas frappé de l’une des interdictions ou d’échéances prévues par les lois et règlements en vigueur, aussi bien au plan national qu’international.</w:t>
      </w:r>
    </w:p>
    <w:p w14:paraId="5E3B0A9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a.2. Le cautionnement de soumission établi conformément aux dispositions de l’article 17 du RGAO ;</w:t>
      </w:r>
    </w:p>
    <w:p w14:paraId="1A1350E1"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 a.3.L’acte écrit donnant pouvoir au signataire de l’offre d’engager la personne morale soumissionnaire, le cas échéant, conformément aux dispositions de l’article 6.1 du RGAO ;</w:t>
      </w:r>
    </w:p>
    <w:p w14:paraId="7212766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b. Volume 2 : Offre technique</w:t>
      </w:r>
    </w:p>
    <w:p w14:paraId="4955C6E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Il comprend notamment :</w:t>
      </w:r>
    </w:p>
    <w:p w14:paraId="7ABD6D34"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b.1.Les renseignements sur la qualification</w:t>
      </w:r>
    </w:p>
    <w:p w14:paraId="50134E7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Le RPAO précise la liste des documents à fournir par les soumissionnaires pour justifier les critères de qualification mentionnés à l’article 6.1 du RGAO, notamment les références de l’entreprise, le matériel et la liste du personnel. </w:t>
      </w:r>
    </w:p>
    <w:p w14:paraId="0FB503E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b.2. La Méthodologie</w:t>
      </w:r>
    </w:p>
    <w:p w14:paraId="2E64110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approche HIMO le cas échéant, etc.).</w:t>
      </w:r>
    </w:p>
    <w:p w14:paraId="4FEF394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b. 3. Les preuves d’acceptation des conditions du marché</w:t>
      </w:r>
    </w:p>
    <w:p w14:paraId="27742D0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Le soumissionnaire remettra les copies dûment paraphées, renseignées et signées des documents à caractères administratif et technique régissant le marché, à savoir :</w:t>
      </w:r>
    </w:p>
    <w:p w14:paraId="2EF1660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 i. Le Cahier des Clauses Administratives Particulières (CCAP) ;</w:t>
      </w:r>
    </w:p>
    <w:p w14:paraId="7DE2E7C3"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 ii. Le Cahier des Clauses Techniques Particulières (CCTP).</w:t>
      </w:r>
    </w:p>
    <w:p w14:paraId="04E214E9"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b.4.Commentaires CCAP et CCTP (facultatifs)</w:t>
      </w:r>
    </w:p>
    <w:p w14:paraId="7048E5D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Les soumissionnaires formuleront un commentaire sur les choix techniques du projet et d’éventuelles propositions. </w:t>
      </w:r>
    </w:p>
    <w:p w14:paraId="37A74A7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b .5. la charte d’intégrité </w:t>
      </w:r>
    </w:p>
    <w:p w14:paraId="27E0A8C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b-6- la déclaration d’engagement au respect des clauses sociales et environnementales</w:t>
      </w:r>
    </w:p>
    <w:p w14:paraId="70B6885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c. Volume 3 : Offre financière</w:t>
      </w:r>
    </w:p>
    <w:p w14:paraId="2599737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Il comprend les éléments permettant de justifier le coût des travaux, à savoir :</w:t>
      </w:r>
    </w:p>
    <w:p w14:paraId="0AEF211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c.1. La soumission proprement dite, en original rédigée selon le modèle ou le formulaire type joint, timbrée au tarif en vigueur, signée et datée ;</w:t>
      </w:r>
    </w:p>
    <w:p w14:paraId="12D5B4D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c.2. Le bordereau des prix unitaires dûment rempli ;</w:t>
      </w:r>
    </w:p>
    <w:p w14:paraId="2B887AF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c.3. Le détail quantitatif et estimatif dûment rempli ;</w:t>
      </w:r>
      <w:r w:rsidRPr="004A0CDF">
        <w:rPr>
          <w:rFonts w:ascii="Arial Narrow" w:hAnsi="Arial Narrow"/>
          <w:sz w:val="24"/>
          <w:szCs w:val="24"/>
        </w:rPr>
        <w:tab/>
      </w:r>
    </w:p>
    <w:p w14:paraId="2DE35404"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c.4. Le sous-détail des prix et/ou la décomposition des prix forfaitaires ;</w:t>
      </w:r>
    </w:p>
    <w:p w14:paraId="051AECF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c.5. </w:t>
      </w:r>
      <w:bookmarkStart w:id="60" w:name="_Hlk159243591"/>
      <w:r w:rsidRPr="004A0CDF">
        <w:rPr>
          <w:rFonts w:ascii="Arial Narrow" w:hAnsi="Arial Narrow"/>
          <w:sz w:val="24"/>
          <w:szCs w:val="24"/>
        </w:rPr>
        <w:t>L’échéancier prévisionnel de paiements, le cas échéant</w:t>
      </w:r>
      <w:bookmarkEnd w:id="60"/>
      <w:r w:rsidRPr="004A0CDF">
        <w:rPr>
          <w:rFonts w:ascii="Arial Narrow" w:hAnsi="Arial Narrow"/>
          <w:sz w:val="24"/>
          <w:szCs w:val="24"/>
        </w:rPr>
        <w:t>.</w:t>
      </w:r>
    </w:p>
    <w:p w14:paraId="75011BC3"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Les soumissionnaires utiliseront à cet effet les pièces et modèles ou formulaires types prévus dans le Dossier d’Appel d’Offres, sous réserve des dispositions de l’article 17.2 du RGAO concernant les autres formes possibles de Cautionnement de Soumission.</w:t>
      </w:r>
    </w:p>
    <w:p w14:paraId="469300D9"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 fait tout son possible pour mener à bien les négociations dans ces délais. Si celui-ci souhaite prolonger la durée de validité des propositions, les Candidats qui n’y consentent pas sont en droit de refuser une telle prolongation.</w:t>
      </w:r>
    </w:p>
    <w:p w14:paraId="10946C29" w14:textId="77777777" w:rsidR="003E2632" w:rsidRPr="004A0CDF" w:rsidRDefault="003E2632" w:rsidP="003E2632">
      <w:pPr>
        <w:rPr>
          <w:rFonts w:ascii="Arial Narrow" w:hAnsi="Arial Narrow"/>
          <w:sz w:val="24"/>
          <w:szCs w:val="24"/>
        </w:rPr>
      </w:pPr>
      <w:bookmarkStart w:id="61" w:name="_Toc530307920"/>
      <w:bookmarkStart w:id="62" w:name="_Toc97557041"/>
      <w:bookmarkStart w:id="63" w:name="_Toc163062708"/>
      <w:r w:rsidRPr="004A0CDF">
        <w:rPr>
          <w:rFonts w:ascii="Arial Narrow" w:hAnsi="Arial Narrow"/>
          <w:sz w:val="24"/>
          <w:szCs w:val="24"/>
        </w:rPr>
        <w:t>Article 14 : Montant de l’offre</w:t>
      </w:r>
      <w:bookmarkEnd w:id="61"/>
      <w:bookmarkEnd w:id="62"/>
      <w:bookmarkEnd w:id="63"/>
    </w:p>
    <w:p w14:paraId="290626E1" w14:textId="77777777" w:rsidR="003E2632" w:rsidRPr="004A0CDF" w:rsidRDefault="003E2632" w:rsidP="003E2632">
      <w:pPr>
        <w:rPr>
          <w:rFonts w:ascii="Arial Narrow" w:hAnsi="Arial Narrow"/>
          <w:sz w:val="24"/>
          <w:szCs w:val="24"/>
        </w:rPr>
      </w:pPr>
      <w:r w:rsidRPr="004A0CDF">
        <w:rPr>
          <w:rFonts w:ascii="Arial Narrow" w:hAnsi="Arial Narrow"/>
          <w:sz w:val="24"/>
          <w:szCs w:val="24"/>
        </w:rPr>
        <w:lastRenderedPageBreak/>
        <w:t xml:space="preserve">14.1. </w:t>
      </w:r>
      <w:bookmarkStart w:id="64" w:name="_Hlk159243872"/>
      <w:r w:rsidRPr="004A0CDF">
        <w:rPr>
          <w:rFonts w:ascii="Arial Narrow" w:hAnsi="Arial Narrow"/>
          <w:sz w:val="24"/>
          <w:szCs w:val="24"/>
        </w:rPr>
        <w:t>Sauf indication contraire figurant dans le Dossier d’Appel d’Offres, le montant du marché couvrira l’ensemble des travaux décrits à l’article 1.1 du RPAO, sur la base du Bordereau des Prix et du Détail Quantitatif et Estimatif chiffrés, ainsi que du sous-détail des prix unitaires et de la décomposition des prix forfaitaires présentés par le soumissionnaire le cas échéant.</w:t>
      </w:r>
    </w:p>
    <w:p w14:paraId="6C0E523D" w14:textId="77777777" w:rsidR="003E2632" w:rsidRPr="004A0CDF" w:rsidRDefault="003E2632" w:rsidP="003E2632">
      <w:pPr>
        <w:rPr>
          <w:rFonts w:ascii="Arial Narrow" w:hAnsi="Arial Narrow"/>
          <w:sz w:val="24"/>
          <w:szCs w:val="24"/>
        </w:rPr>
      </w:pPr>
      <w:bookmarkStart w:id="65" w:name="_Hlk159243992"/>
      <w:bookmarkEnd w:id="64"/>
      <w:r w:rsidRPr="004A0CDF">
        <w:rPr>
          <w:rFonts w:ascii="Arial Narrow" w:hAnsi="Arial Narrow"/>
          <w:sz w:val="24"/>
          <w:szCs w:val="24"/>
        </w:rPr>
        <w:t>14.2. Le soumissionnaire remplira les prix unitaires et totaux de tous les postes du bordereau de prix et du Détail quantitatif et estimatif.</w:t>
      </w:r>
    </w:p>
    <w:bookmarkEnd w:id="65"/>
    <w:p w14:paraId="7C75D974"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14.3. </w:t>
      </w:r>
      <w:bookmarkStart w:id="66" w:name="_Hlk159244150"/>
      <w:r w:rsidRPr="004A0CDF">
        <w:rPr>
          <w:rFonts w:ascii="Arial Narrow" w:hAnsi="Arial Narrow"/>
          <w:sz w:val="24"/>
          <w:szCs w:val="24"/>
        </w:rPr>
        <w:t>Sous réserve des dispositions contraires prévues dans le RPAO et le CCAP</w:t>
      </w:r>
      <w:bookmarkEnd w:id="66"/>
      <w:r w:rsidRPr="004A0CDF">
        <w:rPr>
          <w:rFonts w:ascii="Arial Narrow" w:hAnsi="Arial Narrow"/>
          <w:sz w:val="24"/>
          <w:szCs w:val="24"/>
        </w:rPr>
        <w:t>, tous les droits, impôts, taxes et assurances payables par le soumissionnaire au titre du futur Marché, ou à tout autre titre, trente (30) jours avant la date limite de dépôt des offres seront inclus dans les prix et dans le montant total de son offre.</w:t>
      </w:r>
    </w:p>
    <w:p w14:paraId="50243B8A" w14:textId="77777777" w:rsidR="003E2632" w:rsidRPr="004A0CDF" w:rsidRDefault="003E2632" w:rsidP="003E2632">
      <w:pPr>
        <w:rPr>
          <w:rFonts w:ascii="Arial Narrow" w:hAnsi="Arial Narrow"/>
          <w:sz w:val="24"/>
          <w:szCs w:val="24"/>
        </w:rPr>
      </w:pPr>
      <w:bookmarkStart w:id="67" w:name="_Hlk159244377"/>
      <w:r w:rsidRPr="004A0CDF">
        <w:rPr>
          <w:rFonts w:ascii="Arial Narrow" w:hAnsi="Arial Narrow"/>
          <w:sz w:val="24"/>
          <w:szCs w:val="24"/>
        </w:rPr>
        <w:t>14.4. Si les clauses de révision et/ou d’actualisation des prix sont prévues au marché, la date d’établissement des prix initiaux, ainsi que les modalités de révision et/ou d’actualisation desdits prix doivent être précisées. Tout Marché dont la durée d’exécution est au plus égale à un (1) an ne peut faire l’objet de révision de prix.</w:t>
      </w:r>
    </w:p>
    <w:p w14:paraId="190CF57A" w14:textId="77777777" w:rsidR="003E2632" w:rsidRPr="004A0CDF" w:rsidRDefault="003E2632" w:rsidP="003E2632">
      <w:pPr>
        <w:rPr>
          <w:rFonts w:ascii="Arial Narrow" w:hAnsi="Arial Narrow"/>
          <w:sz w:val="24"/>
          <w:szCs w:val="24"/>
        </w:rPr>
      </w:pPr>
      <w:bookmarkStart w:id="68" w:name="_Hlk159244887"/>
      <w:bookmarkEnd w:id="67"/>
      <w:r w:rsidRPr="004A0CDF">
        <w:rPr>
          <w:rFonts w:ascii="Arial Narrow" w:hAnsi="Arial Narrow"/>
          <w:sz w:val="24"/>
          <w:szCs w:val="24"/>
        </w:rPr>
        <w:t>14.5. Tous les prix unitaires assortis des quantités doivent être justifiés par des sous-détails établis conformément au cadre proposé à la pièce N° 8 du DAO.</w:t>
      </w:r>
    </w:p>
    <w:bookmarkEnd w:id="68"/>
    <w:p w14:paraId="213202B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14.6. Les soumissionnaires indiqueront les rabais consentis dans leurs offres. Par ailleurs, ils préciseront les conditions d’application de ce rabais.</w:t>
      </w:r>
    </w:p>
    <w:p w14:paraId="169F0591" w14:textId="77777777" w:rsidR="003E2632" w:rsidRPr="004A0CDF" w:rsidRDefault="003E2632" w:rsidP="003E2632">
      <w:pPr>
        <w:rPr>
          <w:rFonts w:ascii="Arial Narrow" w:hAnsi="Arial Narrow"/>
          <w:sz w:val="24"/>
          <w:szCs w:val="24"/>
        </w:rPr>
      </w:pPr>
      <w:bookmarkStart w:id="69" w:name="_Toc530307921"/>
      <w:bookmarkStart w:id="70" w:name="_Toc97557042"/>
      <w:bookmarkStart w:id="71" w:name="_Toc163062709"/>
      <w:r w:rsidRPr="004A0CDF">
        <w:rPr>
          <w:rFonts w:ascii="Arial Narrow" w:hAnsi="Arial Narrow"/>
          <w:sz w:val="24"/>
          <w:szCs w:val="24"/>
        </w:rPr>
        <w:t>Article 15 : Monnaies de soumission et de règlement</w:t>
      </w:r>
      <w:bookmarkEnd w:id="69"/>
      <w:bookmarkEnd w:id="70"/>
      <w:bookmarkEnd w:id="71"/>
    </w:p>
    <w:p w14:paraId="6DA5526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15.1. En cas d’Appels d’Offres Internationaux, les monnaies de l’offre doivent suivre les dispositions soit de l’Option A ou de l’Option B ci-dessous ; l’option applicable étant celle retenue dans le RPAO.</w:t>
      </w:r>
    </w:p>
    <w:p w14:paraId="7A574B9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15.2. Option A : le montant de la soumission est libellé entièrement en monnaie nationale</w:t>
      </w:r>
    </w:p>
    <w:p w14:paraId="01FC3B79"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Le montant de la soumission, les prix unitaires du bordereau des prix et les prix du détail quantitatif et estimatif sont libellés entièrement en francs CFA de la manière suivante :</w:t>
      </w:r>
    </w:p>
    <w:p w14:paraId="4482536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 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56C70E22"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b. Les taux de change utilisés par le Soumissionnaire pour convertir son offre en monnaie nationale seront spécifiés par le soumissionnaire en annexe à la soumission conformément aux précisions du RPAO. Ils seront appliqués pour tout paiement au titre du Marché, pour qu’aucun risque de change ne soit supporté par le Soumissionnaire retenu.</w:t>
      </w:r>
    </w:p>
    <w:p w14:paraId="2D760C2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15.3. Option B : Le montant de la soumission est directement libellé en monnaie nationale et étrangère.</w:t>
      </w:r>
    </w:p>
    <w:p w14:paraId="24BD6A9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Le soumissionnaire libellera les Prix Unitaires du Bordereau des Prix et les Prix du Détail Quantitatif et Estimatif de la manière suivante :</w:t>
      </w:r>
    </w:p>
    <w:p w14:paraId="11B0148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 Les prix des intrants nécessaires aux travaux, que le Soumissionnaire compte se procurer dans le pays du Maître d’Ouvrage ou du Maître d’Ouvrage Délégué seront libellés en francs CFA tels que spécifié au RPAO et dénommée “monnaie nationale”.</w:t>
      </w:r>
    </w:p>
    <w:p w14:paraId="2B11474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b. Les prix des intrants nécessaires aux travaux que, le soumissionnaire compte se procurer en dehors du pays du Maître d’Ouvrage ou du Maître d’Ouvrage Délégué seront libellés dans la monnaie du pays du soumissionnaire ou de celle d’un pays membre éligible largement utilisée dans le commerce international.</w:t>
      </w:r>
    </w:p>
    <w:p w14:paraId="50E94C42"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15.4. Le Maître d’Ouvrage ou le Maître d’Ouvrage Délégué peut demander aux soumissionnaires d’exprimer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14:paraId="211F6069"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15.5. Durant l’exécution des travaux, la plupart des monnaies étrangères restant à payer sur le montant du marché peut être révisée d’un commun accord par le Maître d’Ouvrage ou le Maître d’Ouvrage Délégué et l’entreprise de façon à tenir compte de toute modification survenue dans les besoins en devises au titre du marché.</w:t>
      </w:r>
    </w:p>
    <w:p w14:paraId="4BC26D37" w14:textId="77777777" w:rsidR="003E2632" w:rsidRPr="004A0CDF" w:rsidRDefault="003E2632" w:rsidP="003E2632">
      <w:pPr>
        <w:rPr>
          <w:rFonts w:ascii="Arial Narrow" w:hAnsi="Arial Narrow"/>
          <w:sz w:val="24"/>
          <w:szCs w:val="24"/>
        </w:rPr>
      </w:pPr>
      <w:bookmarkStart w:id="72" w:name="_Toc530307922"/>
      <w:bookmarkStart w:id="73" w:name="_Toc97557043"/>
      <w:bookmarkStart w:id="74" w:name="_Toc163062710"/>
      <w:r w:rsidRPr="004A0CDF">
        <w:rPr>
          <w:rFonts w:ascii="Arial Narrow" w:hAnsi="Arial Narrow"/>
          <w:sz w:val="24"/>
          <w:szCs w:val="24"/>
        </w:rPr>
        <w:t>Article 16 : Validité des offres</w:t>
      </w:r>
      <w:bookmarkEnd w:id="72"/>
      <w:bookmarkEnd w:id="73"/>
      <w:bookmarkEnd w:id="74"/>
    </w:p>
    <w:p w14:paraId="7CE4C559"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16.1. Les offres doivent demeurer valables pendant la période spécifiée dans le Règlement Particulier de l'Appel d'Offres pour compter de la date de remise des offres fixée par le Maître d’Ouvrage ou le Maître d’Ouvrage Délégué, en application de l'article 22 du RGAO. Une offre valable pour une période plus courte sera </w:t>
      </w:r>
      <w:r w:rsidRPr="004A0CDF">
        <w:rPr>
          <w:rFonts w:ascii="Arial Narrow" w:hAnsi="Arial Narrow"/>
          <w:sz w:val="24"/>
          <w:szCs w:val="24"/>
        </w:rPr>
        <w:lastRenderedPageBreak/>
        <w:t>considérée par la Commission de passation des marchés comme non conforme, sauf si le délai de validité du cautionnement de soumission est conforme. Dans ce cas, un délai de quarante-huit (48) heures est accordé au soumissionnaire pour produire une nouvelle lettre de soumission.</w:t>
      </w:r>
    </w:p>
    <w:p w14:paraId="6F73D686"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16.2. Dans des circonstances exceptionnelles, le Maître d’Ouvrage ou le Maître d’Ouvrage Délégué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w:t>
      </w:r>
    </w:p>
    <w:p w14:paraId="49F9C1CC"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ou le Maître d’Ouvrage Délégué adressera au(x) soumissionnaire(s).</w:t>
      </w:r>
    </w:p>
    <w:p w14:paraId="0D8C975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w:t>
      </w:r>
    </w:p>
    <w:p w14:paraId="65968B1E" w14:textId="77777777" w:rsidR="003E2632" w:rsidRPr="004A0CDF" w:rsidRDefault="003E2632" w:rsidP="003E2632">
      <w:pPr>
        <w:rPr>
          <w:rFonts w:ascii="Arial Narrow" w:hAnsi="Arial Narrow"/>
          <w:sz w:val="24"/>
          <w:szCs w:val="24"/>
        </w:rPr>
      </w:pPr>
      <w:bookmarkStart w:id="75" w:name="_Toc530307923"/>
      <w:bookmarkStart w:id="76" w:name="_Toc97557044"/>
      <w:bookmarkStart w:id="77" w:name="_Toc163062711"/>
      <w:r w:rsidRPr="004A0CDF">
        <w:rPr>
          <w:rFonts w:ascii="Arial Narrow" w:hAnsi="Arial Narrow"/>
          <w:sz w:val="24"/>
          <w:szCs w:val="24"/>
        </w:rPr>
        <w:t>Article 17 : Cautionnement de soumission</w:t>
      </w:r>
      <w:bookmarkEnd w:id="75"/>
      <w:bookmarkEnd w:id="76"/>
      <w:bookmarkEnd w:id="77"/>
    </w:p>
    <w:p w14:paraId="5B63E5AC"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17.1. En application de l'article 13 du RGAO, le soumissionnaire fournira un cautionnement de soumission du montant spécifié dans le Règlement Particulier de l'Appel d'Offres, et qui fera partie intégrante de son offre.</w:t>
      </w:r>
    </w:p>
    <w:p w14:paraId="226EE74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17.2. Le cautionnement de soumission sera conforme au modèle présenté dans le Dossier d’Appel d’Offres ; d’autres modèles peuvent être autorisés, par le Maître d’Ouvrage ou le Maître d’Ouvrage Délégué. Le cautionnement de soumission demeurera valide pendant trente (30) jours au-delà de la date limite initiale de validité des offres, ou de toute nouvelle date limite de validité demandée par le Maître d’Ouvrage ou le Maître d’Ouvrage Délégué et acceptée par le soumissionnaire, conformément aux dispositions de l’article 16.2 du RGAO.</w:t>
      </w:r>
    </w:p>
    <w:p w14:paraId="13AB68E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Pour les prestations relevant des lettres commandes, les chèques certifiés et les chèques-banques sont admis au titre du cautionnement de soumission.</w:t>
      </w:r>
    </w:p>
    <w:p w14:paraId="31E56002"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17.3. Toute offre non accompagnée d’un cautionnement de soumission acceptable sera rejetée par la Commission de Passation des Marchés comme incomplète. Le cautionnement de soumission d’un groupement d’entreprises doit être établi au nom du mandataire soumettant l’offre.</w:t>
      </w:r>
    </w:p>
    <w:p w14:paraId="47A0F5A2"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17.4. 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w:t>
      </w:r>
    </w:p>
    <w:p w14:paraId="04FC1794"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17.5. Le cautionnement de soumission des soumissionnaires non retenus sont restitués dès publication des résultats d’attribution.</w:t>
      </w:r>
    </w:p>
    <w:p w14:paraId="5621466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17. 6. Le cautionnement de soumission de l’attributaire du Marché sera libéré dès que ce dernier aura fourni le cautionnement définitif requis.</w:t>
      </w:r>
    </w:p>
    <w:p w14:paraId="5597D69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17. 7. Le cautionnement de soumission peut être saisi :</w:t>
      </w:r>
    </w:p>
    <w:p w14:paraId="3D10E0A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 Si le soumissionnaire retire son offre durant la période de validité ;</w:t>
      </w:r>
    </w:p>
    <w:p w14:paraId="4B887463"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b. Si, le soumissionnaire retenu :</w:t>
      </w:r>
    </w:p>
    <w:p w14:paraId="4CE5D97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i. Manque à son obligation de souscrire le marché en application de l’article 38 du RGAO ; </w:t>
      </w:r>
    </w:p>
    <w:p w14:paraId="28D5CDA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ii. Manque à son obligation de fournir le cautionnement définitif en application de l’article 39 du RGAO ;  </w:t>
      </w:r>
    </w:p>
    <w:p w14:paraId="2D405F4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iii.  Refuse de recevoir notification du marché. </w:t>
      </w:r>
    </w:p>
    <w:p w14:paraId="19951E09" w14:textId="77777777" w:rsidR="003E2632" w:rsidRPr="004A0CDF" w:rsidRDefault="003E2632" w:rsidP="003E2632">
      <w:pPr>
        <w:rPr>
          <w:rFonts w:ascii="Arial Narrow" w:hAnsi="Arial Narrow"/>
          <w:sz w:val="24"/>
          <w:szCs w:val="24"/>
        </w:rPr>
      </w:pPr>
      <w:bookmarkStart w:id="78" w:name="_Toc530307924"/>
      <w:bookmarkStart w:id="79" w:name="_Toc97557045"/>
      <w:bookmarkStart w:id="80" w:name="_Toc163062712"/>
      <w:r w:rsidRPr="004A0CDF">
        <w:rPr>
          <w:rFonts w:ascii="Arial Narrow" w:hAnsi="Arial Narrow"/>
          <w:sz w:val="24"/>
          <w:szCs w:val="24"/>
        </w:rPr>
        <w:t>Article 18 : Propositions variantes des soumissionnaires</w:t>
      </w:r>
      <w:bookmarkEnd w:id="78"/>
      <w:bookmarkEnd w:id="79"/>
      <w:bookmarkEnd w:id="80"/>
    </w:p>
    <w:p w14:paraId="08AE0BE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18.1. Lorsque les travaux peuvent être exécutés dans des délais prévisionnels d’exécution variables, le RPAO précisera ces délais, et indiquera la méthode retenue pour l’évaluation du délai d’achèvement proposé par le soumissionnaire à l’intérieur des délais prévus. Les offres proposant des délais au-delà de ceux spécifiés ne seront pas considérées comme non conformes.</w:t>
      </w:r>
    </w:p>
    <w:p w14:paraId="180C2F9C" w14:textId="77777777" w:rsidR="003E2632" w:rsidRPr="004A0CDF" w:rsidRDefault="003E2632" w:rsidP="003E2632">
      <w:pPr>
        <w:rPr>
          <w:rFonts w:ascii="Arial Narrow" w:hAnsi="Arial Narrow"/>
          <w:sz w:val="24"/>
          <w:szCs w:val="24"/>
        </w:rPr>
      </w:pPr>
      <w:r w:rsidRPr="004A0CDF">
        <w:rPr>
          <w:rFonts w:ascii="Arial Narrow" w:hAnsi="Arial Narrow"/>
          <w:sz w:val="24"/>
          <w:szCs w:val="24"/>
        </w:rPr>
        <w:lastRenderedPageBreak/>
        <w:t>18.2. Excepté dans le cas mentionné à l’Article 18.3 ci-dessous, les soumissionnaires souhaitant offrir des variantes techniques doivent d’abord chiffrer  la  solution  de  base du Maître d’Ouvrage ou du Maître d’Ouvrage Délégué telle que décrite dans le Dossier d’Appel d’Offres,  et fournir  en  outre  tous les renseignements dont le Maître d’Ouvrage ou le Maître d’Ouvrage Délégué a besoin pour procéder à l’évaluation complète de la variante proposée, y compris les plans, notes  de  calcul,  spécifications techniques, sous-détails de prix et méthodes de construction proposées, et tous autres détails utiles. Le Maître d’Ouvrage ou le Maître d’Ouvrage Délégué n’examinera que les variantes techniques, le cas échéant, du soumissionnaire dont l’offre conforme à la solution de base a été évaluée la moins-disante.</w:t>
      </w:r>
    </w:p>
    <w:p w14:paraId="268B231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18.3. 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w:t>
      </w:r>
    </w:p>
    <w:p w14:paraId="42CE7576" w14:textId="77777777" w:rsidR="003E2632" w:rsidRPr="004A0CDF" w:rsidRDefault="003E2632" w:rsidP="003E2632">
      <w:pPr>
        <w:rPr>
          <w:rFonts w:ascii="Arial Narrow" w:hAnsi="Arial Narrow"/>
          <w:sz w:val="24"/>
          <w:szCs w:val="24"/>
        </w:rPr>
      </w:pPr>
      <w:bookmarkStart w:id="81" w:name="_Toc530307925"/>
      <w:bookmarkStart w:id="82" w:name="_Toc97557046"/>
      <w:bookmarkStart w:id="83" w:name="_Toc163062713"/>
      <w:bookmarkStart w:id="84" w:name="_Hlk159247549"/>
      <w:r w:rsidRPr="004A0CDF">
        <w:rPr>
          <w:rFonts w:ascii="Arial Narrow" w:hAnsi="Arial Narrow"/>
          <w:sz w:val="24"/>
          <w:szCs w:val="24"/>
        </w:rPr>
        <w:t>Article 19 : Réunion préparatoire à l’établissement des offres</w:t>
      </w:r>
      <w:bookmarkEnd w:id="81"/>
      <w:bookmarkEnd w:id="82"/>
      <w:bookmarkEnd w:id="83"/>
    </w:p>
    <w:p w14:paraId="057D019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19.1. A moins que, le RPAO n’en dispose autrement, le Soumissionnaire peut être invité à assister à une réunion préparatoire, qui se tiendra aux lieu et date indiqués dans le RPAO.</w:t>
      </w:r>
    </w:p>
    <w:p w14:paraId="27B3C46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19.2. La réunion préparatoire aura pour objet de fournir des éclaircissements et réponses à toute question qui pourrait être soulevée à ce stade.</w:t>
      </w:r>
    </w:p>
    <w:p w14:paraId="368220CC"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19.3. Il est demandé au Soumissionnaire, autant que possible, de soumettre toute question par écrit de façon qu’elle parvienne au Maître d’Ouvrage ou au Maître d’Ouvrage Délégué au moins une semaine avant la réunion préparatoire. Il est possible que le Maître d’Ouvrage ou le Maître d’Ouvrage Délégué ne puisse répondre au cours de la réunion aux questions reçues trop tard. Dans ce cas, les questions et réponses seront transmises selon les modalités de l’article 19.4 ci-dessous.</w:t>
      </w:r>
    </w:p>
    <w:p w14:paraId="3930FE3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19.4. Le procès-verbal de la réunion auquel est joint la feuille de présence,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le Maître d’Ouvrage ou le Maître d’Ouvrage Délégué en publiant un additif conformément aux dispositions de l’article 10 du RGAO, le procès-verbal de la réunion préparatoire ne pouvant en tenir lieu.</w:t>
      </w:r>
    </w:p>
    <w:p w14:paraId="2796329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19.5. Le fait qu’un soumissionnaire n’assiste pas à la réunion préparatoire à l’établissement des offres ne sera pas un motif de disqualification.</w:t>
      </w:r>
    </w:p>
    <w:p w14:paraId="4820A3AD" w14:textId="77777777" w:rsidR="003E2632" w:rsidRPr="004A0CDF" w:rsidRDefault="003E2632" w:rsidP="003E2632">
      <w:pPr>
        <w:rPr>
          <w:rFonts w:ascii="Arial Narrow" w:hAnsi="Arial Narrow"/>
          <w:sz w:val="24"/>
          <w:szCs w:val="24"/>
        </w:rPr>
      </w:pPr>
      <w:bookmarkStart w:id="85" w:name="_Toc530307926"/>
      <w:bookmarkStart w:id="86" w:name="_Toc97557047"/>
      <w:bookmarkStart w:id="87" w:name="_Toc163062714"/>
      <w:bookmarkEnd w:id="84"/>
      <w:r w:rsidRPr="004A0CDF">
        <w:rPr>
          <w:rFonts w:ascii="Arial Narrow" w:hAnsi="Arial Narrow"/>
          <w:sz w:val="24"/>
          <w:szCs w:val="24"/>
        </w:rPr>
        <w:t>Article 20 : Forme, Format et signature de l’offre</w:t>
      </w:r>
      <w:bookmarkEnd w:id="85"/>
      <w:bookmarkEnd w:id="86"/>
      <w:bookmarkEnd w:id="87"/>
    </w:p>
    <w:p w14:paraId="2733FA3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Pour la soumission hors ligne,</w:t>
      </w:r>
    </w:p>
    <w:p w14:paraId="1013E09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20.1. 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w:t>
      </w:r>
    </w:p>
    <w:p w14:paraId="659AA51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20.2. 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6.1(a) ou 6.2(c) du RGAO, selon le cas. Toutes les pages de l’offre comprenant des surcharges ou des changements seront paraphées par le ou les signataires de l’offre.</w:t>
      </w:r>
    </w:p>
    <w:p w14:paraId="78BC46B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20.3. L’offre ne doit comporter aucune modification, suppression ni surcharge, à moins que de telles corrections ne soient paraphées par le ou les signataires de la soumission.</w:t>
      </w:r>
    </w:p>
    <w:p w14:paraId="69F18869"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Pour la soumission par voie électronique.</w:t>
      </w:r>
    </w:p>
    <w:p w14:paraId="720B0B51"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20.4 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2CBE2733" w14:textId="77777777" w:rsidR="003E2632" w:rsidRPr="004A0CDF" w:rsidRDefault="003E2632" w:rsidP="003E2632">
      <w:pPr>
        <w:rPr>
          <w:rFonts w:ascii="Arial Narrow" w:hAnsi="Arial Narrow"/>
          <w:sz w:val="24"/>
          <w:szCs w:val="24"/>
        </w:rPr>
      </w:pPr>
      <w:r w:rsidRPr="004A0CDF">
        <w:rPr>
          <w:rFonts w:ascii="Arial Narrow" w:hAnsi="Arial Narrow"/>
          <w:sz w:val="24"/>
          <w:szCs w:val="24"/>
        </w:rPr>
        <w:lastRenderedPageBreak/>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15F2A446"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1894D59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20.7. Les documents et pièces transmis dans la plateforme COLEPS sont revêtus d’une signature électronique à travers l’usage du certificat.</w:t>
      </w:r>
    </w:p>
    <w:p w14:paraId="20D3CD1E" w14:textId="77777777" w:rsidR="003E2632" w:rsidRPr="004A0CDF" w:rsidRDefault="003E2632" w:rsidP="003E2632">
      <w:pPr>
        <w:rPr>
          <w:rFonts w:ascii="Arial Narrow" w:hAnsi="Arial Narrow"/>
          <w:sz w:val="24"/>
          <w:szCs w:val="24"/>
        </w:rPr>
      </w:pPr>
      <w:bookmarkStart w:id="88" w:name="_Toc530307927"/>
      <w:bookmarkStart w:id="89" w:name="_Toc97557048"/>
      <w:bookmarkStart w:id="90" w:name="_Toc163062715"/>
      <w:r w:rsidRPr="004A0CDF">
        <w:rPr>
          <w:rFonts w:ascii="Arial Narrow" w:hAnsi="Arial Narrow"/>
          <w:sz w:val="24"/>
          <w:szCs w:val="24"/>
        </w:rPr>
        <w:t>D.Dépôt des offres</w:t>
      </w:r>
      <w:bookmarkEnd w:id="88"/>
      <w:bookmarkEnd w:id="89"/>
      <w:bookmarkEnd w:id="90"/>
    </w:p>
    <w:p w14:paraId="7870ACA5" w14:textId="77777777" w:rsidR="003E2632" w:rsidRPr="004A0CDF" w:rsidRDefault="003E2632" w:rsidP="003E2632">
      <w:pPr>
        <w:rPr>
          <w:rFonts w:ascii="Arial Narrow" w:hAnsi="Arial Narrow"/>
          <w:sz w:val="24"/>
          <w:szCs w:val="24"/>
        </w:rPr>
      </w:pPr>
      <w:bookmarkStart w:id="91" w:name="_Toc530307928"/>
      <w:bookmarkStart w:id="92" w:name="_Toc97557049"/>
      <w:bookmarkStart w:id="93" w:name="_Toc163062716"/>
      <w:r w:rsidRPr="004A0CDF">
        <w:rPr>
          <w:rFonts w:ascii="Arial Narrow" w:hAnsi="Arial Narrow"/>
          <w:sz w:val="24"/>
          <w:szCs w:val="24"/>
        </w:rPr>
        <w:t>Article 20 : Cachetage et marquage des offres</w:t>
      </w:r>
      <w:bookmarkEnd w:id="91"/>
      <w:bookmarkEnd w:id="92"/>
      <w:bookmarkEnd w:id="93"/>
    </w:p>
    <w:p w14:paraId="159C315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21.1. 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 doivent placer l’original et toutes les copies des pièces administratives énumérées dans le RPAO, dans une enveloppe portant la mention “DOSSIER ADMINISTRATIF ”, l’original et toutes les copies de la proposition technique dans une enveloppe portant clairement la mention “PROPOSITION TECHNIQUE”, et l’original et toutes les copies de la Proposition financière, dans une enveloppe scellée portant clairement la mention “ PROPOSITION FINANCIERE ”</w:t>
      </w:r>
    </w:p>
    <w:p w14:paraId="241E037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Les différentes pièces de chaque volume seront numérotées dans l’ordre du RPAO et séparées par un intercalaire de couleur autre que le blanc.</w:t>
      </w:r>
    </w:p>
    <w:p w14:paraId="2E77C7C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21.2. Les enveloppes intérieures et extérieures :</w:t>
      </w:r>
    </w:p>
    <w:p w14:paraId="44388F3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 Seront adressées au Maître d’Ouvrage ou au Maître d’Ouvrage Délégué à l’adresse indiquée dans le Règlement Particulier de l'Appel d'Offres ;</w:t>
      </w:r>
    </w:p>
    <w:p w14:paraId="48DBDE7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b. Porteront le nom du projet ainsi que l’objet et le numéro de l’Avis d’Appel d’Offres indiqués dans le RPAO, et la mention “A N'OUVRIR QU'EN SEANCE DE DEPOUILLEMENT”.</w:t>
      </w:r>
    </w:p>
    <w:p w14:paraId="35F35E9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21.3. Les enveloppes intérieures porteront également le nom et l’adresse du Soumissionnaire de façon à permettre au Maître d’Ouvrage ou au Maître d’Ouvrage Délégué de renvoyer l’offre scellée si elle a été déclarée hors délai conformément aux dispositions des articles 23 et 24 du RGAO.</w:t>
      </w:r>
    </w:p>
    <w:p w14:paraId="54819AE1"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21.4. Si l’enveloppe extérieure n’est pas scellée et marquée comme indiqué aux articles 21.1 et 21.2 susvisés, le Maître d’Ouvrage ou le Maître d’Ouvrage Délégué ne sera nullement responsable si l’offre est égarée ou ouverte prématurément.</w:t>
      </w:r>
    </w:p>
    <w:p w14:paraId="0B1F8E8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21.5 Dans le cadre de la soumission en ligne, l’offre à fournir par le soumissionnaire comprend trois fichiers électroniques correspondant aux trois volumes administratifs, technique et financier.</w:t>
      </w:r>
    </w:p>
    <w:p w14:paraId="54AB438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Chaque fichier doit explicitement porter un nom qui renvoie à la nature de son contenu (Offre Administrative, Offre Technique, Offre Financière).</w:t>
      </w:r>
    </w:p>
    <w:p w14:paraId="494B841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w:t>
      </w:r>
    </w:p>
    <w:p w14:paraId="71182B1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21.6 Les éléments constitutifs de l’Offre en ligne ou hors ligne du soumissionnaire doivent être les mêmes pour une consultation donnée.</w:t>
      </w:r>
    </w:p>
    <w:p w14:paraId="473A1A66" w14:textId="77777777" w:rsidR="003E2632" w:rsidRPr="004A0CDF" w:rsidRDefault="003E2632" w:rsidP="003E2632">
      <w:pPr>
        <w:rPr>
          <w:rFonts w:ascii="Arial Narrow" w:hAnsi="Arial Narrow"/>
          <w:sz w:val="24"/>
          <w:szCs w:val="24"/>
        </w:rPr>
      </w:pPr>
      <w:bookmarkStart w:id="94" w:name="_Toc530307929"/>
      <w:bookmarkStart w:id="95" w:name="_Toc97557050"/>
      <w:bookmarkStart w:id="96" w:name="_Toc163062717"/>
      <w:r w:rsidRPr="004A0CDF">
        <w:rPr>
          <w:rFonts w:ascii="Arial Narrow" w:hAnsi="Arial Narrow"/>
          <w:sz w:val="24"/>
          <w:szCs w:val="24"/>
        </w:rPr>
        <w:t>Article 22. Date, heure limites de dépôt des offres</w:t>
      </w:r>
      <w:bookmarkEnd w:id="94"/>
      <w:r w:rsidRPr="004A0CDF">
        <w:rPr>
          <w:rFonts w:ascii="Arial Narrow" w:hAnsi="Arial Narrow"/>
          <w:sz w:val="24"/>
          <w:szCs w:val="24"/>
        </w:rPr>
        <w:t xml:space="preserve"> et Mode de soumission</w:t>
      </w:r>
      <w:bookmarkEnd w:id="95"/>
      <w:bookmarkEnd w:id="96"/>
    </w:p>
    <w:p w14:paraId="1B139D70" w14:textId="77777777" w:rsidR="003E2632" w:rsidRPr="004A0CDF" w:rsidRDefault="003E2632" w:rsidP="003E2632">
      <w:pPr>
        <w:rPr>
          <w:rFonts w:ascii="Arial Narrow" w:hAnsi="Arial Narrow"/>
          <w:sz w:val="24"/>
          <w:szCs w:val="24"/>
        </w:rPr>
      </w:pPr>
      <w:bookmarkStart w:id="97" w:name="_Toc97557051"/>
      <w:r w:rsidRPr="004A0CDF">
        <w:rPr>
          <w:rFonts w:ascii="Arial Narrow" w:hAnsi="Arial Narrow"/>
          <w:sz w:val="24"/>
          <w:szCs w:val="24"/>
        </w:rPr>
        <w:t>22.1- Date et heure limites de dépôt des offres</w:t>
      </w:r>
      <w:bookmarkEnd w:id="97"/>
      <w:r w:rsidRPr="004A0CDF">
        <w:rPr>
          <w:rFonts w:ascii="Arial Narrow" w:hAnsi="Arial Narrow"/>
          <w:sz w:val="24"/>
          <w:szCs w:val="24"/>
        </w:rPr>
        <w:t xml:space="preserve"> </w:t>
      </w:r>
    </w:p>
    <w:p w14:paraId="5A8B981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 Les offres doivent être reçues par le Maître d’Ouvrage ou le Maître d’Ouvrage Délégué par l’entremise de leur structure interne de gestion administrative des marchés publics à l’adresse spécifiée à l'article 21.2 du RPAO au plus tard à la date et à l’heure spécifiées dans le Règlement Particulier de l'Appel d'Offres.</w:t>
      </w:r>
    </w:p>
    <w:p w14:paraId="3857AD36"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b. La date et l’heure de réception des soumissions en ligne sont automatiquement enregistrées par la plateforme de dématérialisation à travers un mécanisme d’horodatage. Seules la date et l’heure de COLEPS ou de tout autre moyen de communication électronique indiqué par le Maître d’Ouvrage font foi. </w:t>
      </w:r>
    </w:p>
    <w:p w14:paraId="169CC331" w14:textId="77777777" w:rsidR="003E2632" w:rsidRPr="004A0CDF" w:rsidRDefault="003E2632" w:rsidP="003E2632">
      <w:pPr>
        <w:rPr>
          <w:rFonts w:ascii="Arial Narrow" w:hAnsi="Arial Narrow"/>
          <w:sz w:val="24"/>
          <w:szCs w:val="24"/>
        </w:rPr>
      </w:pPr>
      <w:r w:rsidRPr="004A0CDF">
        <w:rPr>
          <w:rFonts w:ascii="Arial Narrow" w:hAnsi="Arial Narrow"/>
          <w:sz w:val="24"/>
          <w:szCs w:val="24"/>
        </w:rPr>
        <w:lastRenderedPageBreak/>
        <w:t>c. Pour l’horodatage, le fuseau horaire de référence est l’heure locale (GMT/UTC + 1). Cette heure est visible sur la page de soumission.</w:t>
      </w:r>
    </w:p>
    <w:p w14:paraId="16F8E8B9"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d. Le Maître d’Ouvrage ou le Maître d’Ouvrage Délégué peut, à son gré, reporter la date limite fixée pour le dépôt des offres en publiant un additif conformément aux dispositions de l'article 10 du RGAO. Dans ce cas, tous les droits et obligations du Maître d’Ouvrage ou du Maître d’Ouvrage Délégué et des soumissionnaires précédemment régis par la date limite initiale seront régis par la nouvelle date limite.</w:t>
      </w:r>
    </w:p>
    <w:p w14:paraId="6604C457" w14:textId="77777777" w:rsidR="003E2632" w:rsidRPr="004A0CDF" w:rsidRDefault="003E2632" w:rsidP="003E2632">
      <w:pPr>
        <w:rPr>
          <w:rFonts w:ascii="Arial Narrow" w:hAnsi="Arial Narrow"/>
          <w:sz w:val="24"/>
          <w:szCs w:val="24"/>
        </w:rPr>
      </w:pPr>
      <w:bookmarkStart w:id="98" w:name="_Hlk523208859"/>
      <w:r w:rsidRPr="004A0CDF">
        <w:rPr>
          <w:rFonts w:ascii="Arial Narrow" w:hAnsi="Arial Narrow"/>
          <w:sz w:val="24"/>
          <w:szCs w:val="24"/>
        </w:rPr>
        <w:t>e Les offres transmises par voie électronique donnent lieu à un accusé de réception mentionnant la date et l’heure de réception ainsi que les références de la consultation.</w:t>
      </w:r>
    </w:p>
    <w:bookmarkEnd w:id="98"/>
    <w:p w14:paraId="5FED343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22.2 : Mode de soumission</w:t>
      </w:r>
    </w:p>
    <w:p w14:paraId="29F9106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Trois modes de soumissions sont possibles :</w:t>
      </w:r>
    </w:p>
    <w:p w14:paraId="52F7F56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En ligne (online) : seules les soumissions en ligne sont acceptées pour cette consultation par l’Autorité Contractante et font foi.</w:t>
      </w:r>
    </w:p>
    <w:p w14:paraId="0D8E0EB1"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Hors ligne (offline) : seules les soumissions hors ligne sont acceptées pour cette consultation par l’Autorité Contractante et font foi.</w:t>
      </w:r>
    </w:p>
    <w:p w14:paraId="1DD65E7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En ligne ou hors ligne (on/offline). Les deux modes de soumission sont possibles. Toutefois, il n’est pas possible de soumissionner en ligne et hors ligne pour une même consultation.</w:t>
      </w:r>
    </w:p>
    <w:p w14:paraId="43F2BD9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Le mode de soumission retenu est précisé dans le RPAO.</w:t>
      </w:r>
    </w:p>
    <w:p w14:paraId="52612DB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NB : Au moment de la soumission en ligne, les plis des soumissionnaires sont automatiquement chiffrés ou cryptés c'est-à-dire que, leur contenu est rendu illisible.</w:t>
      </w:r>
    </w:p>
    <w:p w14:paraId="7522AA3A" w14:textId="77777777" w:rsidR="003E2632" w:rsidRPr="004A0CDF" w:rsidRDefault="003E2632" w:rsidP="003E2632">
      <w:pPr>
        <w:rPr>
          <w:rFonts w:ascii="Arial Narrow" w:hAnsi="Arial Narrow"/>
          <w:sz w:val="24"/>
          <w:szCs w:val="24"/>
        </w:rPr>
      </w:pPr>
      <w:bookmarkStart w:id="99" w:name="_Toc530307930"/>
      <w:bookmarkStart w:id="100" w:name="_Toc97557052"/>
      <w:bookmarkStart w:id="101" w:name="_Toc163062718"/>
      <w:r w:rsidRPr="004A0CDF">
        <w:rPr>
          <w:rFonts w:ascii="Arial Narrow" w:hAnsi="Arial Narrow"/>
          <w:sz w:val="24"/>
          <w:szCs w:val="24"/>
        </w:rPr>
        <w:t>Article 23 : Offres hors délai</w:t>
      </w:r>
      <w:bookmarkEnd w:id="99"/>
      <w:bookmarkEnd w:id="100"/>
      <w:bookmarkEnd w:id="101"/>
    </w:p>
    <w:p w14:paraId="4DE9657C"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Quel que soit le mode de soumission, toute offre parvenue dans les services du Maître d’Ouvrage ou du Maître d’Ouvrage Délégué est irrecevable après les date et heure limites fixées pour le dépôt des offres.</w:t>
      </w:r>
    </w:p>
    <w:p w14:paraId="0DE72DFA" w14:textId="77777777" w:rsidR="003E2632" w:rsidRPr="004A0CDF" w:rsidRDefault="003E2632" w:rsidP="003E2632">
      <w:pPr>
        <w:rPr>
          <w:rFonts w:ascii="Arial Narrow" w:hAnsi="Arial Narrow"/>
          <w:sz w:val="24"/>
          <w:szCs w:val="24"/>
        </w:rPr>
      </w:pPr>
      <w:bookmarkStart w:id="102" w:name="_Toc530307931"/>
      <w:bookmarkStart w:id="103" w:name="_Toc97557053"/>
      <w:bookmarkStart w:id="104" w:name="_Toc163062719"/>
      <w:r w:rsidRPr="004A0CDF">
        <w:rPr>
          <w:rFonts w:ascii="Arial Narrow" w:hAnsi="Arial Narrow"/>
          <w:sz w:val="24"/>
          <w:szCs w:val="24"/>
        </w:rPr>
        <w:t>Article 24 : Modification, substitution et retrait des offres</w:t>
      </w:r>
      <w:bookmarkEnd w:id="102"/>
      <w:bookmarkEnd w:id="103"/>
      <w:bookmarkEnd w:id="104"/>
    </w:p>
    <w:p w14:paraId="78DB80D2"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Pour les soumissions hors ligne,</w:t>
      </w:r>
    </w:p>
    <w:p w14:paraId="17E9F08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24.1. Un Soumissionnaire peut modifier, remplacer ou retirer son offre après l’avoir déposé, à condition que la notification écrite de la modification ou du retrait, soit reçue par le Maître d’Ouvrage ou le Maître d’Ouvrage Délégué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14:paraId="04BE193C"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24.2. La notification de modification, de remplacement ou de retrait de l’offre par le Soumissionnaire sera préparée, cachetée, marquée et envoyée conformément aux 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w:t>
      </w:r>
    </w:p>
    <w:p w14:paraId="0BDAB544"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24.3. Les offres dont les Soumissionnaires demandent le retrait en application de l’article 24.1 leur seront retournées sans avoir été ouvertes.</w:t>
      </w:r>
    </w:p>
    <w:p w14:paraId="6068BA7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24.4. 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17.7 du RGAO.</w:t>
      </w:r>
    </w:p>
    <w:p w14:paraId="2CC602A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Pour les soumissions en ligne,</w:t>
      </w:r>
    </w:p>
    <w:p w14:paraId="4360ACF1" w14:textId="77777777" w:rsidR="003E2632" w:rsidRPr="004A0CDF" w:rsidRDefault="003E2632" w:rsidP="003E2632">
      <w:pPr>
        <w:rPr>
          <w:rFonts w:ascii="Arial Narrow" w:hAnsi="Arial Narrow"/>
          <w:sz w:val="24"/>
          <w:szCs w:val="24"/>
        </w:rPr>
      </w:pPr>
      <w:bookmarkStart w:id="105" w:name="_Hlk523209148"/>
      <w:r w:rsidRPr="004A0CDF">
        <w:rPr>
          <w:rFonts w:ascii="Arial Narrow" w:hAnsi="Arial Narrow"/>
          <w:sz w:val="24"/>
          <w:szCs w:val="24"/>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6ED75F1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24.6 La modification, le remplacement ou le retrait de la copie de sauvegarde se fait conformément aux dispositions de l’article 24 alinéas 1 à 4.</w:t>
      </w:r>
      <w:bookmarkEnd w:id="105"/>
    </w:p>
    <w:p w14:paraId="5767980C" w14:textId="77777777" w:rsidR="003E2632" w:rsidRPr="004A0CDF" w:rsidRDefault="003E2632" w:rsidP="003E2632">
      <w:pPr>
        <w:rPr>
          <w:rFonts w:ascii="Arial Narrow" w:hAnsi="Arial Narrow"/>
          <w:sz w:val="24"/>
          <w:szCs w:val="24"/>
        </w:rPr>
      </w:pPr>
      <w:bookmarkStart w:id="106" w:name="_Toc530307932"/>
      <w:bookmarkStart w:id="107" w:name="_Toc97557054"/>
      <w:bookmarkStart w:id="108" w:name="_Toc163062720"/>
      <w:r w:rsidRPr="004A0CDF">
        <w:rPr>
          <w:rFonts w:ascii="Arial Narrow" w:hAnsi="Arial Narrow"/>
          <w:sz w:val="24"/>
          <w:szCs w:val="24"/>
        </w:rPr>
        <w:t>E. Ouverture des plis et évaluation des offres</w:t>
      </w:r>
      <w:bookmarkEnd w:id="106"/>
      <w:bookmarkEnd w:id="107"/>
      <w:bookmarkEnd w:id="108"/>
    </w:p>
    <w:p w14:paraId="3C40E218" w14:textId="77777777" w:rsidR="003E2632" w:rsidRPr="004A0CDF" w:rsidRDefault="003E2632" w:rsidP="003E2632">
      <w:pPr>
        <w:rPr>
          <w:rFonts w:ascii="Arial Narrow" w:hAnsi="Arial Narrow"/>
          <w:sz w:val="24"/>
          <w:szCs w:val="24"/>
        </w:rPr>
      </w:pPr>
      <w:bookmarkStart w:id="109" w:name="_Toc530307933"/>
      <w:bookmarkStart w:id="110" w:name="_Toc97557055"/>
      <w:bookmarkStart w:id="111" w:name="_Toc163062721"/>
      <w:r w:rsidRPr="004A0CDF">
        <w:rPr>
          <w:rFonts w:ascii="Arial Narrow" w:hAnsi="Arial Narrow"/>
          <w:sz w:val="24"/>
          <w:szCs w:val="24"/>
        </w:rPr>
        <w:t>Article 25 : Ouverture des plis et recours</w:t>
      </w:r>
      <w:bookmarkEnd w:id="109"/>
      <w:bookmarkEnd w:id="110"/>
      <w:bookmarkEnd w:id="111"/>
    </w:p>
    <w:p w14:paraId="202E957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lastRenderedPageBreak/>
        <w:t>25.1 Préalablement à l’ouverture des plis, les offres déposées par voie électronique sont déchiffrées par l’autorité contractante. Le déchiffrement consiste à rendre les offres lisibles et accessibles uniquement pour la Commission de passation des Marchés.</w:t>
      </w:r>
    </w:p>
    <w:p w14:paraId="36292C3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25.2. L’ouverture de tous les plis se fait en un temps, y compris pour les travaux de grande importance ou complexes ayant fait l’objet d’une procédure de préqualification.</w:t>
      </w:r>
    </w:p>
    <w:p w14:paraId="6492B523"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14:paraId="6B3BFA8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Dans un premier temps, les enveloppes marquées « Retrait » seront ouvertes et leur contenu annoncé à haute voix, tandis que l’enveloppe contenant l’offre ou la copie de sauvegarde correspondante sera retournée au Soumissionnaire sans avoir été ouverte. Le retrait d’une offre ou la copie de sauvegarde ne sera autorisé que, si la notification correspondante contient une habilitation valide du signataire à demander le retrait et si cette notification est lue à haute voix. Ensuite, les enveloppes marquées « Offre de Remplacement ou la copie de sauvegarde » seront ouvertes et annoncées à haute voix et la nouvelle offre correspondante substituée à la précédente qui sera retournée au Soumissionnaire concerné sans avoir été ouverte. Le remplacement d’offre ou de la copie de sauvegarde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ou de la copie de sauvegarde ne sera autorisée que si la notification correspondante contient une habilitation valide du signataire à demander la modification et est lue à haute voix. Seules les offres ou les copies de sauvegarde qui ont été ouvertes et annoncées à haute voix lors de l’ouverture des plis seront ensuite évaluées</w:t>
      </w:r>
    </w:p>
    <w:p w14:paraId="7706B55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25.3. 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5768336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25.4. 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5389046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25.5. Il est établi, séance tenante un procès-verbal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Enfin seules les offres financières des soumissionnaires ayant atteint la note technique minimale requise sont ouvertes en présence des soumissionnaires concernés</w:t>
      </w:r>
    </w:p>
    <w:p w14:paraId="4A7AEBA3"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25.6. 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 </w:t>
      </w:r>
    </w:p>
    <w:p w14:paraId="68AEAE9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25.7. En cas de recours, le soumissionnaire doit adresser sa requête au Comité d’examen des recours avec copie au Maître d’Ouvrage ou au Maître d’Ouvrage Délégué le cas échéant, au président de la commission de passation des marchés concerné à l’organisme chargé de la régulation des Marchés Publics et à l’Autorité chargée des Marchés Publics.</w:t>
      </w:r>
    </w:p>
    <w:p w14:paraId="106CEA0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Il doit parvenir dans un délai maximum de trois (03) jours ouvrables après l’ouverture des plis, sous la forme d’une lettre dûment signée par le requérant.</w:t>
      </w:r>
    </w:p>
    <w:p w14:paraId="3D5A6B6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Ce recours qui ne peut porter que sur le déroulement de cette étape, notamment le respect des procédures et la régularité des pièces vérifiées, n’est pas suspensif.</w:t>
      </w:r>
    </w:p>
    <w:p w14:paraId="50D720F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 Le cas échéant, l’Observateur Indépendant annexe à son rapport, le feuillet du registre de recours qui lui a été remis, assorti des commentaires ou des observations y afférents.</w:t>
      </w:r>
    </w:p>
    <w:p w14:paraId="68196A31" w14:textId="77777777" w:rsidR="003E2632" w:rsidRPr="004A0CDF" w:rsidRDefault="003E2632" w:rsidP="003E2632">
      <w:pPr>
        <w:rPr>
          <w:rFonts w:ascii="Arial Narrow" w:hAnsi="Arial Narrow"/>
          <w:sz w:val="24"/>
          <w:szCs w:val="24"/>
        </w:rPr>
      </w:pPr>
      <w:r w:rsidRPr="004A0CDF">
        <w:rPr>
          <w:rFonts w:ascii="Arial Narrow" w:hAnsi="Arial Narrow"/>
          <w:sz w:val="24"/>
          <w:szCs w:val="24"/>
        </w:rPr>
        <w:lastRenderedPageBreak/>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320BC34D" w14:textId="77777777" w:rsidR="003E2632" w:rsidRPr="004A0CDF" w:rsidRDefault="003E2632" w:rsidP="003E2632">
      <w:pPr>
        <w:rPr>
          <w:rFonts w:ascii="Arial Narrow" w:hAnsi="Arial Narrow"/>
          <w:sz w:val="24"/>
          <w:szCs w:val="24"/>
        </w:rPr>
      </w:pPr>
      <w:bookmarkStart w:id="112" w:name="_Toc530307934"/>
      <w:bookmarkStart w:id="113" w:name="_Toc97557056"/>
      <w:bookmarkStart w:id="114" w:name="_Toc163062722"/>
      <w:r w:rsidRPr="004A0CDF">
        <w:rPr>
          <w:rFonts w:ascii="Arial Narrow" w:hAnsi="Arial Narrow"/>
          <w:sz w:val="24"/>
          <w:szCs w:val="24"/>
        </w:rPr>
        <w:t>Article 26 : Caractère confidentiel de la procédure</w:t>
      </w:r>
      <w:bookmarkEnd w:id="112"/>
      <w:bookmarkEnd w:id="113"/>
      <w:bookmarkEnd w:id="114"/>
    </w:p>
    <w:p w14:paraId="08503139"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077D1FC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26.2. Toute tentative faite par un soumissionnaire pour influencer la Sous-commission d’analyse dans l’évaluation des offres, la Commission de Passation des Marchés dans la proposition d’attribution, ou le Maître d’Ouvrage ou le Maître d’Ouvrage Délégué dans la décision d’attribution, peut entraîner le rejet de son offre.</w:t>
      </w:r>
    </w:p>
    <w:p w14:paraId="6639582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26.3. Nonobstant les dispositions de l’alinéa 26.2, entre l’ouverture des plis et l’attribution du marché, si un soumissionnaire souhaite entrer en contact avec le Maître d’Ouvrage ou le Maître d’Ouvrage Délégué pour des motifs ayant trait à son offre, il devra le faire par écrit.</w:t>
      </w:r>
    </w:p>
    <w:p w14:paraId="40F8C7B5" w14:textId="77777777" w:rsidR="003E2632" w:rsidRPr="004A0CDF" w:rsidRDefault="003E2632" w:rsidP="003E2632">
      <w:pPr>
        <w:rPr>
          <w:rFonts w:ascii="Arial Narrow" w:hAnsi="Arial Narrow"/>
          <w:sz w:val="24"/>
          <w:szCs w:val="24"/>
        </w:rPr>
      </w:pPr>
      <w:bookmarkStart w:id="115" w:name="_Toc530307935"/>
      <w:bookmarkStart w:id="116" w:name="_Toc97557057"/>
      <w:bookmarkStart w:id="117" w:name="_Toc163062723"/>
      <w:r w:rsidRPr="004A0CDF">
        <w:rPr>
          <w:rFonts w:ascii="Arial Narrow" w:hAnsi="Arial Narrow"/>
          <w:sz w:val="24"/>
          <w:szCs w:val="24"/>
        </w:rPr>
        <w:t>Article 27 : Eclaircissements sur les offres et contacts avec le Maître d’Ouvrage ou le Maître d’Ouvrage Délégué</w:t>
      </w:r>
      <w:bookmarkEnd w:id="115"/>
      <w:bookmarkEnd w:id="116"/>
      <w:bookmarkEnd w:id="117"/>
    </w:p>
    <w:p w14:paraId="2312534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27.1. 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 </w:t>
      </w:r>
    </w:p>
    <w:p w14:paraId="1111B38C"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27.2 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6F21B2C9"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27.3. Le délai de réponse accordé aux demandes d’éclaircissement ne saurait excéder sept (07) jours ouvrables.</w:t>
      </w:r>
    </w:p>
    <w:p w14:paraId="7AD4BA4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27.4 Sous réserve des dispositions de l’alinéa 1 susvisé, les soumissionnaires ne contacteront pas les membres de la Commission passation des marchés et de la sous-commission d’analyse pour des questions ayant trait à leurs offres, entre l’ouverture des plis et l’attribution du marché.</w:t>
      </w:r>
    </w:p>
    <w:p w14:paraId="4DFC5B1D" w14:textId="77777777" w:rsidR="003E2632" w:rsidRPr="004A0CDF" w:rsidRDefault="003E2632" w:rsidP="003E2632">
      <w:pPr>
        <w:rPr>
          <w:rFonts w:ascii="Arial Narrow" w:hAnsi="Arial Narrow"/>
          <w:sz w:val="24"/>
          <w:szCs w:val="24"/>
        </w:rPr>
      </w:pPr>
      <w:bookmarkStart w:id="118" w:name="_Toc530307936"/>
      <w:bookmarkStart w:id="119" w:name="_Toc97557058"/>
      <w:bookmarkStart w:id="120" w:name="_Toc163062724"/>
      <w:r w:rsidRPr="004A0CDF">
        <w:rPr>
          <w:rFonts w:ascii="Arial Narrow" w:hAnsi="Arial Narrow"/>
          <w:sz w:val="24"/>
          <w:szCs w:val="24"/>
        </w:rPr>
        <w:t xml:space="preserve">Article 28 : Détermination de la conformité des offres </w:t>
      </w:r>
      <w:bookmarkStart w:id="121" w:name="_Hlk159250639"/>
      <w:r w:rsidRPr="004A0CDF">
        <w:rPr>
          <w:rFonts w:ascii="Arial Narrow" w:hAnsi="Arial Narrow"/>
          <w:sz w:val="24"/>
          <w:szCs w:val="24"/>
        </w:rPr>
        <w:t>et évaluation au plan technique</w:t>
      </w:r>
      <w:bookmarkEnd w:id="118"/>
      <w:bookmarkEnd w:id="119"/>
      <w:bookmarkEnd w:id="120"/>
      <w:bookmarkEnd w:id="121"/>
    </w:p>
    <w:p w14:paraId="65404F7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28.1. La Sous-commission d’analyse mise en place par la Commission de Passation des Marchés au préalable procèdera à la vérification de l’éligibilité des soumissionnaires et à un examen détaillé des offres pour déterminer si elles sont complètes, si les garanties exigées ont été fournies, si les documents ont été correctement signés, et si les offres sont d’une façon générale en bon ordre.</w:t>
      </w:r>
    </w:p>
    <w:p w14:paraId="6F35393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28.2. La Sous-commission d’analyse déterminera ensuite si l’offre est conforme pour l’essentiel aux dispositions du Dossier d’Appel d’Offres en se basant sur son contenu sans avoir recours à des éléments de preuve extrinsèques. A ce titre, la Sous-commission d’Analyse :</w:t>
      </w:r>
    </w:p>
    <w:p w14:paraId="67E184B1" w14:textId="77777777" w:rsidR="003E2632" w:rsidRPr="004A0CDF" w:rsidRDefault="003E2632" w:rsidP="003E2632">
      <w:pPr>
        <w:rPr>
          <w:rFonts w:ascii="Arial Narrow" w:eastAsia="Calibri" w:hAnsi="Arial Narrow"/>
          <w:sz w:val="24"/>
          <w:szCs w:val="24"/>
        </w:rPr>
      </w:pPr>
      <w:r w:rsidRPr="004A0CDF">
        <w:rPr>
          <w:rFonts w:ascii="Arial Narrow" w:eastAsia="Calibri" w:hAnsi="Arial Narrow"/>
          <w:sz w:val="24"/>
          <w:szCs w:val="24"/>
        </w:rPr>
        <w:t>Examinera l’offre pour confirmer que toutes les conditions spécifiées dans le RPAO et le CCAP ont été acceptées par le Soumissionnaire sans divergence ou réserve substantielle ;</w:t>
      </w:r>
    </w:p>
    <w:p w14:paraId="51AC68AB" w14:textId="77777777" w:rsidR="003E2632" w:rsidRPr="004A0CDF" w:rsidRDefault="003E2632" w:rsidP="003E2632">
      <w:pPr>
        <w:rPr>
          <w:rFonts w:ascii="Arial Narrow" w:eastAsia="Calibri" w:hAnsi="Arial Narrow"/>
          <w:sz w:val="24"/>
          <w:szCs w:val="24"/>
        </w:rPr>
      </w:pPr>
      <w:r w:rsidRPr="004A0CDF">
        <w:rPr>
          <w:rFonts w:ascii="Arial Narrow" w:eastAsia="Calibri" w:hAnsi="Arial Narrow"/>
          <w:sz w:val="24"/>
          <w:szCs w:val="24"/>
        </w:rPr>
        <w:t xml:space="preserve"> évaluera les aspects techniques de l’offre présentée 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5E38575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lastRenderedPageBreak/>
        <w:t>28.3. Une offre conforme pour l’essentiel au Dossier d’Appel d’Offres est une offre qui respecte tous les termes, conditions, et spécifications du Dossier d’Appel d’Offres, sans divergence ni réserve importante. Une divergence ou réserve importante est celle qui :</w:t>
      </w:r>
    </w:p>
    <w:p w14:paraId="327A872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i. Affecte sensiblement l’étendue, la qualité ou la réalisation des Travaux ;</w:t>
      </w:r>
    </w:p>
    <w:p w14:paraId="21A0D7D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ii. Limite sensiblement, </w:t>
      </w:r>
      <w:bookmarkStart w:id="122" w:name="_Hlk159250844"/>
      <w:r w:rsidRPr="004A0CDF">
        <w:rPr>
          <w:rFonts w:ascii="Arial Narrow" w:hAnsi="Arial Narrow"/>
          <w:sz w:val="24"/>
          <w:szCs w:val="24"/>
        </w:rPr>
        <w:t xml:space="preserve">en contradiction </w:t>
      </w:r>
      <w:bookmarkEnd w:id="122"/>
      <w:r w:rsidRPr="004A0CDF">
        <w:rPr>
          <w:rFonts w:ascii="Arial Narrow" w:hAnsi="Arial Narrow"/>
          <w:sz w:val="24"/>
          <w:szCs w:val="24"/>
        </w:rPr>
        <w:t>avec le Dossier d’Appel d’Offres, les droits du Maître d’Ouvrage ou du Maître d’Ouvrage Délégué ou ses obligations au titre du Marché ;</w:t>
      </w:r>
    </w:p>
    <w:p w14:paraId="3285FF32"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iii. Est telle que son acceptation ou sa correction affecterait injustement la compétitivité des autres soumissionnaires qui ont présenté des offres conformes pour l’essentiel au Dossier d’Appel d’Offres.</w:t>
      </w:r>
    </w:p>
    <w:p w14:paraId="599BE6B2"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28.4. Si une offre n’est pas conforme pour l’essentiel au Dossier d’Appel d’Offres, elle sera écartée par la Commission des Marchés Compétente et ne pourra être par la suite rendue conforme.</w:t>
      </w:r>
    </w:p>
    <w:p w14:paraId="4CEE2A1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28.5. Le Maître d’Ouvrage ou le Maître d’Ouvrage Délégué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14:paraId="67D1454A" w14:textId="77777777" w:rsidR="003E2632" w:rsidRPr="004A0CDF" w:rsidRDefault="003E2632" w:rsidP="003E2632">
      <w:pPr>
        <w:rPr>
          <w:rFonts w:ascii="Arial Narrow" w:hAnsi="Arial Narrow"/>
          <w:sz w:val="24"/>
          <w:szCs w:val="24"/>
        </w:rPr>
      </w:pPr>
      <w:bookmarkStart w:id="123" w:name="_Toc530307937"/>
      <w:bookmarkStart w:id="124" w:name="_Toc97557059"/>
      <w:bookmarkStart w:id="125" w:name="_Toc163062725"/>
      <w:r w:rsidRPr="004A0CDF">
        <w:rPr>
          <w:rFonts w:ascii="Arial Narrow" w:hAnsi="Arial Narrow"/>
          <w:sz w:val="24"/>
          <w:szCs w:val="24"/>
        </w:rPr>
        <w:t>Article 29 : Critères d’évaluation et de qualification du soumissionnaire</w:t>
      </w:r>
      <w:bookmarkEnd w:id="123"/>
      <w:bookmarkEnd w:id="124"/>
      <w:bookmarkEnd w:id="125"/>
      <w:r w:rsidRPr="004A0CDF">
        <w:rPr>
          <w:rFonts w:ascii="Arial Narrow" w:hAnsi="Arial Narrow"/>
          <w:sz w:val="24"/>
          <w:szCs w:val="24"/>
        </w:rPr>
        <w:t xml:space="preserve"> </w:t>
      </w:r>
    </w:p>
    <w:p w14:paraId="625C03A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La Sous-commission s’assurera que le Soumissionnaire retenu pour avoir soumis l’offre substantiellement conforme aux dispositions du dossier d’appel d’offres, satisfait aux critères d’évaluation et de qualification stipulés dans le RPAO. Il est essentiel d’éviter tout arbitraire dans la fixation de ces critères.</w:t>
      </w:r>
    </w:p>
    <w:p w14:paraId="7F05A483" w14:textId="77777777" w:rsidR="003E2632" w:rsidRPr="004A0CDF" w:rsidRDefault="003E2632" w:rsidP="003E2632">
      <w:pPr>
        <w:rPr>
          <w:rFonts w:ascii="Arial Narrow" w:hAnsi="Arial Narrow"/>
          <w:sz w:val="24"/>
          <w:szCs w:val="24"/>
        </w:rPr>
      </w:pPr>
      <w:bookmarkStart w:id="126" w:name="_Toc530307938"/>
      <w:bookmarkStart w:id="127" w:name="_Toc97557060"/>
      <w:bookmarkStart w:id="128" w:name="_Toc163062726"/>
      <w:r w:rsidRPr="004A0CDF">
        <w:rPr>
          <w:rFonts w:ascii="Arial Narrow" w:hAnsi="Arial Narrow"/>
          <w:sz w:val="24"/>
          <w:szCs w:val="24"/>
        </w:rPr>
        <w:t>Article 30 : Correction des erreurs</w:t>
      </w:r>
      <w:bookmarkEnd w:id="126"/>
      <w:bookmarkEnd w:id="127"/>
      <w:bookmarkEnd w:id="128"/>
    </w:p>
    <w:p w14:paraId="16853D4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30.1. La Sous-commission d’analyse vérifiera les offres reconnues conformes pour l’essentiel au Dossier d’Appel d’Offres pour en rectifier les erreurs de calcul éventuelles. La sous- commission d’analyse corrigera les erreurs de la façon suivante :</w:t>
      </w:r>
    </w:p>
    <w:p w14:paraId="108CF19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14:paraId="0A1BE533"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b. Si le total obtenu par addition ou soustraction des sous totaux n’est pas exact, les sous totaux feront foi et le total sera corrigé ;</w:t>
      </w:r>
    </w:p>
    <w:p w14:paraId="6B349EB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c. En cas de divergence entre les prix en chiffres et ceux en lettres, le prix en lettres fait foi.</w:t>
      </w:r>
    </w:p>
    <w:p w14:paraId="5CBA578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30.2. Le montant figurant dans la Soumission sera corrigé par la Sous-commission d’analyse, conformément à la procédure de correction d’erreurs susmentionnée et, avec la confirmation du Soumissionnaire, ledit montant sera réputé l’engager.</w:t>
      </w:r>
    </w:p>
    <w:p w14:paraId="73BCCFF3"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30.3. Si le Soumissionnaire ayant présenté l’offre évaluée la moins-disante, n’accepte pas les corrections apportées, son offre sera écartée et sa caution de soumission saisie.</w:t>
      </w:r>
    </w:p>
    <w:p w14:paraId="2D828B6C" w14:textId="77777777" w:rsidR="003E2632" w:rsidRPr="004A0CDF" w:rsidRDefault="003E2632" w:rsidP="003E2632">
      <w:pPr>
        <w:rPr>
          <w:rFonts w:ascii="Arial Narrow" w:hAnsi="Arial Narrow"/>
          <w:sz w:val="24"/>
          <w:szCs w:val="24"/>
        </w:rPr>
      </w:pPr>
      <w:bookmarkStart w:id="129" w:name="_Toc530307939"/>
      <w:bookmarkStart w:id="130" w:name="_Toc97557061"/>
      <w:bookmarkStart w:id="131" w:name="_Toc163062727"/>
      <w:r w:rsidRPr="004A0CDF">
        <w:rPr>
          <w:rFonts w:ascii="Arial Narrow" w:hAnsi="Arial Narrow"/>
          <w:sz w:val="24"/>
          <w:szCs w:val="24"/>
        </w:rPr>
        <w:t>Article 31 : Conversion en une seule monnaie</w:t>
      </w:r>
      <w:bookmarkEnd w:id="129"/>
      <w:bookmarkEnd w:id="130"/>
      <w:bookmarkEnd w:id="131"/>
    </w:p>
    <w:p w14:paraId="042B88A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31.1. Pour faciliter l’évaluation et la comparaison des offres, la sous-commission d’analyse convertira les prix des offres exprimés dans les diverses monnaies dans lesquelles le montant de l’offre est payable en francs CFA.</w:t>
      </w:r>
    </w:p>
    <w:p w14:paraId="1527118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31.2. La conversion se fera en utilisant le cours vendeur fixé par la Banque des Etats de l’Afrique Centrale (BEAC), dans les conditions définies par le RPAO.</w:t>
      </w:r>
    </w:p>
    <w:p w14:paraId="16D8B9EC" w14:textId="77777777" w:rsidR="003E2632" w:rsidRPr="004A0CDF" w:rsidRDefault="003E2632" w:rsidP="003E2632">
      <w:pPr>
        <w:rPr>
          <w:rFonts w:ascii="Arial Narrow" w:hAnsi="Arial Narrow"/>
          <w:sz w:val="24"/>
          <w:szCs w:val="24"/>
        </w:rPr>
      </w:pPr>
      <w:bookmarkStart w:id="132" w:name="_Toc530307940"/>
      <w:bookmarkStart w:id="133" w:name="_Toc97557062"/>
      <w:bookmarkStart w:id="134" w:name="_Toc163062728"/>
      <w:r w:rsidRPr="004A0CDF">
        <w:rPr>
          <w:rFonts w:ascii="Arial Narrow" w:hAnsi="Arial Narrow"/>
          <w:sz w:val="24"/>
          <w:szCs w:val="24"/>
        </w:rPr>
        <w:t>Article 32 : Evaluation et comparaison des offres au plan financier</w:t>
      </w:r>
      <w:bookmarkEnd w:id="132"/>
      <w:bookmarkEnd w:id="133"/>
      <w:bookmarkEnd w:id="134"/>
      <w:r w:rsidRPr="004A0CDF">
        <w:rPr>
          <w:rFonts w:ascii="Arial Narrow" w:hAnsi="Arial Narrow"/>
          <w:sz w:val="24"/>
          <w:szCs w:val="24"/>
        </w:rPr>
        <w:t xml:space="preserve"> </w:t>
      </w:r>
    </w:p>
    <w:p w14:paraId="13613D99"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32.1. Seules les offres reconnues conformes, selon les dispositions des articles 28, 29 du RGAO, seront évaluées et comparées par la Sous - Commission d’Analyse.</w:t>
      </w:r>
    </w:p>
    <w:p w14:paraId="1484C62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32.2. En évaluant les offres, la sous-commission déterminera pour chaque offre le montant évalué de l’offre en rectifiant son montant comme suit :</w:t>
      </w:r>
    </w:p>
    <w:p w14:paraId="44B2F9D9"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a. En corrigeant toute erreur éventuelle conformément aux dispositions de l’article 30.2 du RGAO </w:t>
      </w:r>
    </w:p>
    <w:p w14:paraId="2127C35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w:t>
      </w:r>
    </w:p>
    <w:p w14:paraId="0D7D9B5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c. En convertissant en une seule monnaie le montant résultant des rectifications (a) et (b) ci-dessus, conformément aux dispositions de l’article 31.2 du RGAO ;</w:t>
      </w:r>
    </w:p>
    <w:p w14:paraId="26BD8EC2" w14:textId="77777777" w:rsidR="003E2632" w:rsidRPr="004A0CDF" w:rsidRDefault="003E2632" w:rsidP="003E2632">
      <w:pPr>
        <w:rPr>
          <w:rFonts w:ascii="Arial Narrow" w:hAnsi="Arial Narrow"/>
          <w:sz w:val="24"/>
          <w:szCs w:val="24"/>
        </w:rPr>
      </w:pPr>
      <w:r w:rsidRPr="004A0CDF">
        <w:rPr>
          <w:rFonts w:ascii="Arial Narrow" w:hAnsi="Arial Narrow"/>
          <w:sz w:val="24"/>
          <w:szCs w:val="24"/>
        </w:rPr>
        <w:lastRenderedPageBreak/>
        <w:t>d. En ajustant de façon appropriée, sur des bases techniques ou financières, toute autre modification, divergence ou réserve quantifiable ;</w:t>
      </w:r>
    </w:p>
    <w:p w14:paraId="511A71C1"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e. En prenant en considération les différents délais d’exécution proposés par les soumissionnaires, s’ils sont autorisés par le RPAO ;</w:t>
      </w:r>
    </w:p>
    <w:p w14:paraId="7E8AEBA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f.  Le cas échéant, conformément aux dispositions de l’article 13.2 du RGAO et du RPAO, en appliquant les remises offertes par le Soumissionnaire pour l’attribution de plus d’un lot, si cet appel d’offres est lancé simultanément pour plusieurs lots.</w:t>
      </w:r>
    </w:p>
    <w:p w14:paraId="328041A3" w14:textId="77777777" w:rsidR="003E2632" w:rsidRPr="004A0CDF" w:rsidRDefault="003E2632" w:rsidP="003E2632">
      <w:pPr>
        <w:rPr>
          <w:rFonts w:ascii="Arial Narrow" w:hAnsi="Arial Narrow"/>
          <w:sz w:val="24"/>
          <w:szCs w:val="24"/>
        </w:rPr>
      </w:pPr>
      <w:bookmarkStart w:id="135" w:name="_Hlk159259844"/>
      <w:r w:rsidRPr="004A0CDF">
        <w:rPr>
          <w:rFonts w:ascii="Arial Narrow" w:hAnsi="Arial Narrow"/>
          <w:sz w:val="24"/>
          <w:szCs w:val="24"/>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ou le Maître d’Ouvrage Délégué dans le RPAO.</w:t>
      </w:r>
    </w:p>
    <w:bookmarkEnd w:id="135"/>
    <w:p w14:paraId="7D62D25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32.3. L’effet estimé des formules de révision des prix figurant dans les CCAG et CCAP, appliquées durant la période d’exécution du Marché, ne sera pas pris en considération lors de l’évaluation des offres.</w:t>
      </w:r>
    </w:p>
    <w:p w14:paraId="532D5D4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32.4. Si l’offre </w:t>
      </w:r>
      <w:bookmarkStart w:id="136" w:name="_Hlk159259922"/>
      <w:r w:rsidRPr="004A0CDF">
        <w:rPr>
          <w:rFonts w:ascii="Arial Narrow" w:hAnsi="Arial Narrow"/>
          <w:sz w:val="24"/>
          <w:szCs w:val="24"/>
        </w:rPr>
        <w:t xml:space="preserve">financière évaluée la moins-disante </w:t>
      </w:r>
      <w:bookmarkEnd w:id="136"/>
      <w:r w:rsidRPr="004A0CDF">
        <w:rPr>
          <w:rFonts w:ascii="Arial Narrow" w:hAnsi="Arial Narrow"/>
          <w:sz w:val="24"/>
          <w:szCs w:val="24"/>
        </w:rPr>
        <w:t xml:space="preserve">est jugée anormalement basse </w:t>
      </w:r>
      <w:bookmarkStart w:id="137" w:name="_Hlk159259982"/>
      <w:r w:rsidRPr="004A0CDF">
        <w:rPr>
          <w:rFonts w:ascii="Arial Narrow" w:hAnsi="Arial Narrow"/>
          <w:sz w:val="24"/>
          <w:szCs w:val="24"/>
        </w:rPr>
        <w:t xml:space="preserve">ou est fortement déséquilibrée </w:t>
      </w:r>
      <w:bookmarkEnd w:id="137"/>
      <w:r w:rsidRPr="004A0CDF">
        <w:rPr>
          <w:rFonts w:ascii="Arial Narrow" w:hAnsi="Arial Narrow"/>
          <w:sz w:val="24"/>
          <w:szCs w:val="24"/>
        </w:rPr>
        <w:t xml:space="preserve">par rapport à l’estimation faite par le Maître d’Ouvrage ou du Maître d’Ouvrage Délégué des travaux à exécuter dans le cadre du Marché, la sous-commission peut à partir du sous-détail de prix fournis par le soumissionnaire pour n’importe quel élément, ou pour tous les éléments du Détail quantitatif et estimatif, vérifier si ces prix sont compatibles avec les méthodes de construction et le calendrier proposé. </w:t>
      </w:r>
    </w:p>
    <w:p w14:paraId="0E6053D3"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32.5 Sur proposition de la sous-commission d’analyse, le Président de la Commission de Passation de marchés peut demander aux soumissionnaires ou aux administrations et organismes compétents des éclaircissements sur les offres.  </w:t>
      </w:r>
    </w:p>
    <w:p w14:paraId="207C6FC4"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32.6 Dans le cas où une offre est jugée anormalement basse, la Commission de Passation des Marchés propose au Maître d'Ouvrage ou au Maître d'Ouvrage Délégué, de demander des justificatifs au soumissionnaire concerné. Au cas où ils sont jugés inacceptables, ils sont transmis par le MO/MOD à l'organisme chargé de la régulation des marchés publics, pour avis, en même temps que la demande d’éclaircissement.</w:t>
      </w:r>
    </w:p>
    <w:p w14:paraId="60D868D3"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Le Maître d’Ouvrage ou le Maître d’Ouvrage Délégué tient compte de l’avis l’organisme chargé de la régulation des marchés publics pour se prononcer.</w:t>
      </w:r>
    </w:p>
    <w:p w14:paraId="693A5073" w14:textId="77777777" w:rsidR="003E2632" w:rsidRPr="004A0CDF" w:rsidRDefault="003E2632" w:rsidP="003E2632">
      <w:pPr>
        <w:rPr>
          <w:rFonts w:ascii="Arial Narrow" w:hAnsi="Arial Narrow"/>
          <w:sz w:val="24"/>
          <w:szCs w:val="24"/>
        </w:rPr>
      </w:pPr>
      <w:bookmarkStart w:id="138" w:name="_Toc530307941"/>
      <w:bookmarkStart w:id="139" w:name="_Toc97557063"/>
      <w:bookmarkStart w:id="140" w:name="_Toc163062729"/>
      <w:r w:rsidRPr="004A0CDF">
        <w:rPr>
          <w:rFonts w:ascii="Arial Narrow" w:hAnsi="Arial Narrow"/>
          <w:sz w:val="24"/>
          <w:szCs w:val="24"/>
        </w:rPr>
        <w:t>Article 33 : Préférence accordée aux soumissionnaires nationaux</w:t>
      </w:r>
      <w:bookmarkEnd w:id="138"/>
      <w:bookmarkEnd w:id="139"/>
      <w:bookmarkEnd w:id="140"/>
    </w:p>
    <w:p w14:paraId="7D2D37E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33.1 Lors de la passation d’un marché dans le cadre d’une consultation internationale, une marge de préférence est accordée, à offres équivalentes et dans l’ordre de priorité, aux soumissions présentées par :</w:t>
      </w:r>
    </w:p>
    <w:p w14:paraId="4AC65084" w14:textId="77777777" w:rsidR="003E2632" w:rsidRPr="004A0CDF" w:rsidRDefault="003E2632" w:rsidP="003E2632">
      <w:pPr>
        <w:rPr>
          <w:rFonts w:ascii="Arial Narrow" w:eastAsia="Calibri" w:hAnsi="Arial Narrow"/>
          <w:sz w:val="24"/>
          <w:szCs w:val="24"/>
        </w:rPr>
      </w:pPr>
      <w:r w:rsidRPr="004A0CDF">
        <w:rPr>
          <w:rFonts w:ascii="Arial Narrow" w:eastAsia="Calibri" w:hAnsi="Arial Narrow"/>
          <w:sz w:val="24"/>
          <w:szCs w:val="24"/>
        </w:rPr>
        <w:t>Une personne physique de nationalité camerounaise ou une personne morale de droit camerounais ;</w:t>
      </w:r>
    </w:p>
    <w:p w14:paraId="350BA967" w14:textId="77777777" w:rsidR="003E2632" w:rsidRPr="004A0CDF" w:rsidRDefault="003E2632" w:rsidP="003E2632">
      <w:pPr>
        <w:rPr>
          <w:rFonts w:ascii="Arial Narrow" w:eastAsia="Calibri" w:hAnsi="Arial Narrow"/>
          <w:sz w:val="24"/>
          <w:szCs w:val="24"/>
        </w:rPr>
      </w:pPr>
      <w:r w:rsidRPr="004A0CDF">
        <w:rPr>
          <w:rFonts w:ascii="Arial Narrow" w:eastAsia="Calibri" w:hAnsi="Arial Narrow"/>
          <w:sz w:val="24"/>
          <w:szCs w:val="24"/>
        </w:rPr>
        <w:t>Une entreprise dont le capital est intégralement ou majoritairement détenu par des personnes de nationalité camerounaise ;</w:t>
      </w:r>
    </w:p>
    <w:p w14:paraId="1B6E98E8" w14:textId="77777777" w:rsidR="003E2632" w:rsidRPr="004A0CDF" w:rsidRDefault="003E2632" w:rsidP="003E2632">
      <w:pPr>
        <w:rPr>
          <w:rFonts w:ascii="Arial Narrow" w:eastAsia="Calibri" w:hAnsi="Arial Narrow"/>
          <w:sz w:val="24"/>
          <w:szCs w:val="24"/>
        </w:rPr>
      </w:pPr>
      <w:r w:rsidRPr="004A0CDF">
        <w:rPr>
          <w:rFonts w:ascii="Arial Narrow" w:eastAsia="Calibri" w:hAnsi="Arial Narrow"/>
          <w:sz w:val="24"/>
          <w:szCs w:val="24"/>
        </w:rPr>
        <w:t>Une personne physique ou une personne morale justifiant d’une activité économique sur le territoire du Cameroun ;</w:t>
      </w:r>
    </w:p>
    <w:p w14:paraId="7CECB081" w14:textId="77777777" w:rsidR="003E2632" w:rsidRPr="004A0CDF" w:rsidRDefault="003E2632" w:rsidP="003E2632">
      <w:pPr>
        <w:rPr>
          <w:rFonts w:ascii="Arial Narrow" w:eastAsia="Calibri" w:hAnsi="Arial Narrow"/>
          <w:sz w:val="24"/>
          <w:szCs w:val="24"/>
        </w:rPr>
      </w:pPr>
      <w:r w:rsidRPr="004A0CDF">
        <w:rPr>
          <w:rFonts w:ascii="Arial Narrow" w:eastAsia="Calibri" w:hAnsi="Arial Narrow"/>
          <w:sz w:val="24"/>
          <w:szCs w:val="24"/>
        </w:rPr>
        <w:t>Un groupement d’entreprises associant des entreprises camerounaises.</w:t>
      </w:r>
    </w:p>
    <w:p w14:paraId="1F3C35DC" w14:textId="77777777" w:rsidR="003E2632" w:rsidRPr="004A0CDF" w:rsidRDefault="003E2632" w:rsidP="003E2632">
      <w:pPr>
        <w:rPr>
          <w:rFonts w:ascii="Arial Narrow" w:eastAsia="Calibri" w:hAnsi="Arial Narrow"/>
          <w:sz w:val="24"/>
          <w:szCs w:val="24"/>
        </w:rPr>
      </w:pPr>
      <w:r w:rsidRPr="004A0CDF">
        <w:rPr>
          <w:rFonts w:ascii="Arial Narrow" w:eastAsia="Calibri" w:hAnsi="Arial Narrow"/>
          <w:sz w:val="24"/>
          <w:szCs w:val="24"/>
        </w:rPr>
        <w:t>Les offres sont considérées équivalentes lorsqu’elles ont rempli les conditions techniques requises.</w:t>
      </w:r>
    </w:p>
    <w:p w14:paraId="63EAE919" w14:textId="77777777" w:rsidR="003E2632" w:rsidRPr="004A0CDF" w:rsidRDefault="003E2632" w:rsidP="003E2632">
      <w:pPr>
        <w:rPr>
          <w:rFonts w:ascii="Arial Narrow" w:eastAsia="Calibri" w:hAnsi="Arial Narrow"/>
          <w:sz w:val="24"/>
          <w:szCs w:val="24"/>
        </w:rPr>
      </w:pPr>
      <w:r w:rsidRPr="004A0CDF">
        <w:rPr>
          <w:rFonts w:ascii="Arial Narrow" w:eastAsia="Calibri" w:hAnsi="Arial Narrow"/>
          <w:sz w:val="24"/>
          <w:szCs w:val="24"/>
        </w:rPr>
        <w:t xml:space="preserve">Pour les marchés de travaux, la marge de préférence nationale est de dix pour cent (10%).  </w:t>
      </w:r>
    </w:p>
    <w:p w14:paraId="45FD5C6B" w14:textId="77777777" w:rsidR="003E2632" w:rsidRPr="004A0CDF" w:rsidRDefault="003E2632" w:rsidP="003E2632">
      <w:pPr>
        <w:rPr>
          <w:rFonts w:ascii="Arial Narrow" w:eastAsia="Calibri" w:hAnsi="Arial Narrow"/>
          <w:sz w:val="24"/>
          <w:szCs w:val="24"/>
        </w:rPr>
      </w:pPr>
      <w:r w:rsidRPr="004A0CDF">
        <w:rPr>
          <w:rFonts w:ascii="Arial Narrow" w:eastAsia="Calibri" w:hAnsi="Arial Narrow"/>
          <w:sz w:val="24"/>
          <w:szCs w:val="24"/>
        </w:rPr>
        <w:t>La préférence nationale ne peut être appliquée que lorsque le dossier d’appel d’offres le prévoit.</w:t>
      </w:r>
    </w:p>
    <w:p w14:paraId="23CF43C6" w14:textId="77777777" w:rsidR="003E2632" w:rsidRPr="004A0CDF" w:rsidRDefault="003E2632" w:rsidP="003E2632">
      <w:pPr>
        <w:rPr>
          <w:rFonts w:ascii="Arial Narrow" w:hAnsi="Arial Narrow"/>
          <w:sz w:val="24"/>
          <w:szCs w:val="24"/>
        </w:rPr>
      </w:pPr>
      <w:bookmarkStart w:id="141" w:name="_Toc530307942"/>
      <w:bookmarkStart w:id="142" w:name="_Toc97557064"/>
      <w:bookmarkStart w:id="143" w:name="_Toc163062730"/>
      <w:r w:rsidRPr="004A0CDF">
        <w:rPr>
          <w:rFonts w:ascii="Arial Narrow" w:hAnsi="Arial Narrow"/>
          <w:sz w:val="24"/>
          <w:szCs w:val="24"/>
        </w:rPr>
        <w:t>Attribution</w:t>
      </w:r>
      <w:bookmarkEnd w:id="141"/>
      <w:bookmarkEnd w:id="142"/>
      <w:bookmarkEnd w:id="143"/>
    </w:p>
    <w:p w14:paraId="6167C0AB" w14:textId="77777777" w:rsidR="003E2632" w:rsidRPr="004A0CDF" w:rsidRDefault="003E2632" w:rsidP="003E2632">
      <w:pPr>
        <w:rPr>
          <w:rFonts w:ascii="Arial Narrow" w:hAnsi="Arial Narrow"/>
          <w:sz w:val="24"/>
          <w:szCs w:val="24"/>
        </w:rPr>
      </w:pPr>
      <w:bookmarkStart w:id="144" w:name="_Toc530307943"/>
      <w:bookmarkStart w:id="145" w:name="_Toc97557065"/>
      <w:bookmarkStart w:id="146" w:name="_Toc163062731"/>
      <w:r w:rsidRPr="004A0CDF">
        <w:rPr>
          <w:rFonts w:ascii="Arial Narrow" w:hAnsi="Arial Narrow"/>
          <w:sz w:val="24"/>
          <w:szCs w:val="24"/>
        </w:rPr>
        <w:t>Article 34 : Attribution</w:t>
      </w:r>
      <w:bookmarkEnd w:id="144"/>
      <w:bookmarkEnd w:id="145"/>
      <w:bookmarkEnd w:id="146"/>
    </w:p>
    <w:p w14:paraId="645753BC"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34.1. Le Maître d’Ouvrage ou le Maître d’Ouvrage Délégué attribuera le marché au Soumissionnaire ayant présenté une offre conforme pour l’essentiel au Dossier d’Appel d’offres, (disposant des capacités techniques et financières requises pour exécuter le marché de façon satisfaisante) et dont l’offre a été évaluée la moins-disante en considérant le cas échéant les remises proposées. </w:t>
      </w:r>
    </w:p>
    <w:p w14:paraId="0534378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34 2. Si l’Appel d’Offres porte sur plusieurs lots, l’attribution se fera selon les prescriptions du RPAO. </w:t>
      </w:r>
    </w:p>
    <w:p w14:paraId="3F43F769"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34.3 Dans tous les cas, toute attribution d’un marché est matérialisée par une décision du Maître d’Ouvrage ou du Maître d’Ouvrage Délégué et notifiée à l’attributaire dans un délai maximum de soixante-douze (72) heures à compter de sa signature </w:t>
      </w:r>
    </w:p>
    <w:p w14:paraId="2D775328" w14:textId="77777777" w:rsidR="003E2632" w:rsidRPr="004A0CDF" w:rsidRDefault="003E2632" w:rsidP="003E2632">
      <w:pPr>
        <w:rPr>
          <w:rFonts w:ascii="Arial Narrow" w:hAnsi="Arial Narrow"/>
          <w:sz w:val="24"/>
          <w:szCs w:val="24"/>
        </w:rPr>
      </w:pPr>
      <w:r w:rsidRPr="004A0CDF">
        <w:rPr>
          <w:rFonts w:ascii="Arial Narrow" w:hAnsi="Arial Narrow"/>
          <w:sz w:val="24"/>
          <w:szCs w:val="24"/>
        </w:rPr>
        <w:lastRenderedPageBreak/>
        <w:t>Toute décision d’attribution d’un marché public par le Maître d’Ouvrage ou le Maître d’Ouvrage Délégué est inséré,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w:t>
      </w:r>
    </w:p>
    <w:p w14:paraId="55BE0178" w14:textId="77777777" w:rsidR="003E2632" w:rsidRPr="004A0CDF" w:rsidRDefault="003E2632" w:rsidP="003E2632">
      <w:pPr>
        <w:rPr>
          <w:rFonts w:ascii="Arial Narrow" w:hAnsi="Arial Narrow"/>
          <w:sz w:val="24"/>
          <w:szCs w:val="24"/>
        </w:rPr>
      </w:pPr>
      <w:bookmarkStart w:id="147" w:name="_Toc530307944"/>
      <w:bookmarkStart w:id="148" w:name="_Toc97557066"/>
      <w:bookmarkStart w:id="149" w:name="_Toc163062732"/>
      <w:r w:rsidRPr="004A0CDF">
        <w:rPr>
          <w:rFonts w:ascii="Arial Narrow" w:hAnsi="Arial Narrow"/>
          <w:sz w:val="24"/>
          <w:szCs w:val="24"/>
        </w:rPr>
        <w:t>Article 35 : Droit du Maître d’Ouvrage ou du Maître d’Ouvrage Délégué de déclarer un Appel d’Offres infructueux ou d’annuler une procédure</w:t>
      </w:r>
      <w:bookmarkEnd w:id="147"/>
      <w:bookmarkEnd w:id="148"/>
      <w:bookmarkEnd w:id="149"/>
    </w:p>
    <w:p w14:paraId="754B2D8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35.1 Le Maître d’Ouvrage ou le Maître d’Ouvrage Délégué se réserve le droit d’annuler un Appel d’Offres ou de déclarer un appel d’offres infructueux après avis de la commission des marchés compétente sans qu’il y’ait lieu à réclamation.</w:t>
      </w:r>
    </w:p>
    <w:p w14:paraId="601FC66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Toutefois, lorsque les offres ont déjà été ouvertes, l’annulation est subordonnée à l’accord de l’Autorité chargée des Marchés Publics.</w:t>
      </w:r>
    </w:p>
    <w:p w14:paraId="3E0B363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35.2 Le Maître d'Ouvrage ou Maître d’Ouvrage Délégué notifie la décision d'annulation ou celle déclarant l’appel d’offres infructueux, au Président de la Commission de Passation des Marchés, avec copie à l’organisme chargé de la régulation des marchés publics. </w:t>
      </w:r>
    </w:p>
    <w:p w14:paraId="4F2B727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35.3 En cas d'allotissement, les dispositions prévues aux alinéas ci-dessus sont applicables à chacun des lots.</w:t>
      </w:r>
    </w:p>
    <w:p w14:paraId="50D2DF39" w14:textId="77777777" w:rsidR="003E2632" w:rsidRPr="004A0CDF" w:rsidRDefault="003E2632" w:rsidP="003E2632">
      <w:pPr>
        <w:rPr>
          <w:rFonts w:ascii="Arial Narrow" w:hAnsi="Arial Narrow"/>
          <w:sz w:val="24"/>
          <w:szCs w:val="24"/>
        </w:rPr>
      </w:pPr>
      <w:bookmarkStart w:id="150" w:name="_Toc530307945"/>
      <w:bookmarkStart w:id="151" w:name="_Toc97557067"/>
      <w:bookmarkStart w:id="152" w:name="_Toc163062733"/>
      <w:r w:rsidRPr="004A0CDF">
        <w:rPr>
          <w:rFonts w:ascii="Arial Narrow" w:hAnsi="Arial Narrow"/>
          <w:sz w:val="24"/>
          <w:szCs w:val="24"/>
        </w:rPr>
        <w:t>Article 36 : Notification de l’attribution du marché</w:t>
      </w:r>
      <w:bookmarkEnd w:id="150"/>
      <w:bookmarkEnd w:id="151"/>
      <w:bookmarkEnd w:id="152"/>
    </w:p>
    <w:p w14:paraId="44CA7D0D"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36.1 Toute attribution d’un marché est matérialisée par une décision du Maître d’Ouvrage ou du Maître d’Ouvrage Délégué et notifiée à l’attributaire dans un délai maximum de soixante-douze (72) heures à compter de sa signature.</w:t>
      </w:r>
    </w:p>
    <w:p w14:paraId="272C326B"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36.2. Avant l’expiration du délai de validité des offres fixé par le RPAO, le Maître d’Ouvrage ou le Maître d’Ouvrage Délégué notifiera à l’attributaire du marché par télécopie confirmée par lettre recommandée ou par tout autre moyen que sa soumission a été retenue. Cette lettre indiquera le montant que le Maître d’ouvrage ou le Maître d’Ouvrage Délégué paiera au cocontractant de l’administration au titre de l’exécution des travaux et le délai d’exécution.</w:t>
      </w:r>
    </w:p>
    <w:p w14:paraId="6596EC6A" w14:textId="77777777" w:rsidR="003E2632" w:rsidRPr="004A0CDF" w:rsidRDefault="003E2632" w:rsidP="003E2632">
      <w:pPr>
        <w:rPr>
          <w:rFonts w:ascii="Arial Narrow" w:hAnsi="Arial Narrow"/>
          <w:sz w:val="24"/>
          <w:szCs w:val="24"/>
        </w:rPr>
      </w:pPr>
      <w:bookmarkStart w:id="153" w:name="_Toc530307946"/>
      <w:bookmarkStart w:id="154" w:name="_Toc97557068"/>
      <w:bookmarkStart w:id="155" w:name="_Toc163062734"/>
      <w:r w:rsidRPr="004A0CDF">
        <w:rPr>
          <w:rFonts w:ascii="Arial Narrow" w:hAnsi="Arial Narrow"/>
          <w:sz w:val="24"/>
          <w:szCs w:val="24"/>
        </w:rPr>
        <w:t>Article 37 : Publication des résultats d’attribution du marché et recours</w:t>
      </w:r>
      <w:bookmarkEnd w:id="153"/>
      <w:bookmarkEnd w:id="154"/>
      <w:bookmarkEnd w:id="155"/>
    </w:p>
    <w:p w14:paraId="69F88B8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37.1. 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7F0D9EE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37.2. Toute décision d’attribution d’un marché public par le Maître d’Ouvrage ou le Maître d’Ouvrage Délégué, est insérée avec indication du montant de l’Offre de l’attributaire et du délai, dans le journal des marchés publics édité par l’organisme chargé de la régulation des marchés publics ou dans toute autre publication habilitée.</w:t>
      </w:r>
    </w:p>
    <w:p w14:paraId="4895A3C3"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37.3 Dès publication des résultats portant attribution, le Maître d’Ouvrage ou le Maître d’Ouvrage Délégué adresse à chaque soumissionnaire qui en fait la demande, un extrait du rapport d’analyse le concernant.</w:t>
      </w:r>
    </w:p>
    <w:p w14:paraId="2FB85153"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37.4.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w:t>
      </w:r>
    </w:p>
    <w:p w14:paraId="4D149CB1"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37. 5. En cas de recours, il doit être adressé, au Comité chargé de l’examen des recours avec copies au Maître d’Ouvrage ou au Maître d’Ouvrage Délégué, au Président de la Commission de passation des marchés concernée, à l’Organisme chargé de la Régulation des Marchés Publics, et à l’Autorité chargée des marchés publics.</w:t>
      </w:r>
    </w:p>
    <w:p w14:paraId="2ACC0D57"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Il doit intervenir dans un délai maximum de cinq (05) jours ouvrables après la publication des résultats.</w:t>
      </w:r>
    </w:p>
    <w:p w14:paraId="712890A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37.6 Ce recours peut donner lieu à la suspension de la procédure à l’appréciation de l’organisme chargé de la régulation des marchés publics.</w:t>
      </w:r>
    </w:p>
    <w:p w14:paraId="3C434764" w14:textId="77777777" w:rsidR="003E2632" w:rsidRPr="004A0CDF" w:rsidRDefault="003E2632" w:rsidP="003E2632">
      <w:pPr>
        <w:rPr>
          <w:rFonts w:ascii="Arial Narrow" w:hAnsi="Arial Narrow"/>
          <w:sz w:val="24"/>
          <w:szCs w:val="24"/>
        </w:rPr>
      </w:pPr>
      <w:bookmarkStart w:id="156" w:name="_Toc530307947"/>
      <w:bookmarkStart w:id="157" w:name="_Toc97557069"/>
      <w:bookmarkStart w:id="158" w:name="_Toc163062735"/>
      <w:r w:rsidRPr="004A0CDF">
        <w:rPr>
          <w:rFonts w:ascii="Arial Narrow" w:hAnsi="Arial Narrow"/>
          <w:sz w:val="24"/>
          <w:szCs w:val="24"/>
        </w:rPr>
        <w:t>Article 38 : Signature du marché</w:t>
      </w:r>
      <w:bookmarkEnd w:id="156"/>
      <w:bookmarkEnd w:id="157"/>
      <w:bookmarkEnd w:id="158"/>
      <w:r w:rsidRPr="004A0CDF">
        <w:rPr>
          <w:rFonts w:ascii="Arial Narrow" w:hAnsi="Arial Narrow"/>
          <w:sz w:val="24"/>
          <w:szCs w:val="24"/>
        </w:rPr>
        <w:t xml:space="preserve"> </w:t>
      </w:r>
    </w:p>
    <w:p w14:paraId="7C169B9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38.1. Après publication des résultats, le Maître d’Ouvrage ou le Maître d’Ouvrage Délégué dispose d’un délai de cinq (05) jours ouvrables pour la signature du marché à compter de la date de souscription du projet de marché par l’attributaire</w:t>
      </w:r>
    </w:p>
    <w:p w14:paraId="0A5D09D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 xml:space="preserve">38.2. L’attributaire du marché dispose d’un délai de quinze (15) jours ouvrables à compter de sa réception pour souscrire le marché ou la lettre commande. Passé ce délai, le Maître d’Ouvrage ou le Maître d’Ouvrage Délégué se réserve le droit d’annuler la décision d’attribution après mise en demeure de l’attributaire restée </w:t>
      </w:r>
      <w:r w:rsidRPr="004A0CDF">
        <w:rPr>
          <w:rFonts w:ascii="Arial Narrow" w:hAnsi="Arial Narrow"/>
          <w:sz w:val="24"/>
          <w:szCs w:val="24"/>
        </w:rPr>
        <w:lastRenderedPageBreak/>
        <w:t>sans suite. Dans ce cas, le cautionnement de soumission est saisi et le marché est attribué au candidat classé en seconde position.</w:t>
      </w:r>
    </w:p>
    <w:p w14:paraId="2E503ABA"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après leur souscription par l’attributaire.</w:t>
      </w:r>
    </w:p>
    <w:p w14:paraId="56E9CA6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38.4. Le Maître d’Ouvrage ou le Maître d’Ouvrage Délégué notifie le marché à son titulaire dans les cinq (5) jours ouvrables qui suivent la date de sa signature.</w:t>
      </w:r>
    </w:p>
    <w:p w14:paraId="6207EE7F"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38.4. L’attributaire du marché dispose d’un délai de quinze (15) jours ouvrables à compter de sa réception pour souscrire le marché ou la lettre-commande</w:t>
      </w:r>
      <w:r w:rsidRPr="004A0CDF" w:rsidDel="00F12F9F">
        <w:rPr>
          <w:rFonts w:ascii="Arial Narrow" w:hAnsi="Arial Narrow"/>
          <w:sz w:val="24"/>
          <w:szCs w:val="24"/>
        </w:rPr>
        <w:t xml:space="preserve"> </w:t>
      </w:r>
      <w:r w:rsidRPr="004A0CDF">
        <w:rPr>
          <w:rFonts w:ascii="Arial Narrow" w:hAnsi="Arial Narrow"/>
          <w:sz w:val="24"/>
          <w:szCs w:val="24"/>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655566BC" w14:textId="77777777" w:rsidR="003E2632" w:rsidRPr="004A0CDF" w:rsidRDefault="003E2632" w:rsidP="003E2632">
      <w:pPr>
        <w:rPr>
          <w:rFonts w:ascii="Arial Narrow" w:hAnsi="Arial Narrow"/>
          <w:sz w:val="24"/>
          <w:szCs w:val="24"/>
        </w:rPr>
      </w:pPr>
      <w:bookmarkStart w:id="159" w:name="_Toc530307948"/>
      <w:bookmarkStart w:id="160" w:name="_Toc97557070"/>
      <w:bookmarkStart w:id="161" w:name="_Toc163062736"/>
      <w:r w:rsidRPr="004A0CDF">
        <w:rPr>
          <w:rFonts w:ascii="Arial Narrow" w:hAnsi="Arial Narrow"/>
          <w:sz w:val="24"/>
          <w:szCs w:val="24"/>
        </w:rPr>
        <w:t>Article 39 : Cautionnement définitif</w:t>
      </w:r>
      <w:bookmarkEnd w:id="159"/>
      <w:bookmarkEnd w:id="160"/>
      <w:bookmarkEnd w:id="161"/>
    </w:p>
    <w:p w14:paraId="18532A05"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39.1. Dans les vingt (20) jours calendaires suivant la notification du marché par le Maître d’Ouvrage ou Maître d’Ouvrage Délégué, le cocontractant fournira au Maître d’Ouvrage ou au Maître d’Ouvrage Délégué un cautionnement garantissant l’exécution intégrale des travaux, sous la forme stipulée dans le RPAO, conformément au modèle fourni dans le Dossier d’Appel d’Offres.</w:t>
      </w:r>
    </w:p>
    <w:p w14:paraId="497FAEA0"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39.2. Le cautionnement définitif dont le taux, fixé dans le RPAO, varie entre 2 et 5% du montant TTC du marché, augmenté le cas échéant du montant des avenants, peut être remplacé par la garantie d’une caution d’un établissement bancaire agréé conformément aux textes en vigueur, et émise au profit du Maître d’ouvrage ou du Maître d’Ouvrage Délégué ou par une caution personnelle et solidaire.</w:t>
      </w:r>
    </w:p>
    <w:p w14:paraId="425AFB6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39.3. Les petites et moyennes entreprises (PME)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w:t>
      </w:r>
    </w:p>
    <w:p w14:paraId="376C737E" w14:textId="77777777" w:rsidR="003E2632" w:rsidRPr="004A0CDF" w:rsidRDefault="003E2632" w:rsidP="003E2632">
      <w:pPr>
        <w:rPr>
          <w:rFonts w:ascii="Arial Narrow" w:hAnsi="Arial Narrow"/>
          <w:sz w:val="24"/>
          <w:szCs w:val="24"/>
        </w:rPr>
      </w:pPr>
      <w:r w:rsidRPr="004A0CDF">
        <w:rPr>
          <w:rFonts w:ascii="Arial Narrow" w:hAnsi="Arial Narrow"/>
          <w:sz w:val="24"/>
          <w:szCs w:val="24"/>
        </w:rPr>
        <w:t>39.4. L’absence de production du cautionnement définitif dans les délais prescrits est susceptible de donner lieu à la résiliation du marché dans les conditions prévues dans le CCAG. Dans ce cas, le cautionnement de soumission est saisi par le Maître d’ouvrage.</w:t>
      </w:r>
    </w:p>
    <w:p w14:paraId="56977C05" w14:textId="77777777" w:rsidR="003E2632" w:rsidRPr="004A0CDF" w:rsidRDefault="003E2632" w:rsidP="003E2632">
      <w:pPr>
        <w:rPr>
          <w:rFonts w:ascii="Arial Narrow" w:hAnsi="Arial Narrow"/>
          <w:sz w:val="24"/>
          <w:szCs w:val="24"/>
        </w:rPr>
      </w:pPr>
      <w:bookmarkStart w:id="162" w:name="_Hlk159260200"/>
      <w:r w:rsidRPr="004A0CDF">
        <w:rPr>
          <w:rFonts w:ascii="Arial Narrow" w:hAnsi="Arial Narrow"/>
          <w:sz w:val="24"/>
          <w:szCs w:val="24"/>
        </w:rPr>
        <w:t>39.5. Les titulaires d’une lettre-commande peuvent être dispensés de l’obligation de fournir le cautionnement définitif.</w:t>
      </w:r>
    </w:p>
    <w:bookmarkEnd w:id="162"/>
    <w:p w14:paraId="61BADCF8" w14:textId="6D344736" w:rsidR="006E6A32" w:rsidRPr="00004009" w:rsidRDefault="006E6A32" w:rsidP="00F90F0C">
      <w:pPr>
        <w:pStyle w:val="Liste4"/>
        <w:pageBreakBefore/>
        <w:ind w:left="0" w:firstLine="0"/>
        <w:jc w:val="left"/>
        <w:rPr>
          <w:rFonts w:ascii="Trebuchet MS" w:hAnsi="Trebuchet MS" w:cs="Tahoma"/>
          <w:sz w:val="22"/>
          <w:szCs w:val="22"/>
        </w:rPr>
        <w:sectPr w:rsidR="006E6A32" w:rsidRPr="00004009" w:rsidSect="00BD2241">
          <w:footerReference w:type="default" r:id="rId12"/>
          <w:pgSz w:w="11906" w:h="16838"/>
          <w:pgMar w:top="1135" w:right="991" w:bottom="1418" w:left="1134" w:header="709" w:footer="709" w:gutter="0"/>
          <w:cols w:space="708"/>
          <w:vAlign w:val="center"/>
          <w:docGrid w:linePitch="360"/>
        </w:sectPr>
      </w:pPr>
      <w:r w:rsidRPr="00004009">
        <w:rPr>
          <w:rFonts w:ascii="Trebuchet MS" w:hAnsi="Trebuchet MS" w:cs="Tahoma"/>
          <w:noProof/>
          <w:sz w:val="22"/>
          <w:szCs w:val="22"/>
        </w:rPr>
        <w:lastRenderedPageBreak/>
        <mc:AlternateContent>
          <mc:Choice Requires="wps">
            <w:drawing>
              <wp:anchor distT="0" distB="0" distL="114300" distR="114300" simplePos="0" relativeHeight="251662336" behindDoc="0" locked="0" layoutInCell="1" allowOverlap="1" wp14:anchorId="1A01C451" wp14:editId="5CB9C516">
                <wp:simplePos x="0" y="0"/>
                <wp:positionH relativeFrom="column">
                  <wp:posOffset>85090</wp:posOffset>
                </wp:positionH>
                <wp:positionV relativeFrom="paragraph">
                  <wp:posOffset>-869315</wp:posOffset>
                </wp:positionV>
                <wp:extent cx="5486400" cy="721360"/>
                <wp:effectExtent l="0" t="0" r="19050" b="2159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721360"/>
                        </a:xfrm>
                        <a:prstGeom prst="rect">
                          <a:avLst/>
                        </a:prstGeom>
                        <a:ln/>
                      </wps:spPr>
                      <wps:style>
                        <a:lnRef idx="1">
                          <a:schemeClr val="dk1"/>
                        </a:lnRef>
                        <a:fillRef idx="2">
                          <a:schemeClr val="dk1"/>
                        </a:fillRef>
                        <a:effectRef idx="1">
                          <a:schemeClr val="dk1"/>
                        </a:effectRef>
                        <a:fontRef idx="minor">
                          <a:schemeClr val="dk1"/>
                        </a:fontRef>
                      </wps:style>
                      <wps:txbx>
                        <w:txbxContent>
                          <w:p w14:paraId="50CA6213" w14:textId="77777777" w:rsidR="003F14F2" w:rsidRPr="00426B2F" w:rsidRDefault="003F14F2" w:rsidP="006E6A32">
                            <w:pPr>
                              <w:jc w:val="center"/>
                              <w:rPr>
                                <w:sz w:val="36"/>
                                <w:szCs w:val="36"/>
                              </w:rPr>
                            </w:pPr>
                            <w:r w:rsidRPr="00426B2F">
                              <w:rPr>
                                <w:sz w:val="36"/>
                                <w:szCs w:val="36"/>
                              </w:rPr>
                              <w:t>PIECE 3 : REGLEMENT PARTICULIER DE L’APPEL D’OFFRES (RPAO)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1C451" id="Zone de texte 19" o:spid="_x0000_s1030" type="#_x0000_t202" style="position:absolute;margin-left:6.7pt;margin-top:-68.45pt;width:6in;height:5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" fillcolor="#555 [2160]" strokecolor="black [3200]" strokeweight=".5pt">
                <v:fill color2="#313131 [2608]" rotate="t" colors="0 #9b9b9b;.5 #8e8e8e;1 #797979" focus="100%" type="gradient">
                  <o:fill v:ext="view" type="gradientUnscaled"/>
                </v:fill>
                <v:path arrowok="t"/>
                <v:textbox>
                  <w:txbxContent>
                    <w:p w14:paraId="50CA6213" w14:textId="77777777" w:rsidR="003F14F2" w:rsidRPr="00426B2F" w:rsidRDefault="003F14F2" w:rsidP="006E6A32">
                      <w:pPr>
                        <w:jc w:val="center"/>
                        <w:rPr>
                          <w:sz w:val="36"/>
                          <w:szCs w:val="36"/>
                        </w:rPr>
                      </w:pPr>
                      <w:r w:rsidRPr="00426B2F">
                        <w:rPr>
                          <w:sz w:val="36"/>
                          <w:szCs w:val="36"/>
                        </w:rPr>
                        <w:t>PIECE 3 : REGLEMENT PARTICULIER DE L’APPEL D’OFFRES (RPAO)</w:t>
                      </w:r>
                    </w:p>
                  </w:txbxContent>
                </v:textbox>
              </v:shape>
            </w:pict>
          </mc:Fallback>
        </mc:AlternateContent>
      </w:r>
    </w:p>
    <w:p w14:paraId="58BBFF24" w14:textId="77777777" w:rsidR="006E6A32" w:rsidRPr="008A4DB5" w:rsidRDefault="006E6A32" w:rsidP="006E6A32">
      <w:pPr>
        <w:widowControl w:val="0"/>
        <w:autoSpaceDE w:val="0"/>
        <w:autoSpaceDN w:val="0"/>
        <w:adjustRightInd w:val="0"/>
        <w:spacing w:after="240" w:line="330" w:lineRule="exact"/>
        <w:ind w:left="820" w:right="-20"/>
        <w:jc w:val="center"/>
        <w:rPr>
          <w:rFonts w:ascii="Trebuchet MS" w:hAnsi="Trebuchet MS" w:cs="Arial"/>
          <w:b/>
          <w:bCs/>
          <w:position w:val="1"/>
          <w:sz w:val="22"/>
          <w:szCs w:val="22"/>
        </w:rPr>
      </w:pPr>
      <w:r w:rsidRPr="008A4DB5">
        <w:rPr>
          <w:rFonts w:ascii="Trebuchet MS" w:hAnsi="Trebuchet MS" w:cs="Arial"/>
          <w:b/>
          <w:bCs/>
          <w:position w:val="1"/>
          <w:sz w:val="22"/>
          <w:szCs w:val="22"/>
        </w:rPr>
        <w:lastRenderedPageBreak/>
        <w:t>REGLEMENT PARTICULIER DE L’APPEL D’OFFRES</w:t>
      </w:r>
    </w:p>
    <w:p w14:paraId="3F37FB3E" w14:textId="77777777" w:rsidR="006E6A32" w:rsidRPr="008A4DB5" w:rsidRDefault="006E6A32" w:rsidP="006E6A32">
      <w:pPr>
        <w:widowControl w:val="0"/>
        <w:autoSpaceDE w:val="0"/>
        <w:autoSpaceDN w:val="0"/>
        <w:adjustRightInd w:val="0"/>
        <w:spacing w:after="240" w:line="330" w:lineRule="exact"/>
        <w:ind w:right="-20"/>
        <w:rPr>
          <w:rFonts w:ascii="Trebuchet MS" w:hAnsi="Trebuchet MS" w:cs="Arial"/>
          <w:b/>
          <w:bCs/>
          <w:position w:val="1"/>
          <w:sz w:val="22"/>
          <w:szCs w:val="22"/>
        </w:rPr>
      </w:pPr>
      <w:r w:rsidRPr="008A4DB5">
        <w:rPr>
          <w:rFonts w:ascii="Trebuchet MS" w:hAnsi="Trebuchet MS" w:cs="Arial"/>
          <w:b/>
          <w:bCs/>
          <w:position w:val="1"/>
          <w:sz w:val="22"/>
          <w:szCs w:val="22"/>
        </w:rPr>
        <w:t xml:space="preserve">  Note de présentation</w:t>
      </w:r>
    </w:p>
    <w:p w14:paraId="61AE5A54" w14:textId="77777777" w:rsidR="006E6A32" w:rsidRPr="008A4DB5" w:rsidRDefault="006E6A32" w:rsidP="006E6A32">
      <w:pPr>
        <w:widowControl w:val="0"/>
        <w:autoSpaceDE w:val="0"/>
        <w:autoSpaceDN w:val="0"/>
        <w:adjustRightInd w:val="0"/>
        <w:spacing w:after="240" w:line="345" w:lineRule="auto"/>
        <w:ind w:left="107" w:right="82"/>
        <w:jc w:val="both"/>
        <w:rPr>
          <w:rFonts w:ascii="Trebuchet MS" w:hAnsi="Trebuchet MS" w:cs="Arial"/>
          <w:sz w:val="22"/>
          <w:szCs w:val="22"/>
        </w:rPr>
      </w:pPr>
      <w:r w:rsidRPr="008A4DB5">
        <w:rPr>
          <w:rFonts w:ascii="Trebuchet MS" w:hAnsi="Trebuchet MS" w:cs="Arial"/>
          <w:sz w:val="22"/>
          <w:szCs w:val="22"/>
        </w:rPr>
        <w:t>La pièce n° 3, a pour objet d’aider le Maître d’Ouvrage ou le Maître d’Ouvrage Délégué et/ou l’Autorité Contractante à fournir les informations spécifiques correspondant aux prescriptions du RGAO figurant à la Pièce n°2. Ces données doivent être établies pour chaque marché.</w:t>
      </w:r>
    </w:p>
    <w:p w14:paraId="78CC3C6D" w14:textId="77777777" w:rsidR="006E6A32" w:rsidRPr="008A4DB5" w:rsidRDefault="006E6A32" w:rsidP="006E6A32">
      <w:pPr>
        <w:widowControl w:val="0"/>
        <w:autoSpaceDE w:val="0"/>
        <w:autoSpaceDN w:val="0"/>
        <w:adjustRightInd w:val="0"/>
        <w:spacing w:after="240" w:line="345" w:lineRule="auto"/>
        <w:ind w:left="107" w:right="82"/>
        <w:jc w:val="both"/>
        <w:rPr>
          <w:rFonts w:ascii="Trebuchet MS" w:hAnsi="Trebuchet MS" w:cs="Arial"/>
          <w:sz w:val="22"/>
          <w:szCs w:val="22"/>
        </w:rPr>
      </w:pPr>
      <w:r w:rsidRPr="008A4DB5">
        <w:rPr>
          <w:rFonts w:ascii="Trebuchet MS" w:hAnsi="Trebuchet MS" w:cs="Arial"/>
          <w:sz w:val="22"/>
          <w:szCs w:val="22"/>
        </w:rPr>
        <w:t>L’Autorité Contractante doit préciser dans le Règlement Particulier de l'Appel d'Offres les renseignements et les conditions propres à sa situation, au processus de passation du marché, aux règles applicables concernant le montant et la monnaie de l’offre, et aux critères d’évaluation des offres qui seront utilisés. Lors de la préparation de cette pièce, une attention particulière doit être accordée aux aspects suivants :</w:t>
      </w:r>
    </w:p>
    <w:p w14:paraId="4E3721B9" w14:textId="77777777" w:rsidR="006E6A32" w:rsidRPr="008A4DB5" w:rsidRDefault="006E6A32" w:rsidP="006E6A32">
      <w:pPr>
        <w:widowControl w:val="0"/>
        <w:autoSpaceDE w:val="0"/>
        <w:autoSpaceDN w:val="0"/>
        <w:adjustRightInd w:val="0"/>
        <w:spacing w:line="345" w:lineRule="auto"/>
        <w:ind w:left="390" w:right="-263" w:hanging="283"/>
        <w:jc w:val="both"/>
        <w:rPr>
          <w:rFonts w:ascii="Trebuchet MS" w:hAnsi="Trebuchet MS" w:cs="Arial"/>
          <w:b/>
          <w:sz w:val="22"/>
          <w:szCs w:val="22"/>
        </w:rPr>
      </w:pPr>
      <w:r w:rsidRPr="008A4DB5">
        <w:rPr>
          <w:rFonts w:ascii="Trebuchet MS" w:hAnsi="Trebuchet MS" w:cs="Arial"/>
          <w:b/>
          <w:sz w:val="22"/>
          <w:szCs w:val="22"/>
        </w:rPr>
        <w:t>a. Les renseignements qui précisent et complètent les articles de la Pièce n°2 doivent être inclus.</w:t>
      </w:r>
    </w:p>
    <w:p w14:paraId="3415A76D" w14:textId="77777777" w:rsidR="006E6A32" w:rsidRPr="008A4DB5" w:rsidRDefault="006E6A32" w:rsidP="006E6A32">
      <w:pPr>
        <w:widowControl w:val="0"/>
        <w:autoSpaceDE w:val="0"/>
        <w:autoSpaceDN w:val="0"/>
        <w:adjustRightInd w:val="0"/>
        <w:spacing w:before="10" w:line="160" w:lineRule="exact"/>
        <w:jc w:val="both"/>
        <w:rPr>
          <w:rFonts w:ascii="Trebuchet MS" w:hAnsi="Trebuchet MS" w:cs="Arial"/>
          <w:sz w:val="22"/>
          <w:szCs w:val="22"/>
        </w:rPr>
      </w:pPr>
    </w:p>
    <w:p w14:paraId="3DC4C5AF" w14:textId="77777777" w:rsidR="006E6A32" w:rsidRPr="008A4DB5" w:rsidRDefault="006E6A32" w:rsidP="006E6A32">
      <w:pPr>
        <w:widowControl w:val="0"/>
        <w:autoSpaceDE w:val="0"/>
        <w:autoSpaceDN w:val="0"/>
        <w:adjustRightInd w:val="0"/>
        <w:spacing w:after="240" w:line="345" w:lineRule="auto"/>
        <w:ind w:left="390" w:right="-264" w:hanging="283"/>
        <w:jc w:val="both"/>
        <w:rPr>
          <w:rFonts w:ascii="Trebuchet MS" w:hAnsi="Trebuchet MS" w:cs="Arial"/>
          <w:b/>
          <w:sz w:val="22"/>
          <w:szCs w:val="22"/>
        </w:rPr>
      </w:pPr>
      <w:r w:rsidRPr="008A4DB5">
        <w:rPr>
          <w:rFonts w:ascii="Trebuchet MS" w:hAnsi="Trebuchet MS" w:cs="Arial"/>
          <w:b/>
          <w:sz w:val="22"/>
          <w:szCs w:val="22"/>
        </w:rPr>
        <w:t>b. Les amendements et/ou les ajouts éventuels aux articles de la Pièce n°2, dictés par les conditions</w:t>
      </w:r>
      <w:r w:rsidRPr="008A4DB5">
        <w:rPr>
          <w:rFonts w:ascii="Trebuchet MS" w:hAnsi="Trebuchet MS" w:cs="Arial"/>
          <w:sz w:val="22"/>
          <w:szCs w:val="22"/>
        </w:rPr>
        <w:t xml:space="preserve"> </w:t>
      </w:r>
      <w:r w:rsidRPr="008A4DB5">
        <w:rPr>
          <w:rFonts w:ascii="Trebuchet MS" w:hAnsi="Trebuchet MS" w:cs="Arial"/>
          <w:b/>
          <w:sz w:val="22"/>
          <w:szCs w:val="22"/>
        </w:rPr>
        <w:t>propres au marché considéré, doivent également être inclus.</w:t>
      </w:r>
    </w:p>
    <w:p w14:paraId="40E0902F" w14:textId="77777777" w:rsidR="006E6A32" w:rsidRPr="008A4DB5" w:rsidRDefault="006E6A32" w:rsidP="006E6A32">
      <w:pPr>
        <w:widowControl w:val="0"/>
        <w:autoSpaceDE w:val="0"/>
        <w:autoSpaceDN w:val="0"/>
        <w:adjustRightInd w:val="0"/>
        <w:spacing w:after="240" w:line="345" w:lineRule="auto"/>
        <w:ind w:right="99"/>
        <w:jc w:val="both"/>
        <w:rPr>
          <w:rFonts w:ascii="Trebuchet MS" w:hAnsi="Trebuchet MS" w:cs="Arial"/>
          <w:sz w:val="22"/>
          <w:szCs w:val="22"/>
        </w:rPr>
      </w:pPr>
      <w:r w:rsidRPr="008A4DB5">
        <w:rPr>
          <w:rFonts w:ascii="Trebuchet MS" w:hAnsi="Trebuchet MS" w:cs="Arial"/>
          <w:sz w:val="22"/>
          <w:szCs w:val="22"/>
        </w:rPr>
        <w:t>Cette pièce doit être remplie par l’Autorité Contractante avant la publication du Dossier d’Appel d’Offres. Les dispositions ci-après, qui sont spécifiques aux Travaux faisant l’objet de l’Appel d’Offres, complètent ou précisent les dispositions du Règlement Général de l’Appel d’Offres.</w:t>
      </w:r>
    </w:p>
    <w:p w14:paraId="02082B1A"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sz w:val="22"/>
          <w:szCs w:val="22"/>
        </w:rPr>
      </w:pPr>
      <w:r w:rsidRPr="008A4DB5">
        <w:rPr>
          <w:rFonts w:ascii="Trebuchet MS" w:hAnsi="Trebuchet MS" w:cs="Arial"/>
          <w:sz w:val="22"/>
          <w:szCs w:val="22"/>
        </w:rPr>
        <w:t xml:space="preserve">En cas de conflit, les dispositions ci-après prévalent sur celles des Règlement Général de l’Appel d’Offres.  </w:t>
      </w:r>
    </w:p>
    <w:p w14:paraId="0E6A37A0"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sz w:val="22"/>
          <w:szCs w:val="22"/>
        </w:rPr>
      </w:pPr>
    </w:p>
    <w:p w14:paraId="1BE4AAEE"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sz w:val="22"/>
          <w:szCs w:val="22"/>
        </w:rPr>
      </w:pPr>
    </w:p>
    <w:p w14:paraId="2E7E209D"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sz w:val="22"/>
          <w:szCs w:val="22"/>
        </w:rPr>
      </w:pPr>
    </w:p>
    <w:p w14:paraId="37B5EAB2"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sz w:val="22"/>
          <w:szCs w:val="22"/>
        </w:rPr>
      </w:pPr>
    </w:p>
    <w:p w14:paraId="58F98953"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sz w:val="22"/>
          <w:szCs w:val="22"/>
        </w:rPr>
      </w:pPr>
    </w:p>
    <w:p w14:paraId="78162D1C"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sz w:val="22"/>
          <w:szCs w:val="22"/>
        </w:rPr>
      </w:pPr>
    </w:p>
    <w:p w14:paraId="05CD83F6"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sz w:val="22"/>
          <w:szCs w:val="22"/>
        </w:rPr>
      </w:pPr>
    </w:p>
    <w:p w14:paraId="384C205A"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sz w:val="22"/>
          <w:szCs w:val="22"/>
        </w:rPr>
      </w:pPr>
    </w:p>
    <w:p w14:paraId="5B81E812"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sz w:val="22"/>
          <w:szCs w:val="22"/>
        </w:rPr>
      </w:pPr>
    </w:p>
    <w:p w14:paraId="21B0F067"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sz w:val="22"/>
          <w:szCs w:val="22"/>
        </w:rPr>
      </w:pPr>
    </w:p>
    <w:p w14:paraId="1C036E8B"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sz w:val="22"/>
          <w:szCs w:val="22"/>
        </w:rPr>
      </w:pPr>
    </w:p>
    <w:p w14:paraId="4AB49D24"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sz w:val="22"/>
          <w:szCs w:val="22"/>
        </w:rPr>
      </w:pPr>
    </w:p>
    <w:p w14:paraId="0DFD5555"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sz w:val="22"/>
          <w:szCs w:val="22"/>
        </w:rPr>
      </w:pPr>
    </w:p>
    <w:p w14:paraId="4ABF5CE5"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sz w:val="22"/>
          <w:szCs w:val="22"/>
        </w:rPr>
      </w:pPr>
    </w:p>
    <w:p w14:paraId="2A5B8DD1"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sz w:val="22"/>
          <w:szCs w:val="22"/>
        </w:rPr>
      </w:pPr>
    </w:p>
    <w:p w14:paraId="155C4F7D"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sz w:val="22"/>
          <w:szCs w:val="22"/>
        </w:rPr>
      </w:pPr>
    </w:p>
    <w:p w14:paraId="1162299B"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sz w:val="22"/>
          <w:szCs w:val="22"/>
        </w:rPr>
      </w:pPr>
    </w:p>
    <w:p w14:paraId="7DE2E5D0" w14:textId="77777777" w:rsidR="006E6A32" w:rsidRPr="008A4DB5" w:rsidRDefault="006E6A32" w:rsidP="006E6A32">
      <w:pPr>
        <w:widowControl w:val="0"/>
        <w:autoSpaceDE w:val="0"/>
        <w:autoSpaceDN w:val="0"/>
        <w:adjustRightInd w:val="0"/>
        <w:spacing w:line="345" w:lineRule="auto"/>
        <w:ind w:right="99"/>
        <w:jc w:val="both"/>
        <w:rPr>
          <w:rFonts w:ascii="Trebuchet MS" w:hAnsi="Trebuchet MS" w:cs="Arial"/>
          <w:b/>
          <w:bCs/>
          <w:position w:val="1"/>
          <w:sz w:val="34"/>
          <w:szCs w:val="34"/>
        </w:rPr>
      </w:pPr>
    </w:p>
    <w:p w14:paraId="049759D9" w14:textId="77777777" w:rsidR="006E6A32" w:rsidRPr="008A4DB5" w:rsidRDefault="006E6A32" w:rsidP="006E6A32">
      <w:pPr>
        <w:widowControl w:val="0"/>
        <w:autoSpaceDE w:val="0"/>
        <w:autoSpaceDN w:val="0"/>
        <w:adjustRightInd w:val="0"/>
        <w:spacing w:line="330" w:lineRule="exact"/>
        <w:ind w:right="-20"/>
        <w:rPr>
          <w:rFonts w:ascii="Trebuchet MS" w:hAnsi="Trebuchet MS" w:cs="Arial"/>
          <w:b/>
          <w:bCs/>
          <w:position w:val="1"/>
          <w:sz w:val="34"/>
          <w:szCs w:val="34"/>
        </w:rPr>
      </w:pPr>
    </w:p>
    <w:tbl>
      <w:tblPr>
        <w:tblW w:w="11194" w:type="dxa"/>
        <w:jc w:val="center"/>
        <w:tblLayout w:type="fixed"/>
        <w:tblLook w:val="01E0" w:firstRow="1" w:lastRow="1" w:firstColumn="1" w:lastColumn="1" w:noHBand="0" w:noVBand="0"/>
      </w:tblPr>
      <w:tblGrid>
        <w:gridCol w:w="1239"/>
        <w:gridCol w:w="9955"/>
      </w:tblGrid>
      <w:tr w:rsidR="006E6A32" w:rsidRPr="008A4DB5" w14:paraId="5286F385" w14:textId="77777777" w:rsidTr="003F14F2">
        <w:trPr>
          <w:trHeight w:val="270"/>
          <w:jc w:val="center"/>
        </w:trPr>
        <w:tc>
          <w:tcPr>
            <w:tcW w:w="1239" w:type="dxa"/>
            <w:tcBorders>
              <w:top w:val="single" w:sz="4" w:space="0" w:color="auto"/>
              <w:left w:val="single" w:sz="4" w:space="0" w:color="auto"/>
              <w:bottom w:val="single" w:sz="4" w:space="0" w:color="auto"/>
              <w:right w:val="single" w:sz="4" w:space="0" w:color="auto"/>
            </w:tcBorders>
          </w:tcPr>
          <w:p w14:paraId="3D5E81EB" w14:textId="77777777" w:rsidR="006E6A32" w:rsidRPr="008A4DB5" w:rsidRDefault="006E6A32" w:rsidP="006E6A32">
            <w:pPr>
              <w:widowControl w:val="0"/>
              <w:autoSpaceDE w:val="0"/>
              <w:autoSpaceDN w:val="0"/>
              <w:adjustRightInd w:val="0"/>
              <w:spacing w:line="276" w:lineRule="auto"/>
              <w:rPr>
                <w:rFonts w:ascii="Trebuchet MS" w:hAnsi="Trebuchet MS" w:cs="Arial"/>
                <w:lang w:eastAsia="en-US"/>
              </w:rPr>
            </w:pPr>
            <w:r w:rsidRPr="008A4DB5">
              <w:rPr>
                <w:rFonts w:ascii="Arial" w:hAnsi="Arial" w:cs="Arial"/>
              </w:rPr>
              <w:t>Références du RGAO</w:t>
            </w:r>
          </w:p>
        </w:tc>
        <w:tc>
          <w:tcPr>
            <w:tcW w:w="9955" w:type="dxa"/>
            <w:tcBorders>
              <w:top w:val="single" w:sz="4" w:space="0" w:color="auto"/>
              <w:left w:val="single" w:sz="4" w:space="0" w:color="auto"/>
              <w:bottom w:val="single" w:sz="4" w:space="0" w:color="auto"/>
              <w:right w:val="single" w:sz="4" w:space="0" w:color="auto"/>
            </w:tcBorders>
          </w:tcPr>
          <w:p w14:paraId="6DAAF507" w14:textId="77777777" w:rsidR="006E6A32" w:rsidRPr="008A4DB5" w:rsidRDefault="006E6A32" w:rsidP="006E6A32">
            <w:pPr>
              <w:widowControl w:val="0"/>
              <w:autoSpaceDE w:val="0"/>
              <w:autoSpaceDN w:val="0"/>
              <w:adjustRightInd w:val="0"/>
              <w:rPr>
                <w:rFonts w:ascii="Trebuchet MS" w:hAnsi="Trebuchet MS" w:cs="Arial"/>
                <w:b/>
                <w:sz w:val="24"/>
                <w:szCs w:val="24"/>
                <w:lang w:eastAsia="en-US"/>
              </w:rPr>
            </w:pPr>
            <w:r w:rsidRPr="008A4DB5">
              <w:rPr>
                <w:rFonts w:ascii="Trebuchet MS" w:hAnsi="Trebuchet MS" w:cs="Arial"/>
                <w:b/>
                <w:sz w:val="22"/>
                <w:szCs w:val="22"/>
                <w:lang w:eastAsia="en-US"/>
              </w:rPr>
              <w:t>INTRODUCTION</w:t>
            </w:r>
          </w:p>
        </w:tc>
      </w:tr>
      <w:tr w:rsidR="006E6A32" w:rsidRPr="008A4DB5" w14:paraId="3FD66787" w14:textId="77777777" w:rsidTr="003F14F2">
        <w:trPr>
          <w:trHeight w:val="11799"/>
          <w:jc w:val="center"/>
        </w:trPr>
        <w:tc>
          <w:tcPr>
            <w:tcW w:w="1239" w:type="dxa"/>
            <w:tcBorders>
              <w:top w:val="single" w:sz="4" w:space="0" w:color="auto"/>
              <w:left w:val="single" w:sz="4" w:space="0" w:color="auto"/>
              <w:bottom w:val="single" w:sz="4" w:space="0" w:color="auto"/>
              <w:right w:val="single" w:sz="4" w:space="0" w:color="auto"/>
            </w:tcBorders>
            <w:hideMark/>
          </w:tcPr>
          <w:p w14:paraId="1E391766" w14:textId="77777777" w:rsidR="006E6A32" w:rsidRPr="008A4DB5" w:rsidRDefault="006E6A32" w:rsidP="006E6A32">
            <w:pPr>
              <w:widowControl w:val="0"/>
              <w:autoSpaceDE w:val="0"/>
              <w:autoSpaceDN w:val="0"/>
              <w:adjustRightInd w:val="0"/>
              <w:spacing w:before="120" w:line="276" w:lineRule="auto"/>
              <w:rPr>
                <w:rFonts w:ascii="Trebuchet MS" w:hAnsi="Trebuchet MS" w:cs="Arial"/>
                <w:sz w:val="24"/>
                <w:szCs w:val="24"/>
                <w:lang w:eastAsia="en-US"/>
              </w:rPr>
            </w:pPr>
            <w:r w:rsidRPr="008A4DB5">
              <w:rPr>
                <w:rFonts w:ascii="Trebuchet MS" w:hAnsi="Trebuchet MS" w:cs="Arial"/>
                <w:sz w:val="24"/>
                <w:szCs w:val="24"/>
                <w:lang w:eastAsia="en-US"/>
              </w:rPr>
              <w:t>1.1</w:t>
            </w:r>
          </w:p>
          <w:p w14:paraId="0F4374FB" w14:textId="77777777" w:rsidR="006E6A32" w:rsidRPr="008A4DB5" w:rsidRDefault="006E6A32" w:rsidP="006E6A32">
            <w:pPr>
              <w:widowControl w:val="0"/>
              <w:autoSpaceDE w:val="0"/>
              <w:autoSpaceDN w:val="0"/>
              <w:adjustRightInd w:val="0"/>
              <w:spacing w:before="120" w:line="276" w:lineRule="auto"/>
              <w:rPr>
                <w:rFonts w:ascii="Trebuchet MS" w:hAnsi="Trebuchet MS" w:cs="Arial"/>
                <w:sz w:val="24"/>
                <w:szCs w:val="24"/>
                <w:lang w:eastAsia="en-US"/>
              </w:rPr>
            </w:pPr>
          </w:p>
        </w:tc>
        <w:tc>
          <w:tcPr>
            <w:tcW w:w="9955" w:type="dxa"/>
            <w:tcBorders>
              <w:top w:val="single" w:sz="4" w:space="0" w:color="auto"/>
              <w:left w:val="single" w:sz="4" w:space="0" w:color="auto"/>
              <w:bottom w:val="single" w:sz="4" w:space="0" w:color="auto"/>
              <w:right w:val="single" w:sz="4" w:space="0" w:color="auto"/>
            </w:tcBorders>
          </w:tcPr>
          <w:p w14:paraId="29EB7B41" w14:textId="77777777" w:rsidR="006E6A32" w:rsidRPr="008A4DB5" w:rsidRDefault="006E6A32" w:rsidP="008A470C">
            <w:pPr>
              <w:ind w:left="1276" w:right="175" w:hanging="1276"/>
              <w:jc w:val="both"/>
              <w:rPr>
                <w:rFonts w:ascii="Trebuchet MS" w:hAnsi="Trebuchet MS" w:cs="Arial"/>
                <w:sz w:val="22"/>
                <w:szCs w:val="24"/>
                <w:lang w:eastAsia="en-US"/>
              </w:rPr>
            </w:pPr>
            <w:r w:rsidRPr="008A4DB5">
              <w:rPr>
                <w:rFonts w:ascii="Trebuchet MS" w:hAnsi="Trebuchet MS" w:cs="Arial"/>
                <w:sz w:val="22"/>
                <w:szCs w:val="24"/>
                <w:u w:val="single"/>
                <w:lang w:eastAsia="en-US"/>
              </w:rPr>
              <w:t>Définition des travaux</w:t>
            </w:r>
            <w:r w:rsidRPr="008A4DB5">
              <w:rPr>
                <w:rFonts w:ascii="Trebuchet MS" w:hAnsi="Trebuchet MS" w:cs="Arial"/>
                <w:sz w:val="22"/>
                <w:szCs w:val="24"/>
                <w:lang w:eastAsia="en-US"/>
              </w:rPr>
              <w:t xml:space="preserve"> : </w:t>
            </w:r>
          </w:p>
          <w:p w14:paraId="49E43DAF" w14:textId="77777777" w:rsidR="006E6A32" w:rsidRPr="008A4DB5" w:rsidRDefault="006E6A32" w:rsidP="008A470C">
            <w:pPr>
              <w:widowControl w:val="0"/>
              <w:autoSpaceDE w:val="0"/>
              <w:ind w:right="175"/>
              <w:jc w:val="center"/>
              <w:rPr>
                <w:rFonts w:ascii="Trebuchet MS" w:hAnsi="Trebuchet MS" w:cs="Arial"/>
                <w:b/>
                <w:sz w:val="8"/>
                <w:szCs w:val="8"/>
                <w:u w:val="single"/>
              </w:rPr>
            </w:pPr>
          </w:p>
          <w:p w14:paraId="541F50F1" w14:textId="77777777" w:rsidR="006E6A32" w:rsidRPr="008A4DB5" w:rsidRDefault="006E6A32" w:rsidP="008A470C">
            <w:pPr>
              <w:spacing w:before="120"/>
              <w:ind w:right="175"/>
              <w:jc w:val="both"/>
              <w:rPr>
                <w:rFonts w:ascii="Trebuchet MS" w:hAnsi="Trebuchet MS" w:cs="Arial"/>
                <w:b/>
                <w:bCs/>
                <w:szCs w:val="24"/>
                <w:u w:val="single"/>
                <w:lang w:eastAsia="en-US"/>
              </w:rPr>
            </w:pPr>
            <w:r w:rsidRPr="008A4DB5">
              <w:rPr>
                <w:rFonts w:ascii="Trebuchet MS" w:hAnsi="Trebuchet MS"/>
                <w:b/>
                <w:sz w:val="22"/>
                <w:szCs w:val="24"/>
              </w:rPr>
              <w:t xml:space="preserve">DE </w:t>
            </w:r>
            <w:r w:rsidR="00AD5ADE" w:rsidRPr="00AD5ADE">
              <w:rPr>
                <w:rFonts w:ascii="Trebuchet MS" w:hAnsi="Trebuchet MS"/>
                <w:b/>
                <w:sz w:val="22"/>
                <w:szCs w:val="28"/>
              </w:rPr>
              <w:t>CONSTRUCTION DE DEUX BLOCS TYPE T3 AU CAMP DE LOGEMENTS D’ASTREINTE POUR ENSEIGNANTS DE LA COMMUNE DE MAYO-BALEO (LOT 1) ;</w:t>
            </w:r>
            <w:r w:rsidR="00AD5ADE">
              <w:rPr>
                <w:rFonts w:ascii="Trebuchet MS" w:hAnsi="Trebuchet MS"/>
                <w:b/>
                <w:sz w:val="22"/>
                <w:szCs w:val="28"/>
              </w:rPr>
              <w:t xml:space="preserve"> </w:t>
            </w:r>
            <w:r w:rsidR="00AD5ADE" w:rsidRPr="00AD5ADE">
              <w:rPr>
                <w:rFonts w:ascii="Trebuchet MS" w:hAnsi="Trebuchet MS"/>
                <w:b/>
                <w:sz w:val="22"/>
                <w:szCs w:val="28"/>
              </w:rPr>
              <w:t>CONSTRUCTION DE DEUX BLOCS TYPE T3 AU CAMP DE LOGEMENTS D’ASTREINTE POUR ENSEIGNANTS DE LA COMMUNE DE MAYO-BALEO (LOT 2) ;</w:t>
            </w:r>
            <w:r w:rsidR="00AD5ADE">
              <w:rPr>
                <w:rFonts w:ascii="Trebuchet MS" w:hAnsi="Trebuchet MS"/>
                <w:b/>
                <w:sz w:val="22"/>
                <w:szCs w:val="28"/>
              </w:rPr>
              <w:t xml:space="preserve"> </w:t>
            </w:r>
            <w:r w:rsidR="00AD5ADE" w:rsidRPr="00AD5ADE">
              <w:rPr>
                <w:rFonts w:ascii="Trebuchet MS" w:hAnsi="Trebuchet MS"/>
                <w:b/>
                <w:sz w:val="22"/>
                <w:szCs w:val="28"/>
              </w:rPr>
              <w:t>CONSTRUCTION DE DEUX BLOCS TYPE T2 AU CAMP DE LOGEMENTS D’ASTREINTE POUR ENSEIGNANTS DE MAYO-BALEO (LOT 3)</w:t>
            </w:r>
            <w:r>
              <w:rPr>
                <w:rFonts w:ascii="Trebuchet MS" w:hAnsi="Trebuchet MS"/>
                <w:b/>
                <w:sz w:val="22"/>
                <w:szCs w:val="24"/>
              </w:rPr>
              <w:t>.</w:t>
            </w:r>
          </w:p>
          <w:p w14:paraId="50711CBE" w14:textId="77777777" w:rsidR="006E6A32" w:rsidRPr="008A4DB5" w:rsidRDefault="006E6A32" w:rsidP="008A470C">
            <w:pPr>
              <w:spacing w:before="120" w:line="276" w:lineRule="auto"/>
              <w:ind w:right="175"/>
              <w:rPr>
                <w:rFonts w:ascii="Trebuchet MS" w:hAnsi="Trebuchet MS" w:cs="Arial"/>
                <w:sz w:val="24"/>
                <w:szCs w:val="24"/>
                <w:lang w:eastAsia="en-US"/>
              </w:rPr>
            </w:pPr>
            <w:r w:rsidRPr="008A4DB5">
              <w:rPr>
                <w:rFonts w:ascii="Trebuchet MS" w:hAnsi="Trebuchet MS" w:cs="Arial"/>
                <w:b/>
                <w:bCs/>
                <w:sz w:val="22"/>
                <w:szCs w:val="24"/>
                <w:u w:val="single"/>
                <w:lang w:eastAsia="en-US"/>
              </w:rPr>
              <w:t>Consistance des travaux</w:t>
            </w:r>
          </w:p>
          <w:p w14:paraId="1E689425" w14:textId="3DD0F482" w:rsidR="004564E5" w:rsidRPr="00004009" w:rsidRDefault="004564E5" w:rsidP="008A470C">
            <w:pPr>
              <w:widowControl w:val="0"/>
              <w:autoSpaceDE w:val="0"/>
              <w:ind w:left="426" w:right="175"/>
              <w:jc w:val="both"/>
              <w:rPr>
                <w:rFonts w:ascii="Trebuchet MS" w:hAnsi="Trebuchet MS" w:cs="Arial"/>
                <w:szCs w:val="22"/>
              </w:rPr>
            </w:pPr>
            <w:r w:rsidRPr="00004009">
              <w:rPr>
                <w:rFonts w:ascii="Trebuchet MS" w:hAnsi="Trebuchet MS" w:cs="Arial"/>
                <w:szCs w:val="22"/>
              </w:rPr>
              <w:t>Les travaux com</w:t>
            </w:r>
            <w:r>
              <w:rPr>
                <w:rFonts w:ascii="Trebuchet MS" w:hAnsi="Trebuchet MS" w:cs="Arial"/>
                <w:szCs w:val="22"/>
              </w:rPr>
              <w:t xml:space="preserve">prennent notamment pour </w:t>
            </w:r>
            <w:r w:rsidR="008A470C">
              <w:rPr>
                <w:rFonts w:ascii="Trebuchet MS" w:hAnsi="Trebuchet MS" w:cs="Arial"/>
                <w:szCs w:val="22"/>
              </w:rPr>
              <w:t>le lot</w:t>
            </w:r>
            <w:r>
              <w:rPr>
                <w:rFonts w:ascii="Trebuchet MS" w:hAnsi="Trebuchet MS" w:cs="Arial"/>
                <w:szCs w:val="22"/>
              </w:rPr>
              <w:t xml:space="preserve"> 1 et 2</w:t>
            </w:r>
            <w:r w:rsidRPr="00004009">
              <w:rPr>
                <w:rFonts w:ascii="Trebuchet MS" w:hAnsi="Trebuchet MS" w:cs="Arial"/>
                <w:szCs w:val="22"/>
              </w:rPr>
              <w:t xml:space="preserve"> :</w:t>
            </w:r>
          </w:p>
          <w:p w14:paraId="2D08113B" w14:textId="77777777" w:rsidR="004564E5" w:rsidRDefault="004564E5" w:rsidP="008A470C">
            <w:pPr>
              <w:widowControl w:val="0"/>
              <w:autoSpaceDE w:val="0"/>
              <w:ind w:left="426" w:right="175"/>
              <w:jc w:val="both"/>
              <w:rPr>
                <w:rFonts w:ascii="Trebuchet MS" w:hAnsi="Trebuchet MS" w:cs="Arial"/>
                <w:szCs w:val="22"/>
              </w:rPr>
            </w:pPr>
            <w:r w:rsidRPr="00004009">
              <w:rPr>
                <w:rFonts w:ascii="Trebuchet MS" w:hAnsi="Trebuchet MS" w:cs="Arial"/>
                <w:szCs w:val="22"/>
              </w:rPr>
              <w:t>Lot 100 :</w:t>
            </w:r>
            <w:r w:rsidRPr="00004009">
              <w:rPr>
                <w:rFonts w:ascii="Trebuchet MS" w:eastAsia="Calibri" w:hAnsi="Trebuchet MS"/>
                <w:szCs w:val="22"/>
                <w:lang w:eastAsia="en-US"/>
              </w:rPr>
              <w:t xml:space="preserve"> </w:t>
            </w:r>
            <w:r w:rsidRPr="00004009">
              <w:rPr>
                <w:rFonts w:ascii="Trebuchet MS" w:hAnsi="Trebuchet MS" w:cs="Arial"/>
                <w:szCs w:val="22"/>
              </w:rPr>
              <w:t>TRAVAUX PREPARATOIRES</w:t>
            </w:r>
          </w:p>
          <w:p w14:paraId="2989CA58" w14:textId="77777777" w:rsidR="004564E5" w:rsidRPr="00004009" w:rsidRDefault="004564E5" w:rsidP="008A470C">
            <w:pPr>
              <w:widowControl w:val="0"/>
              <w:autoSpaceDE w:val="0"/>
              <w:ind w:left="426" w:right="175"/>
              <w:jc w:val="both"/>
              <w:rPr>
                <w:rFonts w:ascii="Trebuchet MS" w:hAnsi="Trebuchet MS" w:cs="Arial"/>
                <w:szCs w:val="22"/>
              </w:rPr>
            </w:pPr>
            <w:r>
              <w:rPr>
                <w:rFonts w:ascii="Trebuchet MS" w:hAnsi="Trebuchet MS" w:cs="Arial"/>
                <w:szCs w:val="22"/>
              </w:rPr>
              <w:t>Lot 200 : FONDATIONS</w:t>
            </w:r>
            <w:r w:rsidRPr="00004009">
              <w:rPr>
                <w:rFonts w:ascii="Trebuchet MS" w:hAnsi="Trebuchet MS" w:cs="Arial"/>
                <w:szCs w:val="22"/>
              </w:rPr>
              <w:t xml:space="preserve"> </w:t>
            </w:r>
          </w:p>
          <w:p w14:paraId="26245781" w14:textId="77777777" w:rsidR="004564E5" w:rsidRPr="00004009" w:rsidRDefault="004564E5" w:rsidP="008A470C">
            <w:pPr>
              <w:widowControl w:val="0"/>
              <w:autoSpaceDE w:val="0"/>
              <w:ind w:left="426" w:right="175"/>
              <w:jc w:val="both"/>
              <w:rPr>
                <w:rFonts w:ascii="Trebuchet MS" w:hAnsi="Trebuchet MS" w:cs="Arial"/>
                <w:bCs/>
                <w:szCs w:val="22"/>
              </w:rPr>
            </w:pPr>
            <w:r>
              <w:rPr>
                <w:rFonts w:ascii="Trebuchet MS" w:hAnsi="Trebuchet MS" w:cs="Arial"/>
                <w:szCs w:val="22"/>
              </w:rPr>
              <w:t>Lot 3</w:t>
            </w:r>
            <w:r w:rsidRPr="00004009">
              <w:rPr>
                <w:rFonts w:ascii="Trebuchet MS" w:hAnsi="Trebuchet MS" w:cs="Arial"/>
                <w:szCs w:val="22"/>
              </w:rPr>
              <w:t xml:space="preserve">00 : </w:t>
            </w:r>
            <w:r>
              <w:rPr>
                <w:rFonts w:ascii="Trebuchet MS" w:hAnsi="Trebuchet MS" w:cs="Arial"/>
                <w:bCs/>
                <w:szCs w:val="22"/>
              </w:rPr>
              <w:t>MACONNERIE ET ELEVATION</w:t>
            </w:r>
          </w:p>
          <w:p w14:paraId="5B3DB8EB" w14:textId="77777777" w:rsidR="004564E5" w:rsidRPr="00004009" w:rsidRDefault="004564E5" w:rsidP="008A470C">
            <w:pPr>
              <w:widowControl w:val="0"/>
              <w:autoSpaceDE w:val="0"/>
              <w:ind w:left="426" w:right="175"/>
              <w:jc w:val="both"/>
              <w:rPr>
                <w:rFonts w:ascii="Trebuchet MS" w:hAnsi="Trebuchet MS" w:cs="Arial"/>
                <w:szCs w:val="22"/>
              </w:rPr>
            </w:pPr>
            <w:r>
              <w:rPr>
                <w:rFonts w:ascii="Trebuchet MS" w:hAnsi="Trebuchet MS" w:cs="Arial"/>
                <w:szCs w:val="22"/>
              </w:rPr>
              <w:t>Lot 4</w:t>
            </w:r>
            <w:r w:rsidRPr="00004009">
              <w:rPr>
                <w:rFonts w:ascii="Trebuchet MS" w:hAnsi="Trebuchet MS" w:cs="Arial"/>
                <w:szCs w:val="22"/>
              </w:rPr>
              <w:t xml:space="preserve">00 : </w:t>
            </w:r>
            <w:r w:rsidRPr="00004009">
              <w:rPr>
                <w:rFonts w:ascii="Trebuchet MS" w:hAnsi="Trebuchet MS" w:cs="Arial"/>
              </w:rPr>
              <w:t>CHARPENTE-COUVERTURE</w:t>
            </w:r>
          </w:p>
          <w:p w14:paraId="69EBED07" w14:textId="77777777" w:rsidR="004564E5" w:rsidRDefault="004564E5" w:rsidP="008A470C">
            <w:pPr>
              <w:widowControl w:val="0"/>
              <w:autoSpaceDE w:val="0"/>
              <w:ind w:left="426" w:right="175"/>
              <w:jc w:val="both"/>
              <w:rPr>
                <w:rFonts w:ascii="Trebuchet MS" w:hAnsi="Trebuchet MS" w:cs="Arial"/>
              </w:rPr>
            </w:pPr>
            <w:r>
              <w:rPr>
                <w:rFonts w:ascii="Trebuchet MS" w:hAnsi="Trebuchet MS" w:cs="Arial"/>
              </w:rPr>
              <w:t>Lot 500 : MENUISERIE METALLIQUE</w:t>
            </w:r>
          </w:p>
          <w:p w14:paraId="1AF127B2" w14:textId="77777777" w:rsidR="004564E5" w:rsidRDefault="004564E5" w:rsidP="008A470C">
            <w:pPr>
              <w:widowControl w:val="0"/>
              <w:autoSpaceDE w:val="0"/>
              <w:ind w:left="426" w:right="175"/>
              <w:jc w:val="both"/>
              <w:rPr>
                <w:rFonts w:ascii="Trebuchet MS" w:hAnsi="Trebuchet MS" w:cs="Arial"/>
              </w:rPr>
            </w:pPr>
            <w:r>
              <w:rPr>
                <w:rFonts w:ascii="Trebuchet MS" w:hAnsi="Trebuchet MS" w:cs="Arial"/>
              </w:rPr>
              <w:t>Lot 600 : MENUISERIE BOIS</w:t>
            </w:r>
          </w:p>
          <w:p w14:paraId="308C9EB3" w14:textId="77777777" w:rsidR="004564E5" w:rsidRPr="00EA604B" w:rsidRDefault="004564E5" w:rsidP="008A470C">
            <w:pPr>
              <w:widowControl w:val="0"/>
              <w:autoSpaceDE w:val="0"/>
              <w:ind w:left="426" w:right="175"/>
              <w:jc w:val="both"/>
              <w:rPr>
                <w:rFonts w:ascii="Trebuchet MS" w:hAnsi="Trebuchet MS" w:cs="Arial"/>
              </w:rPr>
            </w:pPr>
            <w:r>
              <w:rPr>
                <w:rFonts w:ascii="Trebuchet MS" w:hAnsi="Trebuchet MS" w:cs="Arial"/>
              </w:rPr>
              <w:t>Lot 700 : PLOMBERIE SANITAIRE</w:t>
            </w:r>
          </w:p>
          <w:p w14:paraId="1DB0F400" w14:textId="77777777" w:rsidR="004564E5" w:rsidRPr="004564E5" w:rsidRDefault="004564E5" w:rsidP="008A470C">
            <w:pPr>
              <w:widowControl w:val="0"/>
              <w:autoSpaceDE w:val="0"/>
              <w:ind w:left="426" w:right="175"/>
              <w:jc w:val="both"/>
              <w:rPr>
                <w:rFonts w:ascii="Trebuchet MS" w:hAnsi="Trebuchet MS" w:cs="Arial"/>
              </w:rPr>
            </w:pPr>
            <w:r w:rsidRPr="004564E5">
              <w:rPr>
                <w:rFonts w:ascii="Trebuchet MS" w:hAnsi="Trebuchet MS" w:cs="Arial"/>
              </w:rPr>
              <w:t>Lot 800: ELECTRICITE</w:t>
            </w:r>
          </w:p>
          <w:p w14:paraId="288D559B" w14:textId="77777777" w:rsidR="004564E5" w:rsidRPr="004564E5" w:rsidRDefault="004564E5" w:rsidP="008A470C">
            <w:pPr>
              <w:widowControl w:val="0"/>
              <w:autoSpaceDE w:val="0"/>
              <w:ind w:left="426" w:right="175"/>
              <w:jc w:val="both"/>
              <w:rPr>
                <w:rFonts w:ascii="Trebuchet MS" w:hAnsi="Trebuchet MS" w:cs="Arial"/>
              </w:rPr>
            </w:pPr>
            <w:r w:rsidRPr="004564E5">
              <w:rPr>
                <w:rFonts w:ascii="Trebuchet MS" w:hAnsi="Trebuchet MS" w:cs="Arial"/>
              </w:rPr>
              <w:t>Lot 900: PEINTURE</w:t>
            </w:r>
          </w:p>
          <w:p w14:paraId="5119D839" w14:textId="77777777" w:rsidR="004564E5" w:rsidRPr="004564E5" w:rsidRDefault="004564E5" w:rsidP="008A470C">
            <w:pPr>
              <w:widowControl w:val="0"/>
              <w:autoSpaceDE w:val="0"/>
              <w:ind w:left="426" w:right="175"/>
              <w:jc w:val="both"/>
              <w:rPr>
                <w:rFonts w:ascii="Trebuchet MS" w:hAnsi="Trebuchet MS" w:cs="Arial"/>
              </w:rPr>
            </w:pPr>
            <w:r w:rsidRPr="004564E5">
              <w:rPr>
                <w:rFonts w:ascii="Trebuchet MS" w:hAnsi="Trebuchet MS" w:cs="Arial"/>
              </w:rPr>
              <w:t>Lot 1000: VRD</w:t>
            </w:r>
          </w:p>
          <w:p w14:paraId="6788F665" w14:textId="77777777" w:rsidR="004564E5" w:rsidRPr="00004009" w:rsidRDefault="004564E5" w:rsidP="008A470C">
            <w:pPr>
              <w:widowControl w:val="0"/>
              <w:autoSpaceDE w:val="0"/>
              <w:ind w:left="426" w:right="175"/>
              <w:jc w:val="both"/>
              <w:rPr>
                <w:rFonts w:ascii="Trebuchet MS" w:hAnsi="Trebuchet MS" w:cs="Arial"/>
                <w:szCs w:val="22"/>
              </w:rPr>
            </w:pPr>
            <w:r w:rsidRPr="00004009">
              <w:rPr>
                <w:rFonts w:ascii="Trebuchet MS" w:hAnsi="Trebuchet MS" w:cs="Arial"/>
                <w:szCs w:val="22"/>
              </w:rPr>
              <w:t>Les travaux com</w:t>
            </w:r>
            <w:r>
              <w:rPr>
                <w:rFonts w:ascii="Trebuchet MS" w:hAnsi="Trebuchet MS" w:cs="Arial"/>
                <w:szCs w:val="22"/>
              </w:rPr>
              <w:t xml:space="preserve">prennent notamment pour le lot 3 </w:t>
            </w:r>
            <w:r w:rsidRPr="00004009">
              <w:rPr>
                <w:rFonts w:ascii="Trebuchet MS" w:hAnsi="Trebuchet MS" w:cs="Arial"/>
                <w:szCs w:val="22"/>
              </w:rPr>
              <w:t>:</w:t>
            </w:r>
          </w:p>
          <w:p w14:paraId="0C616BEB" w14:textId="77777777" w:rsidR="004564E5" w:rsidRDefault="004564E5" w:rsidP="008A470C">
            <w:pPr>
              <w:widowControl w:val="0"/>
              <w:autoSpaceDE w:val="0"/>
              <w:ind w:left="426" w:right="175"/>
              <w:jc w:val="both"/>
              <w:rPr>
                <w:rFonts w:ascii="Trebuchet MS" w:hAnsi="Trebuchet MS" w:cs="Arial"/>
                <w:szCs w:val="22"/>
              </w:rPr>
            </w:pPr>
            <w:r w:rsidRPr="00004009">
              <w:rPr>
                <w:rFonts w:ascii="Trebuchet MS" w:hAnsi="Trebuchet MS" w:cs="Arial"/>
                <w:szCs w:val="22"/>
              </w:rPr>
              <w:t>Lot 100 :</w:t>
            </w:r>
            <w:r w:rsidRPr="00004009">
              <w:rPr>
                <w:rFonts w:ascii="Trebuchet MS" w:eastAsia="Calibri" w:hAnsi="Trebuchet MS"/>
                <w:szCs w:val="22"/>
                <w:lang w:eastAsia="en-US"/>
              </w:rPr>
              <w:t xml:space="preserve"> </w:t>
            </w:r>
            <w:r w:rsidRPr="00004009">
              <w:rPr>
                <w:rFonts w:ascii="Trebuchet MS" w:hAnsi="Trebuchet MS" w:cs="Arial"/>
                <w:szCs w:val="22"/>
              </w:rPr>
              <w:t>TRAVAUX PREPARATOIRES</w:t>
            </w:r>
          </w:p>
          <w:p w14:paraId="1075C714" w14:textId="77777777" w:rsidR="004564E5" w:rsidRPr="00004009" w:rsidRDefault="004564E5" w:rsidP="008A470C">
            <w:pPr>
              <w:widowControl w:val="0"/>
              <w:autoSpaceDE w:val="0"/>
              <w:ind w:left="426" w:right="175"/>
              <w:jc w:val="both"/>
              <w:rPr>
                <w:rFonts w:ascii="Trebuchet MS" w:hAnsi="Trebuchet MS" w:cs="Arial"/>
                <w:szCs w:val="22"/>
              </w:rPr>
            </w:pPr>
            <w:r>
              <w:rPr>
                <w:rFonts w:ascii="Trebuchet MS" w:hAnsi="Trebuchet MS" w:cs="Arial"/>
                <w:szCs w:val="22"/>
              </w:rPr>
              <w:t>Lot 200 : FONDATIONS</w:t>
            </w:r>
            <w:r w:rsidRPr="00004009">
              <w:rPr>
                <w:rFonts w:ascii="Trebuchet MS" w:hAnsi="Trebuchet MS" w:cs="Arial"/>
                <w:szCs w:val="22"/>
              </w:rPr>
              <w:t xml:space="preserve"> </w:t>
            </w:r>
          </w:p>
          <w:p w14:paraId="1163004B" w14:textId="77777777" w:rsidR="004564E5" w:rsidRPr="00004009" w:rsidRDefault="004564E5" w:rsidP="008A470C">
            <w:pPr>
              <w:widowControl w:val="0"/>
              <w:autoSpaceDE w:val="0"/>
              <w:ind w:left="426" w:right="175"/>
              <w:jc w:val="both"/>
              <w:rPr>
                <w:rFonts w:ascii="Trebuchet MS" w:hAnsi="Trebuchet MS" w:cs="Arial"/>
                <w:bCs/>
                <w:szCs w:val="22"/>
              </w:rPr>
            </w:pPr>
            <w:r>
              <w:rPr>
                <w:rFonts w:ascii="Trebuchet MS" w:hAnsi="Trebuchet MS" w:cs="Arial"/>
                <w:szCs w:val="22"/>
              </w:rPr>
              <w:t>Lot 3</w:t>
            </w:r>
            <w:r w:rsidRPr="00004009">
              <w:rPr>
                <w:rFonts w:ascii="Trebuchet MS" w:hAnsi="Trebuchet MS" w:cs="Arial"/>
                <w:szCs w:val="22"/>
              </w:rPr>
              <w:t xml:space="preserve">00 : </w:t>
            </w:r>
            <w:r>
              <w:rPr>
                <w:rFonts w:ascii="Trebuchet MS" w:hAnsi="Trebuchet MS" w:cs="Arial"/>
                <w:bCs/>
                <w:szCs w:val="22"/>
              </w:rPr>
              <w:t>MACONNERIE ET ELEVATION</w:t>
            </w:r>
          </w:p>
          <w:p w14:paraId="1E0EEF4D" w14:textId="77777777" w:rsidR="004564E5" w:rsidRPr="00004009" w:rsidRDefault="004564E5" w:rsidP="008A470C">
            <w:pPr>
              <w:widowControl w:val="0"/>
              <w:autoSpaceDE w:val="0"/>
              <w:ind w:left="426" w:right="175"/>
              <w:jc w:val="both"/>
              <w:rPr>
                <w:rFonts w:ascii="Trebuchet MS" w:hAnsi="Trebuchet MS" w:cs="Arial"/>
                <w:szCs w:val="22"/>
              </w:rPr>
            </w:pPr>
            <w:r>
              <w:rPr>
                <w:rFonts w:ascii="Trebuchet MS" w:hAnsi="Trebuchet MS" w:cs="Arial"/>
                <w:szCs w:val="22"/>
              </w:rPr>
              <w:t>Lot 4</w:t>
            </w:r>
            <w:r w:rsidRPr="00004009">
              <w:rPr>
                <w:rFonts w:ascii="Trebuchet MS" w:hAnsi="Trebuchet MS" w:cs="Arial"/>
                <w:szCs w:val="22"/>
              </w:rPr>
              <w:t xml:space="preserve">00 : </w:t>
            </w:r>
            <w:r w:rsidRPr="00004009">
              <w:rPr>
                <w:rFonts w:ascii="Trebuchet MS" w:hAnsi="Trebuchet MS" w:cs="Arial"/>
              </w:rPr>
              <w:t>CHARPENTE-COUVERTURE</w:t>
            </w:r>
          </w:p>
          <w:p w14:paraId="3DFF1D56" w14:textId="77777777" w:rsidR="004564E5" w:rsidRDefault="004564E5" w:rsidP="008A470C">
            <w:pPr>
              <w:widowControl w:val="0"/>
              <w:autoSpaceDE w:val="0"/>
              <w:ind w:left="426" w:right="175"/>
              <w:jc w:val="both"/>
              <w:rPr>
                <w:rFonts w:ascii="Trebuchet MS" w:hAnsi="Trebuchet MS" w:cs="Arial"/>
              </w:rPr>
            </w:pPr>
            <w:r>
              <w:rPr>
                <w:rFonts w:ascii="Trebuchet MS" w:hAnsi="Trebuchet MS" w:cs="Arial"/>
              </w:rPr>
              <w:t>Lot 500 : MENUISERIE METALLIQUE</w:t>
            </w:r>
          </w:p>
          <w:p w14:paraId="7F154734" w14:textId="77777777" w:rsidR="004564E5" w:rsidRDefault="004564E5" w:rsidP="008A470C">
            <w:pPr>
              <w:widowControl w:val="0"/>
              <w:autoSpaceDE w:val="0"/>
              <w:ind w:left="426" w:right="175"/>
              <w:jc w:val="both"/>
              <w:rPr>
                <w:rFonts w:ascii="Trebuchet MS" w:hAnsi="Trebuchet MS" w:cs="Arial"/>
              </w:rPr>
            </w:pPr>
            <w:r>
              <w:rPr>
                <w:rFonts w:ascii="Trebuchet MS" w:hAnsi="Trebuchet MS" w:cs="Arial"/>
              </w:rPr>
              <w:t>Lot 600 : MENUISERIE BOIS</w:t>
            </w:r>
          </w:p>
          <w:p w14:paraId="6E59835C" w14:textId="77777777" w:rsidR="004564E5" w:rsidRPr="00EA604B" w:rsidRDefault="004564E5" w:rsidP="008A470C">
            <w:pPr>
              <w:widowControl w:val="0"/>
              <w:autoSpaceDE w:val="0"/>
              <w:ind w:left="426" w:right="175"/>
              <w:jc w:val="both"/>
              <w:rPr>
                <w:rFonts w:ascii="Trebuchet MS" w:hAnsi="Trebuchet MS" w:cs="Arial"/>
              </w:rPr>
            </w:pPr>
            <w:r>
              <w:rPr>
                <w:rFonts w:ascii="Trebuchet MS" w:hAnsi="Trebuchet MS" w:cs="Arial"/>
              </w:rPr>
              <w:t>Lot 700 : PLOMBERIE SANITAIRE</w:t>
            </w:r>
          </w:p>
          <w:p w14:paraId="7B1148CB" w14:textId="77777777" w:rsidR="004564E5" w:rsidRPr="006F0DEE" w:rsidRDefault="004564E5" w:rsidP="008A470C">
            <w:pPr>
              <w:widowControl w:val="0"/>
              <w:autoSpaceDE w:val="0"/>
              <w:ind w:left="426" w:right="175"/>
              <w:jc w:val="both"/>
              <w:rPr>
                <w:rFonts w:ascii="Trebuchet MS" w:hAnsi="Trebuchet MS" w:cs="Arial"/>
              </w:rPr>
            </w:pPr>
            <w:r w:rsidRPr="006F0DEE">
              <w:rPr>
                <w:rFonts w:ascii="Trebuchet MS" w:hAnsi="Trebuchet MS" w:cs="Arial"/>
              </w:rPr>
              <w:t>Lot 800: ELECTRICITE</w:t>
            </w:r>
          </w:p>
          <w:p w14:paraId="612294FF" w14:textId="77777777" w:rsidR="004564E5" w:rsidRPr="006F0DEE" w:rsidRDefault="004564E5" w:rsidP="008A470C">
            <w:pPr>
              <w:widowControl w:val="0"/>
              <w:autoSpaceDE w:val="0"/>
              <w:ind w:left="426" w:right="175"/>
              <w:jc w:val="both"/>
              <w:rPr>
                <w:rFonts w:ascii="Trebuchet MS" w:hAnsi="Trebuchet MS" w:cs="Arial"/>
              </w:rPr>
            </w:pPr>
            <w:r w:rsidRPr="006F0DEE">
              <w:rPr>
                <w:rFonts w:ascii="Trebuchet MS" w:hAnsi="Trebuchet MS" w:cs="Arial"/>
              </w:rPr>
              <w:t>Lot 900: PEINTURE</w:t>
            </w:r>
          </w:p>
          <w:p w14:paraId="06BAE138" w14:textId="77777777" w:rsidR="006E6A32" w:rsidRPr="004564E5" w:rsidRDefault="004564E5" w:rsidP="008A470C">
            <w:pPr>
              <w:widowControl w:val="0"/>
              <w:autoSpaceDE w:val="0"/>
              <w:ind w:left="426" w:right="175"/>
              <w:jc w:val="both"/>
              <w:rPr>
                <w:rFonts w:ascii="Trebuchet MS" w:hAnsi="Trebuchet MS" w:cs="Arial"/>
                <w:lang w:val="fr-CM"/>
              </w:rPr>
            </w:pPr>
            <w:r w:rsidRPr="006F0DEE">
              <w:rPr>
                <w:rFonts w:ascii="Trebuchet MS" w:hAnsi="Trebuchet MS" w:cs="Arial"/>
              </w:rPr>
              <w:t>Lot 1000: VRD</w:t>
            </w:r>
          </w:p>
          <w:p w14:paraId="4A5EC802" w14:textId="77777777" w:rsidR="006E6A32" w:rsidRPr="008A4DB5" w:rsidRDefault="006E6A32" w:rsidP="008A470C">
            <w:pPr>
              <w:widowControl w:val="0"/>
              <w:autoSpaceDE w:val="0"/>
              <w:autoSpaceDN w:val="0"/>
              <w:adjustRightInd w:val="0"/>
              <w:spacing w:before="120" w:line="276" w:lineRule="auto"/>
              <w:ind w:right="175"/>
              <w:jc w:val="both"/>
              <w:rPr>
                <w:rFonts w:ascii="Trebuchet MS" w:hAnsi="Trebuchet MS" w:cs="Arial"/>
                <w:sz w:val="24"/>
                <w:szCs w:val="28"/>
                <w:lang w:eastAsia="en-US"/>
              </w:rPr>
            </w:pPr>
            <w:r w:rsidRPr="008A4DB5">
              <w:rPr>
                <w:rFonts w:ascii="Trebuchet MS" w:hAnsi="Trebuchet MS" w:cs="Arial"/>
                <w:b/>
                <w:sz w:val="22"/>
                <w:szCs w:val="28"/>
                <w:lang w:eastAsia="en-US"/>
              </w:rPr>
              <w:t>Nom et adresse de l’Autorité Contractante</w:t>
            </w:r>
            <w:r w:rsidRPr="008A4DB5">
              <w:rPr>
                <w:rFonts w:ascii="Trebuchet MS" w:hAnsi="Trebuchet MS" w:cs="Arial"/>
                <w:sz w:val="22"/>
                <w:szCs w:val="28"/>
                <w:lang w:eastAsia="en-US"/>
              </w:rPr>
              <w:t> : M. HAMADJOULDE DJIDDA, Maire de Mayo-Baléo, SC BP 17 Tignère</w:t>
            </w:r>
          </w:p>
          <w:p w14:paraId="312BC414" w14:textId="77777777" w:rsidR="006E6A32" w:rsidRPr="008A4DB5" w:rsidRDefault="006E6A32" w:rsidP="008A470C">
            <w:pPr>
              <w:pBdr>
                <w:top w:val="triple" w:sz="4" w:space="1" w:color="auto"/>
                <w:left w:val="triple" w:sz="4" w:space="4" w:color="auto"/>
                <w:bottom w:val="triple" w:sz="4" w:space="1" w:color="auto"/>
                <w:right w:val="triple" w:sz="4" w:space="4" w:color="auto"/>
              </w:pBdr>
              <w:spacing w:before="120" w:line="360" w:lineRule="auto"/>
              <w:ind w:left="317" w:right="175"/>
              <w:jc w:val="center"/>
              <w:rPr>
                <w:rFonts w:ascii="Trebuchet MS" w:hAnsi="Trebuchet MS" w:cs="Arial"/>
                <w:b/>
                <w:bCs/>
                <w:sz w:val="12"/>
                <w:lang w:eastAsia="en-US"/>
              </w:rPr>
            </w:pPr>
          </w:p>
          <w:p w14:paraId="770DF473" w14:textId="77777777" w:rsidR="006E6A32" w:rsidRPr="008A4DB5" w:rsidRDefault="006E6A32" w:rsidP="008A470C">
            <w:pPr>
              <w:pBdr>
                <w:top w:val="triple" w:sz="4" w:space="1" w:color="auto"/>
                <w:left w:val="triple" w:sz="4" w:space="4" w:color="auto"/>
                <w:bottom w:val="triple" w:sz="4" w:space="1" w:color="auto"/>
                <w:right w:val="triple" w:sz="4" w:space="4" w:color="auto"/>
              </w:pBdr>
              <w:ind w:left="317" w:right="175"/>
              <w:jc w:val="center"/>
              <w:rPr>
                <w:rFonts w:ascii="Trebuchet MS" w:hAnsi="Trebuchet MS" w:cs="Arial"/>
                <w:b/>
                <w:bCs/>
                <w:szCs w:val="22"/>
                <w:lang w:eastAsia="en-US"/>
              </w:rPr>
            </w:pPr>
            <w:r w:rsidRPr="008A4DB5">
              <w:rPr>
                <w:rFonts w:ascii="Trebuchet MS" w:hAnsi="Trebuchet MS" w:cs="Arial"/>
                <w:b/>
                <w:bCs/>
                <w:szCs w:val="22"/>
                <w:lang w:eastAsia="en-US"/>
              </w:rPr>
              <w:t xml:space="preserve">REFERENCE DE L’APPEL D’OFFRES EN PROCEDURE D’URGENCE : </w:t>
            </w:r>
          </w:p>
          <w:p w14:paraId="6D67E107" w14:textId="77777777" w:rsidR="006E6A32" w:rsidRPr="008A4DB5" w:rsidRDefault="006E6A32" w:rsidP="008A470C">
            <w:pPr>
              <w:pBdr>
                <w:top w:val="triple" w:sz="4" w:space="1" w:color="auto"/>
                <w:left w:val="triple" w:sz="4" w:space="4" w:color="auto"/>
                <w:bottom w:val="triple" w:sz="4" w:space="1" w:color="auto"/>
                <w:right w:val="triple" w:sz="4" w:space="4" w:color="auto"/>
              </w:pBdr>
              <w:ind w:left="317" w:right="175"/>
              <w:jc w:val="center"/>
              <w:rPr>
                <w:rFonts w:ascii="Trebuchet MS" w:hAnsi="Trebuchet MS" w:cs="Arial"/>
                <w:b/>
                <w:bCs/>
                <w:szCs w:val="22"/>
                <w:lang w:eastAsia="en-US"/>
              </w:rPr>
            </w:pPr>
            <w:r w:rsidRPr="008A4DB5">
              <w:rPr>
                <w:rFonts w:ascii="Trebuchet MS" w:hAnsi="Trebuchet MS" w:cs="Arial"/>
                <w:b/>
                <w:bCs/>
                <w:szCs w:val="22"/>
                <w:lang w:eastAsia="en-US"/>
              </w:rPr>
              <w:t>Avis d’Appel d’Offres National Ouvert en Procédure d’Urgence</w:t>
            </w:r>
          </w:p>
          <w:p w14:paraId="4530B01F" w14:textId="77777777" w:rsidR="006E6A32" w:rsidRPr="008A4DB5" w:rsidRDefault="006E6A32" w:rsidP="008A470C">
            <w:pPr>
              <w:pBdr>
                <w:top w:val="triple" w:sz="4" w:space="1" w:color="auto"/>
                <w:left w:val="triple" w:sz="4" w:space="4" w:color="auto"/>
                <w:bottom w:val="triple" w:sz="4" w:space="1" w:color="auto"/>
                <w:right w:val="triple" w:sz="4" w:space="4" w:color="auto"/>
              </w:pBdr>
              <w:ind w:left="317" w:right="175"/>
              <w:jc w:val="center"/>
              <w:rPr>
                <w:rFonts w:ascii="Trebuchet MS" w:hAnsi="Trebuchet MS" w:cs="Arial"/>
                <w:b/>
                <w:bCs/>
                <w:szCs w:val="22"/>
                <w:lang w:val="en-US" w:eastAsia="en-US"/>
              </w:rPr>
            </w:pPr>
            <w:r w:rsidRPr="008A4DB5">
              <w:rPr>
                <w:rFonts w:ascii="Trebuchet MS" w:hAnsi="Trebuchet MS" w:cs="Arial"/>
                <w:b/>
                <w:bCs/>
                <w:szCs w:val="22"/>
                <w:lang w:val="en-US" w:eastAsia="en-US"/>
              </w:rPr>
              <w:t>N°…..</w:t>
            </w:r>
            <w:r w:rsidR="00AD5ADE">
              <w:rPr>
                <w:rFonts w:ascii="Trebuchet MS" w:hAnsi="Trebuchet MS" w:cs="Arial"/>
                <w:b/>
                <w:bCs/>
                <w:szCs w:val="22"/>
                <w:lang w:val="en-US" w:eastAsia="en-US"/>
              </w:rPr>
              <w:t>../AONO/ST/SG/CMB/CIPMP/F&amp;D/2026</w:t>
            </w:r>
            <w:r w:rsidRPr="008A4DB5">
              <w:rPr>
                <w:rFonts w:ascii="Trebuchet MS" w:hAnsi="Trebuchet MS" w:cs="Arial"/>
                <w:b/>
                <w:bCs/>
                <w:szCs w:val="22"/>
                <w:lang w:val="en-US" w:eastAsia="en-US"/>
              </w:rPr>
              <w:t xml:space="preserve"> du………………</w:t>
            </w:r>
          </w:p>
          <w:p w14:paraId="77E1625C" w14:textId="77777777" w:rsidR="006E6A32" w:rsidRPr="008A4DB5" w:rsidRDefault="006E6A32" w:rsidP="008A470C">
            <w:pPr>
              <w:pBdr>
                <w:top w:val="triple" w:sz="4" w:space="1" w:color="auto"/>
                <w:left w:val="triple" w:sz="4" w:space="4" w:color="auto"/>
                <w:bottom w:val="triple" w:sz="4" w:space="1" w:color="auto"/>
                <w:right w:val="triple" w:sz="4" w:space="4" w:color="auto"/>
              </w:pBdr>
              <w:ind w:left="317" w:right="175"/>
              <w:jc w:val="center"/>
              <w:rPr>
                <w:rFonts w:ascii="Trebuchet MS" w:hAnsi="Trebuchet MS" w:cs="Arial"/>
                <w:b/>
                <w:bCs/>
                <w:szCs w:val="22"/>
                <w:lang w:eastAsia="en-US"/>
              </w:rPr>
            </w:pPr>
            <w:r w:rsidRPr="008A4DB5">
              <w:rPr>
                <w:rFonts w:ascii="Trebuchet MS" w:hAnsi="Trebuchet MS" w:cs="Arial"/>
                <w:b/>
                <w:bCs/>
                <w:szCs w:val="22"/>
                <w:lang w:eastAsia="en-US"/>
              </w:rPr>
              <w:t>RELATIF AUX :</w:t>
            </w:r>
          </w:p>
          <w:p w14:paraId="1C87601B" w14:textId="77777777" w:rsidR="00AD5ADE" w:rsidRDefault="006E6A32" w:rsidP="008A470C">
            <w:pPr>
              <w:pBdr>
                <w:top w:val="triple" w:sz="4" w:space="1" w:color="auto"/>
                <w:left w:val="triple" w:sz="4" w:space="4" w:color="auto"/>
                <w:bottom w:val="triple" w:sz="4" w:space="1" w:color="auto"/>
                <w:right w:val="triple" w:sz="4" w:space="4" w:color="auto"/>
              </w:pBdr>
              <w:ind w:left="317" w:right="175"/>
              <w:jc w:val="center"/>
              <w:rPr>
                <w:rFonts w:ascii="Trebuchet MS" w:hAnsi="Trebuchet MS" w:cs="Arial"/>
                <w:b/>
                <w:bCs/>
                <w:szCs w:val="22"/>
                <w:lang w:eastAsia="en-US"/>
              </w:rPr>
            </w:pPr>
            <w:r w:rsidRPr="008A4DB5">
              <w:rPr>
                <w:rFonts w:ascii="Trebuchet MS" w:hAnsi="Trebuchet MS" w:cs="Arial"/>
                <w:b/>
                <w:bCs/>
                <w:szCs w:val="22"/>
                <w:lang w:val="x-none" w:eastAsia="en-US"/>
              </w:rPr>
              <w:t xml:space="preserve">TRAVAUX DE </w:t>
            </w:r>
          </w:p>
          <w:p w14:paraId="107EA8E1" w14:textId="77777777" w:rsidR="00AD5ADE" w:rsidRPr="00AD5ADE" w:rsidRDefault="00AD5ADE" w:rsidP="008A470C">
            <w:pPr>
              <w:pBdr>
                <w:top w:val="triple" w:sz="4" w:space="1" w:color="auto"/>
                <w:left w:val="triple" w:sz="4" w:space="4" w:color="auto"/>
                <w:bottom w:val="triple" w:sz="4" w:space="1" w:color="auto"/>
                <w:right w:val="triple" w:sz="4" w:space="4" w:color="auto"/>
              </w:pBdr>
              <w:ind w:left="317" w:right="175"/>
              <w:jc w:val="center"/>
              <w:rPr>
                <w:rFonts w:ascii="Trebuchet MS" w:hAnsi="Trebuchet MS"/>
                <w:b/>
              </w:rPr>
            </w:pPr>
            <w:r w:rsidRPr="00AD5ADE">
              <w:rPr>
                <w:rFonts w:ascii="Trebuchet MS" w:hAnsi="Trebuchet MS" w:cs="Arial"/>
                <w:b/>
                <w:bCs/>
                <w:lang w:eastAsia="en-US"/>
              </w:rPr>
              <w:t xml:space="preserve">- </w:t>
            </w:r>
            <w:r w:rsidRPr="00AD5ADE">
              <w:rPr>
                <w:rFonts w:ascii="Trebuchet MS" w:hAnsi="Trebuchet MS"/>
                <w:b/>
              </w:rPr>
              <w:t>CONSTRUCTION DE DEUX BLOCS TYPE T3 AU CAMP DE LOGEMENTS D’ASTREINTE POUR ENSEIGNANTS DE LA COMMUNE DE MAYO-BALEO (LOT 1) ;</w:t>
            </w:r>
          </w:p>
          <w:p w14:paraId="662174A3" w14:textId="77777777" w:rsidR="00AD5ADE" w:rsidRPr="00AD5ADE" w:rsidRDefault="00AD5ADE" w:rsidP="008A470C">
            <w:pPr>
              <w:pBdr>
                <w:top w:val="triple" w:sz="4" w:space="1" w:color="auto"/>
                <w:left w:val="triple" w:sz="4" w:space="4" w:color="auto"/>
                <w:bottom w:val="triple" w:sz="4" w:space="1" w:color="auto"/>
                <w:right w:val="triple" w:sz="4" w:space="4" w:color="auto"/>
              </w:pBdr>
              <w:ind w:left="317" w:right="175"/>
              <w:jc w:val="center"/>
              <w:rPr>
                <w:rFonts w:ascii="Trebuchet MS" w:hAnsi="Trebuchet MS"/>
                <w:b/>
              </w:rPr>
            </w:pPr>
            <w:r w:rsidRPr="00AD5ADE">
              <w:rPr>
                <w:rFonts w:ascii="Trebuchet MS" w:hAnsi="Trebuchet MS" w:cs="Arial"/>
                <w:b/>
                <w:bCs/>
                <w:lang w:eastAsia="en-US"/>
              </w:rPr>
              <w:t>-</w:t>
            </w:r>
            <w:r w:rsidRPr="00AD5ADE">
              <w:rPr>
                <w:rFonts w:ascii="Trebuchet MS" w:hAnsi="Trebuchet MS"/>
                <w:b/>
              </w:rPr>
              <w:t xml:space="preserve"> CONSTRUCTION DE DEUX BLOCS TYPE T3 AU CAMP DE LOGEMENTS D’ASTREINTE POUR ENSEIGNANTS DE LA COMMUNE DE MAYO-BALEO (LOT 2) ;</w:t>
            </w:r>
          </w:p>
          <w:p w14:paraId="2C847432" w14:textId="77719ED2" w:rsidR="00AD5ADE" w:rsidRDefault="00AD5ADE" w:rsidP="008A470C">
            <w:pPr>
              <w:pBdr>
                <w:top w:val="triple" w:sz="4" w:space="1" w:color="auto"/>
                <w:left w:val="triple" w:sz="4" w:space="4" w:color="auto"/>
                <w:bottom w:val="triple" w:sz="4" w:space="1" w:color="auto"/>
                <w:right w:val="triple" w:sz="4" w:space="4" w:color="auto"/>
              </w:pBdr>
              <w:ind w:left="317" w:right="175"/>
              <w:jc w:val="center"/>
              <w:rPr>
                <w:rFonts w:ascii="Trebuchet MS" w:hAnsi="Trebuchet MS"/>
                <w:b/>
              </w:rPr>
            </w:pPr>
            <w:r w:rsidRPr="00AD5ADE">
              <w:rPr>
                <w:rFonts w:ascii="Trebuchet MS" w:hAnsi="Trebuchet MS" w:cs="Arial"/>
                <w:b/>
                <w:bCs/>
                <w:lang w:eastAsia="en-US"/>
              </w:rPr>
              <w:t>-</w:t>
            </w:r>
            <w:r w:rsidRPr="00AD5ADE">
              <w:rPr>
                <w:rFonts w:ascii="Trebuchet MS" w:hAnsi="Trebuchet MS"/>
                <w:b/>
              </w:rPr>
              <w:t xml:space="preserve"> CONSTRUCTION DE DEUX BLOCS TYPE T2 AU CAMP DE LOGEMENTS D’ASTREINTE POUR ENSEIGNANTS DE MAYO-BALEO (LOT 3).</w:t>
            </w:r>
          </w:p>
          <w:p w14:paraId="5CE6D965" w14:textId="77777777" w:rsidR="003F14F2" w:rsidRPr="00AD5ADE" w:rsidRDefault="003F14F2" w:rsidP="008A470C">
            <w:pPr>
              <w:pBdr>
                <w:top w:val="triple" w:sz="4" w:space="1" w:color="auto"/>
                <w:left w:val="triple" w:sz="4" w:space="4" w:color="auto"/>
                <w:bottom w:val="triple" w:sz="4" w:space="1" w:color="auto"/>
                <w:right w:val="triple" w:sz="4" w:space="4" w:color="auto"/>
              </w:pBdr>
              <w:ind w:left="317" w:right="175"/>
              <w:jc w:val="center"/>
              <w:rPr>
                <w:rFonts w:ascii="Trebuchet MS" w:hAnsi="Trebuchet MS" w:cs="Arial"/>
                <w:b/>
                <w:bCs/>
                <w:szCs w:val="22"/>
                <w:lang w:eastAsia="en-US"/>
              </w:rPr>
            </w:pPr>
          </w:p>
          <w:p w14:paraId="706A79FA" w14:textId="77777777" w:rsidR="006E6A32" w:rsidRPr="008A4DB5" w:rsidRDefault="006E6A32" w:rsidP="008A470C">
            <w:pPr>
              <w:pBdr>
                <w:top w:val="triple" w:sz="4" w:space="1" w:color="auto"/>
                <w:left w:val="triple" w:sz="4" w:space="4" w:color="auto"/>
                <w:bottom w:val="triple" w:sz="4" w:space="1" w:color="auto"/>
                <w:right w:val="triple" w:sz="4" w:space="4" w:color="auto"/>
              </w:pBdr>
              <w:spacing w:line="360" w:lineRule="auto"/>
              <w:ind w:right="175"/>
              <w:jc w:val="center"/>
              <w:rPr>
                <w:rFonts w:ascii="Trebuchet MS" w:hAnsi="Trebuchet MS" w:cs="Arial"/>
                <w:b/>
                <w:bCs/>
                <w:sz w:val="2"/>
                <w:lang w:val="x-none" w:eastAsia="en-US"/>
              </w:rPr>
            </w:pPr>
          </w:p>
        </w:tc>
      </w:tr>
      <w:tr w:rsidR="006E6A32" w:rsidRPr="008A4DB5" w14:paraId="1317A572" w14:textId="77777777" w:rsidTr="003F14F2">
        <w:trPr>
          <w:trHeight w:val="698"/>
          <w:jc w:val="center"/>
        </w:trPr>
        <w:tc>
          <w:tcPr>
            <w:tcW w:w="1239" w:type="dxa"/>
            <w:tcBorders>
              <w:top w:val="single" w:sz="4" w:space="0" w:color="auto"/>
              <w:left w:val="single" w:sz="4" w:space="0" w:color="auto"/>
              <w:bottom w:val="single" w:sz="4" w:space="0" w:color="auto"/>
              <w:right w:val="single" w:sz="4" w:space="0" w:color="auto"/>
            </w:tcBorders>
          </w:tcPr>
          <w:p w14:paraId="1F4E7BB0" w14:textId="77777777" w:rsidR="006E6A32" w:rsidRPr="008A4DB5" w:rsidRDefault="006E6A32" w:rsidP="008A470C">
            <w:pPr>
              <w:widowControl w:val="0"/>
              <w:autoSpaceDE w:val="0"/>
              <w:autoSpaceDN w:val="0"/>
              <w:adjustRightInd w:val="0"/>
              <w:spacing w:line="276" w:lineRule="auto"/>
              <w:rPr>
                <w:rFonts w:ascii="Trebuchet MS" w:hAnsi="Trebuchet MS" w:cs="Arial"/>
                <w:sz w:val="24"/>
                <w:szCs w:val="24"/>
                <w:lang w:eastAsia="en-US"/>
              </w:rPr>
            </w:pPr>
            <w:r w:rsidRPr="008A4DB5">
              <w:rPr>
                <w:rFonts w:ascii="Trebuchet MS" w:hAnsi="Trebuchet MS" w:cs="Arial"/>
                <w:sz w:val="22"/>
                <w:szCs w:val="22"/>
                <w:lang w:eastAsia="en-US"/>
              </w:rPr>
              <w:t xml:space="preserve"> </w:t>
            </w:r>
            <w:r w:rsidRPr="008A4DB5">
              <w:rPr>
                <w:rFonts w:ascii="Trebuchet MS" w:hAnsi="Trebuchet MS" w:cs="Arial"/>
                <w:sz w:val="22"/>
                <w:szCs w:val="22"/>
                <w:lang w:eastAsia="en-US"/>
              </w:rPr>
              <w:br/>
            </w:r>
            <w:r w:rsidRPr="008A4DB5">
              <w:rPr>
                <w:rFonts w:ascii="Trebuchet MS" w:hAnsi="Trebuchet MS" w:cs="Arial"/>
                <w:sz w:val="24"/>
                <w:szCs w:val="24"/>
                <w:lang w:eastAsia="en-US"/>
              </w:rPr>
              <w:t>1.2.</w:t>
            </w:r>
          </w:p>
        </w:tc>
        <w:tc>
          <w:tcPr>
            <w:tcW w:w="9955" w:type="dxa"/>
            <w:tcBorders>
              <w:top w:val="single" w:sz="4" w:space="0" w:color="auto"/>
              <w:left w:val="single" w:sz="4" w:space="0" w:color="auto"/>
              <w:bottom w:val="single" w:sz="4" w:space="0" w:color="auto"/>
              <w:right w:val="single" w:sz="4" w:space="0" w:color="auto"/>
            </w:tcBorders>
            <w:hideMark/>
          </w:tcPr>
          <w:p w14:paraId="20EBDA05" w14:textId="77777777" w:rsidR="006E6A32" w:rsidRPr="008A4DB5" w:rsidRDefault="006E6A32" w:rsidP="008A470C">
            <w:pPr>
              <w:spacing w:after="60"/>
              <w:rPr>
                <w:rFonts w:ascii="Trebuchet MS" w:hAnsi="Trebuchet MS" w:cs="Arial"/>
                <w:b/>
                <w:sz w:val="22"/>
                <w:szCs w:val="22"/>
                <w:lang w:val="fr-CM"/>
              </w:rPr>
            </w:pPr>
            <w:r w:rsidRPr="008A4DB5">
              <w:rPr>
                <w:rFonts w:ascii="Trebuchet MS" w:hAnsi="Trebuchet MS" w:cs="Arial"/>
                <w:b/>
                <w:bCs/>
                <w:sz w:val="22"/>
                <w:szCs w:val="22"/>
                <w:lang w:eastAsia="en-US"/>
              </w:rPr>
              <w:t xml:space="preserve">Délai d’exécution : </w:t>
            </w:r>
            <w:r w:rsidRPr="008A4DB5">
              <w:rPr>
                <w:rFonts w:ascii="Trebuchet MS" w:hAnsi="Trebuchet MS" w:cs="Arial"/>
                <w:sz w:val="22"/>
                <w:szCs w:val="22"/>
              </w:rPr>
              <w:t xml:space="preserve">Le délai maximum prévu pour la réalisation des travaux objet du présent Appel d’Offres est de : </w:t>
            </w:r>
            <w:r w:rsidRPr="008A4DB5">
              <w:rPr>
                <w:rFonts w:ascii="Trebuchet MS" w:hAnsi="Trebuchet MS"/>
                <w:b/>
                <w:bCs/>
                <w:iCs/>
                <w:sz w:val="24"/>
                <w:lang w:val="x-none"/>
              </w:rPr>
              <w:t>Trios (03) mois</w:t>
            </w:r>
            <w:r w:rsidR="00AD5ADE">
              <w:rPr>
                <w:rFonts w:ascii="Trebuchet MS" w:hAnsi="Trebuchet MS"/>
                <w:b/>
                <w:bCs/>
                <w:iCs/>
                <w:sz w:val="24"/>
              </w:rPr>
              <w:t xml:space="preserve"> par lot</w:t>
            </w:r>
            <w:r>
              <w:rPr>
                <w:rFonts w:ascii="Trebuchet MS" w:hAnsi="Trebuchet MS"/>
                <w:b/>
                <w:bCs/>
                <w:iCs/>
                <w:sz w:val="24"/>
                <w:lang w:val="fr-CM"/>
              </w:rPr>
              <w:t>.</w:t>
            </w:r>
          </w:p>
        </w:tc>
      </w:tr>
      <w:tr w:rsidR="006E6A32" w:rsidRPr="008A4DB5" w14:paraId="762FAE78" w14:textId="77777777" w:rsidTr="003F14F2">
        <w:trPr>
          <w:jc w:val="center"/>
        </w:trPr>
        <w:tc>
          <w:tcPr>
            <w:tcW w:w="1239" w:type="dxa"/>
            <w:tcBorders>
              <w:top w:val="single" w:sz="4" w:space="0" w:color="auto"/>
              <w:left w:val="single" w:sz="4" w:space="0" w:color="auto"/>
              <w:bottom w:val="single" w:sz="4" w:space="0" w:color="auto"/>
              <w:right w:val="single" w:sz="4" w:space="0" w:color="auto"/>
            </w:tcBorders>
            <w:hideMark/>
          </w:tcPr>
          <w:p w14:paraId="0D32BFAA" w14:textId="77777777" w:rsidR="006E6A32" w:rsidRPr="008A4DB5" w:rsidRDefault="006E6A32" w:rsidP="008A470C">
            <w:pPr>
              <w:widowControl w:val="0"/>
              <w:autoSpaceDE w:val="0"/>
              <w:autoSpaceDN w:val="0"/>
              <w:adjustRightInd w:val="0"/>
              <w:spacing w:line="276" w:lineRule="auto"/>
              <w:rPr>
                <w:rFonts w:ascii="Trebuchet MS" w:hAnsi="Trebuchet MS" w:cs="Arial"/>
                <w:sz w:val="24"/>
                <w:szCs w:val="24"/>
                <w:lang w:eastAsia="en-US"/>
              </w:rPr>
            </w:pPr>
            <w:r w:rsidRPr="008A4DB5">
              <w:rPr>
                <w:rFonts w:ascii="Trebuchet MS" w:hAnsi="Trebuchet MS" w:cs="Arial"/>
                <w:sz w:val="24"/>
                <w:szCs w:val="24"/>
                <w:lang w:eastAsia="en-US"/>
              </w:rPr>
              <w:t>2.1</w:t>
            </w:r>
          </w:p>
        </w:tc>
        <w:tc>
          <w:tcPr>
            <w:tcW w:w="9955" w:type="dxa"/>
            <w:tcBorders>
              <w:top w:val="single" w:sz="4" w:space="0" w:color="auto"/>
              <w:left w:val="single" w:sz="4" w:space="0" w:color="auto"/>
              <w:bottom w:val="single" w:sz="4" w:space="0" w:color="auto"/>
              <w:right w:val="single" w:sz="4" w:space="0" w:color="auto"/>
            </w:tcBorders>
            <w:hideMark/>
          </w:tcPr>
          <w:p w14:paraId="6EEF878A" w14:textId="77777777" w:rsidR="006E6A32" w:rsidRPr="008A4DB5" w:rsidRDefault="006E6A32" w:rsidP="008A470C">
            <w:pPr>
              <w:widowControl w:val="0"/>
              <w:autoSpaceDE w:val="0"/>
              <w:autoSpaceDN w:val="0"/>
              <w:adjustRightInd w:val="0"/>
              <w:rPr>
                <w:rFonts w:ascii="Trebuchet MS" w:hAnsi="Trebuchet MS" w:cs="Arial"/>
                <w:sz w:val="22"/>
                <w:szCs w:val="22"/>
                <w:lang w:eastAsia="en-US"/>
              </w:rPr>
            </w:pPr>
            <w:r w:rsidRPr="008A4DB5">
              <w:rPr>
                <w:rFonts w:ascii="Trebuchet MS" w:hAnsi="Trebuchet MS" w:cs="Arial"/>
                <w:b/>
                <w:sz w:val="22"/>
                <w:szCs w:val="22"/>
                <w:lang w:eastAsia="en-US"/>
              </w:rPr>
              <w:t>Source de financement</w:t>
            </w:r>
            <w:r w:rsidRPr="008A4DB5">
              <w:rPr>
                <w:rFonts w:ascii="Trebuchet MS" w:hAnsi="Trebuchet MS" w:cs="Arial"/>
                <w:sz w:val="22"/>
                <w:szCs w:val="22"/>
                <w:lang w:eastAsia="en-US"/>
              </w:rPr>
              <w:t xml:space="preserve"> : </w:t>
            </w:r>
            <w:r w:rsidR="00AD5ADE">
              <w:rPr>
                <w:rFonts w:ascii="Trebuchet MS" w:hAnsi="Trebuchet MS" w:cs="Arial"/>
                <w:sz w:val="22"/>
                <w:szCs w:val="22"/>
                <w:lang w:eastAsia="en-US"/>
              </w:rPr>
              <w:t>BIP, Exercice 2026</w:t>
            </w:r>
            <w:r w:rsidRPr="008A4DB5">
              <w:rPr>
                <w:rFonts w:ascii="Trebuchet MS" w:hAnsi="Trebuchet MS" w:cs="Arial"/>
                <w:sz w:val="22"/>
                <w:szCs w:val="22"/>
                <w:lang w:eastAsia="en-US"/>
              </w:rPr>
              <w:t>.</w:t>
            </w:r>
          </w:p>
        </w:tc>
      </w:tr>
      <w:tr w:rsidR="006E6A32" w:rsidRPr="008A4DB5" w14:paraId="361F5088" w14:textId="77777777" w:rsidTr="003F14F2">
        <w:trPr>
          <w:jc w:val="center"/>
        </w:trPr>
        <w:tc>
          <w:tcPr>
            <w:tcW w:w="1239" w:type="dxa"/>
            <w:tcBorders>
              <w:top w:val="single" w:sz="4" w:space="0" w:color="auto"/>
              <w:left w:val="single" w:sz="4" w:space="0" w:color="auto"/>
              <w:bottom w:val="single" w:sz="4" w:space="0" w:color="auto"/>
              <w:right w:val="single" w:sz="4" w:space="0" w:color="auto"/>
            </w:tcBorders>
          </w:tcPr>
          <w:p w14:paraId="1E451CD2" w14:textId="77777777" w:rsidR="006E6A32" w:rsidRPr="008A4DB5" w:rsidRDefault="006E6A32" w:rsidP="008A470C">
            <w:pPr>
              <w:widowControl w:val="0"/>
              <w:autoSpaceDE w:val="0"/>
              <w:autoSpaceDN w:val="0"/>
              <w:adjustRightInd w:val="0"/>
              <w:spacing w:line="276" w:lineRule="auto"/>
              <w:rPr>
                <w:rFonts w:ascii="Trebuchet MS" w:hAnsi="Trebuchet MS" w:cs="Arial"/>
                <w:sz w:val="24"/>
                <w:szCs w:val="24"/>
                <w:lang w:eastAsia="en-US"/>
              </w:rPr>
            </w:pPr>
            <w:r w:rsidRPr="008A4DB5">
              <w:rPr>
                <w:rFonts w:ascii="Trebuchet MS" w:hAnsi="Trebuchet MS" w:cs="Arial"/>
                <w:sz w:val="24"/>
                <w:szCs w:val="24"/>
                <w:lang w:eastAsia="en-US"/>
              </w:rPr>
              <w:t>4.1</w:t>
            </w:r>
          </w:p>
        </w:tc>
        <w:tc>
          <w:tcPr>
            <w:tcW w:w="9955" w:type="dxa"/>
            <w:tcBorders>
              <w:top w:val="single" w:sz="4" w:space="0" w:color="auto"/>
              <w:left w:val="single" w:sz="4" w:space="0" w:color="auto"/>
              <w:bottom w:val="single" w:sz="4" w:space="0" w:color="auto"/>
              <w:right w:val="single" w:sz="4" w:space="0" w:color="auto"/>
            </w:tcBorders>
          </w:tcPr>
          <w:p w14:paraId="5C6F5511" w14:textId="77777777" w:rsidR="006E6A32" w:rsidRPr="008A4DB5" w:rsidRDefault="006E6A32" w:rsidP="008A470C">
            <w:pPr>
              <w:widowControl w:val="0"/>
              <w:autoSpaceDE w:val="0"/>
              <w:autoSpaceDN w:val="0"/>
              <w:adjustRightInd w:val="0"/>
              <w:spacing w:after="120"/>
              <w:rPr>
                <w:rFonts w:ascii="Trebuchet MS" w:hAnsi="Trebuchet MS" w:cs="Arial"/>
                <w:sz w:val="22"/>
                <w:szCs w:val="22"/>
                <w:lang w:eastAsia="en-US"/>
              </w:rPr>
            </w:pPr>
            <w:r w:rsidRPr="008A4DB5">
              <w:rPr>
                <w:rFonts w:ascii="Trebuchet MS" w:hAnsi="Trebuchet MS" w:cs="Arial"/>
                <w:b/>
                <w:sz w:val="22"/>
                <w:szCs w:val="22"/>
                <w:lang w:eastAsia="en-US"/>
              </w:rPr>
              <w:t xml:space="preserve">Liste des candidats pré-qualifiés : </w:t>
            </w:r>
            <w:r w:rsidRPr="008A4DB5">
              <w:rPr>
                <w:rFonts w:ascii="Trebuchet MS" w:hAnsi="Trebuchet MS" w:cs="Arial"/>
                <w:sz w:val="22"/>
                <w:szCs w:val="22"/>
                <w:lang w:eastAsia="en-US"/>
              </w:rPr>
              <w:t>Non applicable pour le présent Appel d’Offres National Ouvert.</w:t>
            </w:r>
          </w:p>
        </w:tc>
      </w:tr>
      <w:tr w:rsidR="006E6A32" w:rsidRPr="008A4DB5" w14:paraId="71BABCD3" w14:textId="77777777" w:rsidTr="003F14F2">
        <w:trPr>
          <w:trHeight w:val="874"/>
          <w:jc w:val="center"/>
        </w:trPr>
        <w:tc>
          <w:tcPr>
            <w:tcW w:w="1239" w:type="dxa"/>
            <w:tcBorders>
              <w:top w:val="single" w:sz="4" w:space="0" w:color="auto"/>
              <w:left w:val="single" w:sz="4" w:space="0" w:color="auto"/>
              <w:bottom w:val="single" w:sz="4" w:space="0" w:color="auto"/>
              <w:right w:val="single" w:sz="4" w:space="0" w:color="auto"/>
            </w:tcBorders>
            <w:hideMark/>
          </w:tcPr>
          <w:p w14:paraId="6A6145B3" w14:textId="77777777" w:rsidR="006E6A32" w:rsidRPr="008A4DB5" w:rsidRDefault="006E6A32" w:rsidP="008A470C">
            <w:pPr>
              <w:widowControl w:val="0"/>
              <w:autoSpaceDE w:val="0"/>
              <w:autoSpaceDN w:val="0"/>
              <w:adjustRightInd w:val="0"/>
              <w:spacing w:line="276" w:lineRule="auto"/>
              <w:rPr>
                <w:rFonts w:ascii="Trebuchet MS" w:hAnsi="Trebuchet MS" w:cs="Arial"/>
                <w:sz w:val="24"/>
                <w:szCs w:val="24"/>
                <w:lang w:eastAsia="en-US"/>
              </w:rPr>
            </w:pPr>
            <w:r w:rsidRPr="008A4DB5">
              <w:rPr>
                <w:rFonts w:ascii="Trebuchet MS" w:hAnsi="Trebuchet MS" w:cs="Arial"/>
                <w:sz w:val="24"/>
                <w:szCs w:val="24"/>
                <w:lang w:eastAsia="en-US"/>
              </w:rPr>
              <w:lastRenderedPageBreak/>
              <w:t>5.1</w:t>
            </w:r>
          </w:p>
        </w:tc>
        <w:tc>
          <w:tcPr>
            <w:tcW w:w="9955" w:type="dxa"/>
            <w:tcBorders>
              <w:top w:val="single" w:sz="4" w:space="0" w:color="auto"/>
              <w:left w:val="single" w:sz="4" w:space="0" w:color="auto"/>
              <w:bottom w:val="single" w:sz="4" w:space="0" w:color="auto"/>
              <w:right w:val="single" w:sz="4" w:space="0" w:color="auto"/>
            </w:tcBorders>
            <w:hideMark/>
          </w:tcPr>
          <w:p w14:paraId="30BBCB21" w14:textId="77777777" w:rsidR="006E6A32" w:rsidRPr="008A4DB5" w:rsidRDefault="006E6A32" w:rsidP="008A470C">
            <w:pPr>
              <w:widowControl w:val="0"/>
              <w:autoSpaceDE w:val="0"/>
              <w:autoSpaceDN w:val="0"/>
              <w:adjustRightInd w:val="0"/>
              <w:rPr>
                <w:rFonts w:ascii="Trebuchet MS" w:hAnsi="Trebuchet MS" w:cs="Arial"/>
                <w:b/>
                <w:sz w:val="24"/>
                <w:szCs w:val="24"/>
                <w:lang w:eastAsia="en-US"/>
              </w:rPr>
            </w:pPr>
            <w:r w:rsidRPr="008A4DB5">
              <w:rPr>
                <w:rFonts w:ascii="Trebuchet MS" w:hAnsi="Trebuchet MS" w:cs="Arial"/>
                <w:b/>
                <w:sz w:val="22"/>
                <w:szCs w:val="22"/>
                <w:lang w:eastAsia="en-US"/>
              </w:rPr>
              <w:t>Provenances des matériaux matériels et fournitures d’équipement et services :</w:t>
            </w:r>
          </w:p>
          <w:p w14:paraId="2F6C886E" w14:textId="77777777" w:rsidR="006E6A32" w:rsidRPr="008A4DB5" w:rsidRDefault="006E6A32" w:rsidP="008A470C">
            <w:pPr>
              <w:widowControl w:val="0"/>
              <w:autoSpaceDE w:val="0"/>
              <w:autoSpaceDN w:val="0"/>
              <w:adjustRightInd w:val="0"/>
              <w:rPr>
                <w:rFonts w:ascii="Trebuchet MS" w:hAnsi="Trebuchet MS" w:cs="Arial"/>
                <w:sz w:val="24"/>
                <w:szCs w:val="24"/>
                <w:lang w:eastAsia="en-US"/>
              </w:rPr>
            </w:pPr>
            <w:r w:rsidRPr="008A4DB5">
              <w:rPr>
                <w:rFonts w:ascii="Trebuchet MS" w:hAnsi="Trebuchet MS" w:cs="Arial"/>
                <w:sz w:val="22"/>
                <w:szCs w:val="22"/>
                <w:lang w:eastAsia="en-US"/>
              </w:rPr>
              <w:t>Les matériaux, matériels et fournitures d’équipement et services doivent provenir du marché intérieur ou du marché international.</w:t>
            </w:r>
          </w:p>
        </w:tc>
      </w:tr>
      <w:tr w:rsidR="006E6A32" w:rsidRPr="008A4DB5" w14:paraId="5434E5D6" w14:textId="77777777" w:rsidTr="003F14F2">
        <w:trPr>
          <w:jc w:val="center"/>
        </w:trPr>
        <w:tc>
          <w:tcPr>
            <w:tcW w:w="1239" w:type="dxa"/>
            <w:tcBorders>
              <w:top w:val="single" w:sz="4" w:space="0" w:color="auto"/>
              <w:left w:val="single" w:sz="4" w:space="0" w:color="auto"/>
              <w:bottom w:val="single" w:sz="4" w:space="0" w:color="auto"/>
              <w:right w:val="single" w:sz="4" w:space="0" w:color="auto"/>
            </w:tcBorders>
          </w:tcPr>
          <w:p w14:paraId="23EAD4D4" w14:textId="77777777" w:rsidR="006E6A32" w:rsidRPr="008A4DB5" w:rsidRDefault="006E6A32" w:rsidP="008A470C">
            <w:pPr>
              <w:widowControl w:val="0"/>
              <w:autoSpaceDE w:val="0"/>
              <w:autoSpaceDN w:val="0"/>
              <w:adjustRightInd w:val="0"/>
              <w:spacing w:line="276" w:lineRule="auto"/>
              <w:rPr>
                <w:rFonts w:ascii="Trebuchet MS" w:hAnsi="Trebuchet MS" w:cs="Arial"/>
                <w:sz w:val="24"/>
                <w:szCs w:val="24"/>
                <w:lang w:eastAsia="en-US"/>
              </w:rPr>
            </w:pPr>
            <w:r w:rsidRPr="008A4DB5">
              <w:rPr>
                <w:rFonts w:ascii="Trebuchet MS" w:hAnsi="Trebuchet MS" w:cs="Arial"/>
                <w:b/>
                <w:bCs/>
                <w:sz w:val="24"/>
                <w:szCs w:val="24"/>
                <w:lang w:eastAsia="en-US"/>
              </w:rPr>
              <w:t>6.1</w:t>
            </w:r>
          </w:p>
        </w:tc>
        <w:tc>
          <w:tcPr>
            <w:tcW w:w="9955" w:type="dxa"/>
            <w:tcBorders>
              <w:top w:val="single" w:sz="4" w:space="0" w:color="auto"/>
              <w:left w:val="single" w:sz="4" w:space="0" w:color="auto"/>
              <w:bottom w:val="single" w:sz="4" w:space="0" w:color="auto"/>
              <w:right w:val="single" w:sz="4" w:space="0" w:color="auto"/>
            </w:tcBorders>
          </w:tcPr>
          <w:p w14:paraId="02F38B55" w14:textId="77777777" w:rsidR="006E6A32" w:rsidRPr="008A4DB5" w:rsidRDefault="006E6A32" w:rsidP="008A470C">
            <w:pPr>
              <w:widowControl w:val="0"/>
              <w:autoSpaceDE w:val="0"/>
              <w:autoSpaceDN w:val="0"/>
              <w:adjustRightInd w:val="0"/>
              <w:rPr>
                <w:rFonts w:ascii="Trebuchet MS" w:hAnsi="Trebuchet MS" w:cs="Arial"/>
                <w:b/>
                <w:sz w:val="24"/>
                <w:szCs w:val="24"/>
                <w:lang w:eastAsia="en-US"/>
              </w:rPr>
            </w:pPr>
            <w:r w:rsidRPr="008A4DB5">
              <w:rPr>
                <w:rFonts w:ascii="Trebuchet MS" w:hAnsi="Trebuchet MS" w:cs="Arial"/>
                <w:b/>
                <w:sz w:val="24"/>
                <w:szCs w:val="22"/>
              </w:rPr>
              <w:t>Critères d’évaluation</w:t>
            </w:r>
          </w:p>
        </w:tc>
      </w:tr>
      <w:tr w:rsidR="006E6A32" w:rsidRPr="008A4DB5" w14:paraId="5853F583" w14:textId="77777777" w:rsidTr="003F14F2">
        <w:trPr>
          <w:trHeight w:val="692"/>
          <w:jc w:val="center"/>
        </w:trPr>
        <w:tc>
          <w:tcPr>
            <w:tcW w:w="1239" w:type="dxa"/>
            <w:vMerge w:val="restart"/>
            <w:tcBorders>
              <w:top w:val="single" w:sz="4" w:space="0" w:color="auto"/>
              <w:left w:val="single" w:sz="4" w:space="0" w:color="auto"/>
              <w:right w:val="single" w:sz="4" w:space="0" w:color="auto"/>
            </w:tcBorders>
          </w:tcPr>
          <w:p w14:paraId="0C623829" w14:textId="77777777" w:rsidR="006E6A32" w:rsidRPr="008A4DB5" w:rsidRDefault="006E6A32" w:rsidP="008A470C">
            <w:pPr>
              <w:widowControl w:val="0"/>
              <w:autoSpaceDE w:val="0"/>
              <w:autoSpaceDN w:val="0"/>
              <w:adjustRightInd w:val="0"/>
              <w:spacing w:line="276" w:lineRule="auto"/>
              <w:rPr>
                <w:rFonts w:ascii="Trebuchet MS" w:hAnsi="Trebuchet MS" w:cs="Arial"/>
                <w:sz w:val="24"/>
                <w:szCs w:val="24"/>
                <w:lang w:eastAsia="en-US"/>
              </w:rPr>
            </w:pPr>
          </w:p>
        </w:tc>
        <w:tc>
          <w:tcPr>
            <w:tcW w:w="9955" w:type="dxa"/>
            <w:tcBorders>
              <w:top w:val="single" w:sz="4" w:space="0" w:color="auto"/>
              <w:left w:val="single" w:sz="4" w:space="0" w:color="auto"/>
              <w:bottom w:val="single" w:sz="4" w:space="0" w:color="auto"/>
              <w:right w:val="single" w:sz="4" w:space="0" w:color="auto"/>
            </w:tcBorders>
          </w:tcPr>
          <w:p w14:paraId="2F113937" w14:textId="77777777" w:rsidR="006E6A32" w:rsidRPr="008A4DB5" w:rsidRDefault="006E6A32" w:rsidP="003F14F2">
            <w:pPr>
              <w:keepNext/>
              <w:numPr>
                <w:ilvl w:val="0"/>
                <w:numId w:val="33"/>
              </w:numPr>
              <w:tabs>
                <w:tab w:val="left" w:pos="567"/>
              </w:tabs>
              <w:ind w:right="326"/>
              <w:outlineLvl w:val="1"/>
              <w:rPr>
                <w:rFonts w:ascii="Trebuchet MS" w:hAnsi="Trebuchet MS" w:cs="Arial"/>
                <w:b/>
                <w:sz w:val="22"/>
                <w:szCs w:val="22"/>
                <w:u w:val="single"/>
                <w:lang w:val="fr-CA"/>
              </w:rPr>
            </w:pPr>
            <w:r w:rsidRPr="008A4DB5">
              <w:rPr>
                <w:rFonts w:ascii="Trebuchet MS" w:hAnsi="Trebuchet MS" w:cs="Arial"/>
                <w:b/>
                <w:sz w:val="22"/>
                <w:szCs w:val="22"/>
                <w:u w:val="single"/>
                <w:lang w:val="fr-CA"/>
              </w:rPr>
              <w:t>Critères Éliminatoires</w:t>
            </w:r>
          </w:p>
          <w:p w14:paraId="39A25106" w14:textId="514BBF3E" w:rsidR="00216EF1" w:rsidRPr="009E4120" w:rsidRDefault="00216EF1" w:rsidP="003F14F2">
            <w:pPr>
              <w:pStyle w:val="Paragraphedeliste"/>
              <w:numPr>
                <w:ilvl w:val="0"/>
                <w:numId w:val="54"/>
              </w:numPr>
              <w:ind w:right="326"/>
              <w:jc w:val="both"/>
              <w:rPr>
                <w:rFonts w:ascii="Arial Narrow" w:hAnsi="Arial Narrow" w:cs="Arial"/>
                <w:i/>
                <w:color w:val="FF0000"/>
                <w:lang w:val="fr-FR"/>
              </w:rPr>
            </w:pPr>
            <w:r w:rsidRPr="009E4120">
              <w:rPr>
                <w:rFonts w:ascii="Arial Narrow" w:hAnsi="Arial Narrow" w:cs="Arial"/>
                <w:i/>
                <w:color w:val="FF0000"/>
                <w:lang w:val="fr-FR"/>
              </w:rPr>
              <w:t>Absence du cautionnement provisoire (garantie de soumission) à l’ouverture ou présentation à l’ouverture d’un cautionnement provisoire n’ayant aucun rapport avec la consultation ;</w:t>
            </w:r>
          </w:p>
          <w:p w14:paraId="230B24B4" w14:textId="57E5C54B" w:rsidR="00216EF1" w:rsidRPr="009E4120" w:rsidRDefault="00216EF1" w:rsidP="003F14F2">
            <w:pPr>
              <w:pStyle w:val="Paragraphedeliste"/>
              <w:numPr>
                <w:ilvl w:val="0"/>
                <w:numId w:val="54"/>
              </w:numPr>
              <w:ind w:right="326"/>
              <w:jc w:val="both"/>
              <w:rPr>
                <w:rFonts w:ascii="Arial Narrow" w:hAnsi="Arial Narrow" w:cs="Arial"/>
                <w:i/>
                <w:color w:val="FF0000"/>
                <w:lang w:val="fr-FR"/>
              </w:rPr>
            </w:pPr>
            <w:r w:rsidRPr="009E4120">
              <w:rPr>
                <w:rFonts w:ascii="Arial Narrow" w:hAnsi="Arial Narrow" w:cs="Arial"/>
                <w:i/>
                <w:color w:val="FF0000"/>
                <w:lang w:val="fr-FR"/>
              </w:rPr>
              <w:t xml:space="preserve">Absence à l’ouverture, du récépissé de consignation du cautionnement provisoire délivré par la CDEC ou présentation à l’ouverture d’un récépissé de consignation n’ayant aucun rapport avec la consultation ;  </w:t>
            </w:r>
          </w:p>
          <w:p w14:paraId="7D8BD8D7" w14:textId="77777777" w:rsidR="00216EF1" w:rsidRPr="005577A5" w:rsidRDefault="00216EF1" w:rsidP="003F14F2">
            <w:pPr>
              <w:numPr>
                <w:ilvl w:val="0"/>
                <w:numId w:val="54"/>
              </w:numPr>
              <w:ind w:left="786" w:right="326"/>
              <w:jc w:val="both"/>
              <w:rPr>
                <w:rFonts w:ascii="Arial Narrow" w:hAnsi="Arial Narrow" w:cs="Arial"/>
                <w:i/>
                <w:color w:val="FF0000"/>
                <w:sz w:val="24"/>
                <w:szCs w:val="24"/>
              </w:rPr>
            </w:pPr>
            <w:r w:rsidRPr="005577A5">
              <w:rPr>
                <w:rFonts w:ascii="Arial Narrow" w:hAnsi="Arial Narrow" w:cs="Arial"/>
                <w:i/>
                <w:color w:val="FF0000"/>
                <w:sz w:val="24"/>
                <w:szCs w:val="24"/>
              </w:rPr>
              <w:t>Absence 48 heures après l’ouverture des offres, d’au moins une des pièces du dossier administratif à l’exception du cautionnement provisoire ;</w:t>
            </w:r>
          </w:p>
          <w:p w14:paraId="790AACEF" w14:textId="77777777" w:rsidR="00216EF1" w:rsidRPr="005577A5" w:rsidRDefault="00216EF1" w:rsidP="003F14F2">
            <w:pPr>
              <w:numPr>
                <w:ilvl w:val="0"/>
                <w:numId w:val="54"/>
              </w:numPr>
              <w:ind w:left="786" w:right="326"/>
              <w:jc w:val="both"/>
              <w:rPr>
                <w:rFonts w:ascii="Arial Narrow" w:hAnsi="Arial Narrow" w:cs="Arial"/>
                <w:i/>
                <w:color w:val="FF0000"/>
                <w:sz w:val="24"/>
                <w:szCs w:val="24"/>
              </w:rPr>
            </w:pPr>
            <w:r w:rsidRPr="005577A5">
              <w:rPr>
                <w:rFonts w:ascii="Arial Narrow" w:hAnsi="Arial Narrow" w:cs="Arial"/>
                <w:i/>
                <w:color w:val="FF0000"/>
                <w:sz w:val="24"/>
                <w:szCs w:val="24"/>
              </w:rPr>
              <w:t>Non-conformité 48 heures après l’ouverture des offres, d’au moins une des pièces du dossier administratif ;</w:t>
            </w:r>
          </w:p>
          <w:p w14:paraId="29993E58" w14:textId="77777777" w:rsidR="00216EF1" w:rsidRPr="005577A5" w:rsidRDefault="00216EF1" w:rsidP="003F14F2">
            <w:pPr>
              <w:numPr>
                <w:ilvl w:val="0"/>
                <w:numId w:val="54"/>
              </w:numPr>
              <w:ind w:left="786" w:right="326"/>
              <w:jc w:val="both"/>
              <w:rPr>
                <w:rFonts w:ascii="Arial Narrow" w:hAnsi="Arial Narrow" w:cs="Arial"/>
                <w:i/>
                <w:color w:val="FF0000"/>
                <w:sz w:val="24"/>
                <w:szCs w:val="24"/>
              </w:rPr>
            </w:pPr>
            <w:r w:rsidRPr="005577A5">
              <w:rPr>
                <w:rFonts w:ascii="Arial Narrow" w:hAnsi="Arial Narrow" w:cs="Arial"/>
                <w:i/>
                <w:color w:val="FF0000"/>
                <w:sz w:val="24"/>
                <w:szCs w:val="24"/>
              </w:rPr>
              <w:t xml:space="preserve">Fausse déclaration, pièces falsifiée ou non authentique ; </w:t>
            </w:r>
          </w:p>
          <w:p w14:paraId="76F970A2" w14:textId="77777777" w:rsidR="00216EF1" w:rsidRPr="005577A5" w:rsidRDefault="00216EF1" w:rsidP="003F14F2">
            <w:pPr>
              <w:numPr>
                <w:ilvl w:val="0"/>
                <w:numId w:val="54"/>
              </w:numPr>
              <w:ind w:left="786" w:right="326"/>
              <w:jc w:val="both"/>
              <w:rPr>
                <w:rFonts w:ascii="Arial Narrow" w:hAnsi="Arial Narrow" w:cs="Arial"/>
                <w:i/>
                <w:color w:val="FF0000"/>
                <w:sz w:val="24"/>
                <w:szCs w:val="24"/>
              </w:rPr>
            </w:pPr>
            <w:r w:rsidRPr="005577A5">
              <w:rPr>
                <w:rFonts w:ascii="Arial Narrow" w:hAnsi="Arial Narrow" w:cs="Arial"/>
                <w:i/>
                <w:color w:val="FF0000"/>
                <w:sz w:val="24"/>
                <w:szCs w:val="24"/>
              </w:rPr>
              <w:t>Dossier technique incomplet pour absence de l’un des éléments suivants ;</w:t>
            </w:r>
          </w:p>
          <w:p w14:paraId="5A62FFAB" w14:textId="77777777" w:rsidR="00216EF1" w:rsidRPr="009E4120" w:rsidRDefault="00216EF1" w:rsidP="003F14F2">
            <w:pPr>
              <w:pStyle w:val="Paragraphedeliste"/>
              <w:numPr>
                <w:ilvl w:val="0"/>
                <w:numId w:val="47"/>
              </w:numPr>
              <w:ind w:right="326"/>
              <w:contextualSpacing w:val="0"/>
              <w:jc w:val="both"/>
              <w:rPr>
                <w:rFonts w:ascii="Arial Narrow" w:hAnsi="Arial Narrow" w:cs="Arial"/>
                <w:i/>
                <w:color w:val="FF0000"/>
                <w:lang w:val="fr-FR"/>
              </w:rPr>
            </w:pPr>
            <w:r w:rsidRPr="009E4120">
              <w:rPr>
                <w:rFonts w:ascii="Arial Narrow" w:hAnsi="Arial Narrow" w:cs="Arial"/>
                <w:i/>
                <w:color w:val="FF0000"/>
                <w:lang w:val="fr-FR"/>
              </w:rPr>
              <w:t>L’attestation de visite des lieux ;</w:t>
            </w:r>
          </w:p>
          <w:p w14:paraId="22F7370A" w14:textId="77777777" w:rsidR="00216EF1" w:rsidRPr="009E4120" w:rsidRDefault="00216EF1" w:rsidP="003F14F2">
            <w:pPr>
              <w:pStyle w:val="Paragraphedeliste"/>
              <w:numPr>
                <w:ilvl w:val="0"/>
                <w:numId w:val="47"/>
              </w:numPr>
              <w:ind w:right="326"/>
              <w:contextualSpacing w:val="0"/>
              <w:jc w:val="both"/>
              <w:rPr>
                <w:rFonts w:ascii="Arial Narrow" w:hAnsi="Arial Narrow" w:cs="Arial"/>
                <w:i/>
                <w:color w:val="FF0000"/>
                <w:lang w:val="fr-FR"/>
              </w:rPr>
            </w:pPr>
            <w:r w:rsidRPr="009E4120">
              <w:rPr>
                <w:rFonts w:ascii="Arial Narrow" w:hAnsi="Arial Narrow" w:cs="Arial"/>
                <w:i/>
                <w:color w:val="FF0000"/>
                <w:lang w:val="fr-FR"/>
              </w:rPr>
              <w:t>Une note d’organisation et méthodologique ;</w:t>
            </w:r>
          </w:p>
          <w:p w14:paraId="01072E0A" w14:textId="77777777" w:rsidR="00216EF1" w:rsidRPr="009E4120" w:rsidRDefault="00216EF1" w:rsidP="003F14F2">
            <w:pPr>
              <w:pStyle w:val="Paragraphedeliste"/>
              <w:numPr>
                <w:ilvl w:val="0"/>
                <w:numId w:val="47"/>
              </w:numPr>
              <w:ind w:right="326"/>
              <w:contextualSpacing w:val="0"/>
              <w:jc w:val="both"/>
              <w:rPr>
                <w:rFonts w:ascii="Arial Narrow" w:hAnsi="Arial Narrow" w:cs="Arial"/>
                <w:i/>
                <w:color w:val="FF0000"/>
                <w:lang w:val="fr-FR"/>
              </w:rPr>
            </w:pPr>
            <w:r w:rsidRPr="009E4120">
              <w:rPr>
                <w:rFonts w:ascii="Arial Narrow" w:hAnsi="Arial Narrow" w:cs="Arial"/>
                <w:i/>
                <w:color w:val="FF0000"/>
                <w:lang w:val="fr-FR"/>
              </w:rPr>
              <w:t>La charte d’intégrité datée et signée ;</w:t>
            </w:r>
          </w:p>
          <w:p w14:paraId="0B7DD9FA" w14:textId="77777777" w:rsidR="00216EF1" w:rsidRPr="009E4120" w:rsidRDefault="00216EF1" w:rsidP="003F14F2">
            <w:pPr>
              <w:pStyle w:val="Paragraphedeliste"/>
              <w:numPr>
                <w:ilvl w:val="0"/>
                <w:numId w:val="47"/>
              </w:numPr>
              <w:ind w:right="326"/>
              <w:contextualSpacing w:val="0"/>
              <w:jc w:val="both"/>
              <w:rPr>
                <w:rFonts w:ascii="Arial Narrow" w:hAnsi="Arial Narrow" w:cs="Arial"/>
                <w:i/>
                <w:color w:val="FF0000"/>
                <w:lang w:val="fr-FR"/>
              </w:rPr>
            </w:pPr>
            <w:r w:rsidRPr="009E4120">
              <w:rPr>
                <w:rFonts w:ascii="Arial Narrow" w:hAnsi="Arial Narrow" w:cs="Arial"/>
                <w:i/>
                <w:color w:val="FF0000"/>
                <w:lang w:val="fr-FR"/>
              </w:rPr>
              <w:t>La déclaration d’engagement au respect des clauses sociales et environnementales datée et signée.</w:t>
            </w:r>
          </w:p>
          <w:p w14:paraId="762002F7" w14:textId="77777777" w:rsidR="00216EF1" w:rsidRPr="005577A5" w:rsidRDefault="00216EF1" w:rsidP="003F14F2">
            <w:pPr>
              <w:numPr>
                <w:ilvl w:val="0"/>
                <w:numId w:val="54"/>
              </w:numPr>
              <w:ind w:right="326"/>
              <w:jc w:val="both"/>
              <w:rPr>
                <w:rFonts w:ascii="Arial Narrow" w:hAnsi="Arial Narrow" w:cs="Arial"/>
                <w:i/>
                <w:color w:val="FF0000"/>
                <w:sz w:val="24"/>
                <w:szCs w:val="24"/>
              </w:rPr>
            </w:pPr>
            <w:r w:rsidRPr="005577A5">
              <w:rPr>
                <w:rFonts w:ascii="Arial Narrow" w:hAnsi="Arial Narrow" w:cs="Arial"/>
                <w:i/>
                <w:color w:val="FF0000"/>
                <w:sz w:val="24"/>
                <w:szCs w:val="24"/>
              </w:rPr>
              <w:t>Dossier financier incomplet pour absence ou non-conformité de l’une des pièces suivantes :</w:t>
            </w:r>
          </w:p>
          <w:p w14:paraId="451EBD72" w14:textId="77777777" w:rsidR="00216EF1" w:rsidRPr="009E4120" w:rsidRDefault="00216EF1" w:rsidP="003F14F2">
            <w:pPr>
              <w:pStyle w:val="Paragraphedeliste"/>
              <w:numPr>
                <w:ilvl w:val="0"/>
                <w:numId w:val="48"/>
              </w:numPr>
              <w:ind w:right="326"/>
              <w:contextualSpacing w:val="0"/>
              <w:jc w:val="both"/>
              <w:rPr>
                <w:rFonts w:ascii="Arial Narrow" w:hAnsi="Arial Narrow" w:cs="Arial"/>
                <w:i/>
                <w:color w:val="FF0000"/>
                <w:lang w:val="fr-FR"/>
              </w:rPr>
            </w:pPr>
            <w:r w:rsidRPr="009E4120">
              <w:rPr>
                <w:rFonts w:ascii="Arial Narrow" w:hAnsi="Arial Narrow" w:cs="Arial"/>
                <w:i/>
                <w:color w:val="FF0000"/>
                <w:lang w:val="fr-FR"/>
              </w:rPr>
              <w:t>Une soumission timbrée et signée ;</w:t>
            </w:r>
          </w:p>
          <w:p w14:paraId="47569C73" w14:textId="77777777" w:rsidR="00216EF1" w:rsidRPr="009E4120" w:rsidRDefault="00216EF1" w:rsidP="003F14F2">
            <w:pPr>
              <w:pStyle w:val="Paragraphedeliste"/>
              <w:numPr>
                <w:ilvl w:val="0"/>
                <w:numId w:val="48"/>
              </w:numPr>
              <w:ind w:right="326"/>
              <w:contextualSpacing w:val="0"/>
              <w:jc w:val="both"/>
              <w:rPr>
                <w:rFonts w:ascii="Arial Narrow" w:hAnsi="Arial Narrow" w:cs="Arial"/>
                <w:i/>
                <w:color w:val="FF0000"/>
                <w:lang w:val="fr-FR"/>
              </w:rPr>
            </w:pPr>
            <w:r w:rsidRPr="009E4120">
              <w:rPr>
                <w:rFonts w:ascii="Arial Narrow" w:hAnsi="Arial Narrow" w:cs="Arial"/>
                <w:i/>
                <w:color w:val="FF0000"/>
                <w:lang w:val="fr-FR"/>
              </w:rPr>
              <w:t>Le bordereau des prix unitaires (BPU) ;</w:t>
            </w:r>
          </w:p>
          <w:p w14:paraId="60BCC00B" w14:textId="77777777" w:rsidR="00216EF1" w:rsidRPr="009E4120" w:rsidRDefault="00216EF1" w:rsidP="003F14F2">
            <w:pPr>
              <w:pStyle w:val="Paragraphedeliste"/>
              <w:numPr>
                <w:ilvl w:val="0"/>
                <w:numId w:val="48"/>
              </w:numPr>
              <w:ind w:right="326"/>
              <w:contextualSpacing w:val="0"/>
              <w:jc w:val="both"/>
              <w:rPr>
                <w:rFonts w:ascii="Arial Narrow" w:hAnsi="Arial Narrow" w:cs="Arial"/>
                <w:i/>
                <w:color w:val="FF0000"/>
                <w:lang w:val="fr-FR"/>
              </w:rPr>
            </w:pPr>
            <w:r w:rsidRPr="009E4120">
              <w:rPr>
                <w:rFonts w:ascii="Arial Narrow" w:hAnsi="Arial Narrow" w:cs="Arial"/>
                <w:i/>
                <w:color w:val="FF0000"/>
                <w:lang w:val="fr-FR"/>
              </w:rPr>
              <w:t>Le devis quantitatif et estimatif (DQE) ;</w:t>
            </w:r>
          </w:p>
          <w:p w14:paraId="44203EC9" w14:textId="77777777" w:rsidR="00216EF1" w:rsidRPr="009E4120" w:rsidRDefault="00216EF1" w:rsidP="003F14F2">
            <w:pPr>
              <w:pStyle w:val="Paragraphedeliste"/>
              <w:numPr>
                <w:ilvl w:val="0"/>
                <w:numId w:val="48"/>
              </w:numPr>
              <w:ind w:right="326"/>
              <w:contextualSpacing w:val="0"/>
              <w:jc w:val="both"/>
              <w:rPr>
                <w:rFonts w:ascii="Arial Narrow" w:hAnsi="Arial Narrow" w:cs="Arial"/>
                <w:i/>
                <w:color w:val="FF0000"/>
                <w:lang w:val="fr-FR"/>
              </w:rPr>
            </w:pPr>
            <w:r w:rsidRPr="009E4120">
              <w:rPr>
                <w:rFonts w:ascii="Arial Narrow" w:hAnsi="Arial Narrow" w:cs="Arial"/>
                <w:i/>
                <w:color w:val="FF0000"/>
                <w:lang w:val="fr-FR"/>
              </w:rPr>
              <w:t>Le sous-détail des prix unitaires.</w:t>
            </w:r>
          </w:p>
          <w:p w14:paraId="2415883A" w14:textId="77777777" w:rsidR="00216EF1" w:rsidRPr="005577A5" w:rsidRDefault="00216EF1" w:rsidP="003F14F2">
            <w:pPr>
              <w:numPr>
                <w:ilvl w:val="0"/>
                <w:numId w:val="54"/>
              </w:numPr>
              <w:ind w:right="326"/>
              <w:jc w:val="both"/>
              <w:rPr>
                <w:rFonts w:ascii="Arial Narrow" w:hAnsi="Arial Narrow" w:cs="Arial"/>
                <w:i/>
                <w:color w:val="FF0000"/>
                <w:sz w:val="24"/>
                <w:szCs w:val="24"/>
              </w:rPr>
            </w:pPr>
            <w:r w:rsidRPr="005577A5">
              <w:rPr>
                <w:rFonts w:ascii="Arial Narrow" w:hAnsi="Arial Narrow" w:cs="Arial"/>
                <w:i/>
                <w:color w:val="FF0000"/>
                <w:sz w:val="24"/>
                <w:szCs w:val="24"/>
              </w:rPr>
              <w:t>Omission d’un prix unitaire quantifié dans le BPU, le DQE et le Sous-détail des prix unitaire ;</w:t>
            </w:r>
          </w:p>
          <w:p w14:paraId="6917DF6D" w14:textId="6F0851C9" w:rsidR="00216EF1" w:rsidRPr="005577A5" w:rsidRDefault="00216EF1" w:rsidP="003F14F2">
            <w:pPr>
              <w:numPr>
                <w:ilvl w:val="0"/>
                <w:numId w:val="54"/>
              </w:numPr>
              <w:ind w:right="326"/>
              <w:jc w:val="both"/>
              <w:rPr>
                <w:rFonts w:ascii="Arial Narrow" w:hAnsi="Arial Narrow" w:cs="Arial"/>
                <w:i/>
                <w:color w:val="FF0000"/>
                <w:sz w:val="24"/>
                <w:szCs w:val="24"/>
              </w:rPr>
            </w:pPr>
            <w:r w:rsidRPr="005577A5">
              <w:rPr>
                <w:rFonts w:ascii="Arial Narrow" w:hAnsi="Arial Narrow" w:cs="Arial"/>
                <w:i/>
                <w:color w:val="FF0000"/>
                <w:sz w:val="24"/>
                <w:szCs w:val="24"/>
              </w:rPr>
              <w:t>N’avoir pas obtenu au moins un total de 0</w:t>
            </w:r>
            <w:r w:rsidR="00A221CF">
              <w:rPr>
                <w:rFonts w:ascii="Arial Narrow" w:hAnsi="Arial Narrow" w:cs="Arial"/>
                <w:i/>
                <w:color w:val="FF0000"/>
                <w:sz w:val="24"/>
                <w:szCs w:val="24"/>
              </w:rPr>
              <w:t>5</w:t>
            </w:r>
            <w:r w:rsidRPr="005577A5">
              <w:rPr>
                <w:rFonts w:ascii="Arial Narrow" w:hAnsi="Arial Narrow" w:cs="Arial"/>
                <w:i/>
                <w:color w:val="FF0000"/>
                <w:sz w:val="24"/>
                <w:szCs w:val="24"/>
              </w:rPr>
              <w:t xml:space="preserve"> critères sur l’ensemble des 0</w:t>
            </w:r>
            <w:r w:rsidR="00A221CF">
              <w:rPr>
                <w:rFonts w:ascii="Arial Narrow" w:hAnsi="Arial Narrow" w:cs="Arial"/>
                <w:i/>
                <w:color w:val="FF0000"/>
                <w:sz w:val="24"/>
                <w:szCs w:val="24"/>
              </w:rPr>
              <w:t>7</w:t>
            </w:r>
            <w:r w:rsidRPr="005577A5">
              <w:rPr>
                <w:rFonts w:ascii="Arial Narrow" w:hAnsi="Arial Narrow" w:cs="Arial"/>
                <w:i/>
                <w:color w:val="FF0000"/>
                <w:sz w:val="24"/>
                <w:szCs w:val="24"/>
              </w:rPr>
              <w:t xml:space="preserve"> critères essentiels.</w:t>
            </w:r>
          </w:p>
          <w:p w14:paraId="2E8FA905" w14:textId="03E9C11E" w:rsidR="00F0316D" w:rsidRPr="00AB0183" w:rsidRDefault="00F0316D" w:rsidP="003F14F2">
            <w:pPr>
              <w:widowControl w:val="0"/>
              <w:suppressAutoHyphens/>
              <w:autoSpaceDE w:val="0"/>
              <w:autoSpaceDN w:val="0"/>
              <w:ind w:right="326"/>
              <w:jc w:val="both"/>
              <w:textAlignment w:val="baseline"/>
              <w:rPr>
                <w:rFonts w:ascii="Trebuchet MS" w:hAnsi="Trebuchet MS" w:cs="Arial"/>
                <w:sz w:val="22"/>
                <w:szCs w:val="22"/>
              </w:rPr>
            </w:pPr>
          </w:p>
        </w:tc>
      </w:tr>
      <w:tr w:rsidR="006E6A32" w:rsidRPr="008A4DB5" w14:paraId="3C6F404C" w14:textId="77777777" w:rsidTr="003F14F2">
        <w:trPr>
          <w:trHeight w:val="3737"/>
          <w:jc w:val="center"/>
        </w:trPr>
        <w:tc>
          <w:tcPr>
            <w:tcW w:w="1239" w:type="dxa"/>
            <w:vMerge/>
            <w:tcBorders>
              <w:left w:val="single" w:sz="4" w:space="0" w:color="auto"/>
              <w:right w:val="single" w:sz="4" w:space="0" w:color="auto"/>
            </w:tcBorders>
            <w:hideMark/>
          </w:tcPr>
          <w:p w14:paraId="27FE947C" w14:textId="77777777" w:rsidR="006E6A32" w:rsidRPr="008A4DB5" w:rsidRDefault="006E6A32" w:rsidP="008A470C">
            <w:pPr>
              <w:widowControl w:val="0"/>
              <w:autoSpaceDE w:val="0"/>
              <w:autoSpaceDN w:val="0"/>
              <w:adjustRightInd w:val="0"/>
              <w:spacing w:line="276" w:lineRule="auto"/>
              <w:rPr>
                <w:rFonts w:ascii="Trebuchet MS" w:hAnsi="Trebuchet MS" w:cs="Arial"/>
                <w:sz w:val="24"/>
                <w:szCs w:val="24"/>
                <w:lang w:eastAsia="en-US"/>
              </w:rPr>
            </w:pPr>
          </w:p>
        </w:tc>
        <w:tc>
          <w:tcPr>
            <w:tcW w:w="9955" w:type="dxa"/>
            <w:tcBorders>
              <w:top w:val="single" w:sz="4" w:space="0" w:color="auto"/>
              <w:left w:val="single" w:sz="4" w:space="0" w:color="auto"/>
              <w:bottom w:val="single" w:sz="4" w:space="0" w:color="auto"/>
              <w:right w:val="single" w:sz="4" w:space="0" w:color="auto"/>
            </w:tcBorders>
            <w:hideMark/>
          </w:tcPr>
          <w:p w14:paraId="6C93101E" w14:textId="77777777" w:rsidR="006E6A32" w:rsidRPr="008A4DB5" w:rsidRDefault="006E6A32" w:rsidP="003F14F2">
            <w:pPr>
              <w:keepNext/>
              <w:numPr>
                <w:ilvl w:val="0"/>
                <w:numId w:val="32"/>
              </w:numPr>
              <w:tabs>
                <w:tab w:val="left" w:pos="567"/>
              </w:tabs>
              <w:ind w:right="326"/>
              <w:outlineLvl w:val="1"/>
              <w:rPr>
                <w:rFonts w:ascii="Trebuchet MS" w:hAnsi="Trebuchet MS" w:cs="Arial"/>
                <w:b/>
                <w:sz w:val="22"/>
                <w:szCs w:val="22"/>
                <w:u w:val="single"/>
                <w:lang w:val="fr-CA"/>
              </w:rPr>
            </w:pPr>
            <w:r w:rsidRPr="008A4DB5">
              <w:rPr>
                <w:rFonts w:ascii="Trebuchet MS" w:hAnsi="Trebuchet MS" w:cs="Arial"/>
                <w:b/>
                <w:sz w:val="22"/>
                <w:szCs w:val="22"/>
                <w:u w:val="single"/>
                <w:lang w:val="fr-CA"/>
              </w:rPr>
              <w:t>Critères essentiels</w:t>
            </w:r>
          </w:p>
          <w:p w14:paraId="1A85ACD2" w14:textId="1ED6CDAA" w:rsidR="005942AC" w:rsidRDefault="005942AC" w:rsidP="003F14F2">
            <w:pPr>
              <w:widowControl w:val="0"/>
              <w:autoSpaceDE w:val="0"/>
              <w:autoSpaceDN w:val="0"/>
              <w:adjustRightInd w:val="0"/>
              <w:ind w:right="326" w:firstLine="284"/>
              <w:jc w:val="both"/>
              <w:rPr>
                <w:iCs/>
                <w:color w:val="FF0000"/>
                <w:sz w:val="24"/>
                <w:szCs w:val="24"/>
              </w:rPr>
            </w:pPr>
            <w:r w:rsidRPr="00664D3C">
              <w:rPr>
                <w:iCs/>
                <w:color w:val="FF0000"/>
                <w:sz w:val="24"/>
                <w:szCs w:val="24"/>
              </w:rPr>
              <w:t>Critères essentiels : L’évaluation des offres techniques sera faite sur la base des 0</w:t>
            </w:r>
            <w:r w:rsidR="00A221CF">
              <w:rPr>
                <w:iCs/>
                <w:color w:val="FF0000"/>
                <w:sz w:val="24"/>
                <w:szCs w:val="24"/>
              </w:rPr>
              <w:t>7</w:t>
            </w:r>
            <w:r w:rsidRPr="00664D3C">
              <w:rPr>
                <w:iCs/>
                <w:color w:val="FF0000"/>
                <w:sz w:val="24"/>
                <w:szCs w:val="24"/>
              </w:rPr>
              <w:t xml:space="preserve"> critères essentiels ci-dessous :</w:t>
            </w:r>
          </w:p>
          <w:p w14:paraId="1543AA3E" w14:textId="77777777" w:rsidR="005942AC" w:rsidRDefault="005942AC" w:rsidP="003F14F2">
            <w:pPr>
              <w:widowControl w:val="0"/>
              <w:autoSpaceDE w:val="0"/>
              <w:autoSpaceDN w:val="0"/>
              <w:adjustRightInd w:val="0"/>
              <w:ind w:right="326" w:firstLine="284"/>
              <w:jc w:val="both"/>
              <w:rPr>
                <w:iCs/>
                <w:color w:val="FF0000"/>
                <w:sz w:val="24"/>
                <w:szCs w:val="24"/>
              </w:rPr>
            </w:pPr>
            <w:r w:rsidRPr="00664D3C">
              <w:rPr>
                <w:iCs/>
                <w:color w:val="FF0000"/>
                <w:sz w:val="24"/>
                <w:szCs w:val="24"/>
              </w:rPr>
              <w:t xml:space="preserve"> a) La capacité de financement ou la ligne de crédit sur 1 critère ; </w:t>
            </w:r>
          </w:p>
          <w:p w14:paraId="5FE6B79B" w14:textId="66288959" w:rsidR="005942AC" w:rsidRDefault="005942AC" w:rsidP="003F14F2">
            <w:pPr>
              <w:widowControl w:val="0"/>
              <w:autoSpaceDE w:val="0"/>
              <w:autoSpaceDN w:val="0"/>
              <w:adjustRightInd w:val="0"/>
              <w:ind w:right="326" w:firstLine="284"/>
              <w:jc w:val="both"/>
              <w:rPr>
                <w:iCs/>
                <w:color w:val="FF0000"/>
                <w:sz w:val="24"/>
                <w:szCs w:val="24"/>
              </w:rPr>
            </w:pPr>
            <w:r>
              <w:rPr>
                <w:iCs/>
                <w:color w:val="FF0000"/>
                <w:sz w:val="24"/>
                <w:szCs w:val="24"/>
              </w:rPr>
              <w:t xml:space="preserve"> </w:t>
            </w:r>
            <w:r w:rsidRPr="00664D3C">
              <w:rPr>
                <w:iCs/>
                <w:color w:val="FF0000"/>
                <w:sz w:val="24"/>
                <w:szCs w:val="24"/>
              </w:rPr>
              <w:t>b) Les preuves d’acceptation des conditions du marché sur 0</w:t>
            </w:r>
            <w:r w:rsidR="00A221CF">
              <w:rPr>
                <w:iCs/>
                <w:color w:val="FF0000"/>
                <w:sz w:val="24"/>
                <w:szCs w:val="24"/>
              </w:rPr>
              <w:t>6</w:t>
            </w:r>
            <w:r w:rsidRPr="00664D3C">
              <w:rPr>
                <w:iCs/>
                <w:color w:val="FF0000"/>
                <w:sz w:val="24"/>
                <w:szCs w:val="24"/>
              </w:rPr>
              <w:t xml:space="preserve"> critères.</w:t>
            </w:r>
          </w:p>
          <w:p w14:paraId="311EA028" w14:textId="77777777" w:rsidR="005942AC" w:rsidRPr="009E4120" w:rsidRDefault="005942AC" w:rsidP="003F14F2">
            <w:pPr>
              <w:pStyle w:val="Paragraphedeliste"/>
              <w:widowControl w:val="0"/>
              <w:numPr>
                <w:ilvl w:val="0"/>
                <w:numId w:val="32"/>
              </w:numPr>
              <w:autoSpaceDE w:val="0"/>
              <w:ind w:right="326"/>
              <w:contextualSpacing w:val="0"/>
              <w:jc w:val="both"/>
              <w:rPr>
                <w:rFonts w:ascii="Arial Narrow" w:hAnsi="Arial Narrow" w:cs="Arial"/>
                <w:color w:val="FF0000"/>
                <w:lang w:val="fr-FR"/>
              </w:rPr>
            </w:pPr>
            <w:r w:rsidRPr="009E4120">
              <w:rPr>
                <w:rFonts w:ascii="Arial Narrow" w:hAnsi="Arial Narrow" w:cs="Arial"/>
                <w:color w:val="FF0000"/>
                <w:lang w:val="fr-FR"/>
              </w:rPr>
              <w:t>Le Cahier des Clauses Administratives Particulières (CCAP) ;</w:t>
            </w:r>
          </w:p>
          <w:p w14:paraId="7EF2F91E" w14:textId="77777777" w:rsidR="005942AC" w:rsidRPr="009E4120" w:rsidRDefault="005942AC" w:rsidP="003F14F2">
            <w:pPr>
              <w:pStyle w:val="Paragraphedeliste"/>
              <w:widowControl w:val="0"/>
              <w:numPr>
                <w:ilvl w:val="0"/>
                <w:numId w:val="32"/>
              </w:numPr>
              <w:autoSpaceDE w:val="0"/>
              <w:ind w:right="326"/>
              <w:contextualSpacing w:val="0"/>
              <w:jc w:val="both"/>
              <w:rPr>
                <w:rFonts w:ascii="Arial Narrow" w:hAnsi="Arial Narrow" w:cs="Arial"/>
                <w:color w:val="FF0000"/>
                <w:lang w:val="fr-FR"/>
              </w:rPr>
            </w:pPr>
            <w:r w:rsidRPr="009E4120">
              <w:rPr>
                <w:rFonts w:ascii="Arial Narrow" w:hAnsi="Arial Narrow" w:cs="Arial"/>
                <w:color w:val="FF0000"/>
                <w:lang w:val="fr-FR"/>
              </w:rPr>
              <w:t>Les Cahiers Des Clauses Techniques Particulières (CCTP) ;</w:t>
            </w:r>
          </w:p>
          <w:p w14:paraId="4A4BE4E4" w14:textId="77777777" w:rsidR="005942AC" w:rsidRPr="009E4120" w:rsidRDefault="005942AC" w:rsidP="003F14F2">
            <w:pPr>
              <w:pStyle w:val="Paragraphedeliste"/>
              <w:widowControl w:val="0"/>
              <w:numPr>
                <w:ilvl w:val="0"/>
                <w:numId w:val="32"/>
              </w:numPr>
              <w:autoSpaceDE w:val="0"/>
              <w:ind w:right="326"/>
              <w:contextualSpacing w:val="0"/>
              <w:rPr>
                <w:rFonts w:ascii="Arial Narrow" w:hAnsi="Arial Narrow" w:cs="Arial"/>
                <w:color w:val="FF0000"/>
                <w:lang w:val="fr-FR"/>
              </w:rPr>
            </w:pPr>
            <w:r w:rsidRPr="009E4120">
              <w:rPr>
                <w:rFonts w:ascii="Arial Narrow" w:hAnsi="Arial Narrow" w:cs="Arial"/>
                <w:color w:val="FF0000"/>
                <w:lang w:val="fr-FR"/>
              </w:rPr>
              <w:t xml:space="preserve">Le Règlement Particulier de l’Appel d’Offres paraphé à chaque page signé à la dernière page ; </w:t>
            </w:r>
          </w:p>
          <w:p w14:paraId="5C98D55E" w14:textId="77777777" w:rsidR="005942AC" w:rsidRPr="009E4120" w:rsidRDefault="005942AC" w:rsidP="003F14F2">
            <w:pPr>
              <w:pStyle w:val="Paragraphedeliste"/>
              <w:widowControl w:val="0"/>
              <w:numPr>
                <w:ilvl w:val="0"/>
                <w:numId w:val="32"/>
              </w:numPr>
              <w:autoSpaceDE w:val="0"/>
              <w:ind w:right="326"/>
              <w:contextualSpacing w:val="0"/>
              <w:rPr>
                <w:rFonts w:ascii="Arial Narrow" w:hAnsi="Arial Narrow" w:cs="Arial"/>
                <w:color w:val="FF0000"/>
                <w:lang w:val="fr-FR"/>
              </w:rPr>
            </w:pPr>
            <w:r w:rsidRPr="009E4120">
              <w:rPr>
                <w:rFonts w:ascii="Arial Narrow" w:hAnsi="Arial Narrow" w:cs="Arial"/>
                <w:color w:val="FF0000"/>
                <w:lang w:val="fr-FR"/>
              </w:rPr>
              <w:t xml:space="preserve">Les modèles de garanties paraphés à chaque page ; </w:t>
            </w:r>
          </w:p>
          <w:p w14:paraId="517E5222" w14:textId="77777777" w:rsidR="001D784A" w:rsidRPr="009E4120" w:rsidRDefault="005942AC" w:rsidP="003F14F2">
            <w:pPr>
              <w:pStyle w:val="Paragraphedeliste"/>
              <w:widowControl w:val="0"/>
              <w:numPr>
                <w:ilvl w:val="0"/>
                <w:numId w:val="32"/>
              </w:numPr>
              <w:autoSpaceDE w:val="0"/>
              <w:ind w:right="326"/>
              <w:contextualSpacing w:val="0"/>
              <w:rPr>
                <w:rFonts w:ascii="Arial Narrow" w:hAnsi="Arial Narrow" w:cs="Arial"/>
                <w:color w:val="FF0000"/>
                <w:lang w:val="fr-FR"/>
              </w:rPr>
            </w:pPr>
            <w:r w:rsidRPr="009E4120">
              <w:rPr>
                <w:rFonts w:ascii="Arial Narrow" w:hAnsi="Arial Narrow" w:cs="Arial"/>
                <w:color w:val="FF0000"/>
                <w:lang w:val="fr-FR"/>
              </w:rPr>
              <w:t>Le modèle de projet de Marché paraphés à chaque page et signé à la dernière page ;</w:t>
            </w:r>
          </w:p>
          <w:p w14:paraId="084E8931" w14:textId="77777777" w:rsidR="001D784A" w:rsidRPr="009E4120" w:rsidRDefault="001D784A" w:rsidP="003F14F2">
            <w:pPr>
              <w:pStyle w:val="Paragraphedeliste"/>
              <w:widowControl w:val="0"/>
              <w:numPr>
                <w:ilvl w:val="0"/>
                <w:numId w:val="32"/>
              </w:numPr>
              <w:autoSpaceDE w:val="0"/>
              <w:ind w:right="326"/>
              <w:contextualSpacing w:val="0"/>
              <w:rPr>
                <w:rFonts w:ascii="Arial Narrow" w:hAnsi="Arial Narrow" w:cs="Arial"/>
                <w:color w:val="FF0000"/>
                <w:lang w:val="fr-FR"/>
              </w:rPr>
            </w:pPr>
            <w:r w:rsidRPr="009E4120">
              <w:rPr>
                <w:rFonts w:ascii="Arial Narrow" w:hAnsi="Arial Narrow" w:cs="Arial"/>
                <w:color w:val="FF0000"/>
                <w:lang w:val="fr-FR"/>
              </w:rPr>
              <w:t>La déclaration sur l’honneur du soumissionnaire, signée et datée certifiant la visite du site.</w:t>
            </w:r>
          </w:p>
          <w:p w14:paraId="13FBC2DC" w14:textId="47F1C809" w:rsidR="006E6A32" w:rsidRPr="001D784A" w:rsidRDefault="001D784A" w:rsidP="003F14F2">
            <w:pPr>
              <w:widowControl w:val="0"/>
              <w:autoSpaceDE w:val="0"/>
              <w:ind w:left="360" w:right="326"/>
              <w:rPr>
                <w:rFonts w:ascii="Arial Narrow" w:hAnsi="Arial Narrow" w:cs="Arial"/>
                <w:color w:val="FF0000"/>
              </w:rPr>
            </w:pPr>
            <w:r w:rsidRPr="00A221CF">
              <w:rPr>
                <w:rFonts w:ascii="Arial Narrow" w:hAnsi="Arial Narrow" w:cs="Arial"/>
                <w:color w:val="FF0000"/>
                <w:sz w:val="24"/>
              </w:rPr>
              <w:t>Les détails de ces critères essentiels sont précisés par le Règlement Particulier de l’Appel d’Offres (RPAO) et repris dans la grille d’évaluation.</w:t>
            </w:r>
            <w:r w:rsidR="005942AC" w:rsidRPr="00A221CF">
              <w:rPr>
                <w:rFonts w:ascii="Arial Narrow" w:hAnsi="Arial Narrow" w:cs="Arial"/>
                <w:color w:val="FF0000"/>
                <w:sz w:val="24"/>
              </w:rPr>
              <w:t xml:space="preserve"> </w:t>
            </w:r>
          </w:p>
        </w:tc>
      </w:tr>
      <w:tr w:rsidR="006E6A32" w:rsidRPr="008A4DB5" w14:paraId="312806A8" w14:textId="77777777" w:rsidTr="003F14F2">
        <w:trPr>
          <w:trHeight w:val="436"/>
          <w:jc w:val="center"/>
        </w:trPr>
        <w:tc>
          <w:tcPr>
            <w:tcW w:w="1239" w:type="dxa"/>
            <w:tcBorders>
              <w:top w:val="single" w:sz="4" w:space="0" w:color="auto"/>
              <w:left w:val="single" w:sz="4" w:space="0" w:color="auto"/>
              <w:bottom w:val="single" w:sz="4" w:space="0" w:color="auto"/>
              <w:right w:val="single" w:sz="4" w:space="0" w:color="auto"/>
            </w:tcBorders>
            <w:hideMark/>
          </w:tcPr>
          <w:p w14:paraId="6A6BE670" w14:textId="77777777" w:rsidR="006E6A32" w:rsidRPr="008A4DB5" w:rsidRDefault="006E6A32" w:rsidP="008A470C">
            <w:pPr>
              <w:widowControl w:val="0"/>
              <w:autoSpaceDE w:val="0"/>
              <w:autoSpaceDN w:val="0"/>
              <w:adjustRightInd w:val="0"/>
              <w:spacing w:line="276" w:lineRule="auto"/>
              <w:rPr>
                <w:rFonts w:ascii="Trebuchet MS" w:hAnsi="Trebuchet MS" w:cs="Arial"/>
                <w:sz w:val="24"/>
                <w:szCs w:val="24"/>
                <w:lang w:eastAsia="en-US"/>
              </w:rPr>
            </w:pPr>
          </w:p>
        </w:tc>
        <w:tc>
          <w:tcPr>
            <w:tcW w:w="9955" w:type="dxa"/>
            <w:tcBorders>
              <w:top w:val="single" w:sz="4" w:space="0" w:color="auto"/>
              <w:left w:val="single" w:sz="4" w:space="0" w:color="auto"/>
              <w:bottom w:val="single" w:sz="4" w:space="0" w:color="auto"/>
              <w:right w:val="single" w:sz="4" w:space="0" w:color="auto"/>
            </w:tcBorders>
            <w:hideMark/>
          </w:tcPr>
          <w:p w14:paraId="48744FD9" w14:textId="77777777" w:rsidR="006E6A32" w:rsidRPr="008A4DB5" w:rsidRDefault="006E6A32" w:rsidP="003F14F2">
            <w:pPr>
              <w:widowControl w:val="0"/>
              <w:autoSpaceDE w:val="0"/>
              <w:autoSpaceDN w:val="0"/>
              <w:adjustRightInd w:val="0"/>
              <w:ind w:right="326"/>
              <w:jc w:val="both"/>
              <w:rPr>
                <w:rFonts w:ascii="Trebuchet MS" w:hAnsi="Trebuchet MS" w:cs="Arial"/>
                <w:sz w:val="24"/>
                <w:szCs w:val="24"/>
                <w:lang w:eastAsia="en-US"/>
              </w:rPr>
            </w:pPr>
            <w:r w:rsidRPr="008A4DB5">
              <w:rPr>
                <w:rFonts w:ascii="Trebuchet MS" w:hAnsi="Trebuchet MS" w:cs="Arial"/>
                <w:sz w:val="24"/>
                <w:szCs w:val="24"/>
                <w:lang w:eastAsia="en-US"/>
              </w:rPr>
              <w:t>En cas de groupement d’entreprises, chaque entreprise doit satisfaire les critères de qualification énumérés à l’article 6.1 ci-dessus.</w:t>
            </w:r>
          </w:p>
        </w:tc>
      </w:tr>
      <w:tr w:rsidR="006E6A32" w:rsidRPr="008A4DB5" w14:paraId="689E35FD" w14:textId="77777777" w:rsidTr="003F14F2">
        <w:trPr>
          <w:jc w:val="center"/>
        </w:trPr>
        <w:tc>
          <w:tcPr>
            <w:tcW w:w="1239" w:type="dxa"/>
            <w:tcBorders>
              <w:top w:val="single" w:sz="4" w:space="0" w:color="auto"/>
              <w:left w:val="single" w:sz="4" w:space="0" w:color="auto"/>
              <w:bottom w:val="single" w:sz="4" w:space="0" w:color="auto"/>
              <w:right w:val="single" w:sz="4" w:space="0" w:color="auto"/>
            </w:tcBorders>
            <w:hideMark/>
          </w:tcPr>
          <w:p w14:paraId="6794382A" w14:textId="77777777" w:rsidR="006E6A32" w:rsidRPr="008A4DB5" w:rsidRDefault="006E6A32" w:rsidP="008A470C">
            <w:pPr>
              <w:widowControl w:val="0"/>
              <w:autoSpaceDE w:val="0"/>
              <w:autoSpaceDN w:val="0"/>
              <w:adjustRightInd w:val="0"/>
              <w:spacing w:line="276" w:lineRule="auto"/>
              <w:rPr>
                <w:rFonts w:ascii="Trebuchet MS" w:hAnsi="Trebuchet MS" w:cs="Arial"/>
                <w:sz w:val="24"/>
                <w:szCs w:val="24"/>
                <w:lang w:eastAsia="en-US"/>
              </w:rPr>
            </w:pPr>
            <w:r w:rsidRPr="008A4DB5">
              <w:rPr>
                <w:rFonts w:ascii="Trebuchet MS" w:hAnsi="Trebuchet MS" w:cs="Arial"/>
                <w:sz w:val="24"/>
                <w:szCs w:val="24"/>
                <w:lang w:eastAsia="en-US"/>
              </w:rPr>
              <w:t>7.3.</w:t>
            </w:r>
          </w:p>
        </w:tc>
        <w:tc>
          <w:tcPr>
            <w:tcW w:w="9955" w:type="dxa"/>
            <w:tcBorders>
              <w:top w:val="single" w:sz="4" w:space="0" w:color="auto"/>
              <w:left w:val="single" w:sz="4" w:space="0" w:color="auto"/>
              <w:bottom w:val="single" w:sz="4" w:space="0" w:color="auto"/>
              <w:right w:val="single" w:sz="4" w:space="0" w:color="auto"/>
            </w:tcBorders>
            <w:hideMark/>
          </w:tcPr>
          <w:p w14:paraId="3C3B9AFE" w14:textId="77777777" w:rsidR="006E6A32" w:rsidRPr="008A4DB5" w:rsidRDefault="006E6A32" w:rsidP="003F14F2">
            <w:pPr>
              <w:widowControl w:val="0"/>
              <w:autoSpaceDE w:val="0"/>
              <w:autoSpaceDN w:val="0"/>
              <w:adjustRightInd w:val="0"/>
              <w:ind w:right="326"/>
              <w:rPr>
                <w:rFonts w:ascii="Trebuchet MS" w:hAnsi="Trebuchet MS" w:cs="Arial"/>
                <w:b/>
                <w:sz w:val="24"/>
                <w:szCs w:val="24"/>
                <w:lang w:eastAsia="en-US"/>
              </w:rPr>
            </w:pPr>
            <w:r w:rsidRPr="008A4DB5">
              <w:rPr>
                <w:rFonts w:ascii="Trebuchet MS" w:hAnsi="Trebuchet MS" w:cs="Arial"/>
                <w:b/>
                <w:sz w:val="24"/>
                <w:szCs w:val="24"/>
                <w:lang w:eastAsia="en-US"/>
              </w:rPr>
              <w:t>Visite du site des travaux et réunion préparatoire</w:t>
            </w:r>
          </w:p>
          <w:p w14:paraId="55B5E627" w14:textId="77777777" w:rsidR="006E6A32" w:rsidRPr="008A4DB5" w:rsidRDefault="006E6A32" w:rsidP="003F14F2">
            <w:pPr>
              <w:widowControl w:val="0"/>
              <w:autoSpaceDE w:val="0"/>
              <w:autoSpaceDN w:val="0"/>
              <w:adjustRightInd w:val="0"/>
              <w:ind w:right="326"/>
              <w:jc w:val="both"/>
              <w:rPr>
                <w:rFonts w:ascii="Trebuchet MS" w:hAnsi="Trebuchet MS" w:cs="Arial"/>
                <w:sz w:val="24"/>
                <w:szCs w:val="24"/>
                <w:lang w:eastAsia="en-US"/>
              </w:rPr>
            </w:pPr>
            <w:r w:rsidRPr="008A4DB5">
              <w:rPr>
                <w:rFonts w:ascii="Trebuchet MS" w:hAnsi="Trebuchet MS" w:cs="Arial"/>
                <w:sz w:val="22"/>
                <w:szCs w:val="22"/>
              </w:rPr>
              <w:t>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14:paraId="3E4B44E1" w14:textId="77777777" w:rsidR="006E6A32" w:rsidRPr="008A4DB5" w:rsidRDefault="006E6A32" w:rsidP="003F14F2">
            <w:pPr>
              <w:widowControl w:val="0"/>
              <w:autoSpaceDE w:val="0"/>
              <w:autoSpaceDN w:val="0"/>
              <w:adjustRightInd w:val="0"/>
              <w:ind w:right="326"/>
              <w:rPr>
                <w:rFonts w:ascii="Trebuchet MS" w:hAnsi="Trebuchet MS" w:cs="Arial"/>
                <w:sz w:val="24"/>
                <w:szCs w:val="24"/>
                <w:lang w:eastAsia="en-US"/>
              </w:rPr>
            </w:pPr>
            <w:r w:rsidRPr="008A4DB5">
              <w:rPr>
                <w:rFonts w:ascii="Trebuchet MS" w:hAnsi="Trebuchet MS" w:cs="Arial"/>
                <w:sz w:val="22"/>
                <w:szCs w:val="22"/>
                <w:lang w:eastAsia="en-US"/>
              </w:rPr>
              <w:t>Cette visite fera l’objet d’une déclaration sur l’honneur du soumissionnaire, signée et datée attestant la visite et la connaissance du lieu et suivant le modèle joint en annexe.</w:t>
            </w:r>
          </w:p>
        </w:tc>
      </w:tr>
      <w:tr w:rsidR="006E6A32" w:rsidRPr="008A4DB5" w14:paraId="229B0D51" w14:textId="77777777" w:rsidTr="003F14F2">
        <w:trPr>
          <w:jc w:val="center"/>
        </w:trPr>
        <w:tc>
          <w:tcPr>
            <w:tcW w:w="1239" w:type="dxa"/>
            <w:tcBorders>
              <w:top w:val="single" w:sz="4" w:space="0" w:color="auto"/>
              <w:left w:val="single" w:sz="4" w:space="0" w:color="auto"/>
              <w:bottom w:val="single" w:sz="4" w:space="0" w:color="auto"/>
              <w:right w:val="single" w:sz="4" w:space="0" w:color="auto"/>
            </w:tcBorders>
          </w:tcPr>
          <w:p w14:paraId="188A2B57" w14:textId="77777777" w:rsidR="006E6A32" w:rsidRPr="008A4DB5" w:rsidRDefault="006E6A32" w:rsidP="008A470C">
            <w:pPr>
              <w:widowControl w:val="0"/>
              <w:autoSpaceDE w:val="0"/>
              <w:autoSpaceDN w:val="0"/>
              <w:adjustRightInd w:val="0"/>
              <w:spacing w:line="276" w:lineRule="auto"/>
              <w:rPr>
                <w:rFonts w:ascii="Trebuchet MS" w:hAnsi="Trebuchet MS" w:cs="Arial"/>
                <w:sz w:val="24"/>
                <w:szCs w:val="24"/>
                <w:lang w:eastAsia="en-US"/>
              </w:rPr>
            </w:pPr>
            <w:r w:rsidRPr="008A4DB5">
              <w:rPr>
                <w:rFonts w:ascii="Trebuchet MS" w:hAnsi="Trebuchet MS" w:cs="Arial"/>
                <w:sz w:val="24"/>
                <w:szCs w:val="24"/>
                <w:lang w:eastAsia="en-US"/>
              </w:rPr>
              <w:t>12.</w:t>
            </w:r>
          </w:p>
        </w:tc>
        <w:tc>
          <w:tcPr>
            <w:tcW w:w="9955" w:type="dxa"/>
            <w:tcBorders>
              <w:top w:val="single" w:sz="4" w:space="0" w:color="auto"/>
              <w:left w:val="single" w:sz="4" w:space="0" w:color="auto"/>
              <w:bottom w:val="single" w:sz="4" w:space="0" w:color="auto"/>
              <w:right w:val="single" w:sz="4" w:space="0" w:color="auto"/>
            </w:tcBorders>
          </w:tcPr>
          <w:p w14:paraId="07AD68D3" w14:textId="77777777" w:rsidR="006E6A32" w:rsidRPr="008A4DB5" w:rsidRDefault="006E6A32" w:rsidP="008A470C">
            <w:pPr>
              <w:widowControl w:val="0"/>
              <w:autoSpaceDE w:val="0"/>
              <w:autoSpaceDN w:val="0"/>
              <w:adjustRightInd w:val="0"/>
              <w:jc w:val="both"/>
              <w:rPr>
                <w:rFonts w:ascii="Trebuchet MS" w:hAnsi="Trebuchet MS" w:cs="Arial"/>
                <w:b/>
                <w:sz w:val="24"/>
                <w:szCs w:val="24"/>
                <w:lang w:eastAsia="en-US"/>
              </w:rPr>
            </w:pPr>
            <w:r w:rsidRPr="008A4DB5">
              <w:rPr>
                <w:rFonts w:ascii="Trebuchet MS" w:hAnsi="Trebuchet MS" w:cs="Arial"/>
                <w:b/>
                <w:sz w:val="24"/>
                <w:szCs w:val="24"/>
                <w:lang w:eastAsia="en-US"/>
              </w:rPr>
              <w:t>Langue de l’offre</w:t>
            </w:r>
            <w:r w:rsidRPr="008A4DB5">
              <w:rPr>
                <w:rFonts w:ascii="Trebuchet MS" w:hAnsi="Trebuchet MS" w:cs="Arial"/>
                <w:sz w:val="24"/>
                <w:szCs w:val="24"/>
                <w:lang w:eastAsia="en-US"/>
              </w:rPr>
              <w:t> : Français ou Anglais</w:t>
            </w:r>
          </w:p>
        </w:tc>
      </w:tr>
      <w:tr w:rsidR="006E6A32" w:rsidRPr="008A4DB5" w14:paraId="390F90E6" w14:textId="77777777" w:rsidTr="003F14F2">
        <w:trPr>
          <w:trHeight w:val="1971"/>
          <w:jc w:val="center"/>
        </w:trPr>
        <w:tc>
          <w:tcPr>
            <w:tcW w:w="1239" w:type="dxa"/>
            <w:vMerge w:val="restart"/>
            <w:tcBorders>
              <w:top w:val="single" w:sz="4" w:space="0" w:color="auto"/>
              <w:left w:val="single" w:sz="4" w:space="0" w:color="auto"/>
              <w:bottom w:val="single" w:sz="4" w:space="0" w:color="auto"/>
              <w:right w:val="single" w:sz="4" w:space="0" w:color="auto"/>
            </w:tcBorders>
            <w:hideMark/>
          </w:tcPr>
          <w:p w14:paraId="315AABC7" w14:textId="77777777" w:rsidR="006E6A32" w:rsidRPr="008A4DB5" w:rsidRDefault="006E6A32" w:rsidP="008A470C">
            <w:pPr>
              <w:widowControl w:val="0"/>
              <w:autoSpaceDE w:val="0"/>
              <w:autoSpaceDN w:val="0"/>
              <w:adjustRightInd w:val="0"/>
              <w:spacing w:line="276" w:lineRule="auto"/>
              <w:rPr>
                <w:rFonts w:ascii="Trebuchet MS" w:hAnsi="Trebuchet MS" w:cs="Arial"/>
                <w:sz w:val="24"/>
                <w:szCs w:val="24"/>
                <w:lang w:eastAsia="en-US"/>
              </w:rPr>
            </w:pPr>
            <w:r w:rsidRPr="008A4DB5">
              <w:rPr>
                <w:rFonts w:ascii="Trebuchet MS" w:hAnsi="Trebuchet MS" w:cs="Arial"/>
                <w:sz w:val="24"/>
                <w:szCs w:val="24"/>
                <w:lang w:eastAsia="en-US"/>
              </w:rPr>
              <w:lastRenderedPageBreak/>
              <w:t>13.1.</w:t>
            </w:r>
          </w:p>
        </w:tc>
        <w:tc>
          <w:tcPr>
            <w:tcW w:w="9955" w:type="dxa"/>
            <w:tcBorders>
              <w:top w:val="single" w:sz="4" w:space="0" w:color="auto"/>
              <w:left w:val="single" w:sz="4" w:space="0" w:color="auto"/>
              <w:bottom w:val="single" w:sz="4" w:space="0" w:color="auto"/>
              <w:right w:val="single" w:sz="4" w:space="0" w:color="auto"/>
            </w:tcBorders>
          </w:tcPr>
          <w:p w14:paraId="7E7CB27A" w14:textId="77777777" w:rsidR="006E6A32" w:rsidRPr="008A4DB5" w:rsidRDefault="006E6A32" w:rsidP="003F14F2">
            <w:pPr>
              <w:widowControl w:val="0"/>
              <w:autoSpaceDE w:val="0"/>
              <w:autoSpaceDN w:val="0"/>
              <w:adjustRightInd w:val="0"/>
              <w:ind w:right="326"/>
              <w:jc w:val="both"/>
              <w:rPr>
                <w:rFonts w:ascii="Trebuchet MS" w:hAnsi="Trebuchet MS" w:cs="Arial"/>
                <w:sz w:val="24"/>
                <w:szCs w:val="24"/>
                <w:lang w:eastAsia="en-US"/>
              </w:rPr>
            </w:pPr>
            <w:r w:rsidRPr="008A4DB5">
              <w:rPr>
                <w:rFonts w:ascii="Trebuchet MS" w:hAnsi="Trebuchet MS" w:cs="Arial"/>
                <w:sz w:val="22"/>
                <w:szCs w:val="22"/>
                <w:lang w:eastAsia="en-US"/>
              </w:rPr>
              <w:t>La liste des documents visés à l’article 13 du RGAO devra être complétée, regroupée en trois volumes insérés respectivement dans des enveloppes intérieures et détaillée comme suit :</w:t>
            </w:r>
          </w:p>
          <w:p w14:paraId="10D7F393" w14:textId="77777777" w:rsidR="006E6A32" w:rsidRPr="008A4DB5" w:rsidRDefault="006E6A32" w:rsidP="003F14F2">
            <w:pPr>
              <w:widowControl w:val="0"/>
              <w:autoSpaceDE w:val="0"/>
              <w:autoSpaceDN w:val="0"/>
              <w:adjustRightInd w:val="0"/>
              <w:ind w:right="326"/>
              <w:jc w:val="both"/>
              <w:rPr>
                <w:rFonts w:ascii="Trebuchet MS" w:hAnsi="Trebuchet MS" w:cs="Arial"/>
                <w:b/>
                <w:sz w:val="28"/>
                <w:szCs w:val="28"/>
                <w:lang w:eastAsia="en-US"/>
              </w:rPr>
            </w:pPr>
            <w:r w:rsidRPr="008A4DB5">
              <w:rPr>
                <w:rFonts w:ascii="Trebuchet MS" w:hAnsi="Trebuchet MS" w:cs="Arial"/>
                <w:b/>
                <w:sz w:val="28"/>
                <w:szCs w:val="28"/>
                <w:lang w:eastAsia="en-US"/>
              </w:rPr>
              <w:t>Enveloppe A - Volume I : Pièces administratives</w:t>
            </w:r>
          </w:p>
          <w:p w14:paraId="47A80E9E" w14:textId="77777777" w:rsidR="006E6A32" w:rsidRPr="008A4DB5" w:rsidRDefault="006E6A32" w:rsidP="003F14F2">
            <w:pPr>
              <w:widowControl w:val="0"/>
              <w:autoSpaceDE w:val="0"/>
              <w:autoSpaceDN w:val="0"/>
              <w:adjustRightInd w:val="0"/>
              <w:ind w:right="326"/>
              <w:jc w:val="both"/>
              <w:rPr>
                <w:rFonts w:ascii="Trebuchet MS" w:hAnsi="Trebuchet MS" w:cs="Arial"/>
                <w:sz w:val="22"/>
                <w:szCs w:val="22"/>
                <w:lang w:eastAsia="en-US"/>
              </w:rPr>
            </w:pPr>
            <w:r w:rsidRPr="008A4DB5">
              <w:rPr>
                <w:rFonts w:ascii="Trebuchet MS" w:hAnsi="Trebuchet MS" w:cs="Arial"/>
                <w:sz w:val="22"/>
                <w:szCs w:val="22"/>
                <w:lang w:eastAsia="en-US"/>
              </w:rPr>
              <w:t>Elles comprendront notamment :</w:t>
            </w:r>
          </w:p>
          <w:p w14:paraId="1545906D" w14:textId="77777777" w:rsidR="006E6A32" w:rsidRPr="008A4DB5" w:rsidRDefault="006E6A32" w:rsidP="003F14F2">
            <w:pPr>
              <w:widowControl w:val="0"/>
              <w:numPr>
                <w:ilvl w:val="1"/>
                <w:numId w:val="24"/>
              </w:numPr>
              <w:tabs>
                <w:tab w:val="clear" w:pos="621"/>
              </w:tabs>
              <w:autoSpaceDE w:val="0"/>
              <w:autoSpaceDN w:val="0"/>
              <w:adjustRightInd w:val="0"/>
              <w:ind w:left="491" w:right="326" w:hanging="283"/>
              <w:jc w:val="both"/>
              <w:rPr>
                <w:rFonts w:ascii="Trebuchet MS" w:hAnsi="Trebuchet MS" w:cs="Arial"/>
                <w:sz w:val="24"/>
                <w:szCs w:val="24"/>
                <w:lang w:eastAsia="en-US"/>
              </w:rPr>
            </w:pPr>
            <w:r w:rsidRPr="008A4DB5">
              <w:rPr>
                <w:rFonts w:ascii="Trebuchet MS" w:hAnsi="Trebuchet MS" w:cs="Arial"/>
                <w:sz w:val="22"/>
                <w:szCs w:val="22"/>
                <w:lang w:eastAsia="en-US"/>
              </w:rPr>
              <w:t>La déclaration d’intention de soumission ;</w:t>
            </w:r>
          </w:p>
          <w:p w14:paraId="28C274F3" w14:textId="77777777" w:rsidR="006E6A32" w:rsidRPr="008A4DB5" w:rsidRDefault="006E6A32" w:rsidP="003F14F2">
            <w:pPr>
              <w:widowControl w:val="0"/>
              <w:numPr>
                <w:ilvl w:val="1"/>
                <w:numId w:val="24"/>
              </w:numPr>
              <w:tabs>
                <w:tab w:val="clear" w:pos="621"/>
              </w:tabs>
              <w:autoSpaceDE w:val="0"/>
              <w:autoSpaceDN w:val="0"/>
              <w:adjustRightInd w:val="0"/>
              <w:ind w:left="491" w:right="326" w:hanging="283"/>
              <w:jc w:val="both"/>
              <w:rPr>
                <w:rFonts w:ascii="Trebuchet MS" w:hAnsi="Trebuchet MS" w:cs="Arial"/>
                <w:sz w:val="24"/>
                <w:szCs w:val="24"/>
                <w:lang w:eastAsia="en-US"/>
              </w:rPr>
            </w:pPr>
            <w:r w:rsidRPr="008A4DB5">
              <w:rPr>
                <w:rFonts w:ascii="Trebuchet MS" w:hAnsi="Trebuchet MS" w:cs="Arial"/>
                <w:sz w:val="22"/>
                <w:szCs w:val="22"/>
                <w:lang w:eastAsia="en-US"/>
              </w:rPr>
              <w:t>L’accord de groupement le cas échéant ;</w:t>
            </w:r>
          </w:p>
          <w:p w14:paraId="470D4F77" w14:textId="77777777" w:rsidR="006E6A32" w:rsidRPr="008A4DB5" w:rsidRDefault="006E6A32" w:rsidP="003F14F2">
            <w:pPr>
              <w:widowControl w:val="0"/>
              <w:numPr>
                <w:ilvl w:val="1"/>
                <w:numId w:val="24"/>
              </w:numPr>
              <w:tabs>
                <w:tab w:val="clear" w:pos="621"/>
              </w:tabs>
              <w:autoSpaceDE w:val="0"/>
              <w:autoSpaceDN w:val="0"/>
              <w:adjustRightInd w:val="0"/>
              <w:ind w:left="491" w:right="326" w:hanging="283"/>
              <w:jc w:val="both"/>
              <w:rPr>
                <w:rFonts w:ascii="Trebuchet MS" w:hAnsi="Trebuchet MS" w:cs="Arial"/>
                <w:sz w:val="24"/>
                <w:szCs w:val="24"/>
                <w:lang w:eastAsia="en-US"/>
              </w:rPr>
            </w:pPr>
            <w:r w:rsidRPr="008A4DB5">
              <w:rPr>
                <w:rFonts w:ascii="Trebuchet MS" w:hAnsi="Trebuchet MS" w:cs="Arial"/>
                <w:sz w:val="22"/>
                <w:szCs w:val="22"/>
                <w:lang w:eastAsia="en-US"/>
              </w:rPr>
              <w:t>Le pouvoir de signature le cas échéant ;</w:t>
            </w:r>
          </w:p>
          <w:p w14:paraId="64AE631E" w14:textId="77777777" w:rsidR="006E6A32" w:rsidRPr="008A4DB5" w:rsidRDefault="006E6A32" w:rsidP="003F14F2">
            <w:pPr>
              <w:widowControl w:val="0"/>
              <w:numPr>
                <w:ilvl w:val="1"/>
                <w:numId w:val="24"/>
              </w:numPr>
              <w:tabs>
                <w:tab w:val="clear" w:pos="621"/>
              </w:tabs>
              <w:autoSpaceDE w:val="0"/>
              <w:autoSpaceDN w:val="0"/>
              <w:adjustRightInd w:val="0"/>
              <w:ind w:left="491" w:right="326" w:hanging="283"/>
              <w:jc w:val="both"/>
              <w:rPr>
                <w:rFonts w:ascii="Trebuchet MS" w:hAnsi="Trebuchet MS" w:cs="Arial"/>
                <w:sz w:val="24"/>
                <w:szCs w:val="24"/>
                <w:lang w:eastAsia="en-US"/>
              </w:rPr>
            </w:pPr>
            <w:r w:rsidRPr="008A4DB5">
              <w:rPr>
                <w:rFonts w:ascii="Trebuchet MS" w:hAnsi="Trebuchet MS" w:cs="Arial"/>
                <w:sz w:val="22"/>
                <w:szCs w:val="22"/>
                <w:lang w:eastAsia="en-US"/>
              </w:rPr>
              <w:t>Le Registre de commerce ;</w:t>
            </w:r>
          </w:p>
          <w:p w14:paraId="111D5C67" w14:textId="281CC8CA" w:rsidR="006E6A32" w:rsidRPr="008A4DB5" w:rsidRDefault="006E6A32" w:rsidP="003F14F2">
            <w:pPr>
              <w:widowControl w:val="0"/>
              <w:numPr>
                <w:ilvl w:val="1"/>
                <w:numId w:val="24"/>
              </w:numPr>
              <w:tabs>
                <w:tab w:val="clear" w:pos="621"/>
              </w:tabs>
              <w:autoSpaceDE w:val="0"/>
              <w:autoSpaceDN w:val="0"/>
              <w:adjustRightInd w:val="0"/>
              <w:ind w:left="491" w:right="326" w:hanging="283"/>
              <w:jc w:val="both"/>
              <w:rPr>
                <w:rFonts w:ascii="Trebuchet MS" w:hAnsi="Trebuchet MS" w:cs="Arial"/>
                <w:sz w:val="24"/>
                <w:szCs w:val="24"/>
                <w:lang w:eastAsia="en-US"/>
              </w:rPr>
            </w:pPr>
            <w:r w:rsidRPr="008A4DB5">
              <w:rPr>
                <w:rFonts w:ascii="Trebuchet MS" w:hAnsi="Trebuchet MS" w:cs="Arial"/>
                <w:sz w:val="22"/>
                <w:szCs w:val="22"/>
                <w:lang w:eastAsia="en-US"/>
              </w:rPr>
              <w:t xml:space="preserve">L’attestation d’immatriculation </w:t>
            </w:r>
            <w:r w:rsidR="008A470C" w:rsidRPr="008A4DB5">
              <w:rPr>
                <w:rFonts w:ascii="Trebuchet MS" w:hAnsi="Trebuchet MS" w:cs="Arial"/>
                <w:sz w:val="22"/>
                <w:szCs w:val="22"/>
                <w:lang w:eastAsia="en-US"/>
              </w:rPr>
              <w:t>timbrée</w:t>
            </w:r>
            <w:r w:rsidRPr="008A4DB5">
              <w:rPr>
                <w:rFonts w:ascii="Trebuchet MS" w:hAnsi="Trebuchet MS" w:cs="Arial"/>
                <w:sz w:val="22"/>
                <w:szCs w:val="22"/>
                <w:lang w:eastAsia="en-US"/>
              </w:rPr>
              <w:t xml:space="preserve"> de moins de </w:t>
            </w:r>
            <w:r w:rsidRPr="008A4DB5">
              <w:rPr>
                <w:rFonts w:ascii="Trebuchet MS" w:hAnsi="Trebuchet MS" w:cs="Arial"/>
                <w:b/>
                <w:sz w:val="22"/>
                <w:szCs w:val="22"/>
                <w:lang w:eastAsia="en-US"/>
              </w:rPr>
              <w:t>trois (03) mois</w:t>
            </w:r>
            <w:r w:rsidRPr="008A4DB5">
              <w:rPr>
                <w:rFonts w:ascii="Trebuchet MS" w:hAnsi="Trebuchet MS" w:cs="Arial"/>
                <w:sz w:val="22"/>
                <w:szCs w:val="22"/>
                <w:lang w:eastAsia="en-US"/>
              </w:rPr>
              <w:t> ;</w:t>
            </w:r>
          </w:p>
          <w:p w14:paraId="2E6EA17A" w14:textId="77777777" w:rsidR="006E6A32" w:rsidRPr="008A4DB5" w:rsidRDefault="006E6A32" w:rsidP="003F14F2">
            <w:pPr>
              <w:widowControl w:val="0"/>
              <w:numPr>
                <w:ilvl w:val="1"/>
                <w:numId w:val="24"/>
              </w:numPr>
              <w:tabs>
                <w:tab w:val="clear" w:pos="621"/>
              </w:tabs>
              <w:autoSpaceDE w:val="0"/>
              <w:autoSpaceDN w:val="0"/>
              <w:adjustRightInd w:val="0"/>
              <w:ind w:left="491" w:right="326" w:hanging="283"/>
              <w:jc w:val="both"/>
              <w:rPr>
                <w:rFonts w:ascii="Trebuchet MS" w:hAnsi="Trebuchet MS" w:cs="Arial"/>
                <w:sz w:val="24"/>
                <w:szCs w:val="24"/>
                <w:lang w:eastAsia="en-US"/>
              </w:rPr>
            </w:pPr>
            <w:r w:rsidRPr="008A4DB5">
              <w:rPr>
                <w:rFonts w:ascii="Trebuchet MS" w:hAnsi="Trebuchet MS" w:cs="Arial"/>
                <w:sz w:val="22"/>
                <w:szCs w:val="22"/>
              </w:rPr>
              <w:t>Une</w:t>
            </w:r>
            <w:r w:rsidRPr="008A4DB5">
              <w:rPr>
                <w:rFonts w:ascii="Trebuchet MS" w:hAnsi="Trebuchet MS" w:cs="Arial"/>
                <w:spacing w:val="6"/>
                <w:sz w:val="22"/>
                <w:szCs w:val="22"/>
              </w:rPr>
              <w:t xml:space="preserve"> </w:t>
            </w:r>
            <w:r w:rsidRPr="008A4DB5">
              <w:rPr>
                <w:rFonts w:ascii="Trebuchet MS" w:hAnsi="Trebuchet MS" w:cs="Arial"/>
                <w:sz w:val="22"/>
                <w:szCs w:val="22"/>
              </w:rPr>
              <w:t>attestation</w:t>
            </w:r>
            <w:r w:rsidRPr="008A4DB5">
              <w:rPr>
                <w:rFonts w:ascii="Trebuchet MS" w:hAnsi="Trebuchet MS" w:cs="Arial"/>
                <w:spacing w:val="6"/>
                <w:sz w:val="22"/>
                <w:szCs w:val="22"/>
              </w:rPr>
              <w:t xml:space="preserve"> </w:t>
            </w:r>
            <w:r w:rsidRPr="008A4DB5">
              <w:rPr>
                <w:rFonts w:ascii="Trebuchet MS" w:hAnsi="Trebuchet MS" w:cs="Arial"/>
                <w:sz w:val="22"/>
                <w:szCs w:val="22"/>
              </w:rPr>
              <w:t>de</w:t>
            </w:r>
            <w:r w:rsidRPr="008A4DB5">
              <w:rPr>
                <w:rFonts w:ascii="Trebuchet MS" w:hAnsi="Trebuchet MS" w:cs="Arial"/>
                <w:spacing w:val="6"/>
                <w:sz w:val="22"/>
                <w:szCs w:val="22"/>
              </w:rPr>
              <w:t xml:space="preserve"> </w:t>
            </w:r>
            <w:r w:rsidRPr="008A4DB5">
              <w:rPr>
                <w:rFonts w:ascii="Trebuchet MS" w:hAnsi="Trebuchet MS" w:cs="Arial"/>
                <w:sz w:val="22"/>
                <w:szCs w:val="22"/>
              </w:rPr>
              <w:t>non-faillite</w:t>
            </w:r>
            <w:r w:rsidRPr="008A4DB5">
              <w:rPr>
                <w:rFonts w:ascii="Trebuchet MS" w:hAnsi="Trebuchet MS" w:cs="Arial"/>
                <w:spacing w:val="6"/>
                <w:sz w:val="22"/>
                <w:szCs w:val="22"/>
              </w:rPr>
              <w:t xml:space="preserve"> </w:t>
            </w:r>
            <w:r w:rsidRPr="008A4DB5">
              <w:rPr>
                <w:rFonts w:ascii="Trebuchet MS" w:hAnsi="Trebuchet MS" w:cs="Arial"/>
                <w:sz w:val="22"/>
                <w:szCs w:val="22"/>
              </w:rPr>
              <w:t>établie</w:t>
            </w:r>
            <w:r w:rsidRPr="008A4DB5">
              <w:rPr>
                <w:rFonts w:ascii="Trebuchet MS" w:hAnsi="Trebuchet MS" w:cs="Arial"/>
                <w:spacing w:val="6"/>
                <w:sz w:val="22"/>
                <w:szCs w:val="22"/>
              </w:rPr>
              <w:t xml:space="preserve"> </w:t>
            </w:r>
            <w:r w:rsidRPr="008A4DB5">
              <w:rPr>
                <w:rFonts w:ascii="Trebuchet MS" w:hAnsi="Trebuchet MS" w:cs="Arial"/>
                <w:sz w:val="22"/>
                <w:szCs w:val="22"/>
              </w:rPr>
              <w:t>par</w:t>
            </w:r>
            <w:r w:rsidRPr="008A4DB5">
              <w:rPr>
                <w:rFonts w:ascii="Trebuchet MS" w:hAnsi="Trebuchet MS" w:cs="Arial"/>
                <w:spacing w:val="6"/>
                <w:sz w:val="22"/>
                <w:szCs w:val="22"/>
              </w:rPr>
              <w:t xml:space="preserve"> </w:t>
            </w:r>
            <w:r w:rsidRPr="008A4DB5">
              <w:rPr>
                <w:rFonts w:ascii="Trebuchet MS" w:hAnsi="Trebuchet MS" w:cs="Arial"/>
                <w:sz w:val="22"/>
                <w:szCs w:val="22"/>
              </w:rPr>
              <w:t>le</w:t>
            </w:r>
            <w:r w:rsidRPr="008A4DB5">
              <w:rPr>
                <w:rFonts w:ascii="Trebuchet MS" w:hAnsi="Trebuchet MS" w:cs="Arial"/>
                <w:spacing w:val="6"/>
                <w:sz w:val="22"/>
                <w:szCs w:val="22"/>
              </w:rPr>
              <w:t xml:space="preserve"> </w:t>
            </w:r>
            <w:r w:rsidRPr="008A4DB5">
              <w:rPr>
                <w:rFonts w:ascii="Trebuchet MS" w:hAnsi="Trebuchet MS" w:cs="Arial"/>
                <w:sz w:val="22"/>
                <w:szCs w:val="22"/>
              </w:rPr>
              <w:t>Tribunal compétent</w:t>
            </w:r>
            <w:r w:rsidRPr="008A4DB5">
              <w:rPr>
                <w:rFonts w:ascii="Trebuchet MS" w:hAnsi="Trebuchet MS" w:cs="Arial"/>
                <w:spacing w:val="6"/>
                <w:sz w:val="22"/>
                <w:szCs w:val="22"/>
              </w:rPr>
              <w:t xml:space="preserve"> </w:t>
            </w:r>
            <w:r w:rsidRPr="008A4DB5">
              <w:rPr>
                <w:rFonts w:ascii="Trebuchet MS" w:hAnsi="Trebuchet MS" w:cs="Arial"/>
                <w:sz w:val="22"/>
                <w:szCs w:val="22"/>
              </w:rPr>
              <w:t>datant</w:t>
            </w:r>
            <w:r w:rsidRPr="008A4DB5">
              <w:rPr>
                <w:rFonts w:ascii="Trebuchet MS" w:hAnsi="Trebuchet MS" w:cs="Arial"/>
                <w:spacing w:val="6"/>
                <w:sz w:val="22"/>
                <w:szCs w:val="22"/>
              </w:rPr>
              <w:t xml:space="preserve"> de </w:t>
            </w:r>
            <w:r w:rsidRPr="008A4DB5">
              <w:rPr>
                <w:rFonts w:ascii="Trebuchet MS" w:hAnsi="Trebuchet MS" w:cs="Arial"/>
                <w:sz w:val="22"/>
                <w:szCs w:val="22"/>
              </w:rPr>
              <w:t>moins</w:t>
            </w:r>
            <w:r w:rsidRPr="008A4DB5">
              <w:rPr>
                <w:rFonts w:ascii="Trebuchet MS" w:hAnsi="Trebuchet MS" w:cs="Arial"/>
                <w:spacing w:val="6"/>
                <w:sz w:val="22"/>
                <w:szCs w:val="22"/>
              </w:rPr>
              <w:t xml:space="preserve"> </w:t>
            </w:r>
            <w:r w:rsidRPr="008A4DB5">
              <w:rPr>
                <w:rFonts w:ascii="Trebuchet MS" w:hAnsi="Trebuchet MS" w:cs="Arial"/>
                <w:sz w:val="22"/>
                <w:szCs w:val="22"/>
              </w:rPr>
              <w:t>de</w:t>
            </w:r>
            <w:r w:rsidRPr="008A4DB5">
              <w:rPr>
                <w:rFonts w:ascii="Trebuchet MS" w:hAnsi="Trebuchet MS" w:cs="Arial"/>
                <w:spacing w:val="6"/>
                <w:sz w:val="22"/>
                <w:szCs w:val="22"/>
              </w:rPr>
              <w:t xml:space="preserve"> </w:t>
            </w:r>
            <w:r w:rsidRPr="008A4DB5">
              <w:rPr>
                <w:rFonts w:ascii="Trebuchet MS" w:hAnsi="Trebuchet MS" w:cs="Arial"/>
                <w:sz w:val="22"/>
                <w:szCs w:val="22"/>
              </w:rPr>
              <w:t>trois</w:t>
            </w:r>
            <w:r w:rsidRPr="008A4DB5">
              <w:rPr>
                <w:rFonts w:ascii="Trebuchet MS" w:hAnsi="Trebuchet MS" w:cs="Arial"/>
                <w:spacing w:val="6"/>
                <w:sz w:val="22"/>
                <w:szCs w:val="22"/>
              </w:rPr>
              <w:t xml:space="preserve"> </w:t>
            </w:r>
            <w:r w:rsidRPr="008A4DB5">
              <w:rPr>
                <w:rFonts w:ascii="Trebuchet MS" w:hAnsi="Trebuchet MS" w:cs="Arial"/>
                <w:sz w:val="22"/>
                <w:szCs w:val="22"/>
              </w:rPr>
              <w:t>(3) mois</w:t>
            </w:r>
            <w:r w:rsidRPr="008A4DB5">
              <w:rPr>
                <w:rFonts w:ascii="Trebuchet MS" w:hAnsi="Trebuchet MS" w:cs="Arial"/>
                <w:spacing w:val="6"/>
                <w:sz w:val="22"/>
                <w:szCs w:val="22"/>
              </w:rPr>
              <w:t xml:space="preserve"> </w:t>
            </w:r>
            <w:r w:rsidRPr="008A4DB5">
              <w:rPr>
                <w:rFonts w:ascii="Trebuchet MS" w:hAnsi="Trebuchet MS" w:cs="Arial"/>
                <w:sz w:val="22"/>
                <w:szCs w:val="22"/>
              </w:rPr>
              <w:t>précédant</w:t>
            </w:r>
            <w:r w:rsidRPr="008A4DB5">
              <w:rPr>
                <w:rFonts w:ascii="Trebuchet MS" w:hAnsi="Trebuchet MS" w:cs="Arial"/>
                <w:spacing w:val="6"/>
                <w:sz w:val="22"/>
                <w:szCs w:val="22"/>
              </w:rPr>
              <w:t xml:space="preserve"> </w:t>
            </w:r>
            <w:r w:rsidRPr="008A4DB5">
              <w:rPr>
                <w:rFonts w:ascii="Trebuchet MS" w:hAnsi="Trebuchet MS" w:cs="Arial"/>
                <w:sz w:val="22"/>
                <w:szCs w:val="22"/>
              </w:rPr>
              <w:t>la</w:t>
            </w:r>
            <w:r w:rsidRPr="008A4DB5">
              <w:rPr>
                <w:rFonts w:ascii="Trebuchet MS" w:hAnsi="Trebuchet MS" w:cs="Arial"/>
                <w:spacing w:val="6"/>
                <w:sz w:val="22"/>
                <w:szCs w:val="22"/>
              </w:rPr>
              <w:t xml:space="preserve"> </w:t>
            </w:r>
            <w:r w:rsidRPr="008A4DB5">
              <w:rPr>
                <w:rFonts w:ascii="Trebuchet MS" w:hAnsi="Trebuchet MS" w:cs="Arial"/>
                <w:sz w:val="22"/>
                <w:szCs w:val="22"/>
              </w:rPr>
              <w:t>date</w:t>
            </w:r>
            <w:r w:rsidRPr="008A4DB5">
              <w:rPr>
                <w:rFonts w:ascii="Trebuchet MS" w:hAnsi="Trebuchet MS" w:cs="Arial"/>
                <w:spacing w:val="6"/>
                <w:sz w:val="22"/>
                <w:szCs w:val="22"/>
              </w:rPr>
              <w:t xml:space="preserve"> </w:t>
            </w:r>
            <w:r w:rsidRPr="008A4DB5">
              <w:rPr>
                <w:rFonts w:ascii="Trebuchet MS" w:hAnsi="Trebuchet MS" w:cs="Arial"/>
                <w:sz w:val="22"/>
                <w:szCs w:val="22"/>
              </w:rPr>
              <w:t>de</w:t>
            </w:r>
            <w:r w:rsidRPr="008A4DB5">
              <w:rPr>
                <w:rFonts w:ascii="Trebuchet MS" w:hAnsi="Trebuchet MS" w:cs="Arial"/>
                <w:spacing w:val="6"/>
                <w:sz w:val="22"/>
                <w:szCs w:val="22"/>
              </w:rPr>
              <w:t xml:space="preserve"> </w:t>
            </w:r>
            <w:r w:rsidRPr="008A4DB5">
              <w:rPr>
                <w:rFonts w:ascii="Trebuchet MS" w:hAnsi="Trebuchet MS" w:cs="Arial"/>
                <w:sz w:val="22"/>
                <w:szCs w:val="22"/>
              </w:rPr>
              <w:t>remise</w:t>
            </w:r>
            <w:r w:rsidRPr="008A4DB5">
              <w:rPr>
                <w:rFonts w:ascii="Trebuchet MS" w:hAnsi="Trebuchet MS" w:cs="Arial"/>
                <w:spacing w:val="6"/>
                <w:sz w:val="22"/>
                <w:szCs w:val="22"/>
              </w:rPr>
              <w:t xml:space="preserve"> </w:t>
            </w:r>
            <w:r w:rsidRPr="008A4DB5">
              <w:rPr>
                <w:rFonts w:ascii="Trebuchet MS" w:hAnsi="Trebuchet MS" w:cs="Arial"/>
                <w:sz w:val="22"/>
                <w:szCs w:val="22"/>
              </w:rPr>
              <w:t>des</w:t>
            </w:r>
            <w:r w:rsidRPr="008A4DB5">
              <w:rPr>
                <w:rFonts w:ascii="Trebuchet MS" w:hAnsi="Trebuchet MS" w:cs="Arial"/>
                <w:spacing w:val="6"/>
                <w:sz w:val="22"/>
                <w:szCs w:val="22"/>
              </w:rPr>
              <w:t xml:space="preserve"> </w:t>
            </w:r>
            <w:r w:rsidRPr="008A4DB5">
              <w:rPr>
                <w:rFonts w:ascii="Trebuchet MS" w:hAnsi="Trebuchet MS" w:cs="Arial"/>
                <w:sz w:val="22"/>
                <w:szCs w:val="22"/>
              </w:rPr>
              <w:t>offres</w:t>
            </w:r>
            <w:r w:rsidRPr="008A4DB5">
              <w:rPr>
                <w:rFonts w:ascii="Trebuchet MS" w:hAnsi="Trebuchet MS" w:cs="Arial"/>
                <w:spacing w:val="6"/>
                <w:sz w:val="22"/>
                <w:szCs w:val="22"/>
              </w:rPr>
              <w:t xml:space="preserve"> </w:t>
            </w:r>
            <w:r w:rsidRPr="008A4DB5">
              <w:rPr>
                <w:rFonts w:ascii="Trebuchet MS" w:hAnsi="Trebuchet MS" w:cs="Arial"/>
                <w:sz w:val="22"/>
                <w:szCs w:val="22"/>
              </w:rPr>
              <w:t>;</w:t>
            </w:r>
          </w:p>
          <w:p w14:paraId="653598CA" w14:textId="77777777" w:rsidR="006E6A32" w:rsidRPr="008A4DB5" w:rsidRDefault="006E6A32" w:rsidP="003F14F2">
            <w:pPr>
              <w:widowControl w:val="0"/>
              <w:numPr>
                <w:ilvl w:val="1"/>
                <w:numId w:val="24"/>
              </w:numPr>
              <w:tabs>
                <w:tab w:val="clear" w:pos="621"/>
              </w:tabs>
              <w:autoSpaceDE w:val="0"/>
              <w:autoSpaceDN w:val="0"/>
              <w:adjustRightInd w:val="0"/>
              <w:ind w:left="491" w:right="326" w:hanging="283"/>
              <w:jc w:val="both"/>
              <w:rPr>
                <w:rFonts w:ascii="Trebuchet MS" w:hAnsi="Trebuchet MS" w:cs="Arial"/>
                <w:spacing w:val="6"/>
                <w:sz w:val="24"/>
                <w:szCs w:val="24"/>
              </w:rPr>
            </w:pPr>
            <w:r w:rsidRPr="008A4DB5">
              <w:rPr>
                <w:rFonts w:ascii="Trebuchet MS" w:hAnsi="Trebuchet MS" w:cs="Arial"/>
                <w:spacing w:val="6"/>
                <w:sz w:val="22"/>
                <w:szCs w:val="22"/>
              </w:rPr>
              <w:t>Une attestation de domiciliation bancaire du soumissionnaire, délivrée par une banque de premier rang agréée par le Ministère en charge des Finances du Cameroun, sauf dispositions contraires prévues par la convention de financement ;</w:t>
            </w:r>
          </w:p>
          <w:p w14:paraId="5433648F" w14:textId="77777777" w:rsidR="006E6A32" w:rsidRDefault="006E6A32" w:rsidP="003F14F2">
            <w:pPr>
              <w:widowControl w:val="0"/>
              <w:numPr>
                <w:ilvl w:val="1"/>
                <w:numId w:val="24"/>
              </w:numPr>
              <w:tabs>
                <w:tab w:val="clear" w:pos="621"/>
              </w:tabs>
              <w:autoSpaceDE w:val="0"/>
              <w:autoSpaceDN w:val="0"/>
              <w:adjustRightInd w:val="0"/>
              <w:ind w:left="491" w:right="326" w:hanging="283"/>
              <w:jc w:val="both"/>
              <w:rPr>
                <w:rFonts w:ascii="Trebuchet MS" w:hAnsi="Trebuchet MS" w:cs="Arial"/>
                <w:sz w:val="24"/>
                <w:szCs w:val="24"/>
                <w:lang w:eastAsia="en-US"/>
              </w:rPr>
            </w:pPr>
            <w:r w:rsidRPr="008A4DB5">
              <w:rPr>
                <w:rFonts w:ascii="Trebuchet MS" w:hAnsi="Trebuchet MS" w:cs="Arial"/>
                <w:sz w:val="22"/>
                <w:szCs w:val="22"/>
                <w:lang w:eastAsia="en-US"/>
              </w:rPr>
              <w:t xml:space="preserve">La quittance d’achat du Dossier d’Appel d’Offres d’un Montant </w:t>
            </w:r>
            <w:r w:rsidRPr="008A4DB5">
              <w:rPr>
                <w:rFonts w:ascii="Trebuchet MS" w:hAnsi="Trebuchet MS" w:cs="Arial"/>
                <w:b/>
                <w:sz w:val="22"/>
                <w:szCs w:val="22"/>
                <w:lang w:eastAsia="en-US"/>
              </w:rPr>
              <w:t>60 000 (soixante mille) Francs CFA</w:t>
            </w:r>
            <w:r w:rsidR="00AD5ADE">
              <w:rPr>
                <w:rFonts w:ascii="Trebuchet MS" w:hAnsi="Trebuchet MS" w:cs="Arial"/>
                <w:b/>
                <w:sz w:val="22"/>
                <w:szCs w:val="22"/>
                <w:lang w:eastAsia="en-US"/>
              </w:rPr>
              <w:t xml:space="preserve"> par lot</w:t>
            </w:r>
            <w:r w:rsidRPr="008A4DB5">
              <w:rPr>
                <w:rFonts w:ascii="Trebuchet MS" w:hAnsi="Trebuchet MS" w:cs="Arial"/>
                <w:b/>
                <w:sz w:val="22"/>
                <w:szCs w:val="22"/>
                <w:lang w:eastAsia="en-US"/>
              </w:rPr>
              <w:t xml:space="preserve"> </w:t>
            </w:r>
            <w:r w:rsidRPr="008A4DB5">
              <w:rPr>
                <w:rFonts w:ascii="Trebuchet MS" w:hAnsi="Trebuchet MS" w:cs="Arial"/>
                <w:sz w:val="22"/>
                <w:szCs w:val="22"/>
                <w:lang w:eastAsia="en-US"/>
              </w:rPr>
              <w:t>;</w:t>
            </w:r>
          </w:p>
          <w:p w14:paraId="52A5A05C" w14:textId="60F29F29" w:rsidR="00DB72B2" w:rsidRPr="005942AC" w:rsidRDefault="00DB72B2" w:rsidP="003F14F2">
            <w:pPr>
              <w:widowControl w:val="0"/>
              <w:numPr>
                <w:ilvl w:val="1"/>
                <w:numId w:val="24"/>
              </w:numPr>
              <w:tabs>
                <w:tab w:val="clear" w:pos="621"/>
              </w:tabs>
              <w:autoSpaceDE w:val="0"/>
              <w:autoSpaceDN w:val="0"/>
              <w:adjustRightInd w:val="0"/>
              <w:ind w:left="491" w:right="326" w:hanging="283"/>
              <w:jc w:val="both"/>
              <w:rPr>
                <w:rFonts w:ascii="Trebuchet MS" w:hAnsi="Trebuchet MS" w:cs="Arial"/>
                <w:b/>
                <w:color w:val="FF0000"/>
                <w:sz w:val="22"/>
                <w:szCs w:val="22"/>
                <w:lang w:eastAsia="en-US"/>
              </w:rPr>
            </w:pPr>
            <w:r w:rsidRPr="005942AC">
              <w:rPr>
                <w:rFonts w:ascii="Trebuchet MS" w:hAnsi="Trebuchet MS" w:cs="Arial"/>
                <w:color w:val="FF0000"/>
                <w:sz w:val="22"/>
                <w:szCs w:val="22"/>
                <w:lang w:eastAsia="en-US"/>
              </w:rPr>
              <w:t xml:space="preserve">La caution de soumission d’un montant de </w:t>
            </w:r>
            <w:r w:rsidR="005942AC" w:rsidRPr="005942AC">
              <w:rPr>
                <w:rFonts w:ascii="Trebuchet MS" w:hAnsi="Trebuchet MS" w:cs="Arial"/>
                <w:b/>
                <w:color w:val="FF0000"/>
                <w:sz w:val="22"/>
                <w:szCs w:val="22"/>
                <w:lang w:eastAsia="en-US"/>
              </w:rPr>
              <w:t>12</w:t>
            </w:r>
            <w:r w:rsidRPr="005942AC">
              <w:rPr>
                <w:rFonts w:ascii="Trebuchet MS" w:hAnsi="Trebuchet MS" w:cs="Arial"/>
                <w:b/>
                <w:color w:val="FF0000"/>
                <w:sz w:val="22"/>
                <w:szCs w:val="22"/>
                <w:lang w:eastAsia="en-US"/>
              </w:rPr>
              <w:t xml:space="preserve">0 000 (cent </w:t>
            </w:r>
            <w:r w:rsidR="005942AC" w:rsidRPr="005942AC">
              <w:rPr>
                <w:rFonts w:ascii="Trebuchet MS" w:hAnsi="Trebuchet MS" w:cs="Arial"/>
                <w:b/>
                <w:color w:val="FF0000"/>
                <w:sz w:val="22"/>
                <w:szCs w:val="22"/>
                <w:lang w:eastAsia="en-US"/>
              </w:rPr>
              <w:t xml:space="preserve">vingt </w:t>
            </w:r>
            <w:r w:rsidRPr="005942AC">
              <w:rPr>
                <w:rFonts w:ascii="Trebuchet MS" w:hAnsi="Trebuchet MS" w:cs="Arial"/>
                <w:b/>
                <w:color w:val="FF0000"/>
                <w:sz w:val="22"/>
                <w:szCs w:val="22"/>
                <w:lang w:eastAsia="en-US"/>
              </w:rPr>
              <w:t xml:space="preserve">mille) pour les lot 1 et 2 ; </w:t>
            </w:r>
            <w:r w:rsidR="005942AC" w:rsidRPr="005942AC">
              <w:rPr>
                <w:rFonts w:ascii="Trebuchet MS" w:hAnsi="Trebuchet MS" w:cs="Arial"/>
                <w:b/>
                <w:color w:val="FF0000"/>
                <w:sz w:val="22"/>
                <w:szCs w:val="22"/>
                <w:lang w:eastAsia="en-US"/>
              </w:rPr>
              <w:t>1</w:t>
            </w:r>
            <w:r w:rsidRPr="005942AC">
              <w:rPr>
                <w:rFonts w:ascii="Trebuchet MS" w:hAnsi="Trebuchet MS" w:cs="Arial"/>
                <w:b/>
                <w:color w:val="FF0000"/>
                <w:sz w:val="22"/>
                <w:szCs w:val="22"/>
                <w:lang w:eastAsia="en-US"/>
              </w:rPr>
              <w:t>00 000 (</w:t>
            </w:r>
            <w:r w:rsidR="005942AC" w:rsidRPr="005942AC">
              <w:rPr>
                <w:rFonts w:ascii="Trebuchet MS" w:hAnsi="Trebuchet MS" w:cs="Arial"/>
                <w:b/>
                <w:color w:val="FF0000"/>
                <w:sz w:val="22"/>
                <w:szCs w:val="22"/>
                <w:lang w:eastAsia="en-US"/>
              </w:rPr>
              <w:t>cent mille</w:t>
            </w:r>
            <w:r w:rsidRPr="005942AC">
              <w:rPr>
                <w:rFonts w:ascii="Trebuchet MS" w:hAnsi="Trebuchet MS" w:cs="Arial"/>
                <w:b/>
                <w:color w:val="FF0000"/>
                <w:sz w:val="22"/>
                <w:szCs w:val="22"/>
                <w:lang w:eastAsia="en-US"/>
              </w:rPr>
              <w:t>) pour le lot 3</w:t>
            </w:r>
            <w:r w:rsidRPr="005942AC">
              <w:rPr>
                <w:rFonts w:ascii="Trebuchet MS" w:hAnsi="Trebuchet MS" w:cs="Arial"/>
                <w:color w:val="FF0000"/>
                <w:sz w:val="22"/>
                <w:szCs w:val="22"/>
                <w:lang w:eastAsia="en-US"/>
              </w:rPr>
              <w:t xml:space="preserve"> délivrée par une banque de premier rang agréée par le ministère des finances et valable pendant trente (30) jours au-delà de la date originale de validité des offres. </w:t>
            </w:r>
          </w:p>
          <w:p w14:paraId="3705BE2B" w14:textId="3E5BF8F8" w:rsidR="00DB72B2" w:rsidRPr="00DB72B2" w:rsidRDefault="005942AC" w:rsidP="003F14F2">
            <w:pPr>
              <w:widowControl w:val="0"/>
              <w:tabs>
                <w:tab w:val="num" w:pos="1443"/>
              </w:tabs>
              <w:autoSpaceDE w:val="0"/>
              <w:autoSpaceDN w:val="0"/>
              <w:adjustRightInd w:val="0"/>
              <w:ind w:left="491" w:right="326" w:hanging="283"/>
              <w:jc w:val="both"/>
              <w:rPr>
                <w:rFonts w:ascii="Trebuchet MS" w:hAnsi="Trebuchet MS" w:cs="Arial"/>
                <w:b/>
                <w:sz w:val="24"/>
                <w:szCs w:val="24"/>
                <w:lang w:eastAsia="en-US"/>
              </w:rPr>
            </w:pPr>
            <w:r w:rsidRPr="005942AC">
              <w:rPr>
                <w:rFonts w:ascii="Arial Narrow" w:eastAsia="Arial Narrow" w:hAnsi="Arial Narrow" w:cs="Arial Narrow"/>
                <w:b/>
                <w:color w:val="FF0000"/>
                <w:spacing w:val="-2"/>
                <w:sz w:val="24"/>
                <w:szCs w:val="24"/>
                <w:u w:val="single"/>
              </w:rPr>
              <w:t>NB :</w:t>
            </w:r>
            <w:r w:rsidRPr="005942AC">
              <w:rPr>
                <w:rFonts w:ascii="Arial Narrow" w:eastAsia="Arial Narrow" w:hAnsi="Arial Narrow" w:cs="Arial Narrow"/>
                <w:b/>
                <w:color w:val="FF0000"/>
                <w:spacing w:val="-2"/>
                <w:sz w:val="24"/>
                <w:szCs w:val="24"/>
              </w:rPr>
              <w:t xml:space="preserve"> toute caution de soumission pour être jugé recevable, doit être accompagnée du récépissé de consignation délivrée par la Caisse des Dépôts et Consignations du Cameroun conformément à la Circulaire N°000014/C/MINMAP/CAB du 23 juillet 2025 signé de l’Autorité des Marchés.</w:t>
            </w:r>
          </w:p>
          <w:p w14:paraId="725D3BCE" w14:textId="734FAEB8" w:rsidR="006E6A32" w:rsidRPr="00AB0183" w:rsidRDefault="006E6A32" w:rsidP="003F14F2">
            <w:pPr>
              <w:widowControl w:val="0"/>
              <w:numPr>
                <w:ilvl w:val="1"/>
                <w:numId w:val="24"/>
              </w:numPr>
              <w:tabs>
                <w:tab w:val="clear" w:pos="621"/>
              </w:tabs>
              <w:autoSpaceDE w:val="0"/>
              <w:autoSpaceDN w:val="0"/>
              <w:adjustRightInd w:val="0"/>
              <w:ind w:left="491" w:right="326" w:hanging="283"/>
              <w:jc w:val="both"/>
              <w:rPr>
                <w:rFonts w:ascii="Trebuchet MS" w:hAnsi="Trebuchet MS" w:cs="Arial"/>
                <w:sz w:val="24"/>
                <w:szCs w:val="24"/>
                <w:lang w:eastAsia="en-US"/>
              </w:rPr>
            </w:pPr>
            <w:r w:rsidRPr="008A4DB5">
              <w:rPr>
                <w:rFonts w:ascii="Trebuchet MS" w:eastAsia="Meiryo" w:hAnsi="Trebuchet MS" w:cs="Arial Narrow"/>
                <w:iCs/>
                <w:position w:val="2"/>
                <w:sz w:val="22"/>
              </w:rPr>
              <w:t>la</w:t>
            </w:r>
            <w:r w:rsidRPr="008A4DB5">
              <w:rPr>
                <w:rFonts w:ascii="Trebuchet MS" w:eastAsia="Meiryo" w:hAnsi="Trebuchet MS" w:cs="Arial Narrow"/>
                <w:iCs/>
                <w:spacing w:val="-6"/>
                <w:position w:val="2"/>
                <w:sz w:val="22"/>
              </w:rPr>
              <w:t xml:space="preserve"> </w:t>
            </w:r>
            <w:r w:rsidRPr="008A4DB5">
              <w:rPr>
                <w:rFonts w:ascii="Trebuchet MS" w:eastAsia="Meiryo" w:hAnsi="Trebuchet MS" w:cs="Arial Narrow"/>
                <w:iCs/>
                <w:spacing w:val="1"/>
                <w:position w:val="2"/>
                <w:sz w:val="22"/>
              </w:rPr>
              <w:t>dé</w:t>
            </w:r>
            <w:r w:rsidRPr="008A4DB5">
              <w:rPr>
                <w:rFonts w:ascii="Trebuchet MS" w:eastAsia="Meiryo" w:hAnsi="Trebuchet MS" w:cs="Arial Narrow"/>
                <w:iCs/>
                <w:position w:val="2"/>
                <w:sz w:val="22"/>
              </w:rPr>
              <w:t>clar</w:t>
            </w:r>
            <w:r w:rsidRPr="008A4DB5">
              <w:rPr>
                <w:rFonts w:ascii="Trebuchet MS" w:eastAsia="Meiryo" w:hAnsi="Trebuchet MS" w:cs="Arial Narrow"/>
                <w:iCs/>
                <w:spacing w:val="-2"/>
                <w:position w:val="2"/>
                <w:sz w:val="22"/>
              </w:rPr>
              <w:t>a</w:t>
            </w:r>
            <w:r w:rsidRPr="008A4DB5">
              <w:rPr>
                <w:rFonts w:ascii="Trebuchet MS" w:eastAsia="Meiryo" w:hAnsi="Trebuchet MS" w:cs="Arial Narrow"/>
                <w:iCs/>
                <w:position w:val="2"/>
                <w:sz w:val="22"/>
              </w:rPr>
              <w:t>ti</w:t>
            </w:r>
            <w:r w:rsidRPr="008A4DB5">
              <w:rPr>
                <w:rFonts w:ascii="Trebuchet MS" w:eastAsia="Meiryo" w:hAnsi="Trebuchet MS" w:cs="Arial Narrow"/>
                <w:iCs/>
                <w:spacing w:val="1"/>
                <w:position w:val="2"/>
                <w:sz w:val="22"/>
              </w:rPr>
              <w:t>o</w:t>
            </w:r>
            <w:r w:rsidRPr="008A4DB5">
              <w:rPr>
                <w:rFonts w:ascii="Trebuchet MS" w:eastAsia="Meiryo" w:hAnsi="Trebuchet MS" w:cs="Arial Narrow"/>
                <w:iCs/>
                <w:position w:val="2"/>
                <w:sz w:val="22"/>
              </w:rPr>
              <w:t>n</w:t>
            </w:r>
            <w:r w:rsidRPr="008A4DB5">
              <w:rPr>
                <w:rFonts w:ascii="Trebuchet MS" w:eastAsia="Meiryo" w:hAnsi="Trebuchet MS" w:cs="Arial Narrow"/>
                <w:iCs/>
                <w:spacing w:val="-4"/>
                <w:position w:val="2"/>
                <w:sz w:val="22"/>
              </w:rPr>
              <w:t xml:space="preserve"> </w:t>
            </w:r>
            <w:r w:rsidRPr="008A4DB5">
              <w:rPr>
                <w:rFonts w:ascii="Trebuchet MS" w:eastAsia="Meiryo" w:hAnsi="Trebuchet MS" w:cs="Arial Narrow"/>
                <w:iCs/>
                <w:position w:val="2"/>
                <w:sz w:val="22"/>
              </w:rPr>
              <w:t>s</w:t>
            </w:r>
            <w:r w:rsidRPr="008A4DB5">
              <w:rPr>
                <w:rFonts w:ascii="Trebuchet MS" w:eastAsia="Meiryo" w:hAnsi="Trebuchet MS" w:cs="Arial Narrow"/>
                <w:iCs/>
                <w:spacing w:val="1"/>
                <w:position w:val="2"/>
                <w:sz w:val="22"/>
              </w:rPr>
              <w:t>u</w:t>
            </w:r>
            <w:r w:rsidRPr="008A4DB5">
              <w:rPr>
                <w:rFonts w:ascii="Trebuchet MS" w:eastAsia="Meiryo" w:hAnsi="Trebuchet MS" w:cs="Arial Narrow"/>
                <w:iCs/>
                <w:position w:val="2"/>
                <w:sz w:val="22"/>
              </w:rPr>
              <w:t>r</w:t>
            </w:r>
            <w:r w:rsidRPr="008A4DB5">
              <w:rPr>
                <w:rFonts w:ascii="Trebuchet MS" w:eastAsia="Meiryo" w:hAnsi="Trebuchet MS" w:cs="Arial Narrow"/>
                <w:iCs/>
                <w:spacing w:val="-5"/>
                <w:position w:val="2"/>
                <w:sz w:val="22"/>
              </w:rPr>
              <w:t xml:space="preserve"> </w:t>
            </w:r>
            <w:r w:rsidRPr="008A4DB5">
              <w:rPr>
                <w:rFonts w:ascii="Trebuchet MS" w:eastAsia="Meiryo" w:hAnsi="Trebuchet MS" w:cs="Arial Narrow"/>
                <w:iCs/>
                <w:position w:val="2"/>
                <w:sz w:val="22"/>
              </w:rPr>
              <w:t>l</w:t>
            </w:r>
            <w:r w:rsidRPr="008A4DB5">
              <w:rPr>
                <w:rFonts w:ascii="Trebuchet MS" w:eastAsia="Meiryo" w:hAnsi="Trebuchet MS" w:cs="Arial Narrow"/>
                <w:iCs/>
                <w:spacing w:val="-1"/>
                <w:position w:val="2"/>
                <w:sz w:val="22"/>
              </w:rPr>
              <w:t>’</w:t>
            </w:r>
            <w:r w:rsidRPr="008A4DB5">
              <w:rPr>
                <w:rFonts w:ascii="Trebuchet MS" w:eastAsia="Meiryo" w:hAnsi="Trebuchet MS" w:cs="Arial Narrow"/>
                <w:iCs/>
                <w:spacing w:val="1"/>
                <w:position w:val="2"/>
                <w:sz w:val="22"/>
              </w:rPr>
              <w:t>h</w:t>
            </w:r>
            <w:r w:rsidRPr="008A4DB5">
              <w:rPr>
                <w:rFonts w:ascii="Trebuchet MS" w:eastAsia="Meiryo" w:hAnsi="Trebuchet MS" w:cs="Arial Narrow"/>
                <w:iCs/>
                <w:spacing w:val="-1"/>
                <w:position w:val="2"/>
                <w:sz w:val="22"/>
              </w:rPr>
              <w:t>o</w:t>
            </w:r>
            <w:r w:rsidRPr="008A4DB5">
              <w:rPr>
                <w:rFonts w:ascii="Trebuchet MS" w:eastAsia="Meiryo" w:hAnsi="Trebuchet MS" w:cs="Arial Narrow"/>
                <w:iCs/>
                <w:spacing w:val="1"/>
                <w:position w:val="2"/>
                <w:sz w:val="22"/>
              </w:rPr>
              <w:t>nn</w:t>
            </w:r>
            <w:r w:rsidRPr="008A4DB5">
              <w:rPr>
                <w:rFonts w:ascii="Trebuchet MS" w:eastAsia="Meiryo" w:hAnsi="Trebuchet MS" w:cs="Arial Narrow"/>
                <w:iCs/>
                <w:spacing w:val="-1"/>
                <w:position w:val="2"/>
                <w:sz w:val="22"/>
              </w:rPr>
              <w:t>e</w:t>
            </w:r>
            <w:r w:rsidRPr="008A4DB5">
              <w:rPr>
                <w:rFonts w:ascii="Trebuchet MS" w:eastAsia="Meiryo" w:hAnsi="Trebuchet MS" w:cs="Arial Narrow"/>
                <w:iCs/>
                <w:spacing w:val="1"/>
                <w:position w:val="2"/>
                <w:sz w:val="22"/>
              </w:rPr>
              <w:t>u</w:t>
            </w:r>
            <w:r w:rsidRPr="008A4DB5">
              <w:rPr>
                <w:rFonts w:ascii="Trebuchet MS" w:eastAsia="Meiryo" w:hAnsi="Trebuchet MS" w:cs="Arial Narrow"/>
                <w:iCs/>
                <w:position w:val="2"/>
                <w:sz w:val="22"/>
              </w:rPr>
              <w:t>r</w:t>
            </w:r>
            <w:r w:rsidRPr="008A4DB5">
              <w:rPr>
                <w:rFonts w:ascii="Trebuchet MS" w:eastAsia="Meiryo" w:hAnsi="Trebuchet MS" w:cs="Arial Narrow"/>
                <w:iCs/>
                <w:spacing w:val="-5"/>
                <w:position w:val="2"/>
                <w:sz w:val="22"/>
              </w:rPr>
              <w:t xml:space="preserve"> </w:t>
            </w:r>
            <w:r w:rsidRPr="008A4DB5">
              <w:rPr>
                <w:rFonts w:ascii="Trebuchet MS" w:eastAsia="Meiryo" w:hAnsi="Trebuchet MS" w:cs="Arial Narrow"/>
                <w:iCs/>
                <w:spacing w:val="1"/>
                <w:position w:val="2"/>
                <w:sz w:val="22"/>
              </w:rPr>
              <w:t>d</w:t>
            </w:r>
            <w:r w:rsidRPr="008A4DB5">
              <w:rPr>
                <w:rFonts w:ascii="Trebuchet MS" w:eastAsia="Meiryo" w:hAnsi="Trebuchet MS" w:cs="Arial Narrow"/>
                <w:iCs/>
                <w:position w:val="2"/>
                <w:sz w:val="22"/>
              </w:rPr>
              <w:t>e</w:t>
            </w:r>
            <w:r w:rsidRPr="008A4DB5">
              <w:rPr>
                <w:rFonts w:ascii="Trebuchet MS" w:eastAsia="Meiryo" w:hAnsi="Trebuchet MS" w:cs="Arial Narrow"/>
                <w:iCs/>
                <w:spacing w:val="-6"/>
                <w:position w:val="2"/>
                <w:sz w:val="22"/>
              </w:rPr>
              <w:t xml:space="preserve"> </w:t>
            </w:r>
            <w:r w:rsidRPr="008A4DB5">
              <w:rPr>
                <w:rFonts w:ascii="Trebuchet MS" w:eastAsia="Meiryo" w:hAnsi="Trebuchet MS" w:cs="Arial Narrow"/>
                <w:iCs/>
                <w:spacing w:val="1"/>
                <w:position w:val="2"/>
                <w:sz w:val="22"/>
              </w:rPr>
              <w:t>n</w:t>
            </w:r>
            <w:r w:rsidRPr="008A4DB5">
              <w:rPr>
                <w:rFonts w:ascii="Trebuchet MS" w:eastAsia="Meiryo" w:hAnsi="Trebuchet MS" w:cs="Arial Narrow"/>
                <w:iCs/>
                <w:spacing w:val="-1"/>
                <w:position w:val="2"/>
                <w:sz w:val="22"/>
              </w:rPr>
              <w:t>o</w:t>
            </w:r>
            <w:r w:rsidRPr="008A4DB5">
              <w:rPr>
                <w:rFonts w:ascii="Trebuchet MS" w:eastAsia="Meiryo" w:hAnsi="Trebuchet MS" w:cs="Arial Narrow"/>
                <w:iCs/>
                <w:position w:val="2"/>
                <w:sz w:val="22"/>
              </w:rPr>
              <w:t>n</w:t>
            </w:r>
            <w:r w:rsidRPr="008A4DB5">
              <w:rPr>
                <w:rFonts w:ascii="Trebuchet MS" w:eastAsia="Meiryo" w:hAnsi="Trebuchet MS" w:cs="Arial Narrow"/>
                <w:iCs/>
                <w:spacing w:val="-4"/>
                <w:position w:val="2"/>
                <w:sz w:val="22"/>
              </w:rPr>
              <w:t xml:space="preserve"> </w:t>
            </w:r>
            <w:r w:rsidRPr="008A4DB5">
              <w:rPr>
                <w:rFonts w:ascii="Trebuchet MS" w:eastAsia="Meiryo" w:hAnsi="Trebuchet MS" w:cs="Arial Narrow"/>
                <w:iCs/>
                <w:spacing w:val="1"/>
                <w:position w:val="2"/>
                <w:sz w:val="22"/>
              </w:rPr>
              <w:t>a</w:t>
            </w:r>
            <w:r w:rsidRPr="008A4DB5">
              <w:rPr>
                <w:rFonts w:ascii="Trebuchet MS" w:eastAsia="Meiryo" w:hAnsi="Trebuchet MS" w:cs="Arial Narrow"/>
                <w:iCs/>
                <w:spacing w:val="-1"/>
                <w:position w:val="2"/>
                <w:sz w:val="22"/>
              </w:rPr>
              <w:t>ba</w:t>
            </w:r>
            <w:r w:rsidRPr="008A4DB5">
              <w:rPr>
                <w:rFonts w:ascii="Trebuchet MS" w:eastAsia="Meiryo" w:hAnsi="Trebuchet MS" w:cs="Arial Narrow"/>
                <w:iCs/>
                <w:spacing w:val="1"/>
                <w:position w:val="2"/>
                <w:sz w:val="22"/>
              </w:rPr>
              <w:t>nd</w:t>
            </w:r>
            <w:r w:rsidRPr="008A4DB5">
              <w:rPr>
                <w:rFonts w:ascii="Trebuchet MS" w:eastAsia="Meiryo" w:hAnsi="Trebuchet MS" w:cs="Arial Narrow"/>
                <w:iCs/>
                <w:spacing w:val="-1"/>
                <w:position w:val="2"/>
                <w:sz w:val="22"/>
              </w:rPr>
              <w:t>o</w:t>
            </w:r>
            <w:r w:rsidRPr="008A4DB5">
              <w:rPr>
                <w:rFonts w:ascii="Trebuchet MS" w:eastAsia="Meiryo" w:hAnsi="Trebuchet MS" w:cs="Arial Narrow"/>
                <w:iCs/>
                <w:position w:val="2"/>
                <w:sz w:val="22"/>
              </w:rPr>
              <w:t>n</w:t>
            </w:r>
            <w:r w:rsidRPr="008A4DB5">
              <w:rPr>
                <w:rFonts w:ascii="Trebuchet MS" w:eastAsia="Meiryo" w:hAnsi="Trebuchet MS" w:cs="Arial Narrow"/>
                <w:iCs/>
                <w:spacing w:val="4"/>
                <w:position w:val="2"/>
                <w:sz w:val="22"/>
              </w:rPr>
              <w:t xml:space="preserve"> </w:t>
            </w:r>
            <w:r w:rsidRPr="008A4DB5">
              <w:rPr>
                <w:rFonts w:ascii="Trebuchet MS" w:eastAsia="Meiryo" w:hAnsi="Trebuchet MS" w:cs="Arial Narrow"/>
                <w:iCs/>
                <w:spacing w:val="1"/>
                <w:position w:val="2"/>
                <w:sz w:val="22"/>
              </w:rPr>
              <w:t>de</w:t>
            </w:r>
            <w:r w:rsidRPr="008A4DB5">
              <w:rPr>
                <w:rFonts w:ascii="Trebuchet MS" w:eastAsia="Meiryo" w:hAnsi="Trebuchet MS" w:cs="Arial Narrow"/>
                <w:iCs/>
                <w:position w:val="2"/>
                <w:sz w:val="22"/>
              </w:rPr>
              <w:t>s</w:t>
            </w:r>
            <w:r w:rsidRPr="008A4DB5">
              <w:rPr>
                <w:rFonts w:ascii="Trebuchet MS" w:eastAsia="Meiryo" w:hAnsi="Trebuchet MS" w:cs="Arial Narrow"/>
                <w:iCs/>
                <w:spacing w:val="-4"/>
                <w:position w:val="2"/>
                <w:sz w:val="22"/>
              </w:rPr>
              <w:t xml:space="preserve"> </w:t>
            </w:r>
            <w:r w:rsidRPr="008A4DB5">
              <w:rPr>
                <w:rFonts w:ascii="Trebuchet MS" w:eastAsia="Meiryo" w:hAnsi="Trebuchet MS" w:cs="Arial Narrow"/>
                <w:iCs/>
                <w:spacing w:val="-2"/>
                <w:position w:val="2"/>
                <w:sz w:val="22"/>
              </w:rPr>
              <w:t>c</w:t>
            </w:r>
            <w:r w:rsidRPr="008A4DB5">
              <w:rPr>
                <w:rFonts w:ascii="Trebuchet MS" w:eastAsia="Meiryo" w:hAnsi="Trebuchet MS" w:cs="Arial Narrow"/>
                <w:iCs/>
                <w:spacing w:val="1"/>
                <w:position w:val="2"/>
                <w:sz w:val="22"/>
              </w:rPr>
              <w:t>h</w:t>
            </w:r>
            <w:r w:rsidRPr="008A4DB5">
              <w:rPr>
                <w:rFonts w:ascii="Trebuchet MS" w:eastAsia="Meiryo" w:hAnsi="Trebuchet MS" w:cs="Arial Narrow"/>
                <w:iCs/>
                <w:spacing w:val="-1"/>
                <w:position w:val="2"/>
                <w:sz w:val="22"/>
              </w:rPr>
              <w:t>a</w:t>
            </w:r>
            <w:r w:rsidRPr="008A4DB5">
              <w:rPr>
                <w:rFonts w:ascii="Trebuchet MS" w:eastAsia="Meiryo" w:hAnsi="Trebuchet MS" w:cs="Arial Narrow"/>
                <w:iCs/>
                <w:spacing w:val="1"/>
                <w:position w:val="2"/>
                <w:sz w:val="22"/>
              </w:rPr>
              <w:t>n</w:t>
            </w:r>
            <w:r w:rsidRPr="008A4DB5">
              <w:rPr>
                <w:rFonts w:ascii="Trebuchet MS" w:eastAsia="Meiryo" w:hAnsi="Trebuchet MS" w:cs="Arial Narrow"/>
                <w:iCs/>
                <w:position w:val="2"/>
                <w:sz w:val="22"/>
              </w:rPr>
              <w:t>ti</w:t>
            </w:r>
            <w:r w:rsidRPr="008A4DB5">
              <w:rPr>
                <w:rFonts w:ascii="Trebuchet MS" w:eastAsia="Meiryo" w:hAnsi="Trebuchet MS" w:cs="Arial Narrow"/>
                <w:iCs/>
                <w:spacing w:val="1"/>
                <w:position w:val="2"/>
                <w:sz w:val="22"/>
              </w:rPr>
              <w:t>e</w:t>
            </w:r>
            <w:r w:rsidRPr="008A4DB5">
              <w:rPr>
                <w:rFonts w:ascii="Trebuchet MS" w:eastAsia="Meiryo" w:hAnsi="Trebuchet MS" w:cs="Arial Narrow"/>
                <w:iCs/>
                <w:position w:val="2"/>
                <w:sz w:val="22"/>
              </w:rPr>
              <w:t>rs</w:t>
            </w:r>
            <w:r w:rsidRPr="008A4DB5">
              <w:rPr>
                <w:rFonts w:ascii="Trebuchet MS" w:eastAsia="Meiryo" w:hAnsi="Trebuchet MS" w:cs="Arial Narrow"/>
                <w:iCs/>
                <w:spacing w:val="-3"/>
                <w:position w:val="2"/>
                <w:sz w:val="22"/>
              </w:rPr>
              <w:t xml:space="preserve"> </w:t>
            </w:r>
            <w:r w:rsidRPr="008A4DB5">
              <w:rPr>
                <w:rFonts w:ascii="Trebuchet MS" w:eastAsia="Meiryo" w:hAnsi="Trebuchet MS" w:cs="Arial Narrow"/>
                <w:iCs/>
                <w:spacing w:val="1"/>
                <w:position w:val="2"/>
                <w:sz w:val="22"/>
              </w:rPr>
              <w:t>a</w:t>
            </w:r>
            <w:r w:rsidRPr="008A4DB5">
              <w:rPr>
                <w:rFonts w:ascii="Trebuchet MS" w:eastAsia="Meiryo" w:hAnsi="Trebuchet MS" w:cs="Arial Narrow"/>
                <w:iCs/>
                <w:position w:val="2"/>
                <w:sz w:val="22"/>
              </w:rPr>
              <w:t>u</w:t>
            </w:r>
            <w:r w:rsidRPr="008A4DB5">
              <w:rPr>
                <w:rFonts w:ascii="Trebuchet MS" w:eastAsia="Meiryo" w:hAnsi="Trebuchet MS" w:cs="Arial Narrow"/>
                <w:iCs/>
                <w:spacing w:val="-6"/>
                <w:position w:val="2"/>
                <w:sz w:val="22"/>
              </w:rPr>
              <w:t xml:space="preserve"> </w:t>
            </w:r>
            <w:r w:rsidRPr="008A4DB5">
              <w:rPr>
                <w:rFonts w:ascii="Trebuchet MS" w:eastAsia="Meiryo" w:hAnsi="Trebuchet MS" w:cs="Arial Narrow"/>
                <w:iCs/>
                <w:position w:val="2"/>
                <w:sz w:val="22"/>
              </w:rPr>
              <w:t>c</w:t>
            </w:r>
            <w:r w:rsidRPr="008A4DB5">
              <w:rPr>
                <w:rFonts w:ascii="Trebuchet MS" w:eastAsia="Meiryo" w:hAnsi="Trebuchet MS" w:cs="Arial Narrow"/>
                <w:iCs/>
                <w:spacing w:val="1"/>
                <w:position w:val="2"/>
                <w:sz w:val="22"/>
              </w:rPr>
              <w:t>ou</w:t>
            </w:r>
            <w:r w:rsidRPr="008A4DB5">
              <w:rPr>
                <w:rFonts w:ascii="Trebuchet MS" w:eastAsia="Meiryo" w:hAnsi="Trebuchet MS" w:cs="Arial Narrow"/>
                <w:iCs/>
                <w:position w:val="2"/>
                <w:sz w:val="22"/>
              </w:rPr>
              <w:t>rs</w:t>
            </w:r>
            <w:r w:rsidRPr="008A4DB5">
              <w:rPr>
                <w:rFonts w:ascii="Trebuchet MS" w:eastAsia="Meiryo" w:hAnsi="Trebuchet MS" w:cs="Arial Narrow"/>
                <w:iCs/>
                <w:spacing w:val="-7"/>
                <w:position w:val="2"/>
                <w:sz w:val="22"/>
              </w:rPr>
              <w:t xml:space="preserve"> </w:t>
            </w:r>
            <w:r w:rsidRPr="008A4DB5">
              <w:rPr>
                <w:rFonts w:ascii="Trebuchet MS" w:eastAsia="Meiryo" w:hAnsi="Trebuchet MS" w:cs="Arial Narrow"/>
                <w:iCs/>
                <w:spacing w:val="1"/>
                <w:position w:val="2"/>
                <w:sz w:val="22"/>
              </w:rPr>
              <w:t>de</w:t>
            </w:r>
            <w:r w:rsidRPr="008A4DB5">
              <w:rPr>
                <w:rFonts w:ascii="Trebuchet MS" w:eastAsia="Meiryo" w:hAnsi="Trebuchet MS" w:cs="Arial Narrow"/>
                <w:iCs/>
                <w:position w:val="2"/>
                <w:sz w:val="22"/>
              </w:rPr>
              <w:t>s</w:t>
            </w:r>
            <w:r w:rsidRPr="008A4DB5">
              <w:rPr>
                <w:rFonts w:ascii="Trebuchet MS" w:eastAsia="Meiryo" w:hAnsi="Trebuchet MS" w:cs="Arial Narrow"/>
                <w:iCs/>
                <w:spacing w:val="-4"/>
                <w:position w:val="2"/>
                <w:sz w:val="22"/>
              </w:rPr>
              <w:t xml:space="preserve"> </w:t>
            </w:r>
            <w:r w:rsidRPr="008A4DB5">
              <w:rPr>
                <w:rFonts w:ascii="Trebuchet MS" w:eastAsia="Meiryo" w:hAnsi="Trebuchet MS" w:cs="Arial Narrow"/>
                <w:iCs/>
                <w:position w:val="2"/>
                <w:sz w:val="22"/>
              </w:rPr>
              <w:t>trois</w:t>
            </w:r>
            <w:r w:rsidRPr="008A4DB5">
              <w:rPr>
                <w:rFonts w:ascii="Trebuchet MS" w:eastAsia="Meiryo" w:hAnsi="Trebuchet MS" w:cs="Arial Narrow"/>
                <w:iCs/>
                <w:spacing w:val="-5"/>
                <w:position w:val="2"/>
                <w:sz w:val="22"/>
              </w:rPr>
              <w:t xml:space="preserve"> </w:t>
            </w:r>
            <w:r w:rsidRPr="008A4DB5">
              <w:rPr>
                <w:rFonts w:ascii="Trebuchet MS" w:eastAsia="Meiryo" w:hAnsi="Trebuchet MS" w:cs="Arial Narrow"/>
                <w:iCs/>
                <w:spacing w:val="-1"/>
                <w:position w:val="2"/>
                <w:sz w:val="22"/>
              </w:rPr>
              <w:t>d</w:t>
            </w:r>
            <w:r w:rsidRPr="008A4DB5">
              <w:rPr>
                <w:rFonts w:ascii="Trebuchet MS" w:eastAsia="Meiryo" w:hAnsi="Trebuchet MS" w:cs="Arial Narrow"/>
                <w:iCs/>
                <w:spacing w:val="1"/>
                <w:position w:val="2"/>
                <w:sz w:val="22"/>
              </w:rPr>
              <w:t>e</w:t>
            </w:r>
            <w:r w:rsidRPr="008A4DB5">
              <w:rPr>
                <w:rFonts w:ascii="Trebuchet MS" w:eastAsia="Meiryo" w:hAnsi="Trebuchet MS" w:cs="Arial Narrow"/>
                <w:iCs/>
                <w:position w:val="2"/>
                <w:sz w:val="22"/>
              </w:rPr>
              <w:t>rnièr</w:t>
            </w:r>
            <w:r w:rsidRPr="008A4DB5">
              <w:rPr>
                <w:rFonts w:ascii="Trebuchet MS" w:eastAsia="Meiryo" w:hAnsi="Trebuchet MS" w:cs="Arial Narrow"/>
                <w:iCs/>
                <w:spacing w:val="-2"/>
                <w:position w:val="2"/>
                <w:sz w:val="22"/>
              </w:rPr>
              <w:t>e</w:t>
            </w:r>
            <w:r w:rsidRPr="008A4DB5">
              <w:rPr>
                <w:rFonts w:ascii="Trebuchet MS" w:eastAsia="Meiryo" w:hAnsi="Trebuchet MS" w:cs="Arial Narrow"/>
                <w:iCs/>
                <w:position w:val="2"/>
                <w:sz w:val="22"/>
              </w:rPr>
              <w:t>s</w:t>
            </w:r>
            <w:r>
              <w:rPr>
                <w:rFonts w:ascii="Trebuchet MS" w:eastAsia="Meiryo" w:hAnsi="Trebuchet MS" w:cs="Arial Narrow"/>
                <w:iCs/>
                <w:position w:val="2"/>
                <w:sz w:val="22"/>
              </w:rPr>
              <w:t xml:space="preserve"> </w:t>
            </w:r>
            <w:r w:rsidRPr="00AB0183">
              <w:rPr>
                <w:rFonts w:ascii="Trebuchet MS" w:eastAsia="Meiryo" w:hAnsi="Trebuchet MS" w:cs="Arial Narrow"/>
                <w:iCs/>
                <w:spacing w:val="1"/>
                <w:sz w:val="22"/>
              </w:rPr>
              <w:t>an</w:t>
            </w:r>
            <w:r w:rsidRPr="00AB0183">
              <w:rPr>
                <w:rFonts w:ascii="Trebuchet MS" w:eastAsia="Meiryo" w:hAnsi="Trebuchet MS" w:cs="Arial Narrow"/>
                <w:iCs/>
                <w:spacing w:val="-1"/>
                <w:sz w:val="22"/>
              </w:rPr>
              <w:t>n</w:t>
            </w:r>
            <w:r w:rsidRPr="00AB0183">
              <w:rPr>
                <w:rFonts w:ascii="Trebuchet MS" w:eastAsia="Meiryo" w:hAnsi="Trebuchet MS" w:cs="Arial Narrow"/>
                <w:iCs/>
                <w:spacing w:val="1"/>
                <w:sz w:val="22"/>
              </w:rPr>
              <w:t>ée</w:t>
            </w:r>
            <w:r w:rsidRPr="00AB0183">
              <w:rPr>
                <w:rFonts w:ascii="Trebuchet MS" w:eastAsia="Meiryo" w:hAnsi="Trebuchet MS" w:cs="Arial Narrow"/>
                <w:iCs/>
                <w:sz w:val="22"/>
              </w:rPr>
              <w:t>s</w:t>
            </w:r>
            <w:r w:rsidRPr="00AB0183">
              <w:rPr>
                <w:rFonts w:ascii="Trebuchet MS" w:eastAsia="Meiryo" w:hAnsi="Trebuchet MS" w:cs="Arial Narrow"/>
                <w:iCs/>
                <w:spacing w:val="1"/>
                <w:sz w:val="22"/>
              </w:rPr>
              <w:t xml:space="preserve"> </w:t>
            </w:r>
            <w:r w:rsidRPr="00AB0183">
              <w:rPr>
                <w:rFonts w:ascii="Trebuchet MS" w:eastAsia="Meiryo" w:hAnsi="Trebuchet MS" w:cs="Arial Narrow"/>
                <w:iCs/>
                <w:sz w:val="22"/>
              </w:rPr>
              <w:t>;</w:t>
            </w:r>
          </w:p>
          <w:p w14:paraId="7DCC32E9" w14:textId="77777777" w:rsidR="006E6A32" w:rsidRPr="008A4DB5" w:rsidRDefault="006E6A32" w:rsidP="003F14F2">
            <w:pPr>
              <w:widowControl w:val="0"/>
              <w:numPr>
                <w:ilvl w:val="1"/>
                <w:numId w:val="24"/>
              </w:numPr>
              <w:tabs>
                <w:tab w:val="clear" w:pos="621"/>
              </w:tabs>
              <w:autoSpaceDE w:val="0"/>
              <w:autoSpaceDN w:val="0"/>
              <w:adjustRightInd w:val="0"/>
              <w:ind w:left="491" w:right="326" w:hanging="283"/>
              <w:jc w:val="both"/>
              <w:rPr>
                <w:rFonts w:ascii="Trebuchet MS" w:hAnsi="Trebuchet MS" w:cs="Arial"/>
                <w:sz w:val="24"/>
                <w:szCs w:val="24"/>
                <w:lang w:eastAsia="en-US"/>
              </w:rPr>
            </w:pPr>
            <w:r w:rsidRPr="008A4DB5">
              <w:rPr>
                <w:rFonts w:ascii="Trebuchet MS" w:hAnsi="Trebuchet MS" w:cs="Arial"/>
                <w:sz w:val="22"/>
                <w:szCs w:val="22"/>
                <w:lang w:eastAsia="en-US"/>
              </w:rPr>
              <w:t>Une attestation de non exclusion des marchés publics délivrée par le Directeur Général de l’ARMP ;</w:t>
            </w:r>
          </w:p>
          <w:p w14:paraId="1DCA1633" w14:textId="77777777" w:rsidR="006E6A32" w:rsidRPr="008A4DB5" w:rsidRDefault="006E6A32" w:rsidP="003F14F2">
            <w:pPr>
              <w:widowControl w:val="0"/>
              <w:numPr>
                <w:ilvl w:val="1"/>
                <w:numId w:val="24"/>
              </w:numPr>
              <w:tabs>
                <w:tab w:val="clear" w:pos="621"/>
              </w:tabs>
              <w:autoSpaceDE w:val="0"/>
              <w:autoSpaceDN w:val="0"/>
              <w:adjustRightInd w:val="0"/>
              <w:ind w:left="491" w:right="326" w:hanging="283"/>
              <w:jc w:val="both"/>
              <w:rPr>
                <w:rFonts w:ascii="Trebuchet MS" w:hAnsi="Trebuchet MS" w:cs="Arial"/>
                <w:sz w:val="24"/>
                <w:szCs w:val="24"/>
                <w:lang w:eastAsia="en-US"/>
              </w:rPr>
            </w:pPr>
            <w:r w:rsidRPr="008A4DB5">
              <w:rPr>
                <w:rFonts w:ascii="Trebuchet MS" w:hAnsi="Trebuchet MS" w:cs="Arial"/>
                <w:sz w:val="22"/>
                <w:szCs w:val="22"/>
              </w:rPr>
              <w:t>Une attestation délivrée par la Caisse Nationale de Prévoyance Sociale certifiant que le soumissionnaire a satisfait à ses obligations vis-à-vis de ladite caisse datant de moins de trois mois ;</w:t>
            </w:r>
          </w:p>
          <w:p w14:paraId="6CC25840" w14:textId="77777777" w:rsidR="006E6A32" w:rsidRPr="008A470C" w:rsidRDefault="006E6A32" w:rsidP="003F14F2">
            <w:pPr>
              <w:widowControl w:val="0"/>
              <w:numPr>
                <w:ilvl w:val="1"/>
                <w:numId w:val="24"/>
              </w:numPr>
              <w:tabs>
                <w:tab w:val="clear" w:pos="621"/>
              </w:tabs>
              <w:autoSpaceDE w:val="0"/>
              <w:autoSpaceDN w:val="0"/>
              <w:adjustRightInd w:val="0"/>
              <w:ind w:left="491" w:right="326" w:hanging="283"/>
              <w:jc w:val="both"/>
              <w:rPr>
                <w:rFonts w:ascii="Trebuchet MS" w:hAnsi="Trebuchet MS" w:cs="Arial"/>
                <w:sz w:val="24"/>
                <w:szCs w:val="24"/>
                <w:lang w:eastAsia="en-US"/>
              </w:rPr>
            </w:pPr>
            <w:r w:rsidRPr="008A4DB5">
              <w:rPr>
                <w:rFonts w:ascii="Trebuchet MS" w:hAnsi="Trebuchet MS" w:cs="Arial"/>
                <w:sz w:val="22"/>
                <w:szCs w:val="22"/>
                <w:lang w:eastAsia="en-US"/>
              </w:rPr>
              <w:t xml:space="preserve">Une attestation de </w:t>
            </w:r>
            <w:r w:rsidRPr="008A4DB5">
              <w:rPr>
                <w:rFonts w:ascii="Trebuchet MS" w:hAnsi="Trebuchet MS" w:cs="Arial"/>
                <w:sz w:val="22"/>
                <w:szCs w:val="28"/>
                <w:lang w:eastAsia="en-US"/>
              </w:rPr>
              <w:t>conformité fiscale</w:t>
            </w:r>
            <w:r w:rsidRPr="008A4DB5">
              <w:rPr>
                <w:rFonts w:ascii="Trebuchet MS" w:hAnsi="Trebuchet MS" w:cs="Arial"/>
                <w:sz w:val="22"/>
                <w:szCs w:val="22"/>
                <w:lang w:eastAsia="en-US"/>
              </w:rPr>
              <w:t xml:space="preserve"> pour l’exercice en cours datant de </w:t>
            </w:r>
            <w:r w:rsidRPr="008A4DB5">
              <w:rPr>
                <w:rFonts w:ascii="Trebuchet MS" w:hAnsi="Trebuchet MS" w:cs="Arial"/>
                <w:b/>
                <w:sz w:val="22"/>
                <w:szCs w:val="22"/>
                <w:lang w:eastAsia="en-US"/>
              </w:rPr>
              <w:t>moins de trois (03) mois</w:t>
            </w:r>
            <w:r w:rsidRPr="008A4DB5">
              <w:rPr>
                <w:rFonts w:ascii="Trebuchet MS" w:hAnsi="Trebuchet MS" w:cs="Arial"/>
                <w:sz w:val="22"/>
                <w:szCs w:val="22"/>
                <w:lang w:eastAsia="en-US"/>
              </w:rPr>
              <w:t> ;</w:t>
            </w:r>
          </w:p>
          <w:p w14:paraId="2DA30510" w14:textId="6050B6A6" w:rsidR="008A470C" w:rsidRPr="008A470C" w:rsidRDefault="008A470C" w:rsidP="003F14F2">
            <w:pPr>
              <w:pStyle w:val="Paragraphedeliste"/>
              <w:numPr>
                <w:ilvl w:val="1"/>
                <w:numId w:val="24"/>
              </w:numPr>
              <w:ind w:right="326" w:hanging="413"/>
              <w:rPr>
                <w:rFonts w:ascii="Trebuchet MS" w:hAnsi="Trebuchet MS" w:cs="Arial"/>
                <w:noProof w:val="0"/>
                <w:lang w:val="fr-FR" w:eastAsia="en-US"/>
              </w:rPr>
            </w:pPr>
            <w:r w:rsidRPr="008A470C">
              <w:rPr>
                <w:rFonts w:ascii="Trebuchet MS" w:hAnsi="Trebuchet MS" w:cs="Arial"/>
                <w:noProof w:val="0"/>
                <w:lang w:val="fr-FR" w:eastAsia="en-US"/>
              </w:rPr>
              <w:t>Une attestation de catégorisation des entreprises ;</w:t>
            </w:r>
          </w:p>
          <w:p w14:paraId="76C07227" w14:textId="77777777" w:rsidR="006E6A32" w:rsidRPr="008A4DB5" w:rsidRDefault="006E6A32" w:rsidP="003F14F2">
            <w:pPr>
              <w:widowControl w:val="0"/>
              <w:numPr>
                <w:ilvl w:val="1"/>
                <w:numId w:val="24"/>
              </w:numPr>
              <w:tabs>
                <w:tab w:val="clear" w:pos="621"/>
              </w:tabs>
              <w:autoSpaceDE w:val="0"/>
              <w:autoSpaceDN w:val="0"/>
              <w:adjustRightInd w:val="0"/>
              <w:ind w:left="491" w:right="326" w:hanging="283"/>
              <w:jc w:val="both"/>
              <w:rPr>
                <w:rFonts w:ascii="Trebuchet MS" w:hAnsi="Trebuchet MS" w:cs="Arial"/>
                <w:sz w:val="24"/>
                <w:szCs w:val="24"/>
                <w:lang w:eastAsia="en-US"/>
              </w:rPr>
            </w:pPr>
            <w:r w:rsidRPr="008A4DB5">
              <w:rPr>
                <w:rFonts w:ascii="Trebuchet MS" w:hAnsi="Trebuchet MS" w:cs="Arial"/>
                <w:sz w:val="22"/>
                <w:szCs w:val="22"/>
                <w:lang w:eastAsia="en-US"/>
              </w:rPr>
              <w:t>Le plan de localisation timbré du soumissionnaire dûment signé par ses soins.</w:t>
            </w:r>
          </w:p>
          <w:p w14:paraId="4FE83961" w14:textId="77777777" w:rsidR="006E6A32" w:rsidRPr="008A4DB5" w:rsidRDefault="006E6A32" w:rsidP="003F14F2">
            <w:pPr>
              <w:widowControl w:val="0"/>
              <w:autoSpaceDE w:val="0"/>
              <w:autoSpaceDN w:val="0"/>
              <w:adjustRightInd w:val="0"/>
              <w:ind w:left="491" w:right="326" w:hanging="283"/>
              <w:jc w:val="both"/>
              <w:rPr>
                <w:rFonts w:ascii="Trebuchet MS" w:hAnsi="Trebuchet MS" w:cs="Arial"/>
                <w:sz w:val="22"/>
                <w:szCs w:val="22"/>
                <w:lang w:eastAsia="en-US"/>
              </w:rPr>
            </w:pPr>
            <w:r w:rsidRPr="008A4DB5">
              <w:rPr>
                <w:rFonts w:ascii="Trebuchet MS" w:hAnsi="Trebuchet MS" w:cs="Arial"/>
                <w:sz w:val="22"/>
                <w:szCs w:val="22"/>
                <w:lang w:eastAsia="en-US"/>
              </w:rPr>
              <w:t>En cas de groupement, chaque membre du groupement doit présenter un dossier administratif complet, les pièces g, h, i, et m étant uniquement présentés par le mandataire du groupement.</w:t>
            </w:r>
          </w:p>
          <w:p w14:paraId="3B130975" w14:textId="75A66FD2" w:rsidR="006E6A32" w:rsidRPr="00805936" w:rsidRDefault="006E6A32" w:rsidP="003F14F2">
            <w:pPr>
              <w:widowControl w:val="0"/>
              <w:autoSpaceDE w:val="0"/>
              <w:autoSpaceDN w:val="0"/>
              <w:adjustRightInd w:val="0"/>
              <w:ind w:left="491" w:right="326" w:hanging="283"/>
              <w:jc w:val="both"/>
              <w:rPr>
                <w:rFonts w:ascii="Trebuchet MS" w:hAnsi="Trebuchet MS" w:cs="Arial"/>
                <w:b/>
                <w:i/>
                <w:sz w:val="22"/>
                <w:szCs w:val="22"/>
                <w:lang w:eastAsia="en-US"/>
              </w:rPr>
            </w:pPr>
            <w:r w:rsidRPr="008A4DB5">
              <w:rPr>
                <w:rFonts w:ascii="Trebuchet MS" w:hAnsi="Trebuchet MS" w:cs="Arial"/>
                <w:b/>
                <w:iCs/>
                <w:sz w:val="22"/>
                <w:szCs w:val="22"/>
                <w:u w:val="thick"/>
                <w:lang w:eastAsia="en-US"/>
              </w:rPr>
              <w:t>NB :</w:t>
            </w:r>
            <w:r w:rsidRPr="008A4DB5">
              <w:rPr>
                <w:rFonts w:ascii="Trebuchet MS" w:hAnsi="Trebuchet MS" w:cs="Arial"/>
                <w:bCs/>
                <w:iCs/>
                <w:sz w:val="22"/>
                <w:szCs w:val="22"/>
                <w:lang w:eastAsia="en-US"/>
              </w:rPr>
              <w:t xml:space="preserve"> </w:t>
            </w:r>
            <w:r w:rsidRPr="008A4DB5">
              <w:rPr>
                <w:rFonts w:ascii="Trebuchet MS" w:hAnsi="Trebuchet MS" w:cs="Arial"/>
                <w:b/>
                <w:i/>
                <w:sz w:val="22"/>
                <w:szCs w:val="22"/>
                <w:lang w:eastAsia="en-US"/>
              </w:rPr>
              <w:t>Toutes les pièces doivent être présentées en version originale ou en copies certifiées conformes par les autorité</w:t>
            </w:r>
            <w:r w:rsidR="008A470C">
              <w:rPr>
                <w:rFonts w:ascii="Trebuchet MS" w:hAnsi="Trebuchet MS" w:cs="Arial"/>
                <w:b/>
                <w:i/>
                <w:sz w:val="22"/>
                <w:szCs w:val="22"/>
                <w:lang w:eastAsia="en-US"/>
              </w:rPr>
              <w:t>s qui ont délivré les originaux</w:t>
            </w:r>
            <w:r w:rsidRPr="00805936">
              <w:rPr>
                <w:rFonts w:ascii="Trebuchet MS" w:hAnsi="Trebuchet MS"/>
                <w:sz w:val="22"/>
              </w:rPr>
              <w:t>.</w:t>
            </w:r>
          </w:p>
          <w:p w14:paraId="645E9103" w14:textId="77777777" w:rsidR="006E6A32" w:rsidRPr="008A4DB5" w:rsidRDefault="006E6A32" w:rsidP="003F14F2">
            <w:pPr>
              <w:widowControl w:val="0"/>
              <w:autoSpaceDE w:val="0"/>
              <w:autoSpaceDN w:val="0"/>
              <w:adjustRightInd w:val="0"/>
              <w:ind w:right="326"/>
              <w:jc w:val="both"/>
              <w:rPr>
                <w:rFonts w:ascii="Trebuchet MS" w:hAnsi="Trebuchet MS" w:cs="Arial"/>
                <w:b/>
                <w:sz w:val="28"/>
                <w:szCs w:val="28"/>
                <w:lang w:eastAsia="en-US"/>
              </w:rPr>
            </w:pPr>
            <w:r w:rsidRPr="008A4DB5">
              <w:rPr>
                <w:rFonts w:ascii="Trebuchet MS" w:hAnsi="Trebuchet MS" w:cs="Arial"/>
                <w:b/>
                <w:sz w:val="28"/>
                <w:szCs w:val="28"/>
                <w:lang w:eastAsia="en-US"/>
              </w:rPr>
              <w:t>Enveloppe B –Volume II : Offre Technique</w:t>
            </w:r>
          </w:p>
          <w:p w14:paraId="0EBE254C" w14:textId="77777777" w:rsidR="008A470C" w:rsidRPr="00DA554B" w:rsidRDefault="008A470C" w:rsidP="003F14F2">
            <w:pPr>
              <w:widowControl w:val="0"/>
              <w:autoSpaceDE w:val="0"/>
              <w:ind w:left="220" w:right="326"/>
              <w:jc w:val="both"/>
              <w:rPr>
                <w:rFonts w:ascii="Arial Narrow" w:hAnsi="Arial Narrow" w:cs="Arial"/>
                <w:b/>
                <w:i/>
                <w:iCs/>
                <w:color w:val="FF0000"/>
                <w:sz w:val="24"/>
                <w:szCs w:val="24"/>
              </w:rPr>
            </w:pPr>
            <w:r w:rsidRPr="00DA554B">
              <w:rPr>
                <w:rFonts w:ascii="Arial Narrow" w:hAnsi="Arial Narrow" w:cs="Arial"/>
                <w:b/>
                <w:i/>
                <w:iCs/>
                <w:color w:val="FF0000"/>
                <w:sz w:val="24"/>
                <w:szCs w:val="24"/>
              </w:rPr>
              <w:t>B–Volume II : Offre technique</w:t>
            </w:r>
          </w:p>
          <w:p w14:paraId="2FA99161" w14:textId="77777777" w:rsidR="008A470C" w:rsidRPr="00DA554B" w:rsidRDefault="008A470C" w:rsidP="003F14F2">
            <w:pPr>
              <w:widowControl w:val="0"/>
              <w:autoSpaceDE w:val="0"/>
              <w:spacing w:after="120"/>
              <w:ind w:left="220" w:right="326"/>
              <w:jc w:val="both"/>
              <w:rPr>
                <w:rFonts w:ascii="Arial Narrow" w:hAnsi="Arial Narrow" w:cs="Arial"/>
                <w:color w:val="FF0000"/>
                <w:sz w:val="24"/>
                <w:szCs w:val="24"/>
              </w:rPr>
            </w:pPr>
            <w:r w:rsidRPr="00DA554B">
              <w:rPr>
                <w:rFonts w:ascii="Arial Narrow" w:hAnsi="Arial Narrow" w:cs="Arial"/>
                <w:color w:val="FF0000"/>
                <w:sz w:val="24"/>
                <w:szCs w:val="24"/>
              </w:rPr>
              <w:t>Elle comprend notamment :</w:t>
            </w:r>
          </w:p>
          <w:p w14:paraId="173AF5A1" w14:textId="77777777" w:rsidR="008A470C" w:rsidRPr="00DA554B" w:rsidRDefault="008A470C" w:rsidP="003F14F2">
            <w:pPr>
              <w:widowControl w:val="0"/>
              <w:autoSpaceDE w:val="0"/>
              <w:spacing w:after="120"/>
              <w:ind w:left="220" w:right="326"/>
              <w:jc w:val="both"/>
              <w:rPr>
                <w:rFonts w:ascii="Arial Narrow" w:hAnsi="Arial Narrow" w:cs="Arial"/>
                <w:color w:val="FF0000"/>
                <w:sz w:val="24"/>
                <w:szCs w:val="24"/>
              </w:rPr>
            </w:pPr>
            <w:r w:rsidRPr="00DA554B">
              <w:rPr>
                <w:rFonts w:ascii="Arial Narrow" w:hAnsi="Arial Narrow" w:cs="Arial"/>
                <w:color w:val="FF0000"/>
                <w:sz w:val="24"/>
                <w:szCs w:val="24"/>
              </w:rPr>
              <w:t>2.1 Visite des lieux : le soumissionnaire produira une déclaration sur l’honneur du soumissionnaire, signée et datée certifiant la visite du site.</w:t>
            </w:r>
          </w:p>
          <w:p w14:paraId="4BEDEE97" w14:textId="77777777" w:rsidR="008A470C" w:rsidRPr="00DA554B" w:rsidRDefault="008A470C" w:rsidP="003F14F2">
            <w:pPr>
              <w:widowControl w:val="0"/>
              <w:autoSpaceDE w:val="0"/>
              <w:spacing w:after="120"/>
              <w:ind w:left="220" w:right="326"/>
              <w:jc w:val="both"/>
              <w:rPr>
                <w:rFonts w:ascii="Arial Narrow" w:hAnsi="Arial Narrow" w:cs="Arial"/>
                <w:color w:val="FF0000"/>
                <w:sz w:val="24"/>
                <w:szCs w:val="24"/>
              </w:rPr>
            </w:pPr>
            <w:r w:rsidRPr="00DA554B">
              <w:rPr>
                <w:rFonts w:ascii="Arial Narrow" w:hAnsi="Arial Narrow" w:cs="Arial"/>
                <w:color w:val="FF0000"/>
                <w:sz w:val="24"/>
                <w:szCs w:val="24"/>
              </w:rPr>
              <w:t xml:space="preserve"> 2.2 Organisation et méthodologie Les offres seront évaluées techniquement en prenant en considération la compréhension par le Cocontractant des opérations projetées et l’organisation de chantier qu’elle proposera pour mener à bien l’exécution des travaux envisagées. Ainsi seront fournis les informations et renseignements ci-après :</w:t>
            </w:r>
          </w:p>
          <w:p w14:paraId="01E6ED2D" w14:textId="77777777" w:rsidR="008A470C" w:rsidRPr="00DA554B" w:rsidRDefault="008A470C" w:rsidP="003F14F2">
            <w:pPr>
              <w:widowControl w:val="0"/>
              <w:autoSpaceDE w:val="0"/>
              <w:spacing w:after="120"/>
              <w:ind w:left="220" w:right="326"/>
              <w:jc w:val="both"/>
              <w:rPr>
                <w:rFonts w:ascii="Arial Narrow" w:hAnsi="Arial Narrow" w:cs="Arial"/>
                <w:color w:val="FF0000"/>
                <w:sz w:val="24"/>
                <w:szCs w:val="24"/>
              </w:rPr>
            </w:pPr>
            <w:r w:rsidRPr="00DA554B">
              <w:rPr>
                <w:rFonts w:ascii="Arial Narrow" w:hAnsi="Arial Narrow" w:cs="Arial"/>
                <w:color w:val="FF0000"/>
                <w:sz w:val="24"/>
                <w:szCs w:val="24"/>
              </w:rPr>
              <w:t xml:space="preserve">2.2.1 Le planning des travaux ; </w:t>
            </w:r>
          </w:p>
          <w:p w14:paraId="1325946B" w14:textId="77777777" w:rsidR="008A470C" w:rsidRPr="00DA554B" w:rsidRDefault="008A470C" w:rsidP="003F14F2">
            <w:pPr>
              <w:widowControl w:val="0"/>
              <w:autoSpaceDE w:val="0"/>
              <w:spacing w:after="120"/>
              <w:ind w:left="220" w:right="326"/>
              <w:jc w:val="both"/>
              <w:rPr>
                <w:rFonts w:ascii="Arial Narrow" w:hAnsi="Arial Narrow" w:cs="Arial"/>
                <w:color w:val="FF0000"/>
                <w:sz w:val="24"/>
                <w:szCs w:val="24"/>
              </w:rPr>
            </w:pPr>
            <w:r w:rsidRPr="00DA554B">
              <w:rPr>
                <w:rFonts w:ascii="Arial Narrow" w:hAnsi="Arial Narrow" w:cs="Arial"/>
                <w:color w:val="FF0000"/>
                <w:sz w:val="24"/>
                <w:szCs w:val="24"/>
              </w:rPr>
              <w:t xml:space="preserve">2.2.2 Les approvisionnements ou matériaux de chantier ; </w:t>
            </w:r>
          </w:p>
          <w:p w14:paraId="23BB81C6" w14:textId="77777777" w:rsidR="008A470C" w:rsidRPr="00DA554B" w:rsidRDefault="008A470C" w:rsidP="003F14F2">
            <w:pPr>
              <w:widowControl w:val="0"/>
              <w:autoSpaceDE w:val="0"/>
              <w:spacing w:after="120"/>
              <w:ind w:left="220" w:right="326"/>
              <w:jc w:val="both"/>
              <w:rPr>
                <w:rFonts w:ascii="Arial Narrow" w:hAnsi="Arial Narrow" w:cs="Arial"/>
                <w:color w:val="FF0000"/>
                <w:sz w:val="24"/>
                <w:szCs w:val="24"/>
              </w:rPr>
            </w:pPr>
            <w:r w:rsidRPr="00DA554B">
              <w:rPr>
                <w:rFonts w:ascii="Arial Narrow" w:hAnsi="Arial Narrow" w:cs="Arial"/>
                <w:color w:val="FF0000"/>
                <w:sz w:val="24"/>
                <w:szCs w:val="24"/>
              </w:rPr>
              <w:t xml:space="preserve">2.2.3 Les travaux qu’il envisage de sous-traiter ; </w:t>
            </w:r>
          </w:p>
          <w:p w14:paraId="6B6E5C8C" w14:textId="77777777" w:rsidR="008A470C" w:rsidRPr="00DA554B" w:rsidRDefault="008A470C" w:rsidP="003F14F2">
            <w:pPr>
              <w:widowControl w:val="0"/>
              <w:autoSpaceDE w:val="0"/>
              <w:spacing w:after="120"/>
              <w:ind w:left="220" w:right="326"/>
              <w:jc w:val="both"/>
              <w:rPr>
                <w:rFonts w:ascii="Arial Narrow" w:hAnsi="Arial Narrow" w:cs="Arial"/>
                <w:color w:val="FF0000"/>
                <w:sz w:val="24"/>
                <w:szCs w:val="24"/>
              </w:rPr>
            </w:pPr>
            <w:r w:rsidRPr="00DA554B">
              <w:rPr>
                <w:rFonts w:ascii="Arial Narrow" w:hAnsi="Arial Narrow" w:cs="Arial"/>
                <w:color w:val="FF0000"/>
                <w:sz w:val="24"/>
                <w:szCs w:val="24"/>
              </w:rPr>
              <w:t xml:space="preserve">2.2.4 Les dispositions envisagées pour l’utilisation de la main d’œuvre locale (technique HIMO) ; </w:t>
            </w:r>
          </w:p>
          <w:p w14:paraId="03E15BFA" w14:textId="77777777" w:rsidR="008A470C" w:rsidRPr="00DA554B" w:rsidRDefault="008A470C" w:rsidP="003F14F2">
            <w:pPr>
              <w:widowControl w:val="0"/>
              <w:autoSpaceDE w:val="0"/>
              <w:spacing w:after="120"/>
              <w:ind w:left="220" w:right="326"/>
              <w:jc w:val="both"/>
              <w:rPr>
                <w:rFonts w:ascii="Arial Narrow" w:hAnsi="Arial Narrow" w:cs="Arial"/>
                <w:color w:val="FF0000"/>
                <w:sz w:val="24"/>
                <w:szCs w:val="24"/>
              </w:rPr>
            </w:pPr>
            <w:r w:rsidRPr="00DA554B">
              <w:rPr>
                <w:rFonts w:ascii="Arial Narrow" w:hAnsi="Arial Narrow" w:cs="Arial"/>
                <w:color w:val="FF0000"/>
                <w:sz w:val="24"/>
                <w:szCs w:val="24"/>
              </w:rPr>
              <w:lastRenderedPageBreak/>
              <w:t xml:space="preserve">2.2.5 Les dispositions relatives au respect des mesures environnementales. </w:t>
            </w:r>
          </w:p>
          <w:p w14:paraId="779235B2" w14:textId="77777777" w:rsidR="008A470C" w:rsidRPr="00DA554B" w:rsidRDefault="008A470C" w:rsidP="003F14F2">
            <w:pPr>
              <w:widowControl w:val="0"/>
              <w:autoSpaceDE w:val="0"/>
              <w:spacing w:after="120"/>
              <w:ind w:left="220" w:right="326"/>
              <w:jc w:val="both"/>
              <w:rPr>
                <w:rFonts w:ascii="Arial Narrow" w:hAnsi="Arial Narrow" w:cs="Arial"/>
                <w:color w:val="FF0000"/>
                <w:sz w:val="24"/>
                <w:szCs w:val="24"/>
              </w:rPr>
            </w:pPr>
            <w:r w:rsidRPr="00DA554B">
              <w:rPr>
                <w:rFonts w:ascii="Arial Narrow" w:hAnsi="Arial Narrow" w:cs="Arial"/>
                <w:color w:val="FF0000"/>
                <w:sz w:val="24"/>
                <w:szCs w:val="24"/>
              </w:rPr>
              <w:t>2.3 Capacité de financement ou ligne de crédit : Le soumissionnaire joindra une attestation de sa (ses) banque(s) donnant la preuve qu’il peut se procurer ou qu’il a à sa disposition des liquidités, des lignes de crédit et autres moyens financiers suffisants pour faire face aux besoins de financements nécessaires à l’exécution des travaux à hauteur de :</w:t>
            </w:r>
          </w:p>
          <w:p w14:paraId="3F22F07D" w14:textId="77777777" w:rsidR="008A470C" w:rsidRPr="00DA554B" w:rsidRDefault="008A470C" w:rsidP="003F14F2">
            <w:pPr>
              <w:widowControl w:val="0"/>
              <w:autoSpaceDE w:val="0"/>
              <w:spacing w:after="120"/>
              <w:ind w:left="220" w:right="326"/>
              <w:jc w:val="both"/>
              <w:rPr>
                <w:rFonts w:ascii="Arial Narrow" w:hAnsi="Arial Narrow" w:cs="Arial"/>
                <w:color w:val="FF0000"/>
                <w:sz w:val="24"/>
                <w:szCs w:val="24"/>
              </w:rPr>
            </w:pPr>
            <w:r w:rsidRPr="00DA554B">
              <w:rPr>
                <w:rFonts w:ascii="Arial Narrow" w:hAnsi="Arial Narrow" w:cs="Arial"/>
                <w:color w:val="FF0000"/>
                <w:sz w:val="24"/>
                <w:szCs w:val="24"/>
              </w:rPr>
              <w:t>Les Soumissionnaires devront présenter l’attestation de capacité financière d’un montant de 30 000 000 (Trente Millions) F CFA délivrée par une banque agréée de 1</w:t>
            </w:r>
            <w:r w:rsidRPr="00DA554B">
              <w:rPr>
                <w:rFonts w:ascii="Arial Narrow" w:hAnsi="Arial Narrow" w:cs="Arial"/>
                <w:color w:val="FF0000"/>
                <w:sz w:val="24"/>
                <w:szCs w:val="24"/>
                <w:vertAlign w:val="superscript"/>
              </w:rPr>
              <w:t>er</w:t>
            </w:r>
            <w:r w:rsidRPr="00DA554B">
              <w:rPr>
                <w:rFonts w:ascii="Arial Narrow" w:hAnsi="Arial Narrow" w:cs="Arial"/>
                <w:color w:val="FF0000"/>
                <w:sz w:val="24"/>
                <w:szCs w:val="24"/>
              </w:rPr>
              <w:t xml:space="preserve"> ordre, où est domicilié le compte du soumissionnaire.</w:t>
            </w:r>
          </w:p>
          <w:p w14:paraId="3A70CAF2" w14:textId="77777777" w:rsidR="008A470C" w:rsidRPr="00DA554B" w:rsidRDefault="008A470C" w:rsidP="003F14F2">
            <w:pPr>
              <w:widowControl w:val="0"/>
              <w:autoSpaceDE w:val="0"/>
              <w:spacing w:after="120"/>
              <w:ind w:left="220" w:right="326"/>
              <w:jc w:val="both"/>
              <w:rPr>
                <w:rFonts w:ascii="Arial Narrow" w:hAnsi="Arial Narrow" w:cs="Arial"/>
                <w:color w:val="FF0000"/>
                <w:sz w:val="24"/>
                <w:szCs w:val="24"/>
              </w:rPr>
            </w:pPr>
            <w:r w:rsidRPr="00DA554B">
              <w:rPr>
                <w:rFonts w:ascii="Arial Narrow" w:hAnsi="Arial Narrow" w:cs="Arial"/>
                <w:color w:val="FF0000"/>
                <w:sz w:val="24"/>
                <w:szCs w:val="24"/>
              </w:rPr>
              <w:t xml:space="preserve">2.4 La charte d’intégrité remplie, datée et signée ; </w:t>
            </w:r>
          </w:p>
          <w:p w14:paraId="14267019" w14:textId="77777777" w:rsidR="008A470C" w:rsidRPr="00DA554B" w:rsidRDefault="008A470C" w:rsidP="003F14F2">
            <w:pPr>
              <w:widowControl w:val="0"/>
              <w:autoSpaceDE w:val="0"/>
              <w:spacing w:after="120"/>
              <w:ind w:left="220" w:right="326"/>
              <w:jc w:val="both"/>
              <w:rPr>
                <w:rFonts w:ascii="Arial Narrow" w:hAnsi="Arial Narrow" w:cs="Arial"/>
                <w:color w:val="FF0000"/>
                <w:sz w:val="24"/>
                <w:szCs w:val="24"/>
              </w:rPr>
            </w:pPr>
            <w:r w:rsidRPr="00DA554B">
              <w:rPr>
                <w:rFonts w:ascii="Arial Narrow" w:hAnsi="Arial Narrow" w:cs="Arial"/>
                <w:color w:val="FF0000"/>
                <w:sz w:val="24"/>
                <w:szCs w:val="24"/>
              </w:rPr>
              <w:t xml:space="preserve">2.5 La Déclaration d’engagement au respect des clauses sociales et environnementales remplie, datée et signée ; </w:t>
            </w:r>
          </w:p>
          <w:p w14:paraId="21A71BD1" w14:textId="77777777" w:rsidR="008A470C" w:rsidRPr="00DA554B" w:rsidRDefault="008A470C" w:rsidP="003F14F2">
            <w:pPr>
              <w:widowControl w:val="0"/>
              <w:autoSpaceDE w:val="0"/>
              <w:spacing w:after="120"/>
              <w:ind w:left="220" w:right="326"/>
              <w:jc w:val="both"/>
              <w:rPr>
                <w:rFonts w:ascii="Arial Narrow" w:hAnsi="Arial Narrow" w:cs="Arial"/>
                <w:color w:val="FF0000"/>
                <w:sz w:val="24"/>
                <w:szCs w:val="24"/>
              </w:rPr>
            </w:pPr>
            <w:r w:rsidRPr="00DA554B">
              <w:rPr>
                <w:rFonts w:ascii="Arial Narrow" w:hAnsi="Arial Narrow" w:cs="Arial"/>
                <w:color w:val="FF0000"/>
                <w:sz w:val="24"/>
                <w:szCs w:val="24"/>
              </w:rPr>
              <w:t xml:space="preserve">2.6 Preuves d’acceptation des conditions du marché : le soumissionnaire doit joindre : </w:t>
            </w:r>
          </w:p>
          <w:p w14:paraId="22E2E543" w14:textId="77777777" w:rsidR="008A470C" w:rsidRPr="00DA554B" w:rsidRDefault="008A470C" w:rsidP="003F14F2">
            <w:pPr>
              <w:widowControl w:val="0"/>
              <w:autoSpaceDE w:val="0"/>
              <w:spacing w:after="120"/>
              <w:ind w:left="220" w:right="326"/>
              <w:jc w:val="both"/>
              <w:rPr>
                <w:rFonts w:ascii="Arial Narrow" w:hAnsi="Arial Narrow" w:cs="Arial"/>
                <w:b/>
                <w:color w:val="FF0000"/>
                <w:sz w:val="24"/>
                <w:szCs w:val="24"/>
              </w:rPr>
            </w:pPr>
            <w:r w:rsidRPr="00DA554B">
              <w:rPr>
                <w:rFonts w:ascii="Arial Narrow" w:hAnsi="Arial Narrow" w:cs="Arial"/>
                <w:b/>
                <w:color w:val="FF0000"/>
                <w:sz w:val="24"/>
                <w:szCs w:val="24"/>
              </w:rPr>
              <w:t>Les preuves d’acceptations des conditions du marché</w:t>
            </w:r>
          </w:p>
          <w:p w14:paraId="758207FD" w14:textId="77777777" w:rsidR="008A470C" w:rsidRPr="00DA554B" w:rsidRDefault="008A470C" w:rsidP="003F14F2">
            <w:pPr>
              <w:widowControl w:val="0"/>
              <w:autoSpaceDE w:val="0"/>
              <w:spacing w:after="120"/>
              <w:ind w:left="220" w:right="326"/>
              <w:jc w:val="both"/>
              <w:rPr>
                <w:rFonts w:ascii="Arial Narrow" w:hAnsi="Arial Narrow" w:cs="Arial"/>
                <w:color w:val="FF0000"/>
                <w:sz w:val="24"/>
                <w:szCs w:val="24"/>
              </w:rPr>
            </w:pPr>
            <w:r w:rsidRPr="00DA554B">
              <w:rPr>
                <w:rFonts w:ascii="Arial Narrow" w:hAnsi="Arial Narrow" w:cs="Arial"/>
                <w:color w:val="FF0000"/>
                <w:sz w:val="24"/>
                <w:szCs w:val="24"/>
              </w:rPr>
              <w:t xml:space="preserve">Le soumissionnaire remettra les copies dûment paraphées sur chaque page et signée à la dernière précédée de la mention </w:t>
            </w:r>
            <w:r w:rsidRPr="00DA554B">
              <w:rPr>
                <w:rFonts w:ascii="Arial Narrow" w:hAnsi="Arial Narrow" w:cs="Arial"/>
                <w:b/>
                <w:bCs/>
                <w:i/>
                <w:iCs/>
                <w:color w:val="FF0000"/>
                <w:sz w:val="24"/>
                <w:szCs w:val="24"/>
              </w:rPr>
              <w:t>« lu et approuvé »</w:t>
            </w:r>
            <w:r w:rsidRPr="00DA554B">
              <w:rPr>
                <w:rFonts w:ascii="Arial Narrow" w:hAnsi="Arial Narrow" w:cs="Arial"/>
                <w:color w:val="FF0000"/>
                <w:sz w:val="24"/>
                <w:szCs w:val="24"/>
              </w:rPr>
              <w:t xml:space="preserve">, des documents ci-après : </w:t>
            </w:r>
          </w:p>
          <w:p w14:paraId="18796E26" w14:textId="77777777" w:rsidR="008A470C" w:rsidRPr="00DA554B" w:rsidRDefault="008A470C" w:rsidP="003F14F2">
            <w:pPr>
              <w:widowControl w:val="0"/>
              <w:autoSpaceDE w:val="0"/>
              <w:spacing w:after="120"/>
              <w:ind w:right="326"/>
              <w:jc w:val="both"/>
              <w:rPr>
                <w:rFonts w:ascii="Arial Narrow" w:hAnsi="Arial Narrow" w:cs="Arial"/>
                <w:color w:val="FF0000"/>
                <w:sz w:val="24"/>
                <w:szCs w:val="24"/>
              </w:rPr>
            </w:pPr>
            <w:r w:rsidRPr="00DA554B">
              <w:rPr>
                <w:rFonts w:ascii="Arial Narrow" w:hAnsi="Arial Narrow" w:cs="Arial"/>
                <w:color w:val="FF0000"/>
                <w:sz w:val="24"/>
                <w:szCs w:val="24"/>
              </w:rPr>
              <w:t xml:space="preserve">     2.6.1 Le Cahier des Clauses Administratives Particulières (CCAP) ;</w:t>
            </w:r>
          </w:p>
          <w:p w14:paraId="05835763" w14:textId="77777777" w:rsidR="008A470C" w:rsidRPr="00D14DFB" w:rsidRDefault="008A470C" w:rsidP="003F14F2">
            <w:pPr>
              <w:widowControl w:val="0"/>
              <w:autoSpaceDE w:val="0"/>
              <w:ind w:right="326"/>
              <w:jc w:val="both"/>
              <w:rPr>
                <w:rFonts w:ascii="Arial Narrow" w:hAnsi="Arial Narrow" w:cs="Arial"/>
                <w:color w:val="FF0000"/>
                <w:sz w:val="24"/>
                <w:szCs w:val="24"/>
              </w:rPr>
            </w:pPr>
            <w:r w:rsidRPr="00DA554B">
              <w:rPr>
                <w:rFonts w:ascii="Arial Narrow" w:hAnsi="Arial Narrow" w:cs="Arial"/>
                <w:color w:val="FF0000"/>
                <w:sz w:val="24"/>
                <w:szCs w:val="24"/>
              </w:rPr>
              <w:t xml:space="preserve">     2.6.2 Les cahiers des clauses techniques Particulières (CCTP) ;</w:t>
            </w:r>
          </w:p>
          <w:p w14:paraId="1ABC318E" w14:textId="77777777" w:rsidR="008A470C" w:rsidRDefault="008A470C" w:rsidP="003F14F2">
            <w:pPr>
              <w:widowControl w:val="0"/>
              <w:autoSpaceDE w:val="0"/>
              <w:ind w:left="283" w:right="326"/>
              <w:rPr>
                <w:rFonts w:ascii="Arial Narrow" w:hAnsi="Arial Narrow" w:cs="Arial"/>
                <w:color w:val="FF0000"/>
                <w:sz w:val="24"/>
                <w:szCs w:val="24"/>
              </w:rPr>
            </w:pPr>
            <w:r w:rsidRPr="0059066A">
              <w:rPr>
                <w:rFonts w:ascii="Arial Narrow" w:hAnsi="Arial Narrow" w:cs="Arial"/>
                <w:color w:val="FF0000"/>
                <w:sz w:val="24"/>
                <w:szCs w:val="24"/>
              </w:rPr>
              <w:t>2.6.</w:t>
            </w:r>
            <w:r>
              <w:rPr>
                <w:rFonts w:ascii="Arial Narrow" w:hAnsi="Arial Narrow" w:cs="Arial"/>
                <w:color w:val="FF0000"/>
                <w:sz w:val="24"/>
                <w:szCs w:val="24"/>
              </w:rPr>
              <w:t>3</w:t>
            </w:r>
            <w:r w:rsidRPr="0059066A">
              <w:rPr>
                <w:rFonts w:ascii="Arial Narrow" w:hAnsi="Arial Narrow" w:cs="Arial"/>
                <w:color w:val="FF0000"/>
                <w:sz w:val="24"/>
                <w:szCs w:val="24"/>
              </w:rPr>
              <w:t xml:space="preserve"> Le Règlement Particulier de l’Appel d’Offres paraphé à chaque page signé à la dernière page ; 2.6.</w:t>
            </w:r>
            <w:r>
              <w:rPr>
                <w:rFonts w:ascii="Arial Narrow" w:hAnsi="Arial Narrow" w:cs="Arial"/>
                <w:color w:val="FF0000"/>
                <w:sz w:val="24"/>
                <w:szCs w:val="24"/>
              </w:rPr>
              <w:t>4</w:t>
            </w:r>
            <w:r w:rsidRPr="0059066A">
              <w:rPr>
                <w:rFonts w:ascii="Arial Narrow" w:hAnsi="Arial Narrow" w:cs="Arial"/>
                <w:color w:val="FF0000"/>
                <w:sz w:val="24"/>
                <w:szCs w:val="24"/>
              </w:rPr>
              <w:t xml:space="preserve"> Les modèles de garanties paraphés à chaque page ; </w:t>
            </w:r>
          </w:p>
          <w:p w14:paraId="40C5DE17" w14:textId="77777777" w:rsidR="008A470C" w:rsidRDefault="008A470C" w:rsidP="003F14F2">
            <w:pPr>
              <w:widowControl w:val="0"/>
              <w:autoSpaceDE w:val="0"/>
              <w:ind w:left="283" w:right="326"/>
              <w:rPr>
                <w:rFonts w:ascii="Arial Narrow" w:hAnsi="Arial Narrow" w:cs="Arial"/>
                <w:color w:val="FF0000"/>
                <w:sz w:val="24"/>
                <w:szCs w:val="24"/>
              </w:rPr>
            </w:pPr>
            <w:r w:rsidRPr="0059066A">
              <w:rPr>
                <w:rFonts w:ascii="Arial Narrow" w:hAnsi="Arial Narrow" w:cs="Arial"/>
                <w:color w:val="FF0000"/>
                <w:sz w:val="24"/>
                <w:szCs w:val="24"/>
              </w:rPr>
              <w:t>2.6.</w:t>
            </w:r>
            <w:r>
              <w:rPr>
                <w:rFonts w:ascii="Arial Narrow" w:hAnsi="Arial Narrow" w:cs="Arial"/>
                <w:color w:val="FF0000"/>
                <w:sz w:val="24"/>
                <w:szCs w:val="24"/>
              </w:rPr>
              <w:t>5</w:t>
            </w:r>
            <w:r w:rsidRPr="0059066A">
              <w:rPr>
                <w:rFonts w:ascii="Arial Narrow" w:hAnsi="Arial Narrow" w:cs="Arial"/>
                <w:color w:val="FF0000"/>
                <w:sz w:val="24"/>
                <w:szCs w:val="24"/>
              </w:rPr>
              <w:t xml:space="preserve"> Le modèle de projet de Marché paraphés à chaque page et signé à la dernière page ; </w:t>
            </w:r>
          </w:p>
          <w:p w14:paraId="01E5F977" w14:textId="77777777" w:rsidR="008A470C" w:rsidRPr="00D14DFB" w:rsidRDefault="008A470C" w:rsidP="003F14F2">
            <w:pPr>
              <w:widowControl w:val="0"/>
              <w:autoSpaceDE w:val="0"/>
              <w:spacing w:after="120"/>
              <w:ind w:left="220" w:right="326"/>
              <w:jc w:val="both"/>
              <w:rPr>
                <w:rFonts w:ascii="Arial Narrow" w:hAnsi="Arial Narrow" w:cs="Arial"/>
                <w:color w:val="FF0000"/>
                <w:sz w:val="10"/>
                <w:szCs w:val="24"/>
              </w:rPr>
            </w:pPr>
          </w:p>
          <w:p w14:paraId="6EA00D4A" w14:textId="77777777" w:rsidR="008A470C" w:rsidRPr="00D14DFB" w:rsidRDefault="008A470C" w:rsidP="003F14F2">
            <w:pPr>
              <w:widowControl w:val="0"/>
              <w:autoSpaceDE w:val="0"/>
              <w:spacing w:after="120"/>
              <w:ind w:left="220" w:right="326"/>
              <w:jc w:val="both"/>
              <w:rPr>
                <w:rFonts w:ascii="Arial Narrow" w:hAnsi="Arial Narrow" w:cs="Arial"/>
                <w:b/>
                <w:color w:val="FF0000"/>
                <w:sz w:val="24"/>
                <w:szCs w:val="24"/>
              </w:rPr>
            </w:pPr>
            <w:r w:rsidRPr="00D14DFB">
              <w:rPr>
                <w:rFonts w:ascii="Arial Narrow" w:hAnsi="Arial Narrow" w:cs="Arial"/>
                <w:b/>
                <w:color w:val="FF0000"/>
                <w:sz w:val="24"/>
                <w:szCs w:val="24"/>
              </w:rPr>
              <w:t>NB : La non acceptation des clauses du marché entrainera l’élimination du soumissionnaire</w:t>
            </w:r>
          </w:p>
          <w:p w14:paraId="0D2ABF88" w14:textId="77777777" w:rsidR="008A470C" w:rsidRPr="00D14DFB" w:rsidRDefault="008A470C" w:rsidP="003F14F2">
            <w:pPr>
              <w:widowControl w:val="0"/>
              <w:autoSpaceDE w:val="0"/>
              <w:spacing w:before="15"/>
              <w:ind w:left="141" w:right="326"/>
              <w:rPr>
                <w:rFonts w:ascii="Arial Narrow" w:hAnsi="Arial Narrow" w:cs="Arial"/>
                <w:b/>
                <w:bCs/>
                <w:i/>
                <w:iCs/>
                <w:sz w:val="24"/>
                <w:szCs w:val="24"/>
              </w:rPr>
            </w:pPr>
            <w:r w:rsidRPr="00D14DFB">
              <w:rPr>
                <w:rFonts w:ascii="Arial Narrow" w:hAnsi="Arial Narrow" w:cs="Arial"/>
                <w:sz w:val="24"/>
                <w:szCs w:val="24"/>
              </w:rPr>
              <w:t xml:space="preserve">  2.6.3 </w:t>
            </w:r>
            <w:bookmarkStart w:id="163" w:name="_Hlk194343135"/>
            <w:r w:rsidRPr="00D14DFB">
              <w:rPr>
                <w:rFonts w:ascii="Arial Narrow" w:hAnsi="Arial Narrow" w:cs="Arial"/>
                <w:sz w:val="24"/>
                <w:szCs w:val="24"/>
              </w:rPr>
              <w:t>déclaration sur l’honneur du soumissionnaire de non abandon de chantier au cours des trois dernières années</w:t>
            </w:r>
            <w:r w:rsidRPr="00D14DFB">
              <w:rPr>
                <w:rFonts w:ascii="Arial Narrow" w:hAnsi="Arial Narrow" w:cs="Arial"/>
                <w:b/>
                <w:bCs/>
                <w:i/>
                <w:iCs/>
                <w:sz w:val="24"/>
                <w:szCs w:val="24"/>
              </w:rPr>
              <w:t xml:space="preserve"> </w:t>
            </w:r>
            <w:bookmarkEnd w:id="163"/>
          </w:p>
          <w:p w14:paraId="3C028153" w14:textId="77777777" w:rsidR="008A470C" w:rsidRPr="0059066A" w:rsidRDefault="008A470C" w:rsidP="003F14F2">
            <w:pPr>
              <w:widowControl w:val="0"/>
              <w:autoSpaceDE w:val="0"/>
              <w:ind w:left="283" w:right="326"/>
              <w:rPr>
                <w:rFonts w:ascii="Arial Narrow" w:hAnsi="Arial Narrow" w:cs="Arial"/>
                <w:color w:val="FF0000"/>
                <w:sz w:val="24"/>
                <w:szCs w:val="24"/>
              </w:rPr>
            </w:pPr>
          </w:p>
          <w:p w14:paraId="47281A7A" w14:textId="77777777" w:rsidR="008A470C" w:rsidRPr="00DA554B" w:rsidRDefault="008A470C" w:rsidP="003F14F2">
            <w:pPr>
              <w:widowControl w:val="0"/>
              <w:autoSpaceDE w:val="0"/>
              <w:ind w:left="34" w:right="326"/>
              <w:rPr>
                <w:rFonts w:ascii="Arial Narrow" w:hAnsi="Arial Narrow" w:cs="Arial"/>
                <w:color w:val="FF0000"/>
                <w:sz w:val="24"/>
                <w:szCs w:val="24"/>
              </w:rPr>
            </w:pPr>
            <w:r w:rsidRPr="00DA554B">
              <w:rPr>
                <w:rFonts w:ascii="Arial Narrow" w:hAnsi="Arial Narrow" w:cs="Arial"/>
                <w:b/>
                <w:bCs/>
                <w:color w:val="FF0000"/>
                <w:sz w:val="24"/>
                <w:szCs w:val="24"/>
              </w:rPr>
              <w:t xml:space="preserve">C. </w:t>
            </w:r>
            <w:r w:rsidRPr="00DA554B">
              <w:rPr>
                <w:rFonts w:ascii="Arial Narrow" w:hAnsi="Arial Narrow" w:cs="Arial"/>
                <w:b/>
                <w:bCs/>
                <w:color w:val="FF0000"/>
                <w:spacing w:val="13"/>
                <w:sz w:val="24"/>
                <w:szCs w:val="24"/>
              </w:rPr>
              <w:t xml:space="preserve"> </w:t>
            </w:r>
            <w:r w:rsidRPr="00DA554B">
              <w:rPr>
                <w:rFonts w:ascii="Arial Narrow" w:hAnsi="Arial Narrow" w:cs="Arial"/>
                <w:b/>
                <w:bCs/>
                <w:color w:val="FF0000"/>
                <w:sz w:val="24"/>
                <w:szCs w:val="24"/>
              </w:rPr>
              <w:t>Volume</w:t>
            </w:r>
            <w:r w:rsidRPr="00DA554B">
              <w:rPr>
                <w:rFonts w:ascii="Arial Narrow" w:hAnsi="Arial Narrow" w:cs="Arial"/>
                <w:b/>
                <w:bCs/>
                <w:color w:val="FF0000"/>
                <w:spacing w:val="6"/>
                <w:sz w:val="24"/>
                <w:szCs w:val="24"/>
              </w:rPr>
              <w:t xml:space="preserve"> </w:t>
            </w:r>
            <w:r w:rsidRPr="00DA554B">
              <w:rPr>
                <w:rFonts w:ascii="Arial Narrow" w:hAnsi="Arial Narrow" w:cs="Arial"/>
                <w:b/>
                <w:bCs/>
                <w:color w:val="FF0000"/>
                <w:sz w:val="24"/>
                <w:szCs w:val="24"/>
              </w:rPr>
              <w:t>3</w:t>
            </w:r>
            <w:r w:rsidRPr="00DA554B">
              <w:rPr>
                <w:rFonts w:ascii="Arial Narrow" w:hAnsi="Arial Narrow" w:cs="Arial"/>
                <w:b/>
                <w:bCs/>
                <w:color w:val="FF0000"/>
                <w:spacing w:val="6"/>
                <w:sz w:val="24"/>
                <w:szCs w:val="24"/>
              </w:rPr>
              <w:t xml:space="preserve"> </w:t>
            </w:r>
            <w:r w:rsidRPr="00DA554B">
              <w:rPr>
                <w:rFonts w:ascii="Arial Narrow" w:hAnsi="Arial Narrow" w:cs="Arial"/>
                <w:b/>
                <w:bCs/>
                <w:color w:val="FF0000"/>
                <w:sz w:val="24"/>
                <w:szCs w:val="24"/>
              </w:rPr>
              <w:t>:</w:t>
            </w:r>
            <w:r w:rsidRPr="00DA554B">
              <w:rPr>
                <w:rFonts w:ascii="Arial Narrow" w:hAnsi="Arial Narrow" w:cs="Arial"/>
                <w:b/>
                <w:bCs/>
                <w:color w:val="FF0000"/>
                <w:spacing w:val="6"/>
                <w:sz w:val="24"/>
                <w:szCs w:val="24"/>
              </w:rPr>
              <w:t xml:space="preserve"> </w:t>
            </w:r>
            <w:r w:rsidRPr="00DA554B">
              <w:rPr>
                <w:rFonts w:ascii="Arial Narrow" w:hAnsi="Arial Narrow" w:cs="Arial"/>
                <w:b/>
                <w:bCs/>
                <w:color w:val="FF0000"/>
                <w:sz w:val="24"/>
                <w:szCs w:val="24"/>
              </w:rPr>
              <w:t>Offre</w:t>
            </w:r>
            <w:r w:rsidRPr="00DA554B">
              <w:rPr>
                <w:rFonts w:ascii="Arial Narrow" w:hAnsi="Arial Narrow" w:cs="Arial"/>
                <w:b/>
                <w:bCs/>
                <w:color w:val="FF0000"/>
                <w:spacing w:val="6"/>
                <w:sz w:val="24"/>
                <w:szCs w:val="24"/>
              </w:rPr>
              <w:t xml:space="preserve"> </w:t>
            </w:r>
            <w:r w:rsidRPr="00DA554B">
              <w:rPr>
                <w:rFonts w:ascii="Arial Narrow" w:hAnsi="Arial Narrow" w:cs="Arial"/>
                <w:b/>
                <w:bCs/>
                <w:color w:val="FF0000"/>
                <w:sz w:val="24"/>
                <w:szCs w:val="24"/>
              </w:rPr>
              <w:t>financière</w:t>
            </w:r>
          </w:p>
          <w:p w14:paraId="688CA58A" w14:textId="77777777" w:rsidR="008A470C" w:rsidRPr="00DA554B" w:rsidRDefault="008A470C" w:rsidP="003F14F2">
            <w:pPr>
              <w:ind w:left="168" w:right="326"/>
              <w:jc w:val="both"/>
              <w:rPr>
                <w:rFonts w:ascii="Arial Narrow" w:eastAsia="Arial Narrow" w:hAnsi="Arial Narrow" w:cs="Arial Narrow"/>
                <w:color w:val="FF0000"/>
                <w:sz w:val="24"/>
                <w:szCs w:val="24"/>
              </w:rPr>
            </w:pPr>
            <w:r w:rsidRPr="00DA554B">
              <w:rPr>
                <w:rFonts w:ascii="Arial Narrow" w:eastAsia="Arial Narrow" w:hAnsi="Arial Narrow" w:cs="Arial Narrow"/>
                <w:color w:val="FF0000"/>
                <w:sz w:val="24"/>
                <w:szCs w:val="24"/>
              </w:rPr>
              <w:t>Ce</w:t>
            </w:r>
            <w:r w:rsidRPr="00DA554B">
              <w:rPr>
                <w:rFonts w:ascii="Arial Narrow" w:eastAsia="Arial Narrow" w:hAnsi="Arial Narrow" w:cs="Arial Narrow"/>
                <w:color w:val="FF0000"/>
                <w:spacing w:val="1"/>
                <w:sz w:val="24"/>
                <w:szCs w:val="24"/>
              </w:rPr>
              <w:t>t</w:t>
            </w:r>
            <w:r w:rsidRPr="00DA554B">
              <w:rPr>
                <w:rFonts w:ascii="Arial Narrow" w:eastAsia="Arial Narrow" w:hAnsi="Arial Narrow" w:cs="Arial Narrow"/>
                <w:color w:val="FF0000"/>
                <w:sz w:val="24"/>
                <w:szCs w:val="24"/>
              </w:rPr>
              <w:t>te</w:t>
            </w:r>
            <w:r w:rsidRPr="00DA554B">
              <w:rPr>
                <w:rFonts w:ascii="Arial Narrow" w:eastAsia="Arial Narrow" w:hAnsi="Arial Narrow" w:cs="Arial Narrow"/>
                <w:color w:val="FF0000"/>
                <w:spacing w:val="-1"/>
                <w:sz w:val="24"/>
                <w:szCs w:val="24"/>
              </w:rPr>
              <w:t xml:space="preserve"> </w:t>
            </w:r>
            <w:r w:rsidRPr="00DA554B">
              <w:rPr>
                <w:rFonts w:ascii="Arial Narrow" w:eastAsia="Arial Narrow" w:hAnsi="Arial Narrow" w:cs="Arial Narrow"/>
                <w:color w:val="FF0000"/>
                <w:spacing w:val="1"/>
                <w:sz w:val="24"/>
                <w:szCs w:val="24"/>
              </w:rPr>
              <w:t>en</w:t>
            </w:r>
            <w:r w:rsidRPr="00DA554B">
              <w:rPr>
                <w:rFonts w:ascii="Arial Narrow" w:eastAsia="Arial Narrow" w:hAnsi="Arial Narrow" w:cs="Arial Narrow"/>
                <w:color w:val="FF0000"/>
                <w:sz w:val="24"/>
                <w:szCs w:val="24"/>
              </w:rPr>
              <w:t>v</w:t>
            </w:r>
            <w:r w:rsidRPr="00DA554B">
              <w:rPr>
                <w:rFonts w:ascii="Arial Narrow" w:eastAsia="Arial Narrow" w:hAnsi="Arial Narrow" w:cs="Arial Narrow"/>
                <w:color w:val="FF0000"/>
                <w:spacing w:val="1"/>
                <w:sz w:val="24"/>
                <w:szCs w:val="24"/>
              </w:rPr>
              <w:t>e</w:t>
            </w:r>
            <w:r w:rsidRPr="00DA554B">
              <w:rPr>
                <w:rFonts w:ascii="Arial Narrow" w:eastAsia="Arial Narrow" w:hAnsi="Arial Narrow" w:cs="Arial Narrow"/>
                <w:color w:val="FF0000"/>
                <w:spacing w:val="-3"/>
                <w:sz w:val="24"/>
                <w:szCs w:val="24"/>
              </w:rPr>
              <w:t>l</w:t>
            </w:r>
            <w:r w:rsidRPr="00DA554B">
              <w:rPr>
                <w:rFonts w:ascii="Arial Narrow" w:eastAsia="Arial Narrow" w:hAnsi="Arial Narrow" w:cs="Arial Narrow"/>
                <w:color w:val="FF0000"/>
                <w:spacing w:val="1"/>
                <w:sz w:val="24"/>
                <w:szCs w:val="24"/>
              </w:rPr>
              <w:t>op</w:t>
            </w:r>
            <w:r w:rsidRPr="00DA554B">
              <w:rPr>
                <w:rFonts w:ascii="Arial Narrow" w:eastAsia="Arial Narrow" w:hAnsi="Arial Narrow" w:cs="Arial Narrow"/>
                <w:color w:val="FF0000"/>
                <w:spacing w:val="-1"/>
                <w:sz w:val="24"/>
                <w:szCs w:val="24"/>
              </w:rPr>
              <w:t>p</w:t>
            </w:r>
            <w:r w:rsidRPr="00DA554B">
              <w:rPr>
                <w:rFonts w:ascii="Arial Narrow" w:eastAsia="Arial Narrow" w:hAnsi="Arial Narrow" w:cs="Arial Narrow"/>
                <w:color w:val="FF0000"/>
                <w:sz w:val="24"/>
                <w:szCs w:val="24"/>
              </w:rPr>
              <w:t>e</w:t>
            </w:r>
            <w:r w:rsidRPr="00DA554B">
              <w:rPr>
                <w:rFonts w:ascii="Arial Narrow" w:eastAsia="Arial Narrow" w:hAnsi="Arial Narrow" w:cs="Arial Narrow"/>
                <w:color w:val="FF0000"/>
                <w:spacing w:val="1"/>
                <w:sz w:val="24"/>
                <w:szCs w:val="24"/>
              </w:rPr>
              <w:t xml:space="preserve"> </w:t>
            </w:r>
            <w:r w:rsidRPr="00DA554B">
              <w:rPr>
                <w:rFonts w:ascii="Arial Narrow" w:eastAsia="Arial Narrow" w:hAnsi="Arial Narrow" w:cs="Arial Narrow"/>
                <w:color w:val="FF0000"/>
                <w:sz w:val="24"/>
                <w:szCs w:val="24"/>
              </w:rPr>
              <w:t>c</w:t>
            </w:r>
            <w:r w:rsidRPr="00DA554B">
              <w:rPr>
                <w:rFonts w:ascii="Arial Narrow" w:eastAsia="Arial Narrow" w:hAnsi="Arial Narrow" w:cs="Arial Narrow"/>
                <w:color w:val="FF0000"/>
                <w:spacing w:val="1"/>
                <w:sz w:val="24"/>
                <w:szCs w:val="24"/>
              </w:rPr>
              <w:t>o</w:t>
            </w:r>
            <w:r w:rsidRPr="00DA554B">
              <w:rPr>
                <w:rFonts w:ascii="Arial Narrow" w:eastAsia="Arial Narrow" w:hAnsi="Arial Narrow" w:cs="Arial Narrow"/>
                <w:color w:val="FF0000"/>
                <w:spacing w:val="-1"/>
                <w:sz w:val="24"/>
                <w:szCs w:val="24"/>
              </w:rPr>
              <w:t>m</w:t>
            </w:r>
            <w:r w:rsidRPr="00DA554B">
              <w:rPr>
                <w:rFonts w:ascii="Arial Narrow" w:eastAsia="Arial Narrow" w:hAnsi="Arial Narrow" w:cs="Arial Narrow"/>
                <w:color w:val="FF0000"/>
                <w:spacing w:val="1"/>
                <w:sz w:val="24"/>
                <w:szCs w:val="24"/>
              </w:rPr>
              <w:t>p</w:t>
            </w:r>
            <w:r w:rsidRPr="00DA554B">
              <w:rPr>
                <w:rFonts w:ascii="Arial Narrow" w:eastAsia="Arial Narrow" w:hAnsi="Arial Narrow" w:cs="Arial Narrow"/>
                <w:color w:val="FF0000"/>
                <w:sz w:val="24"/>
                <w:szCs w:val="24"/>
              </w:rPr>
              <w:t>r</w:t>
            </w:r>
            <w:r w:rsidRPr="00DA554B">
              <w:rPr>
                <w:rFonts w:ascii="Arial Narrow" w:eastAsia="Arial Narrow" w:hAnsi="Arial Narrow" w:cs="Arial Narrow"/>
                <w:color w:val="FF0000"/>
                <w:spacing w:val="-2"/>
                <w:sz w:val="24"/>
                <w:szCs w:val="24"/>
              </w:rPr>
              <w:t>e</w:t>
            </w:r>
            <w:r w:rsidRPr="00DA554B">
              <w:rPr>
                <w:rFonts w:ascii="Arial Narrow" w:eastAsia="Arial Narrow" w:hAnsi="Arial Narrow" w:cs="Arial Narrow"/>
                <w:color w:val="FF0000"/>
                <w:spacing w:val="1"/>
                <w:sz w:val="24"/>
                <w:szCs w:val="24"/>
              </w:rPr>
              <w:t>nd</w:t>
            </w:r>
            <w:r w:rsidRPr="00DA554B">
              <w:rPr>
                <w:rFonts w:ascii="Arial Narrow" w:eastAsia="Arial Narrow" w:hAnsi="Arial Narrow" w:cs="Arial Narrow"/>
                <w:color w:val="FF0000"/>
                <w:spacing w:val="-3"/>
                <w:sz w:val="24"/>
                <w:szCs w:val="24"/>
              </w:rPr>
              <w:t>r</w:t>
            </w:r>
            <w:r w:rsidRPr="00DA554B">
              <w:rPr>
                <w:rFonts w:ascii="Arial Narrow" w:eastAsia="Arial Narrow" w:hAnsi="Arial Narrow" w:cs="Arial Narrow"/>
                <w:color w:val="FF0000"/>
                <w:sz w:val="24"/>
                <w:szCs w:val="24"/>
              </w:rPr>
              <w:t>a</w:t>
            </w:r>
            <w:r w:rsidRPr="00DA554B">
              <w:rPr>
                <w:rFonts w:ascii="Arial Narrow" w:eastAsia="Arial Narrow" w:hAnsi="Arial Narrow" w:cs="Arial Narrow"/>
                <w:color w:val="FF0000"/>
                <w:spacing w:val="12"/>
                <w:sz w:val="24"/>
                <w:szCs w:val="24"/>
              </w:rPr>
              <w:t xml:space="preserve"> </w:t>
            </w:r>
            <w:r w:rsidRPr="00DA554B">
              <w:rPr>
                <w:rFonts w:ascii="Arial Narrow" w:eastAsia="Arial Narrow" w:hAnsi="Arial Narrow" w:cs="Arial Narrow"/>
                <w:color w:val="FF0000"/>
                <w:spacing w:val="4"/>
                <w:sz w:val="24"/>
                <w:szCs w:val="24"/>
              </w:rPr>
              <w:t>l</w:t>
            </w:r>
            <w:r w:rsidRPr="00DA554B">
              <w:rPr>
                <w:rFonts w:ascii="Arial Narrow" w:eastAsia="Arial Narrow" w:hAnsi="Arial Narrow" w:cs="Arial Narrow"/>
                <w:color w:val="FF0000"/>
                <w:spacing w:val="6"/>
                <w:sz w:val="24"/>
                <w:szCs w:val="24"/>
              </w:rPr>
              <w:t>e</w:t>
            </w:r>
            <w:r w:rsidRPr="00DA554B">
              <w:rPr>
                <w:rFonts w:ascii="Arial Narrow" w:eastAsia="Arial Narrow" w:hAnsi="Arial Narrow" w:cs="Arial Narrow"/>
                <w:color w:val="FF0000"/>
                <w:sz w:val="24"/>
                <w:szCs w:val="24"/>
              </w:rPr>
              <w:t>s</w:t>
            </w:r>
            <w:r w:rsidRPr="00DA554B">
              <w:rPr>
                <w:rFonts w:ascii="Arial Narrow" w:eastAsia="Arial Narrow" w:hAnsi="Arial Narrow" w:cs="Arial Narrow"/>
                <w:color w:val="FF0000"/>
                <w:spacing w:val="13"/>
                <w:sz w:val="24"/>
                <w:szCs w:val="24"/>
              </w:rPr>
              <w:t xml:space="preserve"> </w:t>
            </w:r>
            <w:r w:rsidRPr="00DA554B">
              <w:rPr>
                <w:rFonts w:ascii="Arial Narrow" w:eastAsia="Arial Narrow" w:hAnsi="Arial Narrow" w:cs="Arial Narrow"/>
                <w:color w:val="FF0000"/>
                <w:spacing w:val="6"/>
                <w:sz w:val="24"/>
                <w:szCs w:val="24"/>
              </w:rPr>
              <w:t>do</w:t>
            </w:r>
            <w:r w:rsidRPr="00DA554B">
              <w:rPr>
                <w:rFonts w:ascii="Arial Narrow" w:eastAsia="Arial Narrow" w:hAnsi="Arial Narrow" w:cs="Arial Narrow"/>
                <w:color w:val="FF0000"/>
                <w:spacing w:val="5"/>
                <w:sz w:val="24"/>
                <w:szCs w:val="24"/>
              </w:rPr>
              <w:t>c</w:t>
            </w:r>
            <w:r w:rsidRPr="00DA554B">
              <w:rPr>
                <w:rFonts w:ascii="Arial Narrow" w:eastAsia="Arial Narrow" w:hAnsi="Arial Narrow" w:cs="Arial Narrow"/>
                <w:color w:val="FF0000"/>
                <w:spacing w:val="8"/>
                <w:sz w:val="24"/>
                <w:szCs w:val="24"/>
              </w:rPr>
              <w:t>u</w:t>
            </w:r>
            <w:r w:rsidRPr="00DA554B">
              <w:rPr>
                <w:rFonts w:ascii="Arial Narrow" w:eastAsia="Arial Narrow" w:hAnsi="Arial Narrow" w:cs="Arial Narrow"/>
                <w:color w:val="FF0000"/>
                <w:spacing w:val="4"/>
                <w:sz w:val="24"/>
                <w:szCs w:val="24"/>
              </w:rPr>
              <w:t>m</w:t>
            </w:r>
            <w:r w:rsidRPr="00DA554B">
              <w:rPr>
                <w:rFonts w:ascii="Arial Narrow" w:eastAsia="Arial Narrow" w:hAnsi="Arial Narrow" w:cs="Arial Narrow"/>
                <w:color w:val="FF0000"/>
                <w:spacing w:val="6"/>
                <w:sz w:val="24"/>
                <w:szCs w:val="24"/>
              </w:rPr>
              <w:t>e</w:t>
            </w:r>
            <w:r w:rsidRPr="00DA554B">
              <w:rPr>
                <w:rFonts w:ascii="Arial Narrow" w:eastAsia="Arial Narrow" w:hAnsi="Arial Narrow" w:cs="Arial Narrow"/>
                <w:color w:val="FF0000"/>
                <w:spacing w:val="8"/>
                <w:sz w:val="24"/>
                <w:szCs w:val="24"/>
              </w:rPr>
              <w:t>n</w:t>
            </w:r>
            <w:r w:rsidRPr="00DA554B">
              <w:rPr>
                <w:rFonts w:ascii="Arial Narrow" w:eastAsia="Arial Narrow" w:hAnsi="Arial Narrow" w:cs="Arial Narrow"/>
                <w:color w:val="FF0000"/>
                <w:spacing w:val="5"/>
                <w:sz w:val="24"/>
                <w:szCs w:val="24"/>
              </w:rPr>
              <w:t>t</w:t>
            </w:r>
            <w:r w:rsidRPr="00DA554B">
              <w:rPr>
                <w:rFonts w:ascii="Arial Narrow" w:eastAsia="Arial Narrow" w:hAnsi="Arial Narrow" w:cs="Arial Narrow"/>
                <w:color w:val="FF0000"/>
                <w:sz w:val="24"/>
                <w:szCs w:val="24"/>
              </w:rPr>
              <w:t>s</w:t>
            </w:r>
            <w:r w:rsidRPr="00DA554B">
              <w:rPr>
                <w:rFonts w:ascii="Arial Narrow" w:eastAsia="Arial Narrow" w:hAnsi="Arial Narrow" w:cs="Arial Narrow"/>
                <w:color w:val="FF0000"/>
                <w:spacing w:val="12"/>
                <w:sz w:val="24"/>
                <w:szCs w:val="24"/>
              </w:rPr>
              <w:t xml:space="preserve"> </w:t>
            </w:r>
            <w:r w:rsidRPr="00DA554B">
              <w:rPr>
                <w:rFonts w:ascii="Arial Narrow" w:eastAsia="Arial Narrow" w:hAnsi="Arial Narrow" w:cs="Arial Narrow"/>
                <w:color w:val="FF0000"/>
                <w:spacing w:val="7"/>
                <w:sz w:val="24"/>
                <w:szCs w:val="24"/>
              </w:rPr>
              <w:t>c</w:t>
            </w:r>
            <w:r w:rsidRPr="00DA554B">
              <w:rPr>
                <w:rFonts w:ascii="Arial Narrow" w:eastAsia="Arial Narrow" w:hAnsi="Arial Narrow" w:cs="Arial Narrow"/>
                <w:color w:val="FF0000"/>
                <w:spacing w:val="10"/>
                <w:sz w:val="24"/>
                <w:szCs w:val="24"/>
              </w:rPr>
              <w:t>i</w:t>
            </w:r>
            <w:r w:rsidRPr="00DA554B">
              <w:rPr>
                <w:rFonts w:ascii="Arial Narrow" w:eastAsia="Arial Narrow" w:hAnsi="Arial Narrow" w:cs="Arial Narrow"/>
                <w:color w:val="FF0000"/>
                <w:spacing w:val="4"/>
                <w:sz w:val="24"/>
                <w:szCs w:val="24"/>
              </w:rPr>
              <w:t>-</w:t>
            </w:r>
            <w:r w:rsidRPr="00DA554B">
              <w:rPr>
                <w:rFonts w:ascii="Arial Narrow" w:eastAsia="Arial Narrow" w:hAnsi="Arial Narrow" w:cs="Arial Narrow"/>
                <w:color w:val="FF0000"/>
                <w:spacing w:val="6"/>
                <w:sz w:val="24"/>
                <w:szCs w:val="24"/>
              </w:rPr>
              <w:t>a</w:t>
            </w:r>
            <w:r w:rsidRPr="00DA554B">
              <w:rPr>
                <w:rFonts w:ascii="Arial Narrow" w:eastAsia="Arial Narrow" w:hAnsi="Arial Narrow" w:cs="Arial Narrow"/>
                <w:color w:val="FF0000"/>
                <w:spacing w:val="8"/>
                <w:sz w:val="24"/>
                <w:szCs w:val="24"/>
              </w:rPr>
              <w:t>p</w:t>
            </w:r>
            <w:r w:rsidRPr="00DA554B">
              <w:rPr>
                <w:rFonts w:ascii="Arial Narrow" w:eastAsia="Arial Narrow" w:hAnsi="Arial Narrow" w:cs="Arial Narrow"/>
                <w:color w:val="FF0000"/>
                <w:spacing w:val="4"/>
                <w:sz w:val="24"/>
                <w:szCs w:val="24"/>
              </w:rPr>
              <w:t>r</w:t>
            </w:r>
            <w:r w:rsidRPr="00DA554B">
              <w:rPr>
                <w:rFonts w:ascii="Arial Narrow" w:eastAsia="Arial Narrow" w:hAnsi="Arial Narrow" w:cs="Arial Narrow"/>
                <w:color w:val="FF0000"/>
                <w:spacing w:val="6"/>
                <w:sz w:val="24"/>
                <w:szCs w:val="24"/>
              </w:rPr>
              <w:t>è</w:t>
            </w:r>
            <w:r w:rsidRPr="00DA554B">
              <w:rPr>
                <w:rFonts w:ascii="Arial Narrow" w:eastAsia="Arial Narrow" w:hAnsi="Arial Narrow" w:cs="Arial Narrow"/>
                <w:color w:val="FF0000"/>
                <w:sz w:val="24"/>
                <w:szCs w:val="24"/>
              </w:rPr>
              <w:t>s</w:t>
            </w:r>
            <w:r w:rsidRPr="00DA554B">
              <w:rPr>
                <w:rFonts w:ascii="Arial Narrow" w:eastAsia="Arial Narrow" w:hAnsi="Arial Narrow" w:cs="Arial Narrow"/>
                <w:color w:val="FF0000"/>
                <w:spacing w:val="13"/>
                <w:sz w:val="24"/>
                <w:szCs w:val="24"/>
              </w:rPr>
              <w:t xml:space="preserve"> </w:t>
            </w:r>
            <w:r w:rsidRPr="00DA554B">
              <w:rPr>
                <w:rFonts w:ascii="Arial Narrow" w:eastAsia="Arial Narrow" w:hAnsi="Arial Narrow" w:cs="Arial Narrow"/>
                <w:color w:val="FF0000"/>
                <w:sz w:val="24"/>
                <w:szCs w:val="24"/>
              </w:rPr>
              <w:t>:</w:t>
            </w:r>
          </w:p>
          <w:p w14:paraId="76B79C8F" w14:textId="77777777" w:rsidR="008A470C" w:rsidRPr="00DA554B" w:rsidRDefault="008A470C" w:rsidP="003F14F2">
            <w:pPr>
              <w:ind w:left="168" w:right="326"/>
              <w:rPr>
                <w:rFonts w:ascii="Arial Narrow" w:eastAsia="Arial Narrow" w:hAnsi="Arial Narrow" w:cs="Arial Narrow"/>
                <w:color w:val="FF0000"/>
                <w:sz w:val="24"/>
                <w:szCs w:val="24"/>
              </w:rPr>
            </w:pPr>
            <w:r w:rsidRPr="00DA554B">
              <w:rPr>
                <w:rFonts w:ascii="Arial Narrow" w:eastAsia="Arial Narrow" w:hAnsi="Arial Narrow" w:cs="Arial Narrow"/>
                <w:b/>
                <w:color w:val="FF0000"/>
                <w:spacing w:val="1"/>
                <w:sz w:val="24"/>
                <w:szCs w:val="24"/>
              </w:rPr>
              <w:t>c</w:t>
            </w:r>
            <w:r w:rsidRPr="00DA554B">
              <w:rPr>
                <w:rFonts w:ascii="Arial Narrow" w:eastAsia="Arial Narrow" w:hAnsi="Arial Narrow" w:cs="Arial Narrow"/>
                <w:b/>
                <w:color w:val="FF0000"/>
                <w:sz w:val="24"/>
                <w:szCs w:val="24"/>
              </w:rPr>
              <w:t>.</w:t>
            </w:r>
            <w:r w:rsidRPr="00DA554B">
              <w:rPr>
                <w:rFonts w:ascii="Arial Narrow" w:eastAsia="Arial Narrow" w:hAnsi="Arial Narrow" w:cs="Arial Narrow"/>
                <w:b/>
                <w:color w:val="FF0000"/>
                <w:spacing w:val="1"/>
                <w:sz w:val="24"/>
                <w:szCs w:val="24"/>
              </w:rPr>
              <w:t>1</w:t>
            </w:r>
            <w:r w:rsidRPr="00DA554B">
              <w:rPr>
                <w:rFonts w:ascii="Arial Narrow" w:eastAsia="Arial Narrow" w:hAnsi="Arial Narrow" w:cs="Arial Narrow"/>
                <w:b/>
                <w:color w:val="FF0000"/>
                <w:sz w:val="24"/>
                <w:szCs w:val="24"/>
              </w:rPr>
              <w:t>.</w:t>
            </w:r>
            <w:r w:rsidRPr="00DA554B">
              <w:rPr>
                <w:rFonts w:ascii="Arial Narrow" w:eastAsia="Arial Narrow" w:hAnsi="Arial Narrow" w:cs="Arial Narrow"/>
                <w:b/>
                <w:color w:val="FF0000"/>
                <w:spacing w:val="6"/>
                <w:sz w:val="24"/>
                <w:szCs w:val="24"/>
              </w:rPr>
              <w:t xml:space="preserve"> </w:t>
            </w:r>
            <w:r w:rsidRPr="00DA554B">
              <w:rPr>
                <w:rFonts w:ascii="Arial Narrow" w:eastAsia="Arial Narrow" w:hAnsi="Arial Narrow" w:cs="Arial Narrow"/>
                <w:b/>
                <w:color w:val="FF0000"/>
                <w:sz w:val="24"/>
                <w:szCs w:val="24"/>
              </w:rPr>
              <w:t>La</w:t>
            </w:r>
            <w:r w:rsidRPr="00DA554B">
              <w:rPr>
                <w:rFonts w:ascii="Arial Narrow" w:eastAsia="Arial Narrow" w:hAnsi="Arial Narrow" w:cs="Arial Narrow"/>
                <w:b/>
                <w:color w:val="FF0000"/>
                <w:spacing w:val="6"/>
                <w:sz w:val="24"/>
                <w:szCs w:val="24"/>
              </w:rPr>
              <w:t xml:space="preserve"> </w:t>
            </w:r>
            <w:r w:rsidRPr="00DA554B">
              <w:rPr>
                <w:rFonts w:ascii="Arial Narrow" w:eastAsia="Arial Narrow" w:hAnsi="Arial Narrow" w:cs="Arial Narrow"/>
                <w:b/>
                <w:color w:val="FF0000"/>
                <w:spacing w:val="1"/>
                <w:sz w:val="24"/>
                <w:szCs w:val="24"/>
              </w:rPr>
              <w:t>s</w:t>
            </w:r>
            <w:r w:rsidRPr="00DA554B">
              <w:rPr>
                <w:rFonts w:ascii="Arial Narrow" w:eastAsia="Arial Narrow" w:hAnsi="Arial Narrow" w:cs="Arial Narrow"/>
                <w:b/>
                <w:color w:val="FF0000"/>
                <w:sz w:val="24"/>
                <w:szCs w:val="24"/>
              </w:rPr>
              <w:t>oum</w:t>
            </w:r>
            <w:r w:rsidRPr="00DA554B">
              <w:rPr>
                <w:rFonts w:ascii="Arial Narrow" w:eastAsia="Arial Narrow" w:hAnsi="Arial Narrow" w:cs="Arial Narrow"/>
                <w:b/>
                <w:color w:val="FF0000"/>
                <w:spacing w:val="-2"/>
                <w:sz w:val="24"/>
                <w:szCs w:val="24"/>
              </w:rPr>
              <w:t>i</w:t>
            </w:r>
            <w:r w:rsidRPr="00DA554B">
              <w:rPr>
                <w:rFonts w:ascii="Arial Narrow" w:eastAsia="Arial Narrow" w:hAnsi="Arial Narrow" w:cs="Arial Narrow"/>
                <w:b/>
                <w:color w:val="FF0000"/>
                <w:spacing w:val="1"/>
                <w:sz w:val="24"/>
                <w:szCs w:val="24"/>
              </w:rPr>
              <w:t>ss</w:t>
            </w:r>
            <w:r w:rsidRPr="00DA554B">
              <w:rPr>
                <w:rFonts w:ascii="Arial Narrow" w:eastAsia="Arial Narrow" w:hAnsi="Arial Narrow" w:cs="Arial Narrow"/>
                <w:b/>
                <w:color w:val="FF0000"/>
                <w:sz w:val="24"/>
                <w:szCs w:val="24"/>
              </w:rPr>
              <w:t>ion</w:t>
            </w:r>
            <w:r w:rsidRPr="00DA554B">
              <w:rPr>
                <w:rFonts w:ascii="Arial Narrow" w:eastAsia="Arial Narrow" w:hAnsi="Arial Narrow" w:cs="Arial Narrow"/>
                <w:b/>
                <w:color w:val="FF0000"/>
                <w:spacing w:val="7"/>
                <w:sz w:val="24"/>
                <w:szCs w:val="24"/>
              </w:rPr>
              <w:t xml:space="preserve"> </w:t>
            </w:r>
            <w:r w:rsidRPr="00DA554B">
              <w:rPr>
                <w:rFonts w:ascii="Arial Narrow" w:eastAsia="Arial Narrow" w:hAnsi="Arial Narrow" w:cs="Arial Narrow"/>
                <w:b/>
                <w:color w:val="FF0000"/>
                <w:sz w:val="24"/>
                <w:szCs w:val="24"/>
              </w:rPr>
              <w:t>prop</w:t>
            </w:r>
            <w:r w:rsidRPr="00DA554B">
              <w:rPr>
                <w:rFonts w:ascii="Arial Narrow" w:eastAsia="Arial Narrow" w:hAnsi="Arial Narrow" w:cs="Arial Narrow"/>
                <w:b/>
                <w:color w:val="FF0000"/>
                <w:spacing w:val="-3"/>
                <w:sz w:val="24"/>
                <w:szCs w:val="24"/>
              </w:rPr>
              <w:t>r</w:t>
            </w:r>
            <w:r w:rsidRPr="00DA554B">
              <w:rPr>
                <w:rFonts w:ascii="Arial Narrow" w:eastAsia="Arial Narrow" w:hAnsi="Arial Narrow" w:cs="Arial Narrow"/>
                <w:b/>
                <w:color w:val="FF0000"/>
                <w:spacing w:val="1"/>
                <w:sz w:val="24"/>
                <w:szCs w:val="24"/>
              </w:rPr>
              <w:t>e</w:t>
            </w:r>
            <w:r w:rsidRPr="00DA554B">
              <w:rPr>
                <w:rFonts w:ascii="Arial Narrow" w:eastAsia="Arial Narrow" w:hAnsi="Arial Narrow" w:cs="Arial Narrow"/>
                <w:b/>
                <w:color w:val="FF0000"/>
                <w:sz w:val="24"/>
                <w:szCs w:val="24"/>
              </w:rPr>
              <w:t>m</w:t>
            </w:r>
            <w:r w:rsidRPr="00DA554B">
              <w:rPr>
                <w:rFonts w:ascii="Arial Narrow" w:eastAsia="Arial Narrow" w:hAnsi="Arial Narrow" w:cs="Arial Narrow"/>
                <w:b/>
                <w:color w:val="FF0000"/>
                <w:spacing w:val="1"/>
                <w:sz w:val="24"/>
                <w:szCs w:val="24"/>
              </w:rPr>
              <w:t>e</w:t>
            </w:r>
            <w:r w:rsidRPr="00DA554B">
              <w:rPr>
                <w:rFonts w:ascii="Arial Narrow" w:eastAsia="Arial Narrow" w:hAnsi="Arial Narrow" w:cs="Arial Narrow"/>
                <w:b/>
                <w:color w:val="FF0000"/>
                <w:sz w:val="24"/>
                <w:szCs w:val="24"/>
              </w:rPr>
              <w:t>nt</w:t>
            </w:r>
            <w:r w:rsidRPr="00DA554B">
              <w:rPr>
                <w:rFonts w:ascii="Arial Narrow" w:eastAsia="Arial Narrow" w:hAnsi="Arial Narrow" w:cs="Arial Narrow"/>
                <w:b/>
                <w:color w:val="FF0000"/>
                <w:spacing w:val="7"/>
                <w:sz w:val="24"/>
                <w:szCs w:val="24"/>
              </w:rPr>
              <w:t xml:space="preserve"> </w:t>
            </w:r>
            <w:r w:rsidRPr="00DA554B">
              <w:rPr>
                <w:rFonts w:ascii="Arial Narrow" w:eastAsia="Arial Narrow" w:hAnsi="Arial Narrow" w:cs="Arial Narrow"/>
                <w:b/>
                <w:color w:val="FF0000"/>
                <w:sz w:val="24"/>
                <w:szCs w:val="24"/>
              </w:rPr>
              <w:t>dit</w:t>
            </w:r>
            <w:r w:rsidRPr="00DA554B">
              <w:rPr>
                <w:rFonts w:ascii="Arial Narrow" w:eastAsia="Arial Narrow" w:hAnsi="Arial Narrow" w:cs="Arial Narrow"/>
                <w:b/>
                <w:color w:val="FF0000"/>
                <w:spacing w:val="-2"/>
                <w:sz w:val="24"/>
                <w:szCs w:val="24"/>
              </w:rPr>
              <w:t>e</w:t>
            </w:r>
            <w:r w:rsidRPr="00DA554B">
              <w:rPr>
                <w:rFonts w:ascii="Arial Narrow" w:eastAsia="Arial Narrow" w:hAnsi="Arial Narrow" w:cs="Arial Narrow"/>
                <w:color w:val="FF0000"/>
                <w:sz w:val="24"/>
                <w:szCs w:val="24"/>
              </w:rPr>
              <w:t>,</w:t>
            </w:r>
            <w:r w:rsidRPr="00DA554B">
              <w:rPr>
                <w:rFonts w:ascii="Arial Narrow" w:eastAsia="Arial Narrow" w:hAnsi="Arial Narrow" w:cs="Arial Narrow"/>
                <w:color w:val="FF0000"/>
                <w:spacing w:val="6"/>
                <w:sz w:val="24"/>
                <w:szCs w:val="24"/>
              </w:rPr>
              <w:t xml:space="preserve"> </w:t>
            </w:r>
            <w:r w:rsidRPr="00DA554B">
              <w:rPr>
                <w:rFonts w:ascii="Arial Narrow" w:eastAsia="Arial Narrow" w:hAnsi="Arial Narrow" w:cs="Arial Narrow"/>
                <w:color w:val="FF0000"/>
                <w:spacing w:val="1"/>
                <w:sz w:val="24"/>
                <w:szCs w:val="24"/>
              </w:rPr>
              <w:t>e</w:t>
            </w:r>
            <w:r w:rsidRPr="00DA554B">
              <w:rPr>
                <w:rFonts w:ascii="Arial Narrow" w:eastAsia="Arial Narrow" w:hAnsi="Arial Narrow" w:cs="Arial Narrow"/>
                <w:color w:val="FF0000"/>
                <w:sz w:val="24"/>
                <w:szCs w:val="24"/>
              </w:rPr>
              <w:t>n</w:t>
            </w:r>
            <w:r w:rsidRPr="00DA554B">
              <w:rPr>
                <w:rFonts w:ascii="Arial Narrow" w:eastAsia="Arial Narrow" w:hAnsi="Arial Narrow" w:cs="Arial Narrow"/>
                <w:color w:val="FF0000"/>
                <w:spacing w:val="7"/>
                <w:sz w:val="24"/>
                <w:szCs w:val="24"/>
              </w:rPr>
              <w:t xml:space="preserve"> </w:t>
            </w:r>
            <w:r w:rsidRPr="00DA554B">
              <w:rPr>
                <w:rFonts w:ascii="Arial Narrow" w:eastAsia="Arial Narrow" w:hAnsi="Arial Narrow" w:cs="Arial Narrow"/>
                <w:color w:val="FF0000"/>
                <w:spacing w:val="1"/>
                <w:sz w:val="24"/>
                <w:szCs w:val="24"/>
              </w:rPr>
              <w:t>o</w:t>
            </w:r>
            <w:r w:rsidRPr="00DA554B">
              <w:rPr>
                <w:rFonts w:ascii="Arial Narrow" w:eastAsia="Arial Narrow" w:hAnsi="Arial Narrow" w:cs="Arial Narrow"/>
                <w:color w:val="FF0000"/>
                <w:sz w:val="24"/>
                <w:szCs w:val="24"/>
              </w:rPr>
              <w:t>r</w:t>
            </w:r>
            <w:r w:rsidRPr="00DA554B">
              <w:rPr>
                <w:rFonts w:ascii="Arial Narrow" w:eastAsia="Arial Narrow" w:hAnsi="Arial Narrow" w:cs="Arial Narrow"/>
                <w:color w:val="FF0000"/>
                <w:spacing w:val="-1"/>
                <w:sz w:val="24"/>
                <w:szCs w:val="24"/>
              </w:rPr>
              <w:t>i</w:t>
            </w:r>
            <w:r w:rsidRPr="00DA554B">
              <w:rPr>
                <w:rFonts w:ascii="Arial Narrow" w:eastAsia="Arial Narrow" w:hAnsi="Arial Narrow" w:cs="Arial Narrow"/>
                <w:color w:val="FF0000"/>
                <w:spacing w:val="1"/>
                <w:sz w:val="24"/>
                <w:szCs w:val="24"/>
              </w:rPr>
              <w:t>g</w:t>
            </w:r>
            <w:r w:rsidRPr="00DA554B">
              <w:rPr>
                <w:rFonts w:ascii="Arial Narrow" w:eastAsia="Arial Narrow" w:hAnsi="Arial Narrow" w:cs="Arial Narrow"/>
                <w:color w:val="FF0000"/>
                <w:sz w:val="24"/>
                <w:szCs w:val="24"/>
              </w:rPr>
              <w:t>i</w:t>
            </w:r>
            <w:r w:rsidRPr="00DA554B">
              <w:rPr>
                <w:rFonts w:ascii="Arial Narrow" w:eastAsia="Arial Narrow" w:hAnsi="Arial Narrow" w:cs="Arial Narrow"/>
                <w:color w:val="FF0000"/>
                <w:spacing w:val="-2"/>
                <w:sz w:val="24"/>
                <w:szCs w:val="24"/>
              </w:rPr>
              <w:t>n</w:t>
            </w:r>
            <w:r w:rsidRPr="00DA554B">
              <w:rPr>
                <w:rFonts w:ascii="Arial Narrow" w:eastAsia="Arial Narrow" w:hAnsi="Arial Narrow" w:cs="Arial Narrow"/>
                <w:color w:val="FF0000"/>
                <w:spacing w:val="1"/>
                <w:sz w:val="24"/>
                <w:szCs w:val="24"/>
              </w:rPr>
              <w:t>a</w:t>
            </w:r>
            <w:r w:rsidRPr="00DA554B">
              <w:rPr>
                <w:rFonts w:ascii="Arial Narrow" w:eastAsia="Arial Narrow" w:hAnsi="Arial Narrow" w:cs="Arial Narrow"/>
                <w:color w:val="FF0000"/>
                <w:sz w:val="24"/>
                <w:szCs w:val="24"/>
              </w:rPr>
              <w:t>l</w:t>
            </w:r>
            <w:r w:rsidRPr="00DA554B">
              <w:rPr>
                <w:rFonts w:ascii="Arial Narrow" w:eastAsia="Arial Narrow" w:hAnsi="Arial Narrow" w:cs="Arial Narrow"/>
                <w:color w:val="FF0000"/>
                <w:spacing w:val="8"/>
                <w:sz w:val="24"/>
                <w:szCs w:val="24"/>
              </w:rPr>
              <w:t xml:space="preserve"> </w:t>
            </w:r>
            <w:r w:rsidRPr="00DA554B">
              <w:rPr>
                <w:rFonts w:ascii="Arial Narrow" w:eastAsia="Arial Narrow" w:hAnsi="Arial Narrow" w:cs="Arial Narrow"/>
                <w:color w:val="FF0000"/>
                <w:sz w:val="24"/>
                <w:szCs w:val="24"/>
              </w:rPr>
              <w:t>r</w:t>
            </w:r>
            <w:r w:rsidRPr="00DA554B">
              <w:rPr>
                <w:rFonts w:ascii="Arial Narrow" w:eastAsia="Arial Narrow" w:hAnsi="Arial Narrow" w:cs="Arial Narrow"/>
                <w:color w:val="FF0000"/>
                <w:spacing w:val="-2"/>
                <w:sz w:val="24"/>
                <w:szCs w:val="24"/>
              </w:rPr>
              <w:t>é</w:t>
            </w:r>
            <w:r w:rsidRPr="00DA554B">
              <w:rPr>
                <w:rFonts w:ascii="Arial Narrow" w:eastAsia="Arial Narrow" w:hAnsi="Arial Narrow" w:cs="Arial Narrow"/>
                <w:color w:val="FF0000"/>
                <w:spacing w:val="1"/>
                <w:sz w:val="24"/>
                <w:szCs w:val="24"/>
              </w:rPr>
              <w:t>d</w:t>
            </w:r>
            <w:r w:rsidRPr="00DA554B">
              <w:rPr>
                <w:rFonts w:ascii="Arial Narrow" w:eastAsia="Arial Narrow" w:hAnsi="Arial Narrow" w:cs="Arial Narrow"/>
                <w:color w:val="FF0000"/>
                <w:sz w:val="24"/>
                <w:szCs w:val="24"/>
              </w:rPr>
              <w:t>ig</w:t>
            </w:r>
            <w:r w:rsidRPr="00DA554B">
              <w:rPr>
                <w:rFonts w:ascii="Arial Narrow" w:eastAsia="Arial Narrow" w:hAnsi="Arial Narrow" w:cs="Arial Narrow"/>
                <w:color w:val="FF0000"/>
                <w:spacing w:val="1"/>
                <w:sz w:val="24"/>
                <w:szCs w:val="24"/>
              </w:rPr>
              <w:t>é</w:t>
            </w:r>
            <w:r w:rsidRPr="00DA554B">
              <w:rPr>
                <w:rFonts w:ascii="Arial Narrow" w:eastAsia="Arial Narrow" w:hAnsi="Arial Narrow" w:cs="Arial Narrow"/>
                <w:color w:val="FF0000"/>
                <w:sz w:val="24"/>
                <w:szCs w:val="24"/>
              </w:rPr>
              <w:t>e</w:t>
            </w:r>
            <w:r w:rsidRPr="00DA554B">
              <w:rPr>
                <w:rFonts w:ascii="Arial Narrow" w:eastAsia="Arial Narrow" w:hAnsi="Arial Narrow" w:cs="Arial Narrow"/>
                <w:color w:val="FF0000"/>
                <w:spacing w:val="7"/>
                <w:sz w:val="24"/>
                <w:szCs w:val="24"/>
              </w:rPr>
              <w:t xml:space="preserve"> </w:t>
            </w:r>
            <w:r w:rsidRPr="00DA554B">
              <w:rPr>
                <w:rFonts w:ascii="Arial Narrow" w:eastAsia="Arial Narrow" w:hAnsi="Arial Narrow" w:cs="Arial Narrow"/>
                <w:color w:val="FF0000"/>
                <w:sz w:val="24"/>
                <w:szCs w:val="24"/>
              </w:rPr>
              <w:t>s</w:t>
            </w:r>
            <w:r w:rsidRPr="00DA554B">
              <w:rPr>
                <w:rFonts w:ascii="Arial Narrow" w:eastAsia="Arial Narrow" w:hAnsi="Arial Narrow" w:cs="Arial Narrow"/>
                <w:color w:val="FF0000"/>
                <w:spacing w:val="1"/>
                <w:sz w:val="24"/>
                <w:szCs w:val="24"/>
              </w:rPr>
              <w:t>e</w:t>
            </w:r>
            <w:r w:rsidRPr="00DA554B">
              <w:rPr>
                <w:rFonts w:ascii="Arial Narrow" w:eastAsia="Arial Narrow" w:hAnsi="Arial Narrow" w:cs="Arial Narrow"/>
                <w:color w:val="FF0000"/>
                <w:sz w:val="24"/>
                <w:szCs w:val="24"/>
              </w:rPr>
              <w:t>l</w:t>
            </w:r>
            <w:r w:rsidRPr="00DA554B">
              <w:rPr>
                <w:rFonts w:ascii="Arial Narrow" w:eastAsia="Arial Narrow" w:hAnsi="Arial Narrow" w:cs="Arial Narrow"/>
                <w:color w:val="FF0000"/>
                <w:spacing w:val="-2"/>
                <w:sz w:val="24"/>
                <w:szCs w:val="24"/>
              </w:rPr>
              <w:t>o</w:t>
            </w:r>
            <w:r w:rsidRPr="00DA554B">
              <w:rPr>
                <w:rFonts w:ascii="Arial Narrow" w:eastAsia="Arial Narrow" w:hAnsi="Arial Narrow" w:cs="Arial Narrow"/>
                <w:color w:val="FF0000"/>
                <w:sz w:val="24"/>
                <w:szCs w:val="24"/>
              </w:rPr>
              <w:t>n</w:t>
            </w:r>
            <w:r w:rsidRPr="00DA554B">
              <w:rPr>
                <w:rFonts w:ascii="Arial Narrow" w:eastAsia="Arial Narrow" w:hAnsi="Arial Narrow" w:cs="Arial Narrow"/>
                <w:color w:val="FF0000"/>
                <w:spacing w:val="6"/>
                <w:sz w:val="24"/>
                <w:szCs w:val="24"/>
              </w:rPr>
              <w:t xml:space="preserve"> </w:t>
            </w:r>
            <w:r w:rsidRPr="00DA554B">
              <w:rPr>
                <w:rFonts w:ascii="Arial Narrow" w:eastAsia="Arial Narrow" w:hAnsi="Arial Narrow" w:cs="Arial Narrow"/>
                <w:color w:val="FF0000"/>
                <w:sz w:val="24"/>
                <w:szCs w:val="24"/>
              </w:rPr>
              <w:t>le</w:t>
            </w:r>
            <w:r w:rsidRPr="00DA554B">
              <w:rPr>
                <w:rFonts w:ascii="Arial Narrow" w:eastAsia="Arial Narrow" w:hAnsi="Arial Narrow" w:cs="Arial Narrow"/>
                <w:color w:val="FF0000"/>
                <w:spacing w:val="9"/>
                <w:sz w:val="24"/>
                <w:szCs w:val="24"/>
              </w:rPr>
              <w:t xml:space="preserve"> </w:t>
            </w:r>
            <w:r w:rsidRPr="00DA554B">
              <w:rPr>
                <w:rFonts w:ascii="Arial Narrow" w:eastAsia="Arial Narrow" w:hAnsi="Arial Narrow" w:cs="Arial Narrow"/>
                <w:color w:val="FF0000"/>
                <w:spacing w:val="-1"/>
                <w:sz w:val="24"/>
                <w:szCs w:val="24"/>
              </w:rPr>
              <w:t>mo</w:t>
            </w:r>
            <w:r w:rsidRPr="00DA554B">
              <w:rPr>
                <w:rFonts w:ascii="Arial Narrow" w:eastAsia="Arial Narrow" w:hAnsi="Arial Narrow" w:cs="Arial Narrow"/>
                <w:color w:val="FF0000"/>
                <w:spacing w:val="1"/>
                <w:sz w:val="24"/>
                <w:szCs w:val="24"/>
              </w:rPr>
              <w:t>dè</w:t>
            </w:r>
            <w:r w:rsidRPr="00DA554B">
              <w:rPr>
                <w:rFonts w:ascii="Arial Narrow" w:eastAsia="Arial Narrow" w:hAnsi="Arial Narrow" w:cs="Arial Narrow"/>
                <w:color w:val="FF0000"/>
                <w:sz w:val="24"/>
                <w:szCs w:val="24"/>
              </w:rPr>
              <w:t>le</w:t>
            </w:r>
            <w:r w:rsidRPr="00DA554B">
              <w:rPr>
                <w:rFonts w:ascii="Arial Narrow" w:eastAsia="Arial Narrow" w:hAnsi="Arial Narrow" w:cs="Arial Narrow"/>
                <w:color w:val="FF0000"/>
                <w:spacing w:val="7"/>
                <w:sz w:val="24"/>
                <w:szCs w:val="24"/>
              </w:rPr>
              <w:t xml:space="preserve"> </w:t>
            </w:r>
            <w:r w:rsidRPr="00DA554B">
              <w:rPr>
                <w:rFonts w:ascii="Arial Narrow" w:eastAsia="Arial Narrow" w:hAnsi="Arial Narrow" w:cs="Arial Narrow"/>
                <w:color w:val="FF0000"/>
                <w:sz w:val="24"/>
                <w:szCs w:val="24"/>
              </w:rPr>
              <w:t>joi</w:t>
            </w:r>
            <w:r w:rsidRPr="00DA554B">
              <w:rPr>
                <w:rFonts w:ascii="Arial Narrow" w:eastAsia="Arial Narrow" w:hAnsi="Arial Narrow" w:cs="Arial Narrow"/>
                <w:color w:val="FF0000"/>
                <w:spacing w:val="-2"/>
                <w:sz w:val="24"/>
                <w:szCs w:val="24"/>
              </w:rPr>
              <w:t>n</w:t>
            </w:r>
            <w:r w:rsidRPr="00DA554B">
              <w:rPr>
                <w:rFonts w:ascii="Arial Narrow" w:eastAsia="Arial Narrow" w:hAnsi="Arial Narrow" w:cs="Arial Narrow"/>
                <w:color w:val="FF0000"/>
                <w:sz w:val="24"/>
                <w:szCs w:val="24"/>
              </w:rPr>
              <w:t>t,</w:t>
            </w:r>
            <w:r w:rsidRPr="00DA554B">
              <w:rPr>
                <w:rFonts w:ascii="Arial Narrow" w:eastAsia="Arial Narrow" w:hAnsi="Arial Narrow" w:cs="Arial Narrow"/>
                <w:color w:val="FF0000"/>
                <w:spacing w:val="6"/>
                <w:sz w:val="24"/>
                <w:szCs w:val="24"/>
              </w:rPr>
              <w:t xml:space="preserve"> </w:t>
            </w:r>
            <w:r w:rsidRPr="00DA554B">
              <w:rPr>
                <w:rFonts w:ascii="Arial Narrow" w:eastAsia="Arial Narrow" w:hAnsi="Arial Narrow" w:cs="Arial Narrow"/>
                <w:color w:val="FF0000"/>
                <w:sz w:val="24"/>
                <w:szCs w:val="24"/>
              </w:rPr>
              <w:t>t</w:t>
            </w:r>
            <w:r w:rsidRPr="00DA554B">
              <w:rPr>
                <w:rFonts w:ascii="Arial Narrow" w:eastAsia="Arial Narrow" w:hAnsi="Arial Narrow" w:cs="Arial Narrow"/>
                <w:color w:val="FF0000"/>
                <w:spacing w:val="-2"/>
                <w:sz w:val="24"/>
                <w:szCs w:val="24"/>
              </w:rPr>
              <w:t>i</w:t>
            </w:r>
            <w:r w:rsidRPr="00DA554B">
              <w:rPr>
                <w:rFonts w:ascii="Arial Narrow" w:eastAsia="Arial Narrow" w:hAnsi="Arial Narrow" w:cs="Arial Narrow"/>
                <w:color w:val="FF0000"/>
                <w:spacing w:val="-1"/>
                <w:sz w:val="24"/>
                <w:szCs w:val="24"/>
              </w:rPr>
              <w:t>m</w:t>
            </w:r>
            <w:r w:rsidRPr="00DA554B">
              <w:rPr>
                <w:rFonts w:ascii="Arial Narrow" w:eastAsia="Arial Narrow" w:hAnsi="Arial Narrow" w:cs="Arial Narrow"/>
                <w:color w:val="FF0000"/>
                <w:spacing w:val="1"/>
                <w:sz w:val="24"/>
                <w:szCs w:val="24"/>
              </w:rPr>
              <w:t>b</w:t>
            </w:r>
            <w:r w:rsidRPr="00DA554B">
              <w:rPr>
                <w:rFonts w:ascii="Arial Narrow" w:eastAsia="Arial Narrow" w:hAnsi="Arial Narrow" w:cs="Arial Narrow"/>
                <w:color w:val="FF0000"/>
                <w:sz w:val="24"/>
                <w:szCs w:val="24"/>
              </w:rPr>
              <w:t>ré</w:t>
            </w:r>
            <w:r w:rsidRPr="00DA554B">
              <w:rPr>
                <w:rFonts w:ascii="Arial Narrow" w:eastAsia="Arial Narrow" w:hAnsi="Arial Narrow" w:cs="Arial Narrow"/>
                <w:color w:val="FF0000"/>
                <w:spacing w:val="8"/>
                <w:sz w:val="24"/>
                <w:szCs w:val="24"/>
              </w:rPr>
              <w:t xml:space="preserve"> </w:t>
            </w:r>
            <w:r w:rsidRPr="00DA554B">
              <w:rPr>
                <w:rFonts w:ascii="Arial Narrow" w:eastAsia="Arial Narrow" w:hAnsi="Arial Narrow" w:cs="Arial Narrow"/>
                <w:color w:val="FF0000"/>
                <w:spacing w:val="-1"/>
                <w:sz w:val="24"/>
                <w:szCs w:val="24"/>
              </w:rPr>
              <w:t>a</w:t>
            </w:r>
            <w:r w:rsidRPr="00DA554B">
              <w:rPr>
                <w:rFonts w:ascii="Arial Narrow" w:eastAsia="Arial Narrow" w:hAnsi="Arial Narrow" w:cs="Arial Narrow"/>
                <w:color w:val="FF0000"/>
                <w:sz w:val="24"/>
                <w:szCs w:val="24"/>
              </w:rPr>
              <w:t>u</w:t>
            </w:r>
            <w:r w:rsidRPr="00DA554B">
              <w:rPr>
                <w:rFonts w:ascii="Arial Narrow" w:eastAsia="Arial Narrow" w:hAnsi="Arial Narrow" w:cs="Arial Narrow"/>
                <w:color w:val="FF0000"/>
                <w:spacing w:val="6"/>
                <w:sz w:val="24"/>
                <w:szCs w:val="24"/>
              </w:rPr>
              <w:t xml:space="preserve"> </w:t>
            </w:r>
            <w:r w:rsidRPr="00DA554B">
              <w:rPr>
                <w:rFonts w:ascii="Arial Narrow" w:eastAsia="Arial Narrow" w:hAnsi="Arial Narrow" w:cs="Arial Narrow"/>
                <w:color w:val="FF0000"/>
                <w:sz w:val="24"/>
                <w:szCs w:val="24"/>
              </w:rPr>
              <w:t>t</w:t>
            </w:r>
            <w:r w:rsidRPr="00DA554B">
              <w:rPr>
                <w:rFonts w:ascii="Arial Narrow" w:eastAsia="Arial Narrow" w:hAnsi="Arial Narrow" w:cs="Arial Narrow"/>
                <w:color w:val="FF0000"/>
                <w:spacing w:val="1"/>
                <w:sz w:val="24"/>
                <w:szCs w:val="24"/>
              </w:rPr>
              <w:t>a</w:t>
            </w:r>
            <w:r w:rsidRPr="00DA554B">
              <w:rPr>
                <w:rFonts w:ascii="Arial Narrow" w:eastAsia="Arial Narrow" w:hAnsi="Arial Narrow" w:cs="Arial Narrow"/>
                <w:color w:val="FF0000"/>
                <w:sz w:val="24"/>
                <w:szCs w:val="24"/>
              </w:rPr>
              <w:t>r</w:t>
            </w:r>
            <w:r w:rsidRPr="00DA554B">
              <w:rPr>
                <w:rFonts w:ascii="Arial Narrow" w:eastAsia="Arial Narrow" w:hAnsi="Arial Narrow" w:cs="Arial Narrow"/>
                <w:color w:val="FF0000"/>
                <w:spacing w:val="-1"/>
                <w:sz w:val="24"/>
                <w:szCs w:val="24"/>
              </w:rPr>
              <w:t>i</w:t>
            </w:r>
            <w:r w:rsidRPr="00DA554B">
              <w:rPr>
                <w:rFonts w:ascii="Arial Narrow" w:eastAsia="Arial Narrow" w:hAnsi="Arial Narrow" w:cs="Arial Narrow"/>
                <w:color w:val="FF0000"/>
                <w:sz w:val="24"/>
                <w:szCs w:val="24"/>
              </w:rPr>
              <w:t>f</w:t>
            </w:r>
            <w:r w:rsidRPr="00DA554B">
              <w:rPr>
                <w:rFonts w:ascii="Arial Narrow" w:eastAsia="Arial Narrow" w:hAnsi="Arial Narrow" w:cs="Arial Narrow"/>
                <w:color w:val="FF0000"/>
                <w:spacing w:val="6"/>
                <w:sz w:val="24"/>
                <w:szCs w:val="24"/>
              </w:rPr>
              <w:t xml:space="preserve"> </w:t>
            </w:r>
            <w:r w:rsidRPr="00DA554B">
              <w:rPr>
                <w:rFonts w:ascii="Arial Narrow" w:eastAsia="Arial Narrow" w:hAnsi="Arial Narrow" w:cs="Arial Narrow"/>
                <w:color w:val="FF0000"/>
                <w:spacing w:val="1"/>
                <w:sz w:val="24"/>
                <w:szCs w:val="24"/>
              </w:rPr>
              <w:t xml:space="preserve">en </w:t>
            </w:r>
            <w:r w:rsidRPr="00DA554B">
              <w:rPr>
                <w:rFonts w:ascii="Arial Narrow" w:eastAsia="Arial Narrow" w:hAnsi="Arial Narrow" w:cs="Arial Narrow"/>
                <w:color w:val="FF0000"/>
                <w:sz w:val="24"/>
                <w:szCs w:val="24"/>
              </w:rPr>
              <w:t>vig</w:t>
            </w:r>
            <w:r w:rsidRPr="00DA554B">
              <w:rPr>
                <w:rFonts w:ascii="Arial Narrow" w:eastAsia="Arial Narrow" w:hAnsi="Arial Narrow" w:cs="Arial Narrow"/>
                <w:color w:val="FF0000"/>
                <w:spacing w:val="1"/>
                <w:sz w:val="24"/>
                <w:szCs w:val="24"/>
              </w:rPr>
              <w:t>ueu</w:t>
            </w:r>
            <w:r w:rsidRPr="00DA554B">
              <w:rPr>
                <w:rFonts w:ascii="Arial Narrow" w:eastAsia="Arial Narrow" w:hAnsi="Arial Narrow" w:cs="Arial Narrow"/>
                <w:color w:val="FF0000"/>
                <w:sz w:val="24"/>
                <w:szCs w:val="24"/>
              </w:rPr>
              <w:t>r,</w:t>
            </w:r>
            <w:r w:rsidRPr="00DA554B">
              <w:rPr>
                <w:rFonts w:ascii="Arial Narrow" w:eastAsia="Arial Narrow" w:hAnsi="Arial Narrow" w:cs="Arial Narrow"/>
                <w:color w:val="FF0000"/>
                <w:spacing w:val="6"/>
                <w:sz w:val="24"/>
                <w:szCs w:val="24"/>
              </w:rPr>
              <w:t xml:space="preserve"> </w:t>
            </w:r>
            <w:r w:rsidRPr="00DA554B">
              <w:rPr>
                <w:rFonts w:ascii="Arial Narrow" w:eastAsia="Arial Narrow" w:hAnsi="Arial Narrow" w:cs="Arial Narrow"/>
                <w:color w:val="FF0000"/>
                <w:sz w:val="24"/>
                <w:szCs w:val="24"/>
              </w:rPr>
              <w:t>sig</w:t>
            </w:r>
            <w:r w:rsidRPr="00DA554B">
              <w:rPr>
                <w:rFonts w:ascii="Arial Narrow" w:eastAsia="Arial Narrow" w:hAnsi="Arial Narrow" w:cs="Arial Narrow"/>
                <w:color w:val="FF0000"/>
                <w:spacing w:val="-1"/>
                <w:sz w:val="24"/>
                <w:szCs w:val="24"/>
              </w:rPr>
              <w:t>n</w:t>
            </w:r>
            <w:r w:rsidRPr="00DA554B">
              <w:rPr>
                <w:rFonts w:ascii="Arial Narrow" w:eastAsia="Arial Narrow" w:hAnsi="Arial Narrow" w:cs="Arial Narrow"/>
                <w:color w:val="FF0000"/>
                <w:spacing w:val="1"/>
                <w:sz w:val="24"/>
                <w:szCs w:val="24"/>
              </w:rPr>
              <w:t>é</w:t>
            </w:r>
            <w:r w:rsidRPr="00DA554B">
              <w:rPr>
                <w:rFonts w:ascii="Arial Narrow" w:eastAsia="Arial Narrow" w:hAnsi="Arial Narrow" w:cs="Arial Narrow"/>
                <w:color w:val="FF0000"/>
                <w:sz w:val="24"/>
                <w:szCs w:val="24"/>
              </w:rPr>
              <w:t>e</w:t>
            </w:r>
            <w:r w:rsidRPr="00DA554B">
              <w:rPr>
                <w:rFonts w:ascii="Arial Narrow" w:eastAsia="Arial Narrow" w:hAnsi="Arial Narrow" w:cs="Arial Narrow"/>
                <w:color w:val="FF0000"/>
                <w:spacing w:val="7"/>
                <w:sz w:val="24"/>
                <w:szCs w:val="24"/>
              </w:rPr>
              <w:t xml:space="preserve"> </w:t>
            </w:r>
            <w:r w:rsidRPr="00DA554B">
              <w:rPr>
                <w:rFonts w:ascii="Arial Narrow" w:eastAsia="Arial Narrow" w:hAnsi="Arial Narrow" w:cs="Arial Narrow"/>
                <w:color w:val="FF0000"/>
                <w:spacing w:val="-1"/>
                <w:sz w:val="24"/>
                <w:szCs w:val="24"/>
              </w:rPr>
              <w:t>e</w:t>
            </w:r>
            <w:r w:rsidRPr="00DA554B">
              <w:rPr>
                <w:rFonts w:ascii="Arial Narrow" w:eastAsia="Arial Narrow" w:hAnsi="Arial Narrow" w:cs="Arial Narrow"/>
                <w:color w:val="FF0000"/>
                <w:sz w:val="24"/>
                <w:szCs w:val="24"/>
              </w:rPr>
              <w:t>t</w:t>
            </w:r>
            <w:r w:rsidRPr="00DA554B">
              <w:rPr>
                <w:rFonts w:ascii="Arial Narrow" w:eastAsia="Arial Narrow" w:hAnsi="Arial Narrow" w:cs="Arial Narrow"/>
                <w:color w:val="FF0000"/>
                <w:spacing w:val="6"/>
                <w:sz w:val="24"/>
                <w:szCs w:val="24"/>
              </w:rPr>
              <w:t xml:space="preserve"> </w:t>
            </w:r>
            <w:r w:rsidRPr="00DA554B">
              <w:rPr>
                <w:rFonts w:ascii="Arial Narrow" w:eastAsia="Arial Narrow" w:hAnsi="Arial Narrow" w:cs="Arial Narrow"/>
                <w:color w:val="FF0000"/>
                <w:spacing w:val="1"/>
                <w:sz w:val="24"/>
                <w:szCs w:val="24"/>
              </w:rPr>
              <w:t>da</w:t>
            </w:r>
            <w:r w:rsidRPr="00DA554B">
              <w:rPr>
                <w:rFonts w:ascii="Arial Narrow" w:eastAsia="Arial Narrow" w:hAnsi="Arial Narrow" w:cs="Arial Narrow"/>
                <w:color w:val="FF0000"/>
                <w:spacing w:val="-2"/>
                <w:sz w:val="24"/>
                <w:szCs w:val="24"/>
              </w:rPr>
              <w:t>t</w:t>
            </w:r>
            <w:r w:rsidRPr="00DA554B">
              <w:rPr>
                <w:rFonts w:ascii="Arial Narrow" w:eastAsia="Arial Narrow" w:hAnsi="Arial Narrow" w:cs="Arial Narrow"/>
                <w:color w:val="FF0000"/>
                <w:spacing w:val="1"/>
                <w:sz w:val="24"/>
                <w:szCs w:val="24"/>
              </w:rPr>
              <w:t>é</w:t>
            </w:r>
            <w:r w:rsidRPr="00DA554B">
              <w:rPr>
                <w:rFonts w:ascii="Arial Narrow" w:eastAsia="Arial Narrow" w:hAnsi="Arial Narrow" w:cs="Arial Narrow"/>
                <w:color w:val="FF0000"/>
                <w:sz w:val="24"/>
                <w:szCs w:val="24"/>
              </w:rPr>
              <w:t>e</w:t>
            </w:r>
            <w:r w:rsidRPr="00DA554B">
              <w:rPr>
                <w:rFonts w:ascii="Arial Narrow" w:eastAsia="Arial Narrow" w:hAnsi="Arial Narrow" w:cs="Arial Narrow"/>
                <w:color w:val="FF0000"/>
                <w:spacing w:val="7"/>
                <w:sz w:val="24"/>
                <w:szCs w:val="24"/>
              </w:rPr>
              <w:t xml:space="preserve"> </w:t>
            </w:r>
            <w:r w:rsidRPr="00DA554B">
              <w:rPr>
                <w:rFonts w:ascii="Arial Narrow" w:eastAsia="Arial Narrow" w:hAnsi="Arial Narrow" w:cs="Arial Narrow"/>
                <w:color w:val="FF0000"/>
                <w:sz w:val="24"/>
                <w:szCs w:val="24"/>
              </w:rPr>
              <w:t>;</w:t>
            </w:r>
          </w:p>
          <w:p w14:paraId="7CFE1CB2" w14:textId="77777777" w:rsidR="008A470C" w:rsidRPr="00DA554B" w:rsidRDefault="008A470C" w:rsidP="003F14F2">
            <w:pPr>
              <w:ind w:left="168" w:right="326"/>
              <w:rPr>
                <w:rFonts w:ascii="Arial Narrow" w:hAnsi="Arial Narrow" w:cs="Arial"/>
                <w:color w:val="FF0000"/>
                <w:sz w:val="23"/>
                <w:szCs w:val="23"/>
              </w:rPr>
            </w:pPr>
            <w:r w:rsidRPr="00DA554B">
              <w:rPr>
                <w:rFonts w:ascii="Arial Narrow" w:eastAsia="Arial Narrow" w:hAnsi="Arial Narrow" w:cs="Arial Narrow"/>
                <w:b/>
                <w:color w:val="FF0000"/>
                <w:spacing w:val="1"/>
                <w:sz w:val="24"/>
                <w:szCs w:val="24"/>
              </w:rPr>
              <w:t>c</w:t>
            </w:r>
            <w:r w:rsidRPr="00DA554B">
              <w:rPr>
                <w:rFonts w:ascii="Arial Narrow" w:eastAsia="Arial Narrow" w:hAnsi="Arial Narrow" w:cs="Arial Narrow"/>
                <w:b/>
                <w:color w:val="FF0000"/>
                <w:sz w:val="24"/>
                <w:szCs w:val="24"/>
              </w:rPr>
              <w:t>.</w:t>
            </w:r>
            <w:r w:rsidRPr="00DA554B">
              <w:rPr>
                <w:rFonts w:ascii="Arial Narrow" w:eastAsia="Arial Narrow" w:hAnsi="Arial Narrow" w:cs="Arial Narrow"/>
                <w:b/>
                <w:color w:val="FF0000"/>
                <w:spacing w:val="1"/>
                <w:sz w:val="24"/>
                <w:szCs w:val="24"/>
              </w:rPr>
              <w:t>2</w:t>
            </w:r>
            <w:r w:rsidRPr="00DA554B">
              <w:rPr>
                <w:rFonts w:ascii="Arial Narrow" w:eastAsia="Arial Narrow" w:hAnsi="Arial Narrow" w:cs="Arial Narrow"/>
                <w:b/>
                <w:color w:val="FF0000"/>
                <w:sz w:val="24"/>
                <w:szCs w:val="24"/>
              </w:rPr>
              <w:t>.</w:t>
            </w:r>
            <w:r w:rsidRPr="00DA554B">
              <w:rPr>
                <w:rFonts w:ascii="Arial Narrow" w:eastAsia="Arial Narrow" w:hAnsi="Arial Narrow" w:cs="Arial Narrow"/>
                <w:b/>
                <w:color w:val="FF0000"/>
                <w:spacing w:val="6"/>
                <w:sz w:val="24"/>
                <w:szCs w:val="24"/>
              </w:rPr>
              <w:t xml:space="preserve"> </w:t>
            </w:r>
            <w:r w:rsidRPr="00DA554B">
              <w:rPr>
                <w:rFonts w:ascii="Arial Narrow" w:eastAsia="Arial Narrow" w:hAnsi="Arial Narrow" w:cs="Arial Narrow"/>
                <w:b/>
                <w:color w:val="FF0000"/>
                <w:sz w:val="24"/>
                <w:szCs w:val="24"/>
              </w:rPr>
              <w:t>Le</w:t>
            </w:r>
            <w:r w:rsidRPr="00DA554B">
              <w:rPr>
                <w:rFonts w:ascii="Arial Narrow" w:eastAsia="Arial Narrow" w:hAnsi="Arial Narrow" w:cs="Arial Narrow"/>
                <w:b/>
                <w:color w:val="FF0000"/>
                <w:spacing w:val="6"/>
                <w:sz w:val="24"/>
                <w:szCs w:val="24"/>
              </w:rPr>
              <w:t xml:space="preserve"> </w:t>
            </w:r>
            <w:r w:rsidRPr="00DA554B">
              <w:rPr>
                <w:rFonts w:ascii="Arial Narrow" w:eastAsia="Arial Narrow" w:hAnsi="Arial Narrow" w:cs="Arial Narrow"/>
                <w:b/>
                <w:color w:val="FF0000"/>
                <w:spacing w:val="7"/>
                <w:sz w:val="24"/>
                <w:szCs w:val="24"/>
              </w:rPr>
              <w:t>B</w:t>
            </w:r>
            <w:r w:rsidRPr="00DA554B">
              <w:rPr>
                <w:rFonts w:ascii="Arial Narrow" w:eastAsia="Arial Narrow" w:hAnsi="Arial Narrow" w:cs="Arial Narrow"/>
                <w:b/>
                <w:color w:val="FF0000"/>
                <w:sz w:val="24"/>
                <w:szCs w:val="24"/>
              </w:rPr>
              <w:t>ord</w:t>
            </w:r>
            <w:r w:rsidRPr="00DA554B">
              <w:rPr>
                <w:rFonts w:ascii="Arial Narrow" w:eastAsia="Arial Narrow" w:hAnsi="Arial Narrow" w:cs="Arial Narrow"/>
                <w:b/>
                <w:color w:val="FF0000"/>
                <w:spacing w:val="-2"/>
                <w:sz w:val="24"/>
                <w:szCs w:val="24"/>
              </w:rPr>
              <w:t>e</w:t>
            </w:r>
            <w:r w:rsidRPr="00DA554B">
              <w:rPr>
                <w:rFonts w:ascii="Arial Narrow" w:eastAsia="Arial Narrow" w:hAnsi="Arial Narrow" w:cs="Arial Narrow"/>
                <w:b/>
                <w:color w:val="FF0000"/>
                <w:sz w:val="24"/>
                <w:szCs w:val="24"/>
              </w:rPr>
              <w:t>r</w:t>
            </w:r>
            <w:r w:rsidRPr="00DA554B">
              <w:rPr>
                <w:rFonts w:ascii="Arial Narrow" w:eastAsia="Arial Narrow" w:hAnsi="Arial Narrow" w:cs="Arial Narrow"/>
                <w:b/>
                <w:color w:val="FF0000"/>
                <w:spacing w:val="1"/>
                <w:sz w:val="24"/>
                <w:szCs w:val="24"/>
              </w:rPr>
              <w:t>ea</w:t>
            </w:r>
            <w:r w:rsidRPr="00DA554B">
              <w:rPr>
                <w:rFonts w:ascii="Arial Narrow" w:eastAsia="Arial Narrow" w:hAnsi="Arial Narrow" w:cs="Arial Narrow"/>
                <w:b/>
                <w:color w:val="FF0000"/>
                <w:sz w:val="24"/>
                <w:szCs w:val="24"/>
              </w:rPr>
              <w:t>u</w:t>
            </w:r>
            <w:r w:rsidRPr="00DA554B">
              <w:rPr>
                <w:rFonts w:ascii="Arial Narrow" w:eastAsia="Arial Narrow" w:hAnsi="Arial Narrow" w:cs="Arial Narrow"/>
                <w:b/>
                <w:color w:val="FF0000"/>
                <w:spacing w:val="6"/>
                <w:sz w:val="24"/>
                <w:szCs w:val="24"/>
              </w:rPr>
              <w:t xml:space="preserve"> </w:t>
            </w:r>
            <w:r w:rsidRPr="00DA554B">
              <w:rPr>
                <w:rFonts w:ascii="Arial Narrow" w:eastAsia="Arial Narrow" w:hAnsi="Arial Narrow" w:cs="Arial Narrow"/>
                <w:b/>
                <w:color w:val="FF0000"/>
                <w:sz w:val="24"/>
                <w:szCs w:val="24"/>
              </w:rPr>
              <w:t>d</w:t>
            </w:r>
            <w:r w:rsidRPr="00DA554B">
              <w:rPr>
                <w:rFonts w:ascii="Arial Narrow" w:eastAsia="Arial Narrow" w:hAnsi="Arial Narrow" w:cs="Arial Narrow"/>
                <w:b/>
                <w:color w:val="FF0000"/>
                <w:spacing w:val="-2"/>
                <w:sz w:val="24"/>
                <w:szCs w:val="24"/>
              </w:rPr>
              <w:t>e</w:t>
            </w:r>
            <w:r w:rsidRPr="00DA554B">
              <w:rPr>
                <w:rFonts w:ascii="Arial Narrow" w:eastAsia="Arial Narrow" w:hAnsi="Arial Narrow" w:cs="Arial Narrow"/>
                <w:b/>
                <w:color w:val="FF0000"/>
                <w:sz w:val="24"/>
                <w:szCs w:val="24"/>
              </w:rPr>
              <w:t>s</w:t>
            </w:r>
            <w:r w:rsidRPr="00DA554B">
              <w:rPr>
                <w:rFonts w:ascii="Arial Narrow" w:eastAsia="Arial Narrow" w:hAnsi="Arial Narrow" w:cs="Arial Narrow"/>
                <w:b/>
                <w:color w:val="FF0000"/>
                <w:spacing w:val="9"/>
                <w:sz w:val="24"/>
                <w:szCs w:val="24"/>
              </w:rPr>
              <w:t xml:space="preserve"> </w:t>
            </w:r>
            <w:r w:rsidRPr="00DA554B">
              <w:rPr>
                <w:rFonts w:ascii="Arial Narrow" w:eastAsia="Arial Narrow" w:hAnsi="Arial Narrow" w:cs="Arial Narrow"/>
                <w:b/>
                <w:color w:val="FF0000"/>
                <w:sz w:val="24"/>
                <w:szCs w:val="24"/>
              </w:rPr>
              <w:t>p</w:t>
            </w:r>
            <w:r w:rsidRPr="00DA554B">
              <w:rPr>
                <w:rFonts w:ascii="Arial Narrow" w:eastAsia="Arial Narrow" w:hAnsi="Arial Narrow" w:cs="Arial Narrow"/>
                <w:b/>
                <w:color w:val="FF0000"/>
                <w:spacing w:val="-2"/>
                <w:sz w:val="24"/>
                <w:szCs w:val="24"/>
              </w:rPr>
              <w:t>ri</w:t>
            </w:r>
            <w:r w:rsidRPr="00DA554B">
              <w:rPr>
                <w:rFonts w:ascii="Arial Narrow" w:eastAsia="Arial Narrow" w:hAnsi="Arial Narrow" w:cs="Arial Narrow"/>
                <w:b/>
                <w:color w:val="FF0000"/>
                <w:sz w:val="24"/>
                <w:szCs w:val="24"/>
              </w:rPr>
              <w:t>x</w:t>
            </w:r>
            <w:r w:rsidRPr="00DA554B">
              <w:rPr>
                <w:rFonts w:ascii="Arial Narrow" w:eastAsia="Arial Narrow" w:hAnsi="Arial Narrow" w:cs="Arial Narrow"/>
                <w:b/>
                <w:color w:val="FF0000"/>
                <w:spacing w:val="9"/>
                <w:sz w:val="24"/>
                <w:szCs w:val="24"/>
              </w:rPr>
              <w:t xml:space="preserve"> </w:t>
            </w:r>
            <w:r w:rsidRPr="00DA554B">
              <w:rPr>
                <w:rFonts w:ascii="Arial Narrow" w:eastAsia="Arial Narrow" w:hAnsi="Arial Narrow" w:cs="Arial Narrow"/>
                <w:b/>
                <w:color w:val="FF0000"/>
                <w:sz w:val="24"/>
                <w:szCs w:val="24"/>
              </w:rPr>
              <w:t>uni</w:t>
            </w:r>
            <w:r w:rsidRPr="00DA554B">
              <w:rPr>
                <w:rFonts w:ascii="Arial Narrow" w:eastAsia="Arial Narrow" w:hAnsi="Arial Narrow" w:cs="Arial Narrow"/>
                <w:b/>
                <w:color w:val="FF0000"/>
                <w:spacing w:val="-1"/>
                <w:sz w:val="24"/>
                <w:szCs w:val="24"/>
              </w:rPr>
              <w:t>t</w:t>
            </w:r>
            <w:r w:rsidRPr="00DA554B">
              <w:rPr>
                <w:rFonts w:ascii="Arial Narrow" w:eastAsia="Arial Narrow" w:hAnsi="Arial Narrow" w:cs="Arial Narrow"/>
                <w:b/>
                <w:color w:val="FF0000"/>
                <w:spacing w:val="1"/>
                <w:sz w:val="24"/>
                <w:szCs w:val="24"/>
              </w:rPr>
              <w:t>a</w:t>
            </w:r>
            <w:r w:rsidRPr="00DA554B">
              <w:rPr>
                <w:rFonts w:ascii="Arial Narrow" w:eastAsia="Arial Narrow" w:hAnsi="Arial Narrow" w:cs="Arial Narrow"/>
                <w:b/>
                <w:color w:val="FF0000"/>
                <w:sz w:val="24"/>
                <w:szCs w:val="24"/>
              </w:rPr>
              <w:t>i</w:t>
            </w:r>
            <w:r w:rsidRPr="00DA554B">
              <w:rPr>
                <w:rFonts w:ascii="Arial Narrow" w:eastAsia="Arial Narrow" w:hAnsi="Arial Narrow" w:cs="Arial Narrow"/>
                <w:b/>
                <w:color w:val="FF0000"/>
                <w:spacing w:val="-2"/>
                <w:sz w:val="24"/>
                <w:szCs w:val="24"/>
              </w:rPr>
              <w:t>r</w:t>
            </w:r>
            <w:r w:rsidRPr="00DA554B">
              <w:rPr>
                <w:rFonts w:ascii="Arial Narrow" w:eastAsia="Arial Narrow" w:hAnsi="Arial Narrow" w:cs="Arial Narrow"/>
                <w:b/>
                <w:color w:val="FF0000"/>
                <w:spacing w:val="1"/>
                <w:sz w:val="24"/>
                <w:szCs w:val="24"/>
              </w:rPr>
              <w:t>e</w:t>
            </w:r>
            <w:r w:rsidRPr="00DA554B">
              <w:rPr>
                <w:rFonts w:ascii="Arial Narrow" w:eastAsia="Arial Narrow" w:hAnsi="Arial Narrow" w:cs="Arial Narrow"/>
                <w:b/>
                <w:color w:val="FF0000"/>
                <w:sz w:val="24"/>
                <w:szCs w:val="24"/>
              </w:rPr>
              <w:t>s</w:t>
            </w:r>
            <w:r w:rsidRPr="00DA554B">
              <w:rPr>
                <w:rFonts w:ascii="Arial Narrow" w:eastAsia="Arial Narrow" w:hAnsi="Arial Narrow" w:cs="Arial Narrow"/>
                <w:b/>
                <w:color w:val="FF0000"/>
                <w:spacing w:val="-1"/>
                <w:sz w:val="24"/>
                <w:szCs w:val="24"/>
              </w:rPr>
              <w:t xml:space="preserve"> </w:t>
            </w:r>
            <w:r w:rsidRPr="00DA554B">
              <w:rPr>
                <w:rFonts w:ascii="Arial Narrow" w:eastAsia="Arial Narrow" w:hAnsi="Arial Narrow" w:cs="Arial Narrow"/>
                <w:b/>
                <w:color w:val="FF0000"/>
                <w:spacing w:val="1"/>
                <w:sz w:val="24"/>
                <w:szCs w:val="24"/>
              </w:rPr>
              <w:t>e</w:t>
            </w:r>
            <w:r w:rsidRPr="00DA554B">
              <w:rPr>
                <w:rFonts w:ascii="Arial Narrow" w:eastAsia="Arial Narrow" w:hAnsi="Arial Narrow" w:cs="Arial Narrow"/>
                <w:b/>
                <w:color w:val="FF0000"/>
                <w:sz w:val="24"/>
                <w:szCs w:val="24"/>
              </w:rPr>
              <w:t>t/ou</w:t>
            </w:r>
            <w:r w:rsidRPr="00DA554B">
              <w:rPr>
                <w:rFonts w:ascii="Arial Narrow" w:eastAsia="Arial Narrow" w:hAnsi="Arial Narrow" w:cs="Arial Narrow"/>
                <w:b/>
                <w:color w:val="FF0000"/>
                <w:spacing w:val="-1"/>
                <w:sz w:val="24"/>
                <w:szCs w:val="24"/>
              </w:rPr>
              <w:t xml:space="preserve"> </w:t>
            </w:r>
            <w:r w:rsidRPr="00DA554B">
              <w:rPr>
                <w:rFonts w:ascii="Arial Narrow" w:eastAsia="Arial Narrow" w:hAnsi="Arial Narrow" w:cs="Arial Narrow"/>
                <w:b/>
                <w:color w:val="FF0000"/>
                <w:sz w:val="24"/>
                <w:szCs w:val="24"/>
              </w:rPr>
              <w:t>for</w:t>
            </w:r>
            <w:r w:rsidRPr="00DA554B">
              <w:rPr>
                <w:rFonts w:ascii="Arial Narrow" w:eastAsia="Arial Narrow" w:hAnsi="Arial Narrow" w:cs="Arial Narrow"/>
                <w:b/>
                <w:color w:val="FF0000"/>
                <w:spacing w:val="-1"/>
                <w:sz w:val="24"/>
                <w:szCs w:val="24"/>
              </w:rPr>
              <w:t>f</w:t>
            </w:r>
            <w:r w:rsidRPr="00DA554B">
              <w:rPr>
                <w:rFonts w:ascii="Arial Narrow" w:eastAsia="Arial Narrow" w:hAnsi="Arial Narrow" w:cs="Arial Narrow"/>
                <w:b/>
                <w:color w:val="FF0000"/>
                <w:spacing w:val="1"/>
                <w:sz w:val="24"/>
                <w:szCs w:val="24"/>
              </w:rPr>
              <w:t>a</w:t>
            </w:r>
            <w:r w:rsidRPr="00DA554B">
              <w:rPr>
                <w:rFonts w:ascii="Arial Narrow" w:eastAsia="Arial Narrow" w:hAnsi="Arial Narrow" w:cs="Arial Narrow"/>
                <w:b/>
                <w:color w:val="FF0000"/>
                <w:sz w:val="24"/>
                <w:szCs w:val="24"/>
              </w:rPr>
              <w:t>itai</w:t>
            </w:r>
            <w:r w:rsidRPr="00DA554B">
              <w:rPr>
                <w:rFonts w:ascii="Arial Narrow" w:eastAsia="Arial Narrow" w:hAnsi="Arial Narrow" w:cs="Arial Narrow"/>
                <w:b/>
                <w:color w:val="FF0000"/>
                <w:spacing w:val="-2"/>
                <w:sz w:val="24"/>
                <w:szCs w:val="24"/>
              </w:rPr>
              <w:t>r</w:t>
            </w:r>
            <w:r w:rsidRPr="00DA554B">
              <w:rPr>
                <w:rFonts w:ascii="Arial Narrow" w:eastAsia="Arial Narrow" w:hAnsi="Arial Narrow" w:cs="Arial Narrow"/>
                <w:b/>
                <w:color w:val="FF0000"/>
                <w:spacing w:val="1"/>
                <w:sz w:val="24"/>
                <w:szCs w:val="24"/>
              </w:rPr>
              <w:t>e</w:t>
            </w:r>
            <w:r w:rsidRPr="00DA554B">
              <w:rPr>
                <w:rFonts w:ascii="Arial Narrow" w:eastAsia="Arial Narrow" w:hAnsi="Arial Narrow" w:cs="Arial Narrow"/>
                <w:b/>
                <w:color w:val="FF0000"/>
                <w:sz w:val="24"/>
                <w:szCs w:val="24"/>
              </w:rPr>
              <w:t>s</w:t>
            </w:r>
            <w:r w:rsidRPr="00DA554B">
              <w:rPr>
                <w:rFonts w:ascii="Arial Narrow" w:eastAsia="Arial Narrow" w:hAnsi="Arial Narrow" w:cs="Arial Narrow"/>
                <w:b/>
                <w:color w:val="FF0000"/>
                <w:spacing w:val="8"/>
                <w:sz w:val="24"/>
                <w:szCs w:val="24"/>
              </w:rPr>
              <w:t xml:space="preserve"> </w:t>
            </w:r>
            <w:r w:rsidRPr="00DA554B">
              <w:rPr>
                <w:rFonts w:ascii="Arial Narrow" w:eastAsia="Arial Narrow" w:hAnsi="Arial Narrow" w:cs="Arial Narrow"/>
                <w:color w:val="FF0000"/>
                <w:spacing w:val="1"/>
                <w:sz w:val="24"/>
                <w:szCs w:val="24"/>
              </w:rPr>
              <w:t>dû</w:t>
            </w:r>
            <w:r w:rsidRPr="00DA554B">
              <w:rPr>
                <w:rFonts w:ascii="Arial Narrow" w:eastAsia="Arial Narrow" w:hAnsi="Arial Narrow" w:cs="Arial Narrow"/>
                <w:color w:val="FF0000"/>
                <w:spacing w:val="-1"/>
                <w:sz w:val="24"/>
                <w:szCs w:val="24"/>
              </w:rPr>
              <w:t>me</w:t>
            </w:r>
            <w:r w:rsidRPr="00DA554B">
              <w:rPr>
                <w:rFonts w:ascii="Arial Narrow" w:eastAsia="Arial Narrow" w:hAnsi="Arial Narrow" w:cs="Arial Narrow"/>
                <w:color w:val="FF0000"/>
                <w:spacing w:val="1"/>
                <w:sz w:val="24"/>
                <w:szCs w:val="24"/>
              </w:rPr>
              <w:t>n</w:t>
            </w:r>
            <w:r w:rsidRPr="00DA554B">
              <w:rPr>
                <w:rFonts w:ascii="Arial Narrow" w:eastAsia="Arial Narrow" w:hAnsi="Arial Narrow" w:cs="Arial Narrow"/>
                <w:color w:val="FF0000"/>
                <w:sz w:val="24"/>
                <w:szCs w:val="24"/>
              </w:rPr>
              <w:t>t</w:t>
            </w:r>
            <w:r w:rsidRPr="00DA554B">
              <w:rPr>
                <w:rFonts w:ascii="Arial Narrow" w:eastAsia="Arial Narrow" w:hAnsi="Arial Narrow" w:cs="Arial Narrow"/>
                <w:color w:val="FF0000"/>
                <w:spacing w:val="6"/>
                <w:sz w:val="24"/>
                <w:szCs w:val="24"/>
              </w:rPr>
              <w:t xml:space="preserve"> </w:t>
            </w:r>
            <w:r w:rsidRPr="00DA554B">
              <w:rPr>
                <w:rFonts w:ascii="Arial Narrow" w:eastAsia="Arial Narrow" w:hAnsi="Arial Narrow" w:cs="Arial Narrow"/>
                <w:color w:val="FF0000"/>
                <w:sz w:val="24"/>
                <w:szCs w:val="24"/>
              </w:rPr>
              <w:t>rempli</w:t>
            </w:r>
            <w:r w:rsidRPr="00DA554B">
              <w:rPr>
                <w:rFonts w:ascii="Arial Narrow" w:eastAsia="Arial Narrow" w:hAnsi="Arial Narrow" w:cs="Arial Narrow"/>
                <w:color w:val="FF0000"/>
                <w:spacing w:val="8"/>
                <w:sz w:val="24"/>
                <w:szCs w:val="24"/>
              </w:rPr>
              <w:t>, p</w:t>
            </w:r>
            <w:r w:rsidRPr="00DA554B">
              <w:rPr>
                <w:rFonts w:ascii="Arial Narrow" w:hAnsi="Arial Narrow" w:cs="Arial"/>
                <w:color w:val="FF0000"/>
                <w:sz w:val="23"/>
                <w:szCs w:val="23"/>
              </w:rPr>
              <w:t>araphé sur chaque page daté, signé et cacheté du soumissionnaire à la fin</w:t>
            </w:r>
            <w:r w:rsidRPr="00DA554B">
              <w:rPr>
                <w:rFonts w:ascii="Arial Narrow" w:eastAsia="Arial Narrow" w:hAnsi="Arial Narrow" w:cs="Arial Narrow"/>
                <w:color w:val="FF0000"/>
                <w:sz w:val="24"/>
                <w:szCs w:val="24"/>
              </w:rPr>
              <w:t xml:space="preserve"> ;</w:t>
            </w:r>
          </w:p>
          <w:p w14:paraId="3B9FD785" w14:textId="77777777" w:rsidR="008A470C" w:rsidRPr="00DA554B" w:rsidRDefault="008A470C" w:rsidP="003F14F2">
            <w:pPr>
              <w:ind w:left="168" w:right="326"/>
              <w:rPr>
                <w:rFonts w:ascii="Arial Narrow" w:hAnsi="Arial Narrow" w:cs="Arial"/>
                <w:color w:val="FF0000"/>
                <w:sz w:val="23"/>
                <w:szCs w:val="23"/>
              </w:rPr>
            </w:pPr>
            <w:r w:rsidRPr="00DA554B">
              <w:rPr>
                <w:rFonts w:ascii="Arial Narrow" w:eastAsia="Arial Narrow" w:hAnsi="Arial Narrow" w:cs="Arial Narrow"/>
                <w:b/>
                <w:color w:val="FF0000"/>
                <w:spacing w:val="1"/>
                <w:sz w:val="24"/>
                <w:szCs w:val="24"/>
              </w:rPr>
              <w:t>c</w:t>
            </w:r>
            <w:r w:rsidRPr="00DA554B">
              <w:rPr>
                <w:rFonts w:ascii="Arial Narrow" w:eastAsia="Arial Narrow" w:hAnsi="Arial Narrow" w:cs="Arial Narrow"/>
                <w:b/>
                <w:color w:val="FF0000"/>
                <w:sz w:val="24"/>
                <w:szCs w:val="24"/>
              </w:rPr>
              <w:t>.</w:t>
            </w:r>
            <w:r w:rsidRPr="00DA554B">
              <w:rPr>
                <w:rFonts w:ascii="Arial Narrow" w:eastAsia="Arial Narrow" w:hAnsi="Arial Narrow" w:cs="Arial Narrow"/>
                <w:b/>
                <w:color w:val="FF0000"/>
                <w:spacing w:val="1"/>
                <w:sz w:val="24"/>
                <w:szCs w:val="24"/>
              </w:rPr>
              <w:t>3</w:t>
            </w:r>
            <w:r w:rsidRPr="00DA554B">
              <w:rPr>
                <w:rFonts w:ascii="Arial Narrow" w:eastAsia="Arial Narrow" w:hAnsi="Arial Narrow" w:cs="Arial Narrow"/>
                <w:b/>
                <w:color w:val="FF0000"/>
                <w:sz w:val="24"/>
                <w:szCs w:val="24"/>
              </w:rPr>
              <w:t>.Le</w:t>
            </w:r>
            <w:r w:rsidRPr="00DA554B">
              <w:rPr>
                <w:rFonts w:ascii="Arial Narrow" w:eastAsia="Arial Narrow" w:hAnsi="Arial Narrow" w:cs="Arial Narrow"/>
                <w:b/>
                <w:color w:val="FF0000"/>
                <w:spacing w:val="7"/>
                <w:sz w:val="24"/>
                <w:szCs w:val="24"/>
              </w:rPr>
              <w:t xml:space="preserve"> </w:t>
            </w:r>
            <w:r w:rsidRPr="00DA554B">
              <w:rPr>
                <w:rFonts w:ascii="Arial Narrow" w:eastAsia="Arial Narrow" w:hAnsi="Arial Narrow" w:cs="Arial Narrow"/>
                <w:b/>
                <w:color w:val="FF0000"/>
                <w:sz w:val="24"/>
                <w:szCs w:val="24"/>
              </w:rPr>
              <w:t>Dét</w:t>
            </w:r>
            <w:r w:rsidRPr="00DA554B">
              <w:rPr>
                <w:rFonts w:ascii="Arial Narrow" w:eastAsia="Arial Narrow" w:hAnsi="Arial Narrow" w:cs="Arial Narrow"/>
                <w:b/>
                <w:color w:val="FF0000"/>
                <w:spacing w:val="-2"/>
                <w:sz w:val="24"/>
                <w:szCs w:val="24"/>
              </w:rPr>
              <w:t>a</w:t>
            </w:r>
            <w:r w:rsidRPr="00DA554B">
              <w:rPr>
                <w:rFonts w:ascii="Arial Narrow" w:eastAsia="Arial Narrow" w:hAnsi="Arial Narrow" w:cs="Arial Narrow"/>
                <w:b/>
                <w:color w:val="FF0000"/>
                <w:sz w:val="24"/>
                <w:szCs w:val="24"/>
              </w:rPr>
              <w:t>il</w:t>
            </w:r>
            <w:r w:rsidRPr="00DA554B">
              <w:rPr>
                <w:rFonts w:ascii="Arial Narrow" w:eastAsia="Arial Narrow" w:hAnsi="Arial Narrow" w:cs="Arial Narrow"/>
                <w:b/>
                <w:color w:val="FF0000"/>
                <w:spacing w:val="6"/>
                <w:sz w:val="24"/>
                <w:szCs w:val="24"/>
              </w:rPr>
              <w:t xml:space="preserve"> </w:t>
            </w:r>
            <w:r w:rsidRPr="00DA554B">
              <w:rPr>
                <w:rFonts w:ascii="Arial Narrow" w:eastAsia="Arial Narrow" w:hAnsi="Arial Narrow" w:cs="Arial Narrow"/>
                <w:b/>
                <w:color w:val="FF0000"/>
                <w:spacing w:val="7"/>
                <w:sz w:val="24"/>
                <w:szCs w:val="24"/>
              </w:rPr>
              <w:t>q</w:t>
            </w:r>
            <w:r w:rsidRPr="00DA554B">
              <w:rPr>
                <w:rFonts w:ascii="Arial Narrow" w:eastAsia="Arial Narrow" w:hAnsi="Arial Narrow" w:cs="Arial Narrow"/>
                <w:b/>
                <w:color w:val="FF0000"/>
                <w:spacing w:val="4"/>
                <w:sz w:val="24"/>
                <w:szCs w:val="24"/>
              </w:rPr>
              <w:t>u</w:t>
            </w:r>
            <w:r w:rsidRPr="00DA554B">
              <w:rPr>
                <w:rFonts w:ascii="Arial Narrow" w:eastAsia="Arial Narrow" w:hAnsi="Arial Narrow" w:cs="Arial Narrow"/>
                <w:b/>
                <w:color w:val="FF0000"/>
                <w:spacing w:val="6"/>
                <w:sz w:val="24"/>
                <w:szCs w:val="24"/>
              </w:rPr>
              <w:t>a</w:t>
            </w:r>
            <w:r w:rsidRPr="00DA554B">
              <w:rPr>
                <w:rFonts w:ascii="Arial Narrow" w:eastAsia="Arial Narrow" w:hAnsi="Arial Narrow" w:cs="Arial Narrow"/>
                <w:b/>
                <w:color w:val="FF0000"/>
                <w:spacing w:val="7"/>
                <w:sz w:val="24"/>
                <w:szCs w:val="24"/>
              </w:rPr>
              <w:t>n</w:t>
            </w:r>
            <w:r w:rsidRPr="00DA554B">
              <w:rPr>
                <w:rFonts w:ascii="Arial Narrow" w:eastAsia="Arial Narrow" w:hAnsi="Arial Narrow" w:cs="Arial Narrow"/>
                <w:b/>
                <w:color w:val="FF0000"/>
                <w:spacing w:val="4"/>
                <w:sz w:val="24"/>
                <w:szCs w:val="24"/>
              </w:rPr>
              <w:t>t</w:t>
            </w:r>
            <w:r w:rsidRPr="00DA554B">
              <w:rPr>
                <w:rFonts w:ascii="Arial Narrow" w:eastAsia="Arial Narrow" w:hAnsi="Arial Narrow" w:cs="Arial Narrow"/>
                <w:b/>
                <w:color w:val="FF0000"/>
                <w:spacing w:val="7"/>
                <w:sz w:val="24"/>
                <w:szCs w:val="24"/>
              </w:rPr>
              <w:t>i</w:t>
            </w:r>
            <w:r w:rsidRPr="00DA554B">
              <w:rPr>
                <w:rFonts w:ascii="Arial Narrow" w:eastAsia="Arial Narrow" w:hAnsi="Arial Narrow" w:cs="Arial Narrow"/>
                <w:b/>
                <w:color w:val="FF0000"/>
                <w:spacing w:val="4"/>
                <w:sz w:val="24"/>
                <w:szCs w:val="24"/>
              </w:rPr>
              <w:t>t</w:t>
            </w:r>
            <w:r w:rsidRPr="00DA554B">
              <w:rPr>
                <w:rFonts w:ascii="Arial Narrow" w:eastAsia="Arial Narrow" w:hAnsi="Arial Narrow" w:cs="Arial Narrow"/>
                <w:b/>
                <w:color w:val="FF0000"/>
                <w:spacing w:val="8"/>
                <w:sz w:val="24"/>
                <w:szCs w:val="24"/>
              </w:rPr>
              <w:t>a</w:t>
            </w:r>
            <w:r w:rsidRPr="00DA554B">
              <w:rPr>
                <w:rFonts w:ascii="Arial Narrow" w:eastAsia="Arial Narrow" w:hAnsi="Arial Narrow" w:cs="Arial Narrow"/>
                <w:b/>
                <w:color w:val="FF0000"/>
                <w:spacing w:val="4"/>
                <w:sz w:val="24"/>
                <w:szCs w:val="24"/>
              </w:rPr>
              <w:t>t</w:t>
            </w:r>
            <w:r w:rsidRPr="00DA554B">
              <w:rPr>
                <w:rFonts w:ascii="Arial Narrow" w:eastAsia="Arial Narrow" w:hAnsi="Arial Narrow" w:cs="Arial Narrow"/>
                <w:b/>
                <w:color w:val="FF0000"/>
                <w:spacing w:val="7"/>
                <w:sz w:val="24"/>
                <w:szCs w:val="24"/>
              </w:rPr>
              <w:t>i</w:t>
            </w:r>
            <w:r w:rsidRPr="00DA554B">
              <w:rPr>
                <w:rFonts w:ascii="Arial Narrow" w:eastAsia="Arial Narrow" w:hAnsi="Arial Narrow" w:cs="Arial Narrow"/>
                <w:b/>
                <w:color w:val="FF0000"/>
                <w:sz w:val="24"/>
                <w:szCs w:val="24"/>
              </w:rPr>
              <w:t>f</w:t>
            </w:r>
            <w:r w:rsidRPr="00DA554B">
              <w:rPr>
                <w:rFonts w:ascii="Arial Narrow" w:eastAsia="Arial Narrow" w:hAnsi="Arial Narrow" w:cs="Arial Narrow"/>
                <w:b/>
                <w:color w:val="FF0000"/>
                <w:spacing w:val="11"/>
                <w:sz w:val="24"/>
                <w:szCs w:val="24"/>
              </w:rPr>
              <w:t xml:space="preserve"> </w:t>
            </w:r>
            <w:r w:rsidRPr="00DA554B">
              <w:rPr>
                <w:rFonts w:ascii="Arial Narrow" w:eastAsia="Arial Narrow" w:hAnsi="Arial Narrow" w:cs="Arial Narrow"/>
                <w:b/>
                <w:color w:val="FF0000"/>
                <w:spacing w:val="6"/>
                <w:sz w:val="24"/>
                <w:szCs w:val="24"/>
              </w:rPr>
              <w:t>e</w:t>
            </w:r>
            <w:r w:rsidRPr="00DA554B">
              <w:rPr>
                <w:rFonts w:ascii="Arial Narrow" w:eastAsia="Arial Narrow" w:hAnsi="Arial Narrow" w:cs="Arial Narrow"/>
                <w:b/>
                <w:color w:val="FF0000"/>
                <w:sz w:val="24"/>
                <w:szCs w:val="24"/>
              </w:rPr>
              <w:t>t</w:t>
            </w:r>
            <w:r w:rsidRPr="00DA554B">
              <w:rPr>
                <w:rFonts w:ascii="Arial Narrow" w:eastAsia="Arial Narrow" w:hAnsi="Arial Narrow" w:cs="Arial Narrow"/>
                <w:b/>
                <w:color w:val="FF0000"/>
                <w:spacing w:val="18"/>
                <w:sz w:val="24"/>
                <w:szCs w:val="24"/>
              </w:rPr>
              <w:t xml:space="preserve"> </w:t>
            </w:r>
            <w:r w:rsidRPr="00DA554B">
              <w:rPr>
                <w:rFonts w:ascii="Arial Narrow" w:eastAsia="Arial Narrow" w:hAnsi="Arial Narrow" w:cs="Arial Narrow"/>
                <w:b/>
                <w:color w:val="FF0000"/>
                <w:spacing w:val="-1"/>
                <w:sz w:val="24"/>
                <w:szCs w:val="24"/>
              </w:rPr>
              <w:t>e</w:t>
            </w:r>
            <w:r w:rsidRPr="00DA554B">
              <w:rPr>
                <w:rFonts w:ascii="Arial Narrow" w:eastAsia="Arial Narrow" w:hAnsi="Arial Narrow" w:cs="Arial Narrow"/>
                <w:b/>
                <w:color w:val="FF0000"/>
                <w:spacing w:val="1"/>
                <w:sz w:val="24"/>
                <w:szCs w:val="24"/>
              </w:rPr>
              <w:t>s</w:t>
            </w:r>
            <w:r w:rsidRPr="00DA554B">
              <w:rPr>
                <w:rFonts w:ascii="Arial Narrow" w:eastAsia="Arial Narrow" w:hAnsi="Arial Narrow" w:cs="Arial Narrow"/>
                <w:b/>
                <w:color w:val="FF0000"/>
                <w:sz w:val="24"/>
                <w:szCs w:val="24"/>
              </w:rPr>
              <w:t>tim</w:t>
            </w:r>
            <w:r w:rsidRPr="00DA554B">
              <w:rPr>
                <w:rFonts w:ascii="Arial Narrow" w:eastAsia="Arial Narrow" w:hAnsi="Arial Narrow" w:cs="Arial Narrow"/>
                <w:b/>
                <w:color w:val="FF0000"/>
                <w:spacing w:val="1"/>
                <w:sz w:val="24"/>
                <w:szCs w:val="24"/>
              </w:rPr>
              <w:t>a</w:t>
            </w:r>
            <w:r w:rsidRPr="00DA554B">
              <w:rPr>
                <w:rFonts w:ascii="Arial Narrow" w:eastAsia="Arial Narrow" w:hAnsi="Arial Narrow" w:cs="Arial Narrow"/>
                <w:b/>
                <w:color w:val="FF0000"/>
                <w:sz w:val="24"/>
                <w:szCs w:val="24"/>
              </w:rPr>
              <w:t>tif</w:t>
            </w:r>
            <w:r w:rsidRPr="00DA554B">
              <w:rPr>
                <w:rFonts w:ascii="Arial Narrow" w:eastAsia="Arial Narrow" w:hAnsi="Arial Narrow" w:cs="Arial Narrow"/>
                <w:b/>
                <w:color w:val="FF0000"/>
                <w:spacing w:val="5"/>
                <w:sz w:val="24"/>
                <w:szCs w:val="24"/>
              </w:rPr>
              <w:t xml:space="preserve"> </w:t>
            </w:r>
            <w:r w:rsidRPr="00DA554B">
              <w:rPr>
                <w:rFonts w:ascii="Arial Narrow" w:eastAsia="Arial Narrow" w:hAnsi="Arial Narrow" w:cs="Arial Narrow"/>
                <w:color w:val="FF0000"/>
                <w:spacing w:val="1"/>
                <w:sz w:val="24"/>
                <w:szCs w:val="24"/>
              </w:rPr>
              <w:t>dû</w:t>
            </w:r>
            <w:r w:rsidRPr="00DA554B">
              <w:rPr>
                <w:rFonts w:ascii="Arial Narrow" w:eastAsia="Arial Narrow" w:hAnsi="Arial Narrow" w:cs="Arial Narrow"/>
                <w:color w:val="FF0000"/>
                <w:spacing w:val="-1"/>
                <w:sz w:val="24"/>
                <w:szCs w:val="24"/>
              </w:rPr>
              <w:t>me</w:t>
            </w:r>
            <w:r w:rsidRPr="00DA554B">
              <w:rPr>
                <w:rFonts w:ascii="Arial Narrow" w:eastAsia="Arial Narrow" w:hAnsi="Arial Narrow" w:cs="Arial Narrow"/>
                <w:color w:val="FF0000"/>
                <w:spacing w:val="1"/>
                <w:sz w:val="24"/>
                <w:szCs w:val="24"/>
              </w:rPr>
              <w:t>n</w:t>
            </w:r>
            <w:r w:rsidRPr="00DA554B">
              <w:rPr>
                <w:rFonts w:ascii="Arial Narrow" w:eastAsia="Arial Narrow" w:hAnsi="Arial Narrow" w:cs="Arial Narrow"/>
                <w:color w:val="FF0000"/>
                <w:sz w:val="24"/>
                <w:szCs w:val="24"/>
              </w:rPr>
              <w:t>t</w:t>
            </w:r>
            <w:r w:rsidRPr="00DA554B">
              <w:rPr>
                <w:rFonts w:ascii="Arial Narrow" w:eastAsia="Arial Narrow" w:hAnsi="Arial Narrow" w:cs="Arial Narrow"/>
                <w:color w:val="FF0000"/>
                <w:spacing w:val="9"/>
                <w:sz w:val="24"/>
                <w:szCs w:val="24"/>
              </w:rPr>
              <w:t xml:space="preserve"> </w:t>
            </w:r>
            <w:r w:rsidRPr="00DA554B">
              <w:rPr>
                <w:rFonts w:ascii="Arial Narrow" w:eastAsia="Arial Narrow" w:hAnsi="Arial Narrow" w:cs="Arial Narrow"/>
                <w:color w:val="FF0000"/>
                <w:spacing w:val="-3"/>
                <w:sz w:val="24"/>
                <w:szCs w:val="24"/>
              </w:rPr>
              <w:t>r</w:t>
            </w:r>
            <w:r w:rsidRPr="00DA554B">
              <w:rPr>
                <w:rFonts w:ascii="Arial Narrow" w:eastAsia="Arial Narrow" w:hAnsi="Arial Narrow" w:cs="Arial Narrow"/>
                <w:color w:val="FF0000"/>
                <w:spacing w:val="1"/>
                <w:sz w:val="24"/>
                <w:szCs w:val="24"/>
              </w:rPr>
              <w:t>e</w:t>
            </w:r>
            <w:r w:rsidRPr="00DA554B">
              <w:rPr>
                <w:rFonts w:ascii="Arial Narrow" w:eastAsia="Arial Narrow" w:hAnsi="Arial Narrow" w:cs="Arial Narrow"/>
                <w:color w:val="FF0000"/>
                <w:spacing w:val="-1"/>
                <w:sz w:val="24"/>
                <w:szCs w:val="24"/>
              </w:rPr>
              <w:t>m</w:t>
            </w:r>
            <w:r w:rsidRPr="00DA554B">
              <w:rPr>
                <w:rFonts w:ascii="Arial Narrow" w:eastAsia="Arial Narrow" w:hAnsi="Arial Narrow" w:cs="Arial Narrow"/>
                <w:color w:val="FF0000"/>
                <w:spacing w:val="1"/>
                <w:sz w:val="24"/>
                <w:szCs w:val="24"/>
              </w:rPr>
              <w:t>p</w:t>
            </w:r>
            <w:r w:rsidRPr="00DA554B">
              <w:rPr>
                <w:rFonts w:ascii="Arial Narrow" w:eastAsia="Arial Narrow" w:hAnsi="Arial Narrow" w:cs="Arial Narrow"/>
                <w:color w:val="FF0000"/>
                <w:sz w:val="24"/>
                <w:szCs w:val="24"/>
              </w:rPr>
              <w:t>li</w:t>
            </w:r>
            <w:r w:rsidRPr="00DA554B">
              <w:rPr>
                <w:rFonts w:ascii="Arial Narrow" w:eastAsia="Arial Narrow" w:hAnsi="Arial Narrow" w:cs="Arial Narrow"/>
                <w:color w:val="FF0000"/>
                <w:spacing w:val="7"/>
                <w:sz w:val="24"/>
                <w:szCs w:val="24"/>
              </w:rPr>
              <w:t xml:space="preserve"> </w:t>
            </w:r>
            <w:r w:rsidRPr="00DA554B">
              <w:rPr>
                <w:rFonts w:ascii="Arial Narrow" w:eastAsia="Arial Narrow" w:hAnsi="Arial Narrow" w:cs="Arial Narrow"/>
                <w:color w:val="FF0000"/>
                <w:spacing w:val="8"/>
                <w:sz w:val="24"/>
                <w:szCs w:val="24"/>
              </w:rPr>
              <w:t>p</w:t>
            </w:r>
            <w:r w:rsidRPr="00DA554B">
              <w:rPr>
                <w:rFonts w:ascii="Arial Narrow" w:hAnsi="Arial Narrow" w:cs="Arial"/>
                <w:color w:val="FF0000"/>
                <w:sz w:val="23"/>
                <w:szCs w:val="23"/>
              </w:rPr>
              <w:t>arapher sur chaque page daté, signé et cacheté du soumissionnaire</w:t>
            </w:r>
            <w:r w:rsidRPr="00DA554B">
              <w:rPr>
                <w:rFonts w:ascii="Arial Narrow" w:eastAsia="Arial Narrow" w:hAnsi="Arial Narrow" w:cs="Arial Narrow"/>
                <w:color w:val="FF0000"/>
                <w:sz w:val="24"/>
                <w:szCs w:val="24"/>
              </w:rPr>
              <w:t xml:space="preserve"> ;</w:t>
            </w:r>
          </w:p>
          <w:p w14:paraId="7E1BD0B8" w14:textId="77777777" w:rsidR="008A470C" w:rsidRPr="00DA554B" w:rsidRDefault="008A470C" w:rsidP="003F14F2">
            <w:pPr>
              <w:spacing w:before="16"/>
              <w:ind w:left="168" w:right="326"/>
              <w:rPr>
                <w:rFonts w:ascii="Arial Narrow" w:eastAsia="Arial Narrow" w:hAnsi="Arial Narrow" w:cs="Arial Narrow"/>
                <w:color w:val="FF0000"/>
                <w:sz w:val="24"/>
                <w:szCs w:val="24"/>
              </w:rPr>
            </w:pPr>
            <w:r w:rsidRPr="00DA554B">
              <w:rPr>
                <w:rFonts w:ascii="Arial Narrow" w:eastAsia="Arial Narrow" w:hAnsi="Arial Narrow" w:cs="Arial Narrow"/>
                <w:b/>
                <w:color w:val="FF0000"/>
                <w:spacing w:val="1"/>
                <w:sz w:val="24"/>
                <w:szCs w:val="24"/>
              </w:rPr>
              <w:t>c</w:t>
            </w:r>
            <w:r w:rsidRPr="00DA554B">
              <w:rPr>
                <w:rFonts w:ascii="Arial Narrow" w:eastAsia="Arial Narrow" w:hAnsi="Arial Narrow" w:cs="Arial Narrow"/>
                <w:b/>
                <w:color w:val="FF0000"/>
                <w:sz w:val="24"/>
                <w:szCs w:val="24"/>
              </w:rPr>
              <w:t>.</w:t>
            </w:r>
            <w:r w:rsidRPr="00DA554B">
              <w:rPr>
                <w:rFonts w:ascii="Arial Narrow" w:eastAsia="Arial Narrow" w:hAnsi="Arial Narrow" w:cs="Arial Narrow"/>
                <w:b/>
                <w:color w:val="FF0000"/>
                <w:spacing w:val="1"/>
                <w:sz w:val="24"/>
                <w:szCs w:val="24"/>
              </w:rPr>
              <w:t>4</w:t>
            </w:r>
            <w:r w:rsidRPr="00DA554B">
              <w:rPr>
                <w:rFonts w:ascii="Arial Narrow" w:eastAsia="Arial Narrow" w:hAnsi="Arial Narrow" w:cs="Arial Narrow"/>
                <w:b/>
                <w:color w:val="FF0000"/>
                <w:sz w:val="24"/>
                <w:szCs w:val="24"/>
              </w:rPr>
              <w:t>.</w:t>
            </w:r>
            <w:r w:rsidRPr="00DA554B">
              <w:rPr>
                <w:rFonts w:ascii="Arial Narrow" w:eastAsia="Arial Narrow" w:hAnsi="Arial Narrow" w:cs="Arial Narrow"/>
                <w:b/>
                <w:color w:val="FF0000"/>
                <w:spacing w:val="6"/>
                <w:sz w:val="24"/>
                <w:szCs w:val="24"/>
              </w:rPr>
              <w:t xml:space="preserve"> </w:t>
            </w:r>
            <w:r w:rsidRPr="00DA554B">
              <w:rPr>
                <w:rFonts w:ascii="Arial Narrow" w:eastAsia="Arial Narrow" w:hAnsi="Arial Narrow" w:cs="Arial Narrow"/>
                <w:b/>
                <w:color w:val="FF0000"/>
                <w:sz w:val="24"/>
                <w:szCs w:val="24"/>
              </w:rPr>
              <w:t>Le</w:t>
            </w:r>
            <w:r w:rsidRPr="00DA554B">
              <w:rPr>
                <w:rFonts w:ascii="Arial Narrow" w:eastAsia="Arial Narrow" w:hAnsi="Arial Narrow" w:cs="Arial Narrow"/>
                <w:b/>
                <w:color w:val="FF0000"/>
                <w:spacing w:val="6"/>
                <w:sz w:val="24"/>
                <w:szCs w:val="24"/>
              </w:rPr>
              <w:t xml:space="preserve"> </w:t>
            </w:r>
            <w:r w:rsidRPr="00DA554B">
              <w:rPr>
                <w:rFonts w:ascii="Arial Narrow" w:eastAsia="Arial Narrow" w:hAnsi="Arial Narrow" w:cs="Arial Narrow"/>
                <w:b/>
                <w:color w:val="FF0000"/>
                <w:spacing w:val="1"/>
                <w:sz w:val="24"/>
                <w:szCs w:val="24"/>
              </w:rPr>
              <w:t>S</w:t>
            </w:r>
            <w:r w:rsidRPr="00DA554B">
              <w:rPr>
                <w:rFonts w:ascii="Arial Narrow" w:eastAsia="Arial Narrow" w:hAnsi="Arial Narrow" w:cs="Arial Narrow"/>
                <w:b/>
                <w:color w:val="FF0000"/>
                <w:sz w:val="24"/>
                <w:szCs w:val="24"/>
              </w:rPr>
              <w:t>ou</w:t>
            </w:r>
            <w:r w:rsidRPr="00DA554B">
              <w:rPr>
                <w:rFonts w:ascii="Arial Narrow" w:eastAsia="Arial Narrow" w:hAnsi="Arial Narrow" w:cs="Arial Narrow"/>
                <w:b/>
                <w:color w:val="FF0000"/>
                <w:spacing w:val="1"/>
                <w:sz w:val="24"/>
                <w:szCs w:val="24"/>
              </w:rPr>
              <w:t>s</w:t>
            </w:r>
            <w:r w:rsidRPr="00DA554B">
              <w:rPr>
                <w:rFonts w:ascii="Arial Narrow" w:eastAsia="Arial Narrow" w:hAnsi="Arial Narrow" w:cs="Arial Narrow"/>
                <w:b/>
                <w:color w:val="FF0000"/>
                <w:spacing w:val="-1"/>
                <w:sz w:val="24"/>
                <w:szCs w:val="24"/>
              </w:rPr>
              <w:t>-</w:t>
            </w:r>
            <w:r w:rsidRPr="00DA554B">
              <w:rPr>
                <w:rFonts w:ascii="Arial Narrow" w:eastAsia="Arial Narrow" w:hAnsi="Arial Narrow" w:cs="Arial Narrow"/>
                <w:b/>
                <w:color w:val="FF0000"/>
                <w:sz w:val="24"/>
                <w:szCs w:val="24"/>
              </w:rPr>
              <w:t>dét</w:t>
            </w:r>
            <w:r w:rsidRPr="00DA554B">
              <w:rPr>
                <w:rFonts w:ascii="Arial Narrow" w:eastAsia="Arial Narrow" w:hAnsi="Arial Narrow" w:cs="Arial Narrow"/>
                <w:b/>
                <w:color w:val="FF0000"/>
                <w:spacing w:val="-2"/>
                <w:sz w:val="24"/>
                <w:szCs w:val="24"/>
              </w:rPr>
              <w:t>a</w:t>
            </w:r>
            <w:r w:rsidRPr="00DA554B">
              <w:rPr>
                <w:rFonts w:ascii="Arial Narrow" w:eastAsia="Arial Narrow" w:hAnsi="Arial Narrow" w:cs="Arial Narrow"/>
                <w:b/>
                <w:color w:val="FF0000"/>
                <w:sz w:val="24"/>
                <w:szCs w:val="24"/>
              </w:rPr>
              <w:t>il</w:t>
            </w:r>
            <w:r w:rsidRPr="00DA554B">
              <w:rPr>
                <w:rFonts w:ascii="Arial Narrow" w:eastAsia="Arial Narrow" w:hAnsi="Arial Narrow" w:cs="Arial Narrow"/>
                <w:b/>
                <w:color w:val="FF0000"/>
                <w:spacing w:val="7"/>
                <w:sz w:val="24"/>
                <w:szCs w:val="24"/>
              </w:rPr>
              <w:t xml:space="preserve"> </w:t>
            </w:r>
            <w:r w:rsidRPr="00DA554B">
              <w:rPr>
                <w:rFonts w:ascii="Arial Narrow" w:eastAsia="Arial Narrow" w:hAnsi="Arial Narrow" w:cs="Arial Narrow"/>
                <w:b/>
                <w:color w:val="FF0000"/>
                <w:sz w:val="24"/>
                <w:szCs w:val="24"/>
              </w:rPr>
              <w:t>des</w:t>
            </w:r>
            <w:r w:rsidRPr="00DA554B">
              <w:rPr>
                <w:rFonts w:ascii="Arial Narrow" w:eastAsia="Arial Narrow" w:hAnsi="Arial Narrow" w:cs="Arial Narrow"/>
                <w:b/>
                <w:color w:val="FF0000"/>
                <w:spacing w:val="6"/>
                <w:sz w:val="24"/>
                <w:szCs w:val="24"/>
              </w:rPr>
              <w:t xml:space="preserve"> </w:t>
            </w:r>
            <w:r w:rsidRPr="00DA554B">
              <w:rPr>
                <w:rFonts w:ascii="Arial Narrow" w:eastAsia="Arial Narrow" w:hAnsi="Arial Narrow" w:cs="Arial Narrow"/>
                <w:b/>
                <w:color w:val="FF0000"/>
                <w:sz w:val="24"/>
                <w:szCs w:val="24"/>
              </w:rPr>
              <w:t>pr</w:t>
            </w:r>
            <w:r w:rsidRPr="00DA554B">
              <w:rPr>
                <w:rFonts w:ascii="Arial Narrow" w:eastAsia="Arial Narrow" w:hAnsi="Arial Narrow" w:cs="Arial Narrow"/>
                <w:b/>
                <w:color w:val="FF0000"/>
                <w:spacing w:val="-2"/>
                <w:sz w:val="24"/>
                <w:szCs w:val="24"/>
              </w:rPr>
              <w:t>i</w:t>
            </w:r>
            <w:r w:rsidRPr="00DA554B">
              <w:rPr>
                <w:rFonts w:ascii="Arial Narrow" w:eastAsia="Arial Narrow" w:hAnsi="Arial Narrow" w:cs="Arial Narrow"/>
                <w:b/>
                <w:color w:val="FF0000"/>
                <w:sz w:val="24"/>
                <w:szCs w:val="24"/>
              </w:rPr>
              <w:t>x</w:t>
            </w:r>
            <w:r w:rsidRPr="00DA554B">
              <w:rPr>
                <w:rFonts w:ascii="Arial Narrow" w:eastAsia="Arial Narrow" w:hAnsi="Arial Narrow" w:cs="Arial Narrow"/>
                <w:b/>
                <w:color w:val="FF0000"/>
                <w:spacing w:val="9"/>
                <w:sz w:val="24"/>
                <w:szCs w:val="24"/>
              </w:rPr>
              <w:t xml:space="preserve"> </w:t>
            </w:r>
            <w:r w:rsidRPr="00DA554B">
              <w:rPr>
                <w:rFonts w:ascii="Arial Narrow" w:eastAsia="Arial Narrow" w:hAnsi="Arial Narrow" w:cs="Arial Narrow"/>
                <w:b/>
                <w:color w:val="FF0000"/>
                <w:spacing w:val="4"/>
                <w:sz w:val="24"/>
                <w:szCs w:val="24"/>
              </w:rPr>
              <w:t>un</w:t>
            </w:r>
            <w:r w:rsidRPr="00DA554B">
              <w:rPr>
                <w:rFonts w:ascii="Arial Narrow" w:eastAsia="Arial Narrow" w:hAnsi="Arial Narrow" w:cs="Arial Narrow"/>
                <w:b/>
                <w:color w:val="FF0000"/>
                <w:spacing w:val="7"/>
                <w:sz w:val="24"/>
                <w:szCs w:val="24"/>
              </w:rPr>
              <w:t>i</w:t>
            </w:r>
            <w:r w:rsidRPr="00DA554B">
              <w:rPr>
                <w:rFonts w:ascii="Arial Narrow" w:eastAsia="Arial Narrow" w:hAnsi="Arial Narrow" w:cs="Arial Narrow"/>
                <w:b/>
                <w:color w:val="FF0000"/>
                <w:spacing w:val="4"/>
                <w:sz w:val="24"/>
                <w:szCs w:val="24"/>
              </w:rPr>
              <w:t>t</w:t>
            </w:r>
            <w:r w:rsidRPr="00DA554B">
              <w:rPr>
                <w:rFonts w:ascii="Arial Narrow" w:eastAsia="Arial Narrow" w:hAnsi="Arial Narrow" w:cs="Arial Narrow"/>
                <w:b/>
                <w:color w:val="FF0000"/>
                <w:spacing w:val="8"/>
                <w:sz w:val="24"/>
                <w:szCs w:val="24"/>
              </w:rPr>
              <w:t>a</w:t>
            </w:r>
            <w:r w:rsidRPr="00DA554B">
              <w:rPr>
                <w:rFonts w:ascii="Arial Narrow" w:eastAsia="Arial Narrow" w:hAnsi="Arial Narrow" w:cs="Arial Narrow"/>
                <w:b/>
                <w:color w:val="FF0000"/>
                <w:spacing w:val="5"/>
                <w:sz w:val="24"/>
                <w:szCs w:val="24"/>
              </w:rPr>
              <w:t>ir</w:t>
            </w:r>
            <w:r w:rsidRPr="00DA554B">
              <w:rPr>
                <w:rFonts w:ascii="Arial Narrow" w:eastAsia="Arial Narrow" w:hAnsi="Arial Narrow" w:cs="Arial Narrow"/>
                <w:b/>
                <w:color w:val="FF0000"/>
                <w:spacing w:val="6"/>
                <w:sz w:val="24"/>
                <w:szCs w:val="24"/>
              </w:rPr>
              <w:t>e</w:t>
            </w:r>
            <w:r w:rsidRPr="00DA554B">
              <w:rPr>
                <w:rFonts w:ascii="Arial Narrow" w:eastAsia="Arial Narrow" w:hAnsi="Arial Narrow" w:cs="Arial Narrow"/>
                <w:b/>
                <w:color w:val="FF0000"/>
                <w:sz w:val="24"/>
                <w:szCs w:val="24"/>
              </w:rPr>
              <w:t>s</w:t>
            </w:r>
            <w:r w:rsidRPr="00DA554B">
              <w:rPr>
                <w:rFonts w:ascii="Arial Narrow" w:eastAsia="Arial Narrow" w:hAnsi="Arial Narrow" w:cs="Arial Narrow"/>
                <w:b/>
                <w:color w:val="FF0000"/>
                <w:spacing w:val="11"/>
                <w:sz w:val="24"/>
                <w:szCs w:val="24"/>
              </w:rPr>
              <w:t xml:space="preserve"> </w:t>
            </w:r>
            <w:r w:rsidRPr="00DA554B">
              <w:rPr>
                <w:rFonts w:ascii="Arial Narrow" w:eastAsia="Arial Narrow" w:hAnsi="Arial Narrow" w:cs="Arial Narrow"/>
                <w:b/>
                <w:color w:val="FF0000"/>
                <w:spacing w:val="1"/>
                <w:sz w:val="24"/>
                <w:szCs w:val="24"/>
              </w:rPr>
              <w:t>e</w:t>
            </w:r>
            <w:r w:rsidRPr="00DA554B">
              <w:rPr>
                <w:rFonts w:ascii="Arial Narrow" w:eastAsia="Arial Narrow" w:hAnsi="Arial Narrow" w:cs="Arial Narrow"/>
                <w:b/>
                <w:color w:val="FF0000"/>
                <w:sz w:val="24"/>
                <w:szCs w:val="24"/>
              </w:rPr>
              <w:t>t/ou</w:t>
            </w:r>
            <w:r w:rsidRPr="00DA554B">
              <w:rPr>
                <w:rFonts w:ascii="Arial Narrow" w:eastAsia="Arial Narrow" w:hAnsi="Arial Narrow" w:cs="Arial Narrow"/>
                <w:b/>
                <w:color w:val="FF0000"/>
                <w:spacing w:val="5"/>
                <w:sz w:val="24"/>
                <w:szCs w:val="24"/>
              </w:rPr>
              <w:t xml:space="preserve"> </w:t>
            </w:r>
            <w:r w:rsidRPr="00DA554B">
              <w:rPr>
                <w:rFonts w:ascii="Arial Narrow" w:eastAsia="Arial Narrow" w:hAnsi="Arial Narrow" w:cs="Arial Narrow"/>
                <w:b/>
                <w:color w:val="FF0000"/>
                <w:sz w:val="24"/>
                <w:szCs w:val="24"/>
              </w:rPr>
              <w:t>la</w:t>
            </w:r>
            <w:r w:rsidRPr="00DA554B">
              <w:rPr>
                <w:rFonts w:ascii="Arial Narrow" w:eastAsia="Arial Narrow" w:hAnsi="Arial Narrow" w:cs="Arial Narrow"/>
                <w:b/>
                <w:color w:val="FF0000"/>
                <w:spacing w:val="6"/>
                <w:sz w:val="24"/>
                <w:szCs w:val="24"/>
              </w:rPr>
              <w:t xml:space="preserve"> </w:t>
            </w:r>
            <w:r w:rsidRPr="00DA554B">
              <w:rPr>
                <w:rFonts w:ascii="Arial Narrow" w:eastAsia="Arial Narrow" w:hAnsi="Arial Narrow" w:cs="Arial Narrow"/>
                <w:b/>
                <w:color w:val="FF0000"/>
                <w:sz w:val="24"/>
                <w:szCs w:val="24"/>
              </w:rPr>
              <w:t>d</w:t>
            </w:r>
            <w:r w:rsidRPr="00DA554B">
              <w:rPr>
                <w:rFonts w:ascii="Arial Narrow" w:eastAsia="Arial Narrow" w:hAnsi="Arial Narrow" w:cs="Arial Narrow"/>
                <w:b/>
                <w:color w:val="FF0000"/>
                <w:spacing w:val="-2"/>
                <w:sz w:val="24"/>
                <w:szCs w:val="24"/>
              </w:rPr>
              <w:t>é</w:t>
            </w:r>
            <w:r w:rsidRPr="00DA554B">
              <w:rPr>
                <w:rFonts w:ascii="Arial Narrow" w:eastAsia="Arial Narrow" w:hAnsi="Arial Narrow" w:cs="Arial Narrow"/>
                <w:b/>
                <w:color w:val="FF0000"/>
                <w:spacing w:val="1"/>
                <w:sz w:val="24"/>
                <w:szCs w:val="24"/>
              </w:rPr>
              <w:t>c</w:t>
            </w:r>
            <w:r w:rsidRPr="00DA554B">
              <w:rPr>
                <w:rFonts w:ascii="Arial Narrow" w:eastAsia="Arial Narrow" w:hAnsi="Arial Narrow" w:cs="Arial Narrow"/>
                <w:b/>
                <w:color w:val="FF0000"/>
                <w:spacing w:val="-3"/>
                <w:sz w:val="24"/>
                <w:szCs w:val="24"/>
              </w:rPr>
              <w:t>o</w:t>
            </w:r>
            <w:r w:rsidRPr="00DA554B">
              <w:rPr>
                <w:rFonts w:ascii="Arial Narrow" w:eastAsia="Arial Narrow" w:hAnsi="Arial Narrow" w:cs="Arial Narrow"/>
                <w:b/>
                <w:color w:val="FF0000"/>
                <w:sz w:val="24"/>
                <w:szCs w:val="24"/>
              </w:rPr>
              <w:t>mposition</w:t>
            </w:r>
            <w:r w:rsidRPr="00DA554B">
              <w:rPr>
                <w:rFonts w:ascii="Arial Narrow" w:eastAsia="Arial Narrow" w:hAnsi="Arial Narrow" w:cs="Arial Narrow"/>
                <w:b/>
                <w:color w:val="FF0000"/>
                <w:spacing w:val="8"/>
                <w:sz w:val="24"/>
                <w:szCs w:val="24"/>
              </w:rPr>
              <w:t xml:space="preserve"> </w:t>
            </w:r>
            <w:r w:rsidRPr="00DA554B">
              <w:rPr>
                <w:rFonts w:ascii="Arial Narrow" w:eastAsia="Arial Narrow" w:hAnsi="Arial Narrow" w:cs="Arial Narrow"/>
                <w:b/>
                <w:color w:val="FF0000"/>
                <w:sz w:val="24"/>
                <w:szCs w:val="24"/>
              </w:rPr>
              <w:t>d</w:t>
            </w:r>
            <w:r w:rsidRPr="00DA554B">
              <w:rPr>
                <w:rFonts w:ascii="Arial Narrow" w:eastAsia="Arial Narrow" w:hAnsi="Arial Narrow" w:cs="Arial Narrow"/>
                <w:b/>
                <w:color w:val="FF0000"/>
                <w:spacing w:val="-2"/>
                <w:sz w:val="24"/>
                <w:szCs w:val="24"/>
              </w:rPr>
              <w:t>e</w:t>
            </w:r>
            <w:r w:rsidRPr="00DA554B">
              <w:rPr>
                <w:rFonts w:ascii="Arial Narrow" w:eastAsia="Arial Narrow" w:hAnsi="Arial Narrow" w:cs="Arial Narrow"/>
                <w:b/>
                <w:color w:val="FF0000"/>
                <w:sz w:val="24"/>
                <w:szCs w:val="24"/>
              </w:rPr>
              <w:t>s</w:t>
            </w:r>
            <w:r w:rsidRPr="00DA554B">
              <w:rPr>
                <w:rFonts w:ascii="Arial Narrow" w:eastAsia="Arial Narrow" w:hAnsi="Arial Narrow" w:cs="Arial Narrow"/>
                <w:b/>
                <w:color w:val="FF0000"/>
                <w:spacing w:val="9"/>
                <w:sz w:val="24"/>
                <w:szCs w:val="24"/>
              </w:rPr>
              <w:t xml:space="preserve"> </w:t>
            </w:r>
            <w:r w:rsidRPr="00DA554B">
              <w:rPr>
                <w:rFonts w:ascii="Arial Narrow" w:eastAsia="Arial Narrow" w:hAnsi="Arial Narrow" w:cs="Arial Narrow"/>
                <w:b/>
                <w:color w:val="FF0000"/>
                <w:sz w:val="24"/>
                <w:szCs w:val="24"/>
              </w:rPr>
              <w:t>pr</w:t>
            </w:r>
            <w:r w:rsidRPr="00DA554B">
              <w:rPr>
                <w:rFonts w:ascii="Arial Narrow" w:eastAsia="Arial Narrow" w:hAnsi="Arial Narrow" w:cs="Arial Narrow"/>
                <w:b/>
                <w:color w:val="FF0000"/>
                <w:spacing w:val="-2"/>
                <w:sz w:val="24"/>
                <w:szCs w:val="24"/>
              </w:rPr>
              <w:t>i</w:t>
            </w:r>
            <w:r w:rsidRPr="00DA554B">
              <w:rPr>
                <w:rFonts w:ascii="Arial Narrow" w:eastAsia="Arial Narrow" w:hAnsi="Arial Narrow" w:cs="Arial Narrow"/>
                <w:b/>
                <w:color w:val="FF0000"/>
                <w:sz w:val="24"/>
                <w:szCs w:val="24"/>
              </w:rPr>
              <w:t>x</w:t>
            </w:r>
            <w:r w:rsidRPr="00DA554B">
              <w:rPr>
                <w:rFonts w:ascii="Arial Narrow" w:eastAsia="Arial Narrow" w:hAnsi="Arial Narrow" w:cs="Arial Narrow"/>
                <w:b/>
                <w:color w:val="FF0000"/>
                <w:spacing w:val="6"/>
                <w:sz w:val="24"/>
                <w:szCs w:val="24"/>
              </w:rPr>
              <w:t xml:space="preserve"> </w:t>
            </w:r>
            <w:r w:rsidRPr="00DA554B">
              <w:rPr>
                <w:rFonts w:ascii="Arial Narrow" w:eastAsia="Arial Narrow" w:hAnsi="Arial Narrow" w:cs="Arial Narrow"/>
                <w:b/>
                <w:color w:val="FF0000"/>
                <w:sz w:val="24"/>
                <w:szCs w:val="24"/>
              </w:rPr>
              <w:t>f</w:t>
            </w:r>
            <w:r w:rsidRPr="00DA554B">
              <w:rPr>
                <w:rFonts w:ascii="Arial Narrow" w:eastAsia="Arial Narrow" w:hAnsi="Arial Narrow" w:cs="Arial Narrow"/>
                <w:b/>
                <w:color w:val="FF0000"/>
                <w:spacing w:val="-1"/>
                <w:sz w:val="24"/>
                <w:szCs w:val="24"/>
              </w:rPr>
              <w:t>o</w:t>
            </w:r>
            <w:r w:rsidRPr="00DA554B">
              <w:rPr>
                <w:rFonts w:ascii="Arial Narrow" w:eastAsia="Arial Narrow" w:hAnsi="Arial Narrow" w:cs="Arial Narrow"/>
                <w:b/>
                <w:color w:val="FF0000"/>
                <w:sz w:val="24"/>
                <w:szCs w:val="24"/>
              </w:rPr>
              <w:t>rfa</w:t>
            </w:r>
            <w:r w:rsidRPr="00DA554B">
              <w:rPr>
                <w:rFonts w:ascii="Arial Narrow" w:eastAsia="Arial Narrow" w:hAnsi="Arial Narrow" w:cs="Arial Narrow"/>
                <w:b/>
                <w:color w:val="FF0000"/>
                <w:spacing w:val="1"/>
                <w:sz w:val="24"/>
                <w:szCs w:val="24"/>
              </w:rPr>
              <w:t>i</w:t>
            </w:r>
            <w:r w:rsidRPr="00DA554B">
              <w:rPr>
                <w:rFonts w:ascii="Arial Narrow" w:eastAsia="Arial Narrow" w:hAnsi="Arial Narrow" w:cs="Arial Narrow"/>
                <w:b/>
                <w:color w:val="FF0000"/>
                <w:sz w:val="24"/>
                <w:szCs w:val="24"/>
              </w:rPr>
              <w:t>tair</w:t>
            </w:r>
            <w:r w:rsidRPr="00DA554B">
              <w:rPr>
                <w:rFonts w:ascii="Arial Narrow" w:eastAsia="Arial Narrow" w:hAnsi="Arial Narrow" w:cs="Arial Narrow"/>
                <w:b/>
                <w:color w:val="FF0000"/>
                <w:spacing w:val="1"/>
                <w:sz w:val="24"/>
                <w:szCs w:val="24"/>
              </w:rPr>
              <w:t>e</w:t>
            </w:r>
            <w:r w:rsidRPr="00DA554B">
              <w:rPr>
                <w:rFonts w:ascii="Arial Narrow" w:eastAsia="Arial Narrow" w:hAnsi="Arial Narrow" w:cs="Arial Narrow"/>
                <w:b/>
                <w:color w:val="FF0000"/>
                <w:sz w:val="24"/>
                <w:szCs w:val="24"/>
              </w:rPr>
              <w:t>s</w:t>
            </w:r>
            <w:r w:rsidRPr="00DA554B">
              <w:rPr>
                <w:rFonts w:ascii="Arial Narrow" w:eastAsia="Arial Narrow" w:hAnsi="Arial Narrow" w:cs="Arial Narrow"/>
                <w:b/>
                <w:color w:val="FF0000"/>
                <w:spacing w:val="7"/>
                <w:sz w:val="24"/>
                <w:szCs w:val="24"/>
              </w:rPr>
              <w:t xml:space="preserve"> </w:t>
            </w:r>
            <w:r w:rsidRPr="00DA554B">
              <w:rPr>
                <w:rFonts w:ascii="Arial Narrow" w:eastAsia="Arial Narrow" w:hAnsi="Arial Narrow" w:cs="Arial Narrow"/>
                <w:color w:val="FF0000"/>
                <w:spacing w:val="8"/>
                <w:sz w:val="24"/>
                <w:szCs w:val="24"/>
              </w:rPr>
              <w:t>p</w:t>
            </w:r>
            <w:r w:rsidRPr="00DA554B">
              <w:rPr>
                <w:rFonts w:ascii="Arial Narrow" w:hAnsi="Arial Narrow" w:cs="Arial"/>
                <w:color w:val="FF0000"/>
                <w:sz w:val="23"/>
                <w:szCs w:val="23"/>
              </w:rPr>
              <w:t>araphé sur chaque page daté, signé et cacheté du soumissionnaire</w:t>
            </w:r>
            <w:r w:rsidRPr="00DA554B">
              <w:rPr>
                <w:rFonts w:ascii="Arial Narrow" w:eastAsia="Arial Narrow" w:hAnsi="Arial Narrow" w:cs="Arial Narrow"/>
                <w:color w:val="FF0000"/>
                <w:sz w:val="24"/>
                <w:szCs w:val="24"/>
              </w:rPr>
              <w:t xml:space="preserve"> ;</w:t>
            </w:r>
          </w:p>
          <w:p w14:paraId="0C232705" w14:textId="77777777" w:rsidR="008A470C" w:rsidRPr="00DA554B" w:rsidRDefault="008A470C" w:rsidP="003F14F2">
            <w:pPr>
              <w:ind w:left="168" w:right="326"/>
              <w:jc w:val="both"/>
              <w:rPr>
                <w:rFonts w:ascii="Arial Narrow" w:eastAsia="Arial Narrow" w:hAnsi="Arial Narrow" w:cs="Arial Narrow"/>
                <w:b/>
                <w:color w:val="FF0000"/>
                <w:sz w:val="4"/>
                <w:szCs w:val="24"/>
              </w:rPr>
            </w:pPr>
          </w:p>
          <w:p w14:paraId="0D1CC31A" w14:textId="3B9CAE2D" w:rsidR="008A470C" w:rsidRDefault="008A470C" w:rsidP="003F14F2">
            <w:pPr>
              <w:widowControl w:val="0"/>
              <w:autoSpaceDE w:val="0"/>
              <w:autoSpaceDN w:val="0"/>
              <w:adjustRightInd w:val="0"/>
              <w:ind w:right="326"/>
              <w:jc w:val="both"/>
              <w:rPr>
                <w:rFonts w:ascii="Trebuchet MS" w:hAnsi="Trebuchet MS" w:cs="Arial"/>
                <w:b/>
                <w:sz w:val="24"/>
                <w:szCs w:val="24"/>
                <w:lang w:eastAsia="en-US"/>
              </w:rPr>
            </w:pPr>
            <w:r w:rsidRPr="00DA554B">
              <w:rPr>
                <w:rFonts w:ascii="Arial Narrow" w:eastAsia="Arial Narrow" w:hAnsi="Arial Narrow" w:cs="Arial Narrow"/>
                <w:color w:val="FF0000"/>
                <w:spacing w:val="1"/>
                <w:sz w:val="24"/>
                <w:szCs w:val="24"/>
              </w:rPr>
              <w:t>Le</w:t>
            </w:r>
            <w:r w:rsidRPr="00DA554B">
              <w:rPr>
                <w:rFonts w:ascii="Arial Narrow" w:eastAsia="Arial Narrow" w:hAnsi="Arial Narrow" w:cs="Arial Narrow"/>
                <w:color w:val="FF0000"/>
                <w:sz w:val="24"/>
                <w:szCs w:val="24"/>
              </w:rPr>
              <w:t>s</w:t>
            </w:r>
            <w:r w:rsidRPr="00DA554B">
              <w:rPr>
                <w:rFonts w:ascii="Arial Narrow" w:eastAsia="Arial Narrow" w:hAnsi="Arial Narrow" w:cs="Arial Narrow"/>
                <w:color w:val="FF0000"/>
                <w:spacing w:val="10"/>
                <w:sz w:val="24"/>
                <w:szCs w:val="24"/>
              </w:rPr>
              <w:t xml:space="preserve"> </w:t>
            </w:r>
            <w:r w:rsidRPr="00DA554B">
              <w:rPr>
                <w:rFonts w:ascii="Arial Narrow" w:eastAsia="Arial Narrow" w:hAnsi="Arial Narrow" w:cs="Arial Narrow"/>
                <w:color w:val="FF0000"/>
                <w:sz w:val="24"/>
                <w:szCs w:val="24"/>
              </w:rPr>
              <w:t>s</w:t>
            </w:r>
            <w:r w:rsidRPr="00DA554B">
              <w:rPr>
                <w:rFonts w:ascii="Arial Narrow" w:eastAsia="Arial Narrow" w:hAnsi="Arial Narrow" w:cs="Arial Narrow"/>
                <w:color w:val="FF0000"/>
                <w:spacing w:val="-1"/>
                <w:sz w:val="24"/>
                <w:szCs w:val="24"/>
              </w:rPr>
              <w:t>o</w:t>
            </w:r>
            <w:r w:rsidRPr="00DA554B">
              <w:rPr>
                <w:rFonts w:ascii="Arial Narrow" w:eastAsia="Arial Narrow" w:hAnsi="Arial Narrow" w:cs="Arial Narrow"/>
                <w:color w:val="FF0000"/>
                <w:spacing w:val="1"/>
                <w:sz w:val="24"/>
                <w:szCs w:val="24"/>
              </w:rPr>
              <w:t>u</w:t>
            </w:r>
            <w:r w:rsidRPr="00DA554B">
              <w:rPr>
                <w:rFonts w:ascii="Arial Narrow" w:eastAsia="Arial Narrow" w:hAnsi="Arial Narrow" w:cs="Arial Narrow"/>
                <w:color w:val="FF0000"/>
                <w:spacing w:val="-1"/>
                <w:sz w:val="24"/>
                <w:szCs w:val="24"/>
              </w:rPr>
              <w:t>m</w:t>
            </w:r>
            <w:r w:rsidRPr="00DA554B">
              <w:rPr>
                <w:rFonts w:ascii="Arial Narrow" w:eastAsia="Arial Narrow" w:hAnsi="Arial Narrow" w:cs="Arial Narrow"/>
                <w:color w:val="FF0000"/>
                <w:sz w:val="24"/>
                <w:szCs w:val="24"/>
              </w:rPr>
              <w:t>iss</w:t>
            </w:r>
            <w:r w:rsidRPr="00DA554B">
              <w:rPr>
                <w:rFonts w:ascii="Arial Narrow" w:eastAsia="Arial Narrow" w:hAnsi="Arial Narrow" w:cs="Arial Narrow"/>
                <w:color w:val="FF0000"/>
                <w:spacing w:val="-1"/>
                <w:sz w:val="24"/>
                <w:szCs w:val="24"/>
              </w:rPr>
              <w:t>i</w:t>
            </w:r>
            <w:r w:rsidRPr="00DA554B">
              <w:rPr>
                <w:rFonts w:ascii="Arial Narrow" w:eastAsia="Arial Narrow" w:hAnsi="Arial Narrow" w:cs="Arial Narrow"/>
                <w:color w:val="FF0000"/>
                <w:spacing w:val="1"/>
                <w:sz w:val="24"/>
                <w:szCs w:val="24"/>
              </w:rPr>
              <w:t>onna</w:t>
            </w:r>
            <w:r w:rsidRPr="00DA554B">
              <w:rPr>
                <w:rFonts w:ascii="Arial Narrow" w:eastAsia="Arial Narrow" w:hAnsi="Arial Narrow" w:cs="Arial Narrow"/>
                <w:color w:val="FF0000"/>
                <w:sz w:val="24"/>
                <w:szCs w:val="24"/>
              </w:rPr>
              <w:t>i</w:t>
            </w:r>
            <w:r w:rsidRPr="00DA554B">
              <w:rPr>
                <w:rFonts w:ascii="Arial Narrow" w:eastAsia="Arial Narrow" w:hAnsi="Arial Narrow" w:cs="Arial Narrow"/>
                <w:color w:val="FF0000"/>
                <w:spacing w:val="-1"/>
                <w:sz w:val="24"/>
                <w:szCs w:val="24"/>
              </w:rPr>
              <w:t>r</w:t>
            </w:r>
            <w:r w:rsidRPr="00DA554B">
              <w:rPr>
                <w:rFonts w:ascii="Arial Narrow" w:eastAsia="Arial Narrow" w:hAnsi="Arial Narrow" w:cs="Arial Narrow"/>
                <w:color w:val="FF0000"/>
                <w:spacing w:val="1"/>
                <w:sz w:val="24"/>
                <w:szCs w:val="24"/>
              </w:rPr>
              <w:t>e</w:t>
            </w:r>
            <w:r w:rsidRPr="00DA554B">
              <w:rPr>
                <w:rFonts w:ascii="Arial Narrow" w:eastAsia="Arial Narrow" w:hAnsi="Arial Narrow" w:cs="Arial Narrow"/>
                <w:color w:val="FF0000"/>
                <w:sz w:val="24"/>
                <w:szCs w:val="24"/>
              </w:rPr>
              <w:t>s</w:t>
            </w:r>
            <w:r w:rsidRPr="00DA554B">
              <w:rPr>
                <w:rFonts w:ascii="Arial Narrow" w:eastAsia="Arial Narrow" w:hAnsi="Arial Narrow" w:cs="Arial Narrow"/>
                <w:color w:val="FF0000"/>
                <w:spacing w:val="10"/>
                <w:sz w:val="24"/>
                <w:szCs w:val="24"/>
              </w:rPr>
              <w:t xml:space="preserve"> </w:t>
            </w:r>
            <w:r w:rsidRPr="00DA554B">
              <w:rPr>
                <w:rFonts w:ascii="Arial Narrow" w:eastAsia="Arial Narrow" w:hAnsi="Arial Narrow" w:cs="Arial Narrow"/>
                <w:color w:val="FF0000"/>
                <w:spacing w:val="1"/>
                <w:sz w:val="24"/>
                <w:szCs w:val="24"/>
              </w:rPr>
              <w:t>u</w:t>
            </w:r>
            <w:r w:rsidRPr="00DA554B">
              <w:rPr>
                <w:rFonts w:ascii="Arial Narrow" w:eastAsia="Arial Narrow" w:hAnsi="Arial Narrow" w:cs="Arial Narrow"/>
                <w:color w:val="FF0000"/>
                <w:sz w:val="24"/>
                <w:szCs w:val="24"/>
              </w:rPr>
              <w:t>til</w:t>
            </w:r>
            <w:r w:rsidRPr="00DA554B">
              <w:rPr>
                <w:rFonts w:ascii="Arial Narrow" w:eastAsia="Arial Narrow" w:hAnsi="Arial Narrow" w:cs="Arial Narrow"/>
                <w:color w:val="FF0000"/>
                <w:spacing w:val="-1"/>
                <w:sz w:val="24"/>
                <w:szCs w:val="24"/>
              </w:rPr>
              <w:t>i</w:t>
            </w:r>
            <w:r w:rsidRPr="00DA554B">
              <w:rPr>
                <w:rFonts w:ascii="Arial Narrow" w:eastAsia="Arial Narrow" w:hAnsi="Arial Narrow" w:cs="Arial Narrow"/>
                <w:color w:val="FF0000"/>
                <w:sz w:val="24"/>
                <w:szCs w:val="24"/>
              </w:rPr>
              <w:t>s</w:t>
            </w:r>
            <w:r w:rsidRPr="00DA554B">
              <w:rPr>
                <w:rFonts w:ascii="Arial Narrow" w:eastAsia="Arial Narrow" w:hAnsi="Arial Narrow" w:cs="Arial Narrow"/>
                <w:color w:val="FF0000"/>
                <w:spacing w:val="1"/>
                <w:sz w:val="24"/>
                <w:szCs w:val="24"/>
              </w:rPr>
              <w:t>e</w:t>
            </w:r>
            <w:r w:rsidRPr="00DA554B">
              <w:rPr>
                <w:rFonts w:ascii="Arial Narrow" w:eastAsia="Arial Narrow" w:hAnsi="Arial Narrow" w:cs="Arial Narrow"/>
                <w:color w:val="FF0000"/>
                <w:sz w:val="24"/>
                <w:szCs w:val="24"/>
              </w:rPr>
              <w:t>ro</w:t>
            </w:r>
            <w:r w:rsidRPr="00DA554B">
              <w:rPr>
                <w:rFonts w:ascii="Arial Narrow" w:eastAsia="Arial Narrow" w:hAnsi="Arial Narrow" w:cs="Arial Narrow"/>
                <w:color w:val="FF0000"/>
                <w:spacing w:val="1"/>
                <w:sz w:val="24"/>
                <w:szCs w:val="24"/>
              </w:rPr>
              <w:t>n</w:t>
            </w:r>
            <w:r w:rsidRPr="00DA554B">
              <w:rPr>
                <w:rFonts w:ascii="Arial Narrow" w:eastAsia="Arial Narrow" w:hAnsi="Arial Narrow" w:cs="Arial Narrow"/>
                <w:color w:val="FF0000"/>
                <w:sz w:val="24"/>
                <w:szCs w:val="24"/>
              </w:rPr>
              <w:t>t</w:t>
            </w:r>
            <w:r w:rsidRPr="00DA554B">
              <w:rPr>
                <w:rFonts w:ascii="Arial Narrow" w:eastAsia="Arial Narrow" w:hAnsi="Arial Narrow" w:cs="Arial Narrow"/>
                <w:color w:val="FF0000"/>
                <w:spacing w:val="11"/>
                <w:sz w:val="24"/>
                <w:szCs w:val="24"/>
              </w:rPr>
              <w:t xml:space="preserve"> </w:t>
            </w:r>
            <w:r w:rsidRPr="00DA554B">
              <w:rPr>
                <w:rFonts w:ascii="Arial Narrow" w:eastAsia="Arial Narrow" w:hAnsi="Arial Narrow" w:cs="Arial Narrow"/>
                <w:color w:val="FF0000"/>
                <w:sz w:val="24"/>
                <w:szCs w:val="24"/>
              </w:rPr>
              <w:t>à</w:t>
            </w:r>
            <w:r w:rsidRPr="00DA554B">
              <w:rPr>
                <w:rFonts w:ascii="Arial Narrow" w:eastAsia="Arial Narrow" w:hAnsi="Arial Narrow" w:cs="Arial Narrow"/>
                <w:color w:val="FF0000"/>
                <w:spacing w:val="9"/>
                <w:sz w:val="24"/>
                <w:szCs w:val="24"/>
              </w:rPr>
              <w:t xml:space="preserve"> </w:t>
            </w:r>
            <w:r w:rsidRPr="00DA554B">
              <w:rPr>
                <w:rFonts w:ascii="Arial Narrow" w:eastAsia="Arial Narrow" w:hAnsi="Arial Narrow" w:cs="Arial Narrow"/>
                <w:color w:val="FF0000"/>
                <w:sz w:val="24"/>
                <w:szCs w:val="24"/>
              </w:rPr>
              <w:t>c</w:t>
            </w:r>
            <w:r w:rsidRPr="00DA554B">
              <w:rPr>
                <w:rFonts w:ascii="Arial Narrow" w:eastAsia="Arial Narrow" w:hAnsi="Arial Narrow" w:cs="Arial Narrow"/>
                <w:color w:val="FF0000"/>
                <w:spacing w:val="1"/>
                <w:sz w:val="24"/>
                <w:szCs w:val="24"/>
              </w:rPr>
              <w:t>e</w:t>
            </w:r>
            <w:r w:rsidRPr="00DA554B">
              <w:rPr>
                <w:rFonts w:ascii="Arial Narrow" w:eastAsia="Arial Narrow" w:hAnsi="Arial Narrow" w:cs="Arial Narrow"/>
                <w:color w:val="FF0000"/>
                <w:sz w:val="24"/>
                <w:szCs w:val="24"/>
              </w:rPr>
              <w:t>t</w:t>
            </w:r>
            <w:r w:rsidRPr="00DA554B">
              <w:rPr>
                <w:rFonts w:ascii="Arial Narrow" w:eastAsia="Arial Narrow" w:hAnsi="Arial Narrow" w:cs="Arial Narrow"/>
                <w:color w:val="FF0000"/>
                <w:spacing w:val="8"/>
                <w:sz w:val="24"/>
                <w:szCs w:val="24"/>
              </w:rPr>
              <w:t xml:space="preserve"> </w:t>
            </w:r>
            <w:r w:rsidRPr="00DA554B">
              <w:rPr>
                <w:rFonts w:ascii="Arial Narrow" w:eastAsia="Arial Narrow" w:hAnsi="Arial Narrow" w:cs="Arial Narrow"/>
                <w:color w:val="FF0000"/>
                <w:spacing w:val="1"/>
                <w:sz w:val="24"/>
                <w:szCs w:val="24"/>
              </w:rPr>
              <w:t>e</w:t>
            </w:r>
            <w:r w:rsidRPr="00DA554B">
              <w:rPr>
                <w:rFonts w:ascii="Arial Narrow" w:eastAsia="Arial Narrow" w:hAnsi="Arial Narrow" w:cs="Arial Narrow"/>
                <w:color w:val="FF0000"/>
                <w:sz w:val="24"/>
                <w:szCs w:val="24"/>
              </w:rPr>
              <w:t>f</w:t>
            </w:r>
            <w:r w:rsidRPr="00DA554B">
              <w:rPr>
                <w:rFonts w:ascii="Arial Narrow" w:eastAsia="Arial Narrow" w:hAnsi="Arial Narrow" w:cs="Arial Narrow"/>
                <w:color w:val="FF0000"/>
                <w:spacing w:val="1"/>
                <w:sz w:val="24"/>
                <w:szCs w:val="24"/>
              </w:rPr>
              <w:t>fe</w:t>
            </w:r>
            <w:r w:rsidRPr="00DA554B">
              <w:rPr>
                <w:rFonts w:ascii="Arial Narrow" w:eastAsia="Arial Narrow" w:hAnsi="Arial Narrow" w:cs="Arial Narrow"/>
                <w:color w:val="FF0000"/>
                <w:sz w:val="24"/>
                <w:szCs w:val="24"/>
              </w:rPr>
              <w:t>t</w:t>
            </w:r>
            <w:r w:rsidRPr="00DA554B">
              <w:rPr>
                <w:rFonts w:ascii="Arial Narrow" w:eastAsia="Arial Narrow" w:hAnsi="Arial Narrow" w:cs="Arial Narrow"/>
                <w:color w:val="FF0000"/>
                <w:spacing w:val="9"/>
                <w:sz w:val="24"/>
                <w:szCs w:val="24"/>
              </w:rPr>
              <w:t xml:space="preserve"> </w:t>
            </w:r>
            <w:r w:rsidRPr="00DA554B">
              <w:rPr>
                <w:rFonts w:ascii="Arial Narrow" w:eastAsia="Arial Narrow" w:hAnsi="Arial Narrow" w:cs="Arial Narrow"/>
                <w:color w:val="FF0000"/>
                <w:sz w:val="24"/>
                <w:szCs w:val="24"/>
              </w:rPr>
              <w:t>les</w:t>
            </w:r>
            <w:r w:rsidRPr="00DA554B">
              <w:rPr>
                <w:rFonts w:ascii="Arial Narrow" w:eastAsia="Arial Narrow" w:hAnsi="Arial Narrow" w:cs="Arial Narrow"/>
                <w:color w:val="FF0000"/>
                <w:spacing w:val="10"/>
                <w:sz w:val="24"/>
                <w:szCs w:val="24"/>
              </w:rPr>
              <w:t xml:space="preserve"> </w:t>
            </w:r>
            <w:r w:rsidRPr="00DA554B">
              <w:rPr>
                <w:rFonts w:ascii="Arial Narrow" w:eastAsia="Arial Narrow" w:hAnsi="Arial Narrow" w:cs="Arial Narrow"/>
                <w:color w:val="FF0000"/>
                <w:spacing w:val="1"/>
                <w:sz w:val="24"/>
                <w:szCs w:val="24"/>
              </w:rPr>
              <w:t>p</w:t>
            </w:r>
            <w:r w:rsidRPr="00DA554B">
              <w:rPr>
                <w:rFonts w:ascii="Arial Narrow" w:eastAsia="Arial Narrow" w:hAnsi="Arial Narrow" w:cs="Arial Narrow"/>
                <w:color w:val="FF0000"/>
                <w:sz w:val="24"/>
                <w:szCs w:val="24"/>
              </w:rPr>
              <w:t>iè</w:t>
            </w:r>
            <w:r w:rsidRPr="00DA554B">
              <w:rPr>
                <w:rFonts w:ascii="Arial Narrow" w:eastAsia="Arial Narrow" w:hAnsi="Arial Narrow" w:cs="Arial Narrow"/>
                <w:color w:val="FF0000"/>
                <w:spacing w:val="-2"/>
                <w:sz w:val="24"/>
                <w:szCs w:val="24"/>
              </w:rPr>
              <w:t>c</w:t>
            </w:r>
            <w:r w:rsidRPr="00DA554B">
              <w:rPr>
                <w:rFonts w:ascii="Arial Narrow" w:eastAsia="Arial Narrow" w:hAnsi="Arial Narrow" w:cs="Arial Narrow"/>
                <w:color w:val="FF0000"/>
                <w:spacing w:val="1"/>
                <w:sz w:val="24"/>
                <w:szCs w:val="24"/>
              </w:rPr>
              <w:t>e</w:t>
            </w:r>
            <w:r w:rsidRPr="00DA554B">
              <w:rPr>
                <w:rFonts w:ascii="Arial Narrow" w:eastAsia="Arial Narrow" w:hAnsi="Arial Narrow" w:cs="Arial Narrow"/>
                <w:color w:val="FF0000"/>
                <w:sz w:val="24"/>
                <w:szCs w:val="24"/>
              </w:rPr>
              <w:t>s</w:t>
            </w:r>
            <w:r w:rsidRPr="00DA554B">
              <w:rPr>
                <w:rFonts w:ascii="Arial Narrow" w:eastAsia="Arial Narrow" w:hAnsi="Arial Narrow" w:cs="Arial Narrow"/>
                <w:color w:val="FF0000"/>
                <w:spacing w:val="8"/>
                <w:sz w:val="24"/>
                <w:szCs w:val="24"/>
              </w:rPr>
              <w:t xml:space="preserve"> </w:t>
            </w:r>
            <w:r w:rsidRPr="00DA554B">
              <w:rPr>
                <w:rFonts w:ascii="Arial Narrow" w:eastAsia="Arial Narrow" w:hAnsi="Arial Narrow" w:cs="Arial Narrow"/>
                <w:color w:val="FF0000"/>
                <w:spacing w:val="1"/>
                <w:sz w:val="24"/>
                <w:szCs w:val="24"/>
              </w:rPr>
              <w:t>e</w:t>
            </w:r>
            <w:r w:rsidRPr="00DA554B">
              <w:rPr>
                <w:rFonts w:ascii="Arial Narrow" w:eastAsia="Arial Narrow" w:hAnsi="Arial Narrow" w:cs="Arial Narrow"/>
                <w:color w:val="FF0000"/>
                <w:sz w:val="24"/>
                <w:szCs w:val="24"/>
              </w:rPr>
              <w:t>t</w:t>
            </w:r>
            <w:r w:rsidRPr="00DA554B">
              <w:rPr>
                <w:rFonts w:ascii="Arial Narrow" w:eastAsia="Arial Narrow" w:hAnsi="Arial Narrow" w:cs="Arial Narrow"/>
                <w:color w:val="FF0000"/>
                <w:spacing w:val="11"/>
                <w:sz w:val="24"/>
                <w:szCs w:val="24"/>
              </w:rPr>
              <w:t xml:space="preserve"> </w:t>
            </w:r>
            <w:r w:rsidRPr="00DA554B">
              <w:rPr>
                <w:rFonts w:ascii="Arial Narrow" w:eastAsia="Arial Narrow" w:hAnsi="Arial Narrow" w:cs="Arial Narrow"/>
                <w:color w:val="FF0000"/>
                <w:spacing w:val="-1"/>
                <w:sz w:val="24"/>
                <w:szCs w:val="24"/>
              </w:rPr>
              <w:t>m</w:t>
            </w:r>
            <w:r w:rsidRPr="00DA554B">
              <w:rPr>
                <w:rFonts w:ascii="Arial Narrow" w:eastAsia="Arial Narrow" w:hAnsi="Arial Narrow" w:cs="Arial Narrow"/>
                <w:color w:val="FF0000"/>
                <w:spacing w:val="1"/>
                <w:sz w:val="24"/>
                <w:szCs w:val="24"/>
              </w:rPr>
              <w:t>odè</w:t>
            </w:r>
            <w:r w:rsidRPr="00DA554B">
              <w:rPr>
                <w:rFonts w:ascii="Arial Narrow" w:eastAsia="Arial Narrow" w:hAnsi="Arial Narrow" w:cs="Arial Narrow"/>
                <w:color w:val="FF0000"/>
                <w:spacing w:val="-3"/>
                <w:sz w:val="24"/>
                <w:szCs w:val="24"/>
              </w:rPr>
              <w:t>l</w:t>
            </w:r>
            <w:r w:rsidRPr="00DA554B">
              <w:rPr>
                <w:rFonts w:ascii="Arial Narrow" w:eastAsia="Arial Narrow" w:hAnsi="Arial Narrow" w:cs="Arial Narrow"/>
                <w:color w:val="FF0000"/>
                <w:spacing w:val="1"/>
                <w:sz w:val="24"/>
                <w:szCs w:val="24"/>
              </w:rPr>
              <w:t>e</w:t>
            </w:r>
            <w:r w:rsidRPr="00DA554B">
              <w:rPr>
                <w:rFonts w:ascii="Arial Narrow" w:eastAsia="Arial Narrow" w:hAnsi="Arial Narrow" w:cs="Arial Narrow"/>
                <w:color w:val="FF0000"/>
                <w:sz w:val="24"/>
                <w:szCs w:val="24"/>
              </w:rPr>
              <w:t xml:space="preserve">s </w:t>
            </w:r>
            <w:r w:rsidRPr="00DA554B">
              <w:rPr>
                <w:rFonts w:ascii="Arial Narrow" w:eastAsia="Arial Narrow" w:hAnsi="Arial Narrow" w:cs="Arial Narrow"/>
                <w:color w:val="FF0000"/>
                <w:spacing w:val="-1"/>
                <w:sz w:val="24"/>
                <w:szCs w:val="24"/>
              </w:rPr>
              <w:t>o</w:t>
            </w:r>
            <w:r w:rsidRPr="00DA554B">
              <w:rPr>
                <w:rFonts w:ascii="Arial Narrow" w:eastAsia="Arial Narrow" w:hAnsi="Arial Narrow" w:cs="Arial Narrow"/>
                <w:color w:val="FF0000"/>
                <w:sz w:val="24"/>
                <w:szCs w:val="24"/>
              </w:rPr>
              <w:t>u</w:t>
            </w:r>
            <w:r w:rsidRPr="00DA554B">
              <w:rPr>
                <w:rFonts w:ascii="Arial Narrow" w:eastAsia="Arial Narrow" w:hAnsi="Arial Narrow" w:cs="Arial Narrow"/>
                <w:color w:val="FF0000"/>
                <w:spacing w:val="1"/>
                <w:sz w:val="24"/>
                <w:szCs w:val="24"/>
              </w:rPr>
              <w:t xml:space="preserve"> fo</w:t>
            </w:r>
            <w:r w:rsidRPr="00DA554B">
              <w:rPr>
                <w:rFonts w:ascii="Arial Narrow" w:eastAsia="Arial Narrow" w:hAnsi="Arial Narrow" w:cs="Arial Narrow"/>
                <w:color w:val="FF0000"/>
                <w:sz w:val="24"/>
                <w:szCs w:val="24"/>
              </w:rPr>
              <w:t>r</w:t>
            </w:r>
            <w:r w:rsidRPr="00DA554B">
              <w:rPr>
                <w:rFonts w:ascii="Arial Narrow" w:eastAsia="Arial Narrow" w:hAnsi="Arial Narrow" w:cs="Arial Narrow"/>
                <w:color w:val="FF0000"/>
                <w:spacing w:val="-1"/>
                <w:sz w:val="24"/>
                <w:szCs w:val="24"/>
              </w:rPr>
              <w:t>m</w:t>
            </w:r>
            <w:r w:rsidRPr="00DA554B">
              <w:rPr>
                <w:rFonts w:ascii="Arial Narrow" w:eastAsia="Arial Narrow" w:hAnsi="Arial Narrow" w:cs="Arial Narrow"/>
                <w:color w:val="FF0000"/>
                <w:spacing w:val="1"/>
                <w:sz w:val="24"/>
                <w:szCs w:val="24"/>
              </w:rPr>
              <w:t>u</w:t>
            </w:r>
            <w:r w:rsidRPr="00DA554B">
              <w:rPr>
                <w:rFonts w:ascii="Arial Narrow" w:eastAsia="Arial Narrow" w:hAnsi="Arial Narrow" w:cs="Arial Narrow"/>
                <w:color w:val="FF0000"/>
                <w:sz w:val="24"/>
                <w:szCs w:val="24"/>
              </w:rPr>
              <w:t>laires</w:t>
            </w:r>
            <w:r w:rsidRPr="00DA554B">
              <w:rPr>
                <w:rFonts w:ascii="Arial Narrow" w:eastAsia="Arial Narrow" w:hAnsi="Arial Narrow" w:cs="Arial Narrow"/>
                <w:color w:val="FF0000"/>
                <w:spacing w:val="-2"/>
                <w:sz w:val="24"/>
                <w:szCs w:val="24"/>
              </w:rPr>
              <w:t xml:space="preserve"> t</w:t>
            </w:r>
            <w:r w:rsidRPr="00DA554B">
              <w:rPr>
                <w:rFonts w:ascii="Arial Narrow" w:eastAsia="Arial Narrow" w:hAnsi="Arial Narrow" w:cs="Arial Narrow"/>
                <w:color w:val="FF0000"/>
                <w:sz w:val="24"/>
                <w:szCs w:val="24"/>
              </w:rPr>
              <w:t>y</w:t>
            </w:r>
            <w:r w:rsidRPr="00DA554B">
              <w:rPr>
                <w:rFonts w:ascii="Arial Narrow" w:eastAsia="Arial Narrow" w:hAnsi="Arial Narrow" w:cs="Arial Narrow"/>
                <w:color w:val="FF0000"/>
                <w:spacing w:val="1"/>
                <w:sz w:val="24"/>
                <w:szCs w:val="24"/>
              </w:rPr>
              <w:t>pe</w:t>
            </w:r>
            <w:r w:rsidRPr="00DA554B">
              <w:rPr>
                <w:rFonts w:ascii="Arial Narrow" w:eastAsia="Arial Narrow" w:hAnsi="Arial Narrow" w:cs="Arial Narrow"/>
                <w:color w:val="FF0000"/>
                <w:sz w:val="24"/>
                <w:szCs w:val="24"/>
              </w:rPr>
              <w:t>s</w:t>
            </w:r>
            <w:r w:rsidRPr="00DA554B">
              <w:rPr>
                <w:rFonts w:ascii="Arial Narrow" w:eastAsia="Arial Narrow" w:hAnsi="Arial Narrow" w:cs="Arial Narrow"/>
                <w:color w:val="FF0000"/>
                <w:spacing w:val="13"/>
                <w:sz w:val="24"/>
                <w:szCs w:val="24"/>
              </w:rPr>
              <w:t xml:space="preserve"> </w:t>
            </w:r>
            <w:r w:rsidRPr="00DA554B">
              <w:rPr>
                <w:rFonts w:ascii="Arial Narrow" w:eastAsia="Arial Narrow" w:hAnsi="Arial Narrow" w:cs="Arial Narrow"/>
                <w:color w:val="FF0000"/>
                <w:spacing w:val="1"/>
                <w:sz w:val="24"/>
                <w:szCs w:val="24"/>
              </w:rPr>
              <w:t>p</w:t>
            </w:r>
            <w:r w:rsidRPr="00DA554B">
              <w:rPr>
                <w:rFonts w:ascii="Arial Narrow" w:eastAsia="Arial Narrow" w:hAnsi="Arial Narrow" w:cs="Arial Narrow"/>
                <w:color w:val="FF0000"/>
                <w:sz w:val="24"/>
                <w:szCs w:val="24"/>
              </w:rPr>
              <w:t>ré</w:t>
            </w:r>
            <w:r w:rsidRPr="00DA554B">
              <w:rPr>
                <w:rFonts w:ascii="Arial Narrow" w:eastAsia="Arial Narrow" w:hAnsi="Arial Narrow" w:cs="Arial Narrow"/>
                <w:color w:val="FF0000"/>
                <w:spacing w:val="-2"/>
                <w:sz w:val="24"/>
                <w:szCs w:val="24"/>
              </w:rPr>
              <w:t>v</w:t>
            </w:r>
            <w:r w:rsidRPr="00DA554B">
              <w:rPr>
                <w:rFonts w:ascii="Arial Narrow" w:eastAsia="Arial Narrow" w:hAnsi="Arial Narrow" w:cs="Arial Narrow"/>
                <w:color w:val="FF0000"/>
                <w:spacing w:val="1"/>
                <w:sz w:val="24"/>
                <w:szCs w:val="24"/>
              </w:rPr>
              <w:t>u</w:t>
            </w:r>
            <w:r w:rsidRPr="00DA554B">
              <w:rPr>
                <w:rFonts w:ascii="Arial Narrow" w:eastAsia="Arial Narrow" w:hAnsi="Arial Narrow" w:cs="Arial Narrow"/>
                <w:color w:val="FF0000"/>
                <w:sz w:val="24"/>
                <w:szCs w:val="24"/>
              </w:rPr>
              <w:t>s</w:t>
            </w:r>
            <w:r w:rsidRPr="00DA554B">
              <w:rPr>
                <w:rFonts w:ascii="Arial Narrow" w:eastAsia="Arial Narrow" w:hAnsi="Arial Narrow" w:cs="Arial Narrow"/>
                <w:color w:val="FF0000"/>
                <w:spacing w:val="11"/>
                <w:sz w:val="24"/>
                <w:szCs w:val="24"/>
              </w:rPr>
              <w:t xml:space="preserve"> </w:t>
            </w:r>
            <w:r w:rsidRPr="00DA554B">
              <w:rPr>
                <w:rFonts w:ascii="Arial Narrow" w:eastAsia="Arial Narrow" w:hAnsi="Arial Narrow" w:cs="Arial Narrow"/>
                <w:color w:val="FF0000"/>
                <w:spacing w:val="1"/>
                <w:sz w:val="24"/>
                <w:szCs w:val="24"/>
              </w:rPr>
              <w:t>d</w:t>
            </w:r>
            <w:r w:rsidRPr="00DA554B">
              <w:rPr>
                <w:rFonts w:ascii="Arial Narrow" w:eastAsia="Arial Narrow" w:hAnsi="Arial Narrow" w:cs="Arial Narrow"/>
                <w:color w:val="FF0000"/>
                <w:spacing w:val="-1"/>
                <w:sz w:val="24"/>
                <w:szCs w:val="24"/>
              </w:rPr>
              <w:t>a</w:t>
            </w:r>
            <w:r w:rsidRPr="00DA554B">
              <w:rPr>
                <w:rFonts w:ascii="Arial Narrow" w:eastAsia="Arial Narrow" w:hAnsi="Arial Narrow" w:cs="Arial Narrow"/>
                <w:color w:val="FF0000"/>
                <w:spacing w:val="1"/>
                <w:sz w:val="24"/>
                <w:szCs w:val="24"/>
              </w:rPr>
              <w:t>n</w:t>
            </w:r>
            <w:r w:rsidRPr="00DA554B">
              <w:rPr>
                <w:rFonts w:ascii="Arial Narrow" w:eastAsia="Arial Narrow" w:hAnsi="Arial Narrow" w:cs="Arial Narrow"/>
                <w:color w:val="FF0000"/>
                <w:sz w:val="24"/>
                <w:szCs w:val="24"/>
              </w:rPr>
              <w:t>s</w:t>
            </w:r>
            <w:r w:rsidRPr="00DA554B">
              <w:rPr>
                <w:rFonts w:ascii="Arial Narrow" w:eastAsia="Arial Narrow" w:hAnsi="Arial Narrow" w:cs="Arial Narrow"/>
                <w:color w:val="FF0000"/>
                <w:spacing w:val="11"/>
                <w:sz w:val="24"/>
                <w:szCs w:val="24"/>
              </w:rPr>
              <w:t xml:space="preserve"> </w:t>
            </w:r>
            <w:r w:rsidRPr="00DA554B">
              <w:rPr>
                <w:rFonts w:ascii="Arial Narrow" w:eastAsia="Arial Narrow" w:hAnsi="Arial Narrow" w:cs="Arial Narrow"/>
                <w:color w:val="FF0000"/>
                <w:sz w:val="24"/>
                <w:szCs w:val="24"/>
              </w:rPr>
              <w:t>le Dossi</w:t>
            </w:r>
            <w:r w:rsidRPr="00DA554B">
              <w:rPr>
                <w:rFonts w:ascii="Arial Narrow" w:eastAsia="Arial Narrow" w:hAnsi="Arial Narrow" w:cs="Arial Narrow"/>
                <w:color w:val="FF0000"/>
                <w:spacing w:val="1"/>
                <w:sz w:val="24"/>
                <w:szCs w:val="24"/>
              </w:rPr>
              <w:t>e</w:t>
            </w:r>
            <w:r w:rsidRPr="00DA554B">
              <w:rPr>
                <w:rFonts w:ascii="Arial Narrow" w:eastAsia="Arial Narrow" w:hAnsi="Arial Narrow" w:cs="Arial Narrow"/>
                <w:color w:val="FF0000"/>
                <w:sz w:val="24"/>
                <w:szCs w:val="24"/>
              </w:rPr>
              <w:t>r</w:t>
            </w:r>
            <w:r w:rsidRPr="00DA554B">
              <w:rPr>
                <w:rFonts w:ascii="Arial Narrow" w:eastAsia="Arial Narrow" w:hAnsi="Arial Narrow" w:cs="Arial Narrow"/>
                <w:color w:val="FF0000"/>
                <w:spacing w:val="10"/>
                <w:sz w:val="24"/>
                <w:szCs w:val="24"/>
              </w:rPr>
              <w:t xml:space="preserve"> </w:t>
            </w:r>
            <w:r w:rsidRPr="00DA554B">
              <w:rPr>
                <w:rFonts w:ascii="Arial Narrow" w:eastAsia="Arial Narrow" w:hAnsi="Arial Narrow" w:cs="Arial Narrow"/>
                <w:color w:val="FF0000"/>
                <w:spacing w:val="1"/>
                <w:sz w:val="24"/>
                <w:szCs w:val="24"/>
              </w:rPr>
              <w:t>d</w:t>
            </w:r>
            <w:r w:rsidRPr="00DA554B">
              <w:rPr>
                <w:rFonts w:ascii="Arial Narrow" w:eastAsia="Arial Narrow" w:hAnsi="Arial Narrow" w:cs="Arial Narrow"/>
                <w:color w:val="FF0000"/>
                <w:sz w:val="24"/>
                <w:szCs w:val="24"/>
              </w:rPr>
              <w:t>’A</w:t>
            </w:r>
            <w:r w:rsidRPr="00DA554B">
              <w:rPr>
                <w:rFonts w:ascii="Arial Narrow" w:eastAsia="Arial Narrow" w:hAnsi="Arial Narrow" w:cs="Arial Narrow"/>
                <w:color w:val="FF0000"/>
                <w:spacing w:val="1"/>
                <w:sz w:val="24"/>
                <w:szCs w:val="24"/>
              </w:rPr>
              <w:t>p</w:t>
            </w:r>
            <w:r w:rsidRPr="00DA554B">
              <w:rPr>
                <w:rFonts w:ascii="Arial Narrow" w:eastAsia="Arial Narrow" w:hAnsi="Arial Narrow" w:cs="Arial Narrow"/>
                <w:color w:val="FF0000"/>
                <w:spacing w:val="-1"/>
                <w:sz w:val="24"/>
                <w:szCs w:val="24"/>
              </w:rPr>
              <w:t>p</w:t>
            </w:r>
            <w:r w:rsidRPr="00DA554B">
              <w:rPr>
                <w:rFonts w:ascii="Arial Narrow" w:eastAsia="Arial Narrow" w:hAnsi="Arial Narrow" w:cs="Arial Narrow"/>
                <w:color w:val="FF0000"/>
                <w:spacing w:val="1"/>
                <w:sz w:val="24"/>
                <w:szCs w:val="24"/>
              </w:rPr>
              <w:t>e</w:t>
            </w:r>
            <w:r w:rsidRPr="00DA554B">
              <w:rPr>
                <w:rFonts w:ascii="Arial Narrow" w:eastAsia="Arial Narrow" w:hAnsi="Arial Narrow" w:cs="Arial Narrow"/>
                <w:color w:val="FF0000"/>
                <w:sz w:val="24"/>
                <w:szCs w:val="24"/>
              </w:rPr>
              <w:t>l</w:t>
            </w:r>
            <w:r w:rsidRPr="00DA554B">
              <w:rPr>
                <w:rFonts w:ascii="Arial Narrow" w:eastAsia="Arial Narrow" w:hAnsi="Arial Narrow" w:cs="Arial Narrow"/>
                <w:color w:val="FF0000"/>
                <w:spacing w:val="1"/>
                <w:sz w:val="24"/>
                <w:szCs w:val="24"/>
              </w:rPr>
              <w:t xml:space="preserve"> d</w:t>
            </w:r>
            <w:r w:rsidRPr="00DA554B">
              <w:rPr>
                <w:rFonts w:ascii="Arial Narrow" w:eastAsia="Arial Narrow" w:hAnsi="Arial Narrow" w:cs="Arial Narrow"/>
                <w:color w:val="FF0000"/>
                <w:sz w:val="24"/>
                <w:szCs w:val="24"/>
              </w:rPr>
              <w:t>’Of</w:t>
            </w:r>
            <w:r w:rsidRPr="00DA554B">
              <w:rPr>
                <w:rFonts w:ascii="Arial Narrow" w:eastAsia="Arial Narrow" w:hAnsi="Arial Narrow" w:cs="Arial Narrow"/>
                <w:color w:val="FF0000"/>
                <w:spacing w:val="1"/>
                <w:sz w:val="24"/>
                <w:szCs w:val="24"/>
              </w:rPr>
              <w:t>f</w:t>
            </w:r>
            <w:r w:rsidRPr="00DA554B">
              <w:rPr>
                <w:rFonts w:ascii="Arial Narrow" w:eastAsia="Arial Narrow" w:hAnsi="Arial Narrow" w:cs="Arial Narrow"/>
                <w:color w:val="FF0000"/>
                <w:spacing w:val="-3"/>
                <w:sz w:val="24"/>
                <w:szCs w:val="24"/>
              </w:rPr>
              <w:t>r</w:t>
            </w:r>
            <w:r w:rsidRPr="00DA554B">
              <w:rPr>
                <w:rFonts w:ascii="Arial Narrow" w:eastAsia="Arial Narrow" w:hAnsi="Arial Narrow" w:cs="Arial Narrow"/>
                <w:color w:val="FF0000"/>
                <w:spacing w:val="1"/>
                <w:sz w:val="24"/>
                <w:szCs w:val="24"/>
              </w:rPr>
              <w:t>es</w:t>
            </w:r>
            <w:r w:rsidRPr="00DA554B">
              <w:rPr>
                <w:rFonts w:ascii="Arial Narrow" w:eastAsia="Arial Narrow" w:hAnsi="Arial Narrow" w:cs="Arial Narrow"/>
                <w:color w:val="FF0000"/>
                <w:sz w:val="24"/>
                <w:szCs w:val="24"/>
              </w:rPr>
              <w:t>.</w:t>
            </w:r>
          </w:p>
          <w:p w14:paraId="23758102" w14:textId="77777777" w:rsidR="008A470C" w:rsidRDefault="008A470C" w:rsidP="003F14F2">
            <w:pPr>
              <w:widowControl w:val="0"/>
              <w:autoSpaceDE w:val="0"/>
              <w:autoSpaceDN w:val="0"/>
              <w:adjustRightInd w:val="0"/>
              <w:ind w:right="326"/>
              <w:jc w:val="both"/>
              <w:rPr>
                <w:rFonts w:ascii="Trebuchet MS" w:hAnsi="Trebuchet MS" w:cs="Arial"/>
                <w:b/>
                <w:sz w:val="24"/>
                <w:szCs w:val="24"/>
                <w:lang w:eastAsia="en-US"/>
              </w:rPr>
            </w:pPr>
          </w:p>
          <w:p w14:paraId="21857A8B" w14:textId="77777777" w:rsidR="006E6A32" w:rsidRPr="008A4DB5" w:rsidRDefault="006E6A32" w:rsidP="003F14F2">
            <w:pPr>
              <w:ind w:right="326"/>
              <w:jc w:val="both"/>
              <w:rPr>
                <w:rFonts w:ascii="Trebuchet MS" w:hAnsi="Trebuchet MS" w:cs="Arial"/>
                <w:b/>
                <w:sz w:val="2"/>
                <w:szCs w:val="24"/>
                <w:lang w:eastAsia="en-US"/>
              </w:rPr>
            </w:pPr>
          </w:p>
          <w:p w14:paraId="77B01481" w14:textId="77777777" w:rsidR="006E6A32" w:rsidRPr="008A4DB5" w:rsidRDefault="006E6A32" w:rsidP="003F14F2">
            <w:pPr>
              <w:ind w:right="326"/>
              <w:jc w:val="both"/>
              <w:rPr>
                <w:rFonts w:ascii="Trebuchet MS" w:hAnsi="Trebuchet MS" w:cs="Arial"/>
                <w:b/>
                <w:i/>
                <w:sz w:val="12"/>
                <w:szCs w:val="12"/>
                <w:lang w:eastAsia="en-US"/>
              </w:rPr>
            </w:pPr>
          </w:p>
        </w:tc>
      </w:tr>
      <w:tr w:rsidR="006E6A32" w:rsidRPr="008A4DB5" w14:paraId="2C392EC3" w14:textId="77777777" w:rsidTr="003F14F2">
        <w:trPr>
          <w:trHeight w:val="128"/>
          <w:jc w:val="center"/>
        </w:trPr>
        <w:tc>
          <w:tcPr>
            <w:tcW w:w="1239" w:type="dxa"/>
            <w:vMerge/>
            <w:tcBorders>
              <w:top w:val="single" w:sz="4" w:space="0" w:color="auto"/>
              <w:left w:val="single" w:sz="4" w:space="0" w:color="auto"/>
              <w:bottom w:val="single" w:sz="4" w:space="0" w:color="auto"/>
              <w:right w:val="single" w:sz="4" w:space="0" w:color="auto"/>
            </w:tcBorders>
            <w:hideMark/>
          </w:tcPr>
          <w:p w14:paraId="2536A119" w14:textId="77777777" w:rsidR="006E6A32" w:rsidRPr="008A4DB5" w:rsidRDefault="006E6A32" w:rsidP="006E6A32">
            <w:pPr>
              <w:rPr>
                <w:rFonts w:ascii="Trebuchet MS" w:hAnsi="Trebuchet MS" w:cs="Arial"/>
                <w:sz w:val="24"/>
                <w:szCs w:val="24"/>
                <w:lang w:eastAsia="en-US"/>
              </w:rPr>
            </w:pPr>
          </w:p>
        </w:tc>
        <w:tc>
          <w:tcPr>
            <w:tcW w:w="9955" w:type="dxa"/>
            <w:tcBorders>
              <w:top w:val="single" w:sz="4" w:space="0" w:color="auto"/>
              <w:left w:val="single" w:sz="4" w:space="0" w:color="auto"/>
              <w:bottom w:val="single" w:sz="4" w:space="0" w:color="auto"/>
              <w:right w:val="single" w:sz="4" w:space="0" w:color="auto"/>
            </w:tcBorders>
            <w:hideMark/>
          </w:tcPr>
          <w:p w14:paraId="6D3F309F" w14:textId="77777777" w:rsidR="006E6A32" w:rsidRPr="008A4DB5" w:rsidRDefault="006E6A32" w:rsidP="006E6A32">
            <w:pPr>
              <w:widowControl w:val="0"/>
              <w:autoSpaceDE w:val="0"/>
              <w:autoSpaceDN w:val="0"/>
              <w:adjustRightInd w:val="0"/>
              <w:spacing w:line="276" w:lineRule="auto"/>
              <w:ind w:left="360"/>
              <w:rPr>
                <w:rFonts w:ascii="Trebuchet MS" w:hAnsi="Trebuchet MS" w:cs="Arial"/>
                <w:sz w:val="24"/>
                <w:szCs w:val="24"/>
                <w:lang w:eastAsia="en-US"/>
              </w:rPr>
            </w:pPr>
          </w:p>
        </w:tc>
      </w:tr>
      <w:tr w:rsidR="006E6A32" w:rsidRPr="008A4DB5" w14:paraId="458A7BD5" w14:textId="77777777" w:rsidTr="003F14F2">
        <w:trPr>
          <w:trHeight w:val="603"/>
          <w:jc w:val="center"/>
        </w:trPr>
        <w:tc>
          <w:tcPr>
            <w:tcW w:w="1239" w:type="dxa"/>
            <w:vMerge/>
            <w:tcBorders>
              <w:top w:val="single" w:sz="4" w:space="0" w:color="auto"/>
              <w:left w:val="single" w:sz="4" w:space="0" w:color="auto"/>
              <w:bottom w:val="single" w:sz="4" w:space="0" w:color="auto"/>
              <w:right w:val="single" w:sz="4" w:space="0" w:color="auto"/>
            </w:tcBorders>
            <w:hideMark/>
          </w:tcPr>
          <w:p w14:paraId="28C3B101" w14:textId="77777777" w:rsidR="006E6A32" w:rsidRPr="008A4DB5" w:rsidRDefault="006E6A32" w:rsidP="006E6A32">
            <w:pPr>
              <w:rPr>
                <w:rFonts w:ascii="Trebuchet MS" w:hAnsi="Trebuchet MS" w:cs="Arial"/>
                <w:sz w:val="24"/>
                <w:szCs w:val="24"/>
                <w:lang w:eastAsia="en-US"/>
              </w:rPr>
            </w:pPr>
          </w:p>
        </w:tc>
        <w:tc>
          <w:tcPr>
            <w:tcW w:w="9955" w:type="dxa"/>
            <w:tcBorders>
              <w:top w:val="single" w:sz="4" w:space="0" w:color="auto"/>
              <w:left w:val="single" w:sz="4" w:space="0" w:color="auto"/>
              <w:bottom w:val="single" w:sz="4" w:space="0" w:color="auto"/>
              <w:right w:val="single" w:sz="4" w:space="0" w:color="auto"/>
            </w:tcBorders>
            <w:hideMark/>
          </w:tcPr>
          <w:p w14:paraId="766A35BF" w14:textId="77777777" w:rsidR="006E6A32" w:rsidRPr="008A4DB5" w:rsidRDefault="006E6A32" w:rsidP="006E6A32">
            <w:pPr>
              <w:widowControl w:val="0"/>
              <w:autoSpaceDE w:val="0"/>
              <w:autoSpaceDN w:val="0"/>
              <w:adjustRightInd w:val="0"/>
              <w:spacing w:before="120" w:line="276" w:lineRule="auto"/>
              <w:rPr>
                <w:rFonts w:ascii="Trebuchet MS" w:hAnsi="Trebuchet MS" w:cs="Arial"/>
                <w:b/>
                <w:sz w:val="24"/>
                <w:szCs w:val="24"/>
                <w:lang w:eastAsia="en-US"/>
              </w:rPr>
            </w:pPr>
          </w:p>
          <w:p w14:paraId="3134B959" w14:textId="77777777" w:rsidR="006E6A32" w:rsidRPr="008A4DB5" w:rsidRDefault="006E6A32" w:rsidP="006E6A32">
            <w:pPr>
              <w:spacing w:before="120" w:line="276" w:lineRule="auto"/>
              <w:jc w:val="both"/>
              <w:rPr>
                <w:rFonts w:ascii="Trebuchet MS" w:hAnsi="Trebuchet MS" w:cs="Arial"/>
                <w:b/>
                <w:sz w:val="24"/>
                <w:szCs w:val="24"/>
              </w:rPr>
            </w:pPr>
            <w:r w:rsidRPr="008A4DB5">
              <w:rPr>
                <w:rFonts w:ascii="Trebuchet MS" w:hAnsi="Trebuchet MS" w:cs="Arial"/>
                <w:b/>
                <w:sz w:val="24"/>
                <w:szCs w:val="24"/>
              </w:rPr>
              <w:t>Evaluation des offres financières</w:t>
            </w:r>
          </w:p>
          <w:p w14:paraId="4EB764A5" w14:textId="77777777" w:rsidR="006E6A32" w:rsidRPr="008A4DB5" w:rsidRDefault="006E6A32" w:rsidP="006E6A32">
            <w:pPr>
              <w:spacing w:line="276" w:lineRule="auto"/>
              <w:jc w:val="both"/>
              <w:rPr>
                <w:rFonts w:ascii="Trebuchet MS" w:hAnsi="Trebuchet MS" w:cs="Arial"/>
                <w:sz w:val="22"/>
                <w:szCs w:val="22"/>
              </w:rPr>
            </w:pPr>
            <w:r w:rsidRPr="008A4DB5">
              <w:rPr>
                <w:rFonts w:ascii="Trebuchet MS" w:hAnsi="Trebuchet MS" w:cs="Arial"/>
                <w:sz w:val="22"/>
                <w:szCs w:val="22"/>
              </w:rPr>
              <w:t>La sous-commission d’analyse vérifiera si les offres financières sont conformes et complètes. Elle procédera en outre à la vérification des opérations de calculs et des erreurs éventuelles y afférentes.</w:t>
            </w:r>
          </w:p>
          <w:p w14:paraId="6C9CFB8F" w14:textId="77777777" w:rsidR="006E6A32" w:rsidRPr="008A4DB5" w:rsidRDefault="006E6A32" w:rsidP="006E6A32">
            <w:pPr>
              <w:spacing w:line="276" w:lineRule="auto"/>
              <w:jc w:val="both"/>
              <w:rPr>
                <w:rFonts w:ascii="Trebuchet MS" w:hAnsi="Trebuchet MS" w:cs="Arial"/>
                <w:sz w:val="22"/>
                <w:szCs w:val="22"/>
              </w:rPr>
            </w:pPr>
            <w:r w:rsidRPr="008A4DB5">
              <w:rPr>
                <w:rFonts w:ascii="Trebuchet MS" w:hAnsi="Trebuchet MS" w:cs="Arial"/>
                <w:sz w:val="22"/>
                <w:szCs w:val="22"/>
              </w:rPr>
              <w:t>Les offres financières des soumissionnaires seront vérifiées et éventuellement corrigées sur la base suivante :</w:t>
            </w:r>
          </w:p>
          <w:p w14:paraId="5D6B932F" w14:textId="77777777" w:rsidR="006E6A32" w:rsidRPr="008A4DB5" w:rsidRDefault="006E6A32" w:rsidP="00310FCD">
            <w:pPr>
              <w:numPr>
                <w:ilvl w:val="0"/>
                <w:numId w:val="25"/>
              </w:numPr>
              <w:spacing w:line="276" w:lineRule="auto"/>
              <w:jc w:val="both"/>
              <w:rPr>
                <w:rFonts w:ascii="Trebuchet MS" w:hAnsi="Trebuchet MS" w:cs="Arial"/>
                <w:sz w:val="22"/>
                <w:szCs w:val="22"/>
              </w:rPr>
            </w:pPr>
            <w:r w:rsidRPr="008A4DB5">
              <w:rPr>
                <w:rFonts w:ascii="Trebuchet MS" w:hAnsi="Trebuchet MS" w:cs="Arial"/>
                <w:sz w:val="22"/>
                <w:szCs w:val="22"/>
              </w:rPr>
              <w:lastRenderedPageBreak/>
              <w:t>En cas de différence entre le montant en chiffres et le montant en lettres, c’est le montant en lettres qui fera foi ;</w:t>
            </w:r>
          </w:p>
          <w:p w14:paraId="02FA6432" w14:textId="77777777" w:rsidR="006E6A32" w:rsidRPr="008A4DB5" w:rsidRDefault="006E6A32" w:rsidP="00310FCD">
            <w:pPr>
              <w:numPr>
                <w:ilvl w:val="0"/>
                <w:numId w:val="25"/>
              </w:numPr>
              <w:spacing w:line="276" w:lineRule="auto"/>
              <w:jc w:val="both"/>
              <w:rPr>
                <w:rFonts w:ascii="Trebuchet MS" w:hAnsi="Trebuchet MS" w:cs="Arial"/>
                <w:sz w:val="22"/>
                <w:szCs w:val="22"/>
              </w:rPr>
            </w:pPr>
            <w:r w:rsidRPr="008A4DB5">
              <w:rPr>
                <w:rFonts w:ascii="Trebuchet MS" w:hAnsi="Trebuchet MS" w:cs="Arial"/>
                <w:sz w:val="22"/>
                <w:szCs w:val="22"/>
              </w:rPr>
              <w:t>En cas d’omission d’un prix unitaire dans le bordereau des prix unitaires, cette offre sera purement et simplement éliminée ;</w:t>
            </w:r>
          </w:p>
          <w:p w14:paraId="5AE277C7" w14:textId="77777777" w:rsidR="006E6A32" w:rsidRPr="008A4DB5" w:rsidRDefault="006E6A32" w:rsidP="00310FCD">
            <w:pPr>
              <w:numPr>
                <w:ilvl w:val="0"/>
                <w:numId w:val="25"/>
              </w:numPr>
              <w:spacing w:line="276" w:lineRule="auto"/>
              <w:jc w:val="both"/>
              <w:rPr>
                <w:rFonts w:ascii="Trebuchet MS" w:hAnsi="Trebuchet MS" w:cs="Arial"/>
                <w:sz w:val="22"/>
                <w:szCs w:val="22"/>
              </w:rPr>
            </w:pPr>
            <w:r w:rsidRPr="008A4DB5">
              <w:rPr>
                <w:rFonts w:ascii="Trebuchet MS" w:hAnsi="Trebuchet MS" w:cs="Arial"/>
                <w:sz w:val="22"/>
                <w:szCs w:val="22"/>
              </w:rPr>
              <w:t>S’il y a une différence entre le prix du sous détail et celui du bordereau des prix unitaires, celui du sous détail fera foi ;</w:t>
            </w:r>
          </w:p>
          <w:p w14:paraId="3D19EE2E" w14:textId="77777777" w:rsidR="006E6A32" w:rsidRPr="008A4DB5" w:rsidRDefault="006E6A32" w:rsidP="00310FCD">
            <w:pPr>
              <w:numPr>
                <w:ilvl w:val="0"/>
                <w:numId w:val="25"/>
              </w:numPr>
              <w:tabs>
                <w:tab w:val="num" w:pos="720"/>
              </w:tabs>
              <w:spacing w:line="276" w:lineRule="auto"/>
              <w:jc w:val="both"/>
              <w:rPr>
                <w:rFonts w:ascii="Trebuchet MS" w:hAnsi="Trebuchet MS" w:cs="Arial"/>
                <w:sz w:val="22"/>
                <w:szCs w:val="22"/>
              </w:rPr>
            </w:pPr>
            <w:r w:rsidRPr="008A4DB5">
              <w:rPr>
                <w:rFonts w:ascii="Trebuchet MS" w:hAnsi="Trebuchet MS" w:cs="Arial"/>
                <w:sz w:val="22"/>
                <w:szCs w:val="22"/>
              </w:rPr>
              <w:t>Lorsqu’il y a une incohérence entre le prix unitaire et le prix total obtenu en multipliant le prix unitaire par la quantité, le prix unitaire cité fera foi, à moins qu’il soit estimé qu’il s’agit d’une erreur grossière de virgule dans le prix unitaire, auquel cas le prix total tel qu’il est présenté fera foi et le prix unitaire corrigé.</w:t>
            </w:r>
          </w:p>
          <w:p w14:paraId="26D31FDF" w14:textId="77777777" w:rsidR="006E6A32" w:rsidRPr="008A4DB5" w:rsidRDefault="006E6A32" w:rsidP="00310FCD">
            <w:pPr>
              <w:numPr>
                <w:ilvl w:val="0"/>
                <w:numId w:val="25"/>
              </w:numPr>
              <w:tabs>
                <w:tab w:val="num" w:pos="720"/>
              </w:tabs>
              <w:spacing w:line="276" w:lineRule="auto"/>
              <w:jc w:val="both"/>
              <w:rPr>
                <w:rFonts w:ascii="Trebuchet MS" w:hAnsi="Trebuchet MS" w:cs="Arial"/>
                <w:sz w:val="22"/>
                <w:szCs w:val="22"/>
              </w:rPr>
            </w:pPr>
            <w:r w:rsidRPr="008A4DB5">
              <w:rPr>
                <w:rFonts w:ascii="Trebuchet MS" w:hAnsi="Trebuchet MS" w:cs="Arial"/>
                <w:sz w:val="22"/>
                <w:szCs w:val="22"/>
              </w:rPr>
              <w:t>En ajustant de façon appropriée sur des bases techniques ou financières, toute autre modification, divergence ou réserve quantifiable ;</w:t>
            </w:r>
          </w:p>
          <w:p w14:paraId="0C7A7A98" w14:textId="77777777" w:rsidR="006E6A32" w:rsidRPr="008A4DB5" w:rsidRDefault="006E6A32" w:rsidP="00310FCD">
            <w:pPr>
              <w:numPr>
                <w:ilvl w:val="0"/>
                <w:numId w:val="25"/>
              </w:numPr>
              <w:tabs>
                <w:tab w:val="num" w:pos="720"/>
              </w:tabs>
              <w:spacing w:line="276" w:lineRule="auto"/>
              <w:jc w:val="both"/>
              <w:rPr>
                <w:rFonts w:ascii="Trebuchet MS" w:hAnsi="Trebuchet MS" w:cs="Arial"/>
                <w:sz w:val="22"/>
                <w:szCs w:val="22"/>
              </w:rPr>
            </w:pPr>
            <w:r w:rsidRPr="008A4DB5">
              <w:rPr>
                <w:rFonts w:ascii="Trebuchet MS" w:hAnsi="Trebuchet MS" w:cs="Arial"/>
                <w:sz w:val="22"/>
                <w:szCs w:val="22"/>
              </w:rPr>
              <w:t>En prenant en considération les différents délais d’exécution proposés par les soumissionnaires, s’ils sont autorisés.</w:t>
            </w:r>
          </w:p>
          <w:p w14:paraId="51BDBEC2" w14:textId="77777777" w:rsidR="006E6A32" w:rsidRPr="008A4DB5" w:rsidRDefault="006E6A32" w:rsidP="00310FCD">
            <w:pPr>
              <w:numPr>
                <w:ilvl w:val="0"/>
                <w:numId w:val="25"/>
              </w:numPr>
              <w:spacing w:line="276" w:lineRule="auto"/>
              <w:jc w:val="both"/>
              <w:rPr>
                <w:rFonts w:ascii="Trebuchet MS" w:hAnsi="Trebuchet MS" w:cs="Arial"/>
                <w:sz w:val="22"/>
                <w:szCs w:val="22"/>
              </w:rPr>
            </w:pPr>
            <w:r w:rsidRPr="008A4DB5">
              <w:rPr>
                <w:rFonts w:ascii="Trebuchet MS" w:hAnsi="Trebuchet MS" w:cs="Arial"/>
                <w:sz w:val="22"/>
                <w:szCs w:val="22"/>
              </w:rPr>
              <w:t>L’offre dans laquelle il existe des postes du détail estimatif pour lesquels le soumissionnaire n’a pas indiqué de prix unitaires est purement rejetée. Par ailleurs les prix proposés pour les postes où il n’est pas prévu des quantités ne feront pas partie du contrat.</w:t>
            </w:r>
          </w:p>
          <w:p w14:paraId="774BF263" w14:textId="77777777" w:rsidR="006E6A32" w:rsidRPr="008A4DB5" w:rsidRDefault="006E6A32" w:rsidP="006E6A32">
            <w:pPr>
              <w:spacing w:line="276" w:lineRule="auto"/>
              <w:jc w:val="both"/>
              <w:rPr>
                <w:rFonts w:ascii="Trebuchet MS" w:hAnsi="Trebuchet MS" w:cs="Arial"/>
                <w:sz w:val="22"/>
                <w:szCs w:val="22"/>
              </w:rPr>
            </w:pPr>
            <w:r w:rsidRPr="008A4DB5">
              <w:rPr>
                <w:rFonts w:ascii="Trebuchet MS" w:hAnsi="Trebuchet MS" w:cs="Arial"/>
                <w:sz w:val="22"/>
                <w:szCs w:val="22"/>
              </w:rPr>
              <w:t>Le montant de la soumission sera alors corrigé. Si l’attributaire provisoire n’accepte pas cette correction, son offre sera rejetée et sa caution de soumission pourra être saisie dans ce cas.</w:t>
            </w:r>
          </w:p>
          <w:p w14:paraId="379EBEF8" w14:textId="77777777" w:rsidR="006E6A32" w:rsidRPr="008A4DB5" w:rsidRDefault="006E6A32" w:rsidP="006E6A32">
            <w:pPr>
              <w:spacing w:line="276" w:lineRule="auto"/>
              <w:jc w:val="both"/>
              <w:rPr>
                <w:rFonts w:ascii="Trebuchet MS" w:hAnsi="Trebuchet MS" w:cs="Arial"/>
                <w:sz w:val="22"/>
                <w:szCs w:val="22"/>
              </w:rPr>
            </w:pPr>
            <w:r w:rsidRPr="008A4DB5">
              <w:rPr>
                <w:rFonts w:ascii="Trebuchet MS" w:hAnsi="Trebuchet MS" w:cs="Arial"/>
                <w:sz w:val="22"/>
                <w:szCs w:val="22"/>
              </w:rPr>
              <w:t>L'offre la mieux disante sera celle ayant obtenu la meilleure note globale et satisfaisant au meilleur rapport qualité prix et aux règlements de la Commission Régionale de Passation des Marchés.</w:t>
            </w:r>
          </w:p>
          <w:p w14:paraId="6011056F" w14:textId="77777777" w:rsidR="006E6A32" w:rsidRPr="008A4DB5" w:rsidRDefault="006E6A32" w:rsidP="006E6A32">
            <w:pPr>
              <w:spacing w:line="276" w:lineRule="auto"/>
              <w:jc w:val="both"/>
              <w:rPr>
                <w:rFonts w:ascii="Trebuchet MS" w:hAnsi="Trebuchet MS" w:cs="Arial"/>
                <w:sz w:val="22"/>
                <w:szCs w:val="22"/>
              </w:rPr>
            </w:pPr>
            <w:r w:rsidRPr="008A4DB5">
              <w:rPr>
                <w:rFonts w:ascii="Trebuchet MS" w:hAnsi="Trebuchet MS" w:cs="Arial"/>
                <w:sz w:val="22"/>
                <w:szCs w:val="22"/>
              </w:rPr>
              <w:t>L’Autorité Contractante se réserve le droit, d’annuler la procédure d’Appel d’Offres et de rejeter toutes les offres, à tout moment avant attribution du marché, sans encourir de responsabilité à l’égard du ou des soumissionnaires affectés par sa décision, ni l’obligation de les informer des raisons de sa décision.</w:t>
            </w:r>
          </w:p>
          <w:p w14:paraId="080A6F42" w14:textId="77777777" w:rsidR="006E6A32" w:rsidRPr="008A4DB5" w:rsidRDefault="006E6A32" w:rsidP="006E6A32">
            <w:pPr>
              <w:spacing w:line="276" w:lineRule="auto"/>
              <w:jc w:val="both"/>
              <w:rPr>
                <w:rFonts w:ascii="Trebuchet MS" w:hAnsi="Trebuchet MS" w:cs="Arial"/>
                <w:sz w:val="6"/>
                <w:szCs w:val="22"/>
              </w:rPr>
            </w:pPr>
          </w:p>
          <w:p w14:paraId="135AFB17" w14:textId="77777777" w:rsidR="006E6A32" w:rsidRPr="008A4DB5" w:rsidRDefault="006E6A32" w:rsidP="006E6A32">
            <w:pPr>
              <w:spacing w:line="276" w:lineRule="auto"/>
              <w:jc w:val="both"/>
              <w:rPr>
                <w:rFonts w:ascii="Trebuchet MS" w:hAnsi="Trebuchet MS" w:cs="Arial"/>
                <w:b/>
                <w:i/>
                <w:sz w:val="23"/>
                <w:szCs w:val="23"/>
              </w:rPr>
            </w:pPr>
            <w:r w:rsidRPr="008A4DB5">
              <w:rPr>
                <w:rFonts w:ascii="Trebuchet MS" w:hAnsi="Trebuchet MS" w:cs="Arial"/>
                <w:b/>
                <w:i/>
                <w:sz w:val="23"/>
                <w:szCs w:val="23"/>
              </w:rPr>
              <w:t>On devra retrouver dans ce volume les documents cités et placés dans l'ordre ci-après :</w:t>
            </w:r>
          </w:p>
          <w:tbl>
            <w:tblPr>
              <w:tblW w:w="102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10"/>
              <w:gridCol w:w="1378"/>
              <w:gridCol w:w="4977"/>
              <w:gridCol w:w="3245"/>
            </w:tblGrid>
            <w:tr w:rsidR="006E6A32" w:rsidRPr="008A4DB5" w14:paraId="243FF75E" w14:textId="77777777" w:rsidTr="006E6A32">
              <w:tc>
                <w:tcPr>
                  <w:tcW w:w="610" w:type="dxa"/>
                  <w:vAlign w:val="center"/>
                </w:tcPr>
                <w:p w14:paraId="245F591B" w14:textId="77777777" w:rsidR="006E6A32" w:rsidRPr="008A4DB5" w:rsidRDefault="006E6A32" w:rsidP="006E6A32">
                  <w:pPr>
                    <w:spacing w:line="276" w:lineRule="auto"/>
                    <w:jc w:val="center"/>
                    <w:rPr>
                      <w:rFonts w:ascii="Trebuchet MS" w:eastAsia="Arial Unicode MS" w:hAnsi="Trebuchet MS" w:cs="Arial"/>
                    </w:rPr>
                  </w:pPr>
                  <w:r w:rsidRPr="008A4DB5">
                    <w:rPr>
                      <w:rFonts w:ascii="Trebuchet MS" w:eastAsia="Arial Unicode MS" w:hAnsi="Trebuchet MS" w:cs="Arial"/>
                    </w:rPr>
                    <w:t xml:space="preserve">N° </w:t>
                  </w:r>
                </w:p>
              </w:tc>
              <w:tc>
                <w:tcPr>
                  <w:tcW w:w="1378" w:type="dxa"/>
                  <w:vAlign w:val="center"/>
                </w:tcPr>
                <w:p w14:paraId="78EA19AD" w14:textId="77777777" w:rsidR="006E6A32" w:rsidRPr="008A4DB5" w:rsidRDefault="006E6A32" w:rsidP="006E6A32">
                  <w:pPr>
                    <w:spacing w:line="276" w:lineRule="auto"/>
                    <w:jc w:val="center"/>
                    <w:rPr>
                      <w:rFonts w:ascii="Trebuchet MS" w:eastAsia="Arial Unicode MS" w:hAnsi="Trebuchet MS" w:cs="Arial"/>
                      <w:b/>
                    </w:rPr>
                  </w:pPr>
                  <w:r w:rsidRPr="008A4DB5">
                    <w:rPr>
                      <w:rFonts w:ascii="Trebuchet MS" w:eastAsia="Arial Unicode MS" w:hAnsi="Trebuchet MS" w:cs="Arial"/>
                      <w:b/>
                    </w:rPr>
                    <w:t xml:space="preserve">DOCUMENTS </w:t>
                  </w:r>
                </w:p>
              </w:tc>
              <w:tc>
                <w:tcPr>
                  <w:tcW w:w="4977" w:type="dxa"/>
                  <w:vAlign w:val="center"/>
                </w:tcPr>
                <w:p w14:paraId="47E7FCE1" w14:textId="77777777" w:rsidR="006E6A32" w:rsidRPr="008A4DB5" w:rsidRDefault="006E6A32" w:rsidP="006E6A32">
                  <w:pPr>
                    <w:spacing w:line="276" w:lineRule="auto"/>
                    <w:jc w:val="center"/>
                    <w:rPr>
                      <w:rFonts w:ascii="Trebuchet MS" w:eastAsia="Arial Unicode MS" w:hAnsi="Trebuchet MS" w:cs="Arial"/>
                      <w:b/>
                      <w:lang w:val="en-GB"/>
                    </w:rPr>
                  </w:pPr>
                  <w:r w:rsidRPr="008A4DB5">
                    <w:rPr>
                      <w:rFonts w:ascii="Trebuchet MS" w:eastAsia="Arial Unicode MS" w:hAnsi="Trebuchet MS" w:cs="Arial"/>
                      <w:b/>
                      <w:lang w:val="en-GB"/>
                    </w:rPr>
                    <w:t>OPERATION A REALISER</w:t>
                  </w:r>
                </w:p>
              </w:tc>
              <w:tc>
                <w:tcPr>
                  <w:tcW w:w="3245" w:type="dxa"/>
                  <w:vAlign w:val="center"/>
                </w:tcPr>
                <w:p w14:paraId="29DD2778" w14:textId="77777777" w:rsidR="006E6A32" w:rsidRPr="008A4DB5" w:rsidRDefault="006E6A32" w:rsidP="006E6A32">
                  <w:pPr>
                    <w:spacing w:line="276" w:lineRule="auto"/>
                    <w:jc w:val="center"/>
                    <w:rPr>
                      <w:rFonts w:ascii="Trebuchet MS" w:eastAsia="Arial Unicode MS" w:hAnsi="Trebuchet MS" w:cs="Arial"/>
                      <w:b/>
                    </w:rPr>
                  </w:pPr>
                  <w:r w:rsidRPr="008A4DB5">
                    <w:rPr>
                      <w:rFonts w:ascii="Trebuchet MS" w:eastAsia="Arial Unicode MS" w:hAnsi="Trebuchet MS" w:cs="Arial"/>
                      <w:b/>
                    </w:rPr>
                    <w:t>AUTHENTIFICATION</w:t>
                  </w:r>
                </w:p>
              </w:tc>
            </w:tr>
            <w:tr w:rsidR="006E6A32" w:rsidRPr="008A4DB5" w14:paraId="2F0D1FF6" w14:textId="77777777" w:rsidTr="006E6A32">
              <w:tc>
                <w:tcPr>
                  <w:tcW w:w="610" w:type="dxa"/>
                  <w:vAlign w:val="center"/>
                </w:tcPr>
                <w:p w14:paraId="4501A3A5" w14:textId="77777777" w:rsidR="006E6A32" w:rsidRPr="008A4DB5" w:rsidRDefault="006E6A32" w:rsidP="006E6A32">
                  <w:pPr>
                    <w:spacing w:line="276" w:lineRule="auto"/>
                    <w:rPr>
                      <w:rFonts w:ascii="Trebuchet MS" w:eastAsia="Arial Unicode MS" w:hAnsi="Trebuchet MS" w:cs="Arial"/>
                    </w:rPr>
                  </w:pPr>
                  <w:r w:rsidRPr="008A4DB5">
                    <w:rPr>
                      <w:rFonts w:ascii="Trebuchet MS" w:eastAsia="Arial Unicode MS" w:hAnsi="Trebuchet MS" w:cs="Arial"/>
                    </w:rPr>
                    <w:t>C1</w:t>
                  </w:r>
                </w:p>
              </w:tc>
              <w:tc>
                <w:tcPr>
                  <w:tcW w:w="1378" w:type="dxa"/>
                  <w:vAlign w:val="center"/>
                </w:tcPr>
                <w:p w14:paraId="6AEFCA41" w14:textId="77777777" w:rsidR="006E6A32" w:rsidRPr="008A4DB5" w:rsidRDefault="006E6A32" w:rsidP="006E6A32">
                  <w:pPr>
                    <w:spacing w:line="276" w:lineRule="auto"/>
                    <w:jc w:val="center"/>
                    <w:rPr>
                      <w:rFonts w:ascii="Trebuchet MS" w:eastAsia="Arial Unicode MS" w:hAnsi="Trebuchet MS" w:cs="Arial"/>
                      <w:b/>
                    </w:rPr>
                  </w:pPr>
                  <w:r w:rsidRPr="008A4DB5">
                    <w:rPr>
                      <w:rFonts w:ascii="Trebuchet MS" w:eastAsia="Arial Unicode MS" w:hAnsi="Trebuchet MS" w:cs="Arial"/>
                      <w:b/>
                    </w:rPr>
                    <w:t>Soumission</w:t>
                  </w:r>
                </w:p>
              </w:tc>
              <w:tc>
                <w:tcPr>
                  <w:tcW w:w="4977" w:type="dxa"/>
                  <w:vAlign w:val="center"/>
                </w:tcPr>
                <w:p w14:paraId="0C2F0D3D" w14:textId="0E135907" w:rsidR="006E6A32" w:rsidRPr="008A4DB5" w:rsidRDefault="00AD49F4" w:rsidP="006E6A32">
                  <w:pPr>
                    <w:spacing w:line="276" w:lineRule="auto"/>
                    <w:jc w:val="both"/>
                    <w:rPr>
                      <w:rFonts w:ascii="Trebuchet MS" w:eastAsia="Arial Unicode MS" w:hAnsi="Trebuchet MS" w:cs="Arial"/>
                    </w:rPr>
                  </w:pPr>
                  <w:r w:rsidRPr="008A4DB5">
                    <w:rPr>
                      <w:rFonts w:ascii="Trebuchet MS" w:eastAsia="Arial Unicode MS" w:hAnsi="Trebuchet MS" w:cs="Arial"/>
                    </w:rPr>
                    <w:t>Modèle</w:t>
                  </w:r>
                  <w:r w:rsidR="006E6A32" w:rsidRPr="008A4DB5">
                    <w:rPr>
                      <w:rFonts w:ascii="Trebuchet MS" w:eastAsia="Arial Unicode MS" w:hAnsi="Trebuchet MS" w:cs="Arial"/>
                    </w:rPr>
                    <w:t xml:space="preserve"> joint dûment complété avec indication du montant de la proposition</w:t>
                  </w:r>
                </w:p>
              </w:tc>
              <w:tc>
                <w:tcPr>
                  <w:tcW w:w="3245" w:type="dxa"/>
                  <w:vAlign w:val="center"/>
                </w:tcPr>
                <w:p w14:paraId="041B86C0" w14:textId="38803AD3" w:rsidR="006E6A32" w:rsidRPr="008A4DB5" w:rsidRDefault="006E6A32" w:rsidP="006E6A32">
                  <w:pPr>
                    <w:spacing w:line="276" w:lineRule="auto"/>
                    <w:rPr>
                      <w:rFonts w:ascii="Trebuchet MS" w:eastAsia="Arial Unicode MS" w:hAnsi="Trebuchet MS" w:cs="Arial"/>
                      <w:sz w:val="18"/>
                      <w:szCs w:val="18"/>
                    </w:rPr>
                  </w:pPr>
                  <w:r w:rsidRPr="008A4DB5">
                    <w:rPr>
                      <w:rFonts w:ascii="Trebuchet MS" w:eastAsia="Arial Unicode MS" w:hAnsi="Trebuchet MS" w:cs="Arial"/>
                      <w:sz w:val="18"/>
                      <w:szCs w:val="18"/>
                    </w:rPr>
                    <w:t>Date, signature, nom et cachet du soumissionnaire sur chaque page ; Timbré à 1</w:t>
                  </w:r>
                  <w:r w:rsidR="00AD49F4">
                    <w:rPr>
                      <w:rFonts w:ascii="Trebuchet MS" w:eastAsia="Arial Unicode MS" w:hAnsi="Trebuchet MS" w:cs="Arial"/>
                      <w:sz w:val="18"/>
                      <w:szCs w:val="18"/>
                    </w:rPr>
                    <w:t>5</w:t>
                  </w:r>
                  <w:r w:rsidRPr="008A4DB5">
                    <w:rPr>
                      <w:rFonts w:ascii="Trebuchet MS" w:eastAsia="Arial Unicode MS" w:hAnsi="Trebuchet MS" w:cs="Arial"/>
                      <w:sz w:val="18"/>
                      <w:szCs w:val="18"/>
                    </w:rPr>
                    <w:t>00 F CFA</w:t>
                  </w:r>
                </w:p>
              </w:tc>
            </w:tr>
            <w:tr w:rsidR="006E6A32" w:rsidRPr="008A4DB5" w14:paraId="0A0483C7" w14:textId="77777777" w:rsidTr="006E6A32">
              <w:tc>
                <w:tcPr>
                  <w:tcW w:w="610" w:type="dxa"/>
                  <w:vAlign w:val="center"/>
                </w:tcPr>
                <w:p w14:paraId="258FDA4A" w14:textId="77777777" w:rsidR="006E6A32" w:rsidRPr="008A4DB5" w:rsidRDefault="006E6A32" w:rsidP="006E6A32">
                  <w:pPr>
                    <w:spacing w:line="276" w:lineRule="auto"/>
                    <w:rPr>
                      <w:rFonts w:ascii="Trebuchet MS" w:eastAsia="Arial Unicode MS" w:hAnsi="Trebuchet MS" w:cs="Arial"/>
                    </w:rPr>
                  </w:pPr>
                  <w:r w:rsidRPr="008A4DB5">
                    <w:rPr>
                      <w:rFonts w:ascii="Trebuchet MS" w:eastAsia="Arial Unicode MS" w:hAnsi="Trebuchet MS" w:cs="Arial"/>
                    </w:rPr>
                    <w:t>C2</w:t>
                  </w:r>
                </w:p>
              </w:tc>
              <w:tc>
                <w:tcPr>
                  <w:tcW w:w="1378" w:type="dxa"/>
                  <w:vAlign w:val="center"/>
                </w:tcPr>
                <w:p w14:paraId="1AB60C05" w14:textId="77777777" w:rsidR="006E6A32" w:rsidRPr="008A4DB5" w:rsidRDefault="006E6A32" w:rsidP="006E6A32">
                  <w:pPr>
                    <w:spacing w:line="276" w:lineRule="auto"/>
                    <w:jc w:val="center"/>
                    <w:rPr>
                      <w:rFonts w:ascii="Trebuchet MS" w:eastAsia="Arial Unicode MS" w:hAnsi="Trebuchet MS" w:cs="Arial"/>
                      <w:b/>
                    </w:rPr>
                  </w:pPr>
                  <w:r w:rsidRPr="008A4DB5">
                    <w:rPr>
                      <w:rFonts w:ascii="Trebuchet MS" w:eastAsia="Arial Unicode MS" w:hAnsi="Trebuchet MS" w:cs="Arial"/>
                      <w:b/>
                    </w:rPr>
                    <w:t>Bordereau des Prix  Unitaires</w:t>
                  </w:r>
                </w:p>
              </w:tc>
              <w:tc>
                <w:tcPr>
                  <w:tcW w:w="4977" w:type="dxa"/>
                  <w:vAlign w:val="center"/>
                </w:tcPr>
                <w:p w14:paraId="54F7EC10" w14:textId="77777777" w:rsidR="006E6A32" w:rsidRPr="008A4DB5" w:rsidRDefault="006E6A32" w:rsidP="006E6A32">
                  <w:pPr>
                    <w:spacing w:line="276" w:lineRule="auto"/>
                    <w:jc w:val="both"/>
                    <w:rPr>
                      <w:rFonts w:ascii="Trebuchet MS" w:eastAsia="Arial Unicode MS" w:hAnsi="Trebuchet MS" w:cs="Arial"/>
                    </w:rPr>
                  </w:pPr>
                  <w:r w:rsidRPr="008A4DB5">
                    <w:rPr>
                      <w:rFonts w:ascii="Trebuchet MS" w:eastAsia="Arial Unicode MS" w:hAnsi="Trebuchet MS" w:cs="Arial"/>
                    </w:rPr>
                    <w:t>original du cadre du bordereau des prix dûment complété par description conforme aux prescriptions du CCTP  de chaque prix proposé par le soumissionnaire par ailleurs évalué en lettre et en chiffre.</w:t>
                  </w:r>
                </w:p>
              </w:tc>
              <w:tc>
                <w:tcPr>
                  <w:tcW w:w="3245" w:type="dxa"/>
                  <w:vAlign w:val="center"/>
                </w:tcPr>
                <w:p w14:paraId="46281042" w14:textId="77777777" w:rsidR="006E6A32" w:rsidRPr="008A4DB5" w:rsidRDefault="006E6A32" w:rsidP="006E6A32">
                  <w:pPr>
                    <w:spacing w:line="276" w:lineRule="auto"/>
                    <w:rPr>
                      <w:rFonts w:ascii="Trebuchet MS" w:eastAsia="Arial Unicode MS" w:hAnsi="Trebuchet MS" w:cs="Arial"/>
                      <w:sz w:val="18"/>
                      <w:szCs w:val="18"/>
                    </w:rPr>
                  </w:pPr>
                  <w:r w:rsidRPr="008A4DB5">
                    <w:rPr>
                      <w:rFonts w:ascii="Trebuchet MS" w:eastAsia="Arial Unicode MS" w:hAnsi="Trebuchet MS" w:cs="Arial"/>
                      <w:sz w:val="18"/>
                      <w:szCs w:val="18"/>
                    </w:rPr>
                    <w:t>Paraphé sur chaque page, signature et cachet du soumissionnaire sur la dernière page</w:t>
                  </w:r>
                </w:p>
              </w:tc>
            </w:tr>
            <w:tr w:rsidR="006E6A32" w:rsidRPr="008A4DB5" w14:paraId="0B3FB609" w14:textId="77777777" w:rsidTr="006E6A32">
              <w:tc>
                <w:tcPr>
                  <w:tcW w:w="610" w:type="dxa"/>
                  <w:vAlign w:val="center"/>
                </w:tcPr>
                <w:p w14:paraId="6A402DED" w14:textId="77777777" w:rsidR="006E6A32" w:rsidRPr="008A4DB5" w:rsidRDefault="006E6A32" w:rsidP="006E6A32">
                  <w:pPr>
                    <w:spacing w:line="276" w:lineRule="auto"/>
                    <w:rPr>
                      <w:rFonts w:ascii="Trebuchet MS" w:eastAsia="Arial Unicode MS" w:hAnsi="Trebuchet MS" w:cs="Arial"/>
                    </w:rPr>
                  </w:pPr>
                  <w:r w:rsidRPr="008A4DB5">
                    <w:rPr>
                      <w:rFonts w:ascii="Trebuchet MS" w:eastAsia="Arial Unicode MS" w:hAnsi="Trebuchet MS" w:cs="Arial"/>
                    </w:rPr>
                    <w:t>C3</w:t>
                  </w:r>
                </w:p>
              </w:tc>
              <w:tc>
                <w:tcPr>
                  <w:tcW w:w="1378" w:type="dxa"/>
                  <w:vAlign w:val="center"/>
                </w:tcPr>
                <w:p w14:paraId="3B2EC5A0" w14:textId="77777777" w:rsidR="006E6A32" w:rsidRPr="008A4DB5" w:rsidRDefault="006E6A32" w:rsidP="006E6A32">
                  <w:pPr>
                    <w:spacing w:line="276" w:lineRule="auto"/>
                    <w:jc w:val="center"/>
                    <w:rPr>
                      <w:rFonts w:ascii="Trebuchet MS" w:eastAsia="Arial Unicode MS" w:hAnsi="Trebuchet MS" w:cs="Arial"/>
                      <w:b/>
                    </w:rPr>
                  </w:pPr>
                  <w:r w:rsidRPr="008A4DB5">
                    <w:rPr>
                      <w:rFonts w:ascii="Trebuchet MS" w:eastAsia="Arial Unicode MS" w:hAnsi="Trebuchet MS" w:cs="Arial"/>
                      <w:b/>
                    </w:rPr>
                    <w:t>Détail estimatif</w:t>
                  </w:r>
                </w:p>
              </w:tc>
              <w:tc>
                <w:tcPr>
                  <w:tcW w:w="4977" w:type="dxa"/>
                  <w:vAlign w:val="center"/>
                </w:tcPr>
                <w:p w14:paraId="0C604D84" w14:textId="77777777" w:rsidR="006E6A32" w:rsidRPr="008A4DB5" w:rsidRDefault="006E6A32" w:rsidP="006E6A32">
                  <w:pPr>
                    <w:spacing w:line="276" w:lineRule="auto"/>
                    <w:jc w:val="both"/>
                    <w:rPr>
                      <w:rFonts w:ascii="Trebuchet MS" w:eastAsia="Arial Unicode MS" w:hAnsi="Trebuchet MS" w:cs="Arial"/>
                    </w:rPr>
                  </w:pPr>
                  <w:r w:rsidRPr="008A4DB5">
                    <w:rPr>
                      <w:rFonts w:ascii="Trebuchet MS" w:eastAsia="Arial Unicode MS" w:hAnsi="Trebuchet MS" w:cs="Arial"/>
                    </w:rPr>
                    <w:t>original du cadre du détail estimatif dûment complété par le soumissionnaire</w:t>
                  </w:r>
                </w:p>
              </w:tc>
              <w:tc>
                <w:tcPr>
                  <w:tcW w:w="3245" w:type="dxa"/>
                  <w:vAlign w:val="center"/>
                </w:tcPr>
                <w:p w14:paraId="658A71E1" w14:textId="77777777" w:rsidR="006E6A32" w:rsidRPr="008A4DB5" w:rsidRDefault="006E6A32" w:rsidP="006E6A32">
                  <w:pPr>
                    <w:spacing w:line="276" w:lineRule="auto"/>
                    <w:rPr>
                      <w:rFonts w:ascii="Trebuchet MS" w:eastAsia="Arial Unicode MS" w:hAnsi="Trebuchet MS" w:cs="Arial"/>
                      <w:sz w:val="18"/>
                      <w:szCs w:val="18"/>
                    </w:rPr>
                  </w:pPr>
                  <w:r w:rsidRPr="008A4DB5">
                    <w:rPr>
                      <w:rFonts w:ascii="Trebuchet MS" w:eastAsia="Arial Unicode MS" w:hAnsi="Trebuchet MS" w:cs="Arial"/>
                      <w:sz w:val="18"/>
                      <w:szCs w:val="18"/>
                    </w:rPr>
                    <w:t>Paraphé sur chaque page, signature et cachet du soumissionnaire sur la dernière page</w:t>
                  </w:r>
                </w:p>
              </w:tc>
            </w:tr>
            <w:tr w:rsidR="006E6A32" w:rsidRPr="008A4DB5" w14:paraId="615641BC" w14:textId="77777777" w:rsidTr="006E6A32">
              <w:tc>
                <w:tcPr>
                  <w:tcW w:w="610" w:type="dxa"/>
                  <w:vAlign w:val="center"/>
                </w:tcPr>
                <w:p w14:paraId="26371CF6" w14:textId="77777777" w:rsidR="006E6A32" w:rsidRPr="008A4DB5" w:rsidRDefault="006E6A32" w:rsidP="006E6A32">
                  <w:pPr>
                    <w:spacing w:line="276" w:lineRule="auto"/>
                    <w:rPr>
                      <w:rFonts w:ascii="Trebuchet MS" w:eastAsia="Arial Unicode MS" w:hAnsi="Trebuchet MS" w:cs="Arial"/>
                    </w:rPr>
                  </w:pPr>
                  <w:r w:rsidRPr="008A4DB5">
                    <w:rPr>
                      <w:rFonts w:ascii="Trebuchet MS" w:eastAsia="Arial Unicode MS" w:hAnsi="Trebuchet MS" w:cs="Arial"/>
                    </w:rPr>
                    <w:t>C4</w:t>
                  </w:r>
                </w:p>
              </w:tc>
              <w:tc>
                <w:tcPr>
                  <w:tcW w:w="1378" w:type="dxa"/>
                  <w:vAlign w:val="center"/>
                </w:tcPr>
                <w:p w14:paraId="2B5ECADB" w14:textId="77777777" w:rsidR="006E6A32" w:rsidRPr="008A4DB5" w:rsidRDefault="006E6A32" w:rsidP="006E6A32">
                  <w:pPr>
                    <w:spacing w:line="276" w:lineRule="auto"/>
                    <w:jc w:val="center"/>
                    <w:rPr>
                      <w:rFonts w:ascii="Trebuchet MS" w:eastAsia="Arial Unicode MS" w:hAnsi="Trebuchet MS" w:cs="Arial"/>
                      <w:b/>
                    </w:rPr>
                  </w:pPr>
                  <w:r w:rsidRPr="008A4DB5">
                    <w:rPr>
                      <w:rFonts w:ascii="Trebuchet MS" w:eastAsia="Arial Unicode MS" w:hAnsi="Trebuchet MS" w:cs="Arial"/>
                      <w:b/>
                    </w:rPr>
                    <w:t>Sous détail des Prix unitaires</w:t>
                  </w:r>
                </w:p>
              </w:tc>
              <w:tc>
                <w:tcPr>
                  <w:tcW w:w="4977" w:type="dxa"/>
                  <w:vAlign w:val="center"/>
                </w:tcPr>
                <w:p w14:paraId="6E9903F4" w14:textId="77777777" w:rsidR="006E6A32" w:rsidRPr="008A4DB5" w:rsidRDefault="006E6A32" w:rsidP="006E6A32">
                  <w:pPr>
                    <w:spacing w:line="276" w:lineRule="auto"/>
                    <w:jc w:val="both"/>
                    <w:rPr>
                      <w:rFonts w:ascii="Trebuchet MS" w:eastAsia="Arial Unicode MS" w:hAnsi="Trebuchet MS" w:cs="Arial"/>
                    </w:rPr>
                  </w:pPr>
                  <w:r w:rsidRPr="008A4DB5">
                    <w:rPr>
                      <w:rFonts w:ascii="Trebuchet MS" w:eastAsia="Arial Unicode MS" w:hAnsi="Trebuchet MS" w:cs="Arial"/>
                    </w:rPr>
                    <w:t xml:space="preserve">Cadre du sous-détail conforme au modèle du DAO et le prix décomposé doit être conforme aux normes. Cette décomposition des prix est également applicable aux prix forfaitaires. </w:t>
                  </w:r>
                </w:p>
              </w:tc>
              <w:tc>
                <w:tcPr>
                  <w:tcW w:w="3245" w:type="dxa"/>
                  <w:vAlign w:val="center"/>
                </w:tcPr>
                <w:p w14:paraId="7F39A405" w14:textId="77777777" w:rsidR="006E6A32" w:rsidRPr="008A4DB5" w:rsidRDefault="006E6A32" w:rsidP="006E6A32">
                  <w:pPr>
                    <w:spacing w:line="276" w:lineRule="auto"/>
                    <w:jc w:val="both"/>
                    <w:rPr>
                      <w:rFonts w:ascii="Trebuchet MS" w:eastAsia="Arial Unicode MS" w:hAnsi="Trebuchet MS" w:cs="Arial"/>
                    </w:rPr>
                  </w:pPr>
                  <w:r w:rsidRPr="008A4DB5">
                    <w:rPr>
                      <w:rFonts w:ascii="Trebuchet MS" w:eastAsia="Arial Unicode MS" w:hAnsi="Trebuchet MS" w:cs="Arial"/>
                    </w:rPr>
                    <w:t>Paraphé sur chaque page</w:t>
                  </w:r>
                </w:p>
              </w:tc>
            </w:tr>
          </w:tbl>
          <w:p w14:paraId="4524B51E" w14:textId="77777777" w:rsidR="006E6A32" w:rsidRPr="008A4DB5" w:rsidRDefault="006E6A32" w:rsidP="006E6A32">
            <w:pPr>
              <w:spacing w:line="276" w:lineRule="auto"/>
              <w:rPr>
                <w:rFonts w:ascii="Trebuchet MS" w:hAnsi="Trebuchet MS" w:cs="Arial"/>
                <w:sz w:val="6"/>
                <w:szCs w:val="22"/>
              </w:rPr>
            </w:pPr>
          </w:p>
          <w:p w14:paraId="2C45285A" w14:textId="77777777" w:rsidR="006E6A32" w:rsidRPr="008A4DB5" w:rsidRDefault="006E6A32" w:rsidP="006E6A32">
            <w:pPr>
              <w:widowControl w:val="0"/>
              <w:autoSpaceDE w:val="0"/>
              <w:autoSpaceDN w:val="0"/>
              <w:adjustRightInd w:val="0"/>
              <w:spacing w:after="240"/>
              <w:ind w:left="884" w:hanging="850"/>
              <w:jc w:val="both"/>
              <w:rPr>
                <w:rFonts w:ascii="Trebuchet MS" w:hAnsi="Trebuchet MS" w:cs="Arial"/>
                <w:b/>
                <w:i/>
                <w:sz w:val="24"/>
                <w:szCs w:val="24"/>
                <w:lang w:eastAsia="en-US"/>
              </w:rPr>
            </w:pPr>
            <w:r w:rsidRPr="008A4DB5">
              <w:rPr>
                <w:rFonts w:ascii="Trebuchet MS" w:hAnsi="Trebuchet MS" w:cs="Arial"/>
                <w:b/>
                <w:i/>
                <w:sz w:val="24"/>
                <w:szCs w:val="24"/>
                <w:u w:val="thick"/>
                <w:lang w:eastAsia="en-US"/>
              </w:rPr>
              <w:t>N.B :</w:t>
            </w:r>
            <w:r w:rsidRPr="008A4DB5">
              <w:rPr>
                <w:rFonts w:ascii="Trebuchet MS" w:hAnsi="Trebuchet MS" w:cs="Arial"/>
                <w:b/>
                <w:i/>
                <w:sz w:val="24"/>
                <w:szCs w:val="24"/>
                <w:lang w:eastAsia="en-US"/>
              </w:rPr>
              <w:t xml:space="preserve"> 1. les différentes parties d’un même dossier doivent obligatoirement être séparées par les intercalaires de couleur aussi bien dans l’original que dans les copies, de manière à faciliter son examen.</w:t>
            </w:r>
          </w:p>
          <w:p w14:paraId="7429C01C" w14:textId="77777777" w:rsidR="006E6A32" w:rsidRPr="008A4DB5" w:rsidRDefault="006E6A32" w:rsidP="006E6A32">
            <w:pPr>
              <w:widowControl w:val="0"/>
              <w:autoSpaceDE w:val="0"/>
              <w:autoSpaceDN w:val="0"/>
              <w:adjustRightInd w:val="0"/>
              <w:spacing w:after="240"/>
              <w:ind w:left="884" w:hanging="884"/>
              <w:jc w:val="both"/>
              <w:rPr>
                <w:rFonts w:ascii="Trebuchet MS" w:hAnsi="Trebuchet MS" w:cs="Arial"/>
                <w:b/>
                <w:i/>
                <w:sz w:val="24"/>
                <w:szCs w:val="24"/>
                <w:lang w:eastAsia="en-US"/>
              </w:rPr>
            </w:pPr>
            <w:r w:rsidRPr="008A4DB5">
              <w:rPr>
                <w:rFonts w:ascii="Trebuchet MS" w:hAnsi="Trebuchet MS" w:cs="Arial"/>
                <w:b/>
                <w:i/>
                <w:sz w:val="24"/>
                <w:szCs w:val="24"/>
                <w:lang w:eastAsia="en-US"/>
              </w:rPr>
              <w:t xml:space="preserve">           2. </w:t>
            </w:r>
            <w:r w:rsidRPr="008A4DB5">
              <w:rPr>
                <w:rFonts w:ascii="Trebuchet MS" w:hAnsi="Trebuchet MS" w:cs="Arial"/>
                <w:b/>
                <w:i/>
                <w:sz w:val="24"/>
                <w:szCs w:val="24"/>
              </w:rPr>
              <w:t xml:space="preserve">Les Entreprises ont la possibilité de soumissionner pour un ou plusieurs lots. Dans ce cas ils soumettent une seule offre administrative mais présentent une offre Technique et financière séparée pour chaque lot soumissionné. </w:t>
            </w:r>
          </w:p>
          <w:p w14:paraId="00BBF3F4" w14:textId="77777777" w:rsidR="006E6A32" w:rsidRPr="008A4DB5" w:rsidRDefault="006E6A32" w:rsidP="006E6A32">
            <w:pPr>
              <w:widowControl w:val="0"/>
              <w:autoSpaceDE w:val="0"/>
              <w:autoSpaceDN w:val="0"/>
              <w:adjustRightInd w:val="0"/>
              <w:spacing w:after="240"/>
              <w:ind w:right="-20"/>
              <w:jc w:val="both"/>
              <w:rPr>
                <w:rFonts w:ascii="Trebuchet MS" w:hAnsi="Trebuchet MS"/>
                <w:sz w:val="24"/>
                <w:szCs w:val="24"/>
              </w:rPr>
            </w:pPr>
            <w:r w:rsidRPr="008A4DB5">
              <w:rPr>
                <w:rFonts w:ascii="Trebuchet MS" w:hAnsi="Trebuchet MS" w:cs="Arial"/>
                <w:b/>
                <w:i/>
                <w:sz w:val="24"/>
                <w:szCs w:val="24"/>
                <w:lang w:eastAsia="en-US"/>
              </w:rPr>
              <w:t xml:space="preserve">           3.</w:t>
            </w:r>
            <w:r w:rsidRPr="008A4DB5">
              <w:rPr>
                <w:rFonts w:ascii="Trebuchet MS" w:hAnsi="Trebuchet MS"/>
                <w:i/>
                <w:sz w:val="24"/>
                <w:szCs w:val="24"/>
              </w:rPr>
              <w:t xml:space="preserve"> </w:t>
            </w:r>
            <w:r w:rsidRPr="008A4DB5">
              <w:rPr>
                <w:rFonts w:ascii="Trebuchet MS" w:hAnsi="Trebuchet MS" w:cs="Arial"/>
                <w:b/>
                <w:i/>
                <w:sz w:val="24"/>
                <w:szCs w:val="24"/>
              </w:rPr>
              <w:t>Une entreprise peut être attributaire des deux lots.</w:t>
            </w:r>
            <w:r w:rsidRPr="008A4DB5">
              <w:rPr>
                <w:rFonts w:ascii="Trebuchet MS" w:hAnsi="Trebuchet MS"/>
                <w:sz w:val="24"/>
                <w:szCs w:val="24"/>
              </w:rPr>
              <w:t xml:space="preserve"> </w:t>
            </w:r>
          </w:p>
        </w:tc>
      </w:tr>
    </w:tbl>
    <w:p w14:paraId="6CBD69F4" w14:textId="77777777" w:rsidR="006E6A32" w:rsidRPr="008A4DB5" w:rsidRDefault="006E6A32" w:rsidP="006E6A32">
      <w:pPr>
        <w:rPr>
          <w:rFonts w:ascii="Trebuchet MS" w:hAnsi="Trebuchet MS" w:cs="Arial"/>
          <w:sz w:val="24"/>
          <w:szCs w:val="24"/>
        </w:rPr>
      </w:pPr>
    </w:p>
    <w:tbl>
      <w:tblPr>
        <w:tblW w:w="11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10137"/>
      </w:tblGrid>
      <w:tr w:rsidR="006E6A32" w:rsidRPr="008A4DB5" w14:paraId="07185DEE" w14:textId="77777777" w:rsidTr="006E6A32">
        <w:trPr>
          <w:trHeight w:val="242"/>
          <w:jc w:val="center"/>
        </w:trPr>
        <w:tc>
          <w:tcPr>
            <w:tcW w:w="1089" w:type="dxa"/>
            <w:tcBorders>
              <w:top w:val="single" w:sz="4" w:space="0" w:color="auto"/>
              <w:left w:val="single" w:sz="4" w:space="0" w:color="auto"/>
              <w:bottom w:val="single" w:sz="4" w:space="0" w:color="auto"/>
              <w:right w:val="single" w:sz="4" w:space="0" w:color="auto"/>
            </w:tcBorders>
          </w:tcPr>
          <w:p w14:paraId="39969733" w14:textId="77777777" w:rsidR="006E6A32" w:rsidRPr="008A4DB5" w:rsidRDefault="006E6A32" w:rsidP="006E6A32">
            <w:pPr>
              <w:spacing w:line="276" w:lineRule="auto"/>
              <w:rPr>
                <w:rFonts w:ascii="Trebuchet MS" w:hAnsi="Trebuchet MS" w:cs="Arial"/>
                <w:sz w:val="24"/>
                <w:szCs w:val="24"/>
                <w:lang w:eastAsia="en-US"/>
              </w:rPr>
            </w:pPr>
          </w:p>
        </w:tc>
        <w:tc>
          <w:tcPr>
            <w:tcW w:w="10137" w:type="dxa"/>
            <w:tcBorders>
              <w:top w:val="single" w:sz="4" w:space="0" w:color="auto"/>
              <w:left w:val="single" w:sz="4" w:space="0" w:color="auto"/>
              <w:bottom w:val="single" w:sz="4" w:space="0" w:color="auto"/>
              <w:right w:val="single" w:sz="4" w:space="0" w:color="auto"/>
            </w:tcBorders>
            <w:hideMark/>
          </w:tcPr>
          <w:p w14:paraId="6133462F" w14:textId="77777777" w:rsidR="006E6A32" w:rsidRPr="008A4DB5" w:rsidRDefault="006E6A32" w:rsidP="006E6A32">
            <w:pPr>
              <w:spacing w:before="80"/>
              <w:jc w:val="center"/>
              <w:rPr>
                <w:rFonts w:ascii="Trebuchet MS" w:hAnsi="Trebuchet MS" w:cs="Arial"/>
                <w:sz w:val="24"/>
                <w:szCs w:val="24"/>
                <w:lang w:eastAsia="en-US"/>
              </w:rPr>
            </w:pPr>
            <w:r w:rsidRPr="008A4DB5">
              <w:rPr>
                <w:rFonts w:ascii="Trebuchet MS" w:hAnsi="Trebuchet MS" w:cs="Arial"/>
                <w:b/>
                <w:sz w:val="24"/>
                <w:szCs w:val="24"/>
                <w:lang w:eastAsia="en-US"/>
              </w:rPr>
              <w:t>PRIX ET MONNAIE DE L’OFFRE</w:t>
            </w:r>
          </w:p>
        </w:tc>
      </w:tr>
      <w:tr w:rsidR="006E6A32" w:rsidRPr="008A4DB5" w14:paraId="4527D0FB" w14:textId="77777777" w:rsidTr="006E6A32">
        <w:trPr>
          <w:jc w:val="center"/>
        </w:trPr>
        <w:tc>
          <w:tcPr>
            <w:tcW w:w="1089" w:type="dxa"/>
            <w:tcBorders>
              <w:top w:val="single" w:sz="4" w:space="0" w:color="auto"/>
              <w:left w:val="single" w:sz="4" w:space="0" w:color="auto"/>
              <w:bottom w:val="single" w:sz="4" w:space="0" w:color="auto"/>
              <w:right w:val="single" w:sz="4" w:space="0" w:color="auto"/>
            </w:tcBorders>
            <w:hideMark/>
          </w:tcPr>
          <w:p w14:paraId="4CD839AB" w14:textId="77777777" w:rsidR="006E6A32" w:rsidRPr="008A4DB5" w:rsidRDefault="006E6A32" w:rsidP="006E6A32">
            <w:pPr>
              <w:widowControl w:val="0"/>
              <w:autoSpaceDE w:val="0"/>
              <w:autoSpaceDN w:val="0"/>
              <w:adjustRightInd w:val="0"/>
              <w:spacing w:before="120" w:line="276" w:lineRule="auto"/>
              <w:jc w:val="center"/>
              <w:rPr>
                <w:rFonts w:ascii="Trebuchet MS" w:hAnsi="Trebuchet MS" w:cs="Arial"/>
                <w:sz w:val="24"/>
                <w:szCs w:val="24"/>
                <w:lang w:eastAsia="en-US"/>
              </w:rPr>
            </w:pPr>
            <w:r w:rsidRPr="008A4DB5">
              <w:rPr>
                <w:rFonts w:ascii="Trebuchet MS" w:hAnsi="Trebuchet MS" w:cs="Arial"/>
                <w:sz w:val="24"/>
                <w:szCs w:val="24"/>
                <w:lang w:eastAsia="en-US"/>
              </w:rPr>
              <w:t>14.3.</w:t>
            </w:r>
          </w:p>
        </w:tc>
        <w:tc>
          <w:tcPr>
            <w:tcW w:w="10137" w:type="dxa"/>
            <w:tcBorders>
              <w:top w:val="single" w:sz="4" w:space="0" w:color="auto"/>
              <w:left w:val="single" w:sz="4" w:space="0" w:color="auto"/>
              <w:bottom w:val="single" w:sz="4" w:space="0" w:color="auto"/>
              <w:right w:val="single" w:sz="4" w:space="0" w:color="auto"/>
            </w:tcBorders>
            <w:hideMark/>
          </w:tcPr>
          <w:p w14:paraId="1E293688" w14:textId="77777777" w:rsidR="006E6A32" w:rsidRPr="008A4DB5" w:rsidRDefault="006E6A32" w:rsidP="006E6A32">
            <w:pPr>
              <w:spacing w:before="120" w:after="120" w:line="276" w:lineRule="auto"/>
              <w:jc w:val="both"/>
              <w:rPr>
                <w:rFonts w:ascii="Trebuchet MS" w:hAnsi="Trebuchet MS" w:cs="Arial"/>
                <w:sz w:val="24"/>
                <w:szCs w:val="24"/>
                <w:lang w:eastAsia="en-US"/>
              </w:rPr>
            </w:pPr>
            <w:r w:rsidRPr="008A4DB5">
              <w:rPr>
                <w:rFonts w:ascii="Trebuchet MS" w:hAnsi="Trebuchet MS" w:cs="Arial"/>
                <w:sz w:val="22"/>
                <w:szCs w:val="24"/>
                <w:lang w:eastAsia="en-US"/>
              </w:rPr>
              <w:t xml:space="preserve">Les prix figurant au bordereau des prix unitaires sont réputés avoir été établis sur la base des conditions économiques en vigueur en République du Cameroun au mois précédant celui de la soumission. </w:t>
            </w:r>
          </w:p>
          <w:p w14:paraId="2E1DB7FB" w14:textId="77777777" w:rsidR="006E6A32" w:rsidRPr="008A4DB5" w:rsidRDefault="006E6A32" w:rsidP="006E6A32">
            <w:pPr>
              <w:spacing w:before="120" w:after="120" w:line="276" w:lineRule="auto"/>
              <w:jc w:val="both"/>
              <w:rPr>
                <w:rFonts w:ascii="Trebuchet MS" w:hAnsi="Trebuchet MS" w:cs="Arial"/>
                <w:sz w:val="24"/>
                <w:szCs w:val="24"/>
                <w:lang w:eastAsia="en-US"/>
              </w:rPr>
            </w:pPr>
            <w:r w:rsidRPr="008A4DB5">
              <w:rPr>
                <w:rFonts w:ascii="Trebuchet MS" w:hAnsi="Trebuchet MS" w:cs="Arial"/>
                <w:sz w:val="22"/>
                <w:szCs w:val="24"/>
                <w:lang w:eastAsia="en-US"/>
              </w:rPr>
              <w:t>Le COCONTRACTANT est réputé avoir une parfaite connaissance de toutes les sujétions imposées pour l'exécution des travaux et de toutes les conditions locales susceptibles d'influer sur cette exécution.</w:t>
            </w:r>
          </w:p>
        </w:tc>
      </w:tr>
      <w:tr w:rsidR="006E6A32" w:rsidRPr="008A4DB5" w14:paraId="79857C4B" w14:textId="77777777" w:rsidTr="006E6A32">
        <w:trPr>
          <w:trHeight w:val="375"/>
          <w:jc w:val="center"/>
        </w:trPr>
        <w:tc>
          <w:tcPr>
            <w:tcW w:w="1089" w:type="dxa"/>
            <w:tcBorders>
              <w:top w:val="single" w:sz="4" w:space="0" w:color="auto"/>
              <w:left w:val="single" w:sz="4" w:space="0" w:color="auto"/>
              <w:bottom w:val="single" w:sz="4" w:space="0" w:color="auto"/>
              <w:right w:val="single" w:sz="4" w:space="0" w:color="auto"/>
            </w:tcBorders>
            <w:hideMark/>
          </w:tcPr>
          <w:p w14:paraId="2388FAE3" w14:textId="77777777" w:rsidR="006E6A32" w:rsidRPr="008A4DB5" w:rsidRDefault="006E6A32" w:rsidP="006E6A32">
            <w:pPr>
              <w:widowControl w:val="0"/>
              <w:autoSpaceDE w:val="0"/>
              <w:autoSpaceDN w:val="0"/>
              <w:adjustRightInd w:val="0"/>
              <w:spacing w:before="40" w:line="276" w:lineRule="auto"/>
              <w:jc w:val="center"/>
              <w:rPr>
                <w:rFonts w:ascii="Trebuchet MS" w:hAnsi="Trebuchet MS" w:cs="Arial"/>
                <w:sz w:val="24"/>
                <w:szCs w:val="24"/>
                <w:lang w:eastAsia="en-US"/>
              </w:rPr>
            </w:pPr>
            <w:r w:rsidRPr="008A4DB5">
              <w:rPr>
                <w:rFonts w:ascii="Trebuchet MS" w:hAnsi="Trebuchet MS" w:cs="Arial"/>
                <w:sz w:val="24"/>
                <w:szCs w:val="24"/>
                <w:lang w:eastAsia="en-US"/>
              </w:rPr>
              <w:t>14.4.</w:t>
            </w:r>
          </w:p>
        </w:tc>
        <w:tc>
          <w:tcPr>
            <w:tcW w:w="10137" w:type="dxa"/>
            <w:tcBorders>
              <w:top w:val="single" w:sz="4" w:space="0" w:color="auto"/>
              <w:left w:val="single" w:sz="4" w:space="0" w:color="auto"/>
              <w:bottom w:val="single" w:sz="4" w:space="0" w:color="auto"/>
              <w:right w:val="single" w:sz="4" w:space="0" w:color="auto"/>
            </w:tcBorders>
            <w:hideMark/>
          </w:tcPr>
          <w:p w14:paraId="590D97CD" w14:textId="77777777" w:rsidR="006E6A32" w:rsidRPr="008A4DB5" w:rsidRDefault="006E6A32" w:rsidP="006E6A32">
            <w:pPr>
              <w:widowControl w:val="0"/>
              <w:autoSpaceDE w:val="0"/>
              <w:autoSpaceDN w:val="0"/>
              <w:adjustRightInd w:val="0"/>
              <w:spacing w:line="276" w:lineRule="auto"/>
              <w:jc w:val="both"/>
              <w:rPr>
                <w:rFonts w:ascii="Trebuchet MS" w:hAnsi="Trebuchet MS" w:cs="Arial"/>
                <w:sz w:val="24"/>
                <w:szCs w:val="24"/>
                <w:lang w:eastAsia="en-US"/>
              </w:rPr>
            </w:pPr>
            <w:r w:rsidRPr="008A4DB5">
              <w:rPr>
                <w:rFonts w:ascii="Trebuchet MS" w:hAnsi="Trebuchet MS" w:cs="Arial"/>
                <w:sz w:val="22"/>
                <w:szCs w:val="24"/>
                <w:lang w:eastAsia="en-US"/>
              </w:rPr>
              <w:t>Les prix du marché ne sont pas révisables et non actualisables.</w:t>
            </w:r>
          </w:p>
        </w:tc>
      </w:tr>
      <w:tr w:rsidR="006E6A32" w:rsidRPr="008A4DB5" w14:paraId="5FC34675" w14:textId="77777777" w:rsidTr="006E6A32">
        <w:trPr>
          <w:trHeight w:val="221"/>
          <w:jc w:val="center"/>
        </w:trPr>
        <w:tc>
          <w:tcPr>
            <w:tcW w:w="1089" w:type="dxa"/>
            <w:tcBorders>
              <w:top w:val="single" w:sz="4" w:space="0" w:color="auto"/>
              <w:left w:val="single" w:sz="4" w:space="0" w:color="auto"/>
              <w:bottom w:val="single" w:sz="4" w:space="0" w:color="auto"/>
              <w:right w:val="single" w:sz="4" w:space="0" w:color="auto"/>
            </w:tcBorders>
          </w:tcPr>
          <w:p w14:paraId="10FE4DDF" w14:textId="77777777" w:rsidR="006E6A32" w:rsidRPr="008A4DB5" w:rsidRDefault="006E6A32" w:rsidP="006E6A32">
            <w:pPr>
              <w:widowControl w:val="0"/>
              <w:autoSpaceDE w:val="0"/>
              <w:autoSpaceDN w:val="0"/>
              <w:adjustRightInd w:val="0"/>
              <w:spacing w:before="40" w:line="276" w:lineRule="auto"/>
              <w:jc w:val="center"/>
              <w:rPr>
                <w:rFonts w:ascii="Trebuchet MS" w:hAnsi="Trebuchet MS" w:cs="Arial"/>
                <w:sz w:val="24"/>
                <w:szCs w:val="24"/>
                <w:lang w:eastAsia="en-US"/>
              </w:rPr>
            </w:pPr>
            <w:r w:rsidRPr="008A4DB5">
              <w:rPr>
                <w:rFonts w:ascii="Trebuchet MS" w:hAnsi="Trebuchet MS" w:cs="Arial"/>
                <w:sz w:val="24"/>
                <w:szCs w:val="24"/>
                <w:lang w:eastAsia="en-US"/>
              </w:rPr>
              <w:t>15.1.</w:t>
            </w:r>
          </w:p>
        </w:tc>
        <w:tc>
          <w:tcPr>
            <w:tcW w:w="10137" w:type="dxa"/>
            <w:tcBorders>
              <w:top w:val="single" w:sz="4" w:space="0" w:color="auto"/>
              <w:left w:val="single" w:sz="4" w:space="0" w:color="auto"/>
              <w:bottom w:val="single" w:sz="4" w:space="0" w:color="auto"/>
              <w:right w:val="single" w:sz="4" w:space="0" w:color="auto"/>
            </w:tcBorders>
          </w:tcPr>
          <w:p w14:paraId="06FE2AF9" w14:textId="77777777" w:rsidR="006E6A32" w:rsidRPr="008A4DB5" w:rsidRDefault="006E6A32" w:rsidP="006E6A32">
            <w:pPr>
              <w:widowControl w:val="0"/>
              <w:autoSpaceDE w:val="0"/>
              <w:autoSpaceDN w:val="0"/>
              <w:adjustRightInd w:val="0"/>
              <w:spacing w:line="276" w:lineRule="auto"/>
              <w:jc w:val="both"/>
              <w:rPr>
                <w:rFonts w:ascii="Trebuchet MS" w:hAnsi="Trebuchet MS" w:cs="Arial"/>
                <w:sz w:val="24"/>
                <w:szCs w:val="24"/>
                <w:lang w:eastAsia="en-US"/>
              </w:rPr>
            </w:pPr>
            <w:r w:rsidRPr="008A4DB5">
              <w:rPr>
                <w:rFonts w:ascii="Trebuchet MS" w:hAnsi="Trebuchet MS" w:cs="Arial"/>
                <w:sz w:val="22"/>
                <w:szCs w:val="22"/>
              </w:rPr>
              <w:t>le montant de la soumission est libellé entièrement en monnaie nationale</w:t>
            </w:r>
          </w:p>
        </w:tc>
      </w:tr>
      <w:tr w:rsidR="006E6A32" w:rsidRPr="008A4DB5" w14:paraId="2BA97367" w14:textId="77777777" w:rsidTr="006E6A32">
        <w:trPr>
          <w:jc w:val="center"/>
        </w:trPr>
        <w:tc>
          <w:tcPr>
            <w:tcW w:w="1089" w:type="dxa"/>
            <w:tcBorders>
              <w:top w:val="single" w:sz="4" w:space="0" w:color="auto"/>
              <w:left w:val="single" w:sz="4" w:space="0" w:color="auto"/>
              <w:bottom w:val="single" w:sz="4" w:space="0" w:color="auto"/>
              <w:right w:val="single" w:sz="4" w:space="0" w:color="auto"/>
            </w:tcBorders>
            <w:hideMark/>
          </w:tcPr>
          <w:p w14:paraId="6172D297" w14:textId="77777777" w:rsidR="006E6A32" w:rsidRPr="008A4DB5" w:rsidRDefault="006E6A32" w:rsidP="006E6A32">
            <w:pPr>
              <w:widowControl w:val="0"/>
              <w:autoSpaceDE w:val="0"/>
              <w:autoSpaceDN w:val="0"/>
              <w:adjustRightInd w:val="0"/>
              <w:spacing w:before="40"/>
              <w:jc w:val="center"/>
              <w:rPr>
                <w:rFonts w:ascii="Trebuchet MS" w:hAnsi="Trebuchet MS" w:cs="Arial"/>
                <w:lang w:eastAsia="en-US"/>
              </w:rPr>
            </w:pPr>
            <w:r w:rsidRPr="008A4DB5">
              <w:rPr>
                <w:rFonts w:ascii="Trebuchet MS" w:hAnsi="Trebuchet MS" w:cs="Arial"/>
                <w:lang w:eastAsia="en-US"/>
              </w:rPr>
              <w:t>15.2. et</w:t>
            </w:r>
          </w:p>
          <w:p w14:paraId="0D05CDC4" w14:textId="77777777" w:rsidR="006E6A32" w:rsidRPr="008A4DB5" w:rsidRDefault="006E6A32" w:rsidP="006E6A32">
            <w:pPr>
              <w:widowControl w:val="0"/>
              <w:autoSpaceDE w:val="0"/>
              <w:autoSpaceDN w:val="0"/>
              <w:adjustRightInd w:val="0"/>
              <w:spacing w:line="276" w:lineRule="auto"/>
              <w:jc w:val="center"/>
              <w:rPr>
                <w:rFonts w:ascii="Trebuchet MS" w:hAnsi="Trebuchet MS" w:cs="Arial"/>
                <w:sz w:val="24"/>
                <w:szCs w:val="24"/>
                <w:lang w:eastAsia="en-US"/>
              </w:rPr>
            </w:pPr>
            <w:r w:rsidRPr="008A4DB5">
              <w:rPr>
                <w:rFonts w:ascii="Trebuchet MS" w:hAnsi="Trebuchet MS" w:cs="Arial"/>
                <w:lang w:eastAsia="en-US"/>
              </w:rPr>
              <w:t>15.3</w:t>
            </w:r>
          </w:p>
        </w:tc>
        <w:tc>
          <w:tcPr>
            <w:tcW w:w="10137" w:type="dxa"/>
            <w:tcBorders>
              <w:top w:val="single" w:sz="4" w:space="0" w:color="auto"/>
              <w:left w:val="single" w:sz="4" w:space="0" w:color="auto"/>
              <w:bottom w:val="single" w:sz="4" w:space="0" w:color="auto"/>
              <w:right w:val="single" w:sz="4" w:space="0" w:color="auto"/>
            </w:tcBorders>
          </w:tcPr>
          <w:p w14:paraId="32B382B0" w14:textId="77777777" w:rsidR="006E6A32" w:rsidRPr="008A4DB5" w:rsidRDefault="006E6A32" w:rsidP="006E6A32">
            <w:pPr>
              <w:widowControl w:val="0"/>
              <w:autoSpaceDE w:val="0"/>
              <w:autoSpaceDN w:val="0"/>
              <w:adjustRightInd w:val="0"/>
              <w:spacing w:line="276" w:lineRule="auto"/>
              <w:jc w:val="both"/>
              <w:rPr>
                <w:rFonts w:ascii="Trebuchet MS" w:hAnsi="Trebuchet MS" w:cs="Arial"/>
                <w:sz w:val="24"/>
                <w:szCs w:val="24"/>
                <w:lang w:eastAsia="en-US"/>
              </w:rPr>
            </w:pPr>
            <w:r w:rsidRPr="008A4DB5">
              <w:rPr>
                <w:rFonts w:ascii="Trebuchet MS" w:hAnsi="Trebuchet MS" w:cs="Arial"/>
                <w:sz w:val="22"/>
                <w:szCs w:val="24"/>
                <w:lang w:eastAsia="en-US"/>
              </w:rPr>
              <w:t>Monnaie du pays du Maître d’Ouvrage (monnaie nationale) : Le Franc CFA</w:t>
            </w:r>
          </w:p>
        </w:tc>
      </w:tr>
      <w:tr w:rsidR="006E6A32" w:rsidRPr="008A4DB5" w14:paraId="55734DAA" w14:textId="77777777" w:rsidTr="006E6A32">
        <w:trPr>
          <w:jc w:val="center"/>
        </w:trPr>
        <w:tc>
          <w:tcPr>
            <w:tcW w:w="11226" w:type="dxa"/>
            <w:gridSpan w:val="2"/>
            <w:tcBorders>
              <w:top w:val="single" w:sz="4" w:space="0" w:color="auto"/>
              <w:left w:val="single" w:sz="4" w:space="0" w:color="auto"/>
              <w:bottom w:val="single" w:sz="4" w:space="0" w:color="auto"/>
              <w:right w:val="single" w:sz="4" w:space="0" w:color="auto"/>
            </w:tcBorders>
            <w:hideMark/>
          </w:tcPr>
          <w:p w14:paraId="1EBD0B9D" w14:textId="77777777" w:rsidR="006E6A32" w:rsidRPr="008A4DB5" w:rsidRDefault="006E6A32" w:rsidP="006E6A32">
            <w:pPr>
              <w:spacing w:before="80" w:line="276" w:lineRule="auto"/>
              <w:jc w:val="center"/>
              <w:rPr>
                <w:rFonts w:ascii="Trebuchet MS" w:hAnsi="Trebuchet MS" w:cs="Arial"/>
                <w:sz w:val="24"/>
                <w:szCs w:val="24"/>
                <w:lang w:eastAsia="en-US"/>
              </w:rPr>
            </w:pPr>
            <w:r w:rsidRPr="008A4DB5">
              <w:rPr>
                <w:rFonts w:ascii="Trebuchet MS" w:hAnsi="Trebuchet MS" w:cs="Arial"/>
                <w:b/>
                <w:sz w:val="24"/>
                <w:szCs w:val="24"/>
                <w:lang w:eastAsia="en-US"/>
              </w:rPr>
              <w:t>PRÉPARATION ET DÉPÔT DES OFFRES</w:t>
            </w:r>
          </w:p>
        </w:tc>
      </w:tr>
      <w:tr w:rsidR="006E6A32" w:rsidRPr="008A4DB5" w14:paraId="706C45E7" w14:textId="77777777" w:rsidTr="006E6A32">
        <w:trPr>
          <w:trHeight w:val="816"/>
          <w:jc w:val="center"/>
        </w:trPr>
        <w:tc>
          <w:tcPr>
            <w:tcW w:w="1089" w:type="dxa"/>
            <w:tcBorders>
              <w:top w:val="single" w:sz="4" w:space="0" w:color="auto"/>
              <w:left w:val="single" w:sz="4" w:space="0" w:color="auto"/>
              <w:bottom w:val="single" w:sz="4" w:space="0" w:color="auto"/>
              <w:right w:val="single" w:sz="4" w:space="0" w:color="auto"/>
            </w:tcBorders>
            <w:hideMark/>
          </w:tcPr>
          <w:p w14:paraId="43776579" w14:textId="77777777" w:rsidR="006E6A32" w:rsidRPr="008A4DB5" w:rsidRDefault="006E6A32" w:rsidP="006E6A32">
            <w:pPr>
              <w:widowControl w:val="0"/>
              <w:autoSpaceDE w:val="0"/>
              <w:autoSpaceDN w:val="0"/>
              <w:adjustRightInd w:val="0"/>
              <w:spacing w:before="120" w:line="276" w:lineRule="auto"/>
              <w:jc w:val="center"/>
              <w:rPr>
                <w:rFonts w:ascii="Trebuchet MS" w:hAnsi="Trebuchet MS" w:cs="Arial"/>
                <w:sz w:val="24"/>
                <w:szCs w:val="24"/>
                <w:lang w:eastAsia="en-US"/>
              </w:rPr>
            </w:pPr>
            <w:r w:rsidRPr="008A4DB5">
              <w:rPr>
                <w:rFonts w:ascii="Trebuchet MS" w:hAnsi="Trebuchet MS" w:cs="Arial"/>
                <w:sz w:val="24"/>
                <w:szCs w:val="24"/>
                <w:lang w:eastAsia="en-US"/>
              </w:rPr>
              <w:t>16.1.</w:t>
            </w:r>
          </w:p>
        </w:tc>
        <w:tc>
          <w:tcPr>
            <w:tcW w:w="10137" w:type="dxa"/>
            <w:tcBorders>
              <w:top w:val="single" w:sz="4" w:space="0" w:color="auto"/>
              <w:left w:val="single" w:sz="4" w:space="0" w:color="auto"/>
              <w:bottom w:val="single" w:sz="4" w:space="0" w:color="auto"/>
              <w:right w:val="single" w:sz="4" w:space="0" w:color="auto"/>
            </w:tcBorders>
            <w:hideMark/>
          </w:tcPr>
          <w:p w14:paraId="567CB051" w14:textId="77777777" w:rsidR="006E6A32" w:rsidRPr="008A4DB5" w:rsidRDefault="006E6A32" w:rsidP="006E6A32">
            <w:pPr>
              <w:widowControl w:val="0"/>
              <w:autoSpaceDE w:val="0"/>
              <w:autoSpaceDN w:val="0"/>
              <w:adjustRightInd w:val="0"/>
              <w:jc w:val="both"/>
              <w:rPr>
                <w:rFonts w:ascii="Trebuchet MS" w:hAnsi="Trebuchet MS" w:cs="Arial"/>
                <w:sz w:val="24"/>
                <w:szCs w:val="24"/>
                <w:lang w:eastAsia="en-US"/>
              </w:rPr>
            </w:pPr>
            <w:r w:rsidRPr="008A4DB5">
              <w:rPr>
                <w:rFonts w:ascii="Trebuchet MS" w:hAnsi="Trebuchet MS" w:cs="Arial"/>
                <w:sz w:val="22"/>
                <w:szCs w:val="24"/>
                <w:lang w:eastAsia="en-US"/>
              </w:rPr>
              <w:t xml:space="preserve">Période de validité des offres : </w:t>
            </w:r>
          </w:p>
          <w:p w14:paraId="0884F9B5" w14:textId="77777777" w:rsidR="006E6A32" w:rsidRPr="008A4DB5" w:rsidRDefault="006E6A32" w:rsidP="006E6A32">
            <w:pPr>
              <w:widowControl w:val="0"/>
              <w:autoSpaceDE w:val="0"/>
              <w:autoSpaceDN w:val="0"/>
              <w:adjustRightInd w:val="0"/>
              <w:jc w:val="both"/>
              <w:rPr>
                <w:rFonts w:ascii="Trebuchet MS" w:hAnsi="Trebuchet MS" w:cs="Arial"/>
                <w:sz w:val="24"/>
                <w:szCs w:val="24"/>
                <w:lang w:eastAsia="en-US"/>
              </w:rPr>
            </w:pPr>
            <w:r w:rsidRPr="008A4DB5">
              <w:rPr>
                <w:rFonts w:ascii="Trebuchet MS" w:hAnsi="Trebuchet MS" w:cs="Arial"/>
                <w:sz w:val="22"/>
                <w:szCs w:val="24"/>
                <w:lang w:eastAsia="en-US"/>
              </w:rPr>
              <w:t xml:space="preserve">La période de validité des offres est de </w:t>
            </w:r>
            <w:r w:rsidRPr="008A4DB5">
              <w:rPr>
                <w:rFonts w:ascii="Trebuchet MS" w:hAnsi="Trebuchet MS" w:cs="Arial"/>
                <w:b/>
                <w:sz w:val="22"/>
                <w:szCs w:val="24"/>
                <w:lang w:eastAsia="en-US"/>
              </w:rPr>
              <w:t>quatre-vingt-dix (90) jours</w:t>
            </w:r>
            <w:r w:rsidRPr="008A4DB5">
              <w:rPr>
                <w:rFonts w:ascii="Trebuchet MS" w:hAnsi="Trebuchet MS" w:cs="Arial"/>
                <w:sz w:val="22"/>
                <w:szCs w:val="24"/>
                <w:lang w:eastAsia="en-US"/>
              </w:rPr>
              <w:t xml:space="preserve"> à partir de la date limite de dépôt des offres.</w:t>
            </w:r>
          </w:p>
        </w:tc>
      </w:tr>
      <w:tr w:rsidR="006E6A32" w:rsidRPr="008A4DB5" w14:paraId="47775951" w14:textId="77777777" w:rsidTr="006E6A32">
        <w:trPr>
          <w:trHeight w:val="514"/>
          <w:jc w:val="center"/>
        </w:trPr>
        <w:tc>
          <w:tcPr>
            <w:tcW w:w="1089" w:type="dxa"/>
            <w:tcBorders>
              <w:top w:val="single" w:sz="4" w:space="0" w:color="auto"/>
              <w:left w:val="single" w:sz="4" w:space="0" w:color="auto"/>
              <w:bottom w:val="single" w:sz="4" w:space="0" w:color="auto"/>
              <w:right w:val="single" w:sz="4" w:space="0" w:color="auto"/>
            </w:tcBorders>
            <w:hideMark/>
          </w:tcPr>
          <w:p w14:paraId="04C2B51E" w14:textId="77777777" w:rsidR="006E6A32" w:rsidRPr="008A4DB5" w:rsidRDefault="006E6A32" w:rsidP="006E6A32">
            <w:pPr>
              <w:widowControl w:val="0"/>
              <w:autoSpaceDE w:val="0"/>
              <w:autoSpaceDN w:val="0"/>
              <w:adjustRightInd w:val="0"/>
              <w:spacing w:before="120" w:line="276" w:lineRule="auto"/>
              <w:jc w:val="center"/>
              <w:rPr>
                <w:rFonts w:ascii="Trebuchet MS" w:hAnsi="Trebuchet MS" w:cs="Arial"/>
                <w:sz w:val="24"/>
                <w:szCs w:val="24"/>
                <w:lang w:eastAsia="en-US"/>
              </w:rPr>
            </w:pPr>
            <w:r w:rsidRPr="008A4DB5">
              <w:rPr>
                <w:rFonts w:ascii="Trebuchet MS" w:hAnsi="Trebuchet MS" w:cs="Arial"/>
                <w:sz w:val="24"/>
                <w:szCs w:val="24"/>
                <w:lang w:eastAsia="en-US"/>
              </w:rPr>
              <w:t>17.1.</w:t>
            </w:r>
          </w:p>
        </w:tc>
        <w:tc>
          <w:tcPr>
            <w:tcW w:w="10137" w:type="dxa"/>
            <w:tcBorders>
              <w:top w:val="single" w:sz="4" w:space="0" w:color="auto"/>
              <w:left w:val="single" w:sz="4" w:space="0" w:color="auto"/>
              <w:bottom w:val="single" w:sz="4" w:space="0" w:color="auto"/>
              <w:right w:val="single" w:sz="4" w:space="0" w:color="auto"/>
            </w:tcBorders>
            <w:hideMark/>
          </w:tcPr>
          <w:p w14:paraId="3CAAFFAA" w14:textId="277CAC85" w:rsidR="00DB72B2" w:rsidRPr="005942AC" w:rsidRDefault="00DB72B2" w:rsidP="00DB72B2">
            <w:pPr>
              <w:widowControl w:val="0"/>
              <w:autoSpaceDE w:val="0"/>
              <w:autoSpaceDN w:val="0"/>
              <w:adjustRightInd w:val="0"/>
              <w:spacing w:before="120" w:line="276" w:lineRule="auto"/>
              <w:jc w:val="both"/>
              <w:rPr>
                <w:rFonts w:ascii="Trebuchet MS" w:hAnsi="Trebuchet MS" w:cs="Arial"/>
                <w:b/>
                <w:color w:val="FF0000"/>
                <w:sz w:val="22"/>
                <w:szCs w:val="22"/>
              </w:rPr>
            </w:pPr>
            <w:r w:rsidRPr="005942AC">
              <w:rPr>
                <w:rFonts w:ascii="Trebuchet MS" w:hAnsi="Trebuchet MS" w:cs="Arial"/>
                <w:color w:val="FF0000"/>
                <w:sz w:val="22"/>
                <w:szCs w:val="24"/>
                <w:lang w:eastAsia="en-US"/>
              </w:rPr>
              <w:t>Montant de la caution de soumission :</w:t>
            </w:r>
            <w:r w:rsidRPr="005942AC">
              <w:rPr>
                <w:rFonts w:ascii="Trebuchet MS" w:hAnsi="Trebuchet MS" w:cs="Arial"/>
                <w:b/>
                <w:color w:val="FF0000"/>
                <w:sz w:val="22"/>
                <w:szCs w:val="24"/>
                <w:lang w:eastAsia="en-US"/>
              </w:rPr>
              <w:t xml:space="preserve"> </w:t>
            </w:r>
            <w:r w:rsidR="005942AC" w:rsidRPr="005942AC">
              <w:rPr>
                <w:rFonts w:ascii="Trebuchet MS" w:hAnsi="Trebuchet MS" w:cs="Arial"/>
                <w:b/>
                <w:color w:val="FF0000"/>
                <w:sz w:val="22"/>
                <w:szCs w:val="22"/>
                <w:lang w:eastAsia="en-US"/>
              </w:rPr>
              <w:t>1</w:t>
            </w:r>
            <w:r w:rsidRPr="005942AC">
              <w:rPr>
                <w:rFonts w:ascii="Trebuchet MS" w:hAnsi="Trebuchet MS" w:cs="Arial"/>
                <w:b/>
                <w:color w:val="FF0000"/>
                <w:sz w:val="22"/>
                <w:szCs w:val="22"/>
                <w:lang w:eastAsia="en-US"/>
              </w:rPr>
              <w:t xml:space="preserve">20 000 (cent </w:t>
            </w:r>
            <w:r w:rsidR="005942AC" w:rsidRPr="005942AC">
              <w:rPr>
                <w:rFonts w:ascii="Trebuchet MS" w:hAnsi="Trebuchet MS" w:cs="Arial"/>
                <w:b/>
                <w:color w:val="FF0000"/>
                <w:sz w:val="22"/>
                <w:szCs w:val="22"/>
                <w:lang w:eastAsia="en-US"/>
              </w:rPr>
              <w:t xml:space="preserve">vingt </w:t>
            </w:r>
            <w:r w:rsidRPr="005942AC">
              <w:rPr>
                <w:rFonts w:ascii="Trebuchet MS" w:hAnsi="Trebuchet MS" w:cs="Arial"/>
                <w:b/>
                <w:color w:val="FF0000"/>
                <w:sz w:val="22"/>
                <w:szCs w:val="22"/>
                <w:lang w:eastAsia="en-US"/>
              </w:rPr>
              <w:t xml:space="preserve">mille) pour les lots 1 et 2, et </w:t>
            </w:r>
            <w:r w:rsidR="005942AC" w:rsidRPr="005942AC">
              <w:rPr>
                <w:rFonts w:ascii="Trebuchet MS" w:hAnsi="Trebuchet MS" w:cs="Arial"/>
                <w:b/>
                <w:color w:val="FF0000"/>
                <w:sz w:val="22"/>
                <w:szCs w:val="22"/>
                <w:lang w:eastAsia="en-US"/>
              </w:rPr>
              <w:t>1</w:t>
            </w:r>
            <w:r w:rsidRPr="005942AC">
              <w:rPr>
                <w:rFonts w:ascii="Trebuchet MS" w:hAnsi="Trebuchet MS" w:cs="Arial"/>
                <w:b/>
                <w:color w:val="FF0000"/>
                <w:sz w:val="22"/>
                <w:szCs w:val="22"/>
                <w:lang w:eastAsia="en-US"/>
              </w:rPr>
              <w:t>00 000 (</w:t>
            </w:r>
            <w:r w:rsidR="005942AC" w:rsidRPr="005942AC">
              <w:rPr>
                <w:rFonts w:ascii="Trebuchet MS" w:hAnsi="Trebuchet MS" w:cs="Arial"/>
                <w:b/>
                <w:color w:val="FF0000"/>
                <w:sz w:val="22"/>
                <w:szCs w:val="22"/>
                <w:lang w:eastAsia="en-US"/>
              </w:rPr>
              <w:t>cent mille</w:t>
            </w:r>
            <w:r w:rsidRPr="005942AC">
              <w:rPr>
                <w:rFonts w:ascii="Trebuchet MS" w:hAnsi="Trebuchet MS" w:cs="Arial"/>
                <w:b/>
                <w:color w:val="FF0000"/>
                <w:sz w:val="22"/>
                <w:szCs w:val="22"/>
                <w:lang w:eastAsia="en-US"/>
              </w:rPr>
              <w:t>) pour le lot 3</w:t>
            </w:r>
            <w:r w:rsidR="005942AC" w:rsidRPr="005942AC">
              <w:rPr>
                <w:rFonts w:ascii="Trebuchet MS" w:hAnsi="Trebuchet MS" w:cs="Arial"/>
                <w:b/>
                <w:color w:val="FF0000"/>
                <w:sz w:val="22"/>
                <w:szCs w:val="22"/>
              </w:rPr>
              <w:t>.</w:t>
            </w:r>
          </w:p>
          <w:p w14:paraId="071EE657" w14:textId="3090C67A" w:rsidR="006E6A32" w:rsidRPr="005942AC" w:rsidRDefault="005942AC" w:rsidP="00DB72B2">
            <w:pPr>
              <w:widowControl w:val="0"/>
              <w:autoSpaceDE w:val="0"/>
              <w:autoSpaceDN w:val="0"/>
              <w:adjustRightInd w:val="0"/>
              <w:spacing w:before="120" w:line="276" w:lineRule="auto"/>
              <w:jc w:val="both"/>
              <w:rPr>
                <w:rFonts w:ascii="Trebuchet MS" w:hAnsi="Trebuchet MS" w:cs="Arial"/>
                <w:b/>
                <w:color w:val="FF0000"/>
                <w:sz w:val="22"/>
                <w:szCs w:val="22"/>
              </w:rPr>
            </w:pPr>
            <w:r w:rsidRPr="005942AC">
              <w:rPr>
                <w:rFonts w:ascii="Arial Narrow" w:eastAsia="Arial Narrow" w:hAnsi="Arial Narrow" w:cs="Arial Narrow"/>
                <w:b/>
                <w:color w:val="FF0000"/>
                <w:spacing w:val="-2"/>
                <w:sz w:val="24"/>
                <w:szCs w:val="24"/>
                <w:u w:val="single"/>
              </w:rPr>
              <w:t>NB :</w:t>
            </w:r>
            <w:r w:rsidRPr="005942AC">
              <w:rPr>
                <w:rFonts w:ascii="Arial Narrow" w:eastAsia="Arial Narrow" w:hAnsi="Arial Narrow" w:cs="Arial Narrow"/>
                <w:b/>
                <w:color w:val="FF0000"/>
                <w:spacing w:val="-2"/>
                <w:sz w:val="24"/>
                <w:szCs w:val="24"/>
              </w:rPr>
              <w:t xml:space="preserve"> toute caution de soumission pour être jugé recevable, doit être accompagnée du récépissé de consignation délivrée par la Caisse des Dépôts et Consignations du Cameroun conformément à la Circulaire N°000014/C/MINMAP/CAB du 23 juillet 2025 signé de l’Autorité des Marchés.</w:t>
            </w:r>
          </w:p>
        </w:tc>
      </w:tr>
      <w:tr w:rsidR="006E6A32" w:rsidRPr="008A4DB5" w14:paraId="3F1CA189" w14:textId="77777777" w:rsidTr="006E6A32">
        <w:trPr>
          <w:trHeight w:val="958"/>
          <w:jc w:val="center"/>
        </w:trPr>
        <w:tc>
          <w:tcPr>
            <w:tcW w:w="1089" w:type="dxa"/>
            <w:tcBorders>
              <w:top w:val="single" w:sz="4" w:space="0" w:color="auto"/>
              <w:left w:val="single" w:sz="4" w:space="0" w:color="auto"/>
              <w:bottom w:val="single" w:sz="4" w:space="0" w:color="auto"/>
              <w:right w:val="single" w:sz="4" w:space="0" w:color="auto"/>
            </w:tcBorders>
          </w:tcPr>
          <w:p w14:paraId="48AA5DBB" w14:textId="77777777" w:rsidR="006E6A32" w:rsidRPr="008A4DB5" w:rsidRDefault="006E6A32" w:rsidP="006E6A32">
            <w:pPr>
              <w:widowControl w:val="0"/>
              <w:autoSpaceDE w:val="0"/>
              <w:autoSpaceDN w:val="0"/>
              <w:adjustRightInd w:val="0"/>
              <w:spacing w:before="80" w:line="276" w:lineRule="auto"/>
              <w:jc w:val="center"/>
              <w:rPr>
                <w:rFonts w:ascii="Trebuchet MS" w:hAnsi="Trebuchet MS" w:cs="Arial"/>
                <w:sz w:val="24"/>
                <w:szCs w:val="24"/>
                <w:lang w:eastAsia="en-US"/>
              </w:rPr>
            </w:pPr>
            <w:r w:rsidRPr="008A4DB5">
              <w:rPr>
                <w:rFonts w:ascii="Trebuchet MS" w:hAnsi="Trebuchet MS" w:cs="Arial"/>
                <w:sz w:val="24"/>
                <w:szCs w:val="24"/>
                <w:lang w:eastAsia="en-US"/>
              </w:rPr>
              <w:t>18.1.</w:t>
            </w:r>
          </w:p>
        </w:tc>
        <w:tc>
          <w:tcPr>
            <w:tcW w:w="10137" w:type="dxa"/>
            <w:tcBorders>
              <w:top w:val="single" w:sz="4" w:space="0" w:color="auto"/>
              <w:left w:val="single" w:sz="4" w:space="0" w:color="auto"/>
              <w:bottom w:val="single" w:sz="4" w:space="0" w:color="auto"/>
              <w:right w:val="single" w:sz="4" w:space="0" w:color="auto"/>
            </w:tcBorders>
          </w:tcPr>
          <w:p w14:paraId="4ADA9896" w14:textId="77777777" w:rsidR="006E6A32" w:rsidRPr="008A4DB5" w:rsidRDefault="006E6A32" w:rsidP="006E6A32">
            <w:pPr>
              <w:widowControl w:val="0"/>
              <w:autoSpaceDE w:val="0"/>
              <w:autoSpaceDN w:val="0"/>
              <w:adjustRightInd w:val="0"/>
              <w:jc w:val="both"/>
              <w:rPr>
                <w:rFonts w:ascii="Trebuchet MS" w:hAnsi="Trebuchet MS" w:cs="Arial"/>
                <w:sz w:val="24"/>
                <w:szCs w:val="24"/>
                <w:lang w:eastAsia="en-US"/>
              </w:rPr>
            </w:pPr>
            <w:r w:rsidRPr="008A4DB5">
              <w:rPr>
                <w:rFonts w:ascii="Trebuchet MS" w:hAnsi="Trebuchet MS" w:cs="Arial"/>
                <w:sz w:val="22"/>
                <w:szCs w:val="24"/>
                <w:lang w:eastAsia="en-US"/>
              </w:rPr>
              <w:t>Les offres seront évaluées sur la base d’un délai d’exécution des travaux compris entre deux mois  au minimum et trois mois maximum du RGAO. Le délai proposé par le soumissionnaire retenu deviendra le délai d’exécution contractuel.</w:t>
            </w:r>
          </w:p>
        </w:tc>
      </w:tr>
      <w:tr w:rsidR="006E6A32" w:rsidRPr="008A4DB5" w14:paraId="2ACA0AA5" w14:textId="77777777" w:rsidTr="006E6A32">
        <w:trPr>
          <w:trHeight w:val="656"/>
          <w:jc w:val="center"/>
        </w:trPr>
        <w:tc>
          <w:tcPr>
            <w:tcW w:w="1089" w:type="dxa"/>
            <w:tcBorders>
              <w:top w:val="single" w:sz="4" w:space="0" w:color="auto"/>
              <w:left w:val="single" w:sz="4" w:space="0" w:color="auto"/>
              <w:bottom w:val="single" w:sz="4" w:space="0" w:color="auto"/>
              <w:right w:val="single" w:sz="4" w:space="0" w:color="auto"/>
            </w:tcBorders>
          </w:tcPr>
          <w:p w14:paraId="486DE5F4" w14:textId="77777777" w:rsidR="006E6A32" w:rsidRPr="008A4DB5" w:rsidRDefault="006E6A32" w:rsidP="006E6A32">
            <w:pPr>
              <w:widowControl w:val="0"/>
              <w:autoSpaceDE w:val="0"/>
              <w:autoSpaceDN w:val="0"/>
              <w:adjustRightInd w:val="0"/>
              <w:spacing w:before="80" w:line="276" w:lineRule="auto"/>
              <w:jc w:val="center"/>
              <w:rPr>
                <w:rFonts w:ascii="Trebuchet MS" w:hAnsi="Trebuchet MS" w:cs="Arial"/>
                <w:sz w:val="24"/>
                <w:szCs w:val="24"/>
                <w:lang w:eastAsia="en-US"/>
              </w:rPr>
            </w:pPr>
            <w:r w:rsidRPr="008A4DB5">
              <w:rPr>
                <w:rFonts w:ascii="Trebuchet MS" w:hAnsi="Trebuchet MS" w:cs="Arial"/>
                <w:sz w:val="24"/>
                <w:szCs w:val="24"/>
                <w:lang w:eastAsia="en-US"/>
              </w:rPr>
              <w:t>18.3.</w:t>
            </w:r>
          </w:p>
        </w:tc>
        <w:tc>
          <w:tcPr>
            <w:tcW w:w="10137" w:type="dxa"/>
            <w:tcBorders>
              <w:top w:val="single" w:sz="4" w:space="0" w:color="auto"/>
              <w:left w:val="single" w:sz="4" w:space="0" w:color="auto"/>
              <w:bottom w:val="single" w:sz="4" w:space="0" w:color="auto"/>
              <w:right w:val="single" w:sz="4" w:space="0" w:color="auto"/>
            </w:tcBorders>
          </w:tcPr>
          <w:p w14:paraId="3B1B8BAC" w14:textId="77777777" w:rsidR="006E6A32" w:rsidRPr="008A4DB5" w:rsidRDefault="006E6A32" w:rsidP="006E6A32">
            <w:pPr>
              <w:widowControl w:val="0"/>
              <w:autoSpaceDE w:val="0"/>
              <w:autoSpaceDN w:val="0"/>
              <w:adjustRightInd w:val="0"/>
              <w:jc w:val="both"/>
              <w:rPr>
                <w:rFonts w:ascii="Trebuchet MS" w:hAnsi="Trebuchet MS" w:cs="Arial"/>
                <w:sz w:val="24"/>
                <w:szCs w:val="24"/>
                <w:lang w:eastAsia="en-US"/>
              </w:rPr>
            </w:pPr>
            <w:r w:rsidRPr="008A4DB5">
              <w:rPr>
                <w:rFonts w:ascii="Trebuchet MS" w:hAnsi="Trebuchet MS" w:cs="Arial"/>
                <w:sz w:val="22"/>
                <w:szCs w:val="24"/>
                <w:lang w:eastAsia="en-US"/>
              </w:rPr>
              <w:t>Les variantes techniques sur la ou les parties des travaux spécifiés ci-dessous sont permises dans le cadre des spécifications techniques</w:t>
            </w:r>
          </w:p>
        </w:tc>
      </w:tr>
      <w:tr w:rsidR="006E6A32" w:rsidRPr="008A4DB5" w14:paraId="3BBB3842" w14:textId="77777777" w:rsidTr="006E6A32">
        <w:trPr>
          <w:trHeight w:val="611"/>
          <w:jc w:val="center"/>
        </w:trPr>
        <w:tc>
          <w:tcPr>
            <w:tcW w:w="1089" w:type="dxa"/>
            <w:tcBorders>
              <w:top w:val="single" w:sz="4" w:space="0" w:color="auto"/>
              <w:left w:val="single" w:sz="4" w:space="0" w:color="auto"/>
              <w:bottom w:val="single" w:sz="4" w:space="0" w:color="auto"/>
              <w:right w:val="single" w:sz="4" w:space="0" w:color="auto"/>
            </w:tcBorders>
          </w:tcPr>
          <w:p w14:paraId="24072885" w14:textId="77777777" w:rsidR="006E6A32" w:rsidRPr="008A4DB5" w:rsidRDefault="006E6A32" w:rsidP="006E6A32">
            <w:pPr>
              <w:widowControl w:val="0"/>
              <w:autoSpaceDE w:val="0"/>
              <w:autoSpaceDN w:val="0"/>
              <w:adjustRightInd w:val="0"/>
              <w:spacing w:line="360" w:lineRule="auto"/>
              <w:jc w:val="center"/>
              <w:rPr>
                <w:rFonts w:ascii="Trebuchet MS" w:hAnsi="Trebuchet MS" w:cs="Arial"/>
                <w:sz w:val="24"/>
                <w:szCs w:val="24"/>
                <w:lang w:eastAsia="en-US"/>
              </w:rPr>
            </w:pPr>
            <w:r w:rsidRPr="008A4DB5">
              <w:rPr>
                <w:rFonts w:ascii="Trebuchet MS" w:hAnsi="Trebuchet MS" w:cs="Arial"/>
                <w:sz w:val="24"/>
                <w:szCs w:val="24"/>
                <w:lang w:eastAsia="en-US"/>
              </w:rPr>
              <w:t>19.1.</w:t>
            </w:r>
          </w:p>
        </w:tc>
        <w:tc>
          <w:tcPr>
            <w:tcW w:w="10137" w:type="dxa"/>
            <w:tcBorders>
              <w:top w:val="single" w:sz="4" w:space="0" w:color="auto"/>
              <w:left w:val="single" w:sz="4" w:space="0" w:color="auto"/>
              <w:bottom w:val="single" w:sz="4" w:space="0" w:color="auto"/>
              <w:right w:val="single" w:sz="4" w:space="0" w:color="auto"/>
            </w:tcBorders>
          </w:tcPr>
          <w:p w14:paraId="41AA4238" w14:textId="4F28AA85" w:rsidR="006E6A32" w:rsidRPr="008A4DB5" w:rsidRDefault="006E6A32" w:rsidP="005942AC">
            <w:pPr>
              <w:spacing w:line="276" w:lineRule="auto"/>
              <w:jc w:val="both"/>
              <w:rPr>
                <w:rFonts w:ascii="Trebuchet MS" w:hAnsi="Trebuchet MS" w:cs="Arial"/>
                <w:sz w:val="24"/>
                <w:szCs w:val="24"/>
                <w:lang w:eastAsia="en-US"/>
              </w:rPr>
            </w:pPr>
            <w:r w:rsidRPr="008A4DB5">
              <w:rPr>
                <w:rFonts w:ascii="Trebuchet MS" w:hAnsi="Trebuchet MS" w:cs="Arial"/>
                <w:sz w:val="22"/>
                <w:szCs w:val="24"/>
                <w:lang w:eastAsia="en-US"/>
              </w:rPr>
              <w:t>Lieu, date et heure de la réunion préparatoire à l’étab</w:t>
            </w:r>
            <w:r>
              <w:rPr>
                <w:rFonts w:ascii="Trebuchet MS" w:hAnsi="Trebuchet MS" w:cs="Arial"/>
                <w:sz w:val="22"/>
                <w:szCs w:val="24"/>
                <w:lang w:eastAsia="en-US"/>
              </w:rPr>
              <w:t xml:space="preserve">lissement des offres : Salle de réunion de la </w:t>
            </w:r>
            <w:r w:rsidR="005942AC">
              <w:rPr>
                <w:rFonts w:ascii="Trebuchet MS" w:hAnsi="Trebuchet MS" w:cs="Arial"/>
                <w:sz w:val="22"/>
                <w:szCs w:val="24"/>
                <w:lang w:eastAsia="en-US"/>
              </w:rPr>
              <w:t>Commune de Mayo-Baléo</w:t>
            </w:r>
            <w:r w:rsidRPr="008A4DB5">
              <w:rPr>
                <w:rFonts w:ascii="Trebuchet MS" w:hAnsi="Trebuchet MS" w:cs="Arial"/>
                <w:sz w:val="22"/>
                <w:szCs w:val="24"/>
                <w:lang w:eastAsia="en-US"/>
              </w:rPr>
              <w:t xml:space="preserve">, le ______________________ </w:t>
            </w:r>
            <w:r w:rsidRPr="008A4DB5">
              <w:rPr>
                <w:rFonts w:ascii="Trebuchet MS" w:hAnsi="Trebuchet MS" w:cs="Arial"/>
                <w:b/>
                <w:sz w:val="22"/>
                <w:szCs w:val="24"/>
                <w:lang w:eastAsia="en-US"/>
              </w:rPr>
              <w:t>à ……….. heures</w:t>
            </w:r>
          </w:p>
        </w:tc>
      </w:tr>
      <w:tr w:rsidR="006E6A32" w:rsidRPr="008A4DB5" w14:paraId="4AC35CB8" w14:textId="77777777" w:rsidTr="006E6A32">
        <w:trPr>
          <w:trHeight w:val="548"/>
          <w:jc w:val="center"/>
        </w:trPr>
        <w:tc>
          <w:tcPr>
            <w:tcW w:w="1089" w:type="dxa"/>
            <w:tcBorders>
              <w:top w:val="single" w:sz="4" w:space="0" w:color="auto"/>
              <w:left w:val="single" w:sz="4" w:space="0" w:color="auto"/>
              <w:bottom w:val="single" w:sz="4" w:space="0" w:color="auto"/>
              <w:right w:val="single" w:sz="4" w:space="0" w:color="auto"/>
            </w:tcBorders>
          </w:tcPr>
          <w:p w14:paraId="186A149F" w14:textId="77777777" w:rsidR="006E6A32" w:rsidRPr="008A4DB5" w:rsidRDefault="006E6A32" w:rsidP="006E6A32">
            <w:pPr>
              <w:widowControl w:val="0"/>
              <w:autoSpaceDE w:val="0"/>
              <w:autoSpaceDN w:val="0"/>
              <w:adjustRightInd w:val="0"/>
              <w:spacing w:line="360" w:lineRule="auto"/>
              <w:jc w:val="center"/>
              <w:rPr>
                <w:rFonts w:ascii="Trebuchet MS" w:hAnsi="Trebuchet MS" w:cs="Arial"/>
                <w:sz w:val="24"/>
                <w:szCs w:val="24"/>
                <w:lang w:eastAsia="en-US"/>
              </w:rPr>
            </w:pPr>
            <w:r w:rsidRPr="008A4DB5">
              <w:rPr>
                <w:rFonts w:ascii="Trebuchet MS" w:hAnsi="Trebuchet MS" w:cs="Arial"/>
                <w:sz w:val="24"/>
                <w:szCs w:val="24"/>
                <w:lang w:eastAsia="en-US"/>
              </w:rPr>
              <w:t>20.1.</w:t>
            </w:r>
          </w:p>
        </w:tc>
        <w:tc>
          <w:tcPr>
            <w:tcW w:w="10137" w:type="dxa"/>
            <w:tcBorders>
              <w:top w:val="single" w:sz="4" w:space="0" w:color="auto"/>
              <w:left w:val="single" w:sz="4" w:space="0" w:color="auto"/>
              <w:bottom w:val="single" w:sz="4" w:space="0" w:color="auto"/>
              <w:right w:val="single" w:sz="4" w:space="0" w:color="auto"/>
            </w:tcBorders>
          </w:tcPr>
          <w:p w14:paraId="38A5C6AB" w14:textId="77777777" w:rsidR="006E6A32" w:rsidRPr="008A4DB5" w:rsidRDefault="006E6A32" w:rsidP="006E6A32">
            <w:pPr>
              <w:spacing w:line="276" w:lineRule="auto"/>
              <w:jc w:val="both"/>
              <w:rPr>
                <w:rFonts w:ascii="Trebuchet MS" w:hAnsi="Trebuchet MS" w:cs="Arial"/>
                <w:sz w:val="24"/>
                <w:szCs w:val="24"/>
                <w:lang w:eastAsia="en-US"/>
              </w:rPr>
            </w:pPr>
            <w:r w:rsidRPr="008A4DB5">
              <w:rPr>
                <w:rFonts w:ascii="Trebuchet MS" w:hAnsi="Trebuchet MS" w:cs="Arial"/>
                <w:sz w:val="22"/>
                <w:szCs w:val="24"/>
                <w:lang w:eastAsia="en-US"/>
              </w:rPr>
              <w:t xml:space="preserve">Nombre de copies de l’offre qui doivent être remplies et envoyées : </w:t>
            </w:r>
            <w:r w:rsidRPr="008A4DB5">
              <w:rPr>
                <w:rFonts w:ascii="Trebuchet MS" w:hAnsi="Trebuchet MS" w:cs="Arial"/>
                <w:b/>
                <w:sz w:val="22"/>
                <w:szCs w:val="24"/>
                <w:lang w:eastAsia="en-US"/>
              </w:rPr>
              <w:t>sept (07) exemplaires, dont un Original et six (06) copies.</w:t>
            </w:r>
          </w:p>
        </w:tc>
      </w:tr>
      <w:tr w:rsidR="006E6A32" w:rsidRPr="008A4DB5" w14:paraId="3E4174FE" w14:textId="77777777" w:rsidTr="006E6A32">
        <w:trPr>
          <w:jc w:val="center"/>
        </w:trPr>
        <w:tc>
          <w:tcPr>
            <w:tcW w:w="1089" w:type="dxa"/>
            <w:tcBorders>
              <w:top w:val="single" w:sz="4" w:space="0" w:color="auto"/>
              <w:left w:val="single" w:sz="4" w:space="0" w:color="auto"/>
              <w:bottom w:val="single" w:sz="4" w:space="0" w:color="auto"/>
              <w:right w:val="single" w:sz="4" w:space="0" w:color="auto"/>
            </w:tcBorders>
            <w:hideMark/>
          </w:tcPr>
          <w:p w14:paraId="43C8ED70" w14:textId="77777777" w:rsidR="006E6A32" w:rsidRPr="008A4DB5" w:rsidRDefault="006E6A32" w:rsidP="006E6A32">
            <w:pPr>
              <w:widowControl w:val="0"/>
              <w:autoSpaceDE w:val="0"/>
              <w:autoSpaceDN w:val="0"/>
              <w:adjustRightInd w:val="0"/>
              <w:spacing w:before="120" w:line="276" w:lineRule="auto"/>
              <w:jc w:val="center"/>
              <w:rPr>
                <w:rFonts w:ascii="Trebuchet MS" w:hAnsi="Trebuchet MS" w:cs="Arial"/>
                <w:sz w:val="24"/>
                <w:szCs w:val="24"/>
                <w:lang w:eastAsia="en-US"/>
              </w:rPr>
            </w:pPr>
          </w:p>
        </w:tc>
        <w:tc>
          <w:tcPr>
            <w:tcW w:w="10137" w:type="dxa"/>
            <w:tcBorders>
              <w:top w:val="single" w:sz="4" w:space="0" w:color="auto"/>
              <w:left w:val="single" w:sz="4" w:space="0" w:color="auto"/>
              <w:bottom w:val="single" w:sz="4" w:space="0" w:color="auto"/>
              <w:right w:val="single" w:sz="4" w:space="0" w:color="auto"/>
            </w:tcBorders>
            <w:hideMark/>
          </w:tcPr>
          <w:p w14:paraId="0E49BF6D" w14:textId="77777777" w:rsidR="006E6A32" w:rsidRPr="008A4DB5" w:rsidRDefault="006E6A32" w:rsidP="006E6A32">
            <w:pPr>
              <w:widowControl w:val="0"/>
              <w:autoSpaceDE w:val="0"/>
              <w:autoSpaceDN w:val="0"/>
              <w:adjustRightInd w:val="0"/>
              <w:spacing w:before="120" w:line="276" w:lineRule="auto"/>
              <w:jc w:val="both"/>
              <w:rPr>
                <w:rFonts w:ascii="Trebuchet MS" w:hAnsi="Trebuchet MS" w:cs="Arial"/>
                <w:sz w:val="24"/>
                <w:szCs w:val="24"/>
                <w:lang w:eastAsia="en-US"/>
              </w:rPr>
            </w:pPr>
          </w:p>
        </w:tc>
      </w:tr>
      <w:tr w:rsidR="006E6A32" w:rsidRPr="008A4DB5" w14:paraId="05786E88" w14:textId="77777777" w:rsidTr="002C7230">
        <w:trPr>
          <w:trHeight w:val="3250"/>
          <w:jc w:val="center"/>
        </w:trPr>
        <w:tc>
          <w:tcPr>
            <w:tcW w:w="1089" w:type="dxa"/>
            <w:tcBorders>
              <w:top w:val="single" w:sz="4" w:space="0" w:color="auto"/>
              <w:left w:val="single" w:sz="4" w:space="0" w:color="auto"/>
              <w:bottom w:val="single" w:sz="4" w:space="0" w:color="auto"/>
              <w:right w:val="single" w:sz="4" w:space="0" w:color="auto"/>
            </w:tcBorders>
            <w:hideMark/>
          </w:tcPr>
          <w:p w14:paraId="7031F72F" w14:textId="77777777" w:rsidR="006E6A32" w:rsidRPr="008A4DB5" w:rsidRDefault="006E6A32" w:rsidP="006E6A32">
            <w:pPr>
              <w:widowControl w:val="0"/>
              <w:autoSpaceDE w:val="0"/>
              <w:autoSpaceDN w:val="0"/>
              <w:adjustRightInd w:val="0"/>
              <w:spacing w:before="120" w:line="276" w:lineRule="auto"/>
              <w:jc w:val="center"/>
              <w:rPr>
                <w:rFonts w:ascii="Trebuchet MS" w:hAnsi="Trebuchet MS" w:cs="Arial"/>
                <w:sz w:val="24"/>
                <w:szCs w:val="24"/>
                <w:lang w:eastAsia="en-US"/>
              </w:rPr>
            </w:pPr>
            <w:r w:rsidRPr="008A4DB5">
              <w:rPr>
                <w:rFonts w:ascii="Trebuchet MS" w:hAnsi="Trebuchet MS" w:cs="Arial"/>
                <w:sz w:val="24"/>
                <w:szCs w:val="24"/>
                <w:lang w:eastAsia="en-US"/>
              </w:rPr>
              <w:t>21.2.</w:t>
            </w:r>
          </w:p>
        </w:tc>
        <w:tc>
          <w:tcPr>
            <w:tcW w:w="10137" w:type="dxa"/>
            <w:tcBorders>
              <w:top w:val="single" w:sz="4" w:space="0" w:color="auto"/>
              <w:left w:val="single" w:sz="4" w:space="0" w:color="auto"/>
              <w:bottom w:val="single" w:sz="4" w:space="0" w:color="auto"/>
              <w:right w:val="single" w:sz="4" w:space="0" w:color="auto"/>
            </w:tcBorders>
          </w:tcPr>
          <w:p w14:paraId="47E4A7C8" w14:textId="77777777" w:rsidR="006E6A32" w:rsidRPr="008A4DB5" w:rsidRDefault="006E6A32" w:rsidP="006E6A32">
            <w:pPr>
              <w:widowControl w:val="0"/>
              <w:autoSpaceDE w:val="0"/>
              <w:autoSpaceDN w:val="0"/>
              <w:adjustRightInd w:val="0"/>
              <w:spacing w:before="120" w:line="276" w:lineRule="auto"/>
              <w:jc w:val="both"/>
              <w:rPr>
                <w:rFonts w:ascii="Trebuchet MS" w:hAnsi="Trebuchet MS" w:cs="Arial"/>
                <w:sz w:val="24"/>
                <w:szCs w:val="24"/>
                <w:lang w:eastAsia="en-US"/>
              </w:rPr>
            </w:pPr>
            <w:r w:rsidRPr="008A4DB5">
              <w:rPr>
                <w:rFonts w:ascii="Trebuchet MS" w:hAnsi="Trebuchet MS" w:cs="Arial"/>
                <w:sz w:val="22"/>
                <w:szCs w:val="24"/>
                <w:lang w:eastAsia="en-US"/>
              </w:rPr>
              <w:t>Adresse de l’Autorité Contractante à utiliser pour l’envoi des offres : Secrétariat Général de la Commune de Mayo-Baléo, Structure Interne de Gestion Administrative des Marchés Publics, Tél : 673 11 54 80</w:t>
            </w:r>
          </w:p>
          <w:p w14:paraId="2A05781A" w14:textId="77777777" w:rsidR="006E6A32" w:rsidRPr="008A4DB5" w:rsidRDefault="006E6A32" w:rsidP="006E6A32">
            <w:pPr>
              <w:widowControl w:val="0"/>
              <w:autoSpaceDE w:val="0"/>
              <w:jc w:val="center"/>
              <w:rPr>
                <w:rFonts w:ascii="Trebuchet MS" w:hAnsi="Trebuchet MS" w:cs="Arial"/>
                <w:b/>
                <w:sz w:val="32"/>
                <w:szCs w:val="32"/>
                <w:lang w:val="en-US"/>
              </w:rPr>
            </w:pPr>
            <w:r w:rsidRPr="008A4DB5">
              <w:rPr>
                <w:rFonts w:ascii="Trebuchet MS" w:hAnsi="Trebuchet MS" w:cs="Arial"/>
                <w:b/>
                <w:sz w:val="24"/>
                <w:szCs w:val="32"/>
                <w:lang w:val="en-US"/>
              </w:rPr>
              <w:t>N°…...</w:t>
            </w:r>
            <w:r w:rsidR="002C7230">
              <w:rPr>
                <w:rFonts w:ascii="Trebuchet MS" w:hAnsi="Trebuchet MS" w:cs="Arial"/>
                <w:b/>
                <w:sz w:val="24"/>
                <w:szCs w:val="32"/>
                <w:lang w:val="en-US"/>
              </w:rPr>
              <w:t>./AONO/ ST/SG/CMB/CIPMP/F&amp;D/2026</w:t>
            </w:r>
            <w:r w:rsidRPr="008A4DB5">
              <w:rPr>
                <w:rFonts w:ascii="Trebuchet MS" w:hAnsi="Trebuchet MS" w:cs="Arial"/>
                <w:b/>
                <w:sz w:val="24"/>
                <w:szCs w:val="32"/>
                <w:lang w:val="en-US"/>
              </w:rPr>
              <w:t xml:space="preserve"> du………………</w:t>
            </w:r>
          </w:p>
          <w:p w14:paraId="2EDD4C1F" w14:textId="77777777" w:rsidR="006E6A32" w:rsidRPr="008A4DB5" w:rsidRDefault="006E6A32" w:rsidP="006E6A32">
            <w:pPr>
              <w:widowControl w:val="0"/>
              <w:autoSpaceDE w:val="0"/>
              <w:jc w:val="center"/>
              <w:rPr>
                <w:rFonts w:ascii="Trebuchet MS" w:hAnsi="Trebuchet MS" w:cs="Arial"/>
                <w:b/>
                <w:sz w:val="10"/>
                <w:szCs w:val="36"/>
                <w:lang w:val="en-US"/>
              </w:rPr>
            </w:pPr>
          </w:p>
          <w:p w14:paraId="7ABE1075" w14:textId="77777777" w:rsidR="002C7230" w:rsidRDefault="006E6A32" w:rsidP="006E6A32">
            <w:pPr>
              <w:jc w:val="center"/>
              <w:rPr>
                <w:rFonts w:ascii="Trebuchet MS" w:hAnsi="Trebuchet MS" w:cs="Arial"/>
                <w:b/>
                <w:sz w:val="22"/>
                <w:szCs w:val="22"/>
              </w:rPr>
            </w:pPr>
            <w:r w:rsidRPr="008A4DB5">
              <w:rPr>
                <w:rFonts w:ascii="Trebuchet MS" w:hAnsi="Trebuchet MS" w:cs="Arial"/>
                <w:b/>
                <w:sz w:val="22"/>
                <w:szCs w:val="22"/>
              </w:rPr>
              <w:t xml:space="preserve">RELATIF AUX TRAVAUX DE </w:t>
            </w:r>
          </w:p>
          <w:p w14:paraId="688A587B" w14:textId="77777777" w:rsidR="002C7230" w:rsidRPr="002C7230" w:rsidRDefault="002C7230" w:rsidP="00310FCD">
            <w:pPr>
              <w:pStyle w:val="Paragraphedeliste"/>
              <w:numPr>
                <w:ilvl w:val="0"/>
                <w:numId w:val="25"/>
              </w:numPr>
              <w:jc w:val="center"/>
              <w:rPr>
                <w:rFonts w:ascii="Trebuchet MS" w:hAnsi="Trebuchet MS" w:cs="Arial"/>
                <w:b/>
                <w:lang w:val="fr-FR"/>
              </w:rPr>
            </w:pPr>
            <w:r w:rsidRPr="002C7230">
              <w:rPr>
                <w:rFonts w:ascii="Trebuchet MS" w:hAnsi="Trebuchet MS"/>
                <w:b/>
                <w:sz w:val="22"/>
                <w:szCs w:val="28"/>
                <w:lang w:val="fr-FR"/>
              </w:rPr>
              <w:t xml:space="preserve">CONSTRUCTION DE DEUX BLOCS TYPE T3 AU CAMP DE LOGEMENTS D’ASTREINTE POUR ENSEIGNANTS DE LA COMMUNE DE MAYO-BALEO (LOT 1) ; </w:t>
            </w:r>
          </w:p>
          <w:p w14:paraId="1E7149D1" w14:textId="77777777" w:rsidR="002C7230" w:rsidRPr="002C7230" w:rsidRDefault="002C7230" w:rsidP="00310FCD">
            <w:pPr>
              <w:pStyle w:val="Paragraphedeliste"/>
              <w:numPr>
                <w:ilvl w:val="0"/>
                <w:numId w:val="25"/>
              </w:numPr>
              <w:jc w:val="center"/>
              <w:rPr>
                <w:rFonts w:ascii="Trebuchet MS" w:hAnsi="Trebuchet MS" w:cs="Arial"/>
                <w:b/>
                <w:lang w:val="fr-FR"/>
              </w:rPr>
            </w:pPr>
            <w:r w:rsidRPr="002C7230">
              <w:rPr>
                <w:rFonts w:ascii="Trebuchet MS" w:hAnsi="Trebuchet MS"/>
                <w:b/>
                <w:sz w:val="22"/>
                <w:szCs w:val="28"/>
                <w:lang w:val="fr-FR"/>
              </w:rPr>
              <w:t xml:space="preserve">CONSTRUCTION DE DEUX BLOCS TYPE T3 AU CAMP DE LOGEMENTS D’ASTREINTE POUR ENSEIGNANTS DE LA COMMUNE DE MAYO-BALEO (LOT 2) ; </w:t>
            </w:r>
          </w:p>
          <w:p w14:paraId="7B299650" w14:textId="77777777" w:rsidR="006E6A32" w:rsidRPr="002C7230" w:rsidRDefault="002C7230" w:rsidP="00310FCD">
            <w:pPr>
              <w:pStyle w:val="Paragraphedeliste"/>
              <w:numPr>
                <w:ilvl w:val="0"/>
                <w:numId w:val="25"/>
              </w:numPr>
              <w:jc w:val="center"/>
              <w:rPr>
                <w:rFonts w:ascii="Trebuchet MS" w:hAnsi="Trebuchet MS" w:cs="Arial"/>
                <w:b/>
                <w:lang w:val="fr-FR"/>
              </w:rPr>
            </w:pPr>
            <w:r w:rsidRPr="002C7230">
              <w:rPr>
                <w:rFonts w:ascii="Trebuchet MS" w:hAnsi="Trebuchet MS"/>
                <w:b/>
                <w:sz w:val="22"/>
                <w:szCs w:val="28"/>
                <w:lang w:val="fr-FR"/>
              </w:rPr>
              <w:t>CONSTRUCTION DE DEUX BLOCS TYPE T2 AU CAMP DE LOGEMENTS D’ASTREINTE POUR ENSEIGNANTS DE MAYO-BALEO (LOT 3)</w:t>
            </w:r>
            <w:r>
              <w:rPr>
                <w:rFonts w:ascii="Trebuchet MS" w:hAnsi="Trebuchet MS"/>
                <w:b/>
                <w:sz w:val="22"/>
                <w:szCs w:val="28"/>
                <w:lang w:val="fr-FR"/>
              </w:rPr>
              <w:t>.</w:t>
            </w:r>
            <w:r w:rsidR="006E6A32" w:rsidRPr="002C7230">
              <w:rPr>
                <w:rFonts w:ascii="Trebuchet MS" w:hAnsi="Trebuchet MS" w:cs="Arial"/>
                <w:b/>
                <w:sz w:val="22"/>
                <w:szCs w:val="22"/>
                <w:lang w:val="fr-FR"/>
              </w:rPr>
              <w:t xml:space="preserve"> </w:t>
            </w:r>
          </w:p>
        </w:tc>
      </w:tr>
      <w:tr w:rsidR="006E6A32" w:rsidRPr="008A4DB5" w14:paraId="1879EB5A" w14:textId="77777777" w:rsidTr="006E6A32">
        <w:trPr>
          <w:trHeight w:val="227"/>
          <w:jc w:val="center"/>
        </w:trPr>
        <w:tc>
          <w:tcPr>
            <w:tcW w:w="1089" w:type="dxa"/>
            <w:tcBorders>
              <w:top w:val="single" w:sz="4" w:space="0" w:color="auto"/>
              <w:left w:val="single" w:sz="4" w:space="0" w:color="auto"/>
              <w:bottom w:val="single" w:sz="4" w:space="0" w:color="auto"/>
              <w:right w:val="single" w:sz="4" w:space="0" w:color="auto"/>
            </w:tcBorders>
            <w:hideMark/>
          </w:tcPr>
          <w:p w14:paraId="7835076F" w14:textId="77777777" w:rsidR="006E6A32" w:rsidRPr="008A4DB5" w:rsidRDefault="006E6A32" w:rsidP="006E6A32">
            <w:pPr>
              <w:widowControl w:val="0"/>
              <w:autoSpaceDE w:val="0"/>
              <w:autoSpaceDN w:val="0"/>
              <w:adjustRightInd w:val="0"/>
              <w:spacing w:before="120" w:line="276" w:lineRule="auto"/>
              <w:jc w:val="center"/>
              <w:rPr>
                <w:rFonts w:ascii="Trebuchet MS" w:hAnsi="Trebuchet MS" w:cs="Arial"/>
                <w:sz w:val="24"/>
                <w:szCs w:val="24"/>
                <w:lang w:eastAsia="en-US"/>
              </w:rPr>
            </w:pPr>
            <w:r w:rsidRPr="008A4DB5">
              <w:rPr>
                <w:rFonts w:ascii="Trebuchet MS" w:hAnsi="Trebuchet MS" w:cs="Arial"/>
                <w:sz w:val="24"/>
                <w:szCs w:val="24"/>
                <w:lang w:eastAsia="en-US"/>
              </w:rPr>
              <w:t>22.1.</w:t>
            </w:r>
          </w:p>
        </w:tc>
        <w:tc>
          <w:tcPr>
            <w:tcW w:w="10137" w:type="dxa"/>
            <w:tcBorders>
              <w:top w:val="single" w:sz="4" w:space="0" w:color="auto"/>
              <w:left w:val="single" w:sz="4" w:space="0" w:color="auto"/>
              <w:bottom w:val="single" w:sz="4" w:space="0" w:color="auto"/>
              <w:right w:val="single" w:sz="4" w:space="0" w:color="auto"/>
            </w:tcBorders>
            <w:hideMark/>
          </w:tcPr>
          <w:p w14:paraId="256B17B9" w14:textId="77777777" w:rsidR="006E6A32" w:rsidRPr="008A4DB5" w:rsidRDefault="006E6A32" w:rsidP="006E6A32">
            <w:pPr>
              <w:spacing w:before="120" w:line="276" w:lineRule="auto"/>
              <w:jc w:val="both"/>
              <w:rPr>
                <w:rFonts w:ascii="Trebuchet MS" w:hAnsi="Trebuchet MS" w:cs="Arial"/>
                <w:sz w:val="24"/>
                <w:szCs w:val="24"/>
                <w:lang w:eastAsia="en-US"/>
              </w:rPr>
            </w:pPr>
            <w:r w:rsidRPr="008A4DB5">
              <w:rPr>
                <w:rFonts w:ascii="Trebuchet MS" w:hAnsi="Trebuchet MS" w:cs="Arial"/>
                <w:sz w:val="22"/>
                <w:szCs w:val="24"/>
                <w:lang w:eastAsia="en-US"/>
              </w:rPr>
              <w:t>Date et heure limites de dépôt des offres : le ……………………….………à</w:t>
            </w:r>
            <w:r w:rsidRPr="008A4DB5">
              <w:rPr>
                <w:rFonts w:ascii="Trebuchet MS" w:hAnsi="Trebuchet MS" w:cs="Arial"/>
                <w:b/>
                <w:sz w:val="22"/>
                <w:szCs w:val="24"/>
                <w:lang w:eastAsia="en-US"/>
              </w:rPr>
              <w:t xml:space="preserve"> 11 heures.</w:t>
            </w:r>
          </w:p>
        </w:tc>
      </w:tr>
      <w:tr w:rsidR="006E6A32" w:rsidRPr="008A4DB5" w14:paraId="5FB0FA89" w14:textId="77777777" w:rsidTr="006E6A32">
        <w:trPr>
          <w:jc w:val="center"/>
        </w:trPr>
        <w:tc>
          <w:tcPr>
            <w:tcW w:w="1089" w:type="dxa"/>
            <w:tcBorders>
              <w:top w:val="single" w:sz="4" w:space="0" w:color="auto"/>
              <w:left w:val="single" w:sz="4" w:space="0" w:color="auto"/>
              <w:bottom w:val="single" w:sz="4" w:space="0" w:color="auto"/>
              <w:right w:val="single" w:sz="4" w:space="0" w:color="auto"/>
            </w:tcBorders>
          </w:tcPr>
          <w:p w14:paraId="184698B1" w14:textId="77777777" w:rsidR="006E6A32" w:rsidRPr="008A4DB5" w:rsidRDefault="006E6A32" w:rsidP="006E6A32">
            <w:pPr>
              <w:widowControl w:val="0"/>
              <w:autoSpaceDE w:val="0"/>
              <w:autoSpaceDN w:val="0"/>
              <w:adjustRightInd w:val="0"/>
              <w:spacing w:before="120"/>
              <w:jc w:val="center"/>
              <w:rPr>
                <w:rFonts w:ascii="Trebuchet MS" w:hAnsi="Trebuchet MS" w:cs="Arial"/>
                <w:sz w:val="24"/>
                <w:szCs w:val="24"/>
                <w:lang w:eastAsia="en-US"/>
              </w:rPr>
            </w:pPr>
            <w:r w:rsidRPr="008A4DB5">
              <w:rPr>
                <w:rFonts w:ascii="Trebuchet MS" w:hAnsi="Trebuchet MS" w:cs="Arial"/>
                <w:sz w:val="24"/>
                <w:szCs w:val="24"/>
                <w:lang w:eastAsia="en-US"/>
              </w:rPr>
              <w:t>25.1</w:t>
            </w:r>
          </w:p>
        </w:tc>
        <w:tc>
          <w:tcPr>
            <w:tcW w:w="10137" w:type="dxa"/>
            <w:tcBorders>
              <w:top w:val="single" w:sz="4" w:space="0" w:color="auto"/>
              <w:left w:val="single" w:sz="4" w:space="0" w:color="auto"/>
              <w:bottom w:val="single" w:sz="4" w:space="0" w:color="auto"/>
              <w:right w:val="single" w:sz="4" w:space="0" w:color="auto"/>
            </w:tcBorders>
          </w:tcPr>
          <w:p w14:paraId="675C6C3B" w14:textId="55407C08" w:rsidR="006E6A32" w:rsidRPr="008A4DB5" w:rsidRDefault="006E6A32" w:rsidP="005942AC">
            <w:pPr>
              <w:spacing w:line="276" w:lineRule="auto"/>
              <w:jc w:val="both"/>
              <w:rPr>
                <w:rFonts w:ascii="Trebuchet MS" w:hAnsi="Trebuchet MS" w:cs="Arial"/>
                <w:sz w:val="24"/>
                <w:szCs w:val="24"/>
                <w:lang w:eastAsia="en-US"/>
              </w:rPr>
            </w:pPr>
            <w:r w:rsidRPr="008A4DB5">
              <w:rPr>
                <w:rFonts w:ascii="Trebuchet MS" w:hAnsi="Trebuchet MS" w:cs="Arial"/>
                <w:sz w:val="22"/>
                <w:szCs w:val="24"/>
                <w:lang w:eastAsia="en-US"/>
              </w:rPr>
              <w:t xml:space="preserve">Lieu, date et heure de l’ouverture des plis : Salle de réunion de </w:t>
            </w:r>
            <w:r>
              <w:rPr>
                <w:rFonts w:ascii="Trebuchet MS" w:hAnsi="Trebuchet MS" w:cs="Arial"/>
                <w:sz w:val="22"/>
                <w:szCs w:val="24"/>
                <w:lang w:eastAsia="en-US"/>
              </w:rPr>
              <w:t xml:space="preserve">la </w:t>
            </w:r>
            <w:r w:rsidR="005942AC">
              <w:rPr>
                <w:rFonts w:ascii="Trebuchet MS" w:hAnsi="Trebuchet MS" w:cs="Arial"/>
                <w:sz w:val="22"/>
                <w:szCs w:val="24"/>
                <w:lang w:eastAsia="en-US"/>
              </w:rPr>
              <w:t>Commune de Mayo-Baléo</w:t>
            </w:r>
            <w:r w:rsidRPr="008A4DB5">
              <w:rPr>
                <w:rFonts w:ascii="Trebuchet MS" w:hAnsi="Trebuchet MS" w:cs="Arial"/>
                <w:sz w:val="22"/>
                <w:szCs w:val="24"/>
                <w:lang w:eastAsia="en-US"/>
              </w:rPr>
              <w:t xml:space="preserve">, le ______________________ à </w:t>
            </w:r>
            <w:r w:rsidRPr="008A4DB5">
              <w:rPr>
                <w:rFonts w:ascii="Trebuchet MS" w:hAnsi="Trebuchet MS" w:cs="Arial"/>
                <w:b/>
                <w:sz w:val="22"/>
                <w:szCs w:val="24"/>
                <w:lang w:eastAsia="en-US"/>
              </w:rPr>
              <w:t>12 heures</w:t>
            </w:r>
          </w:p>
        </w:tc>
      </w:tr>
      <w:tr w:rsidR="006E6A32" w:rsidRPr="008A4DB5" w14:paraId="3AD4BD7C" w14:textId="77777777" w:rsidTr="006E6A32">
        <w:trPr>
          <w:trHeight w:val="446"/>
          <w:jc w:val="center"/>
        </w:trPr>
        <w:tc>
          <w:tcPr>
            <w:tcW w:w="11226" w:type="dxa"/>
            <w:gridSpan w:val="2"/>
            <w:tcBorders>
              <w:top w:val="single" w:sz="4" w:space="0" w:color="auto"/>
              <w:left w:val="single" w:sz="4" w:space="0" w:color="auto"/>
              <w:bottom w:val="single" w:sz="4" w:space="0" w:color="auto"/>
              <w:right w:val="single" w:sz="4" w:space="0" w:color="auto"/>
            </w:tcBorders>
            <w:hideMark/>
          </w:tcPr>
          <w:p w14:paraId="23883137" w14:textId="77777777" w:rsidR="006E6A32" w:rsidRPr="008A4DB5" w:rsidRDefault="006E6A32" w:rsidP="006E6A32">
            <w:pPr>
              <w:widowControl w:val="0"/>
              <w:autoSpaceDE w:val="0"/>
              <w:autoSpaceDN w:val="0"/>
              <w:adjustRightInd w:val="0"/>
              <w:spacing w:before="120"/>
              <w:jc w:val="center"/>
              <w:rPr>
                <w:rFonts w:ascii="Trebuchet MS" w:hAnsi="Trebuchet MS" w:cs="Arial"/>
                <w:b/>
                <w:sz w:val="24"/>
                <w:szCs w:val="24"/>
                <w:lang w:eastAsia="en-US"/>
              </w:rPr>
            </w:pPr>
            <w:r w:rsidRPr="008A4DB5">
              <w:rPr>
                <w:rFonts w:ascii="Trebuchet MS" w:hAnsi="Trebuchet MS" w:cs="Arial"/>
                <w:b/>
                <w:sz w:val="22"/>
                <w:szCs w:val="24"/>
                <w:lang w:eastAsia="en-US"/>
              </w:rPr>
              <w:t>ÉVALUATION ET COMPARAISON DES OFFRES</w:t>
            </w:r>
          </w:p>
        </w:tc>
      </w:tr>
      <w:tr w:rsidR="006E6A32" w:rsidRPr="008A4DB5" w14:paraId="0B82CDB1" w14:textId="77777777" w:rsidTr="006E6A32">
        <w:trPr>
          <w:jc w:val="center"/>
        </w:trPr>
        <w:tc>
          <w:tcPr>
            <w:tcW w:w="1089" w:type="dxa"/>
            <w:tcBorders>
              <w:top w:val="single" w:sz="4" w:space="0" w:color="auto"/>
              <w:left w:val="single" w:sz="4" w:space="0" w:color="auto"/>
              <w:bottom w:val="single" w:sz="4" w:space="0" w:color="auto"/>
              <w:right w:val="single" w:sz="4" w:space="0" w:color="auto"/>
            </w:tcBorders>
            <w:hideMark/>
          </w:tcPr>
          <w:p w14:paraId="0E7601DC" w14:textId="77777777" w:rsidR="006E6A32" w:rsidRPr="008A4DB5" w:rsidRDefault="006E6A32" w:rsidP="006E6A32">
            <w:pPr>
              <w:widowControl w:val="0"/>
              <w:autoSpaceDE w:val="0"/>
              <w:autoSpaceDN w:val="0"/>
              <w:adjustRightInd w:val="0"/>
              <w:spacing w:before="120" w:line="360" w:lineRule="auto"/>
              <w:jc w:val="center"/>
              <w:rPr>
                <w:rFonts w:ascii="Trebuchet MS" w:hAnsi="Trebuchet MS" w:cs="Arial"/>
                <w:sz w:val="24"/>
                <w:szCs w:val="24"/>
                <w:lang w:eastAsia="en-US"/>
              </w:rPr>
            </w:pPr>
            <w:r w:rsidRPr="008A4DB5">
              <w:rPr>
                <w:rFonts w:ascii="Trebuchet MS" w:hAnsi="Trebuchet MS" w:cs="Arial"/>
                <w:sz w:val="24"/>
                <w:szCs w:val="24"/>
                <w:lang w:eastAsia="en-US"/>
              </w:rPr>
              <w:lastRenderedPageBreak/>
              <w:t>31.2.</w:t>
            </w:r>
          </w:p>
        </w:tc>
        <w:tc>
          <w:tcPr>
            <w:tcW w:w="10137" w:type="dxa"/>
            <w:tcBorders>
              <w:top w:val="single" w:sz="4" w:space="0" w:color="auto"/>
              <w:left w:val="single" w:sz="4" w:space="0" w:color="auto"/>
              <w:bottom w:val="single" w:sz="4" w:space="0" w:color="auto"/>
              <w:right w:val="single" w:sz="4" w:space="0" w:color="auto"/>
            </w:tcBorders>
            <w:hideMark/>
          </w:tcPr>
          <w:p w14:paraId="60321728" w14:textId="77777777" w:rsidR="006E6A32" w:rsidRPr="008A4DB5" w:rsidRDefault="006E6A32" w:rsidP="006E6A32">
            <w:pPr>
              <w:widowControl w:val="0"/>
              <w:autoSpaceDE w:val="0"/>
              <w:autoSpaceDN w:val="0"/>
              <w:adjustRightInd w:val="0"/>
              <w:spacing w:line="276" w:lineRule="auto"/>
              <w:jc w:val="both"/>
              <w:rPr>
                <w:rFonts w:ascii="Trebuchet MS" w:hAnsi="Trebuchet MS" w:cs="Arial"/>
                <w:sz w:val="24"/>
                <w:szCs w:val="24"/>
                <w:lang w:eastAsia="en-US"/>
              </w:rPr>
            </w:pPr>
            <w:r w:rsidRPr="008A4DB5">
              <w:rPr>
                <w:rFonts w:ascii="Trebuchet MS" w:hAnsi="Trebuchet MS" w:cs="Arial"/>
                <w:sz w:val="22"/>
                <w:szCs w:val="24"/>
                <w:lang w:eastAsia="en-US"/>
              </w:rPr>
              <w:t>Monnaie retenue pour la conversion en une seule monnaie : Le franc CFA</w:t>
            </w:r>
          </w:p>
          <w:p w14:paraId="7CAF493F" w14:textId="77777777" w:rsidR="006E6A32" w:rsidRPr="008A4DB5" w:rsidRDefault="006E6A32" w:rsidP="006E6A32">
            <w:pPr>
              <w:widowControl w:val="0"/>
              <w:autoSpaceDE w:val="0"/>
              <w:autoSpaceDN w:val="0"/>
              <w:adjustRightInd w:val="0"/>
              <w:spacing w:line="276" w:lineRule="auto"/>
              <w:jc w:val="both"/>
              <w:rPr>
                <w:rFonts w:ascii="Trebuchet MS" w:hAnsi="Trebuchet MS" w:cs="Arial"/>
                <w:sz w:val="24"/>
                <w:szCs w:val="24"/>
                <w:lang w:eastAsia="en-US"/>
              </w:rPr>
            </w:pPr>
            <w:r w:rsidRPr="008A4DB5">
              <w:rPr>
                <w:rFonts w:ascii="Trebuchet MS" w:hAnsi="Trebuchet MS" w:cs="Arial"/>
                <w:sz w:val="22"/>
                <w:szCs w:val="24"/>
                <w:lang w:eastAsia="en-US"/>
              </w:rPr>
              <w:t>Source du taux de change : La Banque des États de l’Afrique Centrale (BEAC)</w:t>
            </w:r>
          </w:p>
          <w:p w14:paraId="6B99EF6B" w14:textId="77777777" w:rsidR="006E6A32" w:rsidRPr="008A4DB5" w:rsidRDefault="006E6A32" w:rsidP="006E6A32">
            <w:pPr>
              <w:widowControl w:val="0"/>
              <w:autoSpaceDE w:val="0"/>
              <w:autoSpaceDN w:val="0"/>
              <w:adjustRightInd w:val="0"/>
              <w:spacing w:line="276" w:lineRule="auto"/>
              <w:jc w:val="both"/>
              <w:rPr>
                <w:rFonts w:ascii="Trebuchet MS" w:hAnsi="Trebuchet MS" w:cs="Arial"/>
                <w:sz w:val="24"/>
                <w:szCs w:val="24"/>
                <w:lang w:eastAsia="en-US"/>
              </w:rPr>
            </w:pPr>
            <w:r w:rsidRPr="008A4DB5">
              <w:rPr>
                <w:rFonts w:ascii="Trebuchet MS" w:hAnsi="Trebuchet MS" w:cs="Arial"/>
                <w:sz w:val="22"/>
                <w:szCs w:val="24"/>
                <w:lang w:eastAsia="en-US"/>
              </w:rPr>
              <w:t>Date du taux de change ……………………………</w:t>
            </w:r>
          </w:p>
        </w:tc>
      </w:tr>
      <w:tr w:rsidR="006E6A32" w:rsidRPr="008A4DB5" w14:paraId="40F84FED" w14:textId="77777777" w:rsidTr="006E6A32">
        <w:trPr>
          <w:trHeight w:val="554"/>
          <w:jc w:val="center"/>
        </w:trPr>
        <w:tc>
          <w:tcPr>
            <w:tcW w:w="1089" w:type="dxa"/>
            <w:tcBorders>
              <w:top w:val="single" w:sz="4" w:space="0" w:color="auto"/>
              <w:left w:val="single" w:sz="4" w:space="0" w:color="auto"/>
              <w:bottom w:val="single" w:sz="4" w:space="0" w:color="auto"/>
              <w:right w:val="single" w:sz="4" w:space="0" w:color="auto"/>
            </w:tcBorders>
          </w:tcPr>
          <w:p w14:paraId="3419AF7B" w14:textId="77777777" w:rsidR="006E6A32" w:rsidRPr="008A4DB5" w:rsidRDefault="006E6A32" w:rsidP="006E6A32">
            <w:pPr>
              <w:widowControl w:val="0"/>
              <w:autoSpaceDE w:val="0"/>
              <w:autoSpaceDN w:val="0"/>
              <w:adjustRightInd w:val="0"/>
              <w:spacing w:before="120" w:line="276" w:lineRule="auto"/>
              <w:jc w:val="center"/>
              <w:rPr>
                <w:rFonts w:ascii="Trebuchet MS" w:hAnsi="Trebuchet MS" w:cs="Arial"/>
                <w:sz w:val="24"/>
                <w:szCs w:val="24"/>
                <w:lang w:eastAsia="en-US"/>
              </w:rPr>
            </w:pPr>
            <w:r w:rsidRPr="008A4DB5">
              <w:rPr>
                <w:rFonts w:ascii="Trebuchet MS" w:hAnsi="Trebuchet MS" w:cs="Arial"/>
                <w:sz w:val="24"/>
                <w:szCs w:val="24"/>
                <w:lang w:eastAsia="en-US"/>
              </w:rPr>
              <w:t>32.2. (e)</w:t>
            </w:r>
          </w:p>
        </w:tc>
        <w:tc>
          <w:tcPr>
            <w:tcW w:w="10137" w:type="dxa"/>
            <w:tcBorders>
              <w:top w:val="single" w:sz="4" w:space="0" w:color="auto"/>
              <w:left w:val="single" w:sz="4" w:space="0" w:color="auto"/>
              <w:bottom w:val="single" w:sz="4" w:space="0" w:color="auto"/>
              <w:right w:val="single" w:sz="4" w:space="0" w:color="auto"/>
            </w:tcBorders>
          </w:tcPr>
          <w:p w14:paraId="586DD3A7" w14:textId="77777777" w:rsidR="006E6A32" w:rsidRPr="008A4DB5" w:rsidRDefault="006E6A32" w:rsidP="006E6A32">
            <w:pPr>
              <w:widowControl w:val="0"/>
              <w:autoSpaceDE w:val="0"/>
              <w:autoSpaceDN w:val="0"/>
              <w:adjustRightInd w:val="0"/>
              <w:spacing w:line="276" w:lineRule="auto"/>
              <w:jc w:val="both"/>
              <w:rPr>
                <w:rFonts w:ascii="Trebuchet MS" w:hAnsi="Trebuchet MS" w:cs="Arial"/>
                <w:sz w:val="22"/>
                <w:szCs w:val="24"/>
                <w:lang w:eastAsia="en-US"/>
              </w:rPr>
            </w:pPr>
            <w:r w:rsidRPr="008A4DB5">
              <w:rPr>
                <w:rFonts w:ascii="Trebuchet MS" w:hAnsi="Trebuchet MS" w:cs="Arial"/>
                <w:sz w:val="22"/>
                <w:szCs w:val="24"/>
                <w:lang w:eastAsia="en-US"/>
              </w:rPr>
              <w:t>Le délai d’exécution sera évalué comme suit :</w:t>
            </w:r>
          </w:p>
          <w:p w14:paraId="085DA2EF" w14:textId="77777777" w:rsidR="006E6A32" w:rsidRPr="008A4DB5" w:rsidRDefault="006E6A32" w:rsidP="006E6A32">
            <w:pPr>
              <w:widowControl w:val="0"/>
              <w:autoSpaceDE w:val="0"/>
              <w:autoSpaceDN w:val="0"/>
              <w:adjustRightInd w:val="0"/>
              <w:spacing w:line="276" w:lineRule="auto"/>
              <w:jc w:val="both"/>
              <w:rPr>
                <w:rFonts w:ascii="Trebuchet MS" w:hAnsi="Trebuchet MS" w:cs="Arial"/>
                <w:sz w:val="22"/>
                <w:szCs w:val="24"/>
                <w:lang w:eastAsia="en-US"/>
              </w:rPr>
            </w:pPr>
            <w:r w:rsidRPr="008A4DB5">
              <w:rPr>
                <w:rFonts w:ascii="Trebuchet MS" w:hAnsi="Trebuchet MS" w:cs="Arial"/>
                <w:i/>
                <w:iCs/>
                <w:sz w:val="22"/>
                <w:szCs w:val="24"/>
                <w:lang w:eastAsia="en-US"/>
              </w:rPr>
              <w:t>[Si le délai d’exécution est un facteur d’évaluation, la méthode d’évaluation doit être précisée ici, sous forme d’un montant spécifique, par semaine de retard à partir d’un délai d’exécution “standard” ou minimum, montant lié au préjudice estimé du Maître d’ouvrage.  Le montant ne doit pas dépasser le montant correspondant des pénalités de retard figurant au CCAP.]</w:t>
            </w:r>
          </w:p>
          <w:p w14:paraId="0B406892" w14:textId="77777777" w:rsidR="006E6A32" w:rsidRPr="008A4DB5" w:rsidRDefault="006E6A32" w:rsidP="006E6A32">
            <w:pPr>
              <w:widowControl w:val="0"/>
              <w:autoSpaceDE w:val="0"/>
              <w:autoSpaceDN w:val="0"/>
              <w:adjustRightInd w:val="0"/>
              <w:spacing w:line="276" w:lineRule="auto"/>
              <w:jc w:val="both"/>
              <w:rPr>
                <w:rFonts w:ascii="Trebuchet MS" w:hAnsi="Trebuchet MS" w:cs="Arial"/>
                <w:b/>
                <w:i/>
                <w:sz w:val="24"/>
                <w:szCs w:val="24"/>
                <w:lang w:eastAsia="en-US"/>
              </w:rPr>
            </w:pPr>
            <w:r w:rsidRPr="008A4DB5">
              <w:rPr>
                <w:rFonts w:ascii="Trebuchet MS" w:hAnsi="Trebuchet MS" w:cs="Arial"/>
                <w:b/>
                <w:i/>
                <w:sz w:val="22"/>
                <w:szCs w:val="24"/>
                <w:lang w:eastAsia="en-US"/>
              </w:rPr>
              <w:t xml:space="preserve">Sans objet </w:t>
            </w:r>
          </w:p>
        </w:tc>
      </w:tr>
      <w:tr w:rsidR="006E6A32" w:rsidRPr="008A4DB5" w14:paraId="6A05881C" w14:textId="77777777" w:rsidTr="006E6A32">
        <w:trPr>
          <w:trHeight w:val="343"/>
          <w:jc w:val="center"/>
        </w:trPr>
        <w:tc>
          <w:tcPr>
            <w:tcW w:w="1089" w:type="dxa"/>
            <w:tcBorders>
              <w:top w:val="single" w:sz="4" w:space="0" w:color="auto"/>
              <w:left w:val="single" w:sz="4" w:space="0" w:color="auto"/>
              <w:bottom w:val="single" w:sz="4" w:space="0" w:color="auto"/>
              <w:right w:val="single" w:sz="4" w:space="0" w:color="auto"/>
            </w:tcBorders>
          </w:tcPr>
          <w:p w14:paraId="111F1B5B" w14:textId="77777777" w:rsidR="006E6A32" w:rsidRPr="008A4DB5" w:rsidRDefault="006E6A32" w:rsidP="006E6A32">
            <w:pPr>
              <w:widowControl w:val="0"/>
              <w:autoSpaceDE w:val="0"/>
              <w:autoSpaceDN w:val="0"/>
              <w:adjustRightInd w:val="0"/>
              <w:spacing w:before="120"/>
              <w:rPr>
                <w:rFonts w:ascii="Trebuchet MS" w:hAnsi="Trebuchet MS" w:cs="Arial"/>
                <w:sz w:val="24"/>
                <w:szCs w:val="24"/>
                <w:lang w:eastAsia="en-US"/>
              </w:rPr>
            </w:pPr>
            <w:r w:rsidRPr="008A4DB5">
              <w:rPr>
                <w:rFonts w:ascii="Trebuchet MS" w:hAnsi="Trebuchet MS" w:cs="Arial"/>
                <w:sz w:val="24"/>
                <w:szCs w:val="24"/>
                <w:lang w:eastAsia="en-US"/>
              </w:rPr>
              <w:t>32.2(g).</w:t>
            </w:r>
          </w:p>
        </w:tc>
        <w:tc>
          <w:tcPr>
            <w:tcW w:w="10137" w:type="dxa"/>
            <w:tcBorders>
              <w:top w:val="single" w:sz="4" w:space="0" w:color="auto"/>
              <w:left w:val="single" w:sz="4" w:space="0" w:color="auto"/>
              <w:bottom w:val="single" w:sz="4" w:space="0" w:color="auto"/>
              <w:right w:val="single" w:sz="4" w:space="0" w:color="auto"/>
            </w:tcBorders>
          </w:tcPr>
          <w:p w14:paraId="716926E1" w14:textId="77777777" w:rsidR="006E6A32" w:rsidRPr="008A4DB5" w:rsidRDefault="006E6A32" w:rsidP="006E6A32">
            <w:pPr>
              <w:widowControl w:val="0"/>
              <w:autoSpaceDE w:val="0"/>
              <w:autoSpaceDN w:val="0"/>
              <w:adjustRightInd w:val="0"/>
              <w:spacing w:line="276" w:lineRule="auto"/>
              <w:jc w:val="both"/>
              <w:rPr>
                <w:rFonts w:ascii="Trebuchet MS" w:hAnsi="Trebuchet MS" w:cs="Arial"/>
                <w:sz w:val="24"/>
                <w:szCs w:val="24"/>
                <w:lang w:eastAsia="en-US"/>
              </w:rPr>
            </w:pPr>
            <w:r w:rsidRPr="008A4DB5">
              <w:rPr>
                <w:rFonts w:ascii="Trebuchet MS" w:hAnsi="Trebuchet MS" w:cs="Arial"/>
                <w:sz w:val="22"/>
                <w:szCs w:val="24"/>
                <w:lang w:eastAsia="en-US"/>
              </w:rPr>
              <w:t>La méthode d’évaluation des variantes techniques est la suivante : Sans objet</w:t>
            </w:r>
          </w:p>
        </w:tc>
      </w:tr>
      <w:tr w:rsidR="006E6A32" w:rsidRPr="008A4DB5" w14:paraId="4A353756" w14:textId="77777777" w:rsidTr="006E6A32">
        <w:trPr>
          <w:jc w:val="center"/>
        </w:trPr>
        <w:tc>
          <w:tcPr>
            <w:tcW w:w="1089" w:type="dxa"/>
            <w:tcBorders>
              <w:top w:val="single" w:sz="4" w:space="0" w:color="auto"/>
              <w:left w:val="single" w:sz="4" w:space="0" w:color="auto"/>
              <w:bottom w:val="single" w:sz="4" w:space="0" w:color="auto"/>
              <w:right w:val="single" w:sz="4" w:space="0" w:color="auto"/>
            </w:tcBorders>
          </w:tcPr>
          <w:p w14:paraId="71439C78" w14:textId="77777777" w:rsidR="006E6A32" w:rsidRPr="008A4DB5" w:rsidRDefault="006E6A32" w:rsidP="006E6A32">
            <w:pPr>
              <w:widowControl w:val="0"/>
              <w:autoSpaceDE w:val="0"/>
              <w:autoSpaceDN w:val="0"/>
              <w:adjustRightInd w:val="0"/>
              <w:spacing w:before="120"/>
              <w:jc w:val="center"/>
              <w:rPr>
                <w:rFonts w:ascii="Trebuchet MS" w:hAnsi="Trebuchet MS" w:cs="Arial"/>
                <w:sz w:val="24"/>
                <w:szCs w:val="24"/>
                <w:lang w:eastAsia="en-US"/>
              </w:rPr>
            </w:pPr>
            <w:r w:rsidRPr="008A4DB5">
              <w:rPr>
                <w:rFonts w:ascii="Trebuchet MS" w:hAnsi="Trebuchet MS" w:cs="Arial"/>
                <w:sz w:val="24"/>
                <w:szCs w:val="24"/>
                <w:lang w:eastAsia="en-US"/>
              </w:rPr>
              <w:t>33.1.</w:t>
            </w:r>
          </w:p>
        </w:tc>
        <w:tc>
          <w:tcPr>
            <w:tcW w:w="10137" w:type="dxa"/>
            <w:tcBorders>
              <w:top w:val="single" w:sz="4" w:space="0" w:color="auto"/>
              <w:left w:val="single" w:sz="4" w:space="0" w:color="auto"/>
              <w:bottom w:val="single" w:sz="4" w:space="0" w:color="auto"/>
              <w:right w:val="single" w:sz="4" w:space="0" w:color="auto"/>
            </w:tcBorders>
          </w:tcPr>
          <w:p w14:paraId="49D6A2ED" w14:textId="77777777" w:rsidR="006E6A32" w:rsidRPr="008A4DB5" w:rsidRDefault="006E6A32" w:rsidP="006E6A32">
            <w:pPr>
              <w:widowControl w:val="0"/>
              <w:autoSpaceDE w:val="0"/>
              <w:autoSpaceDN w:val="0"/>
              <w:adjustRightInd w:val="0"/>
              <w:spacing w:line="276" w:lineRule="auto"/>
              <w:jc w:val="both"/>
              <w:rPr>
                <w:rFonts w:ascii="Trebuchet MS" w:hAnsi="Trebuchet MS" w:cs="Arial"/>
                <w:sz w:val="24"/>
                <w:szCs w:val="24"/>
                <w:lang w:eastAsia="en-US"/>
              </w:rPr>
            </w:pPr>
            <w:r w:rsidRPr="008A4DB5">
              <w:rPr>
                <w:rFonts w:ascii="Trebuchet MS" w:hAnsi="Trebuchet MS" w:cs="Arial"/>
                <w:sz w:val="22"/>
                <w:szCs w:val="24"/>
                <w:lang w:eastAsia="en-US"/>
              </w:rPr>
              <w:t xml:space="preserve">Les soumissionnaires nationaux ne bénéficient pas d’une marge de préférence nationale au cours de l’évaluation. </w:t>
            </w:r>
          </w:p>
        </w:tc>
      </w:tr>
      <w:tr w:rsidR="006E6A32" w:rsidRPr="008A4DB5" w14:paraId="1D5851BE" w14:textId="77777777" w:rsidTr="006E6A32">
        <w:trPr>
          <w:trHeight w:val="237"/>
          <w:jc w:val="center"/>
        </w:trPr>
        <w:tc>
          <w:tcPr>
            <w:tcW w:w="1089" w:type="dxa"/>
            <w:tcBorders>
              <w:top w:val="single" w:sz="4" w:space="0" w:color="auto"/>
              <w:left w:val="single" w:sz="4" w:space="0" w:color="auto"/>
              <w:bottom w:val="single" w:sz="4" w:space="0" w:color="auto"/>
              <w:right w:val="single" w:sz="4" w:space="0" w:color="auto"/>
            </w:tcBorders>
          </w:tcPr>
          <w:p w14:paraId="7698C4E4" w14:textId="77777777" w:rsidR="006E6A32" w:rsidRPr="008A4DB5" w:rsidRDefault="006E6A32" w:rsidP="006E6A32">
            <w:pPr>
              <w:widowControl w:val="0"/>
              <w:autoSpaceDE w:val="0"/>
              <w:autoSpaceDN w:val="0"/>
              <w:adjustRightInd w:val="0"/>
              <w:spacing w:line="276" w:lineRule="auto"/>
              <w:jc w:val="center"/>
              <w:rPr>
                <w:rFonts w:ascii="Trebuchet MS" w:hAnsi="Trebuchet MS" w:cs="Arial"/>
                <w:sz w:val="24"/>
                <w:szCs w:val="24"/>
                <w:lang w:eastAsia="en-US"/>
              </w:rPr>
            </w:pPr>
          </w:p>
        </w:tc>
        <w:tc>
          <w:tcPr>
            <w:tcW w:w="10137" w:type="dxa"/>
            <w:tcBorders>
              <w:top w:val="single" w:sz="4" w:space="0" w:color="auto"/>
              <w:left w:val="single" w:sz="4" w:space="0" w:color="auto"/>
              <w:bottom w:val="single" w:sz="4" w:space="0" w:color="auto"/>
              <w:right w:val="single" w:sz="4" w:space="0" w:color="auto"/>
            </w:tcBorders>
          </w:tcPr>
          <w:p w14:paraId="5DC6592F" w14:textId="77777777" w:rsidR="006E6A32" w:rsidRPr="008A4DB5" w:rsidRDefault="006E6A32" w:rsidP="006E6A32">
            <w:pPr>
              <w:tabs>
                <w:tab w:val="left" w:pos="1104"/>
              </w:tabs>
              <w:jc w:val="center"/>
              <w:rPr>
                <w:rFonts w:ascii="Trebuchet MS" w:hAnsi="Trebuchet MS" w:cs="Arial"/>
                <w:b/>
                <w:sz w:val="24"/>
                <w:szCs w:val="24"/>
              </w:rPr>
            </w:pPr>
            <w:r w:rsidRPr="008A4DB5">
              <w:rPr>
                <w:rFonts w:ascii="Trebuchet MS" w:hAnsi="Trebuchet MS" w:cs="Arial"/>
                <w:b/>
                <w:sz w:val="24"/>
                <w:szCs w:val="24"/>
              </w:rPr>
              <w:t>Attribution du marché</w:t>
            </w:r>
          </w:p>
        </w:tc>
      </w:tr>
      <w:tr w:rsidR="006E6A32" w:rsidRPr="008A4DB5" w14:paraId="7220AE0A" w14:textId="77777777" w:rsidTr="006E6A32">
        <w:trPr>
          <w:trHeight w:val="142"/>
          <w:jc w:val="center"/>
        </w:trPr>
        <w:tc>
          <w:tcPr>
            <w:tcW w:w="1089" w:type="dxa"/>
            <w:tcBorders>
              <w:top w:val="single" w:sz="4" w:space="0" w:color="auto"/>
              <w:left w:val="single" w:sz="4" w:space="0" w:color="auto"/>
              <w:bottom w:val="single" w:sz="4" w:space="0" w:color="auto"/>
              <w:right w:val="single" w:sz="4" w:space="0" w:color="auto"/>
            </w:tcBorders>
          </w:tcPr>
          <w:p w14:paraId="6044AE8D" w14:textId="77777777" w:rsidR="006E6A32" w:rsidRPr="008A4DB5" w:rsidRDefault="006E6A32" w:rsidP="006E6A32">
            <w:pPr>
              <w:widowControl w:val="0"/>
              <w:autoSpaceDE w:val="0"/>
              <w:autoSpaceDN w:val="0"/>
              <w:adjustRightInd w:val="0"/>
              <w:spacing w:before="120"/>
              <w:jc w:val="center"/>
              <w:rPr>
                <w:rFonts w:ascii="Trebuchet MS" w:hAnsi="Trebuchet MS" w:cs="Arial"/>
                <w:sz w:val="24"/>
                <w:szCs w:val="24"/>
                <w:lang w:eastAsia="en-US"/>
              </w:rPr>
            </w:pPr>
            <w:r w:rsidRPr="008A4DB5">
              <w:rPr>
                <w:rFonts w:ascii="Trebuchet MS" w:hAnsi="Trebuchet MS" w:cs="Arial"/>
                <w:sz w:val="24"/>
                <w:szCs w:val="24"/>
                <w:lang w:eastAsia="en-US"/>
              </w:rPr>
              <w:t>34.1 et 34.2</w:t>
            </w:r>
          </w:p>
        </w:tc>
        <w:tc>
          <w:tcPr>
            <w:tcW w:w="10137" w:type="dxa"/>
            <w:tcBorders>
              <w:top w:val="single" w:sz="4" w:space="0" w:color="auto"/>
              <w:left w:val="single" w:sz="4" w:space="0" w:color="auto"/>
              <w:bottom w:val="single" w:sz="4" w:space="0" w:color="auto"/>
              <w:right w:val="single" w:sz="4" w:space="0" w:color="auto"/>
            </w:tcBorders>
          </w:tcPr>
          <w:p w14:paraId="45E950D5" w14:textId="77777777" w:rsidR="006E6A32" w:rsidRPr="008A4DB5" w:rsidRDefault="006E6A32" w:rsidP="006E6A32">
            <w:pPr>
              <w:widowControl w:val="0"/>
              <w:autoSpaceDE w:val="0"/>
              <w:autoSpaceDN w:val="0"/>
              <w:adjustRightInd w:val="0"/>
              <w:spacing w:line="276" w:lineRule="auto"/>
              <w:jc w:val="both"/>
              <w:rPr>
                <w:rFonts w:ascii="Trebuchet MS" w:hAnsi="Trebuchet MS" w:cs="Arial"/>
                <w:b/>
                <w:sz w:val="22"/>
                <w:szCs w:val="24"/>
              </w:rPr>
            </w:pPr>
            <w:r w:rsidRPr="008A4DB5">
              <w:rPr>
                <w:rFonts w:ascii="Trebuchet MS" w:hAnsi="Trebuchet MS" w:cs="Arial"/>
                <w:sz w:val="22"/>
                <w:szCs w:val="24"/>
              </w:rPr>
              <w:t xml:space="preserve">Sur proposition de la commission interne de passation des marchés, l’Autorité Contractante attribuera le Marché au Soumissionnaire dont l’offre a été reconnue conforme pour l’essentiel au Dossier d’Appel </w:t>
            </w:r>
            <w:r w:rsidRPr="008A4DB5">
              <w:rPr>
                <w:rFonts w:ascii="Trebuchet MS" w:hAnsi="Trebuchet MS" w:cs="Arial"/>
                <w:spacing w:val="5"/>
                <w:sz w:val="22"/>
                <w:szCs w:val="24"/>
              </w:rPr>
              <w:t>d’offre</w:t>
            </w:r>
            <w:r w:rsidRPr="008A4DB5">
              <w:rPr>
                <w:rFonts w:ascii="Trebuchet MS" w:hAnsi="Trebuchet MS" w:cs="Arial"/>
                <w:sz w:val="22"/>
                <w:szCs w:val="24"/>
              </w:rPr>
              <w:t xml:space="preserve">s </w:t>
            </w:r>
            <w:r w:rsidRPr="008A4DB5">
              <w:rPr>
                <w:rFonts w:ascii="Trebuchet MS" w:hAnsi="Trebuchet MS" w:cs="Arial"/>
                <w:spacing w:val="5"/>
                <w:sz w:val="22"/>
                <w:szCs w:val="24"/>
              </w:rPr>
              <w:t>e</w:t>
            </w:r>
            <w:r w:rsidRPr="008A4DB5">
              <w:rPr>
                <w:rFonts w:ascii="Trebuchet MS" w:hAnsi="Trebuchet MS" w:cs="Arial"/>
                <w:sz w:val="22"/>
                <w:szCs w:val="24"/>
              </w:rPr>
              <w:t xml:space="preserve">t </w:t>
            </w:r>
            <w:r w:rsidRPr="008A4DB5">
              <w:rPr>
                <w:rFonts w:ascii="Trebuchet MS" w:hAnsi="Trebuchet MS" w:cs="Arial"/>
                <w:spacing w:val="5"/>
                <w:sz w:val="22"/>
                <w:szCs w:val="24"/>
              </w:rPr>
              <w:t>qu</w:t>
            </w:r>
            <w:r w:rsidRPr="008A4DB5">
              <w:rPr>
                <w:rFonts w:ascii="Trebuchet MS" w:hAnsi="Trebuchet MS" w:cs="Arial"/>
                <w:sz w:val="22"/>
                <w:szCs w:val="24"/>
              </w:rPr>
              <w:t xml:space="preserve">i </w:t>
            </w:r>
            <w:r w:rsidRPr="008A4DB5">
              <w:rPr>
                <w:rFonts w:ascii="Trebuchet MS" w:hAnsi="Trebuchet MS" w:cs="Arial"/>
                <w:spacing w:val="5"/>
                <w:sz w:val="22"/>
                <w:szCs w:val="24"/>
              </w:rPr>
              <w:t>dispos</w:t>
            </w:r>
            <w:r w:rsidRPr="008A4DB5">
              <w:rPr>
                <w:rFonts w:ascii="Trebuchet MS" w:hAnsi="Trebuchet MS" w:cs="Arial"/>
                <w:sz w:val="22"/>
                <w:szCs w:val="24"/>
              </w:rPr>
              <w:t xml:space="preserve">e </w:t>
            </w:r>
            <w:r w:rsidRPr="008A4DB5">
              <w:rPr>
                <w:rFonts w:ascii="Trebuchet MS" w:hAnsi="Trebuchet MS" w:cs="Arial"/>
                <w:spacing w:val="5"/>
                <w:sz w:val="22"/>
                <w:szCs w:val="24"/>
              </w:rPr>
              <w:t>de</w:t>
            </w:r>
            <w:r w:rsidRPr="008A4DB5">
              <w:rPr>
                <w:rFonts w:ascii="Trebuchet MS" w:hAnsi="Trebuchet MS" w:cs="Arial"/>
                <w:sz w:val="22"/>
                <w:szCs w:val="24"/>
              </w:rPr>
              <w:t xml:space="preserve">s </w:t>
            </w:r>
            <w:r w:rsidRPr="008A4DB5">
              <w:rPr>
                <w:rFonts w:ascii="Trebuchet MS" w:hAnsi="Trebuchet MS" w:cs="Arial"/>
                <w:spacing w:val="5"/>
                <w:sz w:val="22"/>
                <w:szCs w:val="24"/>
              </w:rPr>
              <w:t xml:space="preserve">capacités </w:t>
            </w:r>
            <w:r w:rsidRPr="008A4DB5">
              <w:rPr>
                <w:rFonts w:ascii="Trebuchet MS" w:hAnsi="Trebuchet MS" w:cs="Arial"/>
                <w:b/>
                <w:sz w:val="22"/>
                <w:szCs w:val="24"/>
              </w:rPr>
              <w:t xml:space="preserve">techniques et financières requises pour exécuter le Marché de façon satisfaisante et dont </w:t>
            </w:r>
            <w:r w:rsidRPr="008A4DB5">
              <w:rPr>
                <w:rFonts w:ascii="Trebuchet MS" w:hAnsi="Trebuchet MS" w:cs="Arial"/>
                <w:b/>
                <w:spacing w:val="1"/>
                <w:sz w:val="22"/>
                <w:szCs w:val="24"/>
              </w:rPr>
              <w:t>l’offr</w:t>
            </w:r>
            <w:r w:rsidRPr="008A4DB5">
              <w:rPr>
                <w:rFonts w:ascii="Trebuchet MS" w:hAnsi="Trebuchet MS" w:cs="Arial"/>
                <w:b/>
                <w:sz w:val="22"/>
                <w:szCs w:val="24"/>
              </w:rPr>
              <w:t xml:space="preserve">e a </w:t>
            </w:r>
            <w:r w:rsidRPr="008A4DB5">
              <w:rPr>
                <w:rFonts w:ascii="Trebuchet MS" w:hAnsi="Trebuchet MS" w:cs="Arial"/>
                <w:b/>
                <w:spacing w:val="1"/>
                <w:sz w:val="22"/>
                <w:szCs w:val="24"/>
              </w:rPr>
              <w:t>ét</w:t>
            </w:r>
            <w:r w:rsidRPr="008A4DB5">
              <w:rPr>
                <w:rFonts w:ascii="Trebuchet MS" w:hAnsi="Trebuchet MS" w:cs="Arial"/>
                <w:b/>
                <w:sz w:val="22"/>
                <w:szCs w:val="24"/>
              </w:rPr>
              <w:t xml:space="preserve">é évaluée </w:t>
            </w:r>
            <w:r w:rsidRPr="008A4DB5">
              <w:rPr>
                <w:rFonts w:ascii="Trebuchet MS" w:hAnsi="Trebuchet MS" w:cs="Arial"/>
                <w:b/>
                <w:spacing w:val="1"/>
                <w:sz w:val="22"/>
                <w:szCs w:val="24"/>
              </w:rPr>
              <w:t>l</w:t>
            </w:r>
            <w:r w:rsidRPr="008A4DB5">
              <w:rPr>
                <w:rFonts w:ascii="Trebuchet MS" w:hAnsi="Trebuchet MS" w:cs="Arial"/>
                <w:b/>
                <w:sz w:val="22"/>
                <w:szCs w:val="24"/>
              </w:rPr>
              <w:t xml:space="preserve">a </w:t>
            </w:r>
            <w:r w:rsidRPr="008A4DB5">
              <w:rPr>
                <w:rFonts w:ascii="Trebuchet MS" w:hAnsi="Trebuchet MS" w:cs="Arial"/>
                <w:b/>
                <w:spacing w:val="1"/>
                <w:sz w:val="22"/>
                <w:szCs w:val="24"/>
              </w:rPr>
              <w:t>moins-disant</w:t>
            </w:r>
            <w:r w:rsidRPr="008A4DB5">
              <w:rPr>
                <w:rFonts w:ascii="Trebuchet MS" w:hAnsi="Trebuchet MS" w:cs="Arial"/>
                <w:b/>
                <w:sz w:val="22"/>
                <w:szCs w:val="24"/>
              </w:rPr>
              <w:t xml:space="preserve">e </w:t>
            </w:r>
            <w:r w:rsidRPr="008A4DB5">
              <w:rPr>
                <w:rFonts w:ascii="Trebuchet MS" w:hAnsi="Trebuchet MS" w:cs="Arial"/>
                <w:b/>
                <w:spacing w:val="1"/>
                <w:sz w:val="22"/>
                <w:szCs w:val="24"/>
              </w:rPr>
              <w:t xml:space="preserve">en </w:t>
            </w:r>
            <w:r w:rsidRPr="008A4DB5">
              <w:rPr>
                <w:rFonts w:ascii="Trebuchet MS" w:hAnsi="Trebuchet MS" w:cs="Arial"/>
                <w:b/>
                <w:sz w:val="22"/>
                <w:szCs w:val="24"/>
              </w:rPr>
              <w:t>incluant le cas échéant les rabais proposés.</w:t>
            </w:r>
          </w:p>
          <w:p w14:paraId="22CECDA7" w14:textId="77777777" w:rsidR="006E6A32" w:rsidRPr="008A4DB5" w:rsidRDefault="006E6A32" w:rsidP="006E6A32">
            <w:pPr>
              <w:widowControl w:val="0"/>
              <w:autoSpaceDE w:val="0"/>
              <w:autoSpaceDN w:val="0"/>
              <w:adjustRightInd w:val="0"/>
              <w:spacing w:line="276" w:lineRule="auto"/>
              <w:jc w:val="both"/>
              <w:rPr>
                <w:rFonts w:ascii="Trebuchet MS" w:hAnsi="Trebuchet MS" w:cs="Arial"/>
                <w:sz w:val="8"/>
                <w:szCs w:val="8"/>
              </w:rPr>
            </w:pPr>
          </w:p>
          <w:p w14:paraId="72B44413" w14:textId="77777777" w:rsidR="006E6A32" w:rsidRPr="008A4DB5" w:rsidRDefault="006E6A32" w:rsidP="006E6A32">
            <w:pPr>
              <w:tabs>
                <w:tab w:val="left" w:pos="9170"/>
              </w:tabs>
              <w:outlineLvl w:val="0"/>
              <w:rPr>
                <w:rFonts w:ascii="Trebuchet MS" w:hAnsi="Trebuchet MS" w:cs="Arial"/>
                <w:b/>
                <w:sz w:val="22"/>
                <w:szCs w:val="24"/>
                <w:lang w:eastAsia="en-US"/>
              </w:rPr>
            </w:pPr>
            <w:r w:rsidRPr="008A4DB5">
              <w:rPr>
                <w:rFonts w:ascii="Trebuchet MS" w:hAnsi="Trebuchet MS" w:cs="Arial"/>
                <w:b/>
                <w:sz w:val="22"/>
                <w:szCs w:val="24"/>
                <w:lang w:eastAsia="en-US"/>
              </w:rPr>
              <w:t>A-ECLAIRSSICEMENT SUR LE DOSSIER D’APPEL D’OFFRES</w:t>
            </w:r>
          </w:p>
          <w:p w14:paraId="08A486E4" w14:textId="77777777" w:rsidR="006E6A32" w:rsidRPr="008A4DB5" w:rsidRDefault="006E6A32" w:rsidP="006E6A32">
            <w:pPr>
              <w:jc w:val="both"/>
              <w:outlineLvl w:val="0"/>
              <w:rPr>
                <w:rFonts w:ascii="Trebuchet MS" w:hAnsi="Trebuchet MS" w:cs="Arial"/>
                <w:sz w:val="6"/>
                <w:szCs w:val="6"/>
                <w:lang w:eastAsia="en-US"/>
              </w:rPr>
            </w:pPr>
          </w:p>
          <w:p w14:paraId="2AD78137" w14:textId="77777777" w:rsidR="006E6A32" w:rsidRPr="008A4DB5" w:rsidRDefault="006E6A32" w:rsidP="006E6A32">
            <w:pPr>
              <w:jc w:val="both"/>
              <w:outlineLvl w:val="0"/>
              <w:rPr>
                <w:rFonts w:ascii="Trebuchet MS" w:hAnsi="Trebuchet MS" w:cs="Arial"/>
                <w:sz w:val="10"/>
                <w:szCs w:val="10"/>
                <w:lang w:eastAsia="en-US"/>
              </w:rPr>
            </w:pPr>
            <w:r w:rsidRPr="008A4DB5">
              <w:rPr>
                <w:rFonts w:ascii="Trebuchet MS" w:hAnsi="Trebuchet MS" w:cs="Arial"/>
                <w:sz w:val="22"/>
                <w:szCs w:val="24"/>
                <w:lang w:eastAsia="en-US"/>
              </w:rPr>
              <w:t>Tout soumissionnaire désirant obtenir des éclaircissements peut en faire la demande par écrit ou télécopie adressée à l’Autorité Contractante au Secrétariat Particulier du Maire de la Commune de Mayo-Baléo.</w:t>
            </w:r>
          </w:p>
          <w:p w14:paraId="2884F126" w14:textId="77777777" w:rsidR="006E6A32" w:rsidRPr="008A4DB5" w:rsidRDefault="006E6A32" w:rsidP="006E6A32">
            <w:pPr>
              <w:outlineLvl w:val="0"/>
              <w:rPr>
                <w:rFonts w:ascii="Trebuchet MS" w:hAnsi="Trebuchet MS" w:cs="Arial"/>
                <w:b/>
                <w:sz w:val="22"/>
                <w:szCs w:val="24"/>
                <w:lang w:eastAsia="en-US"/>
              </w:rPr>
            </w:pPr>
            <w:r w:rsidRPr="008A4DB5">
              <w:rPr>
                <w:rFonts w:ascii="Trebuchet MS" w:hAnsi="Trebuchet MS" w:cs="Arial"/>
                <w:b/>
                <w:sz w:val="22"/>
                <w:szCs w:val="24"/>
                <w:lang w:eastAsia="en-US"/>
              </w:rPr>
              <w:t>B-MODIFICATION SUR LE DOSSIER D’APPEL D’OFFRES</w:t>
            </w:r>
          </w:p>
          <w:p w14:paraId="0F24144D" w14:textId="77777777" w:rsidR="006E6A32" w:rsidRPr="008A4DB5" w:rsidRDefault="006E6A32" w:rsidP="006E6A32">
            <w:pPr>
              <w:jc w:val="both"/>
              <w:outlineLvl w:val="0"/>
              <w:rPr>
                <w:rFonts w:ascii="Trebuchet MS" w:hAnsi="Trebuchet MS" w:cs="Arial"/>
                <w:sz w:val="6"/>
                <w:szCs w:val="6"/>
                <w:lang w:eastAsia="en-US"/>
              </w:rPr>
            </w:pPr>
          </w:p>
          <w:p w14:paraId="762B8B1C" w14:textId="77777777" w:rsidR="006E6A32" w:rsidRPr="008A4DB5" w:rsidRDefault="006E6A32" w:rsidP="006E6A32">
            <w:pPr>
              <w:jc w:val="both"/>
              <w:rPr>
                <w:rFonts w:ascii="Trebuchet MS" w:hAnsi="Trebuchet MS" w:cs="Arial"/>
                <w:sz w:val="22"/>
                <w:szCs w:val="24"/>
                <w:lang w:eastAsia="en-US"/>
              </w:rPr>
            </w:pPr>
            <w:r w:rsidRPr="008A4DB5">
              <w:rPr>
                <w:rFonts w:ascii="Trebuchet MS" w:hAnsi="Trebuchet MS" w:cs="Arial"/>
                <w:sz w:val="22"/>
                <w:szCs w:val="24"/>
                <w:lang w:eastAsia="en-US"/>
              </w:rPr>
              <w:t>Le Maître d’Ouvrage pourra, à tout moment avant la date limite de remise des offres et pour quelques motifs que ce soit, à son initiative ou en réponse à une demande d’éclaircissement formulée par un soumissionnaire, modifier par voie de rectificatifs le Dossier d’Appel d’Offres.</w:t>
            </w:r>
          </w:p>
          <w:p w14:paraId="7F84B9C3" w14:textId="77777777" w:rsidR="006E6A32" w:rsidRPr="008A4DB5" w:rsidRDefault="006E6A32" w:rsidP="006E6A32">
            <w:pPr>
              <w:jc w:val="both"/>
              <w:rPr>
                <w:rFonts w:ascii="Trebuchet MS" w:hAnsi="Trebuchet MS" w:cs="Arial"/>
                <w:sz w:val="22"/>
                <w:szCs w:val="24"/>
                <w:lang w:eastAsia="en-US"/>
              </w:rPr>
            </w:pPr>
            <w:r w:rsidRPr="008A4DB5">
              <w:rPr>
                <w:rFonts w:ascii="Trebuchet MS" w:hAnsi="Trebuchet MS" w:cs="Arial"/>
                <w:sz w:val="22"/>
                <w:szCs w:val="24"/>
                <w:lang w:eastAsia="en-US"/>
              </w:rPr>
              <w:t>Le rectificatif sera fait par écrit ou télécopie et adressé à tous les soumissionnaires qui ont acquis le Dossier d’Appel d’Offres. Il leur sera opposable.</w:t>
            </w:r>
          </w:p>
          <w:p w14:paraId="21D77324" w14:textId="77777777" w:rsidR="006E6A32" w:rsidRPr="008A4DB5" w:rsidRDefault="006E6A32" w:rsidP="006E6A32">
            <w:pPr>
              <w:ind w:firstLine="708"/>
              <w:jc w:val="both"/>
              <w:rPr>
                <w:rFonts w:ascii="Trebuchet MS" w:hAnsi="Trebuchet MS" w:cs="Arial"/>
                <w:sz w:val="10"/>
                <w:szCs w:val="10"/>
                <w:lang w:eastAsia="en-US"/>
              </w:rPr>
            </w:pPr>
          </w:p>
          <w:p w14:paraId="6168E4F2" w14:textId="77777777" w:rsidR="006E6A32" w:rsidRPr="008A4DB5" w:rsidRDefault="006E6A32" w:rsidP="006E6A32">
            <w:pPr>
              <w:outlineLvl w:val="0"/>
              <w:rPr>
                <w:rFonts w:ascii="Trebuchet MS" w:hAnsi="Trebuchet MS" w:cs="Arial"/>
                <w:b/>
                <w:sz w:val="22"/>
                <w:szCs w:val="24"/>
                <w:lang w:eastAsia="en-US"/>
              </w:rPr>
            </w:pPr>
            <w:r w:rsidRPr="008A4DB5">
              <w:rPr>
                <w:rFonts w:ascii="Trebuchet MS" w:hAnsi="Trebuchet MS" w:cs="Arial"/>
                <w:b/>
                <w:sz w:val="22"/>
                <w:szCs w:val="24"/>
                <w:lang w:eastAsia="en-US"/>
              </w:rPr>
              <w:t>C-NOTIFICATION DU MARCHE</w:t>
            </w:r>
          </w:p>
          <w:p w14:paraId="102412F3" w14:textId="77777777" w:rsidR="006E6A32" w:rsidRPr="008A4DB5" w:rsidRDefault="006E6A32" w:rsidP="006E6A32">
            <w:pPr>
              <w:jc w:val="both"/>
              <w:outlineLvl w:val="0"/>
              <w:rPr>
                <w:rFonts w:ascii="Trebuchet MS" w:hAnsi="Trebuchet MS" w:cs="Arial"/>
                <w:b/>
                <w:sz w:val="6"/>
                <w:szCs w:val="6"/>
                <w:lang w:eastAsia="en-US"/>
              </w:rPr>
            </w:pPr>
          </w:p>
          <w:p w14:paraId="52F7B17E" w14:textId="77777777" w:rsidR="006E6A32" w:rsidRPr="008A4DB5" w:rsidRDefault="006E6A32" w:rsidP="00310FCD">
            <w:pPr>
              <w:numPr>
                <w:ilvl w:val="0"/>
                <w:numId w:val="30"/>
              </w:numPr>
              <w:tabs>
                <w:tab w:val="num" w:pos="426"/>
              </w:tabs>
              <w:ind w:left="357" w:hanging="357"/>
              <w:jc w:val="both"/>
              <w:rPr>
                <w:rFonts w:ascii="Trebuchet MS" w:hAnsi="Trebuchet MS" w:cs="Arial"/>
                <w:b/>
                <w:sz w:val="22"/>
                <w:szCs w:val="24"/>
                <w:lang w:eastAsia="en-US"/>
              </w:rPr>
            </w:pPr>
            <w:r w:rsidRPr="008A4DB5">
              <w:rPr>
                <w:rFonts w:ascii="Trebuchet MS" w:hAnsi="Trebuchet MS" w:cs="Arial"/>
                <w:b/>
                <w:sz w:val="22"/>
                <w:szCs w:val="24"/>
                <w:lang w:eastAsia="en-US"/>
              </w:rPr>
              <w:t>Notification</w:t>
            </w:r>
          </w:p>
          <w:p w14:paraId="036117FA" w14:textId="77777777" w:rsidR="006E6A32" w:rsidRPr="008A4DB5" w:rsidRDefault="006E6A32" w:rsidP="006E6A32">
            <w:pPr>
              <w:jc w:val="both"/>
              <w:rPr>
                <w:rFonts w:ascii="Trebuchet MS" w:hAnsi="Trebuchet MS" w:cs="Arial"/>
                <w:sz w:val="22"/>
                <w:szCs w:val="24"/>
                <w:lang w:eastAsia="en-US"/>
              </w:rPr>
            </w:pPr>
            <w:r w:rsidRPr="008A4DB5">
              <w:rPr>
                <w:rFonts w:ascii="Trebuchet MS" w:hAnsi="Trebuchet MS" w:cs="Arial"/>
                <w:sz w:val="22"/>
                <w:szCs w:val="24"/>
                <w:lang w:eastAsia="en-US"/>
              </w:rPr>
              <w:t>Avant l’expiration du délai de validité des offres, l’Autorité Contractante notifiera à l’attributaire du marché par lettre, télex ou télécopie confirmé par lettre recommandée, l’acceptation de son offre. Cette lettre indiquera le montant du marché et le délai d’exécution retenus par la Commission Interne de Passation de Marché auprès de la Commune de Mayo-Baléo.</w:t>
            </w:r>
          </w:p>
          <w:p w14:paraId="3EE18632" w14:textId="77777777" w:rsidR="006E6A32" w:rsidRPr="008A4DB5" w:rsidRDefault="006E6A32" w:rsidP="006E6A32">
            <w:pPr>
              <w:ind w:firstLine="357"/>
              <w:jc w:val="both"/>
              <w:rPr>
                <w:rFonts w:ascii="Trebuchet MS" w:hAnsi="Trebuchet MS" w:cs="Arial"/>
                <w:sz w:val="6"/>
                <w:szCs w:val="6"/>
                <w:lang w:eastAsia="en-US"/>
              </w:rPr>
            </w:pPr>
          </w:p>
          <w:p w14:paraId="6CE604BA" w14:textId="77777777" w:rsidR="006E6A32" w:rsidRPr="008A4DB5" w:rsidRDefault="006E6A32" w:rsidP="00310FCD">
            <w:pPr>
              <w:numPr>
                <w:ilvl w:val="0"/>
                <w:numId w:val="30"/>
              </w:numPr>
              <w:tabs>
                <w:tab w:val="num" w:pos="426"/>
              </w:tabs>
              <w:ind w:left="357" w:hanging="357"/>
              <w:jc w:val="both"/>
              <w:rPr>
                <w:rFonts w:ascii="Trebuchet MS" w:hAnsi="Trebuchet MS" w:cs="Arial"/>
                <w:b/>
                <w:sz w:val="22"/>
                <w:szCs w:val="24"/>
                <w:lang w:eastAsia="en-US"/>
              </w:rPr>
            </w:pPr>
            <w:r w:rsidRPr="008A4DB5">
              <w:rPr>
                <w:rFonts w:ascii="Trebuchet MS" w:hAnsi="Trebuchet MS" w:cs="Arial"/>
                <w:b/>
                <w:sz w:val="22"/>
                <w:szCs w:val="24"/>
                <w:lang w:eastAsia="en-US"/>
              </w:rPr>
              <w:t>Libération de la caution de soumission</w:t>
            </w:r>
          </w:p>
          <w:p w14:paraId="4F50483C" w14:textId="77777777" w:rsidR="006E6A32" w:rsidRPr="008A4DB5" w:rsidRDefault="006E6A32" w:rsidP="006E6A32">
            <w:pPr>
              <w:ind w:firstLine="357"/>
              <w:jc w:val="both"/>
              <w:rPr>
                <w:rFonts w:ascii="Trebuchet MS" w:hAnsi="Trebuchet MS" w:cs="Arial"/>
                <w:sz w:val="22"/>
                <w:szCs w:val="24"/>
                <w:lang w:eastAsia="en-US"/>
              </w:rPr>
            </w:pPr>
            <w:r w:rsidRPr="008A4DB5">
              <w:rPr>
                <w:rFonts w:ascii="Trebuchet MS" w:hAnsi="Trebuchet MS" w:cs="Arial"/>
                <w:sz w:val="22"/>
                <w:szCs w:val="24"/>
                <w:lang w:eastAsia="en-US"/>
              </w:rPr>
              <w:t>Les soumissionnaires non retenus pourront récupérer leur caution de soumission sur demande écrite adressée au Maître d’Ouvrage après publication des résultats de l’Appel d’Offres.</w:t>
            </w:r>
          </w:p>
          <w:p w14:paraId="55EFF897" w14:textId="77777777" w:rsidR="006E6A32" w:rsidRPr="008A4DB5" w:rsidRDefault="006E6A32" w:rsidP="006E6A32">
            <w:pPr>
              <w:ind w:firstLine="357"/>
              <w:jc w:val="both"/>
              <w:rPr>
                <w:rFonts w:ascii="Trebuchet MS" w:hAnsi="Trebuchet MS" w:cs="Arial"/>
                <w:sz w:val="22"/>
                <w:szCs w:val="24"/>
                <w:lang w:eastAsia="en-US"/>
              </w:rPr>
            </w:pPr>
            <w:r w:rsidRPr="008A4DB5">
              <w:rPr>
                <w:rFonts w:ascii="Trebuchet MS" w:hAnsi="Trebuchet MS" w:cs="Arial"/>
                <w:sz w:val="22"/>
                <w:szCs w:val="24"/>
                <w:lang w:eastAsia="en-US"/>
              </w:rPr>
              <w:t>Toute offre non retenue et non réclamée par le soumissionnaire dans un délai de quinze jours à compter de la date de publication des résultats de l’Appel d’Offres sera détruite.</w:t>
            </w:r>
          </w:p>
        </w:tc>
      </w:tr>
      <w:tr w:rsidR="006E6A32" w:rsidRPr="008A4DB5" w14:paraId="77F262F4" w14:textId="77777777" w:rsidTr="006E6A32">
        <w:trPr>
          <w:trHeight w:val="287"/>
          <w:jc w:val="center"/>
        </w:trPr>
        <w:tc>
          <w:tcPr>
            <w:tcW w:w="1089" w:type="dxa"/>
            <w:tcBorders>
              <w:top w:val="single" w:sz="4" w:space="0" w:color="auto"/>
              <w:left w:val="single" w:sz="4" w:space="0" w:color="auto"/>
              <w:bottom w:val="single" w:sz="4" w:space="0" w:color="auto"/>
              <w:right w:val="single" w:sz="4" w:space="0" w:color="auto"/>
            </w:tcBorders>
          </w:tcPr>
          <w:p w14:paraId="6AC1B921" w14:textId="77777777" w:rsidR="006E6A32" w:rsidRPr="008A4DB5" w:rsidRDefault="006E6A32" w:rsidP="006E6A32">
            <w:pPr>
              <w:widowControl w:val="0"/>
              <w:autoSpaceDE w:val="0"/>
              <w:autoSpaceDN w:val="0"/>
              <w:adjustRightInd w:val="0"/>
              <w:spacing w:line="360" w:lineRule="auto"/>
              <w:jc w:val="center"/>
              <w:rPr>
                <w:rFonts w:ascii="Trebuchet MS" w:hAnsi="Trebuchet MS" w:cs="Arial"/>
                <w:sz w:val="24"/>
                <w:szCs w:val="24"/>
                <w:lang w:eastAsia="en-US"/>
              </w:rPr>
            </w:pPr>
          </w:p>
        </w:tc>
        <w:tc>
          <w:tcPr>
            <w:tcW w:w="10137" w:type="dxa"/>
            <w:tcBorders>
              <w:top w:val="single" w:sz="4" w:space="0" w:color="auto"/>
              <w:left w:val="single" w:sz="4" w:space="0" w:color="auto"/>
              <w:bottom w:val="single" w:sz="4" w:space="0" w:color="auto"/>
              <w:right w:val="single" w:sz="4" w:space="0" w:color="auto"/>
            </w:tcBorders>
            <w:hideMark/>
          </w:tcPr>
          <w:p w14:paraId="24E81ECD" w14:textId="77777777" w:rsidR="006E6A32" w:rsidRPr="008A4DB5" w:rsidRDefault="006E6A32" w:rsidP="006E6A32">
            <w:pPr>
              <w:widowControl w:val="0"/>
              <w:autoSpaceDE w:val="0"/>
              <w:autoSpaceDN w:val="0"/>
              <w:adjustRightInd w:val="0"/>
              <w:spacing w:line="360" w:lineRule="auto"/>
              <w:jc w:val="center"/>
              <w:rPr>
                <w:rFonts w:ascii="Trebuchet MS" w:hAnsi="Trebuchet MS" w:cs="Arial"/>
                <w:b/>
                <w:sz w:val="24"/>
                <w:szCs w:val="24"/>
                <w:lang w:eastAsia="en-US"/>
              </w:rPr>
            </w:pPr>
            <w:r w:rsidRPr="008A4DB5">
              <w:rPr>
                <w:rFonts w:ascii="Trebuchet MS" w:hAnsi="Trebuchet MS" w:cs="Arial"/>
                <w:b/>
                <w:sz w:val="24"/>
                <w:szCs w:val="24"/>
                <w:lang w:eastAsia="en-US"/>
              </w:rPr>
              <w:t>Cautionnement Définitif</w:t>
            </w:r>
          </w:p>
        </w:tc>
      </w:tr>
      <w:tr w:rsidR="006E6A32" w:rsidRPr="008A4DB5" w14:paraId="2658B369" w14:textId="77777777" w:rsidTr="006E6A32">
        <w:trPr>
          <w:jc w:val="center"/>
        </w:trPr>
        <w:tc>
          <w:tcPr>
            <w:tcW w:w="1089" w:type="dxa"/>
            <w:tcBorders>
              <w:top w:val="single" w:sz="4" w:space="0" w:color="auto"/>
              <w:left w:val="single" w:sz="4" w:space="0" w:color="auto"/>
              <w:bottom w:val="single" w:sz="4" w:space="0" w:color="auto"/>
              <w:right w:val="single" w:sz="4" w:space="0" w:color="auto"/>
            </w:tcBorders>
          </w:tcPr>
          <w:p w14:paraId="28CB2B98" w14:textId="77777777" w:rsidR="006E6A32" w:rsidRPr="008A4DB5" w:rsidRDefault="006E6A32" w:rsidP="006E6A32">
            <w:pPr>
              <w:widowControl w:val="0"/>
              <w:autoSpaceDE w:val="0"/>
              <w:autoSpaceDN w:val="0"/>
              <w:adjustRightInd w:val="0"/>
              <w:spacing w:before="240"/>
              <w:jc w:val="center"/>
              <w:rPr>
                <w:rFonts w:ascii="Trebuchet MS" w:hAnsi="Trebuchet MS" w:cs="Arial"/>
                <w:sz w:val="24"/>
                <w:szCs w:val="24"/>
                <w:lang w:eastAsia="en-US"/>
              </w:rPr>
            </w:pPr>
            <w:r w:rsidRPr="008A4DB5">
              <w:rPr>
                <w:rFonts w:ascii="Trebuchet MS" w:hAnsi="Trebuchet MS" w:cs="Arial"/>
                <w:sz w:val="24"/>
                <w:szCs w:val="24"/>
                <w:lang w:eastAsia="en-US"/>
              </w:rPr>
              <w:t>39.1</w:t>
            </w:r>
          </w:p>
          <w:p w14:paraId="155430ED" w14:textId="77777777" w:rsidR="006E6A32" w:rsidRPr="008A4DB5" w:rsidRDefault="006E6A32" w:rsidP="006E6A32">
            <w:pPr>
              <w:widowControl w:val="0"/>
              <w:autoSpaceDE w:val="0"/>
              <w:autoSpaceDN w:val="0"/>
              <w:adjustRightInd w:val="0"/>
              <w:spacing w:before="240"/>
              <w:jc w:val="center"/>
              <w:rPr>
                <w:rFonts w:ascii="Trebuchet MS" w:hAnsi="Trebuchet MS" w:cs="Arial"/>
                <w:sz w:val="24"/>
                <w:szCs w:val="24"/>
                <w:lang w:eastAsia="en-US"/>
              </w:rPr>
            </w:pPr>
            <w:r w:rsidRPr="008A4DB5">
              <w:rPr>
                <w:rFonts w:ascii="Trebuchet MS" w:hAnsi="Trebuchet MS" w:cs="Arial"/>
                <w:sz w:val="24"/>
                <w:szCs w:val="24"/>
                <w:lang w:eastAsia="en-US"/>
              </w:rPr>
              <w:t>39.2</w:t>
            </w:r>
          </w:p>
        </w:tc>
        <w:tc>
          <w:tcPr>
            <w:tcW w:w="10137" w:type="dxa"/>
            <w:tcBorders>
              <w:top w:val="single" w:sz="4" w:space="0" w:color="auto"/>
              <w:left w:val="single" w:sz="4" w:space="0" w:color="auto"/>
              <w:bottom w:val="single" w:sz="4" w:space="0" w:color="auto"/>
              <w:right w:val="single" w:sz="4" w:space="0" w:color="auto"/>
            </w:tcBorders>
          </w:tcPr>
          <w:p w14:paraId="59E5AB3E" w14:textId="77777777" w:rsidR="006E6A32" w:rsidRPr="008A4DB5" w:rsidRDefault="006E6A32" w:rsidP="00310FCD">
            <w:pPr>
              <w:keepNext/>
              <w:numPr>
                <w:ilvl w:val="0"/>
                <w:numId w:val="6"/>
              </w:numPr>
              <w:tabs>
                <w:tab w:val="num" w:pos="360"/>
              </w:tabs>
              <w:spacing w:after="120" w:line="276" w:lineRule="auto"/>
              <w:ind w:left="0" w:firstLine="0"/>
              <w:jc w:val="both"/>
              <w:outlineLvl w:val="1"/>
              <w:rPr>
                <w:rFonts w:ascii="Trebuchet MS" w:hAnsi="Trebuchet MS" w:cs="Arial"/>
                <w:sz w:val="22"/>
                <w:szCs w:val="24"/>
                <w:lang w:eastAsia="en-US"/>
              </w:rPr>
            </w:pPr>
            <w:r w:rsidRPr="008A4DB5">
              <w:rPr>
                <w:rFonts w:ascii="Trebuchet MS" w:hAnsi="Trebuchet MS" w:cs="Arial"/>
                <w:sz w:val="22"/>
                <w:szCs w:val="24"/>
                <w:lang w:eastAsia="en-US"/>
              </w:rPr>
              <w:t xml:space="preserve">Le cautionnement définitif garantira l’exécution des travaux et sera constitué dans un délai de </w:t>
            </w:r>
            <w:r w:rsidRPr="008A4DB5">
              <w:rPr>
                <w:rFonts w:ascii="Trebuchet MS" w:hAnsi="Trebuchet MS" w:cs="Arial"/>
                <w:b/>
                <w:sz w:val="22"/>
                <w:szCs w:val="24"/>
                <w:lang w:eastAsia="en-US"/>
              </w:rPr>
              <w:t>vingt (20) jours</w:t>
            </w:r>
            <w:r w:rsidRPr="008A4DB5">
              <w:rPr>
                <w:rFonts w:ascii="Trebuchet MS" w:hAnsi="Trebuchet MS" w:cs="Arial"/>
                <w:sz w:val="22"/>
                <w:szCs w:val="24"/>
                <w:lang w:eastAsia="en-US"/>
              </w:rPr>
              <w:t xml:space="preserve"> à compter de la date de notification du contrat. </w:t>
            </w:r>
          </w:p>
          <w:p w14:paraId="5AE75DBC" w14:textId="77777777" w:rsidR="006E6A32" w:rsidRPr="008A4DB5" w:rsidRDefault="006E6A32" w:rsidP="00310FCD">
            <w:pPr>
              <w:keepNext/>
              <w:numPr>
                <w:ilvl w:val="0"/>
                <w:numId w:val="6"/>
              </w:numPr>
              <w:tabs>
                <w:tab w:val="num" w:pos="360"/>
              </w:tabs>
              <w:spacing w:after="120" w:line="276" w:lineRule="auto"/>
              <w:ind w:left="0" w:firstLine="0"/>
              <w:jc w:val="both"/>
              <w:outlineLvl w:val="1"/>
              <w:rPr>
                <w:rFonts w:ascii="Trebuchet MS" w:hAnsi="Trebuchet MS" w:cs="Arial"/>
                <w:bCs/>
                <w:i/>
                <w:iCs/>
                <w:sz w:val="22"/>
                <w:szCs w:val="24"/>
                <w:lang w:eastAsia="en-US"/>
              </w:rPr>
            </w:pPr>
            <w:r w:rsidRPr="008A4DB5">
              <w:rPr>
                <w:rFonts w:ascii="Trebuchet MS" w:hAnsi="Trebuchet MS" w:cs="Arial"/>
                <w:sz w:val="22"/>
                <w:szCs w:val="24"/>
                <w:lang w:eastAsia="en-US"/>
              </w:rPr>
              <w:t>La caution de soumission est restituée au COCONTRACTANT dès constitution de ce cautionnement définitif.</w:t>
            </w:r>
          </w:p>
          <w:p w14:paraId="25E31E97" w14:textId="77777777" w:rsidR="006E6A32" w:rsidRDefault="006E6A32" w:rsidP="006E6A32">
            <w:pPr>
              <w:spacing w:line="276" w:lineRule="auto"/>
              <w:jc w:val="both"/>
              <w:rPr>
                <w:rFonts w:ascii="Trebuchet MS" w:hAnsi="Trebuchet MS" w:cs="Arial"/>
                <w:sz w:val="22"/>
                <w:szCs w:val="24"/>
                <w:lang w:eastAsia="en-US"/>
              </w:rPr>
            </w:pPr>
            <w:r w:rsidRPr="008A4DB5">
              <w:rPr>
                <w:rFonts w:ascii="Trebuchet MS" w:hAnsi="Trebuchet MS" w:cs="Arial"/>
                <w:sz w:val="22"/>
                <w:szCs w:val="24"/>
                <w:lang w:eastAsia="en-US"/>
              </w:rPr>
              <w:t>Son montant est fixé à deux pour cent (2%) du montant du Marché toutes taxes comprises.</w:t>
            </w:r>
            <w:r w:rsidRPr="008A4DB5">
              <w:rPr>
                <w:rFonts w:ascii="Trebuchet MS" w:hAnsi="Trebuchet MS" w:cs="Arial"/>
                <w:sz w:val="24"/>
                <w:szCs w:val="24"/>
                <w:lang w:eastAsia="en-US"/>
              </w:rPr>
              <w:t xml:space="preserve"> </w:t>
            </w:r>
            <w:r w:rsidRPr="008A4DB5">
              <w:rPr>
                <w:rFonts w:ascii="Trebuchet MS" w:hAnsi="Trebuchet MS" w:cs="Arial"/>
                <w:bCs/>
                <w:sz w:val="22"/>
                <w:szCs w:val="24"/>
                <w:lang w:eastAsia="en-US"/>
              </w:rPr>
              <w:t xml:space="preserve">Le cautionnement définitif peut être remplacé par une caution personnelle et solidaire d’un établissement bancaire de premier rang agrée par le </w:t>
            </w:r>
            <w:r w:rsidRPr="008A4DB5">
              <w:rPr>
                <w:rFonts w:ascii="Trebuchet MS" w:hAnsi="Trebuchet MS" w:cs="Arial"/>
                <w:sz w:val="22"/>
                <w:szCs w:val="24"/>
                <w:lang w:eastAsia="en-US"/>
              </w:rPr>
              <w:t>Ministère chargé des Finances.</w:t>
            </w:r>
          </w:p>
          <w:p w14:paraId="7903EAEE" w14:textId="15195EF9" w:rsidR="005942AC" w:rsidRPr="008A4DB5" w:rsidRDefault="005942AC" w:rsidP="006E6A32">
            <w:pPr>
              <w:spacing w:line="276" w:lineRule="auto"/>
              <w:jc w:val="both"/>
              <w:rPr>
                <w:rFonts w:ascii="Trebuchet MS" w:hAnsi="Trebuchet MS" w:cs="Arial"/>
                <w:sz w:val="24"/>
                <w:szCs w:val="24"/>
                <w:lang w:eastAsia="en-US"/>
              </w:rPr>
            </w:pPr>
            <w:r w:rsidRPr="005942AC">
              <w:rPr>
                <w:rFonts w:ascii="Arial Narrow" w:eastAsia="Arial Narrow" w:hAnsi="Arial Narrow" w:cs="Arial Narrow"/>
                <w:b/>
                <w:color w:val="FF0000"/>
                <w:spacing w:val="-2"/>
                <w:sz w:val="24"/>
                <w:szCs w:val="24"/>
                <w:u w:val="single"/>
              </w:rPr>
              <w:lastRenderedPageBreak/>
              <w:t>NB :</w:t>
            </w:r>
            <w:r w:rsidRPr="005942AC">
              <w:rPr>
                <w:rFonts w:ascii="Arial Narrow" w:eastAsia="Arial Narrow" w:hAnsi="Arial Narrow" w:cs="Arial Narrow"/>
                <w:b/>
                <w:color w:val="FF0000"/>
                <w:spacing w:val="-2"/>
                <w:sz w:val="24"/>
                <w:szCs w:val="24"/>
              </w:rPr>
              <w:t xml:space="preserve"> toute caution de soumission pour être jugé recevable, doit être accompagnée du récépissé de consignation délivrée par la Caisse des Dépôts et Consignations du Cameroun conformément à la Circulaire N°000014/C/MINMAP/CAB du 23 juillet 2025 signé de l’Autorité des Marchés.</w:t>
            </w:r>
          </w:p>
        </w:tc>
      </w:tr>
    </w:tbl>
    <w:p w14:paraId="33E77BDE"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sectPr w:rsidR="006E6A32" w:rsidRPr="00004009" w:rsidSect="006E6A32">
          <w:pgSz w:w="11906" w:h="16838"/>
          <w:pgMar w:top="851" w:right="851" w:bottom="851" w:left="1134" w:header="709" w:footer="709" w:gutter="0"/>
          <w:cols w:space="708"/>
          <w:docGrid w:linePitch="360"/>
        </w:sectPr>
      </w:pPr>
    </w:p>
    <w:p w14:paraId="5287BA61" w14:textId="77777777" w:rsidR="006E6A32" w:rsidRPr="00004009" w:rsidRDefault="006E6A32" w:rsidP="006E6A32">
      <w:pPr>
        <w:widowControl w:val="0"/>
        <w:tabs>
          <w:tab w:val="left" w:pos="10460"/>
        </w:tabs>
        <w:autoSpaceDE w:val="0"/>
        <w:autoSpaceDN w:val="0"/>
        <w:adjustRightInd w:val="0"/>
        <w:spacing w:line="310" w:lineRule="exact"/>
        <w:ind w:right="-226"/>
        <w:rPr>
          <w:rFonts w:ascii="Trebuchet MS" w:hAnsi="Trebuchet MS" w:cs="Arial"/>
          <w:i/>
          <w:iCs/>
          <w:position w:val="-3"/>
          <w:sz w:val="22"/>
          <w:szCs w:val="22"/>
        </w:rPr>
        <w:sectPr w:rsidR="006E6A32" w:rsidRPr="00004009">
          <w:footerReference w:type="default" r:id="rId13"/>
          <w:pgSz w:w="11900" w:h="16820"/>
          <w:pgMar w:top="1580" w:right="500" w:bottom="280" w:left="480" w:header="720" w:footer="720" w:gutter="0"/>
          <w:cols w:space="720"/>
          <w:noEndnote/>
        </w:sectPr>
      </w:pPr>
      <w:r w:rsidRPr="00004009">
        <w:rPr>
          <w:rFonts w:ascii="Trebuchet MS" w:hAnsi="Trebuchet MS" w:cs="Arial"/>
          <w:i/>
          <w:iCs/>
          <w:noProof/>
          <w:position w:val="-3"/>
          <w:sz w:val="22"/>
          <w:szCs w:val="22"/>
        </w:rPr>
        <w:lastRenderedPageBreak/>
        <mc:AlternateContent>
          <mc:Choice Requires="wps">
            <w:drawing>
              <wp:anchor distT="0" distB="0" distL="114300" distR="114300" simplePos="0" relativeHeight="251669504" behindDoc="0" locked="0" layoutInCell="1" allowOverlap="1" wp14:anchorId="1A579757" wp14:editId="0D8842FB">
                <wp:simplePos x="0" y="0"/>
                <wp:positionH relativeFrom="column">
                  <wp:posOffset>531154</wp:posOffset>
                </wp:positionH>
                <wp:positionV relativeFrom="paragraph">
                  <wp:posOffset>3661022</wp:posOffset>
                </wp:positionV>
                <wp:extent cx="5848985" cy="724535"/>
                <wp:effectExtent l="0" t="0" r="18415" b="18415"/>
                <wp:wrapNone/>
                <wp:docPr id="1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985" cy="724535"/>
                        </a:xfrm>
                        <a:prstGeom prst="rect">
                          <a:avLst/>
                        </a:prstGeom>
                        <a:ln/>
                      </wps:spPr>
                      <wps:style>
                        <a:lnRef idx="1">
                          <a:schemeClr val="dk1"/>
                        </a:lnRef>
                        <a:fillRef idx="2">
                          <a:schemeClr val="dk1"/>
                        </a:fillRef>
                        <a:effectRef idx="1">
                          <a:schemeClr val="dk1"/>
                        </a:effectRef>
                        <a:fontRef idx="minor">
                          <a:schemeClr val="dk1"/>
                        </a:fontRef>
                      </wps:style>
                      <wps:txbx>
                        <w:txbxContent>
                          <w:p w14:paraId="3EEDFFA4" w14:textId="77777777" w:rsidR="003F14F2" w:rsidRPr="00682135" w:rsidRDefault="003F14F2" w:rsidP="006E6A32">
                            <w:pPr>
                              <w:jc w:val="center"/>
                              <w:rPr>
                                <w:sz w:val="32"/>
                                <w:szCs w:val="32"/>
                              </w:rPr>
                            </w:pPr>
                            <w:r w:rsidRPr="00682135">
                              <w:rPr>
                                <w:sz w:val="32"/>
                                <w:szCs w:val="32"/>
                              </w:rPr>
                              <w:t>PIECE 4 : CAHIER DES CLAUSES ADMINISTRATIVES PARTICULIERES (CCAP)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579757" id="Zone de texte 1" o:spid="_x0000_s1031" type="#_x0000_t202" style="position:absolute;margin-left:41.8pt;margin-top:288.25pt;width:460.55pt;height:5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" fillcolor="#555 [2160]" strokecolor="black [3200]" strokeweight=".5pt">
                <v:fill color2="#313131 [2608]" rotate="t" colors="0 #9b9b9b;.5 #8e8e8e;1 #797979" focus="100%" type="gradient">
                  <o:fill v:ext="view" type="gradientUnscaled"/>
                </v:fill>
                <v:path arrowok="t"/>
                <v:textbox>
                  <w:txbxContent>
                    <w:p w14:paraId="3EEDFFA4" w14:textId="77777777" w:rsidR="003F14F2" w:rsidRPr="00682135" w:rsidRDefault="003F14F2" w:rsidP="006E6A32">
                      <w:pPr>
                        <w:jc w:val="center"/>
                        <w:rPr>
                          <w:sz w:val="32"/>
                          <w:szCs w:val="32"/>
                        </w:rPr>
                      </w:pPr>
                      <w:r w:rsidRPr="00682135">
                        <w:rPr>
                          <w:sz w:val="32"/>
                          <w:szCs w:val="32"/>
                        </w:rPr>
                        <w:t>PIECE 4 : CAHIER DES CLAUSES ADMINISTRATIVES PARTICULIERES (CCAP)</w:t>
                      </w:r>
                    </w:p>
                  </w:txbxContent>
                </v:textbox>
              </v:shape>
            </w:pict>
          </mc:Fallback>
        </mc:AlternateContent>
      </w:r>
    </w:p>
    <w:p w14:paraId="3C060710" w14:textId="77777777" w:rsidR="006E6A32" w:rsidRPr="00DD64FC" w:rsidRDefault="006E6A32" w:rsidP="006E6A32">
      <w:pPr>
        <w:pageBreakBefore/>
        <w:widowControl w:val="0"/>
        <w:autoSpaceDE w:val="0"/>
        <w:jc w:val="center"/>
        <w:rPr>
          <w:rFonts w:ascii="Trebuchet MS" w:hAnsi="Trebuchet MS"/>
          <w:sz w:val="44"/>
        </w:rPr>
      </w:pPr>
      <w:r w:rsidRPr="00DD64FC">
        <w:rPr>
          <w:rFonts w:ascii="Trebuchet MS" w:hAnsi="Trebuchet MS" w:cs="Arial"/>
          <w:b/>
          <w:bCs/>
          <w:spacing w:val="34"/>
          <w:w w:val="80"/>
          <w:position w:val="-1"/>
          <w:sz w:val="44"/>
        </w:rPr>
        <w:lastRenderedPageBreak/>
        <w:t>Table</w:t>
      </w:r>
      <w:r w:rsidRPr="00DD64FC">
        <w:rPr>
          <w:rFonts w:ascii="Trebuchet MS" w:hAnsi="Trebuchet MS" w:cs="Arial"/>
          <w:b/>
          <w:bCs/>
          <w:spacing w:val="47"/>
          <w:position w:val="-1"/>
          <w:sz w:val="44"/>
        </w:rPr>
        <w:t xml:space="preserve"> </w:t>
      </w:r>
      <w:r w:rsidRPr="00DD64FC">
        <w:rPr>
          <w:rFonts w:ascii="Trebuchet MS" w:hAnsi="Trebuchet MS" w:cs="Arial"/>
          <w:b/>
          <w:bCs/>
          <w:spacing w:val="34"/>
          <w:w w:val="80"/>
          <w:position w:val="-1"/>
          <w:sz w:val="44"/>
        </w:rPr>
        <w:t>des</w:t>
      </w:r>
      <w:r w:rsidRPr="00DD64FC">
        <w:rPr>
          <w:rFonts w:ascii="Trebuchet MS" w:hAnsi="Trebuchet MS" w:cs="Arial"/>
          <w:b/>
          <w:bCs/>
          <w:spacing w:val="47"/>
          <w:position w:val="-1"/>
          <w:sz w:val="44"/>
        </w:rPr>
        <w:t xml:space="preserve"> </w:t>
      </w:r>
      <w:r w:rsidRPr="00DD64FC">
        <w:rPr>
          <w:rFonts w:ascii="Trebuchet MS" w:hAnsi="Trebuchet MS" w:cs="Arial"/>
          <w:b/>
          <w:bCs/>
          <w:spacing w:val="34"/>
          <w:w w:val="80"/>
          <w:position w:val="-1"/>
          <w:sz w:val="44"/>
        </w:rPr>
        <w:t>matières</w:t>
      </w:r>
    </w:p>
    <w:p w14:paraId="4E49B2E6" w14:textId="77777777" w:rsidR="006E6A32" w:rsidRPr="00DD64FC" w:rsidRDefault="006E6A32" w:rsidP="006E6A32">
      <w:pPr>
        <w:rPr>
          <w:rFonts w:ascii="Trebuchet MS" w:hAnsi="Trebuchet MS" w:cs="Arial"/>
          <w:b/>
          <w:bCs/>
        </w:rPr>
      </w:pPr>
      <w:r w:rsidRPr="00DD64FC">
        <w:rPr>
          <w:rFonts w:ascii="Trebuchet MS" w:hAnsi="Trebuchet MS" w:cs="Arial"/>
          <w:b/>
          <w:bCs/>
          <w:spacing w:val="34"/>
        </w:rPr>
        <w:t>Chapitre</w:t>
      </w:r>
      <w:r w:rsidRPr="00DD64FC">
        <w:rPr>
          <w:rFonts w:ascii="Trebuchet MS" w:hAnsi="Trebuchet MS" w:cs="Arial"/>
          <w:b/>
          <w:bCs/>
          <w:spacing w:val="7"/>
        </w:rPr>
        <w:t xml:space="preserve"> </w:t>
      </w:r>
      <w:r w:rsidRPr="00DD64FC">
        <w:rPr>
          <w:rFonts w:ascii="Trebuchet MS" w:hAnsi="Trebuchet MS" w:cs="Arial"/>
          <w:b/>
          <w:bCs/>
        </w:rPr>
        <w:t>I</w:t>
      </w:r>
      <w:r w:rsidRPr="00DD64FC">
        <w:rPr>
          <w:rFonts w:ascii="Trebuchet MS" w:hAnsi="Trebuchet MS" w:cs="Arial"/>
          <w:b/>
          <w:bCs/>
          <w:spacing w:val="7"/>
        </w:rPr>
        <w:t xml:space="preserve"> </w:t>
      </w:r>
      <w:r w:rsidRPr="00DD64FC">
        <w:rPr>
          <w:rFonts w:ascii="Trebuchet MS" w:hAnsi="Trebuchet MS" w:cs="Arial"/>
          <w:b/>
          <w:bCs/>
        </w:rPr>
        <w:t>:</w:t>
      </w:r>
      <w:r w:rsidRPr="00DD64FC">
        <w:rPr>
          <w:rFonts w:ascii="Trebuchet MS" w:hAnsi="Trebuchet MS" w:cs="Arial"/>
          <w:b/>
          <w:bCs/>
          <w:spacing w:val="7"/>
        </w:rPr>
        <w:t xml:space="preserve"> </w:t>
      </w:r>
      <w:r w:rsidRPr="00DD64FC">
        <w:rPr>
          <w:rFonts w:ascii="Trebuchet MS" w:hAnsi="Trebuchet MS" w:cs="Arial"/>
          <w:b/>
          <w:bCs/>
        </w:rPr>
        <w:t>Généralités</w:t>
      </w:r>
    </w:p>
    <w:p w14:paraId="7C610355" w14:textId="77777777" w:rsidR="006E6A32" w:rsidRPr="00DD64FC" w:rsidRDefault="006E6A32" w:rsidP="006E6A32">
      <w:pPr>
        <w:rPr>
          <w:rFonts w:ascii="Trebuchet MS" w:hAnsi="Trebuchet MS"/>
        </w:rPr>
      </w:pPr>
    </w:p>
    <w:p w14:paraId="30C9D5A8" w14:textId="77777777" w:rsidR="006E6A32" w:rsidRPr="00DD64FC" w:rsidRDefault="006E6A32" w:rsidP="006E6A32">
      <w:pPr>
        <w:spacing w:line="360" w:lineRule="auto"/>
        <w:rPr>
          <w:rFonts w:ascii="Trebuchet MS" w:hAnsi="Trebuchet MS"/>
        </w:rPr>
      </w:pPr>
      <w:r w:rsidRPr="00DD64FC">
        <w:rPr>
          <w:rFonts w:ascii="Trebuchet MS" w:hAnsi="Trebuchet MS" w:cs="Arial"/>
        </w:rPr>
        <w:t>Article</w:t>
      </w:r>
      <w:r w:rsidRPr="00DD64FC">
        <w:rPr>
          <w:rFonts w:ascii="Trebuchet MS" w:hAnsi="Trebuchet MS" w:cs="Arial"/>
          <w:spacing w:val="7"/>
        </w:rPr>
        <w:t xml:space="preserve"> </w:t>
      </w:r>
      <w:r w:rsidRPr="00DD64FC">
        <w:rPr>
          <w:rFonts w:ascii="Trebuchet MS" w:hAnsi="Trebuchet MS" w:cs="Arial"/>
        </w:rPr>
        <w:t>1 : Objet</w:t>
      </w:r>
      <w:r w:rsidRPr="00DD64FC">
        <w:rPr>
          <w:rFonts w:ascii="Trebuchet MS" w:hAnsi="Trebuchet MS" w:cs="Arial"/>
          <w:spacing w:val="7"/>
        </w:rPr>
        <w:t xml:space="preserve"> </w:t>
      </w:r>
      <w:r w:rsidRPr="00DD64FC">
        <w:rPr>
          <w:rFonts w:ascii="Trebuchet MS" w:hAnsi="Trebuchet MS" w:cs="Arial"/>
        </w:rPr>
        <w:t>du</w:t>
      </w:r>
      <w:r w:rsidRPr="00DD64FC">
        <w:rPr>
          <w:rFonts w:ascii="Trebuchet MS" w:hAnsi="Trebuchet MS" w:cs="Arial"/>
          <w:spacing w:val="7"/>
        </w:rPr>
        <w:t xml:space="preserve"> </w:t>
      </w:r>
      <w:r w:rsidRPr="00DD64FC">
        <w:rPr>
          <w:rFonts w:ascii="Trebuchet MS" w:hAnsi="Trebuchet MS" w:cs="Arial"/>
        </w:rPr>
        <w:t>marché</w:t>
      </w:r>
    </w:p>
    <w:p w14:paraId="4A165896" w14:textId="77777777" w:rsidR="006E6A32" w:rsidRPr="00DD64FC" w:rsidRDefault="006E6A32" w:rsidP="006E6A32">
      <w:pPr>
        <w:spacing w:line="360" w:lineRule="auto"/>
        <w:rPr>
          <w:rFonts w:ascii="Trebuchet MS" w:hAnsi="Trebuchet MS"/>
        </w:rPr>
      </w:pPr>
      <w:r w:rsidRPr="00DD64FC">
        <w:rPr>
          <w:rFonts w:ascii="Trebuchet MS" w:hAnsi="Trebuchet MS" w:cs="Arial"/>
        </w:rPr>
        <w:t>Article</w:t>
      </w:r>
      <w:r w:rsidRPr="00DD64FC">
        <w:rPr>
          <w:rFonts w:ascii="Trebuchet MS" w:hAnsi="Trebuchet MS" w:cs="Arial"/>
          <w:spacing w:val="7"/>
        </w:rPr>
        <w:t xml:space="preserve"> </w:t>
      </w:r>
      <w:r w:rsidRPr="00DD64FC">
        <w:rPr>
          <w:rFonts w:ascii="Trebuchet MS" w:hAnsi="Trebuchet MS" w:cs="Arial"/>
        </w:rPr>
        <w:t>2 : Procédure</w:t>
      </w:r>
      <w:r w:rsidRPr="00DD64FC">
        <w:rPr>
          <w:rFonts w:ascii="Trebuchet MS" w:hAnsi="Trebuchet MS" w:cs="Arial"/>
          <w:spacing w:val="7"/>
        </w:rPr>
        <w:t xml:space="preserve"> </w:t>
      </w:r>
      <w:r w:rsidRPr="00DD64FC">
        <w:rPr>
          <w:rFonts w:ascii="Trebuchet MS" w:hAnsi="Trebuchet MS" w:cs="Arial"/>
        </w:rPr>
        <w:t>de</w:t>
      </w:r>
      <w:r w:rsidRPr="00DD64FC">
        <w:rPr>
          <w:rFonts w:ascii="Trebuchet MS" w:hAnsi="Trebuchet MS" w:cs="Arial"/>
          <w:spacing w:val="7"/>
        </w:rPr>
        <w:t xml:space="preserve"> </w:t>
      </w:r>
      <w:r w:rsidRPr="00DD64FC">
        <w:rPr>
          <w:rFonts w:ascii="Trebuchet MS" w:hAnsi="Trebuchet MS" w:cs="Arial"/>
        </w:rPr>
        <w:t>Passation</w:t>
      </w:r>
      <w:r w:rsidRPr="00DD64FC">
        <w:rPr>
          <w:rFonts w:ascii="Trebuchet MS" w:hAnsi="Trebuchet MS" w:cs="Arial"/>
          <w:spacing w:val="7"/>
        </w:rPr>
        <w:t xml:space="preserve"> </w:t>
      </w:r>
      <w:r w:rsidRPr="00DD64FC">
        <w:rPr>
          <w:rFonts w:ascii="Trebuchet MS" w:hAnsi="Trebuchet MS" w:cs="Arial"/>
        </w:rPr>
        <w:t>du</w:t>
      </w:r>
      <w:r w:rsidRPr="00DD64FC">
        <w:rPr>
          <w:rFonts w:ascii="Trebuchet MS" w:hAnsi="Trebuchet MS" w:cs="Arial"/>
          <w:spacing w:val="7"/>
        </w:rPr>
        <w:t xml:space="preserve"> </w:t>
      </w:r>
      <w:r w:rsidRPr="00DD64FC">
        <w:rPr>
          <w:rFonts w:ascii="Trebuchet MS" w:hAnsi="Trebuchet MS" w:cs="Arial"/>
        </w:rPr>
        <w:t>Marché</w:t>
      </w:r>
    </w:p>
    <w:p w14:paraId="56514211" w14:textId="77777777" w:rsidR="006E6A32" w:rsidRPr="00DD64FC" w:rsidRDefault="006E6A32" w:rsidP="006E6A32">
      <w:pPr>
        <w:spacing w:line="360" w:lineRule="auto"/>
        <w:rPr>
          <w:rFonts w:ascii="Trebuchet MS" w:hAnsi="Trebuchet MS"/>
        </w:rPr>
      </w:pPr>
      <w:r w:rsidRPr="00DD64FC">
        <w:rPr>
          <w:rFonts w:ascii="Trebuchet MS" w:hAnsi="Trebuchet MS" w:cs="Arial"/>
        </w:rPr>
        <w:t>Article</w:t>
      </w:r>
      <w:r w:rsidRPr="00DD64FC">
        <w:rPr>
          <w:rFonts w:ascii="Trebuchet MS" w:hAnsi="Trebuchet MS" w:cs="Arial"/>
          <w:spacing w:val="7"/>
        </w:rPr>
        <w:t xml:space="preserve"> </w:t>
      </w:r>
      <w:r w:rsidRPr="00DD64FC">
        <w:rPr>
          <w:rFonts w:ascii="Trebuchet MS" w:hAnsi="Trebuchet MS" w:cs="Arial"/>
        </w:rPr>
        <w:t>3 : Définitions</w:t>
      </w:r>
      <w:r w:rsidRPr="00DD64FC">
        <w:rPr>
          <w:rFonts w:ascii="Trebuchet MS" w:hAnsi="Trebuchet MS" w:cs="Arial"/>
          <w:spacing w:val="7"/>
        </w:rPr>
        <w:t xml:space="preserve"> </w:t>
      </w:r>
      <w:r w:rsidRPr="00DD64FC">
        <w:rPr>
          <w:rFonts w:ascii="Trebuchet MS" w:hAnsi="Trebuchet MS" w:cs="Arial"/>
        </w:rPr>
        <w:t>et</w:t>
      </w:r>
      <w:r w:rsidRPr="00DD64FC">
        <w:rPr>
          <w:rFonts w:ascii="Trebuchet MS" w:hAnsi="Trebuchet MS" w:cs="Arial"/>
          <w:spacing w:val="7"/>
        </w:rPr>
        <w:t xml:space="preserve"> </w:t>
      </w:r>
      <w:r w:rsidRPr="00DD64FC">
        <w:rPr>
          <w:rFonts w:ascii="Trebuchet MS" w:hAnsi="Trebuchet MS" w:cs="Arial"/>
        </w:rPr>
        <w:t>attributions</w:t>
      </w:r>
      <w:r w:rsidRPr="00DD64FC">
        <w:rPr>
          <w:rFonts w:ascii="Trebuchet MS" w:hAnsi="Trebuchet MS" w:cs="Arial"/>
          <w:spacing w:val="7"/>
        </w:rPr>
        <w:t xml:space="preserve"> </w:t>
      </w:r>
      <w:r w:rsidRPr="00DD64FC">
        <w:rPr>
          <w:rFonts w:ascii="Trebuchet MS" w:hAnsi="Trebuchet MS" w:cs="Arial"/>
        </w:rPr>
        <w:t>(CCAG</w:t>
      </w:r>
      <w:r w:rsidRPr="00DD64FC">
        <w:rPr>
          <w:rFonts w:ascii="Trebuchet MS" w:hAnsi="Trebuchet MS" w:cs="Arial"/>
          <w:spacing w:val="7"/>
        </w:rPr>
        <w:t xml:space="preserve"> </w:t>
      </w:r>
      <w:r w:rsidRPr="00DD64FC">
        <w:rPr>
          <w:rFonts w:ascii="Trebuchet MS" w:hAnsi="Trebuchet MS" w:cs="Arial"/>
        </w:rPr>
        <w:t>Article</w:t>
      </w:r>
      <w:r w:rsidRPr="00DD64FC">
        <w:rPr>
          <w:rFonts w:ascii="Trebuchet MS" w:hAnsi="Trebuchet MS" w:cs="Arial"/>
          <w:spacing w:val="7"/>
        </w:rPr>
        <w:t xml:space="preserve"> </w:t>
      </w:r>
      <w:r w:rsidRPr="00DD64FC">
        <w:rPr>
          <w:rFonts w:ascii="Trebuchet MS" w:hAnsi="Trebuchet MS" w:cs="Arial"/>
        </w:rPr>
        <w:t>2</w:t>
      </w:r>
      <w:r w:rsidRPr="00DD64FC">
        <w:rPr>
          <w:rFonts w:ascii="Trebuchet MS" w:hAnsi="Trebuchet MS" w:cs="Arial"/>
          <w:spacing w:val="7"/>
        </w:rPr>
        <w:t xml:space="preserve"> </w:t>
      </w:r>
      <w:r w:rsidRPr="00DD64FC">
        <w:rPr>
          <w:rFonts w:ascii="Trebuchet MS" w:hAnsi="Trebuchet MS" w:cs="Arial"/>
        </w:rPr>
        <w:t>complété)</w:t>
      </w:r>
    </w:p>
    <w:p w14:paraId="06605C46" w14:textId="77777777" w:rsidR="006E6A32" w:rsidRPr="00DD64FC" w:rsidRDefault="006E6A32" w:rsidP="006E6A32">
      <w:pPr>
        <w:spacing w:line="360" w:lineRule="auto"/>
        <w:rPr>
          <w:rFonts w:ascii="Trebuchet MS" w:hAnsi="Trebuchet MS"/>
        </w:rPr>
      </w:pPr>
      <w:r w:rsidRPr="00DD64FC">
        <w:rPr>
          <w:rFonts w:ascii="Trebuchet MS" w:hAnsi="Trebuchet MS" w:cs="Arial"/>
        </w:rPr>
        <w:t>Article</w:t>
      </w:r>
      <w:r w:rsidRPr="00DD64FC">
        <w:rPr>
          <w:rFonts w:ascii="Trebuchet MS" w:hAnsi="Trebuchet MS" w:cs="Arial"/>
          <w:spacing w:val="7"/>
        </w:rPr>
        <w:t xml:space="preserve"> </w:t>
      </w:r>
      <w:r w:rsidRPr="00DD64FC">
        <w:rPr>
          <w:rFonts w:ascii="Trebuchet MS" w:hAnsi="Trebuchet MS" w:cs="Arial"/>
        </w:rPr>
        <w:t>4 : Langue,</w:t>
      </w:r>
      <w:r w:rsidRPr="00DD64FC">
        <w:rPr>
          <w:rFonts w:ascii="Trebuchet MS" w:hAnsi="Trebuchet MS" w:cs="Arial"/>
          <w:spacing w:val="7"/>
        </w:rPr>
        <w:t xml:space="preserve"> </w:t>
      </w:r>
      <w:r w:rsidRPr="00DD64FC">
        <w:rPr>
          <w:rFonts w:ascii="Trebuchet MS" w:hAnsi="Trebuchet MS" w:cs="Arial"/>
        </w:rPr>
        <w:t>loi</w:t>
      </w:r>
      <w:r w:rsidRPr="00DD64FC">
        <w:rPr>
          <w:rFonts w:ascii="Trebuchet MS" w:hAnsi="Trebuchet MS" w:cs="Arial"/>
          <w:spacing w:val="7"/>
        </w:rPr>
        <w:t xml:space="preserve"> </w:t>
      </w:r>
      <w:r w:rsidRPr="00DD64FC">
        <w:rPr>
          <w:rFonts w:ascii="Trebuchet MS" w:hAnsi="Trebuchet MS" w:cs="Arial"/>
        </w:rPr>
        <w:t>et</w:t>
      </w:r>
      <w:r w:rsidRPr="00DD64FC">
        <w:rPr>
          <w:rFonts w:ascii="Trebuchet MS" w:hAnsi="Trebuchet MS" w:cs="Arial"/>
          <w:spacing w:val="7"/>
        </w:rPr>
        <w:t xml:space="preserve"> </w:t>
      </w:r>
      <w:r w:rsidRPr="00DD64FC">
        <w:rPr>
          <w:rFonts w:ascii="Trebuchet MS" w:hAnsi="Trebuchet MS" w:cs="Arial"/>
        </w:rPr>
        <w:t>réglementation</w:t>
      </w:r>
      <w:r w:rsidRPr="00DD64FC">
        <w:rPr>
          <w:rFonts w:ascii="Trebuchet MS" w:hAnsi="Trebuchet MS" w:cs="Arial"/>
          <w:spacing w:val="7"/>
        </w:rPr>
        <w:t xml:space="preserve"> </w:t>
      </w:r>
      <w:r w:rsidRPr="00DD64FC">
        <w:rPr>
          <w:rFonts w:ascii="Trebuchet MS" w:hAnsi="Trebuchet MS" w:cs="Arial"/>
        </w:rPr>
        <w:t>applicables</w:t>
      </w:r>
    </w:p>
    <w:p w14:paraId="39C09198" w14:textId="77777777" w:rsidR="006E6A32" w:rsidRPr="00DD64FC" w:rsidRDefault="006E6A32" w:rsidP="006E6A32">
      <w:pPr>
        <w:spacing w:line="360" w:lineRule="auto"/>
        <w:rPr>
          <w:rFonts w:ascii="Trebuchet MS" w:hAnsi="Trebuchet MS"/>
        </w:rPr>
      </w:pPr>
      <w:r w:rsidRPr="00DD64FC">
        <w:rPr>
          <w:rFonts w:ascii="Trebuchet MS" w:hAnsi="Trebuchet MS" w:cs="Arial"/>
        </w:rPr>
        <w:t>Article</w:t>
      </w:r>
      <w:r w:rsidRPr="00DD64FC">
        <w:rPr>
          <w:rFonts w:ascii="Trebuchet MS" w:hAnsi="Trebuchet MS" w:cs="Arial"/>
          <w:spacing w:val="7"/>
        </w:rPr>
        <w:t xml:space="preserve"> </w:t>
      </w:r>
      <w:r w:rsidRPr="00DD64FC">
        <w:rPr>
          <w:rFonts w:ascii="Trebuchet MS" w:hAnsi="Trebuchet MS" w:cs="Arial"/>
        </w:rPr>
        <w:t>5 : Pièces</w:t>
      </w:r>
      <w:r w:rsidRPr="00DD64FC">
        <w:rPr>
          <w:rFonts w:ascii="Trebuchet MS" w:hAnsi="Trebuchet MS" w:cs="Arial"/>
          <w:spacing w:val="7"/>
        </w:rPr>
        <w:t xml:space="preserve"> </w:t>
      </w:r>
      <w:r w:rsidRPr="00DD64FC">
        <w:rPr>
          <w:rFonts w:ascii="Trebuchet MS" w:hAnsi="Trebuchet MS" w:cs="Arial"/>
        </w:rPr>
        <w:t>constitutives</w:t>
      </w:r>
      <w:r w:rsidRPr="00DD64FC">
        <w:rPr>
          <w:rFonts w:ascii="Trebuchet MS" w:hAnsi="Trebuchet MS" w:cs="Arial"/>
          <w:spacing w:val="7"/>
        </w:rPr>
        <w:t xml:space="preserve"> </w:t>
      </w:r>
      <w:r w:rsidRPr="00DD64FC">
        <w:rPr>
          <w:rFonts w:ascii="Trebuchet MS" w:hAnsi="Trebuchet MS" w:cs="Arial"/>
        </w:rPr>
        <w:t>du</w:t>
      </w:r>
      <w:r w:rsidRPr="00DD64FC">
        <w:rPr>
          <w:rFonts w:ascii="Trebuchet MS" w:hAnsi="Trebuchet MS" w:cs="Arial"/>
          <w:spacing w:val="7"/>
        </w:rPr>
        <w:t xml:space="preserve"> </w:t>
      </w:r>
      <w:r w:rsidRPr="00DD64FC">
        <w:rPr>
          <w:rFonts w:ascii="Trebuchet MS" w:hAnsi="Trebuchet MS" w:cs="Arial"/>
        </w:rPr>
        <w:t>marché</w:t>
      </w:r>
      <w:r w:rsidRPr="00DD64FC">
        <w:rPr>
          <w:rFonts w:ascii="Trebuchet MS" w:hAnsi="Trebuchet MS" w:cs="Arial"/>
          <w:spacing w:val="7"/>
        </w:rPr>
        <w:t xml:space="preserve"> </w:t>
      </w:r>
      <w:r w:rsidRPr="00DD64FC">
        <w:rPr>
          <w:rFonts w:ascii="Trebuchet MS" w:hAnsi="Trebuchet MS" w:cs="Arial"/>
        </w:rPr>
        <w:t>(CCAG</w:t>
      </w:r>
      <w:r w:rsidRPr="00DD64FC">
        <w:rPr>
          <w:rFonts w:ascii="Trebuchet MS" w:hAnsi="Trebuchet MS" w:cs="Arial"/>
          <w:spacing w:val="7"/>
        </w:rPr>
        <w:t xml:space="preserve"> </w:t>
      </w:r>
      <w:r w:rsidRPr="00DD64FC">
        <w:rPr>
          <w:rFonts w:ascii="Trebuchet MS" w:hAnsi="Trebuchet MS" w:cs="Arial"/>
        </w:rPr>
        <w:t>Article</w:t>
      </w:r>
      <w:r w:rsidRPr="00DD64FC">
        <w:rPr>
          <w:rFonts w:ascii="Trebuchet MS" w:hAnsi="Trebuchet MS" w:cs="Arial"/>
          <w:spacing w:val="7"/>
        </w:rPr>
        <w:t xml:space="preserve"> </w:t>
      </w:r>
      <w:r w:rsidRPr="00DD64FC">
        <w:rPr>
          <w:rFonts w:ascii="Trebuchet MS" w:hAnsi="Trebuchet MS" w:cs="Arial"/>
        </w:rPr>
        <w:t>4)</w:t>
      </w:r>
    </w:p>
    <w:p w14:paraId="2B9E357C" w14:textId="77777777" w:rsidR="006E6A32" w:rsidRPr="00DD64FC" w:rsidRDefault="006E6A32" w:rsidP="006E6A32">
      <w:pPr>
        <w:spacing w:line="360" w:lineRule="auto"/>
        <w:rPr>
          <w:rFonts w:ascii="Trebuchet MS" w:hAnsi="Trebuchet MS"/>
        </w:rPr>
      </w:pPr>
      <w:r w:rsidRPr="00DD64FC">
        <w:rPr>
          <w:rFonts w:ascii="Trebuchet MS" w:hAnsi="Trebuchet MS" w:cs="Arial"/>
        </w:rPr>
        <w:t>Article</w:t>
      </w:r>
      <w:r w:rsidRPr="00DD64FC">
        <w:rPr>
          <w:rFonts w:ascii="Trebuchet MS" w:hAnsi="Trebuchet MS" w:cs="Arial"/>
          <w:spacing w:val="7"/>
        </w:rPr>
        <w:t xml:space="preserve"> </w:t>
      </w:r>
      <w:r w:rsidRPr="00DD64FC">
        <w:rPr>
          <w:rFonts w:ascii="Trebuchet MS" w:hAnsi="Trebuchet MS" w:cs="Arial"/>
        </w:rPr>
        <w:t>6 : Textes</w:t>
      </w:r>
      <w:r w:rsidRPr="00DD64FC">
        <w:rPr>
          <w:rFonts w:ascii="Trebuchet MS" w:hAnsi="Trebuchet MS" w:cs="Arial"/>
          <w:spacing w:val="7"/>
        </w:rPr>
        <w:t xml:space="preserve"> </w:t>
      </w:r>
      <w:r w:rsidRPr="00DD64FC">
        <w:rPr>
          <w:rFonts w:ascii="Trebuchet MS" w:hAnsi="Trebuchet MS" w:cs="Arial"/>
        </w:rPr>
        <w:t>généraux</w:t>
      </w:r>
      <w:r w:rsidRPr="00DD64FC">
        <w:rPr>
          <w:rFonts w:ascii="Trebuchet MS" w:hAnsi="Trebuchet MS" w:cs="Arial"/>
          <w:spacing w:val="7"/>
        </w:rPr>
        <w:t xml:space="preserve"> </w:t>
      </w:r>
      <w:r w:rsidRPr="00DD64FC">
        <w:rPr>
          <w:rFonts w:ascii="Trebuchet MS" w:hAnsi="Trebuchet MS" w:cs="Arial"/>
        </w:rPr>
        <w:t>applicables</w:t>
      </w:r>
    </w:p>
    <w:p w14:paraId="6F76918A" w14:textId="77777777" w:rsidR="006E6A32" w:rsidRPr="00DD64FC" w:rsidRDefault="006E6A32" w:rsidP="006E6A32">
      <w:pPr>
        <w:spacing w:line="360" w:lineRule="auto"/>
        <w:rPr>
          <w:rFonts w:ascii="Trebuchet MS" w:hAnsi="Trebuchet MS"/>
        </w:rPr>
      </w:pPr>
      <w:r w:rsidRPr="00DD64FC">
        <w:rPr>
          <w:rFonts w:ascii="Trebuchet MS" w:hAnsi="Trebuchet MS" w:cs="Arial"/>
        </w:rPr>
        <w:t>Article</w:t>
      </w:r>
      <w:r w:rsidRPr="00DD64FC">
        <w:rPr>
          <w:rFonts w:ascii="Trebuchet MS" w:hAnsi="Trebuchet MS" w:cs="Arial"/>
          <w:spacing w:val="7"/>
        </w:rPr>
        <w:t xml:space="preserve"> </w:t>
      </w:r>
      <w:r w:rsidRPr="00DD64FC">
        <w:rPr>
          <w:rFonts w:ascii="Trebuchet MS" w:hAnsi="Trebuchet MS" w:cs="Arial"/>
        </w:rPr>
        <w:t>7 : Communication</w:t>
      </w:r>
      <w:r w:rsidRPr="00DD64FC">
        <w:rPr>
          <w:rFonts w:ascii="Trebuchet MS" w:hAnsi="Trebuchet MS" w:cs="Arial"/>
          <w:spacing w:val="7"/>
        </w:rPr>
        <w:t xml:space="preserve"> </w:t>
      </w:r>
      <w:r w:rsidRPr="00DD64FC">
        <w:rPr>
          <w:rFonts w:ascii="Trebuchet MS" w:hAnsi="Trebuchet MS" w:cs="Arial"/>
        </w:rPr>
        <w:t>(CCAG</w:t>
      </w:r>
      <w:r w:rsidRPr="00DD64FC">
        <w:rPr>
          <w:rFonts w:ascii="Trebuchet MS" w:hAnsi="Trebuchet MS" w:cs="Arial"/>
          <w:spacing w:val="7"/>
        </w:rPr>
        <w:t xml:space="preserve"> </w:t>
      </w:r>
      <w:r w:rsidRPr="00DD64FC">
        <w:rPr>
          <w:rFonts w:ascii="Trebuchet MS" w:hAnsi="Trebuchet MS" w:cs="Arial"/>
        </w:rPr>
        <w:t>Articles</w:t>
      </w:r>
      <w:r w:rsidRPr="00DD64FC">
        <w:rPr>
          <w:rFonts w:ascii="Trebuchet MS" w:hAnsi="Trebuchet MS" w:cs="Arial"/>
          <w:spacing w:val="7"/>
        </w:rPr>
        <w:t xml:space="preserve"> </w:t>
      </w:r>
      <w:r w:rsidRPr="00DD64FC">
        <w:rPr>
          <w:rFonts w:ascii="Trebuchet MS" w:hAnsi="Trebuchet MS" w:cs="Arial"/>
        </w:rPr>
        <w:t>6</w:t>
      </w:r>
      <w:r w:rsidRPr="00DD64FC">
        <w:rPr>
          <w:rFonts w:ascii="Trebuchet MS" w:hAnsi="Trebuchet MS" w:cs="Arial"/>
          <w:spacing w:val="7"/>
        </w:rPr>
        <w:t xml:space="preserve"> </w:t>
      </w:r>
      <w:r w:rsidRPr="00DD64FC">
        <w:rPr>
          <w:rFonts w:ascii="Trebuchet MS" w:hAnsi="Trebuchet MS" w:cs="Arial"/>
        </w:rPr>
        <w:t>et</w:t>
      </w:r>
      <w:r w:rsidRPr="00DD64FC">
        <w:rPr>
          <w:rFonts w:ascii="Trebuchet MS" w:hAnsi="Trebuchet MS" w:cs="Arial"/>
          <w:spacing w:val="7"/>
        </w:rPr>
        <w:t xml:space="preserve"> </w:t>
      </w:r>
      <w:r w:rsidRPr="00DD64FC">
        <w:rPr>
          <w:rFonts w:ascii="Trebuchet MS" w:hAnsi="Trebuchet MS" w:cs="Arial"/>
        </w:rPr>
        <w:t>10</w:t>
      </w:r>
      <w:r w:rsidRPr="00DD64FC">
        <w:rPr>
          <w:rFonts w:ascii="Trebuchet MS" w:hAnsi="Trebuchet MS" w:cs="Arial"/>
          <w:spacing w:val="7"/>
        </w:rPr>
        <w:t xml:space="preserve"> </w:t>
      </w:r>
      <w:r w:rsidRPr="00DD64FC">
        <w:rPr>
          <w:rFonts w:ascii="Trebuchet MS" w:hAnsi="Trebuchet MS" w:cs="Arial"/>
        </w:rPr>
        <w:t>complétés)</w:t>
      </w:r>
    </w:p>
    <w:p w14:paraId="32BA3D84" w14:textId="77777777" w:rsidR="006E6A32" w:rsidRPr="00DD64FC" w:rsidRDefault="006E6A32" w:rsidP="006E6A32">
      <w:pPr>
        <w:spacing w:line="360" w:lineRule="auto"/>
        <w:rPr>
          <w:rFonts w:ascii="Trebuchet MS" w:hAnsi="Trebuchet MS"/>
        </w:rPr>
      </w:pPr>
      <w:r w:rsidRPr="00DD64FC">
        <w:rPr>
          <w:rFonts w:ascii="Trebuchet MS" w:hAnsi="Trebuchet MS" w:cs="Arial"/>
        </w:rPr>
        <w:t>Article</w:t>
      </w:r>
      <w:r w:rsidRPr="00DD64FC">
        <w:rPr>
          <w:rFonts w:ascii="Trebuchet MS" w:hAnsi="Trebuchet MS" w:cs="Arial"/>
          <w:spacing w:val="7"/>
        </w:rPr>
        <w:t xml:space="preserve"> </w:t>
      </w:r>
      <w:r w:rsidRPr="00DD64FC">
        <w:rPr>
          <w:rFonts w:ascii="Trebuchet MS" w:hAnsi="Trebuchet MS" w:cs="Arial"/>
        </w:rPr>
        <w:t>8 : Ordres</w:t>
      </w:r>
      <w:r w:rsidRPr="00DD64FC">
        <w:rPr>
          <w:rFonts w:ascii="Trebuchet MS" w:hAnsi="Trebuchet MS" w:cs="Arial"/>
          <w:spacing w:val="7"/>
        </w:rPr>
        <w:t xml:space="preserve"> </w:t>
      </w:r>
      <w:r w:rsidRPr="00DD64FC">
        <w:rPr>
          <w:rFonts w:ascii="Trebuchet MS" w:hAnsi="Trebuchet MS" w:cs="Arial"/>
        </w:rPr>
        <w:t>de</w:t>
      </w:r>
      <w:r w:rsidRPr="00DD64FC">
        <w:rPr>
          <w:rFonts w:ascii="Trebuchet MS" w:hAnsi="Trebuchet MS" w:cs="Arial"/>
          <w:spacing w:val="7"/>
        </w:rPr>
        <w:t xml:space="preserve"> </w:t>
      </w:r>
      <w:r w:rsidRPr="00DD64FC">
        <w:rPr>
          <w:rFonts w:ascii="Trebuchet MS" w:hAnsi="Trebuchet MS" w:cs="Arial"/>
        </w:rPr>
        <w:t>service</w:t>
      </w:r>
      <w:r w:rsidRPr="00DD64FC">
        <w:rPr>
          <w:rFonts w:ascii="Trebuchet MS" w:hAnsi="Trebuchet MS" w:cs="Arial"/>
          <w:spacing w:val="7"/>
        </w:rPr>
        <w:t xml:space="preserve"> </w:t>
      </w:r>
      <w:r w:rsidRPr="00DD64FC">
        <w:rPr>
          <w:rFonts w:ascii="Trebuchet MS" w:hAnsi="Trebuchet MS" w:cs="Arial"/>
        </w:rPr>
        <w:t>(CCAG</w:t>
      </w:r>
      <w:r w:rsidRPr="00DD64FC">
        <w:rPr>
          <w:rFonts w:ascii="Trebuchet MS" w:hAnsi="Trebuchet MS" w:cs="Arial"/>
          <w:spacing w:val="7"/>
        </w:rPr>
        <w:t xml:space="preserve"> </w:t>
      </w:r>
      <w:r w:rsidRPr="00DD64FC">
        <w:rPr>
          <w:rFonts w:ascii="Trebuchet MS" w:hAnsi="Trebuchet MS" w:cs="Arial"/>
        </w:rPr>
        <w:t>Article</w:t>
      </w:r>
      <w:r w:rsidRPr="00DD64FC">
        <w:rPr>
          <w:rFonts w:ascii="Trebuchet MS" w:hAnsi="Trebuchet MS" w:cs="Arial"/>
          <w:spacing w:val="7"/>
        </w:rPr>
        <w:t xml:space="preserve"> </w:t>
      </w:r>
      <w:r w:rsidRPr="00DD64FC">
        <w:rPr>
          <w:rFonts w:ascii="Trebuchet MS" w:hAnsi="Trebuchet MS" w:cs="Arial"/>
        </w:rPr>
        <w:t>8</w:t>
      </w:r>
      <w:r w:rsidRPr="00DD64FC">
        <w:rPr>
          <w:rFonts w:ascii="Trebuchet MS" w:hAnsi="Trebuchet MS" w:cs="Arial"/>
          <w:spacing w:val="7"/>
        </w:rPr>
        <w:t xml:space="preserve"> </w:t>
      </w:r>
      <w:r w:rsidRPr="00DD64FC">
        <w:rPr>
          <w:rFonts w:ascii="Trebuchet MS" w:hAnsi="Trebuchet MS" w:cs="Arial"/>
        </w:rPr>
        <w:t>)</w:t>
      </w:r>
    </w:p>
    <w:p w14:paraId="2DD6B776"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w:t>
      </w:r>
      <w:r w:rsidRPr="00DD64FC">
        <w:rPr>
          <w:rFonts w:ascii="Trebuchet MS" w:hAnsi="Trebuchet MS" w:cs="Arial"/>
          <w:spacing w:val="7"/>
        </w:rPr>
        <w:t xml:space="preserve"> </w:t>
      </w:r>
      <w:r w:rsidRPr="00DD64FC">
        <w:rPr>
          <w:rFonts w:ascii="Trebuchet MS" w:hAnsi="Trebuchet MS" w:cs="Arial"/>
        </w:rPr>
        <w:t>9 : Marchés</w:t>
      </w:r>
      <w:r w:rsidRPr="00DD64FC">
        <w:rPr>
          <w:rFonts w:ascii="Trebuchet MS" w:hAnsi="Trebuchet MS" w:cs="Arial"/>
          <w:spacing w:val="7"/>
        </w:rPr>
        <w:t xml:space="preserve"> </w:t>
      </w:r>
      <w:r w:rsidRPr="00DD64FC">
        <w:rPr>
          <w:rFonts w:ascii="Trebuchet MS" w:hAnsi="Trebuchet MS" w:cs="Arial"/>
        </w:rPr>
        <w:t>à</w:t>
      </w:r>
      <w:r w:rsidRPr="00DD64FC">
        <w:rPr>
          <w:rFonts w:ascii="Trebuchet MS" w:hAnsi="Trebuchet MS" w:cs="Arial"/>
          <w:spacing w:val="7"/>
        </w:rPr>
        <w:t xml:space="preserve"> </w:t>
      </w:r>
      <w:r w:rsidRPr="00DD64FC">
        <w:rPr>
          <w:rFonts w:ascii="Trebuchet MS" w:hAnsi="Trebuchet MS" w:cs="Arial"/>
        </w:rPr>
        <w:t>tranches</w:t>
      </w:r>
      <w:r w:rsidRPr="00DD64FC">
        <w:rPr>
          <w:rFonts w:ascii="Trebuchet MS" w:hAnsi="Trebuchet MS" w:cs="Arial"/>
          <w:spacing w:val="7"/>
        </w:rPr>
        <w:t xml:space="preserve"> </w:t>
      </w:r>
      <w:r w:rsidRPr="00DD64FC">
        <w:rPr>
          <w:rFonts w:ascii="Trebuchet MS" w:hAnsi="Trebuchet MS" w:cs="Arial"/>
        </w:rPr>
        <w:t>conditionnelles</w:t>
      </w:r>
      <w:r w:rsidRPr="00DD64FC">
        <w:rPr>
          <w:rFonts w:ascii="Trebuchet MS" w:hAnsi="Trebuchet MS" w:cs="Arial"/>
          <w:spacing w:val="7"/>
        </w:rPr>
        <w:t xml:space="preserve"> </w:t>
      </w:r>
      <w:r w:rsidRPr="00DD64FC">
        <w:rPr>
          <w:rFonts w:ascii="Trebuchet MS" w:hAnsi="Trebuchet MS" w:cs="Arial"/>
        </w:rPr>
        <w:t>(CCAG</w:t>
      </w:r>
      <w:r w:rsidRPr="00DD64FC">
        <w:rPr>
          <w:rFonts w:ascii="Trebuchet MS" w:hAnsi="Trebuchet MS" w:cs="Arial"/>
          <w:spacing w:val="7"/>
        </w:rPr>
        <w:t xml:space="preserve"> </w:t>
      </w:r>
      <w:r w:rsidRPr="00DD64FC">
        <w:rPr>
          <w:rFonts w:ascii="Trebuchet MS" w:hAnsi="Trebuchet MS" w:cs="Arial"/>
        </w:rPr>
        <w:t>Article</w:t>
      </w:r>
      <w:r w:rsidRPr="00DD64FC">
        <w:rPr>
          <w:rFonts w:ascii="Trebuchet MS" w:hAnsi="Trebuchet MS" w:cs="Arial"/>
          <w:spacing w:val="7"/>
        </w:rPr>
        <w:t xml:space="preserve"> </w:t>
      </w:r>
      <w:r w:rsidRPr="00DD64FC">
        <w:rPr>
          <w:rFonts w:ascii="Trebuchet MS" w:hAnsi="Trebuchet MS" w:cs="Arial"/>
        </w:rPr>
        <w:t>9)</w:t>
      </w:r>
    </w:p>
    <w:p w14:paraId="214900C9" w14:textId="77777777" w:rsidR="006E6A32" w:rsidRPr="00DD64FC" w:rsidRDefault="006E6A32" w:rsidP="006E6A32">
      <w:pPr>
        <w:spacing w:line="360" w:lineRule="auto"/>
        <w:rPr>
          <w:rFonts w:ascii="Trebuchet MS" w:hAnsi="Trebuchet MS"/>
        </w:rPr>
      </w:pPr>
      <w:r w:rsidRPr="00DD64FC">
        <w:rPr>
          <w:rFonts w:ascii="Trebuchet MS" w:hAnsi="Trebuchet MS" w:cs="Arial"/>
        </w:rPr>
        <w:t>Article</w:t>
      </w:r>
      <w:r w:rsidRPr="00DD64FC">
        <w:rPr>
          <w:rFonts w:ascii="Trebuchet MS" w:hAnsi="Trebuchet MS" w:cs="Arial"/>
          <w:spacing w:val="7"/>
        </w:rPr>
        <w:t xml:space="preserve"> </w:t>
      </w:r>
      <w:r w:rsidRPr="00DD64FC">
        <w:rPr>
          <w:rFonts w:ascii="Trebuchet MS" w:hAnsi="Trebuchet MS" w:cs="Arial"/>
        </w:rPr>
        <w:t>10 : Personnel</w:t>
      </w:r>
      <w:r w:rsidRPr="00DD64FC">
        <w:rPr>
          <w:rFonts w:ascii="Trebuchet MS" w:hAnsi="Trebuchet MS" w:cs="Arial"/>
          <w:spacing w:val="7"/>
        </w:rPr>
        <w:t xml:space="preserve"> </w:t>
      </w:r>
      <w:r w:rsidRPr="00DD64FC">
        <w:rPr>
          <w:rFonts w:ascii="Trebuchet MS" w:hAnsi="Trebuchet MS" w:cs="Arial"/>
        </w:rPr>
        <w:t>de</w:t>
      </w:r>
      <w:r w:rsidRPr="00DD64FC">
        <w:rPr>
          <w:rFonts w:ascii="Trebuchet MS" w:hAnsi="Trebuchet MS" w:cs="Arial"/>
          <w:spacing w:val="7"/>
        </w:rPr>
        <w:t xml:space="preserve"> </w:t>
      </w:r>
      <w:r w:rsidRPr="00DD64FC">
        <w:rPr>
          <w:rFonts w:ascii="Trebuchet MS" w:hAnsi="Trebuchet MS" w:cs="Arial"/>
        </w:rPr>
        <w:t>l’entrepreneur</w:t>
      </w:r>
      <w:r w:rsidRPr="00DD64FC">
        <w:rPr>
          <w:rFonts w:ascii="Trebuchet MS" w:hAnsi="Trebuchet MS" w:cs="Arial"/>
          <w:spacing w:val="7"/>
        </w:rPr>
        <w:t xml:space="preserve"> </w:t>
      </w:r>
      <w:r w:rsidRPr="00DD64FC">
        <w:rPr>
          <w:rFonts w:ascii="Trebuchet MS" w:hAnsi="Trebuchet MS" w:cs="Arial"/>
        </w:rPr>
        <w:t>(CCAG</w:t>
      </w:r>
      <w:r w:rsidRPr="00DD64FC">
        <w:rPr>
          <w:rFonts w:ascii="Trebuchet MS" w:hAnsi="Trebuchet MS" w:cs="Arial"/>
          <w:spacing w:val="7"/>
        </w:rPr>
        <w:t xml:space="preserve"> </w:t>
      </w:r>
      <w:r w:rsidRPr="00DD64FC">
        <w:rPr>
          <w:rFonts w:ascii="Trebuchet MS" w:hAnsi="Trebuchet MS" w:cs="Arial"/>
        </w:rPr>
        <w:t>Article</w:t>
      </w:r>
      <w:r w:rsidRPr="00DD64FC">
        <w:rPr>
          <w:rFonts w:ascii="Trebuchet MS" w:hAnsi="Trebuchet MS" w:cs="Arial"/>
          <w:spacing w:val="7"/>
        </w:rPr>
        <w:t xml:space="preserve"> </w:t>
      </w:r>
      <w:r w:rsidRPr="00DD64FC">
        <w:rPr>
          <w:rFonts w:ascii="Trebuchet MS" w:hAnsi="Trebuchet MS" w:cs="Arial"/>
        </w:rPr>
        <w:t>15</w:t>
      </w:r>
      <w:r w:rsidRPr="00DD64FC">
        <w:rPr>
          <w:rFonts w:ascii="Trebuchet MS" w:hAnsi="Trebuchet MS" w:cs="Arial"/>
          <w:spacing w:val="7"/>
        </w:rPr>
        <w:t xml:space="preserve"> </w:t>
      </w:r>
      <w:r w:rsidRPr="00DD64FC">
        <w:rPr>
          <w:rFonts w:ascii="Trebuchet MS" w:hAnsi="Trebuchet MS" w:cs="Arial"/>
        </w:rPr>
        <w:t>complété)</w:t>
      </w:r>
    </w:p>
    <w:p w14:paraId="08AFED79" w14:textId="77777777" w:rsidR="006E6A32" w:rsidRPr="00DD64FC" w:rsidRDefault="006E6A32" w:rsidP="006E6A32">
      <w:pPr>
        <w:rPr>
          <w:rFonts w:ascii="Trebuchet MS" w:hAnsi="Trebuchet MS"/>
        </w:rPr>
      </w:pPr>
    </w:p>
    <w:p w14:paraId="6035F540" w14:textId="77777777" w:rsidR="006E6A32" w:rsidRPr="00DD64FC" w:rsidRDefault="006E6A32" w:rsidP="006E6A32">
      <w:pPr>
        <w:rPr>
          <w:rFonts w:ascii="Trebuchet MS" w:hAnsi="Trebuchet MS" w:cs="Arial"/>
          <w:b/>
          <w:bCs/>
        </w:rPr>
      </w:pPr>
      <w:r w:rsidRPr="00DD64FC">
        <w:rPr>
          <w:rFonts w:ascii="Trebuchet MS" w:hAnsi="Trebuchet MS" w:cs="Arial"/>
          <w:b/>
          <w:bCs/>
        </w:rPr>
        <w:t>Chapitre</w:t>
      </w:r>
      <w:r w:rsidRPr="00DD64FC">
        <w:rPr>
          <w:rFonts w:ascii="Trebuchet MS" w:hAnsi="Trebuchet MS" w:cs="Arial"/>
          <w:b/>
          <w:bCs/>
          <w:spacing w:val="7"/>
        </w:rPr>
        <w:t xml:space="preserve"> </w:t>
      </w:r>
      <w:r w:rsidRPr="00DD64FC">
        <w:rPr>
          <w:rFonts w:ascii="Trebuchet MS" w:hAnsi="Trebuchet MS" w:cs="Arial"/>
          <w:b/>
          <w:bCs/>
        </w:rPr>
        <w:t>II</w:t>
      </w:r>
      <w:r w:rsidRPr="00DD64FC">
        <w:rPr>
          <w:rFonts w:ascii="Trebuchet MS" w:hAnsi="Trebuchet MS" w:cs="Arial"/>
          <w:b/>
          <w:bCs/>
          <w:spacing w:val="7"/>
        </w:rPr>
        <w:t xml:space="preserve"> </w:t>
      </w:r>
      <w:r w:rsidRPr="00DD64FC">
        <w:rPr>
          <w:rFonts w:ascii="Trebuchet MS" w:hAnsi="Trebuchet MS" w:cs="Arial"/>
          <w:b/>
          <w:bCs/>
        </w:rPr>
        <w:t>:</w:t>
      </w:r>
      <w:r w:rsidRPr="00DD64FC">
        <w:rPr>
          <w:rFonts w:ascii="Trebuchet MS" w:hAnsi="Trebuchet MS" w:cs="Arial"/>
          <w:b/>
          <w:bCs/>
          <w:spacing w:val="7"/>
        </w:rPr>
        <w:t xml:space="preserve"> </w:t>
      </w:r>
      <w:r w:rsidRPr="00DD64FC">
        <w:rPr>
          <w:rFonts w:ascii="Trebuchet MS" w:hAnsi="Trebuchet MS" w:cs="Arial"/>
          <w:b/>
          <w:bCs/>
        </w:rPr>
        <w:t>Clauses</w:t>
      </w:r>
      <w:r w:rsidRPr="00DD64FC">
        <w:rPr>
          <w:rFonts w:ascii="Trebuchet MS" w:hAnsi="Trebuchet MS" w:cs="Arial"/>
          <w:b/>
          <w:bCs/>
          <w:spacing w:val="7"/>
        </w:rPr>
        <w:t xml:space="preserve"> </w:t>
      </w:r>
      <w:r w:rsidRPr="00DD64FC">
        <w:rPr>
          <w:rFonts w:ascii="Trebuchet MS" w:hAnsi="Trebuchet MS" w:cs="Arial"/>
          <w:b/>
          <w:bCs/>
        </w:rPr>
        <w:t>Financières</w:t>
      </w:r>
    </w:p>
    <w:p w14:paraId="110E7E3B" w14:textId="77777777" w:rsidR="006E6A32" w:rsidRPr="00DD64FC" w:rsidRDefault="006E6A32" w:rsidP="006E6A32">
      <w:pPr>
        <w:rPr>
          <w:rFonts w:ascii="Trebuchet MS" w:hAnsi="Trebuchet MS"/>
        </w:rPr>
      </w:pPr>
    </w:p>
    <w:p w14:paraId="740D5913"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11 : Garanties et cautions (CCAG Articles 29 et 41 complétés)</w:t>
      </w:r>
    </w:p>
    <w:p w14:paraId="3F1F1E38"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12 : Montant du marché (CCAG Articles 18 et 19 complétés)</w:t>
      </w:r>
    </w:p>
    <w:p w14:paraId="27D72EF9"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13 : Lieu et mode de paiement</w:t>
      </w:r>
    </w:p>
    <w:p w14:paraId="0531DE21"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14 : Variation des prix (CCAG Article 20)</w:t>
      </w:r>
    </w:p>
    <w:p w14:paraId="65233908"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15 : Formules de révision des prix (CCAG Article 21)</w:t>
      </w:r>
    </w:p>
    <w:p w14:paraId="134FC5B8"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16 : Formules d’actualisation des prix (CCAG Article 21)</w:t>
      </w:r>
    </w:p>
    <w:p w14:paraId="7660E734"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17 : Travaux en régie (CCAG Article 22 complété)</w:t>
      </w:r>
    </w:p>
    <w:p w14:paraId="7E929B0A"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18 : Valorisation des travaux (CCAG Article 23)</w:t>
      </w:r>
    </w:p>
    <w:p w14:paraId="5952D73A"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19 : Valorisation des approvisionnements (CCAG Article 24 complété)</w:t>
      </w:r>
    </w:p>
    <w:p w14:paraId="5A17AB01"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20 : Avances (CCAG Article 28)</w:t>
      </w:r>
    </w:p>
    <w:p w14:paraId="59082485"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21 : Règlement des travaux (cf. art. 26, 27 et 30 CCAG complétés)</w:t>
      </w:r>
    </w:p>
    <w:p w14:paraId="286DF662"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22 : Intérêts moratoires (CCAG Article 31)</w:t>
      </w:r>
    </w:p>
    <w:p w14:paraId="1D91CEF1"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23 : Pénalités de retard (CCAG Article 32 complété)</w:t>
      </w:r>
    </w:p>
    <w:p w14:paraId="7DBCB602"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24 : Règlement en cas de groupement d’entreprises (CCAG Article 33)</w:t>
      </w:r>
    </w:p>
    <w:p w14:paraId="4B9F6F59"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25 : Décompte final (CCAG Article 34)</w:t>
      </w:r>
    </w:p>
    <w:p w14:paraId="3E7F96A7"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26 : Décompte général et définitif (CCAG Article 35)</w:t>
      </w:r>
    </w:p>
    <w:p w14:paraId="3FC35F08"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27 : Régime fiscal et douanier (CCAG Article 36)</w:t>
      </w:r>
    </w:p>
    <w:p w14:paraId="452191FE"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28 : Timbres et enregistrement des marchés (CCAG Article 37)</w:t>
      </w:r>
    </w:p>
    <w:p w14:paraId="33EAA02E" w14:textId="77777777" w:rsidR="006E6A32" w:rsidRPr="00DD64FC" w:rsidRDefault="006E6A32" w:rsidP="006E6A32">
      <w:pPr>
        <w:rPr>
          <w:rFonts w:ascii="Trebuchet MS" w:hAnsi="Trebuchet MS"/>
        </w:rPr>
      </w:pPr>
    </w:p>
    <w:p w14:paraId="4B0FD58F" w14:textId="77777777" w:rsidR="006E6A32" w:rsidRPr="00DD64FC" w:rsidRDefault="006E6A32" w:rsidP="006E6A32">
      <w:pPr>
        <w:rPr>
          <w:rFonts w:ascii="Trebuchet MS" w:hAnsi="Trebuchet MS" w:cs="Arial"/>
          <w:b/>
          <w:bCs/>
        </w:rPr>
      </w:pPr>
    </w:p>
    <w:p w14:paraId="3980A86A" w14:textId="77777777" w:rsidR="006E6A32" w:rsidRPr="00DD64FC" w:rsidRDefault="006E6A32" w:rsidP="006E6A32">
      <w:pPr>
        <w:rPr>
          <w:rFonts w:ascii="Trebuchet MS" w:hAnsi="Trebuchet MS" w:cs="Arial"/>
          <w:b/>
          <w:bCs/>
        </w:rPr>
      </w:pPr>
    </w:p>
    <w:p w14:paraId="17C9BFB4" w14:textId="77777777" w:rsidR="006E6A32" w:rsidRPr="00DD64FC" w:rsidRDefault="006E6A32" w:rsidP="006E6A32">
      <w:pPr>
        <w:rPr>
          <w:rFonts w:ascii="Trebuchet MS" w:hAnsi="Trebuchet MS" w:cs="Arial"/>
          <w:b/>
          <w:bCs/>
        </w:rPr>
      </w:pPr>
      <w:r w:rsidRPr="00DD64FC">
        <w:rPr>
          <w:rFonts w:ascii="Trebuchet MS" w:hAnsi="Trebuchet MS" w:cs="Arial"/>
          <w:b/>
          <w:bCs/>
        </w:rPr>
        <w:t>Chapitre</w:t>
      </w:r>
      <w:r w:rsidRPr="00DD64FC">
        <w:rPr>
          <w:rFonts w:ascii="Trebuchet MS" w:hAnsi="Trebuchet MS" w:cs="Arial"/>
          <w:b/>
          <w:bCs/>
          <w:spacing w:val="7"/>
        </w:rPr>
        <w:t xml:space="preserve"> </w:t>
      </w:r>
      <w:r w:rsidRPr="00DD64FC">
        <w:rPr>
          <w:rFonts w:ascii="Trebuchet MS" w:hAnsi="Trebuchet MS" w:cs="Arial"/>
          <w:b/>
          <w:bCs/>
        </w:rPr>
        <w:t>III</w:t>
      </w:r>
      <w:r w:rsidRPr="00DD64FC">
        <w:rPr>
          <w:rFonts w:ascii="Trebuchet MS" w:hAnsi="Trebuchet MS" w:cs="Arial"/>
          <w:b/>
          <w:bCs/>
          <w:spacing w:val="7"/>
        </w:rPr>
        <w:t xml:space="preserve"> </w:t>
      </w:r>
      <w:r w:rsidRPr="00DD64FC">
        <w:rPr>
          <w:rFonts w:ascii="Trebuchet MS" w:hAnsi="Trebuchet MS" w:cs="Arial"/>
          <w:b/>
          <w:bCs/>
        </w:rPr>
        <w:t>:</w:t>
      </w:r>
      <w:r w:rsidRPr="00DD64FC">
        <w:rPr>
          <w:rFonts w:ascii="Trebuchet MS" w:hAnsi="Trebuchet MS" w:cs="Arial"/>
          <w:b/>
          <w:bCs/>
          <w:spacing w:val="7"/>
        </w:rPr>
        <w:t xml:space="preserve"> </w:t>
      </w:r>
      <w:r w:rsidRPr="00DD64FC">
        <w:rPr>
          <w:rFonts w:ascii="Trebuchet MS" w:hAnsi="Trebuchet MS" w:cs="Arial"/>
          <w:b/>
          <w:bCs/>
        </w:rPr>
        <w:t>Exécution</w:t>
      </w:r>
      <w:r w:rsidRPr="00DD64FC">
        <w:rPr>
          <w:rFonts w:ascii="Trebuchet MS" w:hAnsi="Trebuchet MS" w:cs="Arial"/>
          <w:b/>
          <w:bCs/>
          <w:spacing w:val="7"/>
        </w:rPr>
        <w:t xml:space="preserve"> </w:t>
      </w:r>
      <w:r w:rsidRPr="00DD64FC">
        <w:rPr>
          <w:rFonts w:ascii="Trebuchet MS" w:hAnsi="Trebuchet MS" w:cs="Arial"/>
          <w:b/>
          <w:bCs/>
        </w:rPr>
        <w:t>des</w:t>
      </w:r>
      <w:r w:rsidRPr="00DD64FC">
        <w:rPr>
          <w:rFonts w:ascii="Trebuchet MS" w:hAnsi="Trebuchet MS" w:cs="Arial"/>
          <w:b/>
          <w:bCs/>
          <w:spacing w:val="7"/>
        </w:rPr>
        <w:t xml:space="preserve"> </w:t>
      </w:r>
      <w:r w:rsidRPr="00DD64FC">
        <w:rPr>
          <w:rFonts w:ascii="Trebuchet MS" w:hAnsi="Trebuchet MS" w:cs="Arial"/>
          <w:b/>
          <w:bCs/>
        </w:rPr>
        <w:t>Travaux</w:t>
      </w:r>
    </w:p>
    <w:p w14:paraId="31CC2406" w14:textId="77777777" w:rsidR="006E6A32" w:rsidRPr="00DD64FC" w:rsidRDefault="006E6A32" w:rsidP="006E6A32">
      <w:pPr>
        <w:rPr>
          <w:rFonts w:ascii="Trebuchet MS" w:hAnsi="Trebuchet MS"/>
        </w:rPr>
      </w:pPr>
    </w:p>
    <w:p w14:paraId="7F8EC687"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29 : Consistance des prestations</w:t>
      </w:r>
    </w:p>
    <w:p w14:paraId="23632CC5"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30 : Obligations du Maître d’Ouvrage (CCAG complété)</w:t>
      </w:r>
    </w:p>
    <w:p w14:paraId="2EB941A2"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31 : Délais d’exécution du marché (CCAG Article 38)</w:t>
      </w:r>
    </w:p>
    <w:p w14:paraId="1417A2F2"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32 : Rôles et responsabilités de l’entrepreneur (CCAG Article 40)</w:t>
      </w:r>
    </w:p>
    <w:p w14:paraId="69D2CF24"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33 : Mise à disposition des documents et du site (CCAG Article 42))</w:t>
      </w:r>
    </w:p>
    <w:p w14:paraId="524D5FAB" w14:textId="479C88F2" w:rsidR="006E6A32" w:rsidRPr="00DD64FC" w:rsidRDefault="006E6A32" w:rsidP="006E6A32">
      <w:pPr>
        <w:spacing w:line="360" w:lineRule="auto"/>
        <w:rPr>
          <w:rFonts w:ascii="Trebuchet MS" w:hAnsi="Trebuchet MS" w:cs="Arial"/>
        </w:rPr>
      </w:pPr>
      <w:r w:rsidRPr="00DD64FC">
        <w:rPr>
          <w:rFonts w:ascii="Trebuchet MS" w:hAnsi="Trebuchet MS" w:cs="Arial"/>
        </w:rPr>
        <w:lastRenderedPageBreak/>
        <w:t>Article 34 : Assurances des ouvrages et responsabilités civiles (CCAG Article 45)</w:t>
      </w:r>
      <w:r w:rsidR="008A470C" w:rsidRPr="00DD64FC">
        <w:rPr>
          <w:rFonts w:ascii="Trebuchet MS" w:hAnsi="Trebuchet MS" w:cs="Arial"/>
        </w:rPr>
        <w:t xml:space="preserve"> </w:t>
      </w:r>
      <w:r w:rsidRPr="00DD64FC">
        <w:rPr>
          <w:rFonts w:ascii="Trebuchet MS" w:hAnsi="Trebuchet MS" w:cs="Arial"/>
        </w:rPr>
        <w:t>Article 35 : Pièce à fournir par l’entrepreneur (Article 49 complété))</w:t>
      </w:r>
    </w:p>
    <w:p w14:paraId="7D5C0C78"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36 : Organisation et sécurité des chantiers (CCAG Article 50)</w:t>
      </w:r>
    </w:p>
    <w:p w14:paraId="4F574045"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37 : Implantation des ouvrages (CCAG Article 52)</w:t>
      </w:r>
    </w:p>
    <w:p w14:paraId="61496776"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38 : Sous-traitance (CCAG article 54)</w:t>
      </w:r>
    </w:p>
    <w:p w14:paraId="5813163F"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39 : Laboratoire de chantier et essais (CCAG Article 55)</w:t>
      </w:r>
    </w:p>
    <w:p w14:paraId="6F495CCE"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40 : Journal de chantier (CCAG Article 56 complété)</w:t>
      </w:r>
    </w:p>
    <w:p w14:paraId="6C7A3695"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41 : Utilisation des explosifs (CCAG Article 60)</w:t>
      </w:r>
    </w:p>
    <w:p w14:paraId="278CD3C3" w14:textId="77777777" w:rsidR="006E6A32" w:rsidRPr="00DD64FC" w:rsidRDefault="006E6A32" w:rsidP="006E6A32">
      <w:pPr>
        <w:rPr>
          <w:rFonts w:ascii="Trebuchet MS" w:hAnsi="Trebuchet MS"/>
        </w:rPr>
      </w:pPr>
    </w:p>
    <w:p w14:paraId="60A4AD64" w14:textId="77777777" w:rsidR="006E6A32" w:rsidRPr="00DD64FC" w:rsidRDefault="006E6A32" w:rsidP="006E6A32">
      <w:pPr>
        <w:rPr>
          <w:rFonts w:ascii="Trebuchet MS" w:hAnsi="Trebuchet MS" w:cs="Arial"/>
          <w:b/>
          <w:bCs/>
        </w:rPr>
      </w:pPr>
      <w:r w:rsidRPr="00DD64FC">
        <w:rPr>
          <w:rFonts w:ascii="Trebuchet MS" w:hAnsi="Trebuchet MS" w:cs="Arial"/>
          <w:b/>
          <w:bCs/>
        </w:rPr>
        <w:t>Chapitre</w:t>
      </w:r>
      <w:r w:rsidRPr="00DD64FC">
        <w:rPr>
          <w:rFonts w:ascii="Trebuchet MS" w:hAnsi="Trebuchet MS" w:cs="Arial"/>
          <w:b/>
          <w:bCs/>
          <w:spacing w:val="7"/>
        </w:rPr>
        <w:t xml:space="preserve"> </w:t>
      </w:r>
      <w:r w:rsidRPr="00DD64FC">
        <w:rPr>
          <w:rFonts w:ascii="Trebuchet MS" w:hAnsi="Trebuchet MS" w:cs="Arial"/>
          <w:b/>
          <w:bCs/>
        </w:rPr>
        <w:t>IV</w:t>
      </w:r>
      <w:r w:rsidRPr="00DD64FC">
        <w:rPr>
          <w:rFonts w:ascii="Trebuchet MS" w:hAnsi="Trebuchet MS" w:cs="Arial"/>
          <w:b/>
          <w:bCs/>
          <w:spacing w:val="7"/>
        </w:rPr>
        <w:t xml:space="preserve"> </w:t>
      </w:r>
      <w:r w:rsidRPr="00DD64FC">
        <w:rPr>
          <w:rFonts w:ascii="Trebuchet MS" w:hAnsi="Trebuchet MS" w:cs="Arial"/>
          <w:b/>
          <w:bCs/>
        </w:rPr>
        <w:t>:</w:t>
      </w:r>
      <w:r w:rsidRPr="00DD64FC">
        <w:rPr>
          <w:rFonts w:ascii="Trebuchet MS" w:hAnsi="Trebuchet MS" w:cs="Arial"/>
          <w:b/>
          <w:bCs/>
          <w:spacing w:val="7"/>
        </w:rPr>
        <w:t xml:space="preserve"> </w:t>
      </w:r>
      <w:r w:rsidRPr="00DD64FC">
        <w:rPr>
          <w:rFonts w:ascii="Trebuchet MS" w:hAnsi="Trebuchet MS" w:cs="Arial"/>
          <w:b/>
          <w:bCs/>
        </w:rPr>
        <w:t>De</w:t>
      </w:r>
      <w:r w:rsidRPr="00DD64FC">
        <w:rPr>
          <w:rFonts w:ascii="Trebuchet MS" w:hAnsi="Trebuchet MS" w:cs="Arial"/>
          <w:b/>
          <w:bCs/>
          <w:spacing w:val="7"/>
        </w:rPr>
        <w:t xml:space="preserve"> </w:t>
      </w:r>
      <w:r w:rsidRPr="00DD64FC">
        <w:rPr>
          <w:rFonts w:ascii="Trebuchet MS" w:hAnsi="Trebuchet MS" w:cs="Arial"/>
          <w:b/>
          <w:bCs/>
        </w:rPr>
        <w:t>la</w:t>
      </w:r>
      <w:r w:rsidRPr="00DD64FC">
        <w:rPr>
          <w:rFonts w:ascii="Trebuchet MS" w:hAnsi="Trebuchet MS" w:cs="Arial"/>
          <w:b/>
          <w:bCs/>
          <w:spacing w:val="7"/>
        </w:rPr>
        <w:t xml:space="preserve"> </w:t>
      </w:r>
      <w:r w:rsidRPr="00DD64FC">
        <w:rPr>
          <w:rFonts w:ascii="Trebuchet MS" w:hAnsi="Trebuchet MS" w:cs="Arial"/>
          <w:b/>
          <w:bCs/>
        </w:rPr>
        <w:t>réception</w:t>
      </w:r>
    </w:p>
    <w:p w14:paraId="289CAF18" w14:textId="77777777" w:rsidR="006E6A32" w:rsidRPr="00DD64FC" w:rsidRDefault="006E6A32" w:rsidP="006E6A32">
      <w:pPr>
        <w:rPr>
          <w:rFonts w:ascii="Trebuchet MS" w:hAnsi="Trebuchet MS"/>
        </w:rPr>
      </w:pPr>
    </w:p>
    <w:p w14:paraId="1DF5F66D"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42 : Réception provisoire (CCAG Article 67)</w:t>
      </w:r>
    </w:p>
    <w:p w14:paraId="7FFB6ABE"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43 : Documents à fournir après exécution (CCAG Article 68)</w:t>
      </w:r>
    </w:p>
    <w:p w14:paraId="6B3AEF3C"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44 : Délai de garantie (CCAG Article 70)</w:t>
      </w:r>
    </w:p>
    <w:p w14:paraId="4EF8C682"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45 : Réception définitive (CCAG Article 72)</w:t>
      </w:r>
    </w:p>
    <w:p w14:paraId="38E450DA" w14:textId="77777777" w:rsidR="006E6A32" w:rsidRPr="00DD64FC" w:rsidRDefault="006E6A32" w:rsidP="006E6A32">
      <w:pPr>
        <w:rPr>
          <w:rFonts w:ascii="Trebuchet MS" w:hAnsi="Trebuchet MS"/>
        </w:rPr>
      </w:pPr>
    </w:p>
    <w:p w14:paraId="29FE9D0E" w14:textId="77777777" w:rsidR="006E6A32" w:rsidRPr="00DD64FC" w:rsidRDefault="006E6A32" w:rsidP="006E6A32">
      <w:pPr>
        <w:rPr>
          <w:rFonts w:ascii="Trebuchet MS" w:hAnsi="Trebuchet MS" w:cs="Arial"/>
          <w:b/>
          <w:bCs/>
        </w:rPr>
      </w:pPr>
      <w:r w:rsidRPr="00DD64FC">
        <w:rPr>
          <w:rFonts w:ascii="Trebuchet MS" w:hAnsi="Trebuchet MS" w:cs="Arial"/>
          <w:b/>
          <w:bCs/>
        </w:rPr>
        <w:t>Chapitre</w:t>
      </w:r>
      <w:r w:rsidRPr="00DD64FC">
        <w:rPr>
          <w:rFonts w:ascii="Trebuchet MS" w:hAnsi="Trebuchet MS" w:cs="Arial"/>
          <w:b/>
          <w:bCs/>
          <w:spacing w:val="7"/>
        </w:rPr>
        <w:t xml:space="preserve"> </w:t>
      </w:r>
      <w:r w:rsidRPr="00DD64FC">
        <w:rPr>
          <w:rFonts w:ascii="Trebuchet MS" w:hAnsi="Trebuchet MS" w:cs="Arial"/>
          <w:b/>
          <w:bCs/>
        </w:rPr>
        <w:t>V</w:t>
      </w:r>
      <w:r w:rsidRPr="00DD64FC">
        <w:rPr>
          <w:rFonts w:ascii="Trebuchet MS" w:hAnsi="Trebuchet MS" w:cs="Arial"/>
          <w:b/>
          <w:bCs/>
          <w:spacing w:val="7"/>
        </w:rPr>
        <w:t xml:space="preserve"> </w:t>
      </w:r>
      <w:r w:rsidRPr="00DD64FC">
        <w:rPr>
          <w:rFonts w:ascii="Trebuchet MS" w:hAnsi="Trebuchet MS" w:cs="Arial"/>
          <w:b/>
          <w:bCs/>
        </w:rPr>
        <w:t>:</w:t>
      </w:r>
      <w:r w:rsidRPr="00DD64FC">
        <w:rPr>
          <w:rFonts w:ascii="Trebuchet MS" w:hAnsi="Trebuchet MS" w:cs="Arial"/>
          <w:b/>
          <w:bCs/>
          <w:spacing w:val="7"/>
        </w:rPr>
        <w:t xml:space="preserve"> </w:t>
      </w:r>
      <w:r w:rsidRPr="00DD64FC">
        <w:rPr>
          <w:rFonts w:ascii="Trebuchet MS" w:hAnsi="Trebuchet MS" w:cs="Arial"/>
          <w:b/>
          <w:bCs/>
        </w:rPr>
        <w:t>Dispositions diverses</w:t>
      </w:r>
    </w:p>
    <w:p w14:paraId="27DBDE1B" w14:textId="77777777" w:rsidR="006E6A32" w:rsidRPr="00DD64FC" w:rsidRDefault="006E6A32" w:rsidP="006E6A32">
      <w:pPr>
        <w:rPr>
          <w:rFonts w:ascii="Trebuchet MS" w:hAnsi="Trebuchet MS"/>
        </w:rPr>
      </w:pPr>
    </w:p>
    <w:p w14:paraId="38E4783E"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46 : Résiliation du marché (CCAG Article 74)</w:t>
      </w:r>
    </w:p>
    <w:p w14:paraId="2FE5B279"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47 : Cas de force majeure (CCAG Article 75)</w:t>
      </w:r>
    </w:p>
    <w:p w14:paraId="19FC9E88"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48 : Différends et litiges (CCAG Article 79)</w:t>
      </w:r>
    </w:p>
    <w:p w14:paraId="0B5A8154"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49 : Edition et diffusion du présent marché</w:t>
      </w:r>
    </w:p>
    <w:p w14:paraId="2A2036A7" w14:textId="77777777" w:rsidR="006E6A32" w:rsidRPr="00DD64FC" w:rsidRDefault="006E6A32" w:rsidP="006E6A32">
      <w:pPr>
        <w:spacing w:line="360" w:lineRule="auto"/>
        <w:rPr>
          <w:rFonts w:ascii="Trebuchet MS" w:hAnsi="Trebuchet MS" w:cs="Arial"/>
        </w:rPr>
      </w:pPr>
      <w:r w:rsidRPr="00DD64FC">
        <w:rPr>
          <w:rFonts w:ascii="Trebuchet MS" w:hAnsi="Trebuchet MS" w:cs="Arial"/>
        </w:rPr>
        <w:t>Article 50 et dernier : Entrée en vigueur du marché</w:t>
      </w:r>
    </w:p>
    <w:p w14:paraId="30DD74EB" w14:textId="77777777" w:rsidR="006E6A32" w:rsidRPr="00DD64FC" w:rsidRDefault="006E6A32" w:rsidP="006E6A32">
      <w:pPr>
        <w:spacing w:line="360" w:lineRule="auto"/>
        <w:rPr>
          <w:rFonts w:ascii="Trebuchet MS" w:hAnsi="Trebuchet MS" w:cs="Arial"/>
        </w:rPr>
      </w:pPr>
    </w:p>
    <w:p w14:paraId="3ADB2374" w14:textId="77777777" w:rsidR="006E6A32" w:rsidRPr="00DD64FC" w:rsidRDefault="006E6A32" w:rsidP="006E6A32">
      <w:pPr>
        <w:rPr>
          <w:rFonts w:ascii="Trebuchet MS" w:hAnsi="Trebuchet MS"/>
        </w:rPr>
      </w:pPr>
    </w:p>
    <w:p w14:paraId="03EBE8F1" w14:textId="77777777" w:rsidR="006E6A32" w:rsidRPr="00DD64FC" w:rsidRDefault="006E6A32" w:rsidP="006E6A32">
      <w:pPr>
        <w:pageBreakBefore/>
        <w:widowControl w:val="0"/>
        <w:tabs>
          <w:tab w:val="left" w:pos="10460"/>
        </w:tabs>
        <w:autoSpaceDE w:val="0"/>
        <w:jc w:val="center"/>
        <w:rPr>
          <w:rFonts w:ascii="Trebuchet MS" w:hAnsi="Trebuchet MS"/>
        </w:rPr>
      </w:pPr>
      <w:r w:rsidRPr="00DD64FC">
        <w:rPr>
          <w:rFonts w:ascii="Trebuchet MS" w:hAnsi="Trebuchet MS" w:cs="Arial"/>
          <w:b/>
          <w:bCs/>
        </w:rPr>
        <w:lastRenderedPageBreak/>
        <w:t>Chapitre</w:t>
      </w:r>
      <w:r w:rsidRPr="00DD64FC">
        <w:rPr>
          <w:rFonts w:ascii="Trebuchet MS" w:hAnsi="Trebuchet MS" w:cs="Arial"/>
          <w:b/>
          <w:bCs/>
          <w:spacing w:val="9"/>
        </w:rPr>
        <w:t xml:space="preserve"> </w:t>
      </w:r>
      <w:r w:rsidRPr="00DD64FC">
        <w:rPr>
          <w:rFonts w:ascii="Trebuchet MS" w:hAnsi="Trebuchet MS" w:cs="Arial"/>
          <w:b/>
          <w:bCs/>
        </w:rPr>
        <w:t>I</w:t>
      </w:r>
      <w:r w:rsidRPr="00DD64FC">
        <w:rPr>
          <w:rFonts w:ascii="Trebuchet MS" w:hAnsi="Trebuchet MS" w:cs="Arial"/>
          <w:b/>
          <w:bCs/>
          <w:spacing w:val="9"/>
        </w:rPr>
        <w:t xml:space="preserve"> </w:t>
      </w:r>
      <w:r w:rsidRPr="00DD64FC">
        <w:rPr>
          <w:rFonts w:ascii="Trebuchet MS" w:hAnsi="Trebuchet MS" w:cs="Arial"/>
          <w:b/>
          <w:bCs/>
        </w:rPr>
        <w:t>:</w:t>
      </w:r>
      <w:r w:rsidRPr="00DD64FC">
        <w:rPr>
          <w:rFonts w:ascii="Trebuchet MS" w:hAnsi="Trebuchet MS" w:cs="Arial"/>
          <w:b/>
          <w:bCs/>
          <w:spacing w:val="9"/>
        </w:rPr>
        <w:t xml:space="preserve"> </w:t>
      </w:r>
      <w:r w:rsidRPr="00DD64FC">
        <w:rPr>
          <w:rFonts w:ascii="Trebuchet MS" w:hAnsi="Trebuchet MS" w:cs="Arial"/>
          <w:b/>
          <w:bCs/>
        </w:rPr>
        <w:t>Généralités</w:t>
      </w:r>
    </w:p>
    <w:p w14:paraId="0C542A30" w14:textId="77777777" w:rsidR="006E6A32" w:rsidRPr="00DD64FC" w:rsidRDefault="006E6A32" w:rsidP="006E6A32">
      <w:pPr>
        <w:widowControl w:val="0"/>
        <w:autoSpaceDE w:val="0"/>
        <w:jc w:val="both"/>
        <w:rPr>
          <w:rFonts w:ascii="Trebuchet MS" w:hAnsi="Trebuchet MS" w:cs="Arial"/>
        </w:rPr>
      </w:pPr>
    </w:p>
    <w:p w14:paraId="13E3359A"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1</w:t>
      </w:r>
      <w:r w:rsidRPr="00DD64FC">
        <w:rPr>
          <w:rFonts w:ascii="Trebuchet MS" w:hAnsi="Trebuchet MS" w:cs="Arial"/>
          <w:b/>
          <w:bCs/>
          <w:spacing w:val="6"/>
        </w:rPr>
        <w:t xml:space="preserve"> </w:t>
      </w:r>
      <w:r w:rsidRPr="00DD64FC">
        <w:rPr>
          <w:rFonts w:ascii="Trebuchet MS" w:hAnsi="Trebuchet MS" w:cs="Arial"/>
          <w:b/>
          <w:bCs/>
        </w:rPr>
        <w:t>:</w:t>
      </w:r>
      <w:r w:rsidRPr="00DD64FC">
        <w:rPr>
          <w:rFonts w:ascii="Trebuchet MS" w:hAnsi="Trebuchet MS" w:cs="Arial"/>
          <w:b/>
          <w:bCs/>
          <w:spacing w:val="6"/>
        </w:rPr>
        <w:t xml:space="preserve"> </w:t>
      </w:r>
      <w:r w:rsidRPr="00DD64FC">
        <w:rPr>
          <w:rFonts w:ascii="Trebuchet MS" w:hAnsi="Trebuchet MS" w:cs="Arial"/>
          <w:b/>
          <w:bCs/>
        </w:rPr>
        <w:t>Objet</w:t>
      </w:r>
      <w:r w:rsidRPr="00DD64FC">
        <w:rPr>
          <w:rFonts w:ascii="Trebuchet MS" w:hAnsi="Trebuchet MS" w:cs="Arial"/>
          <w:b/>
          <w:bCs/>
          <w:spacing w:val="6"/>
        </w:rPr>
        <w:t xml:space="preserve"> </w:t>
      </w:r>
      <w:r w:rsidRPr="00DD64FC">
        <w:rPr>
          <w:rFonts w:ascii="Trebuchet MS" w:hAnsi="Trebuchet MS" w:cs="Arial"/>
          <w:b/>
          <w:bCs/>
        </w:rPr>
        <w:t>du</w:t>
      </w:r>
      <w:r w:rsidRPr="00DD64FC">
        <w:rPr>
          <w:rFonts w:ascii="Trebuchet MS" w:hAnsi="Trebuchet MS" w:cs="Arial"/>
          <w:b/>
          <w:bCs/>
          <w:spacing w:val="6"/>
        </w:rPr>
        <w:t xml:space="preserve"> </w:t>
      </w:r>
      <w:r w:rsidRPr="00DD64FC">
        <w:rPr>
          <w:rFonts w:ascii="Trebuchet MS" w:hAnsi="Trebuchet MS" w:cs="Arial"/>
          <w:b/>
          <w:bCs/>
        </w:rPr>
        <w:t>marché</w:t>
      </w:r>
    </w:p>
    <w:p w14:paraId="0E8C1756" w14:textId="77777777" w:rsidR="006E6A32" w:rsidRPr="00DD64FC" w:rsidRDefault="006E6A32" w:rsidP="006E6A32">
      <w:pPr>
        <w:widowControl w:val="0"/>
        <w:autoSpaceDE w:val="0"/>
        <w:jc w:val="both"/>
        <w:rPr>
          <w:rFonts w:ascii="Trebuchet MS" w:hAnsi="Trebuchet MS" w:cs="Arial"/>
          <w:sz w:val="12"/>
          <w:szCs w:val="12"/>
        </w:rPr>
      </w:pPr>
    </w:p>
    <w:p w14:paraId="2F67EF2C"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L’objet du marché doit être en adéquation avec l’article</w:t>
      </w:r>
      <w:r w:rsidRPr="00DD64FC">
        <w:rPr>
          <w:rFonts w:ascii="Trebuchet MS" w:hAnsi="Trebuchet MS" w:cs="Arial"/>
          <w:spacing w:val="6"/>
        </w:rPr>
        <w:t xml:space="preserve"> </w:t>
      </w:r>
      <w:r w:rsidRPr="00DD64FC">
        <w:rPr>
          <w:rFonts w:ascii="Trebuchet MS" w:hAnsi="Trebuchet MS" w:cs="Arial"/>
        </w:rPr>
        <w:t>1</w:t>
      </w:r>
      <w:r w:rsidRPr="00DD64FC">
        <w:rPr>
          <w:rFonts w:ascii="Trebuchet MS" w:hAnsi="Trebuchet MS" w:cs="Arial"/>
          <w:spacing w:val="6"/>
        </w:rPr>
        <w:t xml:space="preserve"> </w:t>
      </w:r>
      <w:r w:rsidRPr="00DD64FC">
        <w:rPr>
          <w:rFonts w:ascii="Trebuchet MS" w:hAnsi="Trebuchet MS" w:cs="Arial"/>
        </w:rPr>
        <w:t>du</w:t>
      </w:r>
      <w:r w:rsidRPr="00DD64FC">
        <w:rPr>
          <w:rFonts w:ascii="Trebuchet MS" w:hAnsi="Trebuchet MS" w:cs="Arial"/>
          <w:spacing w:val="6"/>
        </w:rPr>
        <w:t xml:space="preserve"> </w:t>
      </w:r>
      <w:r w:rsidRPr="00DD64FC">
        <w:rPr>
          <w:rFonts w:ascii="Trebuchet MS" w:hAnsi="Trebuchet MS" w:cs="Arial"/>
        </w:rPr>
        <w:t>CCAG</w:t>
      </w:r>
      <w:r w:rsidRPr="00DD64FC">
        <w:rPr>
          <w:rFonts w:ascii="Trebuchet MS" w:hAnsi="Trebuchet MS" w:cs="Arial"/>
          <w:spacing w:val="6"/>
        </w:rPr>
        <w:t xml:space="preserve"> </w:t>
      </w:r>
      <w:r w:rsidRPr="00DD64FC">
        <w:rPr>
          <w:rFonts w:ascii="Trebuchet MS" w:hAnsi="Trebuchet MS" w:cs="Arial"/>
        </w:rPr>
        <w:t>relatif</w:t>
      </w:r>
      <w:r w:rsidRPr="00DD64FC">
        <w:rPr>
          <w:rFonts w:ascii="Trebuchet MS" w:hAnsi="Trebuchet MS" w:cs="Arial"/>
          <w:spacing w:val="6"/>
        </w:rPr>
        <w:t xml:space="preserve"> </w:t>
      </w:r>
      <w:r w:rsidRPr="00DD64FC">
        <w:rPr>
          <w:rFonts w:ascii="Trebuchet MS" w:hAnsi="Trebuchet MS" w:cs="Arial"/>
        </w:rPr>
        <w:t>au</w:t>
      </w:r>
      <w:r w:rsidRPr="00DD64FC">
        <w:rPr>
          <w:rFonts w:ascii="Trebuchet MS" w:hAnsi="Trebuchet MS" w:cs="Arial"/>
          <w:spacing w:val="6"/>
        </w:rPr>
        <w:t xml:space="preserve"> </w:t>
      </w:r>
      <w:r w:rsidRPr="00DD64FC">
        <w:rPr>
          <w:rFonts w:ascii="Trebuchet MS" w:hAnsi="Trebuchet MS" w:cs="Arial"/>
        </w:rPr>
        <w:t>champ</w:t>
      </w:r>
      <w:r w:rsidRPr="00DD64FC">
        <w:rPr>
          <w:rFonts w:ascii="Trebuchet MS" w:hAnsi="Trebuchet MS" w:cs="Arial"/>
          <w:spacing w:val="6"/>
        </w:rPr>
        <w:t xml:space="preserve"> </w:t>
      </w:r>
      <w:r w:rsidRPr="00DD64FC">
        <w:rPr>
          <w:rFonts w:ascii="Trebuchet MS" w:hAnsi="Trebuchet MS" w:cs="Arial"/>
        </w:rPr>
        <w:t>d’application.</w:t>
      </w:r>
    </w:p>
    <w:p w14:paraId="414F35EA" w14:textId="77777777" w:rsidR="006E6A32" w:rsidRPr="00DD64FC" w:rsidRDefault="006E6A32" w:rsidP="006E6A32">
      <w:pPr>
        <w:widowControl w:val="0"/>
        <w:autoSpaceDE w:val="0"/>
        <w:jc w:val="both"/>
        <w:rPr>
          <w:rFonts w:ascii="Trebuchet MS" w:hAnsi="Trebuchet MS" w:cs="Arial"/>
          <w:sz w:val="12"/>
          <w:szCs w:val="12"/>
        </w:rPr>
      </w:pPr>
    </w:p>
    <w:p w14:paraId="16D41E10" w14:textId="77777777" w:rsidR="006E6A32" w:rsidRPr="00DD64FC" w:rsidRDefault="006E6A32" w:rsidP="006E6A32">
      <w:pPr>
        <w:jc w:val="both"/>
        <w:rPr>
          <w:rFonts w:ascii="Trebuchet MS" w:hAnsi="Trebuchet MS" w:cs="Arial"/>
          <w:b/>
        </w:rPr>
      </w:pPr>
      <w:r w:rsidRPr="00DD64FC">
        <w:rPr>
          <w:rFonts w:ascii="Trebuchet MS" w:hAnsi="Trebuchet MS" w:cs="Arial"/>
        </w:rPr>
        <w:t xml:space="preserve">Le présent marché a pour objet les </w:t>
      </w:r>
      <w:r w:rsidRPr="00DD64FC">
        <w:rPr>
          <w:rFonts w:ascii="Trebuchet MS" w:hAnsi="Trebuchet MS" w:cs="Arial"/>
          <w:b/>
        </w:rPr>
        <w:t xml:space="preserve">TRAVAUX DE </w:t>
      </w:r>
      <w:r w:rsidR="002C7230" w:rsidRPr="002C7230">
        <w:rPr>
          <w:rFonts w:ascii="Trebuchet MS" w:hAnsi="Trebuchet MS"/>
          <w:b/>
          <w:szCs w:val="28"/>
        </w:rPr>
        <w:t>CONSTRUCTION DE DEUX BLOCS TYPE T3 AU CAMP DE LOGEMENTS D’ASTREINTE POUR ENSEIGNANTS DE LA COMMUNE DE MAYO-BALEO (LOT 1) ; CONSTRUCTION DE DEUX BLOCS TYPE T3 AU CAMP DE LOGEMENTS D’ASTREINTE POUR ENSEIGNANTS DE LA COMMUNE DE MAYO-BALEO (LOT 2) ; CONSTRUCTION DE DEUX BLOCS TYPE T2 AU CAMP DE LOGEMENTS D’ASTREINTE POUR ENSEIGNANTS DE MAYO-BALEO (LOT 3)</w:t>
      </w:r>
      <w:r w:rsidRPr="00DD64FC">
        <w:rPr>
          <w:rFonts w:ascii="Trebuchet MS" w:hAnsi="Trebuchet MS" w:cs="Arial"/>
          <w:b/>
        </w:rPr>
        <w:t>.</w:t>
      </w:r>
    </w:p>
    <w:p w14:paraId="62920D4C" w14:textId="77777777" w:rsidR="006E6A32" w:rsidRPr="00DD64FC" w:rsidRDefault="006E6A32" w:rsidP="006E6A32">
      <w:pPr>
        <w:jc w:val="both"/>
        <w:rPr>
          <w:rFonts w:ascii="Trebuchet MS" w:hAnsi="Trebuchet MS" w:cs="Arial"/>
          <w:sz w:val="12"/>
          <w:szCs w:val="12"/>
        </w:rPr>
      </w:pPr>
      <w:r w:rsidRPr="00DD64FC">
        <w:rPr>
          <w:rFonts w:ascii="Trebuchet MS" w:hAnsi="Trebuchet MS" w:cs="Arial"/>
        </w:rPr>
        <w:t xml:space="preserve"> </w:t>
      </w:r>
    </w:p>
    <w:p w14:paraId="18151360"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2</w:t>
      </w:r>
      <w:r w:rsidRPr="00DD64FC">
        <w:rPr>
          <w:rFonts w:ascii="Trebuchet MS" w:hAnsi="Trebuchet MS" w:cs="Arial"/>
          <w:b/>
          <w:bCs/>
          <w:spacing w:val="6"/>
        </w:rPr>
        <w:t xml:space="preserve"> </w:t>
      </w:r>
      <w:r w:rsidRPr="00DD64FC">
        <w:rPr>
          <w:rFonts w:ascii="Trebuchet MS" w:hAnsi="Trebuchet MS" w:cs="Arial"/>
          <w:b/>
          <w:bCs/>
        </w:rPr>
        <w:t>: Procédure</w:t>
      </w:r>
      <w:r w:rsidRPr="00DD64FC">
        <w:rPr>
          <w:rFonts w:ascii="Trebuchet MS" w:hAnsi="Trebuchet MS" w:cs="Arial"/>
          <w:b/>
          <w:bCs/>
          <w:spacing w:val="6"/>
        </w:rPr>
        <w:t xml:space="preserve"> </w:t>
      </w:r>
      <w:r w:rsidRPr="00DD64FC">
        <w:rPr>
          <w:rFonts w:ascii="Trebuchet MS" w:hAnsi="Trebuchet MS" w:cs="Arial"/>
          <w:b/>
          <w:bCs/>
        </w:rPr>
        <w:t>de</w:t>
      </w:r>
      <w:r w:rsidRPr="00DD64FC">
        <w:rPr>
          <w:rFonts w:ascii="Trebuchet MS" w:hAnsi="Trebuchet MS" w:cs="Arial"/>
          <w:b/>
          <w:bCs/>
          <w:spacing w:val="6"/>
        </w:rPr>
        <w:t xml:space="preserve"> </w:t>
      </w:r>
      <w:r w:rsidRPr="00DD64FC">
        <w:rPr>
          <w:rFonts w:ascii="Trebuchet MS" w:hAnsi="Trebuchet MS" w:cs="Arial"/>
          <w:b/>
          <w:bCs/>
        </w:rPr>
        <w:t>passation</w:t>
      </w:r>
      <w:r w:rsidRPr="00DD64FC">
        <w:rPr>
          <w:rFonts w:ascii="Trebuchet MS" w:hAnsi="Trebuchet MS" w:cs="Arial"/>
          <w:b/>
          <w:bCs/>
          <w:spacing w:val="6"/>
        </w:rPr>
        <w:t xml:space="preserve"> </w:t>
      </w:r>
      <w:r w:rsidRPr="00DD64FC">
        <w:rPr>
          <w:rFonts w:ascii="Trebuchet MS" w:hAnsi="Trebuchet MS" w:cs="Arial"/>
          <w:b/>
          <w:bCs/>
        </w:rPr>
        <w:t>du</w:t>
      </w:r>
      <w:r w:rsidRPr="00DD64FC">
        <w:rPr>
          <w:rFonts w:ascii="Trebuchet MS" w:hAnsi="Trebuchet MS" w:cs="Arial"/>
          <w:b/>
          <w:bCs/>
          <w:spacing w:val="6"/>
        </w:rPr>
        <w:t xml:space="preserve"> </w:t>
      </w:r>
      <w:r w:rsidRPr="00DD64FC">
        <w:rPr>
          <w:rFonts w:ascii="Trebuchet MS" w:hAnsi="Trebuchet MS" w:cs="Arial"/>
          <w:b/>
          <w:bCs/>
        </w:rPr>
        <w:t>marché</w:t>
      </w:r>
    </w:p>
    <w:p w14:paraId="7B94F987" w14:textId="77777777" w:rsidR="006E6A32" w:rsidRPr="00DD64FC" w:rsidRDefault="006E6A32" w:rsidP="006E6A32">
      <w:pPr>
        <w:widowControl w:val="0"/>
        <w:autoSpaceDE w:val="0"/>
        <w:jc w:val="both"/>
        <w:rPr>
          <w:rFonts w:ascii="Trebuchet MS" w:hAnsi="Trebuchet MS" w:cs="Arial"/>
          <w:sz w:val="12"/>
          <w:szCs w:val="12"/>
        </w:rPr>
      </w:pPr>
    </w:p>
    <w:p w14:paraId="1D359DF7" w14:textId="77777777" w:rsidR="006E6A32" w:rsidRPr="00DD64FC" w:rsidRDefault="006E6A32" w:rsidP="006E6A32">
      <w:pPr>
        <w:widowControl w:val="0"/>
        <w:autoSpaceDE w:val="0"/>
        <w:jc w:val="both"/>
        <w:rPr>
          <w:rFonts w:ascii="Trebuchet MS" w:hAnsi="Trebuchet MS" w:cs="Arial"/>
          <w:iCs/>
        </w:rPr>
      </w:pPr>
      <w:r w:rsidRPr="00DD64FC">
        <w:rPr>
          <w:rFonts w:ascii="Trebuchet MS" w:hAnsi="Trebuchet MS" w:cs="Arial"/>
        </w:rPr>
        <w:t xml:space="preserve">Le présent marché est passé </w:t>
      </w:r>
      <w:r w:rsidRPr="00DD64FC">
        <w:rPr>
          <w:rFonts w:ascii="Trebuchet MS" w:hAnsi="Trebuchet MS" w:cs="Arial"/>
          <w:iCs/>
        </w:rPr>
        <w:t>après Appel d’Offres National Ouvert Procédure d’Urgence</w:t>
      </w:r>
    </w:p>
    <w:p w14:paraId="2CF9D231" w14:textId="77777777" w:rsidR="006E6A32" w:rsidRPr="00DD64FC" w:rsidRDefault="006E6A32" w:rsidP="006E6A32">
      <w:pPr>
        <w:widowControl w:val="0"/>
        <w:autoSpaceDE w:val="0"/>
        <w:jc w:val="both"/>
        <w:rPr>
          <w:rFonts w:ascii="Trebuchet MS" w:hAnsi="Trebuchet MS" w:cs="Arial"/>
          <w:iCs/>
          <w:sz w:val="12"/>
          <w:szCs w:val="12"/>
        </w:rPr>
      </w:pPr>
    </w:p>
    <w:p w14:paraId="070163E4" w14:textId="77777777" w:rsidR="006E6A32" w:rsidRPr="00DD64FC" w:rsidRDefault="006E6A32" w:rsidP="006E6A32">
      <w:pPr>
        <w:widowControl w:val="0"/>
        <w:autoSpaceDE w:val="0"/>
        <w:jc w:val="center"/>
        <w:rPr>
          <w:rFonts w:ascii="Trebuchet MS" w:hAnsi="Trebuchet MS" w:cs="Arial"/>
          <w:b/>
          <w:sz w:val="32"/>
          <w:szCs w:val="32"/>
          <w:lang w:val="en-US"/>
        </w:rPr>
      </w:pPr>
      <w:r w:rsidRPr="00DD64FC">
        <w:rPr>
          <w:rFonts w:ascii="Trebuchet MS" w:hAnsi="Trebuchet MS" w:cs="Arial"/>
          <w:b/>
          <w:sz w:val="32"/>
          <w:szCs w:val="32"/>
          <w:lang w:val="en-US"/>
        </w:rPr>
        <w:t>N°…..</w:t>
      </w:r>
      <w:r w:rsidR="002C7230">
        <w:rPr>
          <w:rFonts w:ascii="Trebuchet MS" w:hAnsi="Trebuchet MS" w:cs="Arial"/>
          <w:b/>
          <w:sz w:val="32"/>
          <w:szCs w:val="32"/>
          <w:lang w:val="en-US"/>
        </w:rPr>
        <w:t>../AONO/ST/SG/CMB/CIPMP/F&amp;D/2026</w:t>
      </w:r>
      <w:r w:rsidRPr="00DD64FC">
        <w:rPr>
          <w:rFonts w:ascii="Trebuchet MS" w:hAnsi="Trebuchet MS" w:cs="Arial"/>
          <w:b/>
          <w:sz w:val="32"/>
          <w:szCs w:val="32"/>
          <w:lang w:val="en-US"/>
        </w:rPr>
        <w:t xml:space="preserve"> du………………</w:t>
      </w:r>
    </w:p>
    <w:p w14:paraId="5B61DD3F" w14:textId="77777777" w:rsidR="006E6A32" w:rsidRPr="00DD64FC" w:rsidRDefault="006E6A32" w:rsidP="006E6A32">
      <w:pPr>
        <w:widowControl w:val="0"/>
        <w:autoSpaceDE w:val="0"/>
        <w:jc w:val="center"/>
        <w:rPr>
          <w:rFonts w:ascii="Trebuchet MS" w:hAnsi="Trebuchet MS" w:cs="Arial"/>
          <w:b/>
          <w:sz w:val="10"/>
          <w:szCs w:val="36"/>
          <w:lang w:val="en-US"/>
        </w:rPr>
      </w:pPr>
    </w:p>
    <w:p w14:paraId="5471954C" w14:textId="77777777" w:rsidR="006E6A32" w:rsidRPr="00DD64FC" w:rsidRDefault="006E6A32" w:rsidP="006E6A32">
      <w:pPr>
        <w:jc w:val="center"/>
        <w:rPr>
          <w:rFonts w:ascii="Trebuchet MS" w:hAnsi="Trebuchet MS" w:cs="Arial"/>
          <w:b/>
          <w:sz w:val="22"/>
          <w:szCs w:val="22"/>
        </w:rPr>
      </w:pPr>
      <w:r w:rsidRPr="00DD64FC">
        <w:rPr>
          <w:rFonts w:ascii="Trebuchet MS" w:hAnsi="Trebuchet MS" w:cs="Arial"/>
          <w:b/>
          <w:sz w:val="22"/>
          <w:szCs w:val="22"/>
        </w:rPr>
        <w:t>RELATIF AUX :</w:t>
      </w:r>
    </w:p>
    <w:p w14:paraId="24797587" w14:textId="77777777" w:rsidR="002C7230" w:rsidRDefault="006E6A32" w:rsidP="006E6A32">
      <w:pPr>
        <w:widowControl w:val="0"/>
        <w:autoSpaceDE w:val="0"/>
        <w:jc w:val="center"/>
        <w:rPr>
          <w:rFonts w:ascii="Trebuchet MS" w:hAnsi="Trebuchet MS" w:cs="Arial"/>
          <w:b/>
          <w:sz w:val="22"/>
          <w:szCs w:val="22"/>
        </w:rPr>
      </w:pPr>
      <w:r w:rsidRPr="00DD64FC">
        <w:rPr>
          <w:rFonts w:ascii="Trebuchet MS" w:hAnsi="Trebuchet MS" w:cs="Arial"/>
          <w:b/>
          <w:sz w:val="22"/>
          <w:szCs w:val="22"/>
        </w:rPr>
        <w:t xml:space="preserve">TRAVAUX DE </w:t>
      </w:r>
    </w:p>
    <w:p w14:paraId="629E8B9D" w14:textId="77777777" w:rsidR="002C7230" w:rsidRPr="002C7230" w:rsidRDefault="002C7230" w:rsidP="00310FCD">
      <w:pPr>
        <w:pStyle w:val="Paragraphedeliste"/>
        <w:widowControl w:val="0"/>
        <w:numPr>
          <w:ilvl w:val="0"/>
          <w:numId w:val="25"/>
        </w:numPr>
        <w:autoSpaceDE w:val="0"/>
        <w:jc w:val="center"/>
        <w:rPr>
          <w:rFonts w:ascii="Trebuchet MS" w:hAnsi="Trebuchet MS" w:cs="Arial"/>
          <w:b/>
          <w:lang w:val="fr-FR"/>
        </w:rPr>
      </w:pPr>
      <w:r w:rsidRPr="002C7230">
        <w:rPr>
          <w:rFonts w:ascii="Trebuchet MS" w:hAnsi="Trebuchet MS"/>
          <w:b/>
          <w:sz w:val="22"/>
          <w:szCs w:val="28"/>
          <w:lang w:val="fr-FR"/>
        </w:rPr>
        <w:t xml:space="preserve">CONSTRUCTION DE DEUX BLOCS TYPE T3 AU CAMP DE LOGEMENTS D’ASTREINTE POUR ENSEIGNANTS DE LA COMMUNE DE MAYO-BALEO (LOT 1) ; </w:t>
      </w:r>
    </w:p>
    <w:p w14:paraId="775F027D" w14:textId="77777777" w:rsidR="002C7230" w:rsidRPr="002C7230" w:rsidRDefault="002C7230" w:rsidP="00310FCD">
      <w:pPr>
        <w:pStyle w:val="Paragraphedeliste"/>
        <w:widowControl w:val="0"/>
        <w:numPr>
          <w:ilvl w:val="0"/>
          <w:numId w:val="25"/>
        </w:numPr>
        <w:autoSpaceDE w:val="0"/>
        <w:jc w:val="center"/>
        <w:rPr>
          <w:rFonts w:ascii="Trebuchet MS" w:hAnsi="Trebuchet MS" w:cs="Arial"/>
          <w:b/>
          <w:lang w:val="fr-FR"/>
        </w:rPr>
      </w:pPr>
      <w:r w:rsidRPr="002C7230">
        <w:rPr>
          <w:rFonts w:ascii="Trebuchet MS" w:hAnsi="Trebuchet MS"/>
          <w:b/>
          <w:sz w:val="22"/>
          <w:szCs w:val="28"/>
          <w:lang w:val="fr-FR"/>
        </w:rPr>
        <w:t xml:space="preserve">CONSTRUCTION DE DEUX BLOCS TYPE T3 AU CAMP DE LOGEMENTS D’ASTREINTE POUR ENSEIGNANTS DE LA COMMUNE DE MAYO-BALEO (LOT 2) ; </w:t>
      </w:r>
    </w:p>
    <w:p w14:paraId="12EF6A4D" w14:textId="77777777" w:rsidR="006E6A32" w:rsidRPr="002C7230" w:rsidRDefault="002C7230" w:rsidP="00310FCD">
      <w:pPr>
        <w:pStyle w:val="Paragraphedeliste"/>
        <w:widowControl w:val="0"/>
        <w:numPr>
          <w:ilvl w:val="0"/>
          <w:numId w:val="25"/>
        </w:numPr>
        <w:autoSpaceDE w:val="0"/>
        <w:jc w:val="center"/>
        <w:rPr>
          <w:rFonts w:ascii="Trebuchet MS" w:hAnsi="Trebuchet MS" w:cs="Arial"/>
          <w:b/>
          <w:lang w:val="fr-FR"/>
        </w:rPr>
      </w:pPr>
      <w:r w:rsidRPr="002C7230">
        <w:rPr>
          <w:rFonts w:ascii="Trebuchet MS" w:hAnsi="Trebuchet MS"/>
          <w:b/>
          <w:sz w:val="22"/>
          <w:szCs w:val="28"/>
          <w:lang w:val="fr-FR"/>
        </w:rPr>
        <w:t>CONSTRUCTION DE DEUX BLOCS TYPE T2 AU CAMP DE LOGEMENTS D’ASTREINTE POUR ENSEIGNANTS DE MAYO-BALEO (LOT 3)</w:t>
      </w:r>
      <w:r w:rsidR="006E6A32" w:rsidRPr="002C7230">
        <w:rPr>
          <w:rFonts w:ascii="Trebuchet MS" w:hAnsi="Trebuchet MS" w:cs="Arial"/>
          <w:b/>
          <w:sz w:val="22"/>
          <w:szCs w:val="22"/>
          <w:lang w:val="fr-FR"/>
        </w:rPr>
        <w:t>.</w:t>
      </w:r>
    </w:p>
    <w:p w14:paraId="05CDCD3D" w14:textId="77777777" w:rsidR="006E6A32" w:rsidRPr="00DD64FC" w:rsidRDefault="006E6A32" w:rsidP="006E6A32">
      <w:pPr>
        <w:widowControl w:val="0"/>
        <w:autoSpaceDE w:val="0"/>
        <w:rPr>
          <w:rFonts w:ascii="Trebuchet MS" w:hAnsi="Trebuchet MS" w:cs="Arial"/>
          <w:sz w:val="12"/>
          <w:szCs w:val="12"/>
        </w:rPr>
      </w:pPr>
    </w:p>
    <w:p w14:paraId="434758A7"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3</w:t>
      </w:r>
      <w:r w:rsidRPr="00DD64FC">
        <w:rPr>
          <w:rFonts w:ascii="Trebuchet MS" w:hAnsi="Trebuchet MS" w:cs="Arial"/>
          <w:b/>
          <w:bCs/>
          <w:spacing w:val="6"/>
        </w:rPr>
        <w:t xml:space="preserve"> </w:t>
      </w:r>
      <w:r w:rsidRPr="00DD64FC">
        <w:rPr>
          <w:rFonts w:ascii="Trebuchet MS" w:hAnsi="Trebuchet MS" w:cs="Arial"/>
          <w:b/>
          <w:bCs/>
        </w:rPr>
        <w:t>: Définitions</w:t>
      </w:r>
      <w:r w:rsidRPr="00DD64FC">
        <w:rPr>
          <w:rFonts w:ascii="Trebuchet MS" w:hAnsi="Trebuchet MS" w:cs="Arial"/>
          <w:b/>
          <w:bCs/>
          <w:spacing w:val="6"/>
        </w:rPr>
        <w:t xml:space="preserve"> </w:t>
      </w:r>
      <w:r w:rsidRPr="00DD64FC">
        <w:rPr>
          <w:rFonts w:ascii="Trebuchet MS" w:hAnsi="Trebuchet MS" w:cs="Arial"/>
          <w:b/>
          <w:bCs/>
        </w:rPr>
        <w:t>et</w:t>
      </w:r>
      <w:r w:rsidRPr="00DD64FC">
        <w:rPr>
          <w:rFonts w:ascii="Trebuchet MS" w:hAnsi="Trebuchet MS" w:cs="Arial"/>
          <w:b/>
          <w:bCs/>
          <w:spacing w:val="6"/>
        </w:rPr>
        <w:t xml:space="preserve"> </w:t>
      </w:r>
      <w:r w:rsidRPr="00DD64FC">
        <w:rPr>
          <w:rFonts w:ascii="Trebuchet MS" w:hAnsi="Trebuchet MS" w:cs="Arial"/>
          <w:b/>
          <w:bCs/>
        </w:rPr>
        <w:t>attributions (CCAG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2</w:t>
      </w:r>
      <w:r w:rsidRPr="00DD64FC">
        <w:rPr>
          <w:rFonts w:ascii="Trebuchet MS" w:hAnsi="Trebuchet MS" w:cs="Arial"/>
          <w:b/>
          <w:bCs/>
          <w:spacing w:val="6"/>
        </w:rPr>
        <w:t xml:space="preserve"> </w:t>
      </w:r>
      <w:r w:rsidRPr="00DD64FC">
        <w:rPr>
          <w:rFonts w:ascii="Trebuchet MS" w:hAnsi="Trebuchet MS" w:cs="Arial"/>
          <w:b/>
          <w:bCs/>
        </w:rPr>
        <w:t>complété)</w:t>
      </w:r>
    </w:p>
    <w:p w14:paraId="2320E10D" w14:textId="77777777" w:rsidR="006E6A32" w:rsidRPr="00DD64FC" w:rsidRDefault="006E6A32" w:rsidP="006E6A32">
      <w:pPr>
        <w:widowControl w:val="0"/>
        <w:autoSpaceDE w:val="0"/>
        <w:jc w:val="both"/>
        <w:rPr>
          <w:rFonts w:ascii="Trebuchet MS" w:hAnsi="Trebuchet MS" w:cs="Arial"/>
          <w:sz w:val="12"/>
          <w:szCs w:val="12"/>
        </w:rPr>
      </w:pPr>
    </w:p>
    <w:p w14:paraId="3F667628" w14:textId="77777777" w:rsidR="006E6A32" w:rsidRPr="00DD64FC" w:rsidRDefault="006E6A32" w:rsidP="006E6A32">
      <w:pPr>
        <w:widowControl w:val="0"/>
        <w:autoSpaceDE w:val="0"/>
        <w:jc w:val="both"/>
        <w:rPr>
          <w:rFonts w:ascii="Trebuchet MS" w:hAnsi="Trebuchet MS" w:cs="Arial"/>
          <w:bCs/>
        </w:rPr>
      </w:pPr>
      <w:r w:rsidRPr="00DD64FC">
        <w:rPr>
          <w:rFonts w:ascii="Trebuchet MS" w:hAnsi="Trebuchet MS" w:cs="Arial"/>
          <w:bCs/>
        </w:rPr>
        <w:t>3.1. Définitions générales (Cf. code)</w:t>
      </w:r>
    </w:p>
    <w:p w14:paraId="58CFAC7B" w14:textId="77777777" w:rsidR="006E6A32" w:rsidRPr="00DD64FC" w:rsidRDefault="006E6A32" w:rsidP="006E6A32">
      <w:pPr>
        <w:widowControl w:val="0"/>
        <w:autoSpaceDE w:val="0"/>
        <w:jc w:val="both"/>
        <w:rPr>
          <w:rFonts w:ascii="Trebuchet MS" w:hAnsi="Trebuchet MS" w:cs="Arial"/>
          <w:sz w:val="12"/>
          <w:szCs w:val="12"/>
        </w:rPr>
      </w:pPr>
    </w:p>
    <w:p w14:paraId="3218BD41" w14:textId="77777777" w:rsidR="006E6A32" w:rsidRPr="00DD64FC" w:rsidRDefault="006E6A32" w:rsidP="006E6A32">
      <w:pPr>
        <w:widowControl w:val="0"/>
        <w:autoSpaceDE w:val="0"/>
        <w:jc w:val="both"/>
        <w:rPr>
          <w:rFonts w:ascii="Trebuchet MS" w:hAnsi="Trebuchet MS" w:cs="Arial"/>
          <w:b/>
          <w:iCs/>
        </w:rPr>
      </w:pPr>
      <w:r w:rsidRPr="00DD64FC">
        <w:rPr>
          <w:rFonts w:ascii="Trebuchet MS" w:hAnsi="Trebuchet MS" w:cs="Arial"/>
        </w:rPr>
        <w:t xml:space="preserve">- </w:t>
      </w:r>
      <w:r w:rsidRPr="00DD64FC">
        <w:rPr>
          <w:rFonts w:ascii="Trebuchet MS" w:hAnsi="Trebuchet MS" w:cs="Arial"/>
          <w:spacing w:val="-29"/>
        </w:rPr>
        <w:t xml:space="preserve"> </w:t>
      </w:r>
      <w:r w:rsidRPr="00DD64FC">
        <w:rPr>
          <w:rFonts w:ascii="Trebuchet MS" w:hAnsi="Trebuchet MS" w:cs="Arial"/>
        </w:rPr>
        <w:t>L’Autorité contractante</w:t>
      </w:r>
      <w:r w:rsidRPr="00DD64FC">
        <w:rPr>
          <w:rFonts w:ascii="Trebuchet MS" w:hAnsi="Trebuchet MS" w:cs="Arial"/>
          <w:spacing w:val="6"/>
        </w:rPr>
        <w:t xml:space="preserve"> </w:t>
      </w:r>
      <w:r w:rsidRPr="00DD64FC">
        <w:rPr>
          <w:rFonts w:ascii="Trebuchet MS" w:hAnsi="Trebuchet MS" w:cs="Arial"/>
        </w:rPr>
        <w:t>est</w:t>
      </w:r>
      <w:r w:rsidRPr="00DD64FC">
        <w:rPr>
          <w:rFonts w:ascii="Trebuchet MS" w:hAnsi="Trebuchet MS" w:cs="Arial"/>
          <w:spacing w:val="6"/>
        </w:rPr>
        <w:t xml:space="preserve"> </w:t>
      </w:r>
      <w:r w:rsidRPr="00DD64FC">
        <w:rPr>
          <w:rFonts w:ascii="Trebuchet MS" w:hAnsi="Trebuchet MS" w:cs="Arial"/>
        </w:rPr>
        <w:t>:</w:t>
      </w:r>
      <w:r w:rsidRPr="00DD64FC">
        <w:rPr>
          <w:rFonts w:ascii="Trebuchet MS" w:hAnsi="Trebuchet MS" w:cs="Arial"/>
          <w:spacing w:val="6"/>
        </w:rPr>
        <w:t xml:space="preserve"> </w:t>
      </w:r>
      <w:r w:rsidRPr="00DD64FC">
        <w:rPr>
          <w:rFonts w:ascii="Trebuchet MS" w:hAnsi="Trebuchet MS" w:cs="Arial"/>
          <w:b/>
          <w:iCs/>
        </w:rPr>
        <w:t>le Maire de la Commune de Mayo-Baléo;</w:t>
      </w:r>
    </w:p>
    <w:p w14:paraId="7A2146E5" w14:textId="77777777" w:rsidR="006E6A32" w:rsidRPr="00DD64FC" w:rsidRDefault="006E6A32" w:rsidP="006E6A32">
      <w:pPr>
        <w:widowControl w:val="0"/>
        <w:autoSpaceDE w:val="0"/>
        <w:ind w:left="426"/>
        <w:jc w:val="both"/>
        <w:rPr>
          <w:rFonts w:ascii="Trebuchet MS" w:hAnsi="Trebuchet MS"/>
        </w:rPr>
      </w:pPr>
      <w:r w:rsidRPr="00DD64FC">
        <w:rPr>
          <w:rFonts w:ascii="Trebuchet MS" w:hAnsi="Trebuchet MS" w:cs="Arial"/>
        </w:rPr>
        <w:t>Il passe le marché, veille à la conservation des originaux des documents</w:t>
      </w:r>
      <w:r w:rsidRPr="00DD64FC">
        <w:rPr>
          <w:rFonts w:ascii="Trebuchet MS" w:hAnsi="Trebuchet MS" w:cs="Arial"/>
          <w:spacing w:val="12"/>
        </w:rPr>
        <w:t xml:space="preserve"> </w:t>
      </w:r>
      <w:r w:rsidRPr="00DD64FC">
        <w:rPr>
          <w:rFonts w:ascii="Trebuchet MS" w:hAnsi="Trebuchet MS" w:cs="Arial"/>
        </w:rPr>
        <w:t>y relatifs</w:t>
      </w:r>
      <w:r w:rsidRPr="00DD64FC">
        <w:rPr>
          <w:rFonts w:ascii="Trebuchet MS" w:hAnsi="Trebuchet MS" w:cs="Arial"/>
          <w:spacing w:val="12"/>
        </w:rPr>
        <w:t xml:space="preserve"> </w:t>
      </w:r>
      <w:r w:rsidRPr="00DD64FC">
        <w:rPr>
          <w:rFonts w:ascii="Trebuchet MS" w:hAnsi="Trebuchet MS" w:cs="Arial"/>
        </w:rPr>
        <w:t>et</w:t>
      </w:r>
      <w:r w:rsidRPr="00DD64FC">
        <w:rPr>
          <w:rFonts w:ascii="Trebuchet MS" w:hAnsi="Trebuchet MS" w:cs="Arial"/>
          <w:spacing w:val="12"/>
        </w:rPr>
        <w:t xml:space="preserve"> procède </w:t>
      </w:r>
      <w:r w:rsidRPr="00DD64FC">
        <w:rPr>
          <w:rFonts w:ascii="Trebuchet MS" w:hAnsi="Trebuchet MS" w:cs="Arial"/>
        </w:rPr>
        <w:t>à</w:t>
      </w:r>
      <w:r w:rsidRPr="00DD64FC">
        <w:rPr>
          <w:rFonts w:ascii="Trebuchet MS" w:hAnsi="Trebuchet MS" w:cs="Arial"/>
          <w:spacing w:val="12"/>
        </w:rPr>
        <w:t xml:space="preserve"> </w:t>
      </w:r>
      <w:r w:rsidRPr="00DD64FC">
        <w:rPr>
          <w:rFonts w:ascii="Trebuchet MS" w:hAnsi="Trebuchet MS" w:cs="Arial"/>
        </w:rPr>
        <w:t>la</w:t>
      </w:r>
      <w:r w:rsidRPr="00DD64FC">
        <w:rPr>
          <w:rFonts w:ascii="Trebuchet MS" w:hAnsi="Trebuchet MS" w:cs="Arial"/>
          <w:spacing w:val="12"/>
        </w:rPr>
        <w:t xml:space="preserve"> </w:t>
      </w:r>
      <w:r w:rsidRPr="00DD64FC">
        <w:rPr>
          <w:rFonts w:ascii="Trebuchet MS" w:hAnsi="Trebuchet MS" w:cs="Arial"/>
        </w:rPr>
        <w:t>transmission</w:t>
      </w:r>
      <w:r w:rsidRPr="00DD64FC">
        <w:rPr>
          <w:rFonts w:ascii="Trebuchet MS" w:hAnsi="Trebuchet MS" w:cs="Arial"/>
          <w:spacing w:val="12"/>
        </w:rPr>
        <w:t xml:space="preserve"> </w:t>
      </w:r>
      <w:r w:rsidRPr="00DD64FC">
        <w:rPr>
          <w:rFonts w:ascii="Trebuchet MS" w:hAnsi="Trebuchet MS" w:cs="Arial"/>
        </w:rPr>
        <w:t>des</w:t>
      </w:r>
      <w:r w:rsidRPr="00DD64FC">
        <w:rPr>
          <w:rFonts w:ascii="Trebuchet MS" w:hAnsi="Trebuchet MS" w:cs="Arial"/>
          <w:spacing w:val="12"/>
        </w:rPr>
        <w:t xml:space="preserve"> </w:t>
      </w:r>
      <w:r w:rsidRPr="00DD64FC">
        <w:rPr>
          <w:rFonts w:ascii="Trebuchet MS" w:hAnsi="Trebuchet MS" w:cs="Arial"/>
        </w:rPr>
        <w:t>copies au Ministre en charge des Marchés publics et à</w:t>
      </w:r>
      <w:r w:rsidRPr="00DD64FC">
        <w:rPr>
          <w:rFonts w:ascii="Trebuchet MS" w:hAnsi="Trebuchet MS" w:cs="Arial"/>
          <w:spacing w:val="6"/>
        </w:rPr>
        <w:t xml:space="preserve"> l’organisme chargé de la régulation</w:t>
      </w:r>
      <w:r w:rsidRPr="00DD64FC">
        <w:rPr>
          <w:rFonts w:ascii="Trebuchet MS" w:hAnsi="Trebuchet MS" w:cs="Arial"/>
        </w:rPr>
        <w:t> ;</w:t>
      </w:r>
    </w:p>
    <w:p w14:paraId="69A9A8B0" w14:textId="77777777" w:rsidR="006E6A32" w:rsidRPr="00DD64FC" w:rsidRDefault="006E6A32" w:rsidP="006E6A32">
      <w:pPr>
        <w:widowControl w:val="0"/>
        <w:autoSpaceDE w:val="0"/>
        <w:jc w:val="both"/>
        <w:rPr>
          <w:rFonts w:ascii="Trebuchet MS" w:hAnsi="Trebuchet MS" w:cs="Arial"/>
          <w:strike/>
          <w:sz w:val="12"/>
          <w:szCs w:val="12"/>
        </w:rPr>
      </w:pPr>
    </w:p>
    <w:p w14:paraId="2CB95E8D"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 xml:space="preserve">- L’Autorité en charge du contrôle externe de la réalisation des travaux est : </w:t>
      </w:r>
      <w:r w:rsidRPr="00DD64FC">
        <w:rPr>
          <w:rFonts w:ascii="Trebuchet MS" w:hAnsi="Trebuchet MS" w:cs="Arial"/>
          <w:b/>
        </w:rPr>
        <w:t>Le DDMAP à travers la brigade</w:t>
      </w:r>
      <w:r w:rsidRPr="00DD64FC">
        <w:rPr>
          <w:rFonts w:ascii="Trebuchet MS" w:hAnsi="Trebuchet MS" w:cs="Arial"/>
        </w:rPr>
        <w:t xml:space="preserve"> </w:t>
      </w:r>
      <w:r w:rsidRPr="00DD64FC">
        <w:rPr>
          <w:rFonts w:ascii="Trebuchet MS" w:hAnsi="Trebuchet MS" w:cs="Arial"/>
          <w:b/>
        </w:rPr>
        <w:t>départementale de contrôle des marchés du Faro-et-Déo</w:t>
      </w:r>
      <w:r w:rsidRPr="00DD64FC">
        <w:rPr>
          <w:rFonts w:ascii="Trebuchet MS" w:hAnsi="Trebuchet MS" w:cs="Arial"/>
        </w:rPr>
        <w:t> ;</w:t>
      </w:r>
    </w:p>
    <w:p w14:paraId="5E6D0F4D" w14:textId="77777777" w:rsidR="006E6A32" w:rsidRPr="00DD64FC" w:rsidRDefault="006E6A32" w:rsidP="006E6A32">
      <w:pPr>
        <w:widowControl w:val="0"/>
        <w:autoSpaceDE w:val="0"/>
        <w:jc w:val="both"/>
        <w:rPr>
          <w:rFonts w:ascii="Trebuchet MS" w:hAnsi="Trebuchet MS" w:cs="Arial"/>
          <w:sz w:val="12"/>
          <w:szCs w:val="12"/>
        </w:rPr>
      </w:pPr>
    </w:p>
    <w:p w14:paraId="18F0F323" w14:textId="77777777" w:rsidR="006E6A32" w:rsidRPr="00DD64FC" w:rsidRDefault="006E6A32" w:rsidP="006E6A32">
      <w:pPr>
        <w:rPr>
          <w:rFonts w:ascii="Trebuchet MS" w:hAnsi="Trebuchet MS" w:cs="Arial"/>
        </w:rPr>
      </w:pPr>
      <w:r w:rsidRPr="00DD64FC">
        <w:rPr>
          <w:rFonts w:ascii="Trebuchet MS" w:hAnsi="Trebuchet MS" w:cs="Arial"/>
        </w:rPr>
        <w:t xml:space="preserve">- Le Maître d’Ouvrage est : </w:t>
      </w:r>
    </w:p>
    <w:p w14:paraId="6EAC4A59" w14:textId="77777777" w:rsidR="006E6A32" w:rsidRPr="00DD64FC" w:rsidRDefault="006E6A32" w:rsidP="00310FCD">
      <w:pPr>
        <w:pStyle w:val="Paragraphedeliste"/>
        <w:numPr>
          <w:ilvl w:val="0"/>
          <w:numId w:val="42"/>
        </w:numPr>
        <w:suppressAutoHyphens/>
        <w:autoSpaceDN w:val="0"/>
        <w:spacing w:after="160" w:line="244" w:lineRule="auto"/>
        <w:contextualSpacing w:val="0"/>
        <w:jc w:val="both"/>
        <w:textAlignment w:val="baseline"/>
        <w:rPr>
          <w:rFonts w:ascii="Trebuchet MS" w:hAnsi="Trebuchet MS" w:cs="Arial"/>
          <w:i/>
          <w:iCs/>
          <w:lang w:val="fr-FR"/>
        </w:rPr>
      </w:pPr>
      <w:r w:rsidRPr="00DD64FC">
        <w:rPr>
          <w:rFonts w:ascii="Trebuchet MS" w:hAnsi="Trebuchet MS" w:cs="Arial"/>
          <w:b/>
          <w:iCs/>
          <w:lang w:val="fr-FR"/>
        </w:rPr>
        <w:t xml:space="preserve">Le Maire de la Commune de Mayo-Baléo. </w:t>
      </w:r>
      <w:r w:rsidRPr="00DD64FC">
        <w:rPr>
          <w:rFonts w:ascii="Trebuchet MS" w:hAnsi="Trebuchet MS" w:cs="Arial"/>
          <w:lang w:val="fr-FR"/>
        </w:rPr>
        <w:t>Il représente l’administration bénéficiaire des travaux ;</w:t>
      </w:r>
    </w:p>
    <w:p w14:paraId="62AD20DB" w14:textId="77777777" w:rsidR="006E6A32" w:rsidRPr="00DD64FC" w:rsidRDefault="006E6A32" w:rsidP="006E6A32">
      <w:pPr>
        <w:rPr>
          <w:rFonts w:ascii="Trebuchet MS" w:hAnsi="Trebuchet MS" w:cs="Arial"/>
        </w:rPr>
      </w:pPr>
      <w:r w:rsidRPr="00DD64FC">
        <w:rPr>
          <w:rFonts w:ascii="Trebuchet MS" w:hAnsi="Trebuchet MS" w:cs="Arial"/>
        </w:rPr>
        <w:t xml:space="preserve">- Le Maître d’œuvre : </w:t>
      </w:r>
      <w:r w:rsidRPr="00DD64FC">
        <w:rPr>
          <w:rFonts w:ascii="Trebuchet MS" w:hAnsi="Trebuchet MS" w:cs="Arial"/>
          <w:b/>
        </w:rPr>
        <w:t>le chef service technique de la DDTP du Faro et Déo</w:t>
      </w:r>
      <w:r w:rsidRPr="00DD64FC">
        <w:rPr>
          <w:rFonts w:ascii="Trebuchet MS" w:hAnsi="Trebuchet MS" w:cs="Arial"/>
        </w:rPr>
        <w:t xml:space="preserve"> </w:t>
      </w:r>
    </w:p>
    <w:p w14:paraId="26D25A63" w14:textId="77777777" w:rsidR="006E6A32" w:rsidRPr="00DD64FC" w:rsidRDefault="006E6A32" w:rsidP="006E6A32">
      <w:pPr>
        <w:widowControl w:val="0"/>
        <w:autoSpaceDE w:val="0"/>
        <w:jc w:val="both"/>
        <w:rPr>
          <w:rFonts w:ascii="Trebuchet MS" w:hAnsi="Trebuchet MS" w:cs="Arial"/>
          <w:sz w:val="16"/>
        </w:rPr>
      </w:pPr>
    </w:p>
    <w:p w14:paraId="6EE23FDC" w14:textId="77777777" w:rsidR="006E6A32" w:rsidRPr="00DD64FC" w:rsidRDefault="006E6A32" w:rsidP="006E6A32">
      <w:pPr>
        <w:widowControl w:val="0"/>
        <w:autoSpaceDE w:val="0"/>
        <w:jc w:val="both"/>
        <w:rPr>
          <w:rFonts w:ascii="Trebuchet MS" w:hAnsi="Trebuchet MS" w:cs="Arial"/>
          <w:b/>
        </w:rPr>
      </w:pPr>
      <w:r w:rsidRPr="00DD64FC">
        <w:rPr>
          <w:rFonts w:ascii="Trebuchet MS" w:hAnsi="Trebuchet MS" w:cs="Arial"/>
        </w:rPr>
        <w:t xml:space="preserve">- </w:t>
      </w:r>
      <w:r w:rsidRPr="00DD64FC">
        <w:rPr>
          <w:rFonts w:ascii="Trebuchet MS" w:hAnsi="Trebuchet MS" w:cs="Arial"/>
          <w:spacing w:val="-29"/>
        </w:rPr>
        <w:t xml:space="preserve"> </w:t>
      </w:r>
      <w:r w:rsidRPr="00DD64FC">
        <w:rPr>
          <w:rFonts w:ascii="Trebuchet MS" w:hAnsi="Trebuchet MS" w:cs="Arial"/>
        </w:rPr>
        <w:t>Le Chef de service du marché est :</w:t>
      </w:r>
      <w:r w:rsidRPr="00DD64FC">
        <w:rPr>
          <w:rFonts w:ascii="Calibri" w:eastAsia="Calibri" w:hAnsi="Calibri"/>
          <w:bCs/>
          <w:lang w:eastAsia="en-US"/>
        </w:rPr>
        <w:t xml:space="preserve"> </w:t>
      </w:r>
      <w:r w:rsidRPr="00DD64FC">
        <w:rPr>
          <w:rFonts w:ascii="Trebuchet MS" w:hAnsi="Trebuchet MS" w:cs="Arial"/>
          <w:b/>
          <w:bCs/>
        </w:rPr>
        <w:t>le Secrétaire Général de la Commune de Mayo-Baléo.</w:t>
      </w:r>
      <w:r w:rsidRPr="00DD64FC">
        <w:rPr>
          <w:rFonts w:ascii="Trebuchet MS" w:hAnsi="Trebuchet MS" w:cs="Arial"/>
          <w:b/>
        </w:rPr>
        <w:t xml:space="preserve"> </w:t>
      </w:r>
    </w:p>
    <w:p w14:paraId="78B8C817" w14:textId="77777777" w:rsidR="006E6A32" w:rsidRPr="00DD64FC" w:rsidRDefault="006E6A32" w:rsidP="00310FCD">
      <w:pPr>
        <w:pStyle w:val="Paragraphedeliste"/>
        <w:numPr>
          <w:ilvl w:val="0"/>
          <w:numId w:val="42"/>
        </w:numPr>
        <w:suppressAutoHyphens/>
        <w:autoSpaceDN w:val="0"/>
        <w:spacing w:after="160" w:line="244" w:lineRule="auto"/>
        <w:contextualSpacing w:val="0"/>
        <w:textAlignment w:val="baseline"/>
        <w:rPr>
          <w:rFonts w:ascii="Trebuchet MS" w:hAnsi="Trebuchet MS" w:cs="Arial"/>
          <w:iCs/>
          <w:lang w:val="fr-FR"/>
        </w:rPr>
      </w:pPr>
      <w:r w:rsidRPr="00DD64FC">
        <w:rPr>
          <w:rFonts w:ascii="Trebuchet MS" w:hAnsi="Trebuchet MS" w:cs="Arial"/>
          <w:iCs/>
          <w:lang w:val="fr-FR"/>
        </w:rPr>
        <w:t>Il veille au respect des clauses administratives, techniques et financières et des délais contractuels.</w:t>
      </w:r>
    </w:p>
    <w:p w14:paraId="63E10D38" w14:textId="77777777" w:rsidR="006E6A32" w:rsidRPr="00DD64FC" w:rsidRDefault="006E6A32" w:rsidP="006E6A32">
      <w:pPr>
        <w:widowControl w:val="0"/>
        <w:autoSpaceDE w:val="0"/>
        <w:jc w:val="both"/>
        <w:rPr>
          <w:rFonts w:ascii="Trebuchet MS" w:hAnsi="Trebuchet MS"/>
          <w:b/>
        </w:rPr>
      </w:pPr>
      <w:r w:rsidRPr="00DD64FC">
        <w:rPr>
          <w:rFonts w:ascii="Trebuchet MS" w:hAnsi="Trebuchet MS" w:cs="Arial"/>
        </w:rPr>
        <w:t xml:space="preserve">- </w:t>
      </w:r>
      <w:r w:rsidRPr="00DD64FC">
        <w:rPr>
          <w:rFonts w:ascii="Trebuchet MS" w:hAnsi="Trebuchet MS" w:cs="Arial"/>
          <w:spacing w:val="-29"/>
        </w:rPr>
        <w:t xml:space="preserve"> </w:t>
      </w:r>
      <w:r w:rsidRPr="00DD64FC">
        <w:rPr>
          <w:rFonts w:ascii="Trebuchet MS" w:hAnsi="Trebuchet MS" w:cs="Arial"/>
        </w:rPr>
        <w:t xml:space="preserve">L’Ingénieur du marché est : </w:t>
      </w:r>
      <w:r w:rsidRPr="00DD64FC">
        <w:rPr>
          <w:rFonts w:ascii="Trebuchet MS" w:hAnsi="Trebuchet MS"/>
          <w:b/>
        </w:rPr>
        <w:t>le Délégué Départemental du Ministère des Travaux Publics</w:t>
      </w:r>
    </w:p>
    <w:p w14:paraId="4BC508B7" w14:textId="77777777" w:rsidR="006E6A32" w:rsidRPr="00DD64FC" w:rsidRDefault="006E6A32" w:rsidP="006E6A32">
      <w:pPr>
        <w:widowControl w:val="0"/>
        <w:autoSpaceDE w:val="0"/>
        <w:jc w:val="both"/>
        <w:rPr>
          <w:rFonts w:ascii="Trebuchet MS" w:hAnsi="Trebuchet MS" w:cs="Arial"/>
        </w:rPr>
      </w:pPr>
      <w:r w:rsidRPr="00DD64FC">
        <w:rPr>
          <w:b/>
          <w:bCs/>
        </w:rPr>
        <w:t xml:space="preserve">-  </w:t>
      </w:r>
      <w:r w:rsidRPr="00DD64FC">
        <w:rPr>
          <w:rFonts w:ascii="Trebuchet MS" w:hAnsi="Trebuchet MS" w:cs="Arial"/>
        </w:rPr>
        <w:t>L’entrepreneur est : _________________________________________________ ;</w:t>
      </w:r>
    </w:p>
    <w:p w14:paraId="60EC397B" w14:textId="77777777" w:rsidR="006E6A32" w:rsidRPr="00DD64FC" w:rsidRDefault="006E6A32" w:rsidP="006E6A32">
      <w:pPr>
        <w:widowControl w:val="0"/>
        <w:autoSpaceDE w:val="0"/>
        <w:jc w:val="both"/>
        <w:rPr>
          <w:rFonts w:ascii="Trebuchet MS" w:hAnsi="Trebuchet MS" w:cs="Arial"/>
          <w:i/>
          <w:iCs/>
        </w:rPr>
      </w:pPr>
      <w:r w:rsidRPr="00DD64FC">
        <w:rPr>
          <w:rFonts w:ascii="Trebuchet MS" w:hAnsi="Trebuchet MS" w:cs="Arial"/>
          <w:i/>
          <w:iCs/>
        </w:rPr>
        <w:t>3.2.</w:t>
      </w:r>
      <w:r w:rsidRPr="00DD64FC">
        <w:rPr>
          <w:rFonts w:ascii="Trebuchet MS" w:hAnsi="Trebuchet MS" w:cs="Arial"/>
          <w:i/>
          <w:iCs/>
          <w:spacing w:val="6"/>
        </w:rPr>
        <w:t xml:space="preserve"> </w:t>
      </w:r>
      <w:r w:rsidRPr="00DD64FC">
        <w:rPr>
          <w:rFonts w:ascii="Trebuchet MS" w:hAnsi="Trebuchet MS" w:cs="Arial"/>
          <w:i/>
          <w:iCs/>
        </w:rPr>
        <w:t xml:space="preserve">Nantissement </w:t>
      </w:r>
    </w:p>
    <w:p w14:paraId="61661E31" w14:textId="77777777" w:rsidR="006E6A32" w:rsidRPr="00DD64FC" w:rsidRDefault="006E6A32" w:rsidP="006E6A32">
      <w:pPr>
        <w:widowControl w:val="0"/>
        <w:autoSpaceDE w:val="0"/>
        <w:jc w:val="both"/>
        <w:rPr>
          <w:rFonts w:ascii="Trebuchet MS" w:hAnsi="Trebuchet MS"/>
          <w:sz w:val="8"/>
          <w:szCs w:val="8"/>
        </w:rPr>
      </w:pPr>
    </w:p>
    <w:p w14:paraId="25A116F8"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Le présent marché peut être donné en nantissement, sous réserve de toute forme de cession de créance.</w:t>
      </w:r>
    </w:p>
    <w:p w14:paraId="2FFAE16A" w14:textId="77777777" w:rsidR="006E6A32" w:rsidRPr="00DD64FC" w:rsidRDefault="006E6A32" w:rsidP="006E6A32">
      <w:pPr>
        <w:widowControl w:val="0"/>
        <w:autoSpaceDE w:val="0"/>
        <w:jc w:val="both"/>
        <w:rPr>
          <w:rFonts w:ascii="Trebuchet MS" w:hAnsi="Trebuchet MS" w:cs="Arial"/>
          <w:sz w:val="8"/>
          <w:szCs w:val="8"/>
        </w:rPr>
      </w:pPr>
    </w:p>
    <w:p w14:paraId="46A677A0"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Dans ce cas :</w:t>
      </w:r>
    </w:p>
    <w:p w14:paraId="7B47FFFA" w14:textId="77777777" w:rsidR="006E6A32" w:rsidRPr="00DD64FC" w:rsidRDefault="006E6A32" w:rsidP="006E6A32">
      <w:pPr>
        <w:widowControl w:val="0"/>
        <w:autoSpaceDE w:val="0"/>
        <w:jc w:val="both"/>
        <w:rPr>
          <w:rFonts w:ascii="Trebuchet MS" w:hAnsi="Trebuchet MS" w:cs="Arial"/>
          <w:sz w:val="8"/>
          <w:szCs w:val="8"/>
        </w:rPr>
      </w:pPr>
    </w:p>
    <w:p w14:paraId="14340545" w14:textId="77777777" w:rsidR="006E6A32" w:rsidRPr="00DD64FC" w:rsidRDefault="006E6A32" w:rsidP="006E6A32">
      <w:pPr>
        <w:widowControl w:val="0"/>
        <w:autoSpaceDE w:val="0"/>
        <w:ind w:left="284" w:hanging="284"/>
        <w:jc w:val="both"/>
        <w:rPr>
          <w:rFonts w:ascii="Trebuchet MS" w:hAnsi="Trebuchet MS"/>
        </w:rPr>
      </w:pPr>
      <w:r w:rsidRPr="00DD64FC">
        <w:rPr>
          <w:rFonts w:ascii="Trebuchet MS" w:hAnsi="Trebuchet MS" w:cs="Arial"/>
        </w:rPr>
        <w:t xml:space="preserve">- </w:t>
      </w:r>
      <w:r w:rsidRPr="00DD64FC">
        <w:rPr>
          <w:rFonts w:ascii="Trebuchet MS" w:hAnsi="Trebuchet MS" w:cs="Arial"/>
          <w:spacing w:val="-29"/>
        </w:rPr>
        <w:t xml:space="preserve"> </w:t>
      </w:r>
      <w:r w:rsidRPr="00DD64FC">
        <w:rPr>
          <w:rFonts w:ascii="Trebuchet MS" w:hAnsi="Trebuchet MS" w:cs="Arial"/>
        </w:rPr>
        <w:t xml:space="preserve">L’autorité chargée de l’ordonnancement des paiements est : </w:t>
      </w:r>
      <w:r w:rsidRPr="00DD64FC">
        <w:rPr>
          <w:rFonts w:ascii="Trebuchet MS" w:hAnsi="Trebuchet MS" w:cs="Arial"/>
          <w:b/>
          <w:iCs/>
        </w:rPr>
        <w:t xml:space="preserve">le Maire de la Commune de Mayo-Baléo </w:t>
      </w:r>
      <w:r w:rsidRPr="00DD64FC">
        <w:rPr>
          <w:rFonts w:ascii="Trebuchet MS" w:hAnsi="Trebuchet MS" w:cs="Arial"/>
        </w:rPr>
        <w:t>;</w:t>
      </w:r>
    </w:p>
    <w:p w14:paraId="2ABAEDD4" w14:textId="77777777" w:rsidR="006E6A32" w:rsidRPr="00DD64FC" w:rsidRDefault="006E6A32" w:rsidP="006E6A32">
      <w:pPr>
        <w:widowControl w:val="0"/>
        <w:autoSpaceDE w:val="0"/>
        <w:ind w:left="284" w:hanging="284"/>
        <w:jc w:val="both"/>
        <w:rPr>
          <w:rFonts w:ascii="Trebuchet MS" w:hAnsi="Trebuchet MS"/>
        </w:rPr>
      </w:pPr>
      <w:r w:rsidRPr="00DD64FC">
        <w:rPr>
          <w:rFonts w:ascii="Trebuchet MS" w:hAnsi="Trebuchet MS" w:cs="Arial"/>
        </w:rPr>
        <w:t xml:space="preserve">- </w:t>
      </w:r>
      <w:r w:rsidRPr="00DD64FC">
        <w:rPr>
          <w:rFonts w:ascii="Trebuchet MS" w:hAnsi="Trebuchet MS" w:cs="Arial"/>
          <w:spacing w:val="-29"/>
        </w:rPr>
        <w:t xml:space="preserve"> </w:t>
      </w:r>
      <w:r w:rsidRPr="00DD64FC">
        <w:rPr>
          <w:rFonts w:ascii="Trebuchet MS" w:hAnsi="Trebuchet MS" w:cs="Arial"/>
        </w:rPr>
        <w:t>L’autorité</w:t>
      </w:r>
      <w:r w:rsidRPr="00DD64FC">
        <w:rPr>
          <w:rFonts w:ascii="Trebuchet MS" w:hAnsi="Trebuchet MS" w:cs="Arial"/>
          <w:spacing w:val="12"/>
        </w:rPr>
        <w:t xml:space="preserve"> </w:t>
      </w:r>
      <w:r w:rsidRPr="00DD64FC">
        <w:rPr>
          <w:rFonts w:ascii="Trebuchet MS" w:hAnsi="Trebuchet MS" w:cs="Arial"/>
        </w:rPr>
        <w:t>chargée</w:t>
      </w:r>
      <w:r w:rsidRPr="00DD64FC">
        <w:rPr>
          <w:rFonts w:ascii="Trebuchet MS" w:hAnsi="Trebuchet MS" w:cs="Arial"/>
          <w:spacing w:val="12"/>
        </w:rPr>
        <w:t xml:space="preserve"> </w:t>
      </w:r>
      <w:r w:rsidRPr="00DD64FC">
        <w:rPr>
          <w:rFonts w:ascii="Trebuchet MS" w:hAnsi="Trebuchet MS" w:cs="Arial"/>
        </w:rPr>
        <w:t>de</w:t>
      </w:r>
      <w:r w:rsidRPr="00DD64FC">
        <w:rPr>
          <w:rFonts w:ascii="Trebuchet MS" w:hAnsi="Trebuchet MS" w:cs="Arial"/>
          <w:spacing w:val="12"/>
        </w:rPr>
        <w:t xml:space="preserve"> </w:t>
      </w:r>
      <w:r w:rsidRPr="00DD64FC">
        <w:rPr>
          <w:rFonts w:ascii="Trebuchet MS" w:hAnsi="Trebuchet MS" w:cs="Arial"/>
        </w:rPr>
        <w:t>la</w:t>
      </w:r>
      <w:r w:rsidRPr="00DD64FC">
        <w:rPr>
          <w:rFonts w:ascii="Trebuchet MS" w:hAnsi="Trebuchet MS" w:cs="Arial"/>
          <w:spacing w:val="12"/>
        </w:rPr>
        <w:t xml:space="preserve"> </w:t>
      </w:r>
      <w:r w:rsidRPr="00DD64FC">
        <w:rPr>
          <w:rFonts w:ascii="Trebuchet MS" w:hAnsi="Trebuchet MS" w:cs="Arial"/>
        </w:rPr>
        <w:t>liquidation</w:t>
      </w:r>
      <w:r w:rsidRPr="00DD64FC">
        <w:rPr>
          <w:rFonts w:ascii="Trebuchet MS" w:hAnsi="Trebuchet MS" w:cs="Arial"/>
          <w:spacing w:val="12"/>
        </w:rPr>
        <w:t xml:space="preserve"> </w:t>
      </w:r>
      <w:r w:rsidRPr="00DD64FC">
        <w:rPr>
          <w:rFonts w:ascii="Trebuchet MS" w:hAnsi="Trebuchet MS" w:cs="Arial"/>
        </w:rPr>
        <w:t>des</w:t>
      </w:r>
      <w:r w:rsidRPr="00DD64FC">
        <w:rPr>
          <w:rFonts w:ascii="Trebuchet MS" w:hAnsi="Trebuchet MS" w:cs="Arial"/>
          <w:spacing w:val="12"/>
        </w:rPr>
        <w:t xml:space="preserve"> </w:t>
      </w:r>
      <w:r w:rsidRPr="00DD64FC">
        <w:rPr>
          <w:rFonts w:ascii="Trebuchet MS" w:hAnsi="Trebuchet MS" w:cs="Arial"/>
        </w:rPr>
        <w:t>dépenses est</w:t>
      </w:r>
      <w:r w:rsidRPr="00DD64FC">
        <w:rPr>
          <w:rFonts w:ascii="Trebuchet MS" w:hAnsi="Trebuchet MS" w:cs="Arial"/>
          <w:spacing w:val="6"/>
        </w:rPr>
        <w:t xml:space="preserve"> </w:t>
      </w:r>
      <w:r w:rsidRPr="00DD64FC">
        <w:rPr>
          <w:rFonts w:ascii="Trebuchet MS" w:hAnsi="Trebuchet MS" w:cs="Arial"/>
        </w:rPr>
        <w:t>:</w:t>
      </w:r>
      <w:r w:rsidRPr="00DD64FC">
        <w:rPr>
          <w:rFonts w:ascii="Trebuchet MS" w:hAnsi="Trebuchet MS" w:cs="Arial"/>
          <w:spacing w:val="6"/>
        </w:rPr>
        <w:t xml:space="preserve"> </w:t>
      </w:r>
      <w:r w:rsidRPr="00DD64FC">
        <w:rPr>
          <w:rFonts w:ascii="Trebuchet MS" w:hAnsi="Trebuchet MS" w:cs="Arial"/>
          <w:b/>
          <w:bCs/>
          <w:iCs/>
        </w:rPr>
        <w:t>le Receveur Municipal de Mayo-Baléo</w:t>
      </w:r>
      <w:r w:rsidRPr="00DD64FC">
        <w:rPr>
          <w:rFonts w:ascii="Trebuchet MS" w:hAnsi="Trebuchet MS" w:cs="Arial"/>
        </w:rPr>
        <w:t>;</w:t>
      </w:r>
    </w:p>
    <w:p w14:paraId="6042959C" w14:textId="77777777" w:rsidR="006E6A32" w:rsidRPr="00DD64FC" w:rsidRDefault="006E6A32" w:rsidP="006E6A32">
      <w:pPr>
        <w:widowControl w:val="0"/>
        <w:autoSpaceDE w:val="0"/>
        <w:jc w:val="both"/>
        <w:rPr>
          <w:rFonts w:ascii="Trebuchet MS" w:hAnsi="Trebuchet MS" w:cs="Arial"/>
          <w:sz w:val="8"/>
          <w:szCs w:val="8"/>
        </w:rPr>
      </w:pPr>
      <w:r w:rsidRPr="00DD64FC">
        <w:rPr>
          <w:rFonts w:ascii="Trebuchet MS" w:hAnsi="Trebuchet MS" w:cs="Arial"/>
        </w:rPr>
        <w:t xml:space="preserve">- </w:t>
      </w:r>
      <w:r w:rsidRPr="00DD64FC">
        <w:rPr>
          <w:rFonts w:ascii="Trebuchet MS" w:hAnsi="Trebuchet MS" w:cs="Arial"/>
          <w:spacing w:val="-29"/>
        </w:rPr>
        <w:t xml:space="preserve"> </w:t>
      </w:r>
      <w:r w:rsidRPr="00DD64FC">
        <w:rPr>
          <w:rFonts w:ascii="Trebuchet MS" w:hAnsi="Trebuchet MS" w:cs="Arial"/>
        </w:rPr>
        <w:t>Le responsable compétent pour fournir les rensei</w:t>
      </w:r>
      <w:r w:rsidRPr="00DD64FC">
        <w:rPr>
          <w:rFonts w:ascii="Trebuchet MS" w:hAnsi="Trebuchet MS" w:cs="Arial"/>
          <w:spacing w:val="3"/>
        </w:rPr>
        <w:t>gnement</w:t>
      </w:r>
      <w:r w:rsidRPr="00DD64FC">
        <w:rPr>
          <w:rFonts w:ascii="Trebuchet MS" w:hAnsi="Trebuchet MS" w:cs="Arial"/>
        </w:rPr>
        <w:t xml:space="preserve">s </w:t>
      </w:r>
      <w:r w:rsidRPr="00DD64FC">
        <w:rPr>
          <w:rFonts w:ascii="Trebuchet MS" w:hAnsi="Trebuchet MS" w:cs="Arial"/>
          <w:spacing w:val="-27"/>
        </w:rPr>
        <w:t>au</w:t>
      </w:r>
      <w:r w:rsidRPr="00DD64FC">
        <w:rPr>
          <w:rFonts w:ascii="Trebuchet MS" w:hAnsi="Trebuchet MS" w:cs="Arial"/>
        </w:rPr>
        <w:t xml:space="preserve"> </w:t>
      </w:r>
      <w:r w:rsidRPr="00DD64FC">
        <w:rPr>
          <w:rFonts w:ascii="Trebuchet MS" w:hAnsi="Trebuchet MS" w:cs="Arial"/>
          <w:spacing w:val="-27"/>
        </w:rPr>
        <w:t>titre</w:t>
      </w:r>
      <w:r w:rsidRPr="00DD64FC">
        <w:rPr>
          <w:rFonts w:ascii="Trebuchet MS" w:hAnsi="Trebuchet MS" w:cs="Arial"/>
        </w:rPr>
        <w:t xml:space="preserve"> </w:t>
      </w:r>
      <w:r w:rsidRPr="00DD64FC">
        <w:rPr>
          <w:rFonts w:ascii="Trebuchet MS" w:hAnsi="Trebuchet MS" w:cs="Arial"/>
          <w:spacing w:val="-27"/>
        </w:rPr>
        <w:t>de</w:t>
      </w:r>
      <w:r w:rsidRPr="00DD64FC">
        <w:rPr>
          <w:rFonts w:ascii="Trebuchet MS" w:hAnsi="Trebuchet MS" w:cs="Arial"/>
        </w:rPr>
        <w:t xml:space="preserve"> </w:t>
      </w:r>
      <w:r w:rsidRPr="00DD64FC">
        <w:rPr>
          <w:rFonts w:ascii="Trebuchet MS" w:hAnsi="Trebuchet MS" w:cs="Arial"/>
          <w:spacing w:val="-27"/>
        </w:rPr>
        <w:t>l’exécution</w:t>
      </w:r>
      <w:r w:rsidRPr="00DD64FC">
        <w:rPr>
          <w:rFonts w:ascii="Trebuchet MS" w:hAnsi="Trebuchet MS" w:cs="Arial"/>
        </w:rPr>
        <w:t xml:space="preserve"> </w:t>
      </w:r>
      <w:r w:rsidRPr="00DD64FC">
        <w:rPr>
          <w:rFonts w:ascii="Trebuchet MS" w:hAnsi="Trebuchet MS" w:cs="Arial"/>
          <w:spacing w:val="-27"/>
        </w:rPr>
        <w:t>du</w:t>
      </w:r>
      <w:r w:rsidRPr="00DD64FC">
        <w:rPr>
          <w:rFonts w:ascii="Trebuchet MS" w:hAnsi="Trebuchet MS" w:cs="Arial"/>
        </w:rPr>
        <w:t xml:space="preserve"> </w:t>
      </w:r>
      <w:r w:rsidRPr="00DD64FC">
        <w:rPr>
          <w:rFonts w:ascii="Trebuchet MS" w:hAnsi="Trebuchet MS" w:cs="Arial"/>
          <w:spacing w:val="-27"/>
        </w:rPr>
        <w:t>présent</w:t>
      </w:r>
      <w:r w:rsidRPr="00DD64FC">
        <w:rPr>
          <w:rFonts w:ascii="Trebuchet MS" w:hAnsi="Trebuchet MS" w:cs="Arial"/>
          <w:spacing w:val="3"/>
        </w:rPr>
        <w:t xml:space="preserve"> </w:t>
      </w:r>
      <w:r w:rsidRPr="00DD64FC">
        <w:rPr>
          <w:rFonts w:ascii="Trebuchet MS" w:hAnsi="Trebuchet MS" w:cs="Arial"/>
        </w:rPr>
        <w:t>marché</w:t>
      </w:r>
      <w:r w:rsidRPr="00DD64FC">
        <w:rPr>
          <w:rFonts w:ascii="Trebuchet MS" w:hAnsi="Trebuchet MS" w:cs="Arial"/>
          <w:spacing w:val="6"/>
        </w:rPr>
        <w:t xml:space="preserve"> </w:t>
      </w:r>
      <w:r w:rsidRPr="00DD64FC">
        <w:rPr>
          <w:rFonts w:ascii="Trebuchet MS" w:hAnsi="Trebuchet MS" w:cs="Arial"/>
        </w:rPr>
        <w:t>est</w:t>
      </w:r>
      <w:r w:rsidRPr="00DD64FC">
        <w:rPr>
          <w:rFonts w:ascii="Trebuchet MS" w:hAnsi="Trebuchet MS" w:cs="Arial"/>
          <w:spacing w:val="6"/>
        </w:rPr>
        <w:t xml:space="preserve"> </w:t>
      </w:r>
      <w:r w:rsidRPr="00DD64FC">
        <w:rPr>
          <w:rFonts w:ascii="Trebuchet MS" w:hAnsi="Trebuchet MS" w:cs="Arial"/>
        </w:rPr>
        <w:t>:</w:t>
      </w:r>
      <w:r w:rsidRPr="00DD64FC">
        <w:rPr>
          <w:rFonts w:ascii="Trebuchet MS" w:hAnsi="Trebuchet MS" w:cs="Arial"/>
          <w:spacing w:val="6"/>
        </w:rPr>
        <w:t xml:space="preserve"> </w:t>
      </w:r>
      <w:r w:rsidRPr="00DD64FC">
        <w:rPr>
          <w:rFonts w:ascii="Trebuchet MS" w:hAnsi="Trebuchet MS" w:cs="Arial"/>
          <w:b/>
          <w:iCs/>
        </w:rPr>
        <w:t xml:space="preserve">le Chef de Service du Marché pour la Commune </w:t>
      </w:r>
      <w:r w:rsidRPr="00DD64FC">
        <w:rPr>
          <w:rFonts w:ascii="Trebuchet MS" w:hAnsi="Trebuchet MS" w:cs="Arial"/>
          <w:b/>
          <w:bCs/>
          <w:iCs/>
        </w:rPr>
        <w:t>de Mayo-Baléo</w:t>
      </w:r>
      <w:r w:rsidRPr="00DD64FC">
        <w:rPr>
          <w:rFonts w:ascii="Trebuchet MS" w:hAnsi="Trebuchet MS" w:cs="Arial"/>
          <w:b/>
          <w:iCs/>
        </w:rPr>
        <w:t>.</w:t>
      </w:r>
    </w:p>
    <w:p w14:paraId="75727954"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4</w:t>
      </w:r>
      <w:r w:rsidRPr="00DD64FC">
        <w:rPr>
          <w:rFonts w:ascii="Trebuchet MS" w:hAnsi="Trebuchet MS" w:cs="Arial"/>
          <w:b/>
          <w:bCs/>
          <w:spacing w:val="6"/>
        </w:rPr>
        <w:t xml:space="preserve"> </w:t>
      </w:r>
      <w:r w:rsidRPr="00DD64FC">
        <w:rPr>
          <w:rFonts w:ascii="Trebuchet MS" w:hAnsi="Trebuchet MS" w:cs="Arial"/>
          <w:b/>
          <w:bCs/>
        </w:rPr>
        <w:t>: Langue,</w:t>
      </w:r>
      <w:r w:rsidRPr="00DD64FC">
        <w:rPr>
          <w:rFonts w:ascii="Trebuchet MS" w:hAnsi="Trebuchet MS" w:cs="Arial"/>
          <w:b/>
          <w:bCs/>
          <w:spacing w:val="6"/>
        </w:rPr>
        <w:t xml:space="preserve"> </w:t>
      </w:r>
      <w:r w:rsidRPr="00DD64FC">
        <w:rPr>
          <w:rFonts w:ascii="Trebuchet MS" w:hAnsi="Trebuchet MS" w:cs="Arial"/>
          <w:b/>
          <w:bCs/>
        </w:rPr>
        <w:t>lois</w:t>
      </w:r>
      <w:r w:rsidRPr="00DD64FC">
        <w:rPr>
          <w:rFonts w:ascii="Trebuchet MS" w:hAnsi="Trebuchet MS" w:cs="Arial"/>
          <w:b/>
          <w:bCs/>
          <w:spacing w:val="6"/>
        </w:rPr>
        <w:t xml:space="preserve"> </w:t>
      </w:r>
      <w:r w:rsidRPr="00DD64FC">
        <w:rPr>
          <w:rFonts w:ascii="Trebuchet MS" w:hAnsi="Trebuchet MS" w:cs="Arial"/>
          <w:b/>
          <w:bCs/>
        </w:rPr>
        <w:t>et</w:t>
      </w:r>
      <w:r w:rsidRPr="00DD64FC">
        <w:rPr>
          <w:rFonts w:ascii="Trebuchet MS" w:hAnsi="Trebuchet MS" w:cs="Arial"/>
          <w:b/>
          <w:bCs/>
          <w:spacing w:val="6"/>
        </w:rPr>
        <w:t xml:space="preserve"> </w:t>
      </w:r>
      <w:r w:rsidRPr="00DD64FC">
        <w:rPr>
          <w:rFonts w:ascii="Trebuchet MS" w:hAnsi="Trebuchet MS" w:cs="Arial"/>
          <w:b/>
          <w:bCs/>
        </w:rPr>
        <w:t>règlements applicables</w:t>
      </w:r>
    </w:p>
    <w:p w14:paraId="43A58ECA" w14:textId="77777777" w:rsidR="006E6A32" w:rsidRPr="00DD64FC" w:rsidRDefault="006E6A32" w:rsidP="006E6A32">
      <w:pPr>
        <w:widowControl w:val="0"/>
        <w:autoSpaceDE w:val="0"/>
        <w:jc w:val="both"/>
        <w:rPr>
          <w:rFonts w:ascii="Trebuchet MS" w:hAnsi="Trebuchet MS" w:cs="Arial"/>
          <w:sz w:val="8"/>
          <w:szCs w:val="8"/>
        </w:rPr>
      </w:pPr>
    </w:p>
    <w:p w14:paraId="4163BE37"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4.1. La</w:t>
      </w:r>
      <w:r w:rsidRPr="00DD64FC">
        <w:rPr>
          <w:rFonts w:ascii="Trebuchet MS" w:hAnsi="Trebuchet MS" w:cs="Arial"/>
          <w:spacing w:val="6"/>
        </w:rPr>
        <w:t xml:space="preserve"> </w:t>
      </w:r>
      <w:r w:rsidRPr="00DD64FC">
        <w:rPr>
          <w:rFonts w:ascii="Trebuchet MS" w:hAnsi="Trebuchet MS" w:cs="Arial"/>
        </w:rPr>
        <w:t>langue</w:t>
      </w:r>
      <w:r w:rsidRPr="00DD64FC">
        <w:rPr>
          <w:rFonts w:ascii="Trebuchet MS" w:hAnsi="Trebuchet MS" w:cs="Arial"/>
          <w:spacing w:val="6"/>
        </w:rPr>
        <w:t xml:space="preserve"> </w:t>
      </w:r>
      <w:r w:rsidRPr="00DD64FC">
        <w:rPr>
          <w:rFonts w:ascii="Trebuchet MS" w:hAnsi="Trebuchet MS" w:cs="Arial"/>
        </w:rPr>
        <w:t>utilisée</w:t>
      </w:r>
      <w:r w:rsidRPr="00DD64FC">
        <w:rPr>
          <w:rFonts w:ascii="Trebuchet MS" w:hAnsi="Trebuchet MS" w:cs="Arial"/>
          <w:spacing w:val="6"/>
        </w:rPr>
        <w:t xml:space="preserve"> </w:t>
      </w:r>
      <w:r w:rsidRPr="00DD64FC">
        <w:rPr>
          <w:rFonts w:ascii="Trebuchet MS" w:hAnsi="Trebuchet MS" w:cs="Arial"/>
        </w:rPr>
        <w:t>est</w:t>
      </w:r>
      <w:r w:rsidRPr="00DD64FC">
        <w:rPr>
          <w:rFonts w:ascii="Trebuchet MS" w:hAnsi="Trebuchet MS" w:cs="Arial"/>
          <w:spacing w:val="6"/>
        </w:rPr>
        <w:t xml:space="preserve"> </w:t>
      </w:r>
      <w:r w:rsidRPr="00DD64FC">
        <w:rPr>
          <w:rFonts w:ascii="Trebuchet MS" w:hAnsi="Trebuchet MS" w:cs="Arial"/>
        </w:rPr>
        <w:t>le</w:t>
      </w:r>
      <w:r w:rsidRPr="00DD64FC">
        <w:rPr>
          <w:rFonts w:ascii="Trebuchet MS" w:hAnsi="Trebuchet MS" w:cs="Arial"/>
          <w:spacing w:val="7"/>
        </w:rPr>
        <w:t xml:space="preserve"> </w:t>
      </w:r>
      <w:r w:rsidRPr="00DD64FC">
        <w:rPr>
          <w:rFonts w:ascii="Trebuchet MS" w:hAnsi="Trebuchet MS" w:cs="Arial"/>
          <w:iCs/>
        </w:rPr>
        <w:t>Français</w:t>
      </w:r>
      <w:r w:rsidRPr="00DD64FC">
        <w:rPr>
          <w:rFonts w:ascii="Trebuchet MS" w:hAnsi="Trebuchet MS" w:cs="Arial"/>
          <w:iCs/>
          <w:spacing w:val="5"/>
        </w:rPr>
        <w:t xml:space="preserve"> </w:t>
      </w:r>
      <w:r w:rsidRPr="00DD64FC">
        <w:rPr>
          <w:rFonts w:ascii="Trebuchet MS" w:hAnsi="Trebuchet MS" w:cs="Arial"/>
          <w:iCs/>
        </w:rPr>
        <w:t>ou</w:t>
      </w:r>
      <w:r w:rsidRPr="00DD64FC">
        <w:rPr>
          <w:rFonts w:ascii="Trebuchet MS" w:hAnsi="Trebuchet MS" w:cs="Arial"/>
          <w:iCs/>
          <w:spacing w:val="5"/>
        </w:rPr>
        <w:t xml:space="preserve"> </w:t>
      </w:r>
      <w:r w:rsidRPr="00DD64FC">
        <w:rPr>
          <w:rFonts w:ascii="Trebuchet MS" w:hAnsi="Trebuchet MS" w:cs="Arial"/>
          <w:iCs/>
        </w:rPr>
        <w:t>l’Anglais.</w:t>
      </w:r>
    </w:p>
    <w:p w14:paraId="2A850DDD" w14:textId="77777777" w:rsidR="006E6A32" w:rsidRPr="00DD64FC" w:rsidRDefault="006E6A32" w:rsidP="006E6A32">
      <w:pPr>
        <w:widowControl w:val="0"/>
        <w:autoSpaceDE w:val="0"/>
        <w:jc w:val="both"/>
        <w:rPr>
          <w:rFonts w:ascii="Trebuchet MS" w:hAnsi="Trebuchet MS" w:cs="Arial"/>
          <w:sz w:val="8"/>
          <w:szCs w:val="8"/>
        </w:rPr>
      </w:pPr>
    </w:p>
    <w:p w14:paraId="4D718E82" w14:textId="77777777" w:rsidR="006E6A32" w:rsidRPr="00DD64FC" w:rsidRDefault="006E6A32" w:rsidP="006E6A32">
      <w:pPr>
        <w:widowControl w:val="0"/>
        <w:tabs>
          <w:tab w:val="left" w:pos="1900"/>
          <w:tab w:val="left" w:pos="3420"/>
          <w:tab w:val="left" w:pos="3880"/>
          <w:tab w:val="left" w:pos="4820"/>
        </w:tabs>
        <w:autoSpaceDE w:val="0"/>
        <w:jc w:val="both"/>
        <w:rPr>
          <w:rFonts w:ascii="Trebuchet MS" w:hAnsi="Trebuchet MS"/>
        </w:rPr>
      </w:pPr>
      <w:r w:rsidRPr="00DD64FC">
        <w:rPr>
          <w:rFonts w:ascii="Trebuchet MS" w:hAnsi="Trebuchet MS" w:cs="Arial"/>
        </w:rPr>
        <w:t xml:space="preserve">4.2. L’entrepreneur s’engage à observer les lois, </w:t>
      </w:r>
      <w:r w:rsidRPr="00DD64FC">
        <w:rPr>
          <w:rFonts w:ascii="Trebuchet MS" w:hAnsi="Trebuchet MS" w:cs="Arial"/>
          <w:spacing w:val="5"/>
        </w:rPr>
        <w:t>règlements</w:t>
      </w:r>
      <w:r w:rsidRPr="00DD64FC">
        <w:rPr>
          <w:rFonts w:ascii="Trebuchet MS" w:hAnsi="Trebuchet MS" w:cs="Arial"/>
          <w:b/>
          <w:i/>
        </w:rPr>
        <w:t xml:space="preserve"> </w:t>
      </w:r>
      <w:r w:rsidRPr="00DD64FC">
        <w:rPr>
          <w:rFonts w:ascii="Trebuchet MS" w:hAnsi="Trebuchet MS" w:cs="Arial"/>
          <w:spacing w:val="5"/>
        </w:rPr>
        <w:t>e</w:t>
      </w:r>
      <w:r w:rsidRPr="00DD64FC">
        <w:rPr>
          <w:rFonts w:ascii="Trebuchet MS" w:hAnsi="Trebuchet MS" w:cs="Arial"/>
        </w:rPr>
        <w:t>n</w:t>
      </w:r>
      <w:r w:rsidRPr="00DD64FC">
        <w:rPr>
          <w:rFonts w:ascii="Trebuchet MS" w:hAnsi="Trebuchet MS" w:cs="Arial"/>
          <w:b/>
          <w:i/>
        </w:rPr>
        <w:t xml:space="preserve"> </w:t>
      </w:r>
      <w:r w:rsidRPr="00DD64FC">
        <w:rPr>
          <w:rFonts w:ascii="Trebuchet MS" w:hAnsi="Trebuchet MS" w:cs="Arial"/>
          <w:spacing w:val="5"/>
        </w:rPr>
        <w:t>vigueu</w:t>
      </w:r>
      <w:r w:rsidRPr="00DD64FC">
        <w:rPr>
          <w:rFonts w:ascii="Trebuchet MS" w:hAnsi="Trebuchet MS" w:cs="Arial"/>
        </w:rPr>
        <w:t>r</w:t>
      </w:r>
      <w:r w:rsidRPr="00DD64FC">
        <w:rPr>
          <w:rFonts w:ascii="Trebuchet MS" w:hAnsi="Trebuchet MS" w:cs="Arial"/>
          <w:b/>
          <w:i/>
        </w:rPr>
        <w:t xml:space="preserve"> </w:t>
      </w:r>
      <w:r w:rsidRPr="00DD64FC">
        <w:rPr>
          <w:rFonts w:ascii="Trebuchet MS" w:hAnsi="Trebuchet MS" w:cs="Arial"/>
          <w:spacing w:val="5"/>
        </w:rPr>
        <w:t xml:space="preserve">en </w:t>
      </w:r>
      <w:r w:rsidRPr="00DD64FC">
        <w:rPr>
          <w:rFonts w:ascii="Trebuchet MS" w:hAnsi="Trebuchet MS" w:cs="Arial"/>
        </w:rPr>
        <w:t>République du Cameroun et ce, aussi bien dans</w:t>
      </w:r>
      <w:r w:rsidRPr="00DD64FC">
        <w:rPr>
          <w:rFonts w:ascii="Trebuchet MS" w:hAnsi="Trebuchet MS" w:cs="Arial"/>
          <w:spacing w:val="14"/>
        </w:rPr>
        <w:t xml:space="preserve"> </w:t>
      </w:r>
      <w:r w:rsidRPr="00DD64FC">
        <w:rPr>
          <w:rFonts w:ascii="Trebuchet MS" w:hAnsi="Trebuchet MS" w:cs="Arial"/>
        </w:rPr>
        <w:t>sa</w:t>
      </w:r>
      <w:r w:rsidRPr="00DD64FC">
        <w:rPr>
          <w:rFonts w:ascii="Trebuchet MS" w:hAnsi="Trebuchet MS" w:cs="Arial"/>
          <w:spacing w:val="14"/>
        </w:rPr>
        <w:t xml:space="preserve"> </w:t>
      </w:r>
      <w:r w:rsidRPr="00DD64FC">
        <w:rPr>
          <w:rFonts w:ascii="Trebuchet MS" w:hAnsi="Trebuchet MS" w:cs="Arial"/>
        </w:rPr>
        <w:t>propre</w:t>
      </w:r>
      <w:r w:rsidRPr="00DD64FC">
        <w:rPr>
          <w:rFonts w:ascii="Trebuchet MS" w:hAnsi="Trebuchet MS" w:cs="Arial"/>
          <w:spacing w:val="14"/>
        </w:rPr>
        <w:t xml:space="preserve"> </w:t>
      </w:r>
      <w:r w:rsidRPr="00DD64FC">
        <w:rPr>
          <w:rFonts w:ascii="Trebuchet MS" w:hAnsi="Trebuchet MS" w:cs="Arial"/>
        </w:rPr>
        <w:t>organisation</w:t>
      </w:r>
      <w:r w:rsidRPr="00DD64FC">
        <w:rPr>
          <w:rFonts w:ascii="Trebuchet MS" w:hAnsi="Trebuchet MS" w:cs="Arial"/>
          <w:spacing w:val="14"/>
        </w:rPr>
        <w:t xml:space="preserve"> </w:t>
      </w:r>
      <w:r w:rsidRPr="00DD64FC">
        <w:rPr>
          <w:rFonts w:ascii="Trebuchet MS" w:hAnsi="Trebuchet MS" w:cs="Arial"/>
        </w:rPr>
        <w:t>que</w:t>
      </w:r>
      <w:r w:rsidRPr="00DD64FC">
        <w:rPr>
          <w:rFonts w:ascii="Trebuchet MS" w:hAnsi="Trebuchet MS" w:cs="Arial"/>
          <w:spacing w:val="14"/>
        </w:rPr>
        <w:t xml:space="preserve"> </w:t>
      </w:r>
      <w:r w:rsidRPr="00DD64FC">
        <w:rPr>
          <w:rFonts w:ascii="Trebuchet MS" w:hAnsi="Trebuchet MS" w:cs="Arial"/>
        </w:rPr>
        <w:t>dans</w:t>
      </w:r>
      <w:r w:rsidRPr="00DD64FC">
        <w:rPr>
          <w:rFonts w:ascii="Trebuchet MS" w:hAnsi="Trebuchet MS" w:cs="Arial"/>
          <w:spacing w:val="14"/>
        </w:rPr>
        <w:t xml:space="preserve"> </w:t>
      </w:r>
      <w:r w:rsidRPr="00DD64FC">
        <w:rPr>
          <w:rFonts w:ascii="Trebuchet MS" w:hAnsi="Trebuchet MS" w:cs="Arial"/>
        </w:rPr>
        <w:t>la</w:t>
      </w:r>
      <w:r w:rsidRPr="00DD64FC">
        <w:rPr>
          <w:rFonts w:ascii="Trebuchet MS" w:hAnsi="Trebuchet MS" w:cs="Arial"/>
          <w:spacing w:val="14"/>
        </w:rPr>
        <w:t xml:space="preserve"> </w:t>
      </w:r>
      <w:r w:rsidRPr="00DD64FC">
        <w:rPr>
          <w:rFonts w:ascii="Trebuchet MS" w:hAnsi="Trebuchet MS" w:cs="Arial"/>
        </w:rPr>
        <w:t>réalisation</w:t>
      </w:r>
      <w:r w:rsidRPr="00DD64FC">
        <w:rPr>
          <w:rFonts w:ascii="Trebuchet MS" w:hAnsi="Trebuchet MS" w:cs="Arial"/>
          <w:spacing w:val="6"/>
        </w:rPr>
        <w:t xml:space="preserve"> </w:t>
      </w:r>
      <w:r w:rsidRPr="00DD64FC">
        <w:rPr>
          <w:rFonts w:ascii="Trebuchet MS" w:hAnsi="Trebuchet MS" w:cs="Arial"/>
        </w:rPr>
        <w:t>du</w:t>
      </w:r>
      <w:r w:rsidRPr="00DD64FC">
        <w:rPr>
          <w:rFonts w:ascii="Trebuchet MS" w:hAnsi="Trebuchet MS" w:cs="Arial"/>
          <w:spacing w:val="6"/>
        </w:rPr>
        <w:t xml:space="preserve"> </w:t>
      </w:r>
      <w:r w:rsidRPr="00DD64FC">
        <w:rPr>
          <w:rFonts w:ascii="Trebuchet MS" w:hAnsi="Trebuchet MS" w:cs="Arial"/>
        </w:rPr>
        <w:t>marché.</w:t>
      </w:r>
    </w:p>
    <w:p w14:paraId="1874E60C" w14:textId="77777777" w:rsidR="006E6A32" w:rsidRPr="00DD64FC" w:rsidRDefault="006E6A32" w:rsidP="006E6A32">
      <w:pPr>
        <w:widowControl w:val="0"/>
        <w:autoSpaceDE w:val="0"/>
        <w:jc w:val="both"/>
        <w:rPr>
          <w:rFonts w:ascii="Trebuchet MS" w:hAnsi="Trebuchet MS" w:cs="Arial"/>
          <w:sz w:val="8"/>
          <w:szCs w:val="8"/>
        </w:rPr>
      </w:pPr>
    </w:p>
    <w:p w14:paraId="57AA2583"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Si</w:t>
      </w:r>
      <w:r w:rsidRPr="00DD64FC">
        <w:rPr>
          <w:rFonts w:ascii="Trebuchet MS" w:hAnsi="Trebuchet MS" w:cs="Arial"/>
          <w:spacing w:val="-4"/>
        </w:rPr>
        <w:t xml:space="preserve"> </w:t>
      </w:r>
      <w:r w:rsidRPr="00DD64FC">
        <w:rPr>
          <w:rFonts w:ascii="Trebuchet MS" w:hAnsi="Trebuchet MS" w:cs="Arial"/>
        </w:rPr>
        <w:t>ces</w:t>
      </w:r>
      <w:r w:rsidRPr="00DD64FC">
        <w:rPr>
          <w:rFonts w:ascii="Trebuchet MS" w:hAnsi="Trebuchet MS" w:cs="Arial"/>
          <w:spacing w:val="-4"/>
        </w:rPr>
        <w:t xml:space="preserve"> </w:t>
      </w:r>
      <w:r w:rsidRPr="00DD64FC">
        <w:rPr>
          <w:rFonts w:ascii="Trebuchet MS" w:hAnsi="Trebuchet MS" w:cs="Arial"/>
        </w:rPr>
        <w:t>lois</w:t>
      </w:r>
      <w:r w:rsidRPr="00DD64FC">
        <w:rPr>
          <w:rFonts w:ascii="Trebuchet MS" w:hAnsi="Trebuchet MS" w:cs="Arial"/>
          <w:spacing w:val="-4"/>
        </w:rPr>
        <w:t xml:space="preserve"> et </w:t>
      </w:r>
      <w:r w:rsidRPr="00DD64FC">
        <w:rPr>
          <w:rFonts w:ascii="Trebuchet MS" w:hAnsi="Trebuchet MS" w:cs="Arial"/>
        </w:rPr>
        <w:t>règlements</w:t>
      </w:r>
      <w:r w:rsidRPr="00DD64FC">
        <w:rPr>
          <w:rFonts w:ascii="Trebuchet MS" w:hAnsi="Trebuchet MS" w:cs="Arial"/>
          <w:spacing w:val="-4"/>
        </w:rPr>
        <w:t xml:space="preserve"> </w:t>
      </w:r>
      <w:r w:rsidRPr="00DD64FC">
        <w:rPr>
          <w:rFonts w:ascii="Trebuchet MS" w:hAnsi="Trebuchet MS" w:cs="Arial"/>
        </w:rPr>
        <w:t>en vigueur à la date de signature</w:t>
      </w:r>
      <w:r w:rsidRPr="00DD64FC">
        <w:rPr>
          <w:rFonts w:ascii="Trebuchet MS" w:hAnsi="Trebuchet MS" w:cs="Arial"/>
          <w:spacing w:val="22"/>
        </w:rPr>
        <w:t xml:space="preserve"> </w:t>
      </w:r>
      <w:r w:rsidRPr="00DD64FC">
        <w:rPr>
          <w:rFonts w:ascii="Trebuchet MS" w:hAnsi="Trebuchet MS" w:cs="Arial"/>
        </w:rPr>
        <w:t>du</w:t>
      </w:r>
      <w:r w:rsidRPr="00DD64FC">
        <w:rPr>
          <w:rFonts w:ascii="Trebuchet MS" w:hAnsi="Trebuchet MS" w:cs="Arial"/>
          <w:spacing w:val="22"/>
        </w:rPr>
        <w:t xml:space="preserve"> </w:t>
      </w:r>
      <w:r w:rsidRPr="00DD64FC">
        <w:rPr>
          <w:rFonts w:ascii="Trebuchet MS" w:hAnsi="Trebuchet MS" w:cs="Arial"/>
        </w:rPr>
        <w:t>présent</w:t>
      </w:r>
      <w:r w:rsidRPr="00DD64FC">
        <w:rPr>
          <w:rFonts w:ascii="Trebuchet MS" w:hAnsi="Trebuchet MS" w:cs="Arial"/>
          <w:spacing w:val="22"/>
        </w:rPr>
        <w:t xml:space="preserve"> </w:t>
      </w:r>
      <w:r w:rsidRPr="00DD64FC">
        <w:rPr>
          <w:rFonts w:ascii="Trebuchet MS" w:hAnsi="Trebuchet MS" w:cs="Arial"/>
        </w:rPr>
        <w:t>marché</w:t>
      </w:r>
      <w:r w:rsidRPr="00DD64FC">
        <w:rPr>
          <w:rFonts w:ascii="Trebuchet MS" w:hAnsi="Trebuchet MS" w:cs="Arial"/>
          <w:spacing w:val="22"/>
        </w:rPr>
        <w:t xml:space="preserve"> </w:t>
      </w:r>
      <w:r w:rsidRPr="00DD64FC">
        <w:rPr>
          <w:rFonts w:ascii="Trebuchet MS" w:hAnsi="Trebuchet MS" w:cs="Arial"/>
        </w:rPr>
        <w:t>venaient</w:t>
      </w:r>
      <w:r w:rsidRPr="00DD64FC">
        <w:rPr>
          <w:rFonts w:ascii="Trebuchet MS" w:hAnsi="Trebuchet MS" w:cs="Arial"/>
          <w:spacing w:val="22"/>
        </w:rPr>
        <w:t xml:space="preserve"> </w:t>
      </w:r>
      <w:r w:rsidRPr="00DD64FC">
        <w:rPr>
          <w:rFonts w:ascii="Trebuchet MS" w:hAnsi="Trebuchet MS" w:cs="Arial"/>
        </w:rPr>
        <w:t>à</w:t>
      </w:r>
      <w:r w:rsidRPr="00DD64FC">
        <w:rPr>
          <w:rFonts w:ascii="Trebuchet MS" w:hAnsi="Trebuchet MS" w:cs="Arial"/>
          <w:spacing w:val="22"/>
        </w:rPr>
        <w:t xml:space="preserve"> </w:t>
      </w:r>
      <w:r w:rsidRPr="00DD64FC">
        <w:rPr>
          <w:rFonts w:ascii="Trebuchet MS" w:hAnsi="Trebuchet MS" w:cs="Arial"/>
        </w:rPr>
        <w:t>être</w:t>
      </w:r>
      <w:r w:rsidRPr="00DD64FC">
        <w:rPr>
          <w:rFonts w:ascii="Trebuchet MS" w:hAnsi="Trebuchet MS" w:cs="Arial"/>
          <w:spacing w:val="22"/>
        </w:rPr>
        <w:t xml:space="preserve"> </w:t>
      </w:r>
      <w:r w:rsidRPr="00DD64FC">
        <w:rPr>
          <w:rFonts w:ascii="Trebuchet MS" w:hAnsi="Trebuchet MS" w:cs="Arial"/>
        </w:rPr>
        <w:t>modifiés</w:t>
      </w:r>
      <w:r w:rsidRPr="00DD64FC">
        <w:rPr>
          <w:rFonts w:ascii="Trebuchet MS" w:hAnsi="Trebuchet MS" w:cs="Arial"/>
          <w:spacing w:val="29"/>
        </w:rPr>
        <w:t xml:space="preserve"> </w:t>
      </w:r>
      <w:r w:rsidRPr="00DD64FC">
        <w:rPr>
          <w:rFonts w:ascii="Trebuchet MS" w:hAnsi="Trebuchet MS" w:cs="Arial"/>
        </w:rPr>
        <w:t>après</w:t>
      </w:r>
      <w:r w:rsidRPr="00DD64FC">
        <w:rPr>
          <w:rFonts w:ascii="Trebuchet MS" w:hAnsi="Trebuchet MS" w:cs="Arial"/>
          <w:spacing w:val="29"/>
        </w:rPr>
        <w:t xml:space="preserve"> </w:t>
      </w:r>
      <w:r w:rsidRPr="00DD64FC">
        <w:rPr>
          <w:rFonts w:ascii="Trebuchet MS" w:hAnsi="Trebuchet MS" w:cs="Arial"/>
        </w:rPr>
        <w:lastRenderedPageBreak/>
        <w:t>la</w:t>
      </w:r>
      <w:r w:rsidRPr="00DD64FC">
        <w:rPr>
          <w:rFonts w:ascii="Trebuchet MS" w:hAnsi="Trebuchet MS" w:cs="Arial"/>
          <w:spacing w:val="29"/>
        </w:rPr>
        <w:t xml:space="preserve"> </w:t>
      </w:r>
      <w:r w:rsidRPr="00DD64FC">
        <w:rPr>
          <w:rFonts w:ascii="Trebuchet MS" w:hAnsi="Trebuchet MS" w:cs="Arial"/>
        </w:rPr>
        <w:t>signature</w:t>
      </w:r>
      <w:r w:rsidRPr="00DD64FC">
        <w:rPr>
          <w:rFonts w:ascii="Trebuchet MS" w:hAnsi="Trebuchet MS" w:cs="Arial"/>
          <w:spacing w:val="29"/>
        </w:rPr>
        <w:t xml:space="preserve"> </w:t>
      </w:r>
      <w:r w:rsidRPr="00DD64FC">
        <w:rPr>
          <w:rFonts w:ascii="Trebuchet MS" w:hAnsi="Trebuchet MS" w:cs="Arial"/>
        </w:rPr>
        <w:t>du</w:t>
      </w:r>
      <w:r w:rsidRPr="00DD64FC">
        <w:rPr>
          <w:rFonts w:ascii="Trebuchet MS" w:hAnsi="Trebuchet MS" w:cs="Arial"/>
          <w:spacing w:val="29"/>
        </w:rPr>
        <w:t xml:space="preserve"> </w:t>
      </w:r>
      <w:r w:rsidRPr="00DD64FC">
        <w:rPr>
          <w:rFonts w:ascii="Trebuchet MS" w:hAnsi="Trebuchet MS" w:cs="Arial"/>
        </w:rPr>
        <w:t>marché,</w:t>
      </w:r>
      <w:r w:rsidRPr="00DD64FC">
        <w:rPr>
          <w:rFonts w:ascii="Trebuchet MS" w:hAnsi="Trebuchet MS" w:cs="Arial"/>
          <w:spacing w:val="29"/>
        </w:rPr>
        <w:t xml:space="preserve"> </w:t>
      </w:r>
      <w:r w:rsidRPr="00DD64FC">
        <w:rPr>
          <w:rFonts w:ascii="Trebuchet MS" w:hAnsi="Trebuchet MS" w:cs="Arial"/>
        </w:rPr>
        <w:t>les</w:t>
      </w:r>
      <w:r w:rsidRPr="00DD64FC">
        <w:rPr>
          <w:rFonts w:ascii="Trebuchet MS" w:hAnsi="Trebuchet MS" w:cs="Arial"/>
          <w:spacing w:val="29"/>
        </w:rPr>
        <w:t xml:space="preserve"> </w:t>
      </w:r>
      <w:r w:rsidRPr="00DD64FC">
        <w:rPr>
          <w:rFonts w:ascii="Trebuchet MS" w:hAnsi="Trebuchet MS" w:cs="Arial"/>
        </w:rPr>
        <w:t>coûts</w:t>
      </w:r>
      <w:r w:rsidRPr="00DD64FC">
        <w:rPr>
          <w:rFonts w:ascii="Trebuchet MS" w:hAnsi="Trebuchet MS" w:cs="Arial"/>
          <w:spacing w:val="29"/>
        </w:rPr>
        <w:t xml:space="preserve"> </w:t>
      </w:r>
      <w:r w:rsidRPr="00DD64FC">
        <w:rPr>
          <w:rFonts w:ascii="Trebuchet MS" w:hAnsi="Trebuchet MS" w:cs="Arial"/>
        </w:rPr>
        <w:t>éventuels</w:t>
      </w:r>
      <w:r w:rsidRPr="00DD64FC">
        <w:rPr>
          <w:rFonts w:ascii="Trebuchet MS" w:hAnsi="Trebuchet MS" w:cs="Arial"/>
          <w:spacing w:val="18"/>
        </w:rPr>
        <w:t xml:space="preserve"> </w:t>
      </w:r>
      <w:r w:rsidRPr="00DD64FC">
        <w:rPr>
          <w:rFonts w:ascii="Trebuchet MS" w:hAnsi="Trebuchet MS" w:cs="Arial"/>
        </w:rPr>
        <w:t>qui</w:t>
      </w:r>
      <w:r w:rsidRPr="00DD64FC">
        <w:rPr>
          <w:rFonts w:ascii="Trebuchet MS" w:hAnsi="Trebuchet MS" w:cs="Arial"/>
          <w:spacing w:val="18"/>
        </w:rPr>
        <w:t xml:space="preserve"> </w:t>
      </w:r>
      <w:r w:rsidRPr="00DD64FC">
        <w:rPr>
          <w:rFonts w:ascii="Trebuchet MS" w:hAnsi="Trebuchet MS" w:cs="Arial"/>
        </w:rPr>
        <w:t>en</w:t>
      </w:r>
      <w:r w:rsidRPr="00DD64FC">
        <w:rPr>
          <w:rFonts w:ascii="Trebuchet MS" w:hAnsi="Trebuchet MS" w:cs="Arial"/>
          <w:spacing w:val="18"/>
        </w:rPr>
        <w:t xml:space="preserve"> </w:t>
      </w:r>
      <w:r w:rsidRPr="00DD64FC">
        <w:rPr>
          <w:rFonts w:ascii="Trebuchet MS" w:hAnsi="Trebuchet MS" w:cs="Arial"/>
        </w:rPr>
        <w:t>découleraient</w:t>
      </w:r>
      <w:r w:rsidRPr="00DD64FC">
        <w:rPr>
          <w:rFonts w:ascii="Trebuchet MS" w:hAnsi="Trebuchet MS" w:cs="Arial"/>
          <w:spacing w:val="18"/>
        </w:rPr>
        <w:t xml:space="preserve"> </w:t>
      </w:r>
      <w:r w:rsidRPr="00DD64FC">
        <w:rPr>
          <w:rFonts w:ascii="Trebuchet MS" w:hAnsi="Trebuchet MS" w:cs="Arial"/>
        </w:rPr>
        <w:t>directement</w:t>
      </w:r>
      <w:r w:rsidRPr="00DD64FC">
        <w:rPr>
          <w:rFonts w:ascii="Trebuchet MS" w:hAnsi="Trebuchet MS" w:cs="Arial"/>
          <w:spacing w:val="18"/>
        </w:rPr>
        <w:t xml:space="preserve"> </w:t>
      </w:r>
      <w:r w:rsidRPr="00DD64FC">
        <w:rPr>
          <w:rFonts w:ascii="Trebuchet MS" w:hAnsi="Trebuchet MS" w:cs="Arial"/>
        </w:rPr>
        <w:t>seraient</w:t>
      </w:r>
      <w:r w:rsidRPr="00DD64FC">
        <w:rPr>
          <w:rFonts w:ascii="Trebuchet MS" w:hAnsi="Trebuchet MS" w:cs="Arial"/>
          <w:spacing w:val="18"/>
        </w:rPr>
        <w:t xml:space="preserve"> </w:t>
      </w:r>
      <w:r w:rsidRPr="00DD64FC">
        <w:rPr>
          <w:rFonts w:ascii="Trebuchet MS" w:hAnsi="Trebuchet MS" w:cs="Arial"/>
        </w:rPr>
        <w:t>pris en</w:t>
      </w:r>
      <w:r w:rsidRPr="00DD64FC">
        <w:rPr>
          <w:rFonts w:ascii="Trebuchet MS" w:hAnsi="Trebuchet MS" w:cs="Arial"/>
          <w:spacing w:val="6"/>
        </w:rPr>
        <w:t xml:space="preserve"> </w:t>
      </w:r>
      <w:r w:rsidRPr="00DD64FC">
        <w:rPr>
          <w:rFonts w:ascii="Trebuchet MS" w:hAnsi="Trebuchet MS" w:cs="Arial"/>
        </w:rPr>
        <w:t>compte</w:t>
      </w:r>
      <w:r w:rsidRPr="00DD64FC">
        <w:rPr>
          <w:rFonts w:ascii="Trebuchet MS" w:hAnsi="Trebuchet MS" w:cs="Arial"/>
          <w:spacing w:val="6"/>
        </w:rPr>
        <w:t xml:space="preserve"> </w:t>
      </w:r>
      <w:r w:rsidRPr="00DD64FC">
        <w:rPr>
          <w:rFonts w:ascii="Trebuchet MS" w:hAnsi="Trebuchet MS" w:cs="Arial"/>
        </w:rPr>
        <w:t>sans</w:t>
      </w:r>
      <w:r w:rsidRPr="00DD64FC">
        <w:rPr>
          <w:rFonts w:ascii="Trebuchet MS" w:hAnsi="Trebuchet MS" w:cs="Arial"/>
          <w:spacing w:val="6"/>
        </w:rPr>
        <w:t xml:space="preserve"> </w:t>
      </w:r>
      <w:r w:rsidRPr="00DD64FC">
        <w:rPr>
          <w:rFonts w:ascii="Trebuchet MS" w:hAnsi="Trebuchet MS" w:cs="Arial"/>
        </w:rPr>
        <w:t>gain</w:t>
      </w:r>
      <w:r w:rsidRPr="00DD64FC">
        <w:rPr>
          <w:rFonts w:ascii="Trebuchet MS" w:hAnsi="Trebuchet MS" w:cs="Arial"/>
          <w:spacing w:val="6"/>
        </w:rPr>
        <w:t xml:space="preserve"> </w:t>
      </w:r>
      <w:r w:rsidRPr="00DD64FC">
        <w:rPr>
          <w:rFonts w:ascii="Trebuchet MS" w:hAnsi="Trebuchet MS" w:cs="Arial"/>
        </w:rPr>
        <w:t>ni</w:t>
      </w:r>
      <w:r w:rsidRPr="00DD64FC">
        <w:rPr>
          <w:rFonts w:ascii="Trebuchet MS" w:hAnsi="Trebuchet MS" w:cs="Arial"/>
          <w:spacing w:val="6"/>
        </w:rPr>
        <w:t xml:space="preserve"> </w:t>
      </w:r>
      <w:r w:rsidRPr="00DD64FC">
        <w:rPr>
          <w:rFonts w:ascii="Trebuchet MS" w:hAnsi="Trebuchet MS" w:cs="Arial"/>
        </w:rPr>
        <w:t>perte</w:t>
      </w:r>
      <w:r w:rsidRPr="00DD64FC">
        <w:rPr>
          <w:rFonts w:ascii="Trebuchet MS" w:hAnsi="Trebuchet MS" w:cs="Arial"/>
          <w:spacing w:val="6"/>
        </w:rPr>
        <w:t xml:space="preserve"> </w:t>
      </w:r>
      <w:r w:rsidRPr="00DD64FC">
        <w:rPr>
          <w:rFonts w:ascii="Trebuchet MS" w:hAnsi="Trebuchet MS" w:cs="Arial"/>
        </w:rPr>
        <w:t>pour</w:t>
      </w:r>
      <w:r w:rsidRPr="00DD64FC">
        <w:rPr>
          <w:rFonts w:ascii="Trebuchet MS" w:hAnsi="Trebuchet MS" w:cs="Arial"/>
          <w:spacing w:val="6"/>
        </w:rPr>
        <w:t xml:space="preserve"> </w:t>
      </w:r>
      <w:r w:rsidRPr="00DD64FC">
        <w:rPr>
          <w:rFonts w:ascii="Trebuchet MS" w:hAnsi="Trebuchet MS" w:cs="Arial"/>
        </w:rPr>
        <w:t>chaque</w:t>
      </w:r>
      <w:r w:rsidRPr="00DD64FC">
        <w:rPr>
          <w:rFonts w:ascii="Trebuchet MS" w:hAnsi="Trebuchet MS" w:cs="Arial"/>
          <w:spacing w:val="6"/>
        </w:rPr>
        <w:t xml:space="preserve"> </w:t>
      </w:r>
      <w:r w:rsidRPr="00DD64FC">
        <w:rPr>
          <w:rFonts w:ascii="Trebuchet MS" w:hAnsi="Trebuchet MS" w:cs="Arial"/>
        </w:rPr>
        <w:t>partie.</w:t>
      </w:r>
    </w:p>
    <w:p w14:paraId="356DF38C" w14:textId="77777777" w:rsidR="006E6A32" w:rsidRPr="00DD64FC" w:rsidRDefault="006E6A32" w:rsidP="006E6A32">
      <w:pPr>
        <w:widowControl w:val="0"/>
        <w:autoSpaceDE w:val="0"/>
        <w:jc w:val="both"/>
        <w:rPr>
          <w:rFonts w:ascii="Trebuchet MS" w:hAnsi="Trebuchet MS" w:cs="Arial"/>
        </w:rPr>
      </w:pPr>
    </w:p>
    <w:p w14:paraId="56251D59"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b/>
          <w:bCs/>
        </w:rPr>
        <w:t>Article5 : Pièces constitutives du marché (CCAG Article 4)</w:t>
      </w:r>
    </w:p>
    <w:p w14:paraId="68E3B0DA" w14:textId="77777777" w:rsidR="006E6A32" w:rsidRPr="00DD64FC" w:rsidRDefault="006E6A32" w:rsidP="006E6A32">
      <w:pPr>
        <w:widowControl w:val="0"/>
        <w:autoSpaceDE w:val="0"/>
        <w:jc w:val="both"/>
        <w:rPr>
          <w:rFonts w:ascii="Trebuchet MS" w:hAnsi="Trebuchet MS" w:cs="Arial"/>
          <w:i/>
          <w:iCs/>
        </w:rPr>
      </w:pPr>
      <w:r w:rsidRPr="00DD64FC">
        <w:rPr>
          <w:rFonts w:ascii="Trebuchet MS" w:hAnsi="Trebuchet MS" w:cs="Arial"/>
        </w:rPr>
        <w:t xml:space="preserve">Les pièces contractuelles constitutives du présent marché sont par ordre de priorité : </w:t>
      </w:r>
    </w:p>
    <w:p w14:paraId="02048D04" w14:textId="77777777" w:rsidR="006E6A32" w:rsidRPr="00DD64FC" w:rsidRDefault="006E6A32" w:rsidP="006E6A32">
      <w:pPr>
        <w:widowControl w:val="0"/>
        <w:autoSpaceDE w:val="0"/>
        <w:autoSpaceDN w:val="0"/>
        <w:adjustRightInd w:val="0"/>
        <w:ind w:left="473"/>
        <w:rPr>
          <w:rFonts w:ascii="Trebuchet MS" w:hAnsi="Trebuchet MS" w:cs="Arial Narrow"/>
          <w:szCs w:val="24"/>
        </w:rPr>
      </w:pPr>
      <w:r w:rsidRPr="00DD64FC">
        <w:rPr>
          <w:rFonts w:ascii="Trebuchet MS" w:hAnsi="Trebuchet MS" w:cs="Arial Narrow"/>
          <w:spacing w:val="1"/>
          <w:szCs w:val="24"/>
        </w:rPr>
        <w:t>1</w:t>
      </w:r>
      <w:r w:rsidRPr="00DD64FC">
        <w:rPr>
          <w:rFonts w:ascii="Trebuchet MS" w:hAnsi="Trebuchet MS" w:cs="Arial Narrow"/>
          <w:szCs w:val="24"/>
        </w:rPr>
        <w:t xml:space="preserve">.  </w:t>
      </w:r>
      <w:r w:rsidRPr="00DD64FC">
        <w:rPr>
          <w:rFonts w:ascii="Trebuchet MS" w:hAnsi="Trebuchet MS" w:cs="Arial Narrow"/>
          <w:spacing w:val="31"/>
          <w:szCs w:val="24"/>
        </w:rPr>
        <w:t xml:space="preserve"> </w:t>
      </w:r>
      <w:r w:rsidRPr="00DD64FC">
        <w:rPr>
          <w:rFonts w:ascii="Trebuchet MS" w:hAnsi="Trebuchet MS" w:cs="Arial Narrow"/>
          <w:szCs w:val="24"/>
        </w:rPr>
        <w:t>la</w:t>
      </w:r>
      <w:r w:rsidRPr="00DD64FC">
        <w:rPr>
          <w:rFonts w:ascii="Trebuchet MS" w:hAnsi="Trebuchet MS" w:cs="Arial Narrow"/>
          <w:spacing w:val="1"/>
          <w:szCs w:val="24"/>
        </w:rPr>
        <w:t xml:space="preserve"> </w:t>
      </w:r>
      <w:r w:rsidRPr="00DD64FC">
        <w:rPr>
          <w:rFonts w:ascii="Trebuchet MS" w:hAnsi="Trebuchet MS" w:cs="Arial Narrow"/>
          <w:szCs w:val="24"/>
        </w:rPr>
        <w:t>s</w:t>
      </w:r>
      <w:r w:rsidRPr="00DD64FC">
        <w:rPr>
          <w:rFonts w:ascii="Trebuchet MS" w:hAnsi="Trebuchet MS" w:cs="Arial Narrow"/>
          <w:spacing w:val="1"/>
          <w:szCs w:val="24"/>
        </w:rPr>
        <w:t>ou</w:t>
      </w:r>
      <w:r w:rsidRPr="00DD64FC">
        <w:rPr>
          <w:rFonts w:ascii="Trebuchet MS" w:hAnsi="Trebuchet MS" w:cs="Arial Narrow"/>
          <w:spacing w:val="-1"/>
          <w:szCs w:val="24"/>
        </w:rPr>
        <w:t>m</w:t>
      </w:r>
      <w:r w:rsidRPr="00DD64FC">
        <w:rPr>
          <w:rFonts w:ascii="Trebuchet MS" w:hAnsi="Trebuchet MS" w:cs="Arial Narrow"/>
          <w:szCs w:val="24"/>
        </w:rPr>
        <w:t>iss</w:t>
      </w:r>
      <w:r w:rsidRPr="00DD64FC">
        <w:rPr>
          <w:rFonts w:ascii="Trebuchet MS" w:hAnsi="Trebuchet MS" w:cs="Arial Narrow"/>
          <w:spacing w:val="-1"/>
          <w:szCs w:val="24"/>
        </w:rPr>
        <w:t>i</w:t>
      </w:r>
      <w:r w:rsidRPr="00DD64FC">
        <w:rPr>
          <w:rFonts w:ascii="Trebuchet MS" w:hAnsi="Trebuchet MS" w:cs="Arial Narrow"/>
          <w:spacing w:val="1"/>
          <w:szCs w:val="24"/>
        </w:rPr>
        <w:t>o</w:t>
      </w:r>
      <w:r w:rsidRPr="00DD64FC">
        <w:rPr>
          <w:rFonts w:ascii="Trebuchet MS" w:hAnsi="Trebuchet MS" w:cs="Arial Narrow"/>
          <w:szCs w:val="24"/>
        </w:rPr>
        <w:t>n</w:t>
      </w:r>
      <w:r w:rsidRPr="00DD64FC">
        <w:rPr>
          <w:rFonts w:ascii="Trebuchet MS" w:hAnsi="Trebuchet MS" w:cs="Arial Narrow"/>
          <w:spacing w:val="-1"/>
          <w:szCs w:val="24"/>
        </w:rPr>
        <w:t xml:space="preserve"> </w:t>
      </w:r>
      <w:r w:rsidRPr="00DD64FC">
        <w:rPr>
          <w:rFonts w:ascii="Trebuchet MS" w:hAnsi="Trebuchet MS" w:cs="Arial Narrow"/>
          <w:spacing w:val="1"/>
          <w:szCs w:val="24"/>
        </w:rPr>
        <w:t>o</w:t>
      </w:r>
      <w:r w:rsidRPr="00DD64FC">
        <w:rPr>
          <w:rFonts w:ascii="Trebuchet MS" w:hAnsi="Trebuchet MS" w:cs="Arial Narrow"/>
          <w:szCs w:val="24"/>
        </w:rPr>
        <w:t>u</w:t>
      </w:r>
      <w:r w:rsidRPr="00DD64FC">
        <w:rPr>
          <w:rFonts w:ascii="Trebuchet MS" w:hAnsi="Trebuchet MS" w:cs="Arial Narrow"/>
          <w:spacing w:val="1"/>
          <w:szCs w:val="24"/>
        </w:rPr>
        <w:t xml:space="preserve"> </w:t>
      </w:r>
      <w:r w:rsidRPr="00DD64FC">
        <w:rPr>
          <w:rFonts w:ascii="Trebuchet MS" w:hAnsi="Trebuchet MS" w:cs="Arial Narrow"/>
          <w:szCs w:val="24"/>
        </w:rPr>
        <w:t>l</w:t>
      </w:r>
      <w:r w:rsidRPr="00DD64FC">
        <w:rPr>
          <w:rFonts w:ascii="Trebuchet MS" w:hAnsi="Trebuchet MS" w:cs="Arial Narrow"/>
          <w:spacing w:val="-2"/>
          <w:szCs w:val="24"/>
        </w:rPr>
        <w:t>'</w:t>
      </w:r>
      <w:r w:rsidRPr="00DD64FC">
        <w:rPr>
          <w:rFonts w:ascii="Trebuchet MS" w:hAnsi="Trebuchet MS" w:cs="Arial Narrow"/>
          <w:spacing w:val="1"/>
          <w:szCs w:val="24"/>
        </w:rPr>
        <w:t>a</w:t>
      </w:r>
      <w:r w:rsidRPr="00DD64FC">
        <w:rPr>
          <w:rFonts w:ascii="Trebuchet MS" w:hAnsi="Trebuchet MS" w:cs="Arial Narrow"/>
          <w:szCs w:val="24"/>
        </w:rPr>
        <w:t>cte</w:t>
      </w:r>
      <w:r w:rsidRPr="00DD64FC">
        <w:rPr>
          <w:rFonts w:ascii="Trebuchet MS" w:hAnsi="Trebuchet MS" w:cs="Arial Narrow"/>
          <w:spacing w:val="-1"/>
          <w:szCs w:val="24"/>
        </w:rPr>
        <w:t xml:space="preserve"> </w:t>
      </w:r>
      <w:r w:rsidRPr="00DD64FC">
        <w:rPr>
          <w:rFonts w:ascii="Trebuchet MS" w:hAnsi="Trebuchet MS" w:cs="Arial Narrow"/>
          <w:spacing w:val="1"/>
          <w:szCs w:val="24"/>
        </w:rPr>
        <w:t>d</w:t>
      </w:r>
      <w:r w:rsidRPr="00DD64FC">
        <w:rPr>
          <w:rFonts w:ascii="Trebuchet MS" w:hAnsi="Trebuchet MS" w:cs="Arial Narrow"/>
          <w:spacing w:val="-2"/>
          <w:szCs w:val="24"/>
        </w:rPr>
        <w:t>'</w:t>
      </w:r>
      <w:r w:rsidRPr="00DD64FC">
        <w:rPr>
          <w:rFonts w:ascii="Trebuchet MS" w:hAnsi="Trebuchet MS" w:cs="Arial Narrow"/>
          <w:spacing w:val="1"/>
          <w:szCs w:val="24"/>
        </w:rPr>
        <w:t>e</w:t>
      </w:r>
      <w:r w:rsidRPr="00DD64FC">
        <w:rPr>
          <w:rFonts w:ascii="Trebuchet MS" w:hAnsi="Trebuchet MS" w:cs="Arial Narrow"/>
          <w:spacing w:val="-1"/>
          <w:szCs w:val="24"/>
        </w:rPr>
        <w:t>n</w:t>
      </w:r>
      <w:r w:rsidRPr="00DD64FC">
        <w:rPr>
          <w:rFonts w:ascii="Trebuchet MS" w:hAnsi="Trebuchet MS" w:cs="Arial Narrow"/>
          <w:spacing w:val="1"/>
          <w:szCs w:val="24"/>
        </w:rPr>
        <w:t>ga</w:t>
      </w:r>
      <w:r w:rsidRPr="00DD64FC">
        <w:rPr>
          <w:rFonts w:ascii="Trebuchet MS" w:hAnsi="Trebuchet MS" w:cs="Arial Narrow"/>
          <w:spacing w:val="-1"/>
          <w:szCs w:val="24"/>
        </w:rPr>
        <w:t>g</w:t>
      </w:r>
      <w:r w:rsidRPr="00DD64FC">
        <w:rPr>
          <w:rFonts w:ascii="Trebuchet MS" w:hAnsi="Trebuchet MS" w:cs="Arial Narrow"/>
          <w:spacing w:val="1"/>
          <w:szCs w:val="24"/>
        </w:rPr>
        <w:t>e</w:t>
      </w:r>
      <w:r w:rsidRPr="00DD64FC">
        <w:rPr>
          <w:rFonts w:ascii="Trebuchet MS" w:hAnsi="Trebuchet MS" w:cs="Arial Narrow"/>
          <w:spacing w:val="-1"/>
          <w:szCs w:val="24"/>
        </w:rPr>
        <w:t>m</w:t>
      </w:r>
      <w:r w:rsidRPr="00DD64FC">
        <w:rPr>
          <w:rFonts w:ascii="Trebuchet MS" w:hAnsi="Trebuchet MS" w:cs="Arial Narrow"/>
          <w:spacing w:val="1"/>
          <w:szCs w:val="24"/>
        </w:rPr>
        <w:t>en</w:t>
      </w:r>
      <w:r w:rsidRPr="00DD64FC">
        <w:rPr>
          <w:rFonts w:ascii="Trebuchet MS" w:hAnsi="Trebuchet MS" w:cs="Arial Narrow"/>
          <w:szCs w:val="24"/>
        </w:rPr>
        <w:t>t</w:t>
      </w:r>
      <w:r w:rsidRPr="00DD64FC">
        <w:rPr>
          <w:rFonts w:ascii="Trebuchet MS" w:hAnsi="Trebuchet MS" w:cs="Arial Narrow"/>
          <w:spacing w:val="3"/>
          <w:szCs w:val="24"/>
        </w:rPr>
        <w:t xml:space="preserve"> </w:t>
      </w:r>
      <w:r w:rsidRPr="00DD64FC">
        <w:rPr>
          <w:rFonts w:ascii="Trebuchet MS" w:hAnsi="Trebuchet MS" w:cs="Arial Narrow"/>
          <w:szCs w:val="24"/>
        </w:rPr>
        <w:t>;</w:t>
      </w:r>
    </w:p>
    <w:p w14:paraId="03A28290" w14:textId="77777777" w:rsidR="006E6A32" w:rsidRPr="00DD64FC" w:rsidRDefault="006E6A32" w:rsidP="006E6A32">
      <w:pPr>
        <w:widowControl w:val="0"/>
        <w:autoSpaceDE w:val="0"/>
        <w:autoSpaceDN w:val="0"/>
        <w:adjustRightInd w:val="0"/>
        <w:spacing w:line="276" w:lineRule="auto"/>
        <w:ind w:left="833" w:right="79" w:hanging="360"/>
        <w:jc w:val="both"/>
        <w:rPr>
          <w:rFonts w:ascii="Trebuchet MS" w:hAnsi="Trebuchet MS" w:cs="Arial Narrow"/>
          <w:szCs w:val="24"/>
        </w:rPr>
      </w:pPr>
      <w:r w:rsidRPr="00DD64FC">
        <w:rPr>
          <w:rFonts w:ascii="Trebuchet MS" w:hAnsi="Trebuchet MS" w:cs="Arial Narrow"/>
          <w:spacing w:val="1"/>
          <w:szCs w:val="24"/>
        </w:rPr>
        <w:t>2</w:t>
      </w:r>
      <w:r w:rsidRPr="00DD64FC">
        <w:rPr>
          <w:rFonts w:ascii="Trebuchet MS" w:hAnsi="Trebuchet MS" w:cs="Arial Narrow"/>
          <w:szCs w:val="24"/>
        </w:rPr>
        <w:t xml:space="preserve">.  </w:t>
      </w:r>
      <w:r w:rsidRPr="00DD64FC">
        <w:rPr>
          <w:rFonts w:ascii="Trebuchet MS" w:hAnsi="Trebuchet MS" w:cs="Arial Narrow"/>
          <w:spacing w:val="2"/>
          <w:szCs w:val="24"/>
        </w:rPr>
        <w:t xml:space="preserve"> </w:t>
      </w:r>
      <w:r w:rsidRPr="00DD64FC">
        <w:rPr>
          <w:rFonts w:ascii="Trebuchet MS" w:hAnsi="Trebuchet MS" w:cs="Arial Narrow"/>
          <w:spacing w:val="1"/>
          <w:szCs w:val="24"/>
        </w:rPr>
        <w:t>L</w:t>
      </w:r>
      <w:r w:rsidRPr="00DD64FC">
        <w:rPr>
          <w:rFonts w:ascii="Trebuchet MS" w:hAnsi="Trebuchet MS" w:cs="Arial Narrow"/>
          <w:szCs w:val="24"/>
        </w:rPr>
        <w:t>’o</w:t>
      </w:r>
      <w:r w:rsidRPr="00DD64FC">
        <w:rPr>
          <w:rFonts w:ascii="Trebuchet MS" w:hAnsi="Trebuchet MS" w:cs="Arial Narrow"/>
          <w:spacing w:val="1"/>
          <w:szCs w:val="24"/>
        </w:rPr>
        <w:t>f</w:t>
      </w:r>
      <w:r w:rsidRPr="00DD64FC">
        <w:rPr>
          <w:rFonts w:ascii="Trebuchet MS" w:hAnsi="Trebuchet MS" w:cs="Arial Narrow"/>
          <w:szCs w:val="24"/>
        </w:rPr>
        <w:t>fre</w:t>
      </w:r>
      <w:r w:rsidRPr="00DD64FC">
        <w:rPr>
          <w:rFonts w:ascii="Trebuchet MS" w:hAnsi="Trebuchet MS" w:cs="Arial Narrow"/>
          <w:spacing w:val="1"/>
          <w:szCs w:val="24"/>
        </w:rPr>
        <w:t xml:space="preserve"> d</w:t>
      </w:r>
      <w:r w:rsidRPr="00DD64FC">
        <w:rPr>
          <w:rFonts w:ascii="Trebuchet MS" w:hAnsi="Trebuchet MS" w:cs="Arial Narrow"/>
          <w:szCs w:val="24"/>
        </w:rPr>
        <w:t>u</w:t>
      </w:r>
      <w:r w:rsidRPr="00DD64FC">
        <w:rPr>
          <w:rFonts w:ascii="Trebuchet MS" w:hAnsi="Trebuchet MS" w:cs="Arial Narrow"/>
          <w:spacing w:val="1"/>
          <w:szCs w:val="24"/>
        </w:rPr>
        <w:t xml:space="preserve"> </w:t>
      </w:r>
      <w:r w:rsidRPr="00DD64FC">
        <w:rPr>
          <w:rFonts w:ascii="Trebuchet MS" w:hAnsi="Trebuchet MS" w:cs="Arial Narrow"/>
          <w:szCs w:val="24"/>
        </w:rPr>
        <w:t>c</w:t>
      </w:r>
      <w:r w:rsidRPr="00DD64FC">
        <w:rPr>
          <w:rFonts w:ascii="Trebuchet MS" w:hAnsi="Trebuchet MS" w:cs="Arial Narrow"/>
          <w:spacing w:val="1"/>
          <w:szCs w:val="24"/>
        </w:rPr>
        <w:t>o</w:t>
      </w:r>
      <w:r w:rsidRPr="00DD64FC">
        <w:rPr>
          <w:rFonts w:ascii="Trebuchet MS" w:hAnsi="Trebuchet MS" w:cs="Arial Narrow"/>
          <w:szCs w:val="24"/>
        </w:rPr>
        <w:t>c</w:t>
      </w:r>
      <w:r w:rsidRPr="00DD64FC">
        <w:rPr>
          <w:rFonts w:ascii="Trebuchet MS" w:hAnsi="Trebuchet MS" w:cs="Arial Narrow"/>
          <w:spacing w:val="-1"/>
          <w:szCs w:val="24"/>
        </w:rPr>
        <w:t>o</w:t>
      </w:r>
      <w:r w:rsidRPr="00DD64FC">
        <w:rPr>
          <w:rFonts w:ascii="Trebuchet MS" w:hAnsi="Trebuchet MS" w:cs="Arial Narrow"/>
          <w:spacing w:val="1"/>
          <w:szCs w:val="24"/>
        </w:rPr>
        <w:t>n</w:t>
      </w:r>
      <w:r w:rsidRPr="00DD64FC">
        <w:rPr>
          <w:rFonts w:ascii="Trebuchet MS" w:hAnsi="Trebuchet MS" w:cs="Arial Narrow"/>
          <w:szCs w:val="24"/>
        </w:rPr>
        <w:t>tract</w:t>
      </w:r>
      <w:r w:rsidRPr="00DD64FC">
        <w:rPr>
          <w:rFonts w:ascii="Trebuchet MS" w:hAnsi="Trebuchet MS" w:cs="Arial Narrow"/>
          <w:spacing w:val="-1"/>
          <w:szCs w:val="24"/>
        </w:rPr>
        <w:t>a</w:t>
      </w:r>
      <w:r w:rsidRPr="00DD64FC">
        <w:rPr>
          <w:rFonts w:ascii="Trebuchet MS" w:hAnsi="Trebuchet MS" w:cs="Arial Narrow"/>
          <w:spacing w:val="1"/>
          <w:szCs w:val="24"/>
        </w:rPr>
        <w:t>n</w:t>
      </w:r>
      <w:r w:rsidRPr="00DD64FC">
        <w:rPr>
          <w:rFonts w:ascii="Trebuchet MS" w:hAnsi="Trebuchet MS" w:cs="Arial Narrow"/>
          <w:szCs w:val="24"/>
        </w:rPr>
        <w:t>t</w:t>
      </w:r>
      <w:r w:rsidRPr="00DD64FC">
        <w:rPr>
          <w:rFonts w:ascii="Trebuchet MS" w:hAnsi="Trebuchet MS" w:cs="Arial Narrow"/>
          <w:spacing w:val="1"/>
          <w:szCs w:val="24"/>
        </w:rPr>
        <w:t xml:space="preserve"> e</w:t>
      </w:r>
      <w:r w:rsidRPr="00DD64FC">
        <w:rPr>
          <w:rFonts w:ascii="Trebuchet MS" w:hAnsi="Trebuchet MS" w:cs="Arial Narrow"/>
          <w:szCs w:val="24"/>
        </w:rPr>
        <w:t>t</w:t>
      </w:r>
      <w:r w:rsidRPr="00DD64FC">
        <w:rPr>
          <w:rFonts w:ascii="Trebuchet MS" w:hAnsi="Trebuchet MS" w:cs="Arial Narrow"/>
          <w:spacing w:val="1"/>
          <w:szCs w:val="24"/>
        </w:rPr>
        <w:t xml:space="preserve"> </w:t>
      </w:r>
      <w:r w:rsidRPr="00DD64FC">
        <w:rPr>
          <w:rFonts w:ascii="Trebuchet MS" w:hAnsi="Trebuchet MS" w:cs="Arial Narrow"/>
          <w:szCs w:val="24"/>
        </w:rPr>
        <w:t>s</w:t>
      </w:r>
      <w:r w:rsidRPr="00DD64FC">
        <w:rPr>
          <w:rFonts w:ascii="Trebuchet MS" w:hAnsi="Trebuchet MS" w:cs="Arial Narrow"/>
          <w:spacing w:val="1"/>
          <w:szCs w:val="24"/>
        </w:rPr>
        <w:t>e</w:t>
      </w:r>
      <w:r w:rsidRPr="00DD64FC">
        <w:rPr>
          <w:rFonts w:ascii="Trebuchet MS" w:hAnsi="Trebuchet MS" w:cs="Arial Narrow"/>
          <w:szCs w:val="24"/>
        </w:rPr>
        <w:t>s</w:t>
      </w:r>
      <w:r w:rsidRPr="00DD64FC">
        <w:rPr>
          <w:rFonts w:ascii="Trebuchet MS" w:hAnsi="Trebuchet MS" w:cs="Arial Narrow"/>
          <w:spacing w:val="3"/>
          <w:szCs w:val="24"/>
        </w:rPr>
        <w:t xml:space="preserve"> </w:t>
      </w:r>
      <w:r w:rsidRPr="00DD64FC">
        <w:rPr>
          <w:rFonts w:ascii="Trebuchet MS" w:hAnsi="Trebuchet MS" w:cs="Arial Narrow"/>
          <w:spacing w:val="1"/>
          <w:szCs w:val="24"/>
        </w:rPr>
        <w:t>a</w:t>
      </w:r>
      <w:r w:rsidRPr="00DD64FC">
        <w:rPr>
          <w:rFonts w:ascii="Trebuchet MS" w:hAnsi="Trebuchet MS" w:cs="Arial Narrow"/>
          <w:spacing w:val="-1"/>
          <w:szCs w:val="24"/>
        </w:rPr>
        <w:t>n</w:t>
      </w:r>
      <w:r w:rsidRPr="00DD64FC">
        <w:rPr>
          <w:rFonts w:ascii="Trebuchet MS" w:hAnsi="Trebuchet MS" w:cs="Arial Narrow"/>
          <w:spacing w:val="1"/>
          <w:szCs w:val="24"/>
        </w:rPr>
        <w:t>ne</w:t>
      </w:r>
      <w:r w:rsidRPr="00DD64FC">
        <w:rPr>
          <w:rFonts w:ascii="Trebuchet MS" w:hAnsi="Trebuchet MS" w:cs="Arial Narrow"/>
          <w:spacing w:val="-2"/>
          <w:szCs w:val="24"/>
        </w:rPr>
        <w:t>x</w:t>
      </w:r>
      <w:r w:rsidRPr="00DD64FC">
        <w:rPr>
          <w:rFonts w:ascii="Trebuchet MS" w:hAnsi="Trebuchet MS" w:cs="Arial Narrow"/>
          <w:spacing w:val="1"/>
          <w:szCs w:val="24"/>
        </w:rPr>
        <w:t>e</w:t>
      </w:r>
      <w:r w:rsidRPr="00DD64FC">
        <w:rPr>
          <w:rFonts w:ascii="Trebuchet MS" w:hAnsi="Trebuchet MS" w:cs="Arial Narrow"/>
          <w:szCs w:val="24"/>
        </w:rPr>
        <w:t>s</w:t>
      </w:r>
      <w:r w:rsidRPr="00DD64FC">
        <w:rPr>
          <w:rFonts w:ascii="Trebuchet MS" w:hAnsi="Trebuchet MS" w:cs="Arial Narrow"/>
          <w:spacing w:val="3"/>
          <w:szCs w:val="24"/>
        </w:rPr>
        <w:t xml:space="preserve"> </w:t>
      </w:r>
      <w:r w:rsidRPr="00DD64FC">
        <w:rPr>
          <w:rFonts w:ascii="Trebuchet MS" w:hAnsi="Trebuchet MS" w:cs="Arial Narrow"/>
          <w:spacing w:val="-1"/>
          <w:szCs w:val="24"/>
        </w:rPr>
        <w:t>d</w:t>
      </w:r>
      <w:r w:rsidRPr="00DD64FC">
        <w:rPr>
          <w:rFonts w:ascii="Trebuchet MS" w:hAnsi="Trebuchet MS" w:cs="Arial Narrow"/>
          <w:spacing w:val="1"/>
          <w:szCs w:val="24"/>
        </w:rPr>
        <w:t>an</w:t>
      </w:r>
      <w:r w:rsidRPr="00DD64FC">
        <w:rPr>
          <w:rFonts w:ascii="Trebuchet MS" w:hAnsi="Trebuchet MS" w:cs="Arial Narrow"/>
          <w:szCs w:val="24"/>
        </w:rPr>
        <w:t>s t</w:t>
      </w:r>
      <w:r w:rsidRPr="00DD64FC">
        <w:rPr>
          <w:rFonts w:ascii="Trebuchet MS" w:hAnsi="Trebuchet MS" w:cs="Arial Narrow"/>
          <w:spacing w:val="1"/>
          <w:szCs w:val="24"/>
        </w:rPr>
        <w:t>o</w:t>
      </w:r>
      <w:r w:rsidRPr="00DD64FC">
        <w:rPr>
          <w:rFonts w:ascii="Trebuchet MS" w:hAnsi="Trebuchet MS" w:cs="Arial Narrow"/>
          <w:spacing w:val="-1"/>
          <w:szCs w:val="24"/>
        </w:rPr>
        <w:t>u</w:t>
      </w:r>
      <w:r w:rsidRPr="00DD64FC">
        <w:rPr>
          <w:rFonts w:ascii="Trebuchet MS" w:hAnsi="Trebuchet MS" w:cs="Arial Narrow"/>
          <w:szCs w:val="24"/>
        </w:rPr>
        <w:t>t</w:t>
      </w:r>
      <w:r w:rsidRPr="00DD64FC">
        <w:rPr>
          <w:rFonts w:ascii="Trebuchet MS" w:hAnsi="Trebuchet MS" w:cs="Arial Narrow"/>
          <w:spacing w:val="1"/>
          <w:szCs w:val="24"/>
        </w:rPr>
        <w:t>e</w:t>
      </w:r>
      <w:r w:rsidRPr="00DD64FC">
        <w:rPr>
          <w:rFonts w:ascii="Trebuchet MS" w:hAnsi="Trebuchet MS" w:cs="Arial Narrow"/>
          <w:szCs w:val="24"/>
        </w:rPr>
        <w:t>s</w:t>
      </w:r>
      <w:r w:rsidRPr="00DD64FC">
        <w:rPr>
          <w:rFonts w:ascii="Trebuchet MS" w:hAnsi="Trebuchet MS" w:cs="Arial Narrow"/>
          <w:spacing w:val="3"/>
          <w:szCs w:val="24"/>
        </w:rPr>
        <w:t xml:space="preserve"> </w:t>
      </w:r>
      <w:r w:rsidRPr="00DD64FC">
        <w:rPr>
          <w:rFonts w:ascii="Trebuchet MS" w:hAnsi="Trebuchet MS" w:cs="Arial Narrow"/>
          <w:spacing w:val="-3"/>
          <w:szCs w:val="24"/>
        </w:rPr>
        <w:t>l</w:t>
      </w:r>
      <w:r w:rsidRPr="00DD64FC">
        <w:rPr>
          <w:rFonts w:ascii="Trebuchet MS" w:hAnsi="Trebuchet MS" w:cs="Arial Narrow"/>
          <w:spacing w:val="1"/>
          <w:szCs w:val="24"/>
        </w:rPr>
        <w:t>e</w:t>
      </w:r>
      <w:r w:rsidRPr="00DD64FC">
        <w:rPr>
          <w:rFonts w:ascii="Trebuchet MS" w:hAnsi="Trebuchet MS" w:cs="Arial Narrow"/>
          <w:szCs w:val="24"/>
        </w:rPr>
        <w:t>s</w:t>
      </w:r>
      <w:r w:rsidRPr="00DD64FC">
        <w:rPr>
          <w:rFonts w:ascii="Trebuchet MS" w:hAnsi="Trebuchet MS" w:cs="Arial Narrow"/>
          <w:spacing w:val="3"/>
          <w:szCs w:val="24"/>
        </w:rPr>
        <w:t xml:space="preserve"> </w:t>
      </w:r>
      <w:r w:rsidRPr="00DD64FC">
        <w:rPr>
          <w:rFonts w:ascii="Trebuchet MS" w:hAnsi="Trebuchet MS" w:cs="Arial Narrow"/>
          <w:spacing w:val="1"/>
          <w:szCs w:val="24"/>
        </w:rPr>
        <w:t>d</w:t>
      </w:r>
      <w:r w:rsidRPr="00DD64FC">
        <w:rPr>
          <w:rFonts w:ascii="Trebuchet MS" w:hAnsi="Trebuchet MS" w:cs="Arial Narrow"/>
          <w:szCs w:val="24"/>
        </w:rPr>
        <w:t>is</w:t>
      </w:r>
      <w:r w:rsidRPr="00DD64FC">
        <w:rPr>
          <w:rFonts w:ascii="Trebuchet MS" w:hAnsi="Trebuchet MS" w:cs="Arial Narrow"/>
          <w:spacing w:val="-2"/>
          <w:szCs w:val="24"/>
        </w:rPr>
        <w:t>p</w:t>
      </w:r>
      <w:r w:rsidRPr="00DD64FC">
        <w:rPr>
          <w:rFonts w:ascii="Trebuchet MS" w:hAnsi="Trebuchet MS" w:cs="Arial Narrow"/>
          <w:spacing w:val="1"/>
          <w:szCs w:val="24"/>
        </w:rPr>
        <w:t>o</w:t>
      </w:r>
      <w:r w:rsidRPr="00DD64FC">
        <w:rPr>
          <w:rFonts w:ascii="Trebuchet MS" w:hAnsi="Trebuchet MS" w:cs="Arial Narrow"/>
          <w:szCs w:val="24"/>
        </w:rPr>
        <w:t>sitio</w:t>
      </w:r>
      <w:r w:rsidRPr="00DD64FC">
        <w:rPr>
          <w:rFonts w:ascii="Trebuchet MS" w:hAnsi="Trebuchet MS" w:cs="Arial Narrow"/>
          <w:spacing w:val="1"/>
          <w:szCs w:val="24"/>
        </w:rPr>
        <w:t>n</w:t>
      </w:r>
      <w:r w:rsidRPr="00DD64FC">
        <w:rPr>
          <w:rFonts w:ascii="Trebuchet MS" w:hAnsi="Trebuchet MS" w:cs="Arial Narrow"/>
          <w:szCs w:val="24"/>
        </w:rPr>
        <w:t xml:space="preserve">s </w:t>
      </w:r>
      <w:r w:rsidRPr="00DD64FC">
        <w:rPr>
          <w:rFonts w:ascii="Trebuchet MS" w:hAnsi="Trebuchet MS" w:cs="Arial Narrow"/>
          <w:spacing w:val="1"/>
          <w:szCs w:val="24"/>
        </w:rPr>
        <w:t>n</w:t>
      </w:r>
      <w:r w:rsidRPr="00DD64FC">
        <w:rPr>
          <w:rFonts w:ascii="Trebuchet MS" w:hAnsi="Trebuchet MS" w:cs="Arial Narrow"/>
          <w:spacing w:val="-1"/>
          <w:szCs w:val="24"/>
        </w:rPr>
        <w:t>o</w:t>
      </w:r>
      <w:r w:rsidRPr="00DD64FC">
        <w:rPr>
          <w:rFonts w:ascii="Trebuchet MS" w:hAnsi="Trebuchet MS" w:cs="Arial Narrow"/>
          <w:szCs w:val="24"/>
        </w:rPr>
        <w:t>n</w:t>
      </w:r>
      <w:r w:rsidRPr="00DD64FC">
        <w:rPr>
          <w:rFonts w:ascii="Trebuchet MS" w:hAnsi="Trebuchet MS" w:cs="Arial Narrow"/>
          <w:spacing w:val="3"/>
          <w:szCs w:val="24"/>
        </w:rPr>
        <w:t xml:space="preserve"> </w:t>
      </w:r>
      <w:r w:rsidRPr="00DD64FC">
        <w:rPr>
          <w:rFonts w:ascii="Trebuchet MS" w:hAnsi="Trebuchet MS" w:cs="Arial Narrow"/>
          <w:szCs w:val="24"/>
        </w:rPr>
        <w:t>c</w:t>
      </w:r>
      <w:r w:rsidRPr="00DD64FC">
        <w:rPr>
          <w:rFonts w:ascii="Trebuchet MS" w:hAnsi="Trebuchet MS" w:cs="Arial Narrow"/>
          <w:spacing w:val="-1"/>
          <w:szCs w:val="24"/>
        </w:rPr>
        <w:t>o</w:t>
      </w:r>
      <w:r w:rsidRPr="00DD64FC">
        <w:rPr>
          <w:rFonts w:ascii="Trebuchet MS" w:hAnsi="Trebuchet MS" w:cs="Arial Narrow"/>
          <w:spacing w:val="1"/>
          <w:szCs w:val="24"/>
        </w:rPr>
        <w:t>n</w:t>
      </w:r>
      <w:r w:rsidRPr="00DD64FC">
        <w:rPr>
          <w:rFonts w:ascii="Trebuchet MS" w:hAnsi="Trebuchet MS" w:cs="Arial Narrow"/>
          <w:szCs w:val="24"/>
        </w:rPr>
        <w:t>tra</w:t>
      </w:r>
      <w:r w:rsidRPr="00DD64FC">
        <w:rPr>
          <w:rFonts w:ascii="Trebuchet MS" w:hAnsi="Trebuchet MS" w:cs="Arial Narrow"/>
          <w:spacing w:val="-3"/>
          <w:szCs w:val="24"/>
        </w:rPr>
        <w:t>i</w:t>
      </w:r>
      <w:r w:rsidRPr="00DD64FC">
        <w:rPr>
          <w:rFonts w:ascii="Trebuchet MS" w:hAnsi="Trebuchet MS" w:cs="Arial Narrow"/>
          <w:szCs w:val="24"/>
        </w:rPr>
        <w:t>res</w:t>
      </w:r>
      <w:r w:rsidRPr="00DD64FC">
        <w:rPr>
          <w:rFonts w:ascii="Trebuchet MS" w:hAnsi="Trebuchet MS" w:cs="Arial Narrow"/>
          <w:spacing w:val="3"/>
          <w:szCs w:val="24"/>
        </w:rPr>
        <w:t xml:space="preserve"> </w:t>
      </w:r>
      <w:r w:rsidRPr="00DD64FC">
        <w:rPr>
          <w:rFonts w:ascii="Trebuchet MS" w:hAnsi="Trebuchet MS" w:cs="Arial Narrow"/>
          <w:spacing w:val="1"/>
          <w:szCs w:val="24"/>
        </w:rPr>
        <w:t>a</w:t>
      </w:r>
      <w:r w:rsidRPr="00DD64FC">
        <w:rPr>
          <w:rFonts w:ascii="Trebuchet MS" w:hAnsi="Trebuchet MS" w:cs="Arial Narrow"/>
          <w:szCs w:val="24"/>
        </w:rPr>
        <w:t>u</w:t>
      </w:r>
      <w:r w:rsidRPr="00DD64FC">
        <w:rPr>
          <w:rFonts w:ascii="Trebuchet MS" w:hAnsi="Trebuchet MS" w:cs="Arial Narrow"/>
          <w:spacing w:val="1"/>
          <w:szCs w:val="24"/>
        </w:rPr>
        <w:t xml:space="preserve"> </w:t>
      </w:r>
      <w:r w:rsidRPr="00DD64FC">
        <w:rPr>
          <w:rFonts w:ascii="Trebuchet MS" w:hAnsi="Trebuchet MS" w:cs="Arial Narrow"/>
          <w:szCs w:val="24"/>
        </w:rPr>
        <w:t>Ca</w:t>
      </w:r>
      <w:r w:rsidRPr="00DD64FC">
        <w:rPr>
          <w:rFonts w:ascii="Trebuchet MS" w:hAnsi="Trebuchet MS" w:cs="Arial Narrow"/>
          <w:spacing w:val="1"/>
          <w:szCs w:val="24"/>
        </w:rPr>
        <w:t>h</w:t>
      </w:r>
      <w:r w:rsidRPr="00DD64FC">
        <w:rPr>
          <w:rFonts w:ascii="Trebuchet MS" w:hAnsi="Trebuchet MS" w:cs="Arial Narrow"/>
          <w:szCs w:val="24"/>
        </w:rPr>
        <w:t xml:space="preserve">ier </w:t>
      </w:r>
      <w:r w:rsidRPr="00DD64FC">
        <w:rPr>
          <w:rFonts w:ascii="Trebuchet MS" w:hAnsi="Trebuchet MS" w:cs="Arial Narrow"/>
          <w:spacing w:val="1"/>
          <w:szCs w:val="24"/>
        </w:rPr>
        <w:t>d</w:t>
      </w:r>
      <w:r w:rsidRPr="00DD64FC">
        <w:rPr>
          <w:rFonts w:ascii="Trebuchet MS" w:hAnsi="Trebuchet MS" w:cs="Arial Narrow"/>
          <w:spacing w:val="-1"/>
          <w:szCs w:val="24"/>
        </w:rPr>
        <w:t>e</w:t>
      </w:r>
      <w:r w:rsidRPr="00DD64FC">
        <w:rPr>
          <w:rFonts w:ascii="Trebuchet MS" w:hAnsi="Trebuchet MS" w:cs="Arial Narrow"/>
          <w:szCs w:val="24"/>
        </w:rPr>
        <w:t>s C</w:t>
      </w:r>
      <w:r w:rsidRPr="00DD64FC">
        <w:rPr>
          <w:rFonts w:ascii="Trebuchet MS" w:hAnsi="Trebuchet MS" w:cs="Arial Narrow"/>
          <w:spacing w:val="-1"/>
          <w:szCs w:val="24"/>
        </w:rPr>
        <w:t>l</w:t>
      </w:r>
      <w:r w:rsidRPr="00DD64FC">
        <w:rPr>
          <w:rFonts w:ascii="Trebuchet MS" w:hAnsi="Trebuchet MS" w:cs="Arial Narrow"/>
          <w:spacing w:val="1"/>
          <w:szCs w:val="24"/>
        </w:rPr>
        <w:t>au</w:t>
      </w:r>
      <w:r w:rsidRPr="00DD64FC">
        <w:rPr>
          <w:rFonts w:ascii="Trebuchet MS" w:hAnsi="Trebuchet MS" w:cs="Arial Narrow"/>
          <w:szCs w:val="24"/>
        </w:rPr>
        <w:t>s</w:t>
      </w:r>
      <w:r w:rsidRPr="00DD64FC">
        <w:rPr>
          <w:rFonts w:ascii="Trebuchet MS" w:hAnsi="Trebuchet MS" w:cs="Arial Narrow"/>
          <w:spacing w:val="1"/>
          <w:szCs w:val="24"/>
        </w:rPr>
        <w:t>e</w:t>
      </w:r>
      <w:r w:rsidRPr="00DD64FC">
        <w:rPr>
          <w:rFonts w:ascii="Trebuchet MS" w:hAnsi="Trebuchet MS" w:cs="Arial Narrow"/>
          <w:szCs w:val="24"/>
        </w:rPr>
        <w:t>s</w:t>
      </w:r>
      <w:r w:rsidRPr="00DD64FC">
        <w:rPr>
          <w:rFonts w:ascii="Trebuchet MS" w:hAnsi="Trebuchet MS" w:cs="Arial Narrow"/>
          <w:spacing w:val="3"/>
          <w:szCs w:val="24"/>
        </w:rPr>
        <w:t xml:space="preserve"> </w:t>
      </w:r>
      <w:r w:rsidRPr="00DD64FC">
        <w:rPr>
          <w:rFonts w:ascii="Trebuchet MS" w:hAnsi="Trebuchet MS" w:cs="Arial Narrow"/>
          <w:spacing w:val="1"/>
          <w:szCs w:val="24"/>
        </w:rPr>
        <w:t>Ad</w:t>
      </w:r>
      <w:r w:rsidRPr="00DD64FC">
        <w:rPr>
          <w:rFonts w:ascii="Trebuchet MS" w:hAnsi="Trebuchet MS" w:cs="Arial Narrow"/>
          <w:spacing w:val="-1"/>
          <w:szCs w:val="24"/>
        </w:rPr>
        <w:t>m</w:t>
      </w:r>
      <w:r w:rsidRPr="00DD64FC">
        <w:rPr>
          <w:rFonts w:ascii="Trebuchet MS" w:hAnsi="Trebuchet MS" w:cs="Arial Narrow"/>
          <w:szCs w:val="24"/>
        </w:rPr>
        <w:t>inistr</w:t>
      </w:r>
      <w:r w:rsidRPr="00DD64FC">
        <w:rPr>
          <w:rFonts w:ascii="Trebuchet MS" w:hAnsi="Trebuchet MS" w:cs="Arial Narrow"/>
          <w:spacing w:val="-2"/>
          <w:szCs w:val="24"/>
        </w:rPr>
        <w:t>a</w:t>
      </w:r>
      <w:r w:rsidRPr="00DD64FC">
        <w:rPr>
          <w:rFonts w:ascii="Trebuchet MS" w:hAnsi="Trebuchet MS" w:cs="Arial Narrow"/>
          <w:szCs w:val="24"/>
        </w:rPr>
        <w:t>tiv</w:t>
      </w:r>
      <w:r w:rsidRPr="00DD64FC">
        <w:rPr>
          <w:rFonts w:ascii="Trebuchet MS" w:hAnsi="Trebuchet MS" w:cs="Arial Narrow"/>
          <w:spacing w:val="1"/>
          <w:szCs w:val="24"/>
        </w:rPr>
        <w:t>e</w:t>
      </w:r>
      <w:r w:rsidRPr="00DD64FC">
        <w:rPr>
          <w:rFonts w:ascii="Trebuchet MS" w:hAnsi="Trebuchet MS" w:cs="Arial Narrow"/>
          <w:szCs w:val="24"/>
        </w:rPr>
        <w:t>s</w:t>
      </w:r>
      <w:r w:rsidRPr="00DD64FC">
        <w:rPr>
          <w:rFonts w:ascii="Trebuchet MS" w:hAnsi="Trebuchet MS" w:cs="Arial Narrow"/>
          <w:spacing w:val="3"/>
          <w:szCs w:val="24"/>
        </w:rPr>
        <w:t xml:space="preserve"> </w:t>
      </w:r>
      <w:r w:rsidRPr="00DD64FC">
        <w:rPr>
          <w:rFonts w:ascii="Trebuchet MS" w:hAnsi="Trebuchet MS" w:cs="Arial Narrow"/>
          <w:spacing w:val="-1"/>
          <w:szCs w:val="24"/>
        </w:rPr>
        <w:t>p</w:t>
      </w:r>
      <w:r w:rsidRPr="00DD64FC">
        <w:rPr>
          <w:rFonts w:ascii="Trebuchet MS" w:hAnsi="Trebuchet MS" w:cs="Arial Narrow"/>
          <w:spacing w:val="1"/>
          <w:szCs w:val="24"/>
        </w:rPr>
        <w:t>a</w:t>
      </w:r>
      <w:r w:rsidRPr="00DD64FC">
        <w:rPr>
          <w:rFonts w:ascii="Trebuchet MS" w:hAnsi="Trebuchet MS" w:cs="Arial Narrow"/>
          <w:szCs w:val="24"/>
        </w:rPr>
        <w:t>rticul</w:t>
      </w:r>
      <w:r w:rsidRPr="00DD64FC">
        <w:rPr>
          <w:rFonts w:ascii="Trebuchet MS" w:hAnsi="Trebuchet MS" w:cs="Arial Narrow"/>
          <w:spacing w:val="-1"/>
          <w:szCs w:val="24"/>
        </w:rPr>
        <w:t>i</w:t>
      </w:r>
      <w:r w:rsidRPr="00DD64FC">
        <w:rPr>
          <w:rFonts w:ascii="Trebuchet MS" w:hAnsi="Trebuchet MS" w:cs="Arial Narrow"/>
          <w:spacing w:val="1"/>
          <w:szCs w:val="24"/>
        </w:rPr>
        <w:t>è</w:t>
      </w:r>
      <w:r w:rsidRPr="00DD64FC">
        <w:rPr>
          <w:rFonts w:ascii="Trebuchet MS" w:hAnsi="Trebuchet MS" w:cs="Arial Narrow"/>
          <w:szCs w:val="24"/>
        </w:rPr>
        <w:t>res</w:t>
      </w:r>
      <w:r w:rsidRPr="00DD64FC">
        <w:rPr>
          <w:rFonts w:ascii="Trebuchet MS" w:hAnsi="Trebuchet MS" w:cs="Arial Narrow"/>
          <w:spacing w:val="3"/>
          <w:szCs w:val="24"/>
        </w:rPr>
        <w:t xml:space="preserve"> </w:t>
      </w:r>
      <w:r w:rsidRPr="00DD64FC">
        <w:rPr>
          <w:rFonts w:ascii="Trebuchet MS" w:hAnsi="Trebuchet MS" w:cs="Arial Narrow"/>
          <w:szCs w:val="24"/>
        </w:rPr>
        <w:t>(</w:t>
      </w:r>
      <w:r w:rsidRPr="00DD64FC">
        <w:rPr>
          <w:rFonts w:ascii="Trebuchet MS" w:hAnsi="Trebuchet MS" w:cs="Arial Narrow"/>
          <w:spacing w:val="-1"/>
          <w:szCs w:val="24"/>
        </w:rPr>
        <w:t>C</w:t>
      </w:r>
      <w:r w:rsidRPr="00DD64FC">
        <w:rPr>
          <w:rFonts w:ascii="Trebuchet MS" w:hAnsi="Trebuchet MS" w:cs="Arial Narrow"/>
          <w:szCs w:val="24"/>
        </w:rPr>
        <w:t>CA</w:t>
      </w:r>
      <w:r w:rsidRPr="00DD64FC">
        <w:rPr>
          <w:rFonts w:ascii="Trebuchet MS" w:hAnsi="Trebuchet MS" w:cs="Arial Narrow"/>
          <w:spacing w:val="1"/>
          <w:szCs w:val="24"/>
        </w:rPr>
        <w:t>P</w:t>
      </w:r>
      <w:r w:rsidRPr="00DD64FC">
        <w:rPr>
          <w:rFonts w:ascii="Trebuchet MS" w:hAnsi="Trebuchet MS" w:cs="Arial Narrow"/>
          <w:szCs w:val="24"/>
        </w:rPr>
        <w:t>),</w:t>
      </w:r>
      <w:r w:rsidRPr="00DD64FC">
        <w:rPr>
          <w:rFonts w:ascii="Trebuchet MS" w:hAnsi="Trebuchet MS" w:cs="Arial Narrow"/>
          <w:spacing w:val="3"/>
          <w:szCs w:val="24"/>
        </w:rPr>
        <w:t xml:space="preserve"> </w:t>
      </w:r>
      <w:r w:rsidRPr="00DD64FC">
        <w:rPr>
          <w:rFonts w:ascii="Trebuchet MS" w:hAnsi="Trebuchet MS" w:cs="Arial Narrow"/>
          <w:spacing w:val="1"/>
          <w:szCs w:val="24"/>
        </w:rPr>
        <w:t>au</w:t>
      </w:r>
      <w:r w:rsidRPr="00DD64FC">
        <w:rPr>
          <w:rFonts w:ascii="Trebuchet MS" w:hAnsi="Trebuchet MS" w:cs="Arial Narrow"/>
          <w:szCs w:val="24"/>
        </w:rPr>
        <w:t>x Ca</w:t>
      </w:r>
      <w:r w:rsidRPr="00DD64FC">
        <w:rPr>
          <w:rFonts w:ascii="Trebuchet MS" w:hAnsi="Trebuchet MS" w:cs="Arial Narrow"/>
          <w:spacing w:val="1"/>
          <w:szCs w:val="24"/>
        </w:rPr>
        <w:t>h</w:t>
      </w:r>
      <w:r w:rsidRPr="00DD64FC">
        <w:rPr>
          <w:rFonts w:ascii="Trebuchet MS" w:hAnsi="Trebuchet MS" w:cs="Arial Narrow"/>
          <w:szCs w:val="24"/>
        </w:rPr>
        <w:t>iers</w:t>
      </w:r>
      <w:r w:rsidRPr="00DD64FC">
        <w:rPr>
          <w:rFonts w:ascii="Trebuchet MS" w:hAnsi="Trebuchet MS" w:cs="Arial Narrow"/>
          <w:spacing w:val="3"/>
          <w:szCs w:val="24"/>
        </w:rPr>
        <w:t xml:space="preserve"> </w:t>
      </w:r>
      <w:r w:rsidRPr="00DD64FC">
        <w:rPr>
          <w:rFonts w:ascii="Trebuchet MS" w:hAnsi="Trebuchet MS" w:cs="Arial Narrow"/>
          <w:spacing w:val="1"/>
          <w:szCs w:val="24"/>
        </w:rPr>
        <w:t>de</w:t>
      </w:r>
      <w:r w:rsidRPr="00DD64FC">
        <w:rPr>
          <w:rFonts w:ascii="Trebuchet MS" w:hAnsi="Trebuchet MS" w:cs="Arial Narrow"/>
          <w:szCs w:val="24"/>
        </w:rPr>
        <w:t>s</w:t>
      </w:r>
      <w:r w:rsidRPr="00DD64FC">
        <w:rPr>
          <w:rFonts w:ascii="Trebuchet MS" w:hAnsi="Trebuchet MS" w:cs="Arial Narrow"/>
          <w:spacing w:val="3"/>
          <w:szCs w:val="24"/>
        </w:rPr>
        <w:t xml:space="preserve"> </w:t>
      </w:r>
      <w:r w:rsidRPr="00DD64FC">
        <w:rPr>
          <w:rFonts w:ascii="Trebuchet MS" w:hAnsi="Trebuchet MS" w:cs="Arial Narrow"/>
          <w:szCs w:val="24"/>
        </w:rPr>
        <w:t>C</w:t>
      </w:r>
      <w:r w:rsidRPr="00DD64FC">
        <w:rPr>
          <w:rFonts w:ascii="Trebuchet MS" w:hAnsi="Trebuchet MS" w:cs="Arial Narrow"/>
          <w:spacing w:val="-1"/>
          <w:szCs w:val="24"/>
        </w:rPr>
        <w:t>la</w:t>
      </w:r>
      <w:r w:rsidRPr="00DD64FC">
        <w:rPr>
          <w:rFonts w:ascii="Trebuchet MS" w:hAnsi="Trebuchet MS" w:cs="Arial Narrow"/>
          <w:spacing w:val="1"/>
          <w:szCs w:val="24"/>
        </w:rPr>
        <w:t>u</w:t>
      </w:r>
      <w:r w:rsidRPr="00DD64FC">
        <w:rPr>
          <w:rFonts w:ascii="Trebuchet MS" w:hAnsi="Trebuchet MS" w:cs="Arial Narrow"/>
          <w:szCs w:val="24"/>
        </w:rPr>
        <w:t>s</w:t>
      </w:r>
      <w:r w:rsidRPr="00DD64FC">
        <w:rPr>
          <w:rFonts w:ascii="Trebuchet MS" w:hAnsi="Trebuchet MS" w:cs="Arial Narrow"/>
          <w:spacing w:val="1"/>
          <w:szCs w:val="24"/>
        </w:rPr>
        <w:t>e</w:t>
      </w:r>
      <w:r w:rsidRPr="00DD64FC">
        <w:rPr>
          <w:rFonts w:ascii="Trebuchet MS" w:hAnsi="Trebuchet MS" w:cs="Arial Narrow"/>
          <w:szCs w:val="24"/>
        </w:rPr>
        <w:t>s</w:t>
      </w:r>
      <w:r w:rsidRPr="00DD64FC">
        <w:rPr>
          <w:rFonts w:ascii="Trebuchet MS" w:hAnsi="Trebuchet MS" w:cs="Arial Narrow"/>
          <w:spacing w:val="3"/>
          <w:szCs w:val="24"/>
        </w:rPr>
        <w:t xml:space="preserve"> </w:t>
      </w:r>
      <w:r w:rsidRPr="00DD64FC">
        <w:rPr>
          <w:rFonts w:ascii="Trebuchet MS" w:hAnsi="Trebuchet MS" w:cs="Arial Narrow"/>
          <w:szCs w:val="24"/>
        </w:rPr>
        <w:t>Te</w:t>
      </w:r>
      <w:r w:rsidRPr="00DD64FC">
        <w:rPr>
          <w:rFonts w:ascii="Trebuchet MS" w:hAnsi="Trebuchet MS" w:cs="Arial Narrow"/>
          <w:spacing w:val="-2"/>
          <w:szCs w:val="24"/>
        </w:rPr>
        <w:t>c</w:t>
      </w:r>
      <w:r w:rsidRPr="00DD64FC">
        <w:rPr>
          <w:rFonts w:ascii="Trebuchet MS" w:hAnsi="Trebuchet MS" w:cs="Arial Narrow"/>
          <w:spacing w:val="1"/>
          <w:szCs w:val="24"/>
        </w:rPr>
        <w:t>hn</w:t>
      </w:r>
      <w:r w:rsidRPr="00DD64FC">
        <w:rPr>
          <w:rFonts w:ascii="Trebuchet MS" w:hAnsi="Trebuchet MS" w:cs="Arial Narrow"/>
          <w:szCs w:val="24"/>
        </w:rPr>
        <w:t>iq</w:t>
      </w:r>
      <w:r w:rsidRPr="00DD64FC">
        <w:rPr>
          <w:rFonts w:ascii="Trebuchet MS" w:hAnsi="Trebuchet MS" w:cs="Arial Narrow"/>
          <w:spacing w:val="-1"/>
          <w:szCs w:val="24"/>
        </w:rPr>
        <w:t>u</w:t>
      </w:r>
      <w:r w:rsidRPr="00DD64FC">
        <w:rPr>
          <w:rFonts w:ascii="Trebuchet MS" w:hAnsi="Trebuchet MS" w:cs="Arial Narrow"/>
          <w:spacing w:val="1"/>
          <w:szCs w:val="24"/>
        </w:rPr>
        <w:t>e</w:t>
      </w:r>
      <w:r w:rsidRPr="00DD64FC">
        <w:rPr>
          <w:rFonts w:ascii="Trebuchet MS" w:hAnsi="Trebuchet MS" w:cs="Arial Narrow"/>
          <w:szCs w:val="24"/>
        </w:rPr>
        <w:t>s</w:t>
      </w:r>
      <w:r w:rsidRPr="00DD64FC">
        <w:rPr>
          <w:rFonts w:ascii="Trebuchet MS" w:hAnsi="Trebuchet MS" w:cs="Arial Narrow"/>
          <w:spacing w:val="3"/>
          <w:szCs w:val="24"/>
        </w:rPr>
        <w:t xml:space="preserve"> </w:t>
      </w:r>
      <w:r w:rsidRPr="00DD64FC">
        <w:rPr>
          <w:rFonts w:ascii="Trebuchet MS" w:hAnsi="Trebuchet MS" w:cs="Arial Narrow"/>
          <w:spacing w:val="1"/>
          <w:szCs w:val="24"/>
        </w:rPr>
        <w:t>Pa</w:t>
      </w:r>
      <w:r w:rsidRPr="00DD64FC">
        <w:rPr>
          <w:rFonts w:ascii="Trebuchet MS" w:hAnsi="Trebuchet MS" w:cs="Arial Narrow"/>
          <w:szCs w:val="24"/>
        </w:rPr>
        <w:t>rti</w:t>
      </w:r>
      <w:r w:rsidRPr="00DD64FC">
        <w:rPr>
          <w:rFonts w:ascii="Trebuchet MS" w:hAnsi="Trebuchet MS" w:cs="Arial Narrow"/>
          <w:spacing w:val="-3"/>
          <w:szCs w:val="24"/>
        </w:rPr>
        <w:t>c</w:t>
      </w:r>
      <w:r w:rsidRPr="00DD64FC">
        <w:rPr>
          <w:rFonts w:ascii="Trebuchet MS" w:hAnsi="Trebuchet MS" w:cs="Arial Narrow"/>
          <w:spacing w:val="1"/>
          <w:szCs w:val="24"/>
        </w:rPr>
        <w:t>u</w:t>
      </w:r>
      <w:r w:rsidRPr="00DD64FC">
        <w:rPr>
          <w:rFonts w:ascii="Trebuchet MS" w:hAnsi="Trebuchet MS" w:cs="Arial Narrow"/>
          <w:szCs w:val="24"/>
        </w:rPr>
        <w:t>l</w:t>
      </w:r>
      <w:r w:rsidRPr="00DD64FC">
        <w:rPr>
          <w:rFonts w:ascii="Trebuchet MS" w:hAnsi="Trebuchet MS" w:cs="Arial Narrow"/>
          <w:spacing w:val="-1"/>
          <w:szCs w:val="24"/>
        </w:rPr>
        <w:t>i</w:t>
      </w:r>
      <w:r w:rsidRPr="00DD64FC">
        <w:rPr>
          <w:rFonts w:ascii="Trebuchet MS" w:hAnsi="Trebuchet MS" w:cs="Arial Narrow"/>
          <w:spacing w:val="1"/>
          <w:szCs w:val="24"/>
        </w:rPr>
        <w:t>è</w:t>
      </w:r>
      <w:r w:rsidRPr="00DD64FC">
        <w:rPr>
          <w:rFonts w:ascii="Trebuchet MS" w:hAnsi="Trebuchet MS" w:cs="Arial Narrow"/>
          <w:szCs w:val="24"/>
        </w:rPr>
        <w:t>r</w:t>
      </w:r>
      <w:r w:rsidRPr="00DD64FC">
        <w:rPr>
          <w:rFonts w:ascii="Trebuchet MS" w:hAnsi="Trebuchet MS" w:cs="Arial Narrow"/>
          <w:spacing w:val="-2"/>
          <w:szCs w:val="24"/>
        </w:rPr>
        <w:t>e</w:t>
      </w:r>
      <w:r w:rsidRPr="00DD64FC">
        <w:rPr>
          <w:rFonts w:ascii="Trebuchet MS" w:hAnsi="Trebuchet MS" w:cs="Arial Narrow"/>
          <w:szCs w:val="24"/>
        </w:rPr>
        <w:t>s (</w:t>
      </w:r>
      <w:r w:rsidRPr="00DD64FC">
        <w:rPr>
          <w:rFonts w:ascii="Trebuchet MS" w:hAnsi="Trebuchet MS" w:cs="Arial Narrow"/>
          <w:spacing w:val="-1"/>
          <w:szCs w:val="24"/>
        </w:rPr>
        <w:t>C</w:t>
      </w:r>
      <w:r w:rsidRPr="00DD64FC">
        <w:rPr>
          <w:rFonts w:ascii="Trebuchet MS" w:hAnsi="Trebuchet MS" w:cs="Arial Narrow"/>
          <w:szCs w:val="24"/>
        </w:rPr>
        <w:t xml:space="preserve">CTP), </w:t>
      </w:r>
      <w:r w:rsidRPr="00DD64FC">
        <w:rPr>
          <w:rFonts w:ascii="Trebuchet MS" w:hAnsi="Trebuchet MS" w:cs="Arial Narrow"/>
          <w:spacing w:val="1"/>
          <w:szCs w:val="24"/>
        </w:rPr>
        <w:t>o</w:t>
      </w:r>
      <w:r w:rsidRPr="00DD64FC">
        <w:rPr>
          <w:rFonts w:ascii="Trebuchet MS" w:hAnsi="Trebuchet MS" w:cs="Arial Narrow"/>
          <w:szCs w:val="24"/>
        </w:rPr>
        <w:t>u</w:t>
      </w:r>
      <w:r w:rsidRPr="00DD64FC">
        <w:rPr>
          <w:rFonts w:ascii="Trebuchet MS" w:hAnsi="Trebuchet MS" w:cs="Arial Narrow"/>
          <w:spacing w:val="1"/>
          <w:szCs w:val="24"/>
        </w:rPr>
        <w:t xml:space="preserve"> au</w:t>
      </w:r>
      <w:r w:rsidRPr="00DD64FC">
        <w:rPr>
          <w:rFonts w:ascii="Trebuchet MS" w:hAnsi="Trebuchet MS" w:cs="Arial Narrow"/>
          <w:szCs w:val="24"/>
        </w:rPr>
        <w:t>x</w:t>
      </w:r>
      <w:r w:rsidRPr="00DD64FC">
        <w:rPr>
          <w:rFonts w:ascii="Trebuchet MS" w:hAnsi="Trebuchet MS" w:cs="Arial Narrow"/>
          <w:spacing w:val="-2"/>
          <w:szCs w:val="24"/>
        </w:rPr>
        <w:t xml:space="preserve"> </w:t>
      </w:r>
      <w:r w:rsidRPr="00DD64FC">
        <w:rPr>
          <w:rFonts w:ascii="Trebuchet MS" w:hAnsi="Trebuchet MS" w:cs="Arial Narrow"/>
          <w:szCs w:val="24"/>
        </w:rPr>
        <w:t>cl</w:t>
      </w:r>
      <w:r w:rsidRPr="00DD64FC">
        <w:rPr>
          <w:rFonts w:ascii="Trebuchet MS" w:hAnsi="Trebuchet MS" w:cs="Arial Narrow"/>
          <w:spacing w:val="1"/>
          <w:szCs w:val="24"/>
        </w:rPr>
        <w:t>au</w:t>
      </w:r>
      <w:r w:rsidRPr="00DD64FC">
        <w:rPr>
          <w:rFonts w:ascii="Trebuchet MS" w:hAnsi="Trebuchet MS" w:cs="Arial Narrow"/>
          <w:szCs w:val="24"/>
        </w:rPr>
        <w:t>s</w:t>
      </w:r>
      <w:r w:rsidRPr="00DD64FC">
        <w:rPr>
          <w:rFonts w:ascii="Trebuchet MS" w:hAnsi="Trebuchet MS" w:cs="Arial Narrow"/>
          <w:spacing w:val="1"/>
          <w:szCs w:val="24"/>
        </w:rPr>
        <w:t>e</w:t>
      </w:r>
      <w:r w:rsidRPr="00DD64FC">
        <w:rPr>
          <w:rFonts w:ascii="Trebuchet MS" w:hAnsi="Trebuchet MS" w:cs="Arial Narrow"/>
          <w:szCs w:val="24"/>
        </w:rPr>
        <w:t>s</w:t>
      </w:r>
      <w:r w:rsidRPr="00DD64FC">
        <w:rPr>
          <w:rFonts w:ascii="Trebuchet MS" w:hAnsi="Trebuchet MS" w:cs="Arial Narrow"/>
          <w:spacing w:val="-2"/>
          <w:szCs w:val="24"/>
        </w:rPr>
        <w:t xml:space="preserve"> </w:t>
      </w:r>
      <w:r w:rsidRPr="00DD64FC">
        <w:rPr>
          <w:rFonts w:ascii="Trebuchet MS" w:hAnsi="Trebuchet MS" w:cs="Arial Narrow"/>
          <w:spacing w:val="1"/>
          <w:szCs w:val="24"/>
        </w:rPr>
        <w:t>te</w:t>
      </w:r>
      <w:r w:rsidRPr="00DD64FC">
        <w:rPr>
          <w:rFonts w:ascii="Trebuchet MS" w:hAnsi="Trebuchet MS" w:cs="Arial Narrow"/>
          <w:spacing w:val="-2"/>
          <w:szCs w:val="24"/>
        </w:rPr>
        <w:t>c</w:t>
      </w:r>
      <w:r w:rsidRPr="00DD64FC">
        <w:rPr>
          <w:rFonts w:ascii="Trebuchet MS" w:hAnsi="Trebuchet MS" w:cs="Arial Narrow"/>
          <w:spacing w:val="1"/>
          <w:szCs w:val="24"/>
        </w:rPr>
        <w:t>hn</w:t>
      </w:r>
      <w:r w:rsidRPr="00DD64FC">
        <w:rPr>
          <w:rFonts w:ascii="Trebuchet MS" w:hAnsi="Trebuchet MS" w:cs="Arial Narrow"/>
          <w:szCs w:val="24"/>
        </w:rPr>
        <w:t>iq</w:t>
      </w:r>
      <w:r w:rsidRPr="00DD64FC">
        <w:rPr>
          <w:rFonts w:ascii="Trebuchet MS" w:hAnsi="Trebuchet MS" w:cs="Arial Narrow"/>
          <w:spacing w:val="-1"/>
          <w:szCs w:val="24"/>
        </w:rPr>
        <w:t>u</w:t>
      </w:r>
      <w:r w:rsidRPr="00DD64FC">
        <w:rPr>
          <w:rFonts w:ascii="Trebuchet MS" w:hAnsi="Trebuchet MS" w:cs="Arial Narrow"/>
          <w:spacing w:val="1"/>
          <w:szCs w:val="24"/>
        </w:rPr>
        <w:t>e</w:t>
      </w:r>
      <w:r w:rsidRPr="00DD64FC">
        <w:rPr>
          <w:rFonts w:ascii="Trebuchet MS" w:hAnsi="Trebuchet MS" w:cs="Arial Narrow"/>
          <w:szCs w:val="24"/>
        </w:rPr>
        <w:t xml:space="preserve">s </w:t>
      </w:r>
      <w:r w:rsidRPr="00DD64FC">
        <w:rPr>
          <w:rFonts w:ascii="Trebuchet MS" w:hAnsi="Trebuchet MS" w:cs="Arial Narrow"/>
          <w:spacing w:val="-1"/>
          <w:szCs w:val="24"/>
        </w:rPr>
        <w:t>d</w:t>
      </w:r>
      <w:r w:rsidRPr="00DD64FC">
        <w:rPr>
          <w:rFonts w:ascii="Trebuchet MS" w:hAnsi="Trebuchet MS" w:cs="Arial Narrow"/>
          <w:spacing w:val="1"/>
          <w:szCs w:val="24"/>
        </w:rPr>
        <w:t>e</w:t>
      </w:r>
      <w:r w:rsidRPr="00DD64FC">
        <w:rPr>
          <w:rFonts w:ascii="Trebuchet MS" w:hAnsi="Trebuchet MS" w:cs="Arial Narrow"/>
          <w:szCs w:val="24"/>
        </w:rPr>
        <w:t xml:space="preserve">s </w:t>
      </w:r>
      <w:r w:rsidRPr="00DD64FC">
        <w:rPr>
          <w:rFonts w:ascii="Trebuchet MS" w:hAnsi="Trebuchet MS" w:cs="Arial Narrow"/>
          <w:spacing w:val="1"/>
          <w:szCs w:val="24"/>
        </w:rPr>
        <w:t>t</w:t>
      </w:r>
      <w:r w:rsidRPr="00DD64FC">
        <w:rPr>
          <w:rFonts w:ascii="Trebuchet MS" w:hAnsi="Trebuchet MS" w:cs="Arial Narrow"/>
          <w:szCs w:val="24"/>
        </w:rPr>
        <w:t>ra</w:t>
      </w:r>
      <w:r w:rsidRPr="00DD64FC">
        <w:rPr>
          <w:rFonts w:ascii="Trebuchet MS" w:hAnsi="Trebuchet MS" w:cs="Arial Narrow"/>
          <w:spacing w:val="-2"/>
          <w:szCs w:val="24"/>
        </w:rPr>
        <w:t>v</w:t>
      </w:r>
      <w:r w:rsidRPr="00DD64FC">
        <w:rPr>
          <w:rFonts w:ascii="Trebuchet MS" w:hAnsi="Trebuchet MS" w:cs="Arial Narrow"/>
          <w:spacing w:val="1"/>
          <w:szCs w:val="24"/>
        </w:rPr>
        <w:t>au</w:t>
      </w:r>
      <w:r w:rsidRPr="00DD64FC">
        <w:rPr>
          <w:rFonts w:ascii="Trebuchet MS" w:hAnsi="Trebuchet MS" w:cs="Arial Narrow"/>
          <w:szCs w:val="24"/>
        </w:rPr>
        <w:t>x,</w:t>
      </w:r>
      <w:r w:rsidRPr="00DD64FC">
        <w:rPr>
          <w:rFonts w:ascii="Trebuchet MS" w:hAnsi="Trebuchet MS" w:cs="Arial Narrow"/>
          <w:spacing w:val="1"/>
          <w:szCs w:val="24"/>
        </w:rPr>
        <w:t xml:space="preserve"> </w:t>
      </w:r>
      <w:r w:rsidRPr="00DD64FC">
        <w:rPr>
          <w:rFonts w:ascii="Trebuchet MS" w:hAnsi="Trebuchet MS" w:cs="Arial Narrow"/>
          <w:szCs w:val="24"/>
        </w:rPr>
        <w:t>le</w:t>
      </w:r>
      <w:r w:rsidRPr="00DD64FC">
        <w:rPr>
          <w:rFonts w:ascii="Trebuchet MS" w:hAnsi="Trebuchet MS" w:cs="Arial Narrow"/>
          <w:spacing w:val="-2"/>
          <w:szCs w:val="24"/>
        </w:rPr>
        <w:t xml:space="preserve"> </w:t>
      </w:r>
      <w:r w:rsidRPr="00DD64FC">
        <w:rPr>
          <w:rFonts w:ascii="Trebuchet MS" w:hAnsi="Trebuchet MS" w:cs="Arial Narrow"/>
          <w:szCs w:val="24"/>
        </w:rPr>
        <w:t>c</w:t>
      </w:r>
      <w:r w:rsidRPr="00DD64FC">
        <w:rPr>
          <w:rFonts w:ascii="Trebuchet MS" w:hAnsi="Trebuchet MS" w:cs="Arial Narrow"/>
          <w:spacing w:val="1"/>
          <w:szCs w:val="24"/>
        </w:rPr>
        <w:t>a</w:t>
      </w:r>
      <w:r w:rsidRPr="00DD64FC">
        <w:rPr>
          <w:rFonts w:ascii="Trebuchet MS" w:hAnsi="Trebuchet MS" w:cs="Arial Narrow"/>
          <w:szCs w:val="24"/>
        </w:rPr>
        <w:t>s</w:t>
      </w:r>
      <w:r w:rsidRPr="00DD64FC">
        <w:rPr>
          <w:rFonts w:ascii="Trebuchet MS" w:hAnsi="Trebuchet MS" w:cs="Arial Narrow"/>
          <w:spacing w:val="-2"/>
          <w:szCs w:val="24"/>
        </w:rPr>
        <w:t xml:space="preserve"> </w:t>
      </w:r>
      <w:r w:rsidRPr="00DD64FC">
        <w:rPr>
          <w:rFonts w:ascii="Trebuchet MS" w:hAnsi="Trebuchet MS" w:cs="Arial Narrow"/>
          <w:spacing w:val="1"/>
          <w:szCs w:val="24"/>
        </w:rPr>
        <w:t>é</w:t>
      </w:r>
      <w:r w:rsidRPr="00DD64FC">
        <w:rPr>
          <w:rFonts w:ascii="Trebuchet MS" w:hAnsi="Trebuchet MS" w:cs="Arial Narrow"/>
          <w:szCs w:val="24"/>
        </w:rPr>
        <w:t>c</w:t>
      </w:r>
      <w:r w:rsidRPr="00DD64FC">
        <w:rPr>
          <w:rFonts w:ascii="Trebuchet MS" w:hAnsi="Trebuchet MS" w:cs="Arial Narrow"/>
          <w:spacing w:val="1"/>
          <w:szCs w:val="24"/>
        </w:rPr>
        <w:t>h</w:t>
      </w:r>
      <w:r w:rsidRPr="00DD64FC">
        <w:rPr>
          <w:rFonts w:ascii="Trebuchet MS" w:hAnsi="Trebuchet MS" w:cs="Arial Narrow"/>
          <w:spacing w:val="-1"/>
          <w:szCs w:val="24"/>
        </w:rPr>
        <w:t>é</w:t>
      </w:r>
      <w:r w:rsidRPr="00DD64FC">
        <w:rPr>
          <w:rFonts w:ascii="Trebuchet MS" w:hAnsi="Trebuchet MS" w:cs="Arial Narrow"/>
          <w:spacing w:val="1"/>
          <w:szCs w:val="24"/>
        </w:rPr>
        <w:t>an</w:t>
      </w:r>
      <w:r w:rsidRPr="00DD64FC">
        <w:rPr>
          <w:rFonts w:ascii="Trebuchet MS" w:hAnsi="Trebuchet MS" w:cs="Arial Narrow"/>
          <w:szCs w:val="24"/>
        </w:rPr>
        <w:t>t</w:t>
      </w:r>
      <w:r w:rsidRPr="00DD64FC">
        <w:rPr>
          <w:rFonts w:ascii="Trebuchet MS" w:hAnsi="Trebuchet MS" w:cs="Arial Narrow"/>
          <w:spacing w:val="5"/>
          <w:szCs w:val="24"/>
        </w:rPr>
        <w:t xml:space="preserve"> </w:t>
      </w:r>
      <w:r w:rsidRPr="00DD64FC">
        <w:rPr>
          <w:rFonts w:ascii="Trebuchet MS" w:hAnsi="Trebuchet MS" w:cs="Arial Narrow"/>
          <w:szCs w:val="24"/>
        </w:rPr>
        <w:t>;</w:t>
      </w:r>
    </w:p>
    <w:p w14:paraId="0C7772F5" w14:textId="77777777" w:rsidR="006E6A32" w:rsidRPr="00DD64FC" w:rsidRDefault="006E6A32" w:rsidP="006E6A32">
      <w:pPr>
        <w:widowControl w:val="0"/>
        <w:autoSpaceDE w:val="0"/>
        <w:autoSpaceDN w:val="0"/>
        <w:adjustRightInd w:val="0"/>
        <w:spacing w:before="62"/>
        <w:ind w:left="473"/>
        <w:rPr>
          <w:rFonts w:ascii="Trebuchet MS" w:hAnsi="Trebuchet MS" w:cs="Arial Narrow"/>
          <w:szCs w:val="24"/>
        </w:rPr>
      </w:pPr>
      <w:r w:rsidRPr="00DD64FC">
        <w:rPr>
          <w:rFonts w:ascii="Trebuchet MS" w:hAnsi="Trebuchet MS" w:cs="Arial Narrow"/>
          <w:spacing w:val="1"/>
          <w:szCs w:val="24"/>
        </w:rPr>
        <w:t>3</w:t>
      </w:r>
      <w:r w:rsidRPr="00DD64FC">
        <w:rPr>
          <w:rFonts w:ascii="Trebuchet MS" w:hAnsi="Trebuchet MS" w:cs="Arial Narrow"/>
          <w:szCs w:val="24"/>
        </w:rPr>
        <w:t xml:space="preserve">.  </w:t>
      </w:r>
      <w:r w:rsidRPr="00DD64FC">
        <w:rPr>
          <w:rFonts w:ascii="Trebuchet MS" w:hAnsi="Trebuchet MS" w:cs="Arial Narrow"/>
          <w:spacing w:val="31"/>
          <w:szCs w:val="24"/>
        </w:rPr>
        <w:t xml:space="preserve"> </w:t>
      </w:r>
      <w:r w:rsidRPr="00DD64FC">
        <w:rPr>
          <w:rFonts w:ascii="Trebuchet MS" w:hAnsi="Trebuchet MS" w:cs="Arial Narrow"/>
          <w:szCs w:val="24"/>
        </w:rPr>
        <w:t>le</w:t>
      </w:r>
      <w:r w:rsidRPr="00DD64FC">
        <w:rPr>
          <w:rFonts w:ascii="Trebuchet MS" w:hAnsi="Trebuchet MS" w:cs="Arial Narrow"/>
          <w:spacing w:val="1"/>
          <w:szCs w:val="24"/>
        </w:rPr>
        <w:t xml:space="preserve"> </w:t>
      </w:r>
      <w:r w:rsidRPr="00DD64FC">
        <w:rPr>
          <w:rFonts w:ascii="Trebuchet MS" w:hAnsi="Trebuchet MS" w:cs="Arial Narrow"/>
          <w:szCs w:val="24"/>
        </w:rPr>
        <w:t>c</w:t>
      </w:r>
      <w:r w:rsidRPr="00DD64FC">
        <w:rPr>
          <w:rFonts w:ascii="Trebuchet MS" w:hAnsi="Trebuchet MS" w:cs="Arial Narrow"/>
          <w:spacing w:val="1"/>
          <w:szCs w:val="24"/>
        </w:rPr>
        <w:t>ah</w:t>
      </w:r>
      <w:r w:rsidRPr="00DD64FC">
        <w:rPr>
          <w:rFonts w:ascii="Trebuchet MS" w:hAnsi="Trebuchet MS" w:cs="Arial Narrow"/>
          <w:szCs w:val="24"/>
        </w:rPr>
        <w:t>ier</w:t>
      </w:r>
      <w:r w:rsidRPr="00DD64FC">
        <w:rPr>
          <w:rFonts w:ascii="Trebuchet MS" w:hAnsi="Trebuchet MS" w:cs="Arial Narrow"/>
          <w:spacing w:val="-2"/>
          <w:szCs w:val="24"/>
        </w:rPr>
        <w:t xml:space="preserve"> </w:t>
      </w:r>
      <w:r w:rsidRPr="00DD64FC">
        <w:rPr>
          <w:rFonts w:ascii="Trebuchet MS" w:hAnsi="Trebuchet MS" w:cs="Arial Narrow"/>
          <w:spacing w:val="1"/>
          <w:szCs w:val="24"/>
        </w:rPr>
        <w:t>de</w:t>
      </w:r>
      <w:r w:rsidRPr="00DD64FC">
        <w:rPr>
          <w:rFonts w:ascii="Trebuchet MS" w:hAnsi="Trebuchet MS" w:cs="Arial Narrow"/>
          <w:szCs w:val="24"/>
        </w:rPr>
        <w:t>s cl</w:t>
      </w:r>
      <w:r w:rsidRPr="00DD64FC">
        <w:rPr>
          <w:rFonts w:ascii="Trebuchet MS" w:hAnsi="Trebuchet MS" w:cs="Arial Narrow"/>
          <w:spacing w:val="-2"/>
          <w:szCs w:val="24"/>
        </w:rPr>
        <w:t>a</w:t>
      </w:r>
      <w:r w:rsidRPr="00DD64FC">
        <w:rPr>
          <w:rFonts w:ascii="Trebuchet MS" w:hAnsi="Trebuchet MS" w:cs="Arial Narrow"/>
          <w:spacing w:val="1"/>
          <w:szCs w:val="24"/>
        </w:rPr>
        <w:t>u</w:t>
      </w:r>
      <w:r w:rsidRPr="00DD64FC">
        <w:rPr>
          <w:rFonts w:ascii="Trebuchet MS" w:hAnsi="Trebuchet MS" w:cs="Arial Narrow"/>
          <w:szCs w:val="24"/>
        </w:rPr>
        <w:t>s</w:t>
      </w:r>
      <w:r w:rsidRPr="00DD64FC">
        <w:rPr>
          <w:rFonts w:ascii="Trebuchet MS" w:hAnsi="Trebuchet MS" w:cs="Arial Narrow"/>
          <w:spacing w:val="1"/>
          <w:szCs w:val="24"/>
        </w:rPr>
        <w:t>e</w:t>
      </w:r>
      <w:r w:rsidRPr="00DD64FC">
        <w:rPr>
          <w:rFonts w:ascii="Trebuchet MS" w:hAnsi="Trebuchet MS" w:cs="Arial Narrow"/>
          <w:szCs w:val="24"/>
        </w:rPr>
        <w:t>s</w:t>
      </w:r>
      <w:r w:rsidRPr="00DD64FC">
        <w:rPr>
          <w:rFonts w:ascii="Trebuchet MS" w:hAnsi="Trebuchet MS" w:cs="Arial Narrow"/>
          <w:spacing w:val="-2"/>
          <w:szCs w:val="24"/>
        </w:rPr>
        <w:t xml:space="preserve"> </w:t>
      </w:r>
      <w:r w:rsidRPr="00DD64FC">
        <w:rPr>
          <w:rFonts w:ascii="Trebuchet MS" w:hAnsi="Trebuchet MS" w:cs="Arial Narrow"/>
          <w:spacing w:val="1"/>
          <w:szCs w:val="24"/>
        </w:rPr>
        <w:t>ad</w:t>
      </w:r>
      <w:r w:rsidRPr="00DD64FC">
        <w:rPr>
          <w:rFonts w:ascii="Trebuchet MS" w:hAnsi="Trebuchet MS" w:cs="Arial Narrow"/>
          <w:spacing w:val="-1"/>
          <w:szCs w:val="24"/>
        </w:rPr>
        <w:t>m</w:t>
      </w:r>
      <w:r w:rsidRPr="00DD64FC">
        <w:rPr>
          <w:rFonts w:ascii="Trebuchet MS" w:hAnsi="Trebuchet MS" w:cs="Arial Narrow"/>
          <w:szCs w:val="24"/>
        </w:rPr>
        <w:t>i</w:t>
      </w:r>
      <w:r w:rsidRPr="00DD64FC">
        <w:rPr>
          <w:rFonts w:ascii="Trebuchet MS" w:hAnsi="Trebuchet MS" w:cs="Arial Narrow"/>
          <w:spacing w:val="-2"/>
          <w:szCs w:val="24"/>
        </w:rPr>
        <w:t>n</w:t>
      </w:r>
      <w:r w:rsidRPr="00DD64FC">
        <w:rPr>
          <w:rFonts w:ascii="Trebuchet MS" w:hAnsi="Trebuchet MS" w:cs="Arial Narrow"/>
          <w:szCs w:val="24"/>
        </w:rPr>
        <w:t>istratives</w:t>
      </w:r>
      <w:r w:rsidRPr="00DD64FC">
        <w:rPr>
          <w:rFonts w:ascii="Trebuchet MS" w:hAnsi="Trebuchet MS" w:cs="Arial Narrow"/>
          <w:spacing w:val="1"/>
          <w:szCs w:val="24"/>
        </w:rPr>
        <w:t xml:space="preserve"> pa</w:t>
      </w:r>
      <w:r w:rsidRPr="00DD64FC">
        <w:rPr>
          <w:rFonts w:ascii="Trebuchet MS" w:hAnsi="Trebuchet MS" w:cs="Arial Narrow"/>
          <w:szCs w:val="24"/>
        </w:rPr>
        <w:t>rticul</w:t>
      </w:r>
      <w:r w:rsidRPr="00DD64FC">
        <w:rPr>
          <w:rFonts w:ascii="Trebuchet MS" w:hAnsi="Trebuchet MS" w:cs="Arial Narrow"/>
          <w:spacing w:val="-1"/>
          <w:szCs w:val="24"/>
        </w:rPr>
        <w:t>i</w:t>
      </w:r>
      <w:r w:rsidRPr="00DD64FC">
        <w:rPr>
          <w:rFonts w:ascii="Trebuchet MS" w:hAnsi="Trebuchet MS" w:cs="Arial Narrow"/>
          <w:spacing w:val="1"/>
          <w:szCs w:val="24"/>
        </w:rPr>
        <w:t>è</w:t>
      </w:r>
      <w:r w:rsidRPr="00DD64FC">
        <w:rPr>
          <w:rFonts w:ascii="Trebuchet MS" w:hAnsi="Trebuchet MS" w:cs="Arial Narrow"/>
          <w:szCs w:val="24"/>
        </w:rPr>
        <w:t>res</w:t>
      </w:r>
      <w:r w:rsidRPr="00DD64FC">
        <w:rPr>
          <w:rFonts w:ascii="Trebuchet MS" w:hAnsi="Trebuchet MS" w:cs="Arial Narrow"/>
          <w:spacing w:val="-2"/>
          <w:szCs w:val="24"/>
        </w:rPr>
        <w:t xml:space="preserve"> </w:t>
      </w:r>
      <w:r w:rsidRPr="00DD64FC">
        <w:rPr>
          <w:rFonts w:ascii="Trebuchet MS" w:hAnsi="Trebuchet MS" w:cs="Arial Narrow"/>
          <w:szCs w:val="24"/>
        </w:rPr>
        <w:t>(C</w:t>
      </w:r>
      <w:r w:rsidRPr="00DD64FC">
        <w:rPr>
          <w:rFonts w:ascii="Trebuchet MS" w:hAnsi="Trebuchet MS" w:cs="Arial Narrow"/>
          <w:spacing w:val="-1"/>
          <w:szCs w:val="24"/>
        </w:rPr>
        <w:t>C</w:t>
      </w:r>
      <w:r w:rsidRPr="00DD64FC">
        <w:rPr>
          <w:rFonts w:ascii="Trebuchet MS" w:hAnsi="Trebuchet MS" w:cs="Arial Narrow"/>
          <w:spacing w:val="1"/>
          <w:szCs w:val="24"/>
        </w:rPr>
        <w:t>AP</w:t>
      </w:r>
      <w:r w:rsidRPr="00DD64FC">
        <w:rPr>
          <w:rFonts w:ascii="Trebuchet MS" w:hAnsi="Trebuchet MS" w:cs="Arial Narrow"/>
          <w:szCs w:val="24"/>
        </w:rPr>
        <w:t>)</w:t>
      </w:r>
      <w:r w:rsidRPr="00DD64FC">
        <w:rPr>
          <w:rFonts w:ascii="Trebuchet MS" w:hAnsi="Trebuchet MS" w:cs="Arial Narrow"/>
          <w:spacing w:val="5"/>
          <w:szCs w:val="24"/>
        </w:rPr>
        <w:t xml:space="preserve"> </w:t>
      </w:r>
      <w:r w:rsidRPr="00DD64FC">
        <w:rPr>
          <w:rFonts w:ascii="Trebuchet MS" w:hAnsi="Trebuchet MS" w:cs="Arial Narrow"/>
          <w:szCs w:val="24"/>
        </w:rPr>
        <w:t>;</w:t>
      </w:r>
    </w:p>
    <w:p w14:paraId="5D81E4A7" w14:textId="77777777" w:rsidR="006E6A32" w:rsidRPr="00DD64FC" w:rsidRDefault="006E6A32" w:rsidP="006E6A32">
      <w:pPr>
        <w:widowControl w:val="0"/>
        <w:autoSpaceDE w:val="0"/>
        <w:autoSpaceDN w:val="0"/>
        <w:adjustRightInd w:val="0"/>
        <w:ind w:left="473"/>
        <w:rPr>
          <w:rFonts w:ascii="Trebuchet MS" w:hAnsi="Trebuchet MS" w:cs="Arial Narrow"/>
          <w:szCs w:val="24"/>
        </w:rPr>
      </w:pPr>
      <w:r w:rsidRPr="00DD64FC">
        <w:rPr>
          <w:rFonts w:ascii="Trebuchet MS" w:hAnsi="Trebuchet MS" w:cs="Arial Narrow"/>
          <w:spacing w:val="1"/>
          <w:szCs w:val="24"/>
        </w:rPr>
        <w:t>4</w:t>
      </w:r>
      <w:r w:rsidRPr="00DD64FC">
        <w:rPr>
          <w:rFonts w:ascii="Trebuchet MS" w:hAnsi="Trebuchet MS" w:cs="Arial Narrow"/>
          <w:szCs w:val="24"/>
        </w:rPr>
        <w:t xml:space="preserve">.  </w:t>
      </w:r>
      <w:r w:rsidRPr="00DD64FC">
        <w:rPr>
          <w:rFonts w:ascii="Trebuchet MS" w:hAnsi="Trebuchet MS" w:cs="Arial Narrow"/>
          <w:spacing w:val="31"/>
          <w:szCs w:val="24"/>
        </w:rPr>
        <w:t xml:space="preserve"> </w:t>
      </w:r>
      <w:r w:rsidRPr="00DD64FC">
        <w:rPr>
          <w:rFonts w:ascii="Trebuchet MS" w:hAnsi="Trebuchet MS" w:cs="Arial Narrow"/>
          <w:szCs w:val="24"/>
        </w:rPr>
        <w:t>les</w:t>
      </w:r>
      <w:r w:rsidRPr="00DD64FC">
        <w:rPr>
          <w:rFonts w:ascii="Trebuchet MS" w:hAnsi="Trebuchet MS" w:cs="Arial Narrow"/>
          <w:spacing w:val="1"/>
          <w:szCs w:val="24"/>
        </w:rPr>
        <w:t xml:space="preserve"> </w:t>
      </w:r>
      <w:r w:rsidRPr="00DD64FC">
        <w:rPr>
          <w:rFonts w:ascii="Trebuchet MS" w:hAnsi="Trebuchet MS" w:cs="Arial Narrow"/>
          <w:szCs w:val="24"/>
        </w:rPr>
        <w:t>Ca</w:t>
      </w:r>
      <w:r w:rsidRPr="00DD64FC">
        <w:rPr>
          <w:rFonts w:ascii="Trebuchet MS" w:hAnsi="Trebuchet MS" w:cs="Arial Narrow"/>
          <w:spacing w:val="1"/>
          <w:szCs w:val="24"/>
        </w:rPr>
        <w:t>h</w:t>
      </w:r>
      <w:r w:rsidRPr="00DD64FC">
        <w:rPr>
          <w:rFonts w:ascii="Trebuchet MS" w:hAnsi="Trebuchet MS" w:cs="Arial Narrow"/>
          <w:szCs w:val="24"/>
        </w:rPr>
        <w:t xml:space="preserve">iers </w:t>
      </w:r>
      <w:r w:rsidRPr="00DD64FC">
        <w:rPr>
          <w:rFonts w:ascii="Trebuchet MS" w:hAnsi="Trebuchet MS" w:cs="Arial Narrow"/>
          <w:spacing w:val="-1"/>
          <w:szCs w:val="24"/>
        </w:rPr>
        <w:t>d</w:t>
      </w:r>
      <w:r w:rsidRPr="00DD64FC">
        <w:rPr>
          <w:rFonts w:ascii="Trebuchet MS" w:hAnsi="Trebuchet MS" w:cs="Arial Narrow"/>
          <w:spacing w:val="1"/>
          <w:szCs w:val="24"/>
        </w:rPr>
        <w:t>e</w:t>
      </w:r>
      <w:r w:rsidRPr="00DD64FC">
        <w:rPr>
          <w:rFonts w:ascii="Trebuchet MS" w:hAnsi="Trebuchet MS" w:cs="Arial Narrow"/>
          <w:szCs w:val="24"/>
        </w:rPr>
        <w:t>s Cla</w:t>
      </w:r>
      <w:r w:rsidRPr="00DD64FC">
        <w:rPr>
          <w:rFonts w:ascii="Trebuchet MS" w:hAnsi="Trebuchet MS" w:cs="Arial Narrow"/>
          <w:spacing w:val="1"/>
          <w:szCs w:val="24"/>
        </w:rPr>
        <w:t>u</w:t>
      </w:r>
      <w:r w:rsidRPr="00DD64FC">
        <w:rPr>
          <w:rFonts w:ascii="Trebuchet MS" w:hAnsi="Trebuchet MS" w:cs="Arial Narrow"/>
          <w:spacing w:val="-2"/>
          <w:szCs w:val="24"/>
        </w:rPr>
        <w:t>s</w:t>
      </w:r>
      <w:r w:rsidRPr="00DD64FC">
        <w:rPr>
          <w:rFonts w:ascii="Trebuchet MS" w:hAnsi="Trebuchet MS" w:cs="Arial Narrow"/>
          <w:spacing w:val="1"/>
          <w:szCs w:val="24"/>
        </w:rPr>
        <w:t>e</w:t>
      </w:r>
      <w:r w:rsidRPr="00DD64FC">
        <w:rPr>
          <w:rFonts w:ascii="Trebuchet MS" w:hAnsi="Trebuchet MS" w:cs="Arial Narrow"/>
          <w:szCs w:val="24"/>
        </w:rPr>
        <w:t>s T</w:t>
      </w:r>
      <w:r w:rsidRPr="00DD64FC">
        <w:rPr>
          <w:rFonts w:ascii="Trebuchet MS" w:hAnsi="Trebuchet MS" w:cs="Arial Narrow"/>
          <w:spacing w:val="-1"/>
          <w:szCs w:val="24"/>
        </w:rPr>
        <w:t>e</w:t>
      </w:r>
      <w:r w:rsidRPr="00DD64FC">
        <w:rPr>
          <w:rFonts w:ascii="Trebuchet MS" w:hAnsi="Trebuchet MS" w:cs="Arial Narrow"/>
          <w:szCs w:val="24"/>
        </w:rPr>
        <w:t>c</w:t>
      </w:r>
      <w:r w:rsidRPr="00DD64FC">
        <w:rPr>
          <w:rFonts w:ascii="Trebuchet MS" w:hAnsi="Trebuchet MS" w:cs="Arial Narrow"/>
          <w:spacing w:val="1"/>
          <w:szCs w:val="24"/>
        </w:rPr>
        <w:t>hn</w:t>
      </w:r>
      <w:r w:rsidRPr="00DD64FC">
        <w:rPr>
          <w:rFonts w:ascii="Trebuchet MS" w:hAnsi="Trebuchet MS" w:cs="Arial Narrow"/>
          <w:szCs w:val="24"/>
        </w:rPr>
        <w:t>iq</w:t>
      </w:r>
      <w:r w:rsidRPr="00DD64FC">
        <w:rPr>
          <w:rFonts w:ascii="Trebuchet MS" w:hAnsi="Trebuchet MS" w:cs="Arial Narrow"/>
          <w:spacing w:val="-1"/>
          <w:szCs w:val="24"/>
        </w:rPr>
        <w:t>u</w:t>
      </w:r>
      <w:r w:rsidRPr="00DD64FC">
        <w:rPr>
          <w:rFonts w:ascii="Trebuchet MS" w:hAnsi="Trebuchet MS" w:cs="Arial Narrow"/>
          <w:spacing w:val="1"/>
          <w:szCs w:val="24"/>
        </w:rPr>
        <w:t>e</w:t>
      </w:r>
      <w:r w:rsidRPr="00DD64FC">
        <w:rPr>
          <w:rFonts w:ascii="Trebuchet MS" w:hAnsi="Trebuchet MS" w:cs="Arial Narrow"/>
          <w:szCs w:val="24"/>
        </w:rPr>
        <w:t xml:space="preserve">s </w:t>
      </w:r>
      <w:r w:rsidRPr="00DD64FC">
        <w:rPr>
          <w:rFonts w:ascii="Trebuchet MS" w:hAnsi="Trebuchet MS" w:cs="Arial Narrow"/>
          <w:spacing w:val="-1"/>
          <w:szCs w:val="24"/>
        </w:rPr>
        <w:t>P</w:t>
      </w:r>
      <w:r w:rsidRPr="00DD64FC">
        <w:rPr>
          <w:rFonts w:ascii="Trebuchet MS" w:hAnsi="Trebuchet MS" w:cs="Arial Narrow"/>
          <w:spacing w:val="1"/>
          <w:szCs w:val="24"/>
        </w:rPr>
        <w:t>a</w:t>
      </w:r>
      <w:r w:rsidRPr="00DD64FC">
        <w:rPr>
          <w:rFonts w:ascii="Trebuchet MS" w:hAnsi="Trebuchet MS" w:cs="Arial Narrow"/>
          <w:szCs w:val="24"/>
        </w:rPr>
        <w:t>rticul</w:t>
      </w:r>
      <w:r w:rsidRPr="00DD64FC">
        <w:rPr>
          <w:rFonts w:ascii="Trebuchet MS" w:hAnsi="Trebuchet MS" w:cs="Arial Narrow"/>
          <w:spacing w:val="-1"/>
          <w:szCs w:val="24"/>
        </w:rPr>
        <w:t>i</w:t>
      </w:r>
      <w:r w:rsidRPr="00DD64FC">
        <w:rPr>
          <w:rFonts w:ascii="Trebuchet MS" w:hAnsi="Trebuchet MS" w:cs="Arial Narrow"/>
          <w:spacing w:val="1"/>
          <w:szCs w:val="24"/>
        </w:rPr>
        <w:t>è</w:t>
      </w:r>
      <w:r w:rsidRPr="00DD64FC">
        <w:rPr>
          <w:rFonts w:ascii="Trebuchet MS" w:hAnsi="Trebuchet MS" w:cs="Arial Narrow"/>
          <w:szCs w:val="24"/>
        </w:rPr>
        <w:t>res (</w:t>
      </w:r>
      <w:r w:rsidRPr="00DD64FC">
        <w:rPr>
          <w:rFonts w:ascii="Trebuchet MS" w:hAnsi="Trebuchet MS" w:cs="Arial Narrow"/>
          <w:spacing w:val="-1"/>
          <w:szCs w:val="24"/>
        </w:rPr>
        <w:t>C</w:t>
      </w:r>
      <w:r w:rsidRPr="00DD64FC">
        <w:rPr>
          <w:rFonts w:ascii="Trebuchet MS" w:hAnsi="Trebuchet MS" w:cs="Arial Narrow"/>
          <w:szCs w:val="24"/>
        </w:rPr>
        <w:t>CTP)</w:t>
      </w:r>
      <w:r w:rsidRPr="00DD64FC">
        <w:rPr>
          <w:rFonts w:ascii="Trebuchet MS" w:hAnsi="Trebuchet MS" w:cs="Arial Narrow"/>
          <w:spacing w:val="3"/>
          <w:szCs w:val="24"/>
        </w:rPr>
        <w:t xml:space="preserve"> </w:t>
      </w:r>
      <w:r w:rsidRPr="00DD64FC">
        <w:rPr>
          <w:rFonts w:ascii="Trebuchet MS" w:hAnsi="Trebuchet MS" w:cs="Arial Narrow"/>
          <w:szCs w:val="24"/>
        </w:rPr>
        <w:t>;</w:t>
      </w:r>
    </w:p>
    <w:p w14:paraId="5B2DCC70" w14:textId="77777777" w:rsidR="006E6A32" w:rsidRPr="00DD64FC" w:rsidRDefault="006E6A32" w:rsidP="006E6A32">
      <w:pPr>
        <w:widowControl w:val="0"/>
        <w:autoSpaceDE w:val="0"/>
        <w:autoSpaceDN w:val="0"/>
        <w:adjustRightInd w:val="0"/>
        <w:ind w:left="473"/>
        <w:rPr>
          <w:rFonts w:ascii="Trebuchet MS" w:hAnsi="Trebuchet MS" w:cs="Arial Narrow"/>
          <w:szCs w:val="24"/>
        </w:rPr>
      </w:pPr>
      <w:r w:rsidRPr="00DD64FC">
        <w:rPr>
          <w:rFonts w:ascii="Trebuchet MS" w:hAnsi="Trebuchet MS" w:cs="Arial Narrow"/>
          <w:spacing w:val="1"/>
          <w:szCs w:val="24"/>
        </w:rPr>
        <w:t>5</w:t>
      </w:r>
      <w:r w:rsidRPr="00DD64FC">
        <w:rPr>
          <w:rFonts w:ascii="Trebuchet MS" w:hAnsi="Trebuchet MS" w:cs="Arial Narrow"/>
          <w:szCs w:val="24"/>
        </w:rPr>
        <w:t xml:space="preserve">.  </w:t>
      </w:r>
      <w:r w:rsidRPr="00DD64FC">
        <w:rPr>
          <w:rFonts w:ascii="Trebuchet MS" w:hAnsi="Trebuchet MS" w:cs="Arial Narrow"/>
          <w:spacing w:val="31"/>
          <w:szCs w:val="24"/>
        </w:rPr>
        <w:t xml:space="preserve"> </w:t>
      </w:r>
      <w:r w:rsidRPr="00DD64FC">
        <w:rPr>
          <w:rFonts w:ascii="Trebuchet MS" w:hAnsi="Trebuchet MS" w:cs="Arial Narrow"/>
          <w:szCs w:val="24"/>
        </w:rPr>
        <w:t>le</w:t>
      </w:r>
      <w:r w:rsidRPr="00DD64FC">
        <w:rPr>
          <w:rFonts w:ascii="Trebuchet MS" w:hAnsi="Trebuchet MS" w:cs="Arial Narrow"/>
          <w:spacing w:val="1"/>
          <w:szCs w:val="24"/>
        </w:rPr>
        <w:t xml:space="preserve"> de</w:t>
      </w:r>
      <w:r w:rsidRPr="00DD64FC">
        <w:rPr>
          <w:rFonts w:ascii="Trebuchet MS" w:hAnsi="Trebuchet MS" w:cs="Arial Narrow"/>
          <w:szCs w:val="24"/>
        </w:rPr>
        <w:t xml:space="preserve">vis </w:t>
      </w:r>
      <w:r w:rsidRPr="00DD64FC">
        <w:rPr>
          <w:rFonts w:ascii="Trebuchet MS" w:hAnsi="Trebuchet MS" w:cs="Arial Narrow"/>
          <w:spacing w:val="-1"/>
          <w:szCs w:val="24"/>
        </w:rPr>
        <w:t>o</w:t>
      </w:r>
      <w:r w:rsidRPr="00DD64FC">
        <w:rPr>
          <w:rFonts w:ascii="Trebuchet MS" w:hAnsi="Trebuchet MS" w:cs="Arial Narrow"/>
          <w:szCs w:val="24"/>
        </w:rPr>
        <w:t>u</w:t>
      </w:r>
      <w:r w:rsidRPr="00DD64FC">
        <w:rPr>
          <w:rFonts w:ascii="Trebuchet MS" w:hAnsi="Trebuchet MS" w:cs="Arial Narrow"/>
          <w:spacing w:val="1"/>
          <w:szCs w:val="24"/>
        </w:rPr>
        <w:t xml:space="preserve"> </w:t>
      </w:r>
      <w:r w:rsidRPr="00DD64FC">
        <w:rPr>
          <w:rFonts w:ascii="Trebuchet MS" w:hAnsi="Trebuchet MS" w:cs="Arial Narrow"/>
          <w:szCs w:val="24"/>
        </w:rPr>
        <w:t>le</w:t>
      </w:r>
      <w:r w:rsidRPr="00DD64FC">
        <w:rPr>
          <w:rFonts w:ascii="Trebuchet MS" w:hAnsi="Trebuchet MS" w:cs="Arial Narrow"/>
          <w:spacing w:val="-1"/>
          <w:szCs w:val="24"/>
        </w:rPr>
        <w:t xml:space="preserve"> </w:t>
      </w:r>
      <w:r w:rsidRPr="00DD64FC">
        <w:rPr>
          <w:rFonts w:ascii="Trebuchet MS" w:hAnsi="Trebuchet MS" w:cs="Arial Narrow"/>
          <w:spacing w:val="1"/>
          <w:szCs w:val="24"/>
        </w:rPr>
        <w:t>dé</w:t>
      </w:r>
      <w:r w:rsidRPr="00DD64FC">
        <w:rPr>
          <w:rFonts w:ascii="Trebuchet MS" w:hAnsi="Trebuchet MS" w:cs="Arial Narrow"/>
          <w:spacing w:val="-2"/>
          <w:szCs w:val="24"/>
        </w:rPr>
        <w:t>t</w:t>
      </w:r>
      <w:r w:rsidRPr="00DD64FC">
        <w:rPr>
          <w:rFonts w:ascii="Trebuchet MS" w:hAnsi="Trebuchet MS" w:cs="Arial Narrow"/>
          <w:spacing w:val="1"/>
          <w:szCs w:val="24"/>
        </w:rPr>
        <w:t>a</w:t>
      </w:r>
      <w:r w:rsidRPr="00DD64FC">
        <w:rPr>
          <w:rFonts w:ascii="Trebuchet MS" w:hAnsi="Trebuchet MS" w:cs="Arial Narrow"/>
          <w:szCs w:val="24"/>
        </w:rPr>
        <w:t>il</w:t>
      </w:r>
      <w:r w:rsidRPr="00DD64FC">
        <w:rPr>
          <w:rFonts w:ascii="Trebuchet MS" w:hAnsi="Trebuchet MS" w:cs="Arial Narrow"/>
          <w:spacing w:val="-1"/>
          <w:szCs w:val="24"/>
        </w:rPr>
        <w:t xml:space="preserve"> </w:t>
      </w:r>
      <w:r w:rsidRPr="00DD64FC">
        <w:rPr>
          <w:rFonts w:ascii="Trebuchet MS" w:hAnsi="Trebuchet MS" w:cs="Arial Narrow"/>
          <w:spacing w:val="1"/>
          <w:szCs w:val="24"/>
        </w:rPr>
        <w:t>q</w:t>
      </w:r>
      <w:r w:rsidRPr="00DD64FC">
        <w:rPr>
          <w:rFonts w:ascii="Trebuchet MS" w:hAnsi="Trebuchet MS" w:cs="Arial Narrow"/>
          <w:spacing w:val="-1"/>
          <w:szCs w:val="24"/>
        </w:rPr>
        <w:t>u</w:t>
      </w:r>
      <w:r w:rsidRPr="00DD64FC">
        <w:rPr>
          <w:rFonts w:ascii="Trebuchet MS" w:hAnsi="Trebuchet MS" w:cs="Arial Narrow"/>
          <w:spacing w:val="1"/>
          <w:szCs w:val="24"/>
        </w:rPr>
        <w:t>an</w:t>
      </w:r>
      <w:r w:rsidRPr="00DD64FC">
        <w:rPr>
          <w:rFonts w:ascii="Trebuchet MS" w:hAnsi="Trebuchet MS" w:cs="Arial Narrow"/>
          <w:szCs w:val="24"/>
        </w:rPr>
        <w:t>ti</w:t>
      </w:r>
      <w:r w:rsidRPr="00DD64FC">
        <w:rPr>
          <w:rFonts w:ascii="Trebuchet MS" w:hAnsi="Trebuchet MS" w:cs="Arial Narrow"/>
          <w:spacing w:val="-2"/>
          <w:szCs w:val="24"/>
        </w:rPr>
        <w:t>t</w:t>
      </w:r>
      <w:r w:rsidRPr="00DD64FC">
        <w:rPr>
          <w:rFonts w:ascii="Trebuchet MS" w:hAnsi="Trebuchet MS" w:cs="Arial Narrow"/>
          <w:spacing w:val="-1"/>
          <w:szCs w:val="24"/>
        </w:rPr>
        <w:t>a</w:t>
      </w:r>
      <w:r w:rsidRPr="00DD64FC">
        <w:rPr>
          <w:rFonts w:ascii="Trebuchet MS" w:hAnsi="Trebuchet MS" w:cs="Arial Narrow"/>
          <w:szCs w:val="24"/>
        </w:rPr>
        <w:t xml:space="preserve">tif </w:t>
      </w:r>
      <w:r w:rsidRPr="00DD64FC">
        <w:rPr>
          <w:rFonts w:ascii="Trebuchet MS" w:hAnsi="Trebuchet MS" w:cs="Arial Narrow"/>
          <w:spacing w:val="1"/>
          <w:szCs w:val="24"/>
        </w:rPr>
        <w:t>e</w:t>
      </w:r>
      <w:r w:rsidRPr="00DD64FC">
        <w:rPr>
          <w:rFonts w:ascii="Trebuchet MS" w:hAnsi="Trebuchet MS" w:cs="Arial Narrow"/>
          <w:szCs w:val="24"/>
        </w:rPr>
        <w:t>sti</w:t>
      </w:r>
      <w:r w:rsidRPr="00DD64FC">
        <w:rPr>
          <w:rFonts w:ascii="Trebuchet MS" w:hAnsi="Trebuchet MS" w:cs="Arial Narrow"/>
          <w:spacing w:val="-1"/>
          <w:szCs w:val="24"/>
        </w:rPr>
        <w:t>m</w:t>
      </w:r>
      <w:r w:rsidRPr="00DD64FC">
        <w:rPr>
          <w:rFonts w:ascii="Trebuchet MS" w:hAnsi="Trebuchet MS" w:cs="Arial Narrow"/>
          <w:spacing w:val="1"/>
          <w:szCs w:val="24"/>
        </w:rPr>
        <w:t>a</w:t>
      </w:r>
      <w:r w:rsidRPr="00DD64FC">
        <w:rPr>
          <w:rFonts w:ascii="Trebuchet MS" w:hAnsi="Trebuchet MS" w:cs="Arial Narrow"/>
          <w:szCs w:val="24"/>
        </w:rPr>
        <w:t>tif</w:t>
      </w:r>
      <w:r w:rsidRPr="00DD64FC">
        <w:rPr>
          <w:rFonts w:ascii="Trebuchet MS" w:hAnsi="Trebuchet MS" w:cs="Arial Narrow"/>
          <w:spacing w:val="1"/>
          <w:szCs w:val="24"/>
        </w:rPr>
        <w:t xml:space="preserve"> </w:t>
      </w:r>
      <w:r w:rsidRPr="00DD64FC">
        <w:rPr>
          <w:rFonts w:ascii="Trebuchet MS" w:hAnsi="Trebuchet MS" w:cs="Arial Narrow"/>
          <w:szCs w:val="24"/>
        </w:rPr>
        <w:t>(</w:t>
      </w:r>
      <w:r w:rsidRPr="00DD64FC">
        <w:rPr>
          <w:rFonts w:ascii="Trebuchet MS" w:hAnsi="Trebuchet MS" w:cs="Arial Narrow"/>
          <w:spacing w:val="-1"/>
          <w:szCs w:val="24"/>
        </w:rPr>
        <w:t>D</w:t>
      </w:r>
      <w:r w:rsidRPr="00DD64FC">
        <w:rPr>
          <w:rFonts w:ascii="Trebuchet MS" w:hAnsi="Trebuchet MS" w:cs="Arial Narrow"/>
          <w:szCs w:val="24"/>
        </w:rPr>
        <w:t>Q</w:t>
      </w:r>
      <w:r w:rsidRPr="00DD64FC">
        <w:rPr>
          <w:rFonts w:ascii="Trebuchet MS" w:hAnsi="Trebuchet MS" w:cs="Arial Narrow"/>
          <w:spacing w:val="1"/>
          <w:szCs w:val="24"/>
        </w:rPr>
        <w:t>E</w:t>
      </w:r>
      <w:r w:rsidRPr="00DD64FC">
        <w:rPr>
          <w:rFonts w:ascii="Trebuchet MS" w:hAnsi="Trebuchet MS" w:cs="Arial Narrow"/>
          <w:szCs w:val="24"/>
        </w:rPr>
        <w:t>)</w:t>
      </w:r>
      <w:r w:rsidRPr="00DD64FC">
        <w:rPr>
          <w:rFonts w:ascii="Trebuchet MS" w:hAnsi="Trebuchet MS" w:cs="Arial Narrow"/>
          <w:spacing w:val="5"/>
          <w:szCs w:val="24"/>
        </w:rPr>
        <w:t xml:space="preserve"> </w:t>
      </w:r>
      <w:r w:rsidRPr="00DD64FC">
        <w:rPr>
          <w:rFonts w:ascii="Trebuchet MS" w:hAnsi="Trebuchet MS" w:cs="Arial Narrow"/>
          <w:szCs w:val="24"/>
        </w:rPr>
        <w:t>;</w:t>
      </w:r>
    </w:p>
    <w:p w14:paraId="0708BB9C" w14:textId="77777777" w:rsidR="006E6A32" w:rsidRPr="00DD64FC" w:rsidRDefault="006E6A32" w:rsidP="006E6A32">
      <w:pPr>
        <w:widowControl w:val="0"/>
        <w:autoSpaceDE w:val="0"/>
        <w:autoSpaceDN w:val="0"/>
        <w:adjustRightInd w:val="0"/>
        <w:ind w:left="473"/>
        <w:rPr>
          <w:rFonts w:ascii="Trebuchet MS" w:hAnsi="Trebuchet MS" w:cs="Arial Narrow"/>
          <w:szCs w:val="24"/>
        </w:rPr>
      </w:pPr>
      <w:r w:rsidRPr="00DD64FC">
        <w:rPr>
          <w:rFonts w:ascii="Trebuchet MS" w:hAnsi="Trebuchet MS" w:cs="Arial Narrow"/>
          <w:spacing w:val="1"/>
          <w:szCs w:val="24"/>
        </w:rPr>
        <w:t>6</w:t>
      </w:r>
      <w:r w:rsidRPr="00DD64FC">
        <w:rPr>
          <w:rFonts w:ascii="Trebuchet MS" w:hAnsi="Trebuchet MS" w:cs="Arial Narrow"/>
          <w:szCs w:val="24"/>
        </w:rPr>
        <w:t xml:space="preserve">.  </w:t>
      </w:r>
      <w:r w:rsidRPr="00DD64FC">
        <w:rPr>
          <w:rFonts w:ascii="Trebuchet MS" w:hAnsi="Trebuchet MS" w:cs="Arial Narrow"/>
          <w:spacing w:val="31"/>
          <w:szCs w:val="24"/>
        </w:rPr>
        <w:t xml:space="preserve"> </w:t>
      </w:r>
      <w:r w:rsidRPr="00DD64FC">
        <w:rPr>
          <w:rFonts w:ascii="Trebuchet MS" w:hAnsi="Trebuchet MS" w:cs="Arial Narrow"/>
          <w:szCs w:val="24"/>
        </w:rPr>
        <w:t>le</w:t>
      </w:r>
      <w:r w:rsidRPr="00DD64FC">
        <w:rPr>
          <w:rFonts w:ascii="Trebuchet MS" w:hAnsi="Trebuchet MS" w:cs="Arial Narrow"/>
          <w:spacing w:val="1"/>
          <w:szCs w:val="24"/>
        </w:rPr>
        <w:t xml:space="preserve"> bo</w:t>
      </w:r>
      <w:r w:rsidRPr="00DD64FC">
        <w:rPr>
          <w:rFonts w:ascii="Trebuchet MS" w:hAnsi="Trebuchet MS" w:cs="Arial Narrow"/>
          <w:szCs w:val="24"/>
        </w:rPr>
        <w:t>r</w:t>
      </w:r>
      <w:r w:rsidRPr="00DD64FC">
        <w:rPr>
          <w:rFonts w:ascii="Trebuchet MS" w:hAnsi="Trebuchet MS" w:cs="Arial Narrow"/>
          <w:spacing w:val="-2"/>
          <w:szCs w:val="24"/>
        </w:rPr>
        <w:t>d</w:t>
      </w:r>
      <w:r w:rsidRPr="00DD64FC">
        <w:rPr>
          <w:rFonts w:ascii="Trebuchet MS" w:hAnsi="Trebuchet MS" w:cs="Arial Narrow"/>
          <w:spacing w:val="1"/>
          <w:szCs w:val="24"/>
        </w:rPr>
        <w:t>e</w:t>
      </w:r>
      <w:r w:rsidRPr="00DD64FC">
        <w:rPr>
          <w:rFonts w:ascii="Trebuchet MS" w:hAnsi="Trebuchet MS" w:cs="Arial Narrow"/>
          <w:szCs w:val="24"/>
        </w:rPr>
        <w:t>re</w:t>
      </w:r>
      <w:r w:rsidRPr="00DD64FC">
        <w:rPr>
          <w:rFonts w:ascii="Trebuchet MS" w:hAnsi="Trebuchet MS" w:cs="Arial Narrow"/>
          <w:spacing w:val="-1"/>
          <w:szCs w:val="24"/>
        </w:rPr>
        <w:t>a</w:t>
      </w:r>
      <w:r w:rsidRPr="00DD64FC">
        <w:rPr>
          <w:rFonts w:ascii="Trebuchet MS" w:hAnsi="Trebuchet MS" w:cs="Arial Narrow"/>
          <w:szCs w:val="24"/>
        </w:rPr>
        <w:t>u</w:t>
      </w:r>
      <w:r w:rsidRPr="00DD64FC">
        <w:rPr>
          <w:rFonts w:ascii="Trebuchet MS" w:hAnsi="Trebuchet MS" w:cs="Arial Narrow"/>
          <w:spacing w:val="1"/>
          <w:szCs w:val="24"/>
        </w:rPr>
        <w:t xml:space="preserve"> de</w:t>
      </w:r>
      <w:r w:rsidRPr="00DD64FC">
        <w:rPr>
          <w:rFonts w:ascii="Trebuchet MS" w:hAnsi="Trebuchet MS" w:cs="Arial Narrow"/>
          <w:szCs w:val="24"/>
        </w:rPr>
        <w:t>s</w:t>
      </w:r>
      <w:r w:rsidRPr="00DD64FC">
        <w:rPr>
          <w:rFonts w:ascii="Trebuchet MS" w:hAnsi="Trebuchet MS" w:cs="Arial Narrow"/>
          <w:spacing w:val="-2"/>
          <w:szCs w:val="24"/>
        </w:rPr>
        <w:t xml:space="preserve"> </w:t>
      </w:r>
      <w:r w:rsidRPr="00DD64FC">
        <w:rPr>
          <w:rFonts w:ascii="Trebuchet MS" w:hAnsi="Trebuchet MS" w:cs="Arial Narrow"/>
          <w:spacing w:val="1"/>
          <w:szCs w:val="24"/>
        </w:rPr>
        <w:t>p</w:t>
      </w:r>
      <w:r w:rsidRPr="00DD64FC">
        <w:rPr>
          <w:rFonts w:ascii="Trebuchet MS" w:hAnsi="Trebuchet MS" w:cs="Arial Narrow"/>
          <w:szCs w:val="24"/>
        </w:rPr>
        <w:t>r</w:t>
      </w:r>
      <w:r w:rsidRPr="00DD64FC">
        <w:rPr>
          <w:rFonts w:ascii="Trebuchet MS" w:hAnsi="Trebuchet MS" w:cs="Arial Narrow"/>
          <w:spacing w:val="-1"/>
          <w:szCs w:val="24"/>
        </w:rPr>
        <w:t>i</w:t>
      </w:r>
      <w:r w:rsidRPr="00DD64FC">
        <w:rPr>
          <w:rFonts w:ascii="Trebuchet MS" w:hAnsi="Trebuchet MS" w:cs="Arial Narrow"/>
          <w:szCs w:val="24"/>
        </w:rPr>
        <w:t xml:space="preserve">x </w:t>
      </w:r>
      <w:r w:rsidRPr="00DD64FC">
        <w:rPr>
          <w:rFonts w:ascii="Trebuchet MS" w:hAnsi="Trebuchet MS" w:cs="Arial Narrow"/>
          <w:spacing w:val="-1"/>
          <w:szCs w:val="24"/>
        </w:rPr>
        <w:t>u</w:t>
      </w:r>
      <w:r w:rsidRPr="00DD64FC">
        <w:rPr>
          <w:rFonts w:ascii="Trebuchet MS" w:hAnsi="Trebuchet MS" w:cs="Arial Narrow"/>
          <w:spacing w:val="1"/>
          <w:szCs w:val="24"/>
        </w:rPr>
        <w:t>n</w:t>
      </w:r>
      <w:r w:rsidRPr="00DD64FC">
        <w:rPr>
          <w:rFonts w:ascii="Trebuchet MS" w:hAnsi="Trebuchet MS" w:cs="Arial Narrow"/>
          <w:szCs w:val="24"/>
        </w:rPr>
        <w:t>it</w:t>
      </w:r>
      <w:r w:rsidRPr="00DD64FC">
        <w:rPr>
          <w:rFonts w:ascii="Trebuchet MS" w:hAnsi="Trebuchet MS" w:cs="Arial Narrow"/>
          <w:spacing w:val="1"/>
          <w:szCs w:val="24"/>
        </w:rPr>
        <w:t>a</w:t>
      </w:r>
      <w:r w:rsidRPr="00DD64FC">
        <w:rPr>
          <w:rFonts w:ascii="Trebuchet MS" w:hAnsi="Trebuchet MS" w:cs="Arial Narrow"/>
          <w:szCs w:val="24"/>
        </w:rPr>
        <w:t>i</w:t>
      </w:r>
      <w:r w:rsidRPr="00DD64FC">
        <w:rPr>
          <w:rFonts w:ascii="Trebuchet MS" w:hAnsi="Trebuchet MS" w:cs="Arial Narrow"/>
          <w:spacing w:val="-1"/>
          <w:szCs w:val="24"/>
        </w:rPr>
        <w:t>r</w:t>
      </w:r>
      <w:r w:rsidRPr="00DD64FC">
        <w:rPr>
          <w:rFonts w:ascii="Trebuchet MS" w:hAnsi="Trebuchet MS" w:cs="Arial Narrow"/>
          <w:spacing w:val="1"/>
          <w:szCs w:val="24"/>
        </w:rPr>
        <w:t>e</w:t>
      </w:r>
      <w:r w:rsidRPr="00DD64FC">
        <w:rPr>
          <w:rFonts w:ascii="Trebuchet MS" w:hAnsi="Trebuchet MS" w:cs="Arial Narrow"/>
          <w:szCs w:val="24"/>
        </w:rPr>
        <w:t>s (B</w:t>
      </w:r>
      <w:r w:rsidRPr="00DD64FC">
        <w:rPr>
          <w:rFonts w:ascii="Trebuchet MS" w:hAnsi="Trebuchet MS" w:cs="Arial Narrow"/>
          <w:spacing w:val="1"/>
          <w:szCs w:val="24"/>
        </w:rPr>
        <w:t>P</w:t>
      </w:r>
      <w:r w:rsidRPr="00DD64FC">
        <w:rPr>
          <w:rFonts w:ascii="Trebuchet MS" w:hAnsi="Trebuchet MS" w:cs="Arial Narrow"/>
          <w:szCs w:val="24"/>
        </w:rPr>
        <w:t>U)</w:t>
      </w:r>
      <w:r w:rsidRPr="00DD64FC">
        <w:rPr>
          <w:rFonts w:ascii="Trebuchet MS" w:hAnsi="Trebuchet MS" w:cs="Arial Narrow"/>
          <w:spacing w:val="3"/>
          <w:szCs w:val="24"/>
        </w:rPr>
        <w:t xml:space="preserve"> </w:t>
      </w:r>
      <w:r w:rsidRPr="00DD64FC">
        <w:rPr>
          <w:rFonts w:ascii="Trebuchet MS" w:hAnsi="Trebuchet MS" w:cs="Arial Narrow"/>
          <w:szCs w:val="24"/>
        </w:rPr>
        <w:t>;</w:t>
      </w:r>
    </w:p>
    <w:p w14:paraId="7511F7C1" w14:textId="77777777" w:rsidR="006E6A32" w:rsidRPr="00DD64FC" w:rsidRDefault="006E6A32" w:rsidP="006E6A32">
      <w:pPr>
        <w:widowControl w:val="0"/>
        <w:autoSpaceDE w:val="0"/>
        <w:autoSpaceDN w:val="0"/>
        <w:adjustRightInd w:val="0"/>
        <w:ind w:left="473"/>
        <w:rPr>
          <w:rFonts w:ascii="Trebuchet MS" w:hAnsi="Trebuchet MS" w:cs="Arial Narrow"/>
          <w:szCs w:val="24"/>
        </w:rPr>
      </w:pPr>
      <w:r w:rsidRPr="00DD64FC">
        <w:rPr>
          <w:rFonts w:ascii="Trebuchet MS" w:hAnsi="Trebuchet MS" w:cs="Arial Narrow"/>
          <w:spacing w:val="1"/>
          <w:szCs w:val="24"/>
        </w:rPr>
        <w:t>7</w:t>
      </w:r>
      <w:r w:rsidRPr="00DD64FC">
        <w:rPr>
          <w:rFonts w:ascii="Trebuchet MS" w:hAnsi="Trebuchet MS" w:cs="Arial Narrow"/>
          <w:szCs w:val="24"/>
        </w:rPr>
        <w:t xml:space="preserve">.  </w:t>
      </w:r>
      <w:r w:rsidRPr="00DD64FC">
        <w:rPr>
          <w:rFonts w:ascii="Trebuchet MS" w:hAnsi="Trebuchet MS" w:cs="Arial Narrow"/>
          <w:spacing w:val="31"/>
          <w:szCs w:val="24"/>
        </w:rPr>
        <w:t xml:space="preserve"> </w:t>
      </w:r>
      <w:r w:rsidRPr="00DD64FC">
        <w:rPr>
          <w:rFonts w:ascii="Trebuchet MS" w:hAnsi="Trebuchet MS" w:cs="Arial Narrow"/>
          <w:szCs w:val="24"/>
        </w:rPr>
        <w:t>le</w:t>
      </w:r>
      <w:r w:rsidRPr="00DD64FC">
        <w:rPr>
          <w:rFonts w:ascii="Trebuchet MS" w:hAnsi="Trebuchet MS" w:cs="Arial Narrow"/>
          <w:spacing w:val="1"/>
          <w:szCs w:val="24"/>
        </w:rPr>
        <w:t xml:space="preserve"> </w:t>
      </w:r>
      <w:r w:rsidRPr="00DD64FC">
        <w:rPr>
          <w:rFonts w:ascii="Trebuchet MS" w:hAnsi="Trebuchet MS" w:cs="Arial Narrow"/>
          <w:szCs w:val="24"/>
        </w:rPr>
        <w:t>s</w:t>
      </w:r>
      <w:r w:rsidRPr="00DD64FC">
        <w:rPr>
          <w:rFonts w:ascii="Trebuchet MS" w:hAnsi="Trebuchet MS" w:cs="Arial Narrow"/>
          <w:spacing w:val="1"/>
          <w:szCs w:val="24"/>
        </w:rPr>
        <w:t>ous</w:t>
      </w:r>
      <w:r w:rsidRPr="00DD64FC">
        <w:rPr>
          <w:rFonts w:ascii="Trebuchet MS" w:hAnsi="Trebuchet MS" w:cs="Arial Narrow"/>
          <w:spacing w:val="-1"/>
          <w:szCs w:val="24"/>
        </w:rPr>
        <w:t>-d</w:t>
      </w:r>
      <w:r w:rsidRPr="00DD64FC">
        <w:rPr>
          <w:rFonts w:ascii="Trebuchet MS" w:hAnsi="Trebuchet MS" w:cs="Arial Narrow"/>
          <w:spacing w:val="1"/>
          <w:szCs w:val="24"/>
        </w:rPr>
        <w:t>é</w:t>
      </w:r>
      <w:r w:rsidRPr="00DD64FC">
        <w:rPr>
          <w:rFonts w:ascii="Trebuchet MS" w:hAnsi="Trebuchet MS" w:cs="Arial Narrow"/>
          <w:szCs w:val="24"/>
        </w:rPr>
        <w:t>t</w:t>
      </w:r>
      <w:r w:rsidRPr="00DD64FC">
        <w:rPr>
          <w:rFonts w:ascii="Trebuchet MS" w:hAnsi="Trebuchet MS" w:cs="Arial Narrow"/>
          <w:spacing w:val="1"/>
          <w:szCs w:val="24"/>
        </w:rPr>
        <w:t>a</w:t>
      </w:r>
      <w:r w:rsidRPr="00DD64FC">
        <w:rPr>
          <w:rFonts w:ascii="Trebuchet MS" w:hAnsi="Trebuchet MS" w:cs="Arial Narrow"/>
          <w:szCs w:val="24"/>
        </w:rPr>
        <w:t>il</w:t>
      </w:r>
      <w:r w:rsidRPr="00DD64FC">
        <w:rPr>
          <w:rFonts w:ascii="Trebuchet MS" w:hAnsi="Trebuchet MS" w:cs="Arial Narrow"/>
          <w:spacing w:val="-1"/>
          <w:szCs w:val="24"/>
        </w:rPr>
        <w:t xml:space="preserve"> d</w:t>
      </w:r>
      <w:r w:rsidRPr="00DD64FC">
        <w:rPr>
          <w:rFonts w:ascii="Trebuchet MS" w:hAnsi="Trebuchet MS" w:cs="Arial Narrow"/>
          <w:spacing w:val="1"/>
          <w:szCs w:val="24"/>
        </w:rPr>
        <w:t>e</w:t>
      </w:r>
      <w:r w:rsidRPr="00DD64FC">
        <w:rPr>
          <w:rFonts w:ascii="Trebuchet MS" w:hAnsi="Trebuchet MS" w:cs="Arial Narrow"/>
          <w:szCs w:val="24"/>
        </w:rPr>
        <w:t xml:space="preserve">s </w:t>
      </w:r>
      <w:r w:rsidRPr="00DD64FC">
        <w:rPr>
          <w:rFonts w:ascii="Trebuchet MS" w:hAnsi="Trebuchet MS" w:cs="Arial Narrow"/>
          <w:spacing w:val="1"/>
          <w:szCs w:val="24"/>
        </w:rPr>
        <w:t>p</w:t>
      </w:r>
      <w:r w:rsidRPr="00DD64FC">
        <w:rPr>
          <w:rFonts w:ascii="Trebuchet MS" w:hAnsi="Trebuchet MS" w:cs="Arial Narrow"/>
          <w:szCs w:val="24"/>
        </w:rPr>
        <w:t>r</w:t>
      </w:r>
      <w:r w:rsidRPr="00DD64FC">
        <w:rPr>
          <w:rFonts w:ascii="Trebuchet MS" w:hAnsi="Trebuchet MS" w:cs="Arial Narrow"/>
          <w:spacing w:val="-1"/>
          <w:szCs w:val="24"/>
        </w:rPr>
        <w:t>i</w:t>
      </w:r>
      <w:r w:rsidRPr="00DD64FC">
        <w:rPr>
          <w:rFonts w:ascii="Trebuchet MS" w:hAnsi="Trebuchet MS" w:cs="Arial Narrow"/>
          <w:szCs w:val="24"/>
        </w:rPr>
        <w:t>x (SD</w:t>
      </w:r>
      <w:r w:rsidRPr="00DD64FC">
        <w:rPr>
          <w:rFonts w:ascii="Trebuchet MS" w:hAnsi="Trebuchet MS" w:cs="Arial Narrow"/>
          <w:spacing w:val="-2"/>
          <w:szCs w:val="24"/>
        </w:rPr>
        <w:t>P</w:t>
      </w:r>
      <w:r w:rsidRPr="00DD64FC">
        <w:rPr>
          <w:rFonts w:ascii="Trebuchet MS" w:hAnsi="Trebuchet MS" w:cs="Arial Narrow"/>
          <w:szCs w:val="24"/>
        </w:rPr>
        <w:t>)</w:t>
      </w:r>
      <w:r w:rsidRPr="00DD64FC">
        <w:rPr>
          <w:rFonts w:ascii="Trebuchet MS" w:hAnsi="Trebuchet MS" w:cs="Arial Narrow"/>
          <w:spacing w:val="1"/>
          <w:szCs w:val="24"/>
        </w:rPr>
        <w:t xml:space="preserve"> </w:t>
      </w:r>
      <w:r w:rsidRPr="00DD64FC">
        <w:rPr>
          <w:rFonts w:ascii="Trebuchet MS" w:hAnsi="Trebuchet MS" w:cs="Arial Narrow"/>
          <w:szCs w:val="24"/>
        </w:rPr>
        <w:t>;</w:t>
      </w:r>
    </w:p>
    <w:p w14:paraId="4D5AAE22" w14:textId="77777777" w:rsidR="006E6A32" w:rsidRPr="00DD64FC" w:rsidRDefault="006E6A32" w:rsidP="006E6A32">
      <w:pPr>
        <w:widowControl w:val="0"/>
        <w:autoSpaceDE w:val="0"/>
        <w:autoSpaceDN w:val="0"/>
        <w:adjustRightInd w:val="0"/>
        <w:ind w:left="473"/>
        <w:rPr>
          <w:rFonts w:ascii="Trebuchet MS" w:hAnsi="Trebuchet MS" w:cs="Arial Narrow"/>
          <w:szCs w:val="24"/>
        </w:rPr>
      </w:pPr>
      <w:r w:rsidRPr="00DD64FC">
        <w:rPr>
          <w:rFonts w:ascii="Trebuchet MS" w:hAnsi="Trebuchet MS" w:cs="Arial Narrow"/>
          <w:spacing w:val="1"/>
          <w:szCs w:val="24"/>
        </w:rPr>
        <w:t>8</w:t>
      </w:r>
      <w:r w:rsidRPr="00DD64FC">
        <w:rPr>
          <w:rFonts w:ascii="Trebuchet MS" w:hAnsi="Trebuchet MS" w:cs="Arial Narrow"/>
          <w:szCs w:val="24"/>
        </w:rPr>
        <w:t xml:space="preserve">.  </w:t>
      </w:r>
      <w:r w:rsidRPr="00DD64FC">
        <w:rPr>
          <w:rFonts w:ascii="Trebuchet MS" w:hAnsi="Trebuchet MS" w:cs="Arial Narrow"/>
          <w:spacing w:val="31"/>
          <w:szCs w:val="24"/>
        </w:rPr>
        <w:t xml:space="preserve"> </w:t>
      </w:r>
      <w:r w:rsidRPr="00DD64FC">
        <w:rPr>
          <w:rFonts w:ascii="Trebuchet MS" w:hAnsi="Trebuchet MS" w:cs="Arial Narrow"/>
          <w:szCs w:val="24"/>
        </w:rPr>
        <w:t>le</w:t>
      </w:r>
      <w:r w:rsidRPr="00DD64FC">
        <w:rPr>
          <w:rFonts w:ascii="Trebuchet MS" w:hAnsi="Trebuchet MS" w:cs="Arial Narrow"/>
          <w:spacing w:val="1"/>
          <w:szCs w:val="24"/>
        </w:rPr>
        <w:t xml:space="preserve"> </w:t>
      </w:r>
      <w:r w:rsidRPr="00DD64FC">
        <w:rPr>
          <w:rFonts w:ascii="Trebuchet MS" w:hAnsi="Trebuchet MS" w:cs="Arial Narrow"/>
          <w:szCs w:val="24"/>
        </w:rPr>
        <w:t>c</w:t>
      </w:r>
      <w:r w:rsidRPr="00DD64FC">
        <w:rPr>
          <w:rFonts w:ascii="Trebuchet MS" w:hAnsi="Trebuchet MS" w:cs="Arial Narrow"/>
          <w:spacing w:val="1"/>
          <w:szCs w:val="24"/>
        </w:rPr>
        <w:t>ah</w:t>
      </w:r>
      <w:r w:rsidRPr="00DD64FC">
        <w:rPr>
          <w:rFonts w:ascii="Trebuchet MS" w:hAnsi="Trebuchet MS" w:cs="Arial Narrow"/>
          <w:szCs w:val="24"/>
        </w:rPr>
        <w:t>ier</w:t>
      </w:r>
      <w:r w:rsidRPr="00DD64FC">
        <w:rPr>
          <w:rFonts w:ascii="Trebuchet MS" w:hAnsi="Trebuchet MS" w:cs="Arial Narrow"/>
          <w:spacing w:val="-2"/>
          <w:szCs w:val="24"/>
        </w:rPr>
        <w:t xml:space="preserve"> </w:t>
      </w:r>
      <w:r w:rsidRPr="00DD64FC">
        <w:rPr>
          <w:rFonts w:ascii="Trebuchet MS" w:hAnsi="Trebuchet MS" w:cs="Arial Narrow"/>
          <w:spacing w:val="1"/>
          <w:szCs w:val="24"/>
        </w:rPr>
        <w:t>de</w:t>
      </w:r>
      <w:r w:rsidRPr="00DD64FC">
        <w:rPr>
          <w:rFonts w:ascii="Trebuchet MS" w:hAnsi="Trebuchet MS" w:cs="Arial Narrow"/>
          <w:szCs w:val="24"/>
        </w:rPr>
        <w:t>s cl</w:t>
      </w:r>
      <w:r w:rsidRPr="00DD64FC">
        <w:rPr>
          <w:rFonts w:ascii="Trebuchet MS" w:hAnsi="Trebuchet MS" w:cs="Arial Narrow"/>
          <w:spacing w:val="-2"/>
          <w:szCs w:val="24"/>
        </w:rPr>
        <w:t>a</w:t>
      </w:r>
      <w:r w:rsidRPr="00DD64FC">
        <w:rPr>
          <w:rFonts w:ascii="Trebuchet MS" w:hAnsi="Trebuchet MS" w:cs="Arial Narrow"/>
          <w:spacing w:val="1"/>
          <w:szCs w:val="24"/>
        </w:rPr>
        <w:t>u</w:t>
      </w:r>
      <w:r w:rsidRPr="00DD64FC">
        <w:rPr>
          <w:rFonts w:ascii="Trebuchet MS" w:hAnsi="Trebuchet MS" w:cs="Arial Narrow"/>
          <w:szCs w:val="24"/>
        </w:rPr>
        <w:t>s</w:t>
      </w:r>
      <w:r w:rsidRPr="00DD64FC">
        <w:rPr>
          <w:rFonts w:ascii="Trebuchet MS" w:hAnsi="Trebuchet MS" w:cs="Arial Narrow"/>
          <w:spacing w:val="1"/>
          <w:szCs w:val="24"/>
        </w:rPr>
        <w:t>e</w:t>
      </w:r>
      <w:r w:rsidRPr="00DD64FC">
        <w:rPr>
          <w:rFonts w:ascii="Trebuchet MS" w:hAnsi="Trebuchet MS" w:cs="Arial Narrow"/>
          <w:szCs w:val="24"/>
        </w:rPr>
        <w:t>s</w:t>
      </w:r>
      <w:r w:rsidRPr="00DD64FC">
        <w:rPr>
          <w:rFonts w:ascii="Trebuchet MS" w:hAnsi="Trebuchet MS" w:cs="Arial Narrow"/>
          <w:spacing w:val="-2"/>
          <w:szCs w:val="24"/>
        </w:rPr>
        <w:t xml:space="preserve"> </w:t>
      </w:r>
      <w:r w:rsidRPr="00DD64FC">
        <w:rPr>
          <w:rFonts w:ascii="Trebuchet MS" w:hAnsi="Trebuchet MS" w:cs="Arial Narrow"/>
          <w:spacing w:val="1"/>
          <w:szCs w:val="24"/>
        </w:rPr>
        <w:t>ad</w:t>
      </w:r>
      <w:r w:rsidRPr="00DD64FC">
        <w:rPr>
          <w:rFonts w:ascii="Trebuchet MS" w:hAnsi="Trebuchet MS" w:cs="Arial Narrow"/>
          <w:spacing w:val="-1"/>
          <w:szCs w:val="24"/>
        </w:rPr>
        <w:t>m</w:t>
      </w:r>
      <w:r w:rsidRPr="00DD64FC">
        <w:rPr>
          <w:rFonts w:ascii="Trebuchet MS" w:hAnsi="Trebuchet MS" w:cs="Arial Narrow"/>
          <w:szCs w:val="24"/>
        </w:rPr>
        <w:t>i</w:t>
      </w:r>
      <w:r w:rsidRPr="00DD64FC">
        <w:rPr>
          <w:rFonts w:ascii="Trebuchet MS" w:hAnsi="Trebuchet MS" w:cs="Arial Narrow"/>
          <w:spacing w:val="-2"/>
          <w:szCs w:val="24"/>
        </w:rPr>
        <w:t>n</w:t>
      </w:r>
      <w:r w:rsidRPr="00DD64FC">
        <w:rPr>
          <w:rFonts w:ascii="Trebuchet MS" w:hAnsi="Trebuchet MS" w:cs="Arial Narrow"/>
          <w:szCs w:val="24"/>
        </w:rPr>
        <w:t>istratives</w:t>
      </w:r>
      <w:r w:rsidRPr="00DD64FC">
        <w:rPr>
          <w:rFonts w:ascii="Trebuchet MS" w:hAnsi="Trebuchet MS" w:cs="Arial Narrow"/>
          <w:spacing w:val="1"/>
          <w:szCs w:val="24"/>
        </w:rPr>
        <w:t xml:space="preserve"> g</w:t>
      </w:r>
      <w:r w:rsidRPr="00DD64FC">
        <w:rPr>
          <w:rFonts w:ascii="Trebuchet MS" w:hAnsi="Trebuchet MS" w:cs="Arial Narrow"/>
          <w:spacing w:val="-1"/>
          <w:szCs w:val="24"/>
        </w:rPr>
        <w:t>é</w:t>
      </w:r>
      <w:r w:rsidRPr="00DD64FC">
        <w:rPr>
          <w:rFonts w:ascii="Trebuchet MS" w:hAnsi="Trebuchet MS" w:cs="Arial Narrow"/>
          <w:spacing w:val="1"/>
          <w:szCs w:val="24"/>
        </w:rPr>
        <w:t>né</w:t>
      </w:r>
      <w:r w:rsidRPr="00DD64FC">
        <w:rPr>
          <w:rFonts w:ascii="Trebuchet MS" w:hAnsi="Trebuchet MS" w:cs="Arial Narrow"/>
          <w:szCs w:val="24"/>
        </w:rPr>
        <w:t>rales</w:t>
      </w:r>
      <w:r w:rsidRPr="00DD64FC">
        <w:rPr>
          <w:rFonts w:ascii="Trebuchet MS" w:hAnsi="Trebuchet MS" w:cs="Arial Narrow"/>
          <w:spacing w:val="-2"/>
          <w:szCs w:val="24"/>
        </w:rPr>
        <w:t xml:space="preserve"> </w:t>
      </w:r>
      <w:r w:rsidRPr="00DD64FC">
        <w:rPr>
          <w:rFonts w:ascii="Trebuchet MS" w:hAnsi="Trebuchet MS" w:cs="Arial Narrow"/>
          <w:szCs w:val="24"/>
        </w:rPr>
        <w:t>(C</w:t>
      </w:r>
      <w:r w:rsidRPr="00DD64FC">
        <w:rPr>
          <w:rFonts w:ascii="Trebuchet MS" w:hAnsi="Trebuchet MS" w:cs="Arial Narrow"/>
          <w:spacing w:val="-1"/>
          <w:szCs w:val="24"/>
        </w:rPr>
        <w:t>C</w:t>
      </w:r>
      <w:r w:rsidRPr="00DD64FC">
        <w:rPr>
          <w:rFonts w:ascii="Trebuchet MS" w:hAnsi="Trebuchet MS" w:cs="Arial Narrow"/>
          <w:spacing w:val="1"/>
          <w:szCs w:val="24"/>
        </w:rPr>
        <w:t>A</w:t>
      </w:r>
      <w:r w:rsidRPr="00DD64FC">
        <w:rPr>
          <w:rFonts w:ascii="Trebuchet MS" w:hAnsi="Trebuchet MS" w:cs="Arial Narrow"/>
          <w:szCs w:val="24"/>
        </w:rPr>
        <w:t xml:space="preserve">G) </w:t>
      </w:r>
      <w:r w:rsidRPr="00DD64FC">
        <w:rPr>
          <w:rFonts w:ascii="Trebuchet MS" w:hAnsi="Trebuchet MS" w:cs="Arial Narrow"/>
          <w:spacing w:val="1"/>
          <w:szCs w:val="24"/>
        </w:rPr>
        <w:t>au</w:t>
      </w:r>
      <w:r w:rsidRPr="00DD64FC">
        <w:rPr>
          <w:rFonts w:ascii="Trebuchet MS" w:hAnsi="Trebuchet MS" w:cs="Arial Narrow"/>
          <w:spacing w:val="-1"/>
          <w:szCs w:val="24"/>
        </w:rPr>
        <w:t>q</w:t>
      </w:r>
      <w:r w:rsidRPr="00DD64FC">
        <w:rPr>
          <w:rFonts w:ascii="Trebuchet MS" w:hAnsi="Trebuchet MS" w:cs="Arial Narrow"/>
          <w:spacing w:val="1"/>
          <w:szCs w:val="24"/>
        </w:rPr>
        <w:t>ue</w:t>
      </w:r>
      <w:r w:rsidRPr="00DD64FC">
        <w:rPr>
          <w:rFonts w:ascii="Trebuchet MS" w:hAnsi="Trebuchet MS" w:cs="Arial Narrow"/>
          <w:szCs w:val="24"/>
        </w:rPr>
        <w:t>l il</w:t>
      </w:r>
      <w:r w:rsidRPr="00DD64FC">
        <w:rPr>
          <w:rFonts w:ascii="Trebuchet MS" w:hAnsi="Trebuchet MS" w:cs="Arial Narrow"/>
          <w:spacing w:val="-1"/>
          <w:szCs w:val="24"/>
        </w:rPr>
        <w:t xml:space="preserve"> </w:t>
      </w:r>
      <w:r w:rsidRPr="00DD64FC">
        <w:rPr>
          <w:rFonts w:ascii="Trebuchet MS" w:hAnsi="Trebuchet MS" w:cs="Arial Narrow"/>
          <w:spacing w:val="1"/>
          <w:szCs w:val="24"/>
        </w:rPr>
        <w:t>e</w:t>
      </w:r>
      <w:r w:rsidRPr="00DD64FC">
        <w:rPr>
          <w:rFonts w:ascii="Trebuchet MS" w:hAnsi="Trebuchet MS" w:cs="Arial Narrow"/>
          <w:szCs w:val="24"/>
        </w:rPr>
        <w:t>st</w:t>
      </w:r>
      <w:r w:rsidRPr="00DD64FC">
        <w:rPr>
          <w:rFonts w:ascii="Trebuchet MS" w:hAnsi="Trebuchet MS" w:cs="Arial Narrow"/>
          <w:spacing w:val="-2"/>
          <w:szCs w:val="24"/>
        </w:rPr>
        <w:t xml:space="preserve"> </w:t>
      </w:r>
      <w:r w:rsidRPr="00DD64FC">
        <w:rPr>
          <w:rFonts w:ascii="Trebuchet MS" w:hAnsi="Trebuchet MS" w:cs="Arial Narrow"/>
          <w:szCs w:val="24"/>
        </w:rPr>
        <w:t>s</w:t>
      </w:r>
      <w:r w:rsidRPr="00DD64FC">
        <w:rPr>
          <w:rFonts w:ascii="Trebuchet MS" w:hAnsi="Trebuchet MS" w:cs="Arial Narrow"/>
          <w:spacing w:val="1"/>
          <w:szCs w:val="24"/>
        </w:rPr>
        <w:t>pé</w:t>
      </w:r>
      <w:r w:rsidRPr="00DD64FC">
        <w:rPr>
          <w:rFonts w:ascii="Trebuchet MS" w:hAnsi="Trebuchet MS" w:cs="Arial Narrow"/>
          <w:szCs w:val="24"/>
        </w:rPr>
        <w:t>cif</w:t>
      </w:r>
      <w:r w:rsidRPr="00DD64FC">
        <w:rPr>
          <w:rFonts w:ascii="Trebuchet MS" w:hAnsi="Trebuchet MS" w:cs="Arial Narrow"/>
          <w:spacing w:val="-3"/>
          <w:szCs w:val="24"/>
        </w:rPr>
        <w:t>i</w:t>
      </w:r>
      <w:r w:rsidRPr="00DD64FC">
        <w:rPr>
          <w:rFonts w:ascii="Trebuchet MS" w:hAnsi="Trebuchet MS" w:cs="Arial Narrow"/>
          <w:spacing w:val="1"/>
          <w:szCs w:val="24"/>
        </w:rPr>
        <w:t>que</w:t>
      </w:r>
      <w:r w:rsidRPr="00DD64FC">
        <w:rPr>
          <w:rFonts w:ascii="Trebuchet MS" w:hAnsi="Trebuchet MS" w:cs="Arial Narrow"/>
          <w:spacing w:val="-1"/>
          <w:szCs w:val="24"/>
        </w:rPr>
        <w:t>men</w:t>
      </w:r>
      <w:r w:rsidRPr="00DD64FC">
        <w:rPr>
          <w:rFonts w:ascii="Trebuchet MS" w:hAnsi="Trebuchet MS" w:cs="Arial Narrow"/>
          <w:szCs w:val="24"/>
        </w:rPr>
        <w:t>t</w:t>
      </w:r>
      <w:r w:rsidRPr="00DD64FC">
        <w:rPr>
          <w:rFonts w:ascii="Trebuchet MS" w:hAnsi="Trebuchet MS" w:cs="Arial Narrow"/>
          <w:spacing w:val="1"/>
          <w:szCs w:val="24"/>
        </w:rPr>
        <w:t xml:space="preserve"> a</w:t>
      </w:r>
      <w:r w:rsidRPr="00DD64FC">
        <w:rPr>
          <w:rFonts w:ascii="Trebuchet MS" w:hAnsi="Trebuchet MS" w:cs="Arial Narrow"/>
          <w:szCs w:val="24"/>
        </w:rPr>
        <w:t>ss</w:t>
      </w:r>
      <w:r w:rsidRPr="00DD64FC">
        <w:rPr>
          <w:rFonts w:ascii="Trebuchet MS" w:hAnsi="Trebuchet MS" w:cs="Arial Narrow"/>
          <w:spacing w:val="1"/>
          <w:szCs w:val="24"/>
        </w:rPr>
        <w:t>u</w:t>
      </w:r>
      <w:r w:rsidRPr="00DD64FC">
        <w:rPr>
          <w:rFonts w:ascii="Trebuchet MS" w:hAnsi="Trebuchet MS" w:cs="Arial Narrow"/>
          <w:szCs w:val="24"/>
        </w:rPr>
        <w:t>j</w:t>
      </w:r>
      <w:r w:rsidRPr="00DD64FC">
        <w:rPr>
          <w:rFonts w:ascii="Trebuchet MS" w:hAnsi="Trebuchet MS" w:cs="Arial Narrow"/>
          <w:spacing w:val="-2"/>
          <w:szCs w:val="24"/>
        </w:rPr>
        <w:t>e</w:t>
      </w:r>
      <w:r w:rsidRPr="00DD64FC">
        <w:rPr>
          <w:rFonts w:ascii="Trebuchet MS" w:hAnsi="Trebuchet MS" w:cs="Arial Narrow"/>
          <w:szCs w:val="24"/>
        </w:rPr>
        <w:t>t</w:t>
      </w:r>
      <w:r w:rsidRPr="00DD64FC">
        <w:rPr>
          <w:rFonts w:ascii="Trebuchet MS" w:hAnsi="Trebuchet MS" w:cs="Arial Narrow"/>
          <w:spacing w:val="1"/>
          <w:szCs w:val="24"/>
        </w:rPr>
        <w:t>t</w:t>
      </w:r>
      <w:r w:rsidRPr="00DD64FC">
        <w:rPr>
          <w:rFonts w:ascii="Trebuchet MS" w:hAnsi="Trebuchet MS" w:cs="Arial Narrow"/>
          <w:szCs w:val="24"/>
        </w:rPr>
        <w:t>i</w:t>
      </w:r>
      <w:r w:rsidRPr="00DD64FC">
        <w:rPr>
          <w:rFonts w:ascii="Trebuchet MS" w:hAnsi="Trebuchet MS" w:cs="Arial Narrow"/>
          <w:spacing w:val="9"/>
          <w:szCs w:val="24"/>
        </w:rPr>
        <w:t xml:space="preserve"> </w:t>
      </w:r>
      <w:r w:rsidRPr="00DD64FC">
        <w:rPr>
          <w:rFonts w:ascii="Trebuchet MS" w:hAnsi="Trebuchet MS" w:cs="Arial Narrow"/>
          <w:szCs w:val="24"/>
        </w:rPr>
        <w:t>;</w:t>
      </w:r>
    </w:p>
    <w:p w14:paraId="2AD7347B" w14:textId="77777777" w:rsidR="006E6A32" w:rsidRPr="00DD64FC" w:rsidRDefault="006E6A32" w:rsidP="006E6A32">
      <w:pPr>
        <w:widowControl w:val="0"/>
        <w:autoSpaceDE w:val="0"/>
        <w:autoSpaceDN w:val="0"/>
        <w:adjustRightInd w:val="0"/>
        <w:ind w:left="473"/>
        <w:rPr>
          <w:rFonts w:ascii="Trebuchet MS" w:hAnsi="Trebuchet MS" w:cs="Arial Narrow"/>
          <w:szCs w:val="24"/>
        </w:rPr>
      </w:pPr>
      <w:r w:rsidRPr="00DD64FC">
        <w:rPr>
          <w:rFonts w:ascii="Trebuchet MS" w:hAnsi="Trebuchet MS" w:cs="Arial Narrow"/>
          <w:spacing w:val="1"/>
          <w:szCs w:val="24"/>
        </w:rPr>
        <w:t>9</w:t>
      </w:r>
      <w:r w:rsidRPr="00DD64FC">
        <w:rPr>
          <w:rFonts w:ascii="Trebuchet MS" w:hAnsi="Trebuchet MS" w:cs="Arial Narrow"/>
          <w:szCs w:val="24"/>
        </w:rPr>
        <w:t xml:space="preserve">.  </w:t>
      </w:r>
      <w:r w:rsidRPr="00DD64FC">
        <w:rPr>
          <w:rFonts w:ascii="Trebuchet MS" w:hAnsi="Trebuchet MS" w:cs="Arial Narrow"/>
          <w:spacing w:val="31"/>
          <w:szCs w:val="24"/>
        </w:rPr>
        <w:t xml:space="preserve"> </w:t>
      </w:r>
      <w:r w:rsidRPr="00DD64FC">
        <w:rPr>
          <w:rFonts w:ascii="Trebuchet MS" w:hAnsi="Trebuchet MS" w:cs="Arial Narrow"/>
          <w:spacing w:val="1"/>
          <w:szCs w:val="24"/>
        </w:rPr>
        <w:t>L</w:t>
      </w:r>
      <w:r w:rsidRPr="00DD64FC">
        <w:rPr>
          <w:rFonts w:ascii="Trebuchet MS" w:hAnsi="Trebuchet MS" w:cs="Arial Narrow"/>
          <w:szCs w:val="24"/>
        </w:rPr>
        <w:t>e</w:t>
      </w:r>
      <w:r w:rsidRPr="00DD64FC">
        <w:rPr>
          <w:rFonts w:ascii="Trebuchet MS" w:hAnsi="Trebuchet MS" w:cs="Arial Narrow"/>
          <w:spacing w:val="1"/>
          <w:szCs w:val="24"/>
        </w:rPr>
        <w:t xml:space="preserve"> p</w:t>
      </w:r>
      <w:r w:rsidRPr="00DD64FC">
        <w:rPr>
          <w:rFonts w:ascii="Trebuchet MS" w:hAnsi="Trebuchet MS" w:cs="Arial Narrow"/>
          <w:szCs w:val="24"/>
        </w:rPr>
        <w:t>ro</w:t>
      </w:r>
      <w:r w:rsidRPr="00DD64FC">
        <w:rPr>
          <w:rFonts w:ascii="Trebuchet MS" w:hAnsi="Trebuchet MS" w:cs="Arial Narrow"/>
          <w:spacing w:val="-3"/>
          <w:szCs w:val="24"/>
        </w:rPr>
        <w:t>j</w:t>
      </w:r>
      <w:r w:rsidRPr="00DD64FC">
        <w:rPr>
          <w:rFonts w:ascii="Trebuchet MS" w:hAnsi="Trebuchet MS" w:cs="Arial Narrow"/>
          <w:spacing w:val="1"/>
          <w:szCs w:val="24"/>
        </w:rPr>
        <w:t>e</w:t>
      </w:r>
      <w:r w:rsidRPr="00DD64FC">
        <w:rPr>
          <w:rFonts w:ascii="Trebuchet MS" w:hAnsi="Trebuchet MS" w:cs="Arial Narrow"/>
          <w:szCs w:val="24"/>
        </w:rPr>
        <w:t>t</w:t>
      </w:r>
      <w:r w:rsidRPr="00DD64FC">
        <w:rPr>
          <w:rFonts w:ascii="Trebuchet MS" w:hAnsi="Trebuchet MS" w:cs="Arial Narrow"/>
          <w:spacing w:val="1"/>
          <w:szCs w:val="24"/>
        </w:rPr>
        <w:t>/p</w:t>
      </w:r>
      <w:r w:rsidRPr="00DD64FC">
        <w:rPr>
          <w:rFonts w:ascii="Trebuchet MS" w:hAnsi="Trebuchet MS" w:cs="Arial Narrow"/>
          <w:spacing w:val="-3"/>
          <w:szCs w:val="24"/>
        </w:rPr>
        <w:t>r</w:t>
      </w:r>
      <w:r w:rsidRPr="00DD64FC">
        <w:rPr>
          <w:rFonts w:ascii="Trebuchet MS" w:hAnsi="Trebuchet MS" w:cs="Arial Narrow"/>
          <w:spacing w:val="1"/>
          <w:szCs w:val="24"/>
        </w:rPr>
        <w:t>og</w:t>
      </w:r>
      <w:r w:rsidRPr="00DD64FC">
        <w:rPr>
          <w:rFonts w:ascii="Trebuchet MS" w:hAnsi="Trebuchet MS" w:cs="Arial Narrow"/>
          <w:szCs w:val="24"/>
        </w:rPr>
        <w:t>ram</w:t>
      </w:r>
      <w:r w:rsidRPr="00DD64FC">
        <w:rPr>
          <w:rFonts w:ascii="Trebuchet MS" w:hAnsi="Trebuchet MS" w:cs="Arial Narrow"/>
          <w:spacing w:val="-1"/>
          <w:szCs w:val="24"/>
        </w:rPr>
        <w:t>m</w:t>
      </w:r>
      <w:r w:rsidRPr="00DD64FC">
        <w:rPr>
          <w:rFonts w:ascii="Trebuchet MS" w:hAnsi="Trebuchet MS" w:cs="Arial Narrow"/>
          <w:szCs w:val="24"/>
        </w:rPr>
        <w:t>e</w:t>
      </w:r>
      <w:r w:rsidRPr="00DD64FC">
        <w:rPr>
          <w:rFonts w:ascii="Trebuchet MS" w:hAnsi="Trebuchet MS" w:cs="Arial Narrow"/>
          <w:spacing w:val="1"/>
          <w:szCs w:val="24"/>
        </w:rPr>
        <w:t xml:space="preserve"> d</w:t>
      </w:r>
      <w:r w:rsidRPr="00DD64FC">
        <w:rPr>
          <w:rFonts w:ascii="Trebuchet MS" w:hAnsi="Trebuchet MS" w:cs="Arial Narrow"/>
          <w:spacing w:val="-3"/>
          <w:szCs w:val="24"/>
        </w:rPr>
        <w:t>’</w:t>
      </w:r>
      <w:r w:rsidRPr="00DD64FC">
        <w:rPr>
          <w:rFonts w:ascii="Trebuchet MS" w:hAnsi="Trebuchet MS" w:cs="Arial Narrow"/>
          <w:spacing w:val="1"/>
          <w:szCs w:val="24"/>
        </w:rPr>
        <w:t>e</w:t>
      </w:r>
      <w:r w:rsidRPr="00DD64FC">
        <w:rPr>
          <w:rFonts w:ascii="Trebuchet MS" w:hAnsi="Trebuchet MS" w:cs="Arial Narrow"/>
          <w:szCs w:val="24"/>
        </w:rPr>
        <w:t>x</w:t>
      </w:r>
      <w:r w:rsidRPr="00DD64FC">
        <w:rPr>
          <w:rFonts w:ascii="Trebuchet MS" w:hAnsi="Trebuchet MS" w:cs="Arial Narrow"/>
          <w:spacing w:val="1"/>
          <w:szCs w:val="24"/>
        </w:rPr>
        <w:t>é</w:t>
      </w:r>
      <w:r w:rsidRPr="00DD64FC">
        <w:rPr>
          <w:rFonts w:ascii="Trebuchet MS" w:hAnsi="Trebuchet MS" w:cs="Arial Narrow"/>
          <w:spacing w:val="-2"/>
          <w:szCs w:val="24"/>
        </w:rPr>
        <w:t>c</w:t>
      </w:r>
      <w:r w:rsidRPr="00DD64FC">
        <w:rPr>
          <w:rFonts w:ascii="Trebuchet MS" w:hAnsi="Trebuchet MS" w:cs="Arial Narrow"/>
          <w:spacing w:val="1"/>
          <w:szCs w:val="24"/>
        </w:rPr>
        <w:t>u</w:t>
      </w:r>
      <w:r w:rsidRPr="00DD64FC">
        <w:rPr>
          <w:rFonts w:ascii="Trebuchet MS" w:hAnsi="Trebuchet MS" w:cs="Arial Narrow"/>
          <w:szCs w:val="24"/>
        </w:rPr>
        <w:t>ti</w:t>
      </w:r>
      <w:r w:rsidRPr="00DD64FC">
        <w:rPr>
          <w:rFonts w:ascii="Trebuchet MS" w:hAnsi="Trebuchet MS" w:cs="Arial Narrow"/>
          <w:spacing w:val="1"/>
          <w:szCs w:val="24"/>
        </w:rPr>
        <w:t>on</w:t>
      </w:r>
      <w:r w:rsidRPr="00DD64FC">
        <w:rPr>
          <w:rFonts w:ascii="Trebuchet MS" w:hAnsi="Trebuchet MS" w:cs="Arial Narrow"/>
          <w:szCs w:val="24"/>
        </w:rPr>
        <w:t>,</w:t>
      </w:r>
      <w:r w:rsidRPr="00DD64FC">
        <w:rPr>
          <w:rFonts w:ascii="Trebuchet MS" w:hAnsi="Trebuchet MS" w:cs="Arial Narrow"/>
          <w:spacing w:val="-2"/>
          <w:szCs w:val="24"/>
        </w:rPr>
        <w:t xml:space="preserve"> </w:t>
      </w:r>
      <w:r w:rsidRPr="00DD64FC">
        <w:rPr>
          <w:rFonts w:ascii="Trebuchet MS" w:hAnsi="Trebuchet MS" w:cs="Arial Narrow"/>
          <w:spacing w:val="1"/>
          <w:szCs w:val="24"/>
        </w:rPr>
        <w:t>e</w:t>
      </w:r>
      <w:r w:rsidRPr="00DD64FC">
        <w:rPr>
          <w:rFonts w:ascii="Trebuchet MS" w:hAnsi="Trebuchet MS" w:cs="Arial Narrow"/>
          <w:szCs w:val="24"/>
        </w:rPr>
        <w:t>tc.</w:t>
      </w:r>
      <w:r w:rsidRPr="00DD64FC">
        <w:rPr>
          <w:rFonts w:ascii="Trebuchet MS" w:hAnsi="Trebuchet MS" w:cs="Arial Narrow"/>
          <w:spacing w:val="-1"/>
          <w:szCs w:val="24"/>
        </w:rPr>
        <w:t xml:space="preserve"> </w:t>
      </w:r>
      <w:r w:rsidRPr="00DD64FC">
        <w:rPr>
          <w:rFonts w:ascii="Trebuchet MS" w:hAnsi="Trebuchet MS" w:cs="Arial Narrow"/>
          <w:spacing w:val="1"/>
          <w:szCs w:val="24"/>
        </w:rPr>
        <w:t>[</w:t>
      </w:r>
      <w:r w:rsidRPr="00DD64FC">
        <w:rPr>
          <w:rFonts w:ascii="Trebuchet MS" w:hAnsi="Trebuchet MS" w:cs="Arial Narrow"/>
          <w:szCs w:val="24"/>
        </w:rPr>
        <w:t>I</w:t>
      </w:r>
      <w:r w:rsidRPr="00DD64FC">
        <w:rPr>
          <w:rFonts w:ascii="Trebuchet MS" w:hAnsi="Trebuchet MS" w:cs="Arial Narrow"/>
          <w:spacing w:val="1"/>
          <w:szCs w:val="24"/>
        </w:rPr>
        <w:t>n</w:t>
      </w:r>
      <w:r w:rsidRPr="00DD64FC">
        <w:rPr>
          <w:rFonts w:ascii="Trebuchet MS" w:hAnsi="Trebuchet MS" w:cs="Arial Narrow"/>
          <w:spacing w:val="-2"/>
          <w:szCs w:val="24"/>
        </w:rPr>
        <w:t>s</w:t>
      </w:r>
      <w:r w:rsidRPr="00DD64FC">
        <w:rPr>
          <w:rFonts w:ascii="Trebuchet MS" w:hAnsi="Trebuchet MS" w:cs="Arial Narrow"/>
          <w:spacing w:val="1"/>
          <w:szCs w:val="24"/>
        </w:rPr>
        <w:t>é</w:t>
      </w:r>
      <w:r w:rsidRPr="00DD64FC">
        <w:rPr>
          <w:rFonts w:ascii="Trebuchet MS" w:hAnsi="Trebuchet MS" w:cs="Arial Narrow"/>
          <w:szCs w:val="24"/>
        </w:rPr>
        <w:t xml:space="preserve">rer </w:t>
      </w:r>
      <w:r w:rsidRPr="00DD64FC">
        <w:rPr>
          <w:rFonts w:ascii="Trebuchet MS" w:hAnsi="Trebuchet MS" w:cs="Arial Narrow"/>
          <w:spacing w:val="1"/>
          <w:szCs w:val="24"/>
        </w:rPr>
        <w:t>e</w:t>
      </w:r>
      <w:r w:rsidRPr="00DD64FC">
        <w:rPr>
          <w:rFonts w:ascii="Trebuchet MS" w:hAnsi="Trebuchet MS" w:cs="Arial Narrow"/>
          <w:szCs w:val="24"/>
        </w:rPr>
        <w:t>t</w:t>
      </w:r>
      <w:r w:rsidRPr="00DD64FC">
        <w:rPr>
          <w:rFonts w:ascii="Trebuchet MS" w:hAnsi="Trebuchet MS" w:cs="Arial Narrow"/>
          <w:spacing w:val="1"/>
          <w:szCs w:val="24"/>
        </w:rPr>
        <w:t xml:space="preserve"> </w:t>
      </w:r>
      <w:r w:rsidRPr="00DD64FC">
        <w:rPr>
          <w:rFonts w:ascii="Trebuchet MS" w:hAnsi="Trebuchet MS" w:cs="Arial Narrow"/>
          <w:spacing w:val="-3"/>
          <w:szCs w:val="24"/>
        </w:rPr>
        <w:t>i</w:t>
      </w:r>
      <w:r w:rsidRPr="00DD64FC">
        <w:rPr>
          <w:rFonts w:ascii="Trebuchet MS" w:hAnsi="Trebuchet MS" w:cs="Arial Narrow"/>
          <w:spacing w:val="1"/>
          <w:szCs w:val="24"/>
        </w:rPr>
        <w:t>nd</w:t>
      </w:r>
      <w:r w:rsidRPr="00DD64FC">
        <w:rPr>
          <w:rFonts w:ascii="Trebuchet MS" w:hAnsi="Trebuchet MS" w:cs="Arial Narrow"/>
          <w:szCs w:val="24"/>
        </w:rPr>
        <w:t>i</w:t>
      </w:r>
      <w:r w:rsidRPr="00DD64FC">
        <w:rPr>
          <w:rFonts w:ascii="Trebuchet MS" w:hAnsi="Trebuchet MS" w:cs="Arial Narrow"/>
          <w:spacing w:val="-2"/>
          <w:szCs w:val="24"/>
        </w:rPr>
        <w:t>q</w:t>
      </w:r>
      <w:r w:rsidRPr="00DD64FC">
        <w:rPr>
          <w:rFonts w:ascii="Trebuchet MS" w:hAnsi="Trebuchet MS" w:cs="Arial Narrow"/>
          <w:spacing w:val="-1"/>
          <w:szCs w:val="24"/>
        </w:rPr>
        <w:t>u</w:t>
      </w:r>
      <w:r w:rsidRPr="00DD64FC">
        <w:rPr>
          <w:rFonts w:ascii="Trebuchet MS" w:hAnsi="Trebuchet MS" w:cs="Arial Narrow"/>
          <w:spacing w:val="1"/>
          <w:szCs w:val="24"/>
        </w:rPr>
        <w:t>e</w:t>
      </w:r>
      <w:r w:rsidRPr="00DD64FC">
        <w:rPr>
          <w:rFonts w:ascii="Trebuchet MS" w:hAnsi="Trebuchet MS" w:cs="Arial Narrow"/>
          <w:szCs w:val="24"/>
        </w:rPr>
        <w:t>r, le c</w:t>
      </w:r>
      <w:r w:rsidRPr="00DD64FC">
        <w:rPr>
          <w:rFonts w:ascii="Trebuchet MS" w:hAnsi="Trebuchet MS" w:cs="Arial Narrow"/>
          <w:spacing w:val="1"/>
          <w:szCs w:val="24"/>
        </w:rPr>
        <w:t>a</w:t>
      </w:r>
      <w:r w:rsidRPr="00DD64FC">
        <w:rPr>
          <w:rFonts w:ascii="Trebuchet MS" w:hAnsi="Trebuchet MS" w:cs="Arial Narrow"/>
          <w:szCs w:val="24"/>
        </w:rPr>
        <w:t>s</w:t>
      </w:r>
      <w:r w:rsidRPr="00DD64FC">
        <w:rPr>
          <w:rFonts w:ascii="Trebuchet MS" w:hAnsi="Trebuchet MS" w:cs="Arial Narrow"/>
          <w:spacing w:val="-2"/>
          <w:szCs w:val="24"/>
        </w:rPr>
        <w:t xml:space="preserve"> </w:t>
      </w:r>
      <w:r w:rsidRPr="00DD64FC">
        <w:rPr>
          <w:rFonts w:ascii="Trebuchet MS" w:hAnsi="Trebuchet MS" w:cs="Arial Narrow"/>
          <w:spacing w:val="1"/>
          <w:szCs w:val="24"/>
        </w:rPr>
        <w:t>é</w:t>
      </w:r>
      <w:r w:rsidRPr="00DD64FC">
        <w:rPr>
          <w:rFonts w:ascii="Trebuchet MS" w:hAnsi="Trebuchet MS" w:cs="Arial Narrow"/>
          <w:szCs w:val="24"/>
        </w:rPr>
        <w:t>c</w:t>
      </w:r>
      <w:r w:rsidRPr="00DD64FC">
        <w:rPr>
          <w:rFonts w:ascii="Trebuchet MS" w:hAnsi="Trebuchet MS" w:cs="Arial Narrow"/>
          <w:spacing w:val="-1"/>
          <w:szCs w:val="24"/>
        </w:rPr>
        <w:t>h</w:t>
      </w:r>
      <w:r w:rsidRPr="00DD64FC">
        <w:rPr>
          <w:rFonts w:ascii="Trebuchet MS" w:hAnsi="Trebuchet MS" w:cs="Arial Narrow"/>
          <w:spacing w:val="1"/>
          <w:szCs w:val="24"/>
        </w:rPr>
        <w:t>éa</w:t>
      </w:r>
      <w:r w:rsidRPr="00DD64FC">
        <w:rPr>
          <w:rFonts w:ascii="Trebuchet MS" w:hAnsi="Trebuchet MS" w:cs="Arial Narrow"/>
          <w:spacing w:val="-1"/>
          <w:szCs w:val="24"/>
        </w:rPr>
        <w:t>n</w:t>
      </w:r>
      <w:r w:rsidRPr="00DD64FC">
        <w:rPr>
          <w:rFonts w:ascii="Trebuchet MS" w:hAnsi="Trebuchet MS" w:cs="Arial Narrow"/>
          <w:szCs w:val="24"/>
        </w:rPr>
        <w:t>t,</w:t>
      </w:r>
      <w:r w:rsidRPr="00DD64FC">
        <w:rPr>
          <w:rFonts w:ascii="Trebuchet MS" w:hAnsi="Trebuchet MS" w:cs="Arial Narrow"/>
          <w:spacing w:val="1"/>
          <w:szCs w:val="24"/>
        </w:rPr>
        <w:t xml:space="preserve"> </w:t>
      </w:r>
      <w:r w:rsidRPr="00DD64FC">
        <w:rPr>
          <w:rFonts w:ascii="Trebuchet MS" w:hAnsi="Trebuchet MS" w:cs="Arial Narrow"/>
          <w:szCs w:val="24"/>
        </w:rPr>
        <w:t>l</w:t>
      </w:r>
      <w:r w:rsidRPr="00DD64FC">
        <w:rPr>
          <w:rFonts w:ascii="Trebuchet MS" w:hAnsi="Trebuchet MS" w:cs="Arial Narrow"/>
          <w:spacing w:val="1"/>
          <w:szCs w:val="24"/>
        </w:rPr>
        <w:t>e</w:t>
      </w:r>
      <w:r w:rsidRPr="00DD64FC">
        <w:rPr>
          <w:rFonts w:ascii="Trebuchet MS" w:hAnsi="Trebuchet MS" w:cs="Arial Narrow"/>
          <w:szCs w:val="24"/>
        </w:rPr>
        <w:t>s</w:t>
      </w:r>
      <w:r w:rsidRPr="00DD64FC">
        <w:rPr>
          <w:rFonts w:ascii="Trebuchet MS" w:hAnsi="Trebuchet MS" w:cs="Arial Narrow"/>
          <w:spacing w:val="-2"/>
          <w:szCs w:val="24"/>
        </w:rPr>
        <w:t xml:space="preserve"> </w:t>
      </w:r>
      <w:r w:rsidRPr="00DD64FC">
        <w:rPr>
          <w:rFonts w:ascii="Trebuchet MS" w:hAnsi="Trebuchet MS" w:cs="Arial Narrow"/>
          <w:spacing w:val="1"/>
          <w:szCs w:val="24"/>
        </w:rPr>
        <w:t>no</w:t>
      </w:r>
      <w:r w:rsidRPr="00DD64FC">
        <w:rPr>
          <w:rFonts w:ascii="Trebuchet MS" w:hAnsi="Trebuchet MS" w:cs="Arial Narrow"/>
          <w:spacing w:val="-1"/>
          <w:szCs w:val="24"/>
        </w:rPr>
        <w:t>m</w:t>
      </w:r>
      <w:r w:rsidRPr="00DD64FC">
        <w:rPr>
          <w:rFonts w:ascii="Trebuchet MS" w:hAnsi="Trebuchet MS" w:cs="Arial Narrow"/>
          <w:szCs w:val="24"/>
        </w:rPr>
        <w:t>s</w:t>
      </w:r>
      <w:r w:rsidRPr="00DD64FC">
        <w:rPr>
          <w:rFonts w:ascii="Trebuchet MS" w:hAnsi="Trebuchet MS" w:cs="Arial Narrow"/>
          <w:spacing w:val="-2"/>
          <w:szCs w:val="24"/>
        </w:rPr>
        <w:t xml:space="preserve"> </w:t>
      </w:r>
      <w:r w:rsidRPr="00DD64FC">
        <w:rPr>
          <w:rFonts w:ascii="Trebuchet MS" w:hAnsi="Trebuchet MS" w:cs="Arial Narrow"/>
          <w:spacing w:val="1"/>
          <w:szCs w:val="24"/>
        </w:rPr>
        <w:t>e</w:t>
      </w:r>
      <w:r w:rsidRPr="00DD64FC">
        <w:rPr>
          <w:rFonts w:ascii="Trebuchet MS" w:hAnsi="Trebuchet MS" w:cs="Arial Narrow"/>
          <w:szCs w:val="24"/>
        </w:rPr>
        <w:t>t</w:t>
      </w:r>
      <w:r w:rsidRPr="00DD64FC">
        <w:rPr>
          <w:rFonts w:ascii="Trebuchet MS" w:hAnsi="Trebuchet MS" w:cs="Arial Narrow"/>
          <w:spacing w:val="1"/>
          <w:szCs w:val="24"/>
        </w:rPr>
        <w:t xml:space="preserve"> </w:t>
      </w:r>
      <w:r w:rsidRPr="00DD64FC">
        <w:rPr>
          <w:rFonts w:ascii="Trebuchet MS" w:hAnsi="Trebuchet MS" w:cs="Arial Narrow"/>
          <w:szCs w:val="24"/>
        </w:rPr>
        <w:t>ré</w:t>
      </w:r>
      <w:r w:rsidRPr="00DD64FC">
        <w:rPr>
          <w:rFonts w:ascii="Trebuchet MS" w:hAnsi="Trebuchet MS" w:cs="Arial Narrow"/>
          <w:spacing w:val="-2"/>
          <w:szCs w:val="24"/>
        </w:rPr>
        <w:t>f</w:t>
      </w:r>
      <w:r w:rsidRPr="00DD64FC">
        <w:rPr>
          <w:rFonts w:ascii="Trebuchet MS" w:hAnsi="Trebuchet MS" w:cs="Arial Narrow"/>
          <w:spacing w:val="1"/>
          <w:szCs w:val="24"/>
        </w:rPr>
        <w:t>é</w:t>
      </w:r>
      <w:r w:rsidRPr="00DD64FC">
        <w:rPr>
          <w:rFonts w:ascii="Trebuchet MS" w:hAnsi="Trebuchet MS" w:cs="Arial Narrow"/>
          <w:szCs w:val="24"/>
        </w:rPr>
        <w:t>re</w:t>
      </w:r>
      <w:r w:rsidRPr="00DD64FC">
        <w:rPr>
          <w:rFonts w:ascii="Trebuchet MS" w:hAnsi="Trebuchet MS" w:cs="Arial Narrow"/>
          <w:spacing w:val="1"/>
          <w:szCs w:val="24"/>
        </w:rPr>
        <w:t>n</w:t>
      </w:r>
      <w:r w:rsidRPr="00DD64FC">
        <w:rPr>
          <w:rFonts w:ascii="Trebuchet MS" w:hAnsi="Trebuchet MS" w:cs="Arial Narrow"/>
          <w:spacing w:val="-2"/>
          <w:szCs w:val="24"/>
        </w:rPr>
        <w:t>c</w:t>
      </w:r>
      <w:r w:rsidRPr="00DD64FC">
        <w:rPr>
          <w:rFonts w:ascii="Trebuchet MS" w:hAnsi="Trebuchet MS" w:cs="Arial Narrow"/>
          <w:spacing w:val="1"/>
          <w:szCs w:val="24"/>
        </w:rPr>
        <w:t>e</w:t>
      </w:r>
      <w:r w:rsidRPr="00DD64FC">
        <w:rPr>
          <w:rFonts w:ascii="Trebuchet MS" w:hAnsi="Trebuchet MS" w:cs="Arial Narrow"/>
          <w:szCs w:val="24"/>
        </w:rPr>
        <w:t>s];</w:t>
      </w:r>
    </w:p>
    <w:p w14:paraId="1D051C44" w14:textId="77777777" w:rsidR="006E6A32" w:rsidRPr="00DD64FC" w:rsidRDefault="006E6A32" w:rsidP="006E6A32">
      <w:pPr>
        <w:widowControl w:val="0"/>
        <w:autoSpaceDE w:val="0"/>
        <w:autoSpaceDN w:val="0"/>
        <w:adjustRightInd w:val="0"/>
        <w:spacing w:line="276" w:lineRule="auto"/>
        <w:ind w:left="833" w:right="79" w:hanging="360"/>
        <w:jc w:val="both"/>
        <w:rPr>
          <w:rFonts w:ascii="Trebuchet MS" w:hAnsi="Trebuchet MS" w:cs="Arial Narrow"/>
        </w:rPr>
      </w:pPr>
      <w:r w:rsidRPr="00DD64FC">
        <w:rPr>
          <w:rFonts w:ascii="Trebuchet MS" w:hAnsi="Trebuchet MS" w:cs="Arial Narrow"/>
        </w:rPr>
        <w:t>10.  Tout</w:t>
      </w:r>
      <w:r w:rsidRPr="00DD64FC">
        <w:rPr>
          <w:rFonts w:ascii="Trebuchet MS" w:hAnsi="Trebuchet MS" w:cs="Arial Narrow"/>
          <w:spacing w:val="9"/>
        </w:rPr>
        <w:t xml:space="preserve"> </w:t>
      </w:r>
      <w:r w:rsidRPr="00DD64FC">
        <w:rPr>
          <w:rFonts w:ascii="Trebuchet MS" w:hAnsi="Trebuchet MS" w:cs="Arial Narrow"/>
        </w:rPr>
        <w:t>autr</w:t>
      </w:r>
      <w:r w:rsidRPr="00DD64FC">
        <w:rPr>
          <w:rFonts w:ascii="Trebuchet MS" w:hAnsi="Trebuchet MS" w:cs="Arial Narrow"/>
          <w:spacing w:val="-2"/>
        </w:rPr>
        <w:t>e</w:t>
      </w:r>
      <w:r w:rsidRPr="00DD64FC">
        <w:rPr>
          <w:rFonts w:ascii="Trebuchet MS" w:hAnsi="Trebuchet MS" w:cs="Arial Narrow"/>
        </w:rPr>
        <w:t>s</w:t>
      </w:r>
      <w:r w:rsidRPr="00DD64FC">
        <w:rPr>
          <w:rFonts w:ascii="Trebuchet MS" w:hAnsi="Trebuchet MS" w:cs="Arial Narrow"/>
          <w:spacing w:val="9"/>
        </w:rPr>
        <w:t xml:space="preserve"> </w:t>
      </w:r>
      <w:r w:rsidRPr="00DD64FC">
        <w:rPr>
          <w:rFonts w:ascii="Trebuchet MS" w:hAnsi="Trebuchet MS" w:cs="Arial Narrow"/>
        </w:rPr>
        <w:t>do</w:t>
      </w:r>
      <w:r w:rsidRPr="00DD64FC">
        <w:rPr>
          <w:rFonts w:ascii="Trebuchet MS" w:hAnsi="Trebuchet MS" w:cs="Arial Narrow"/>
          <w:spacing w:val="1"/>
        </w:rPr>
        <w:t>c</w:t>
      </w:r>
      <w:r w:rsidRPr="00DD64FC">
        <w:rPr>
          <w:rFonts w:ascii="Trebuchet MS" w:hAnsi="Trebuchet MS" w:cs="Arial Narrow"/>
          <w:spacing w:val="-2"/>
        </w:rPr>
        <w:t>u</w:t>
      </w:r>
      <w:r w:rsidRPr="00DD64FC">
        <w:rPr>
          <w:rFonts w:ascii="Trebuchet MS" w:hAnsi="Trebuchet MS" w:cs="Arial Narrow"/>
        </w:rPr>
        <w:t>men</w:t>
      </w:r>
      <w:r w:rsidRPr="00DD64FC">
        <w:rPr>
          <w:rFonts w:ascii="Trebuchet MS" w:hAnsi="Trebuchet MS" w:cs="Arial Narrow"/>
          <w:spacing w:val="-2"/>
        </w:rPr>
        <w:t>t</w:t>
      </w:r>
      <w:r w:rsidRPr="00DD64FC">
        <w:rPr>
          <w:rFonts w:ascii="Trebuchet MS" w:hAnsi="Trebuchet MS" w:cs="Arial Narrow"/>
        </w:rPr>
        <w:t>s</w:t>
      </w:r>
      <w:r w:rsidRPr="00DD64FC">
        <w:rPr>
          <w:rFonts w:ascii="Trebuchet MS" w:hAnsi="Trebuchet MS" w:cs="Arial Narrow"/>
          <w:spacing w:val="9"/>
        </w:rPr>
        <w:t xml:space="preserve"> </w:t>
      </w:r>
      <w:r w:rsidRPr="00DD64FC">
        <w:rPr>
          <w:rFonts w:ascii="Trebuchet MS" w:hAnsi="Trebuchet MS" w:cs="Arial Narrow"/>
        </w:rPr>
        <w:t>ut</w:t>
      </w:r>
      <w:r w:rsidRPr="00DD64FC">
        <w:rPr>
          <w:rFonts w:ascii="Trebuchet MS" w:hAnsi="Trebuchet MS" w:cs="Arial Narrow"/>
          <w:spacing w:val="-2"/>
        </w:rPr>
        <w:t>i</w:t>
      </w:r>
      <w:r w:rsidRPr="00DD64FC">
        <w:rPr>
          <w:rFonts w:ascii="Trebuchet MS" w:hAnsi="Trebuchet MS" w:cs="Arial Narrow"/>
        </w:rPr>
        <w:t>les</w:t>
      </w:r>
      <w:r w:rsidRPr="00DD64FC">
        <w:rPr>
          <w:rFonts w:ascii="Trebuchet MS" w:hAnsi="Trebuchet MS" w:cs="Arial Narrow"/>
          <w:spacing w:val="7"/>
        </w:rPr>
        <w:t xml:space="preserve"> </w:t>
      </w:r>
      <w:r w:rsidRPr="00DD64FC">
        <w:rPr>
          <w:rFonts w:ascii="Trebuchet MS" w:hAnsi="Trebuchet MS" w:cs="Arial Narrow"/>
        </w:rPr>
        <w:t>(les</w:t>
      </w:r>
      <w:r w:rsidRPr="00DD64FC">
        <w:rPr>
          <w:rFonts w:ascii="Trebuchet MS" w:hAnsi="Trebuchet MS" w:cs="Arial Narrow"/>
          <w:spacing w:val="10"/>
        </w:rPr>
        <w:t xml:space="preserve"> </w:t>
      </w:r>
      <w:r w:rsidRPr="00DD64FC">
        <w:rPr>
          <w:rFonts w:ascii="Trebuchet MS" w:hAnsi="Trebuchet MS" w:cs="Arial Narrow"/>
          <w:spacing w:val="-1"/>
        </w:rPr>
        <w:t>P</w:t>
      </w:r>
      <w:r w:rsidRPr="00DD64FC">
        <w:rPr>
          <w:rFonts w:ascii="Trebuchet MS" w:hAnsi="Trebuchet MS" w:cs="Arial Narrow"/>
        </w:rPr>
        <w:t>roc</w:t>
      </w:r>
      <w:r w:rsidRPr="00DD64FC">
        <w:rPr>
          <w:rFonts w:ascii="Trebuchet MS" w:hAnsi="Trebuchet MS" w:cs="Arial Narrow"/>
          <w:spacing w:val="-2"/>
        </w:rPr>
        <w:t>è</w:t>
      </w:r>
      <w:r w:rsidRPr="00DD64FC">
        <w:rPr>
          <w:rFonts w:ascii="Trebuchet MS" w:hAnsi="Trebuchet MS" w:cs="Arial Narrow"/>
          <w:spacing w:val="4"/>
        </w:rPr>
        <w:t>s</w:t>
      </w:r>
      <w:r w:rsidRPr="00DD64FC">
        <w:rPr>
          <w:rFonts w:ascii="Trebuchet MS" w:hAnsi="Trebuchet MS" w:cs="Arial Narrow"/>
        </w:rPr>
        <w:t>-</w:t>
      </w:r>
      <w:r w:rsidRPr="00DD64FC">
        <w:rPr>
          <w:rFonts w:ascii="Trebuchet MS" w:hAnsi="Trebuchet MS" w:cs="Arial Narrow"/>
          <w:spacing w:val="-1"/>
        </w:rPr>
        <w:t>V</w:t>
      </w:r>
      <w:r w:rsidRPr="00DD64FC">
        <w:rPr>
          <w:rFonts w:ascii="Trebuchet MS" w:hAnsi="Trebuchet MS" w:cs="Arial Narrow"/>
        </w:rPr>
        <w:t>erba</w:t>
      </w:r>
      <w:r w:rsidRPr="00DD64FC">
        <w:rPr>
          <w:rFonts w:ascii="Trebuchet MS" w:hAnsi="Trebuchet MS" w:cs="Arial Narrow"/>
          <w:spacing w:val="-2"/>
        </w:rPr>
        <w:t>u</w:t>
      </w:r>
      <w:r w:rsidRPr="00DD64FC">
        <w:rPr>
          <w:rFonts w:ascii="Trebuchet MS" w:hAnsi="Trebuchet MS" w:cs="Arial Narrow"/>
        </w:rPr>
        <w:t>x</w:t>
      </w:r>
      <w:r w:rsidRPr="00DD64FC">
        <w:rPr>
          <w:rFonts w:ascii="Trebuchet MS" w:hAnsi="Trebuchet MS" w:cs="Arial Narrow"/>
          <w:spacing w:val="9"/>
        </w:rPr>
        <w:t xml:space="preserve"> </w:t>
      </w:r>
      <w:r w:rsidRPr="00DD64FC">
        <w:rPr>
          <w:rFonts w:ascii="Trebuchet MS" w:hAnsi="Trebuchet MS" w:cs="Arial Narrow"/>
        </w:rPr>
        <w:t>(</w:t>
      </w:r>
      <w:r w:rsidRPr="00DD64FC">
        <w:rPr>
          <w:rFonts w:ascii="Trebuchet MS" w:hAnsi="Trebuchet MS" w:cs="Arial Narrow"/>
          <w:spacing w:val="-1"/>
        </w:rPr>
        <w:t>PV</w:t>
      </w:r>
      <w:r w:rsidRPr="00DD64FC">
        <w:rPr>
          <w:rFonts w:ascii="Trebuchet MS" w:hAnsi="Trebuchet MS" w:cs="Arial Narrow"/>
        </w:rPr>
        <w:t>)</w:t>
      </w:r>
      <w:r w:rsidRPr="00DD64FC">
        <w:rPr>
          <w:rFonts w:ascii="Trebuchet MS" w:hAnsi="Trebuchet MS" w:cs="Arial Narrow"/>
          <w:spacing w:val="9"/>
        </w:rPr>
        <w:t xml:space="preserve"> </w:t>
      </w:r>
      <w:r w:rsidRPr="00DD64FC">
        <w:rPr>
          <w:rFonts w:ascii="Trebuchet MS" w:hAnsi="Trebuchet MS" w:cs="Arial Narrow"/>
        </w:rPr>
        <w:t>de</w:t>
      </w:r>
      <w:r w:rsidRPr="00DD64FC">
        <w:rPr>
          <w:rFonts w:ascii="Trebuchet MS" w:hAnsi="Trebuchet MS" w:cs="Arial Narrow"/>
          <w:spacing w:val="7"/>
        </w:rPr>
        <w:t xml:space="preserve"> </w:t>
      </w:r>
      <w:r w:rsidRPr="00DD64FC">
        <w:rPr>
          <w:rFonts w:ascii="Trebuchet MS" w:hAnsi="Trebuchet MS" w:cs="Arial Narrow"/>
        </w:rPr>
        <w:t>négo</w:t>
      </w:r>
      <w:r w:rsidRPr="00DD64FC">
        <w:rPr>
          <w:rFonts w:ascii="Trebuchet MS" w:hAnsi="Trebuchet MS" w:cs="Arial Narrow"/>
          <w:spacing w:val="1"/>
        </w:rPr>
        <w:t>c</w:t>
      </w:r>
      <w:r w:rsidRPr="00DD64FC">
        <w:rPr>
          <w:rFonts w:ascii="Trebuchet MS" w:hAnsi="Trebuchet MS" w:cs="Arial Narrow"/>
          <w:spacing w:val="-2"/>
        </w:rPr>
        <w:t>i</w:t>
      </w:r>
      <w:r w:rsidRPr="00DD64FC">
        <w:rPr>
          <w:rFonts w:ascii="Trebuchet MS" w:hAnsi="Trebuchet MS" w:cs="Arial Narrow"/>
        </w:rPr>
        <w:t>at</w:t>
      </w:r>
      <w:r w:rsidRPr="00DD64FC">
        <w:rPr>
          <w:rFonts w:ascii="Trebuchet MS" w:hAnsi="Trebuchet MS" w:cs="Arial Narrow"/>
          <w:spacing w:val="1"/>
        </w:rPr>
        <w:t>i</w:t>
      </w:r>
      <w:r w:rsidRPr="00DD64FC">
        <w:rPr>
          <w:rFonts w:ascii="Trebuchet MS" w:hAnsi="Trebuchet MS" w:cs="Arial Narrow"/>
        </w:rPr>
        <w:t>o</w:t>
      </w:r>
      <w:r w:rsidRPr="00DD64FC">
        <w:rPr>
          <w:rFonts w:ascii="Trebuchet MS" w:hAnsi="Trebuchet MS" w:cs="Arial Narrow"/>
          <w:spacing w:val="-2"/>
        </w:rPr>
        <w:t>n</w:t>
      </w:r>
      <w:r w:rsidRPr="00DD64FC">
        <w:rPr>
          <w:rFonts w:ascii="Trebuchet MS" w:hAnsi="Trebuchet MS" w:cs="Arial Narrow"/>
        </w:rPr>
        <w:t>,</w:t>
      </w:r>
      <w:r w:rsidRPr="00DD64FC">
        <w:rPr>
          <w:rFonts w:ascii="Trebuchet MS" w:hAnsi="Trebuchet MS" w:cs="Arial Narrow"/>
          <w:spacing w:val="9"/>
        </w:rPr>
        <w:t xml:space="preserve"> </w:t>
      </w:r>
      <w:r w:rsidRPr="00DD64FC">
        <w:rPr>
          <w:rFonts w:ascii="Trebuchet MS" w:hAnsi="Trebuchet MS" w:cs="Arial Narrow"/>
        </w:rPr>
        <w:t>les</w:t>
      </w:r>
      <w:r w:rsidRPr="00DD64FC">
        <w:rPr>
          <w:rFonts w:ascii="Trebuchet MS" w:hAnsi="Trebuchet MS" w:cs="Arial Narrow"/>
          <w:spacing w:val="9"/>
        </w:rPr>
        <w:t xml:space="preserve"> </w:t>
      </w:r>
      <w:r w:rsidRPr="00DD64FC">
        <w:rPr>
          <w:rFonts w:ascii="Trebuchet MS" w:hAnsi="Trebuchet MS" w:cs="Arial Narrow"/>
          <w:spacing w:val="-1"/>
        </w:rPr>
        <w:t>CS</w:t>
      </w:r>
      <w:r w:rsidRPr="00DD64FC">
        <w:rPr>
          <w:rFonts w:ascii="Trebuchet MS" w:hAnsi="Trebuchet MS" w:cs="Arial Narrow"/>
        </w:rPr>
        <w:t>T,</w:t>
      </w:r>
      <w:r w:rsidRPr="00DD64FC">
        <w:rPr>
          <w:rFonts w:ascii="Trebuchet MS" w:hAnsi="Trebuchet MS" w:cs="Arial Narrow"/>
          <w:spacing w:val="9"/>
        </w:rPr>
        <w:t xml:space="preserve"> </w:t>
      </w:r>
      <w:r w:rsidRPr="00DD64FC">
        <w:rPr>
          <w:rFonts w:ascii="Trebuchet MS" w:hAnsi="Trebuchet MS" w:cs="Arial Narrow"/>
          <w:spacing w:val="-2"/>
        </w:rPr>
        <w:t>l</w:t>
      </w:r>
      <w:r w:rsidRPr="00DD64FC">
        <w:rPr>
          <w:rFonts w:ascii="Trebuchet MS" w:hAnsi="Trebuchet MS" w:cs="Arial Narrow"/>
        </w:rPr>
        <w:t>es</w:t>
      </w:r>
      <w:r w:rsidRPr="00DD64FC">
        <w:rPr>
          <w:rFonts w:ascii="Trebuchet MS" w:hAnsi="Trebuchet MS" w:cs="Arial Narrow"/>
          <w:spacing w:val="9"/>
        </w:rPr>
        <w:t xml:space="preserve"> </w:t>
      </w:r>
      <w:r w:rsidRPr="00DD64FC">
        <w:rPr>
          <w:rFonts w:ascii="Trebuchet MS" w:hAnsi="Trebuchet MS" w:cs="Arial Narrow"/>
          <w:spacing w:val="-1"/>
        </w:rPr>
        <w:t>P</w:t>
      </w:r>
      <w:r w:rsidRPr="00DD64FC">
        <w:rPr>
          <w:rFonts w:ascii="Trebuchet MS" w:hAnsi="Trebuchet MS" w:cs="Arial Narrow"/>
        </w:rPr>
        <w:t>l</w:t>
      </w:r>
      <w:r w:rsidRPr="00DD64FC">
        <w:rPr>
          <w:rFonts w:ascii="Trebuchet MS" w:hAnsi="Trebuchet MS" w:cs="Arial Narrow"/>
          <w:spacing w:val="-2"/>
        </w:rPr>
        <w:t>a</w:t>
      </w:r>
      <w:r w:rsidRPr="00DD64FC">
        <w:rPr>
          <w:rFonts w:ascii="Trebuchet MS" w:hAnsi="Trebuchet MS" w:cs="Arial Narrow"/>
        </w:rPr>
        <w:t>n</w:t>
      </w:r>
      <w:r w:rsidRPr="00DD64FC">
        <w:rPr>
          <w:rFonts w:ascii="Trebuchet MS" w:hAnsi="Trebuchet MS" w:cs="Arial Narrow"/>
          <w:spacing w:val="1"/>
        </w:rPr>
        <w:t>s</w:t>
      </w:r>
      <w:r w:rsidRPr="00DD64FC">
        <w:rPr>
          <w:rFonts w:ascii="Trebuchet MS" w:hAnsi="Trebuchet MS" w:cs="Arial Narrow"/>
        </w:rPr>
        <w:t>,</w:t>
      </w:r>
      <w:r w:rsidRPr="00DD64FC">
        <w:rPr>
          <w:rFonts w:ascii="Trebuchet MS" w:hAnsi="Trebuchet MS" w:cs="Arial Narrow"/>
          <w:spacing w:val="9"/>
        </w:rPr>
        <w:t xml:space="preserve"> </w:t>
      </w:r>
      <w:r w:rsidRPr="00DD64FC">
        <w:rPr>
          <w:rFonts w:ascii="Trebuchet MS" w:hAnsi="Trebuchet MS" w:cs="Arial Narrow"/>
        </w:rPr>
        <w:t>l</w:t>
      </w:r>
      <w:r w:rsidRPr="00DD64FC">
        <w:rPr>
          <w:rFonts w:ascii="Trebuchet MS" w:hAnsi="Trebuchet MS" w:cs="Arial Narrow"/>
          <w:spacing w:val="-2"/>
        </w:rPr>
        <w:t>e</w:t>
      </w:r>
      <w:r w:rsidRPr="00DD64FC">
        <w:rPr>
          <w:rFonts w:ascii="Trebuchet MS" w:hAnsi="Trebuchet MS" w:cs="Arial Narrow"/>
        </w:rPr>
        <w:t>s</w:t>
      </w:r>
      <w:r w:rsidRPr="00DD64FC">
        <w:rPr>
          <w:rFonts w:ascii="Trebuchet MS" w:hAnsi="Trebuchet MS" w:cs="Arial Narrow"/>
          <w:spacing w:val="9"/>
        </w:rPr>
        <w:t xml:space="preserve"> </w:t>
      </w:r>
      <w:r w:rsidRPr="00DD64FC">
        <w:rPr>
          <w:rFonts w:ascii="Trebuchet MS" w:hAnsi="Trebuchet MS" w:cs="Arial Narrow"/>
          <w:spacing w:val="-1"/>
        </w:rPr>
        <w:t>S</w:t>
      </w:r>
      <w:r w:rsidRPr="00DD64FC">
        <w:rPr>
          <w:rFonts w:ascii="Trebuchet MS" w:hAnsi="Trebuchet MS" w:cs="Arial Narrow"/>
        </w:rPr>
        <w:t>tratég</w:t>
      </w:r>
      <w:r w:rsidRPr="00DD64FC">
        <w:rPr>
          <w:rFonts w:ascii="Trebuchet MS" w:hAnsi="Trebuchet MS" w:cs="Arial Narrow"/>
          <w:spacing w:val="-2"/>
        </w:rPr>
        <w:t>i</w:t>
      </w:r>
      <w:r w:rsidRPr="00DD64FC">
        <w:rPr>
          <w:rFonts w:ascii="Trebuchet MS" w:hAnsi="Trebuchet MS" w:cs="Arial Narrow"/>
        </w:rPr>
        <w:t>es</w:t>
      </w:r>
      <w:r w:rsidRPr="00DD64FC">
        <w:rPr>
          <w:rFonts w:ascii="Trebuchet MS" w:hAnsi="Trebuchet MS" w:cs="Arial Narrow"/>
          <w:spacing w:val="9"/>
        </w:rPr>
        <w:t xml:space="preserve"> </w:t>
      </w:r>
      <w:r w:rsidRPr="00DD64FC">
        <w:rPr>
          <w:rFonts w:ascii="Trebuchet MS" w:hAnsi="Trebuchet MS" w:cs="Arial Narrow"/>
          <w:spacing w:val="-2"/>
        </w:rPr>
        <w:t>d</w:t>
      </w:r>
      <w:r w:rsidRPr="00DD64FC">
        <w:rPr>
          <w:rFonts w:ascii="Trebuchet MS" w:hAnsi="Trebuchet MS" w:cs="Arial Narrow"/>
        </w:rPr>
        <w:t>e ge</w:t>
      </w:r>
      <w:r w:rsidRPr="00DD64FC">
        <w:rPr>
          <w:rFonts w:ascii="Trebuchet MS" w:hAnsi="Trebuchet MS" w:cs="Arial Narrow"/>
          <w:spacing w:val="1"/>
        </w:rPr>
        <w:t>s</w:t>
      </w:r>
      <w:r w:rsidRPr="00DD64FC">
        <w:rPr>
          <w:rFonts w:ascii="Trebuchet MS" w:hAnsi="Trebuchet MS" w:cs="Arial Narrow"/>
        </w:rPr>
        <w:t>ti</w:t>
      </w:r>
      <w:r w:rsidRPr="00DD64FC">
        <w:rPr>
          <w:rFonts w:ascii="Trebuchet MS" w:hAnsi="Trebuchet MS" w:cs="Arial Narrow"/>
          <w:spacing w:val="-2"/>
        </w:rPr>
        <w:t>o</w:t>
      </w:r>
      <w:r w:rsidRPr="00DD64FC">
        <w:rPr>
          <w:rFonts w:ascii="Trebuchet MS" w:hAnsi="Trebuchet MS" w:cs="Arial Narrow"/>
        </w:rPr>
        <w:t>n</w:t>
      </w:r>
      <w:r w:rsidRPr="00DD64FC">
        <w:rPr>
          <w:rFonts w:ascii="Trebuchet MS" w:hAnsi="Trebuchet MS" w:cs="Arial Narrow"/>
          <w:spacing w:val="2"/>
        </w:rPr>
        <w:t xml:space="preserve"> </w:t>
      </w:r>
      <w:r w:rsidRPr="00DD64FC">
        <w:rPr>
          <w:rFonts w:ascii="Trebuchet MS" w:hAnsi="Trebuchet MS" w:cs="Arial Narrow"/>
        </w:rPr>
        <w:t xml:space="preserve">et </w:t>
      </w:r>
      <w:r w:rsidRPr="00DD64FC">
        <w:rPr>
          <w:rFonts w:ascii="Trebuchet MS" w:hAnsi="Trebuchet MS" w:cs="Arial Narrow"/>
          <w:spacing w:val="-1"/>
        </w:rPr>
        <w:t>P</w:t>
      </w:r>
      <w:r w:rsidRPr="00DD64FC">
        <w:rPr>
          <w:rFonts w:ascii="Trebuchet MS" w:hAnsi="Trebuchet MS" w:cs="Arial Narrow"/>
        </w:rPr>
        <w:t>l</w:t>
      </w:r>
      <w:r w:rsidRPr="00DD64FC">
        <w:rPr>
          <w:rFonts w:ascii="Trebuchet MS" w:hAnsi="Trebuchet MS" w:cs="Arial Narrow"/>
          <w:spacing w:val="-2"/>
        </w:rPr>
        <w:t>a</w:t>
      </w:r>
      <w:r w:rsidRPr="00DD64FC">
        <w:rPr>
          <w:rFonts w:ascii="Trebuchet MS" w:hAnsi="Trebuchet MS" w:cs="Arial Narrow"/>
        </w:rPr>
        <w:t>ns</w:t>
      </w:r>
      <w:r w:rsidRPr="00DD64FC">
        <w:rPr>
          <w:rFonts w:ascii="Trebuchet MS" w:hAnsi="Trebuchet MS" w:cs="Arial Narrow"/>
          <w:spacing w:val="1"/>
        </w:rPr>
        <w:t xml:space="preserve"> </w:t>
      </w:r>
      <w:r w:rsidRPr="00DD64FC">
        <w:rPr>
          <w:rFonts w:ascii="Trebuchet MS" w:hAnsi="Trebuchet MS" w:cs="Arial Narrow"/>
        </w:rPr>
        <w:t>de m</w:t>
      </w:r>
      <w:r w:rsidRPr="00DD64FC">
        <w:rPr>
          <w:rFonts w:ascii="Trebuchet MS" w:hAnsi="Trebuchet MS" w:cs="Arial Narrow"/>
          <w:spacing w:val="-1"/>
        </w:rPr>
        <w:t>i</w:t>
      </w:r>
      <w:r w:rsidRPr="00DD64FC">
        <w:rPr>
          <w:rFonts w:ascii="Trebuchet MS" w:hAnsi="Trebuchet MS" w:cs="Arial Narrow"/>
        </w:rPr>
        <w:t>se</w:t>
      </w:r>
      <w:r w:rsidRPr="00DD64FC">
        <w:rPr>
          <w:rFonts w:ascii="Trebuchet MS" w:hAnsi="Trebuchet MS" w:cs="Arial Narrow"/>
          <w:spacing w:val="2"/>
        </w:rPr>
        <w:t xml:space="preserve"> </w:t>
      </w:r>
      <w:r w:rsidRPr="00DD64FC">
        <w:rPr>
          <w:rFonts w:ascii="Trebuchet MS" w:hAnsi="Trebuchet MS" w:cs="Arial Narrow"/>
          <w:spacing w:val="-2"/>
        </w:rPr>
        <w:t>e</w:t>
      </w:r>
      <w:r w:rsidRPr="00DD64FC">
        <w:rPr>
          <w:rFonts w:ascii="Trebuchet MS" w:hAnsi="Trebuchet MS" w:cs="Arial Narrow"/>
        </w:rPr>
        <w:t>n œuvre</w:t>
      </w:r>
      <w:r w:rsidRPr="00DD64FC">
        <w:rPr>
          <w:rFonts w:ascii="Trebuchet MS" w:hAnsi="Trebuchet MS" w:cs="Arial Narrow"/>
          <w:spacing w:val="2"/>
        </w:rPr>
        <w:t xml:space="preserve"> </w:t>
      </w:r>
      <w:r w:rsidRPr="00DD64FC">
        <w:rPr>
          <w:rFonts w:ascii="Trebuchet MS" w:hAnsi="Trebuchet MS" w:cs="Arial Narrow"/>
          <w:spacing w:val="-1"/>
        </w:rPr>
        <w:t>E</w:t>
      </w:r>
      <w:r w:rsidRPr="00DD64FC">
        <w:rPr>
          <w:rFonts w:ascii="Trebuchet MS" w:hAnsi="Trebuchet MS" w:cs="Arial Narrow"/>
          <w:spacing w:val="-2"/>
        </w:rPr>
        <w:t>n</w:t>
      </w:r>
      <w:r w:rsidRPr="00DD64FC">
        <w:rPr>
          <w:rFonts w:ascii="Trebuchet MS" w:hAnsi="Trebuchet MS" w:cs="Arial Narrow"/>
        </w:rPr>
        <w:t>vir</w:t>
      </w:r>
      <w:r w:rsidRPr="00DD64FC">
        <w:rPr>
          <w:rFonts w:ascii="Trebuchet MS" w:hAnsi="Trebuchet MS" w:cs="Arial Narrow"/>
          <w:spacing w:val="-2"/>
        </w:rPr>
        <w:t>o</w:t>
      </w:r>
      <w:r w:rsidRPr="00DD64FC">
        <w:rPr>
          <w:rFonts w:ascii="Trebuchet MS" w:hAnsi="Trebuchet MS" w:cs="Arial Narrow"/>
        </w:rPr>
        <w:t>nnem</w:t>
      </w:r>
      <w:r w:rsidRPr="00DD64FC">
        <w:rPr>
          <w:rFonts w:ascii="Trebuchet MS" w:hAnsi="Trebuchet MS" w:cs="Arial Narrow"/>
          <w:spacing w:val="-2"/>
        </w:rPr>
        <w:t>e</w:t>
      </w:r>
      <w:r w:rsidRPr="00DD64FC">
        <w:rPr>
          <w:rFonts w:ascii="Trebuchet MS" w:hAnsi="Trebuchet MS" w:cs="Arial Narrow"/>
        </w:rPr>
        <w:t>ntal</w:t>
      </w:r>
      <w:r w:rsidRPr="00DD64FC">
        <w:rPr>
          <w:rFonts w:ascii="Trebuchet MS" w:hAnsi="Trebuchet MS" w:cs="Arial Narrow"/>
          <w:spacing w:val="1"/>
        </w:rPr>
        <w:t xml:space="preserve"> </w:t>
      </w:r>
      <w:r w:rsidRPr="00DD64FC">
        <w:rPr>
          <w:rFonts w:ascii="Trebuchet MS" w:hAnsi="Trebuchet MS" w:cs="Arial Narrow"/>
          <w:spacing w:val="-1"/>
        </w:rPr>
        <w:t>S</w:t>
      </w:r>
      <w:r w:rsidRPr="00DD64FC">
        <w:rPr>
          <w:rFonts w:ascii="Trebuchet MS" w:hAnsi="Trebuchet MS" w:cs="Arial Narrow"/>
        </w:rPr>
        <w:t>o</w:t>
      </w:r>
      <w:r w:rsidRPr="00DD64FC">
        <w:rPr>
          <w:rFonts w:ascii="Trebuchet MS" w:hAnsi="Trebuchet MS" w:cs="Arial Narrow"/>
          <w:spacing w:val="-2"/>
        </w:rPr>
        <w:t>c</w:t>
      </w:r>
      <w:r w:rsidRPr="00DD64FC">
        <w:rPr>
          <w:rFonts w:ascii="Trebuchet MS" w:hAnsi="Trebuchet MS" w:cs="Arial Narrow"/>
        </w:rPr>
        <w:t>i</w:t>
      </w:r>
      <w:r w:rsidRPr="00DD64FC">
        <w:rPr>
          <w:rFonts w:ascii="Trebuchet MS" w:hAnsi="Trebuchet MS" w:cs="Arial Narrow"/>
          <w:spacing w:val="-2"/>
        </w:rPr>
        <w:t>a</w:t>
      </w:r>
      <w:r w:rsidRPr="00DD64FC">
        <w:rPr>
          <w:rFonts w:ascii="Trebuchet MS" w:hAnsi="Trebuchet MS" w:cs="Arial Narrow"/>
        </w:rPr>
        <w:t>l,</w:t>
      </w:r>
      <w:r w:rsidRPr="00DD64FC">
        <w:rPr>
          <w:rFonts w:ascii="Trebuchet MS" w:hAnsi="Trebuchet MS" w:cs="Arial Narrow"/>
          <w:spacing w:val="3"/>
        </w:rPr>
        <w:t xml:space="preserve"> </w:t>
      </w:r>
      <w:r w:rsidRPr="00DD64FC">
        <w:rPr>
          <w:rFonts w:ascii="Trebuchet MS" w:hAnsi="Trebuchet MS" w:cs="Arial Narrow"/>
          <w:spacing w:val="-1"/>
        </w:rPr>
        <w:t>H</w:t>
      </w:r>
      <w:r w:rsidRPr="00DD64FC">
        <w:rPr>
          <w:rFonts w:ascii="Trebuchet MS" w:hAnsi="Trebuchet MS" w:cs="Arial Narrow"/>
        </w:rPr>
        <w:t>y</w:t>
      </w:r>
      <w:r w:rsidRPr="00DD64FC">
        <w:rPr>
          <w:rFonts w:ascii="Trebuchet MS" w:hAnsi="Trebuchet MS" w:cs="Arial Narrow"/>
          <w:spacing w:val="-2"/>
        </w:rPr>
        <w:t>g</w:t>
      </w:r>
      <w:r w:rsidRPr="00DD64FC">
        <w:rPr>
          <w:rFonts w:ascii="Trebuchet MS" w:hAnsi="Trebuchet MS" w:cs="Arial Narrow"/>
        </w:rPr>
        <w:t xml:space="preserve">iène et </w:t>
      </w:r>
      <w:r w:rsidRPr="00DD64FC">
        <w:rPr>
          <w:rFonts w:ascii="Trebuchet MS" w:hAnsi="Trebuchet MS" w:cs="Arial Narrow"/>
          <w:spacing w:val="-1"/>
        </w:rPr>
        <w:t>S</w:t>
      </w:r>
      <w:r w:rsidRPr="00DD64FC">
        <w:rPr>
          <w:rFonts w:ascii="Trebuchet MS" w:hAnsi="Trebuchet MS" w:cs="Arial Narrow"/>
        </w:rPr>
        <w:t>é</w:t>
      </w:r>
      <w:r w:rsidRPr="00DD64FC">
        <w:rPr>
          <w:rFonts w:ascii="Trebuchet MS" w:hAnsi="Trebuchet MS" w:cs="Arial Narrow"/>
          <w:spacing w:val="1"/>
        </w:rPr>
        <w:t>c</w:t>
      </w:r>
      <w:r w:rsidRPr="00DD64FC">
        <w:rPr>
          <w:rFonts w:ascii="Trebuchet MS" w:hAnsi="Trebuchet MS" w:cs="Arial Narrow"/>
        </w:rPr>
        <w:t>u</w:t>
      </w:r>
      <w:r w:rsidRPr="00DD64FC">
        <w:rPr>
          <w:rFonts w:ascii="Trebuchet MS" w:hAnsi="Trebuchet MS" w:cs="Arial Narrow"/>
          <w:spacing w:val="-3"/>
        </w:rPr>
        <w:t>r</w:t>
      </w:r>
      <w:r w:rsidRPr="00DD64FC">
        <w:rPr>
          <w:rFonts w:ascii="Trebuchet MS" w:hAnsi="Trebuchet MS" w:cs="Arial Narrow"/>
        </w:rPr>
        <w:t>ité</w:t>
      </w:r>
      <w:r w:rsidRPr="00DD64FC">
        <w:rPr>
          <w:rFonts w:ascii="Trebuchet MS" w:hAnsi="Trebuchet MS" w:cs="Arial Narrow"/>
          <w:spacing w:val="2"/>
        </w:rPr>
        <w:t xml:space="preserve"> </w:t>
      </w:r>
      <w:r w:rsidRPr="00DD64FC">
        <w:rPr>
          <w:rFonts w:ascii="Trebuchet MS" w:hAnsi="Trebuchet MS" w:cs="Arial Narrow"/>
        </w:rPr>
        <w:t>(</w:t>
      </w:r>
      <w:r w:rsidRPr="00DD64FC">
        <w:rPr>
          <w:rFonts w:ascii="Trebuchet MS" w:hAnsi="Trebuchet MS" w:cs="Arial Narrow"/>
          <w:spacing w:val="-1"/>
        </w:rPr>
        <w:t>ESHS</w:t>
      </w:r>
      <w:r w:rsidRPr="00DD64FC">
        <w:rPr>
          <w:rFonts w:ascii="Trebuchet MS" w:hAnsi="Trebuchet MS" w:cs="Arial Narrow"/>
        </w:rPr>
        <w:t xml:space="preserve">), le </w:t>
      </w:r>
      <w:r w:rsidRPr="00DD64FC">
        <w:rPr>
          <w:rFonts w:ascii="Trebuchet MS" w:hAnsi="Trebuchet MS" w:cs="Arial Narrow"/>
          <w:spacing w:val="-1"/>
        </w:rPr>
        <w:t>C</w:t>
      </w:r>
      <w:r w:rsidRPr="00DD64FC">
        <w:rPr>
          <w:rFonts w:ascii="Trebuchet MS" w:hAnsi="Trebuchet MS" w:cs="Arial Narrow"/>
        </w:rPr>
        <w:t>ode de</w:t>
      </w:r>
      <w:r w:rsidRPr="00DD64FC">
        <w:rPr>
          <w:rFonts w:ascii="Trebuchet MS" w:hAnsi="Trebuchet MS" w:cs="Arial Narrow"/>
          <w:spacing w:val="2"/>
        </w:rPr>
        <w:t xml:space="preserve"> </w:t>
      </w:r>
      <w:r w:rsidRPr="00DD64FC">
        <w:rPr>
          <w:rFonts w:ascii="Trebuchet MS" w:hAnsi="Trebuchet MS" w:cs="Arial Narrow"/>
          <w:spacing w:val="-1"/>
        </w:rPr>
        <w:t>C</w:t>
      </w:r>
      <w:r w:rsidRPr="00DD64FC">
        <w:rPr>
          <w:rFonts w:ascii="Trebuchet MS" w:hAnsi="Trebuchet MS" w:cs="Arial Narrow"/>
          <w:spacing w:val="-2"/>
        </w:rPr>
        <w:t>o</w:t>
      </w:r>
      <w:r w:rsidRPr="00DD64FC">
        <w:rPr>
          <w:rFonts w:ascii="Trebuchet MS" w:hAnsi="Trebuchet MS" w:cs="Arial Narrow"/>
        </w:rPr>
        <w:t>ndu</w:t>
      </w:r>
      <w:r w:rsidRPr="00DD64FC">
        <w:rPr>
          <w:rFonts w:ascii="Trebuchet MS" w:hAnsi="Trebuchet MS" w:cs="Arial Narrow"/>
          <w:spacing w:val="1"/>
        </w:rPr>
        <w:t>i</w:t>
      </w:r>
      <w:r w:rsidRPr="00DD64FC">
        <w:rPr>
          <w:rFonts w:ascii="Trebuchet MS" w:hAnsi="Trebuchet MS" w:cs="Arial Narrow"/>
          <w:spacing w:val="-2"/>
        </w:rPr>
        <w:t>t</w:t>
      </w:r>
      <w:r w:rsidRPr="00DD64FC">
        <w:rPr>
          <w:rFonts w:ascii="Trebuchet MS" w:hAnsi="Trebuchet MS" w:cs="Arial Narrow"/>
        </w:rPr>
        <w:t xml:space="preserve">e </w:t>
      </w:r>
      <w:r w:rsidRPr="00DD64FC">
        <w:rPr>
          <w:rFonts w:ascii="Trebuchet MS" w:hAnsi="Trebuchet MS" w:cs="Arial Narrow"/>
          <w:spacing w:val="-1"/>
        </w:rPr>
        <w:t>ESHS</w:t>
      </w:r>
      <w:r w:rsidRPr="00DD64FC">
        <w:rPr>
          <w:rFonts w:ascii="Trebuchet MS" w:hAnsi="Trebuchet MS" w:cs="Arial Narrow"/>
        </w:rPr>
        <w:t>, l’ana</w:t>
      </w:r>
      <w:r w:rsidRPr="00DD64FC">
        <w:rPr>
          <w:rFonts w:ascii="Trebuchet MS" w:hAnsi="Trebuchet MS" w:cs="Arial Narrow"/>
          <w:spacing w:val="1"/>
        </w:rPr>
        <w:t>l</w:t>
      </w:r>
      <w:r w:rsidRPr="00DD64FC">
        <w:rPr>
          <w:rFonts w:ascii="Trebuchet MS" w:hAnsi="Trebuchet MS" w:cs="Arial Narrow"/>
          <w:spacing w:val="-2"/>
        </w:rPr>
        <w:t>y</w:t>
      </w:r>
      <w:r w:rsidRPr="00DD64FC">
        <w:rPr>
          <w:rFonts w:ascii="Trebuchet MS" w:hAnsi="Trebuchet MS" w:cs="Arial Narrow"/>
        </w:rPr>
        <w:t>se de</w:t>
      </w:r>
      <w:r w:rsidRPr="00DD64FC">
        <w:rPr>
          <w:rFonts w:ascii="Trebuchet MS" w:hAnsi="Trebuchet MS" w:cs="Arial Narrow"/>
          <w:spacing w:val="-2"/>
        </w:rPr>
        <w:t xml:space="preserve"> </w:t>
      </w:r>
      <w:r w:rsidRPr="00DD64FC">
        <w:rPr>
          <w:rFonts w:ascii="Trebuchet MS" w:hAnsi="Trebuchet MS" w:cs="Arial Narrow"/>
        </w:rPr>
        <w:t>la</w:t>
      </w:r>
      <w:r w:rsidRPr="00DD64FC">
        <w:rPr>
          <w:rFonts w:ascii="Trebuchet MS" w:hAnsi="Trebuchet MS" w:cs="Arial Narrow"/>
          <w:spacing w:val="-2"/>
        </w:rPr>
        <w:t xml:space="preserve"> </w:t>
      </w:r>
      <w:r w:rsidRPr="00DD64FC">
        <w:rPr>
          <w:rFonts w:ascii="Trebuchet MS" w:hAnsi="Trebuchet MS" w:cs="Arial Narrow"/>
        </w:rPr>
        <w:t>valeur</w:t>
      </w:r>
      <w:r w:rsidRPr="00DD64FC">
        <w:rPr>
          <w:rFonts w:ascii="Trebuchet MS" w:hAnsi="Trebuchet MS" w:cs="Arial Narrow"/>
          <w:spacing w:val="-2"/>
        </w:rPr>
        <w:t xml:space="preserve"> d</w:t>
      </w:r>
      <w:r w:rsidRPr="00DD64FC">
        <w:rPr>
          <w:rFonts w:ascii="Trebuchet MS" w:hAnsi="Trebuchet MS" w:cs="Arial Narrow"/>
        </w:rPr>
        <w:t>u projet</w:t>
      </w:r>
      <w:r w:rsidRPr="00DD64FC">
        <w:rPr>
          <w:rFonts w:ascii="Trebuchet MS" w:hAnsi="Trebuchet MS" w:cs="Arial Narrow"/>
          <w:spacing w:val="-2"/>
        </w:rPr>
        <w:t xml:space="preserve"> </w:t>
      </w:r>
      <w:r w:rsidRPr="00DD64FC">
        <w:rPr>
          <w:rFonts w:ascii="Trebuchet MS" w:hAnsi="Trebuchet MS" w:cs="Arial Narrow"/>
        </w:rPr>
        <w:t>le</w:t>
      </w:r>
      <w:r w:rsidRPr="00DD64FC">
        <w:rPr>
          <w:rFonts w:ascii="Trebuchet MS" w:hAnsi="Trebuchet MS" w:cs="Arial Narrow"/>
          <w:spacing w:val="4"/>
        </w:rPr>
        <w:t xml:space="preserve"> </w:t>
      </w:r>
      <w:r w:rsidRPr="00DD64FC">
        <w:rPr>
          <w:rFonts w:ascii="Trebuchet MS" w:hAnsi="Trebuchet MS" w:cs="Arial Narrow"/>
          <w:spacing w:val="-2"/>
        </w:rPr>
        <w:t>c</w:t>
      </w:r>
      <w:r w:rsidRPr="00DD64FC">
        <w:rPr>
          <w:rFonts w:ascii="Trebuchet MS" w:hAnsi="Trebuchet MS" w:cs="Arial Narrow"/>
        </w:rPr>
        <w:t>as</w:t>
      </w:r>
      <w:r w:rsidRPr="00DD64FC">
        <w:rPr>
          <w:rFonts w:ascii="Trebuchet MS" w:hAnsi="Trebuchet MS" w:cs="Arial Narrow"/>
          <w:spacing w:val="1"/>
        </w:rPr>
        <w:t xml:space="preserve"> </w:t>
      </w:r>
      <w:r w:rsidRPr="00DD64FC">
        <w:rPr>
          <w:rFonts w:ascii="Trebuchet MS" w:hAnsi="Trebuchet MS" w:cs="Arial Narrow"/>
          <w:spacing w:val="-2"/>
        </w:rPr>
        <w:t>é</w:t>
      </w:r>
      <w:r w:rsidRPr="00DD64FC">
        <w:rPr>
          <w:rFonts w:ascii="Trebuchet MS" w:hAnsi="Trebuchet MS" w:cs="Arial Narrow"/>
        </w:rPr>
        <w:t>chéan</w:t>
      </w:r>
      <w:r w:rsidRPr="00DD64FC">
        <w:rPr>
          <w:rFonts w:ascii="Trebuchet MS" w:hAnsi="Trebuchet MS" w:cs="Arial Narrow"/>
          <w:spacing w:val="-2"/>
        </w:rPr>
        <w:t>t</w:t>
      </w:r>
      <w:r w:rsidRPr="00DD64FC">
        <w:rPr>
          <w:rFonts w:ascii="Trebuchet MS" w:hAnsi="Trebuchet MS" w:cs="Arial Narrow"/>
        </w:rPr>
        <w:t>,</w:t>
      </w:r>
      <w:r w:rsidRPr="00DD64FC">
        <w:rPr>
          <w:rFonts w:ascii="Trebuchet MS" w:hAnsi="Trebuchet MS" w:cs="Arial Narrow"/>
          <w:spacing w:val="1"/>
        </w:rPr>
        <w:t xml:space="preserve"> </w:t>
      </w:r>
      <w:r w:rsidRPr="00DD64FC">
        <w:rPr>
          <w:rFonts w:ascii="Trebuchet MS" w:hAnsi="Trebuchet MS" w:cs="Arial Narrow"/>
        </w:rPr>
        <w:t>le</w:t>
      </w:r>
      <w:r w:rsidRPr="00DD64FC">
        <w:rPr>
          <w:rFonts w:ascii="Trebuchet MS" w:hAnsi="Trebuchet MS" w:cs="Arial Narrow"/>
          <w:spacing w:val="1"/>
        </w:rPr>
        <w:t xml:space="preserve"> </w:t>
      </w:r>
      <w:r w:rsidRPr="00DD64FC">
        <w:rPr>
          <w:rFonts w:ascii="Trebuchet MS" w:hAnsi="Trebuchet MS" w:cs="Arial Narrow"/>
        </w:rPr>
        <w:t>p</w:t>
      </w:r>
      <w:r w:rsidRPr="00DD64FC">
        <w:rPr>
          <w:rFonts w:ascii="Trebuchet MS" w:hAnsi="Trebuchet MS" w:cs="Arial Narrow"/>
          <w:spacing w:val="-2"/>
        </w:rPr>
        <w:t>r</w:t>
      </w:r>
      <w:r w:rsidRPr="00DD64FC">
        <w:rPr>
          <w:rFonts w:ascii="Trebuchet MS" w:hAnsi="Trebuchet MS" w:cs="Arial Narrow"/>
        </w:rPr>
        <w:t>o</w:t>
      </w:r>
      <w:r w:rsidRPr="00DD64FC">
        <w:rPr>
          <w:rFonts w:ascii="Trebuchet MS" w:hAnsi="Trebuchet MS" w:cs="Arial Narrow"/>
          <w:spacing w:val="-2"/>
        </w:rPr>
        <w:t>j</w:t>
      </w:r>
      <w:r w:rsidRPr="00DD64FC">
        <w:rPr>
          <w:rFonts w:ascii="Trebuchet MS" w:hAnsi="Trebuchet MS" w:cs="Arial Narrow"/>
        </w:rPr>
        <w:t>et/progra</w:t>
      </w:r>
      <w:r w:rsidRPr="00DD64FC">
        <w:rPr>
          <w:rFonts w:ascii="Trebuchet MS" w:hAnsi="Trebuchet MS" w:cs="Arial Narrow"/>
          <w:spacing w:val="-2"/>
        </w:rPr>
        <w:t>m</w:t>
      </w:r>
      <w:r w:rsidRPr="00DD64FC">
        <w:rPr>
          <w:rFonts w:ascii="Trebuchet MS" w:hAnsi="Trebuchet MS" w:cs="Arial Narrow"/>
        </w:rPr>
        <w:t xml:space="preserve">me </w:t>
      </w:r>
      <w:r w:rsidRPr="00DD64FC">
        <w:rPr>
          <w:rFonts w:ascii="Trebuchet MS" w:hAnsi="Trebuchet MS" w:cs="Arial Narrow"/>
          <w:spacing w:val="-2"/>
        </w:rPr>
        <w:t>d</w:t>
      </w:r>
      <w:r w:rsidRPr="00DD64FC">
        <w:rPr>
          <w:rFonts w:ascii="Trebuchet MS" w:hAnsi="Trebuchet MS" w:cs="Arial Narrow"/>
        </w:rPr>
        <w:t>’ex</w:t>
      </w:r>
      <w:r w:rsidRPr="00DD64FC">
        <w:rPr>
          <w:rFonts w:ascii="Trebuchet MS" w:hAnsi="Trebuchet MS" w:cs="Arial Narrow"/>
          <w:spacing w:val="-2"/>
        </w:rPr>
        <w:t>é</w:t>
      </w:r>
      <w:r w:rsidRPr="00DD64FC">
        <w:rPr>
          <w:rFonts w:ascii="Trebuchet MS" w:hAnsi="Trebuchet MS" w:cs="Arial Narrow"/>
        </w:rPr>
        <w:t>cut</w:t>
      </w:r>
      <w:r w:rsidRPr="00DD64FC">
        <w:rPr>
          <w:rFonts w:ascii="Trebuchet MS" w:hAnsi="Trebuchet MS" w:cs="Arial Narrow"/>
          <w:spacing w:val="-2"/>
        </w:rPr>
        <w:t>i</w:t>
      </w:r>
      <w:r w:rsidRPr="00DD64FC">
        <w:rPr>
          <w:rFonts w:ascii="Trebuchet MS" w:hAnsi="Trebuchet MS" w:cs="Arial Narrow"/>
        </w:rPr>
        <w:t>on</w:t>
      </w:r>
      <w:r w:rsidRPr="00DD64FC">
        <w:rPr>
          <w:rFonts w:ascii="Trebuchet MS" w:hAnsi="Trebuchet MS" w:cs="Arial Narrow"/>
          <w:spacing w:val="2"/>
        </w:rPr>
        <w:t xml:space="preserve"> </w:t>
      </w:r>
      <w:r w:rsidRPr="00DD64FC">
        <w:rPr>
          <w:rFonts w:ascii="Trebuchet MS" w:hAnsi="Trebuchet MS" w:cs="Arial Narrow"/>
        </w:rPr>
        <w:t>e</w:t>
      </w:r>
      <w:r w:rsidRPr="00DD64FC">
        <w:rPr>
          <w:rFonts w:ascii="Trebuchet MS" w:hAnsi="Trebuchet MS" w:cs="Arial Narrow"/>
          <w:spacing w:val="-2"/>
        </w:rPr>
        <w:t>t</w:t>
      </w:r>
      <w:r w:rsidRPr="00DD64FC">
        <w:rPr>
          <w:rFonts w:ascii="Trebuchet MS" w:hAnsi="Trebuchet MS" w:cs="Arial Narrow"/>
        </w:rPr>
        <w:t>c</w:t>
      </w:r>
      <w:r w:rsidRPr="00DD64FC">
        <w:rPr>
          <w:rFonts w:ascii="Trebuchet MS" w:hAnsi="Trebuchet MS" w:cs="Arial Narrow"/>
          <w:spacing w:val="-2"/>
        </w:rPr>
        <w:t>.</w:t>
      </w:r>
      <w:r w:rsidRPr="00DD64FC">
        <w:rPr>
          <w:rFonts w:ascii="Trebuchet MS" w:hAnsi="Trebuchet MS" w:cs="Arial Narrow"/>
        </w:rPr>
        <w:t>).</w:t>
      </w:r>
    </w:p>
    <w:p w14:paraId="681A1E6A" w14:textId="77777777" w:rsidR="006E6A32" w:rsidRPr="00DD64FC" w:rsidRDefault="006E6A32" w:rsidP="006E6A32">
      <w:pPr>
        <w:widowControl w:val="0"/>
        <w:autoSpaceDE w:val="0"/>
        <w:autoSpaceDN w:val="0"/>
        <w:adjustRightInd w:val="0"/>
        <w:spacing w:before="59"/>
        <w:ind w:left="473"/>
        <w:rPr>
          <w:rFonts w:ascii="Trebuchet MS" w:hAnsi="Trebuchet MS" w:cs="Arial Narrow"/>
          <w:szCs w:val="24"/>
        </w:rPr>
      </w:pPr>
      <w:r w:rsidRPr="00DD64FC">
        <w:rPr>
          <w:rFonts w:ascii="Trebuchet MS" w:hAnsi="Trebuchet MS" w:cs="Arial Narrow"/>
          <w:spacing w:val="1"/>
          <w:szCs w:val="24"/>
        </w:rPr>
        <w:t>11</w:t>
      </w:r>
      <w:r w:rsidRPr="00DD64FC">
        <w:rPr>
          <w:rFonts w:ascii="Trebuchet MS" w:hAnsi="Trebuchet MS" w:cs="Arial Narrow"/>
          <w:szCs w:val="24"/>
        </w:rPr>
        <w:t>.</w:t>
      </w:r>
      <w:r w:rsidRPr="00DD64FC">
        <w:rPr>
          <w:rFonts w:ascii="Trebuchet MS" w:hAnsi="Trebuchet MS" w:cs="Arial Narrow"/>
          <w:spacing w:val="30"/>
          <w:szCs w:val="24"/>
        </w:rPr>
        <w:t xml:space="preserve"> </w:t>
      </w:r>
      <w:r w:rsidRPr="00DD64FC">
        <w:rPr>
          <w:rFonts w:ascii="Trebuchet MS" w:hAnsi="Trebuchet MS" w:cs="Arial Narrow"/>
          <w:spacing w:val="1"/>
          <w:szCs w:val="24"/>
        </w:rPr>
        <w:t>L</w:t>
      </w:r>
      <w:r w:rsidRPr="00DD64FC">
        <w:rPr>
          <w:rFonts w:ascii="Trebuchet MS" w:hAnsi="Trebuchet MS" w:cs="Arial Narrow"/>
          <w:szCs w:val="24"/>
        </w:rPr>
        <w:t>a</w:t>
      </w:r>
      <w:r w:rsidRPr="00DD64FC">
        <w:rPr>
          <w:rFonts w:ascii="Trebuchet MS" w:hAnsi="Trebuchet MS" w:cs="Arial Narrow"/>
          <w:spacing w:val="1"/>
          <w:szCs w:val="24"/>
        </w:rPr>
        <w:t xml:space="preserve"> </w:t>
      </w:r>
      <w:r w:rsidRPr="00DD64FC">
        <w:rPr>
          <w:rFonts w:ascii="Trebuchet MS" w:hAnsi="Trebuchet MS" w:cs="Arial Narrow"/>
          <w:szCs w:val="24"/>
        </w:rPr>
        <w:t>c</w:t>
      </w:r>
      <w:r w:rsidRPr="00DD64FC">
        <w:rPr>
          <w:rFonts w:ascii="Trebuchet MS" w:hAnsi="Trebuchet MS" w:cs="Arial Narrow"/>
          <w:spacing w:val="-1"/>
          <w:szCs w:val="24"/>
        </w:rPr>
        <w:t>h</w:t>
      </w:r>
      <w:r w:rsidRPr="00DD64FC">
        <w:rPr>
          <w:rFonts w:ascii="Trebuchet MS" w:hAnsi="Trebuchet MS" w:cs="Arial Narrow"/>
          <w:spacing w:val="1"/>
          <w:szCs w:val="24"/>
        </w:rPr>
        <w:t>a</w:t>
      </w:r>
      <w:r w:rsidRPr="00DD64FC">
        <w:rPr>
          <w:rFonts w:ascii="Trebuchet MS" w:hAnsi="Trebuchet MS" w:cs="Arial Narrow"/>
          <w:szCs w:val="24"/>
        </w:rPr>
        <w:t>rte</w:t>
      </w:r>
      <w:r w:rsidRPr="00DD64FC">
        <w:rPr>
          <w:rFonts w:ascii="Trebuchet MS" w:hAnsi="Trebuchet MS" w:cs="Arial Narrow"/>
          <w:spacing w:val="-1"/>
          <w:szCs w:val="24"/>
        </w:rPr>
        <w:t xml:space="preserve"> </w:t>
      </w:r>
      <w:r w:rsidRPr="00DD64FC">
        <w:rPr>
          <w:rFonts w:ascii="Trebuchet MS" w:hAnsi="Trebuchet MS" w:cs="Arial Narrow"/>
          <w:spacing w:val="1"/>
          <w:szCs w:val="24"/>
        </w:rPr>
        <w:t>d</w:t>
      </w:r>
      <w:r w:rsidRPr="00DD64FC">
        <w:rPr>
          <w:rFonts w:ascii="Trebuchet MS" w:hAnsi="Trebuchet MS" w:cs="Arial Narrow"/>
          <w:szCs w:val="24"/>
        </w:rPr>
        <w:t>’</w:t>
      </w:r>
      <w:r w:rsidRPr="00DD64FC">
        <w:rPr>
          <w:rFonts w:ascii="Trebuchet MS" w:hAnsi="Trebuchet MS" w:cs="Arial Narrow"/>
          <w:spacing w:val="-1"/>
          <w:szCs w:val="24"/>
        </w:rPr>
        <w:t>i</w:t>
      </w:r>
      <w:r w:rsidRPr="00DD64FC">
        <w:rPr>
          <w:rFonts w:ascii="Trebuchet MS" w:hAnsi="Trebuchet MS" w:cs="Arial Narrow"/>
          <w:spacing w:val="1"/>
          <w:szCs w:val="24"/>
        </w:rPr>
        <w:t>n</w:t>
      </w:r>
      <w:r w:rsidRPr="00DD64FC">
        <w:rPr>
          <w:rFonts w:ascii="Trebuchet MS" w:hAnsi="Trebuchet MS" w:cs="Arial Narrow"/>
          <w:szCs w:val="24"/>
        </w:rPr>
        <w:t>t</w:t>
      </w:r>
      <w:r w:rsidRPr="00DD64FC">
        <w:rPr>
          <w:rFonts w:ascii="Trebuchet MS" w:hAnsi="Trebuchet MS" w:cs="Arial Narrow"/>
          <w:spacing w:val="-1"/>
          <w:szCs w:val="24"/>
        </w:rPr>
        <w:t>é</w:t>
      </w:r>
      <w:r w:rsidRPr="00DD64FC">
        <w:rPr>
          <w:rFonts w:ascii="Trebuchet MS" w:hAnsi="Trebuchet MS" w:cs="Arial Narrow"/>
          <w:spacing w:val="1"/>
          <w:szCs w:val="24"/>
        </w:rPr>
        <w:t>g</w:t>
      </w:r>
      <w:r w:rsidRPr="00DD64FC">
        <w:rPr>
          <w:rFonts w:ascii="Trebuchet MS" w:hAnsi="Trebuchet MS" w:cs="Arial Narrow"/>
          <w:szCs w:val="24"/>
        </w:rPr>
        <w:t>r</w:t>
      </w:r>
      <w:r w:rsidRPr="00DD64FC">
        <w:rPr>
          <w:rFonts w:ascii="Trebuchet MS" w:hAnsi="Trebuchet MS" w:cs="Arial Narrow"/>
          <w:spacing w:val="-1"/>
          <w:szCs w:val="24"/>
        </w:rPr>
        <w:t>i</w:t>
      </w:r>
      <w:r w:rsidRPr="00DD64FC">
        <w:rPr>
          <w:rFonts w:ascii="Trebuchet MS" w:hAnsi="Trebuchet MS" w:cs="Arial Narrow"/>
          <w:szCs w:val="24"/>
        </w:rPr>
        <w:t>té</w:t>
      </w:r>
      <w:r w:rsidRPr="00DD64FC">
        <w:rPr>
          <w:rFonts w:ascii="Trebuchet MS" w:hAnsi="Trebuchet MS" w:cs="Arial Narrow"/>
          <w:spacing w:val="1"/>
          <w:szCs w:val="24"/>
        </w:rPr>
        <w:t xml:space="preserve"> </w:t>
      </w:r>
      <w:r w:rsidRPr="00DD64FC">
        <w:rPr>
          <w:rFonts w:ascii="Trebuchet MS" w:hAnsi="Trebuchet MS" w:cs="Arial Narrow"/>
          <w:szCs w:val="24"/>
        </w:rPr>
        <w:t>;</w:t>
      </w:r>
    </w:p>
    <w:p w14:paraId="4D0DADCF" w14:textId="77777777" w:rsidR="006E6A32" w:rsidRPr="00DD64FC" w:rsidRDefault="006E6A32" w:rsidP="006E6A32">
      <w:pPr>
        <w:widowControl w:val="0"/>
        <w:autoSpaceDE w:val="0"/>
        <w:autoSpaceDN w:val="0"/>
        <w:adjustRightInd w:val="0"/>
        <w:ind w:left="473"/>
        <w:rPr>
          <w:rFonts w:ascii="Trebuchet MS" w:hAnsi="Trebuchet MS" w:cs="Arial Narrow"/>
          <w:szCs w:val="24"/>
        </w:rPr>
      </w:pPr>
      <w:r w:rsidRPr="00DD64FC">
        <w:rPr>
          <w:rFonts w:ascii="Trebuchet MS" w:hAnsi="Trebuchet MS" w:cs="Arial Narrow"/>
          <w:spacing w:val="1"/>
          <w:szCs w:val="24"/>
        </w:rPr>
        <w:t>12</w:t>
      </w:r>
      <w:r w:rsidRPr="00DD64FC">
        <w:rPr>
          <w:rFonts w:ascii="Trebuchet MS" w:hAnsi="Trebuchet MS" w:cs="Arial Narrow"/>
          <w:szCs w:val="24"/>
        </w:rPr>
        <w:t>.</w:t>
      </w:r>
      <w:r w:rsidRPr="00DD64FC">
        <w:rPr>
          <w:rFonts w:ascii="Trebuchet MS" w:hAnsi="Trebuchet MS" w:cs="Arial Narrow"/>
          <w:spacing w:val="30"/>
          <w:szCs w:val="24"/>
        </w:rPr>
        <w:t xml:space="preserve"> </w:t>
      </w:r>
      <w:r w:rsidRPr="00DD64FC">
        <w:rPr>
          <w:rFonts w:ascii="Trebuchet MS" w:hAnsi="Trebuchet MS" w:cs="Arial Narrow"/>
          <w:spacing w:val="1"/>
          <w:szCs w:val="24"/>
        </w:rPr>
        <w:t>L</w:t>
      </w:r>
      <w:r w:rsidRPr="00DD64FC">
        <w:rPr>
          <w:rFonts w:ascii="Trebuchet MS" w:hAnsi="Trebuchet MS" w:cs="Arial Narrow"/>
          <w:szCs w:val="24"/>
        </w:rPr>
        <w:t>a</w:t>
      </w:r>
      <w:r w:rsidRPr="00DD64FC">
        <w:rPr>
          <w:rFonts w:ascii="Trebuchet MS" w:hAnsi="Trebuchet MS" w:cs="Arial Narrow"/>
          <w:spacing w:val="1"/>
          <w:szCs w:val="24"/>
        </w:rPr>
        <w:t xml:space="preserve"> </w:t>
      </w:r>
      <w:r w:rsidRPr="00DD64FC">
        <w:rPr>
          <w:rFonts w:ascii="Trebuchet MS" w:hAnsi="Trebuchet MS" w:cs="Arial Narrow"/>
          <w:spacing w:val="-1"/>
          <w:szCs w:val="24"/>
        </w:rPr>
        <w:t>d</w:t>
      </w:r>
      <w:r w:rsidRPr="00DD64FC">
        <w:rPr>
          <w:rFonts w:ascii="Trebuchet MS" w:hAnsi="Trebuchet MS" w:cs="Arial Narrow"/>
          <w:spacing w:val="1"/>
          <w:szCs w:val="24"/>
        </w:rPr>
        <w:t>é</w:t>
      </w:r>
      <w:r w:rsidRPr="00DD64FC">
        <w:rPr>
          <w:rFonts w:ascii="Trebuchet MS" w:hAnsi="Trebuchet MS" w:cs="Arial Narrow"/>
          <w:szCs w:val="24"/>
        </w:rPr>
        <w:t>clarati</w:t>
      </w:r>
      <w:r w:rsidRPr="00DD64FC">
        <w:rPr>
          <w:rFonts w:ascii="Trebuchet MS" w:hAnsi="Trebuchet MS" w:cs="Arial Narrow"/>
          <w:spacing w:val="-1"/>
          <w:szCs w:val="24"/>
        </w:rPr>
        <w:t>o</w:t>
      </w:r>
      <w:r w:rsidRPr="00DD64FC">
        <w:rPr>
          <w:rFonts w:ascii="Trebuchet MS" w:hAnsi="Trebuchet MS" w:cs="Arial Narrow"/>
          <w:szCs w:val="24"/>
        </w:rPr>
        <w:t>n</w:t>
      </w:r>
      <w:r w:rsidRPr="00DD64FC">
        <w:rPr>
          <w:rFonts w:ascii="Trebuchet MS" w:hAnsi="Trebuchet MS" w:cs="Arial Narrow"/>
          <w:spacing w:val="1"/>
          <w:szCs w:val="24"/>
        </w:rPr>
        <w:t xml:space="preserve"> d</w:t>
      </w:r>
      <w:r w:rsidRPr="00DD64FC">
        <w:rPr>
          <w:rFonts w:ascii="Trebuchet MS" w:hAnsi="Trebuchet MS" w:cs="Arial Narrow"/>
          <w:spacing w:val="-3"/>
          <w:szCs w:val="24"/>
        </w:rPr>
        <w:t>’</w:t>
      </w:r>
      <w:r w:rsidRPr="00DD64FC">
        <w:rPr>
          <w:rFonts w:ascii="Trebuchet MS" w:hAnsi="Trebuchet MS" w:cs="Arial Narrow"/>
          <w:spacing w:val="1"/>
          <w:szCs w:val="24"/>
        </w:rPr>
        <w:t>en</w:t>
      </w:r>
      <w:r w:rsidRPr="00DD64FC">
        <w:rPr>
          <w:rFonts w:ascii="Trebuchet MS" w:hAnsi="Trebuchet MS" w:cs="Arial Narrow"/>
          <w:spacing w:val="-1"/>
          <w:szCs w:val="24"/>
        </w:rPr>
        <w:t>g</w:t>
      </w:r>
      <w:r w:rsidRPr="00DD64FC">
        <w:rPr>
          <w:rFonts w:ascii="Trebuchet MS" w:hAnsi="Trebuchet MS" w:cs="Arial Narrow"/>
          <w:spacing w:val="1"/>
          <w:szCs w:val="24"/>
        </w:rPr>
        <w:t>age</w:t>
      </w:r>
      <w:r w:rsidRPr="00DD64FC">
        <w:rPr>
          <w:rFonts w:ascii="Trebuchet MS" w:hAnsi="Trebuchet MS" w:cs="Arial Narrow"/>
          <w:spacing w:val="-3"/>
          <w:szCs w:val="24"/>
        </w:rPr>
        <w:t>m</w:t>
      </w:r>
      <w:r w:rsidRPr="00DD64FC">
        <w:rPr>
          <w:rFonts w:ascii="Trebuchet MS" w:hAnsi="Trebuchet MS" w:cs="Arial Narrow"/>
          <w:spacing w:val="-1"/>
          <w:szCs w:val="24"/>
        </w:rPr>
        <w:t>e</w:t>
      </w:r>
      <w:r w:rsidRPr="00DD64FC">
        <w:rPr>
          <w:rFonts w:ascii="Trebuchet MS" w:hAnsi="Trebuchet MS" w:cs="Arial Narrow"/>
          <w:spacing w:val="1"/>
          <w:szCs w:val="24"/>
        </w:rPr>
        <w:t>n</w:t>
      </w:r>
      <w:r w:rsidRPr="00DD64FC">
        <w:rPr>
          <w:rFonts w:ascii="Trebuchet MS" w:hAnsi="Trebuchet MS" w:cs="Arial Narrow"/>
          <w:szCs w:val="24"/>
        </w:rPr>
        <w:t>t</w:t>
      </w:r>
      <w:r w:rsidRPr="00DD64FC">
        <w:rPr>
          <w:rFonts w:ascii="Trebuchet MS" w:hAnsi="Trebuchet MS" w:cs="Arial Narrow"/>
          <w:spacing w:val="1"/>
          <w:szCs w:val="24"/>
        </w:rPr>
        <w:t xml:space="preserve"> </w:t>
      </w:r>
      <w:r w:rsidRPr="00DD64FC">
        <w:rPr>
          <w:rFonts w:ascii="Trebuchet MS" w:hAnsi="Trebuchet MS" w:cs="Arial Narrow"/>
          <w:szCs w:val="24"/>
        </w:rPr>
        <w:t>s</w:t>
      </w:r>
      <w:r w:rsidRPr="00DD64FC">
        <w:rPr>
          <w:rFonts w:ascii="Trebuchet MS" w:hAnsi="Trebuchet MS" w:cs="Arial Narrow"/>
          <w:spacing w:val="1"/>
          <w:szCs w:val="24"/>
        </w:rPr>
        <w:t>o</w:t>
      </w:r>
      <w:r w:rsidRPr="00DD64FC">
        <w:rPr>
          <w:rFonts w:ascii="Trebuchet MS" w:hAnsi="Trebuchet MS" w:cs="Arial Narrow"/>
          <w:szCs w:val="24"/>
        </w:rPr>
        <w:t>cial</w:t>
      </w:r>
      <w:r w:rsidRPr="00DD64FC">
        <w:rPr>
          <w:rFonts w:ascii="Trebuchet MS" w:hAnsi="Trebuchet MS" w:cs="Arial Narrow"/>
          <w:spacing w:val="-2"/>
          <w:szCs w:val="24"/>
        </w:rPr>
        <w:t xml:space="preserve"> </w:t>
      </w:r>
      <w:r w:rsidRPr="00DD64FC">
        <w:rPr>
          <w:rFonts w:ascii="Trebuchet MS" w:hAnsi="Trebuchet MS" w:cs="Arial Narrow"/>
          <w:spacing w:val="1"/>
          <w:szCs w:val="24"/>
        </w:rPr>
        <w:t>e</w:t>
      </w:r>
      <w:r w:rsidRPr="00DD64FC">
        <w:rPr>
          <w:rFonts w:ascii="Trebuchet MS" w:hAnsi="Trebuchet MS" w:cs="Arial Narrow"/>
          <w:szCs w:val="24"/>
        </w:rPr>
        <w:t>t</w:t>
      </w:r>
      <w:r w:rsidRPr="00DD64FC">
        <w:rPr>
          <w:rFonts w:ascii="Trebuchet MS" w:hAnsi="Trebuchet MS" w:cs="Arial Narrow"/>
          <w:spacing w:val="1"/>
          <w:szCs w:val="24"/>
        </w:rPr>
        <w:t xml:space="preserve"> </w:t>
      </w:r>
      <w:r w:rsidRPr="00DD64FC">
        <w:rPr>
          <w:rFonts w:ascii="Trebuchet MS" w:hAnsi="Trebuchet MS" w:cs="Arial Narrow"/>
          <w:spacing w:val="-1"/>
          <w:szCs w:val="24"/>
        </w:rPr>
        <w:t>e</w:t>
      </w:r>
      <w:r w:rsidRPr="00DD64FC">
        <w:rPr>
          <w:rFonts w:ascii="Trebuchet MS" w:hAnsi="Trebuchet MS" w:cs="Arial Narrow"/>
          <w:spacing w:val="1"/>
          <w:szCs w:val="24"/>
        </w:rPr>
        <w:t>n</w:t>
      </w:r>
      <w:r w:rsidRPr="00DD64FC">
        <w:rPr>
          <w:rFonts w:ascii="Trebuchet MS" w:hAnsi="Trebuchet MS" w:cs="Arial Narrow"/>
          <w:szCs w:val="24"/>
        </w:rPr>
        <w:t>vi</w:t>
      </w:r>
      <w:r w:rsidRPr="00DD64FC">
        <w:rPr>
          <w:rFonts w:ascii="Trebuchet MS" w:hAnsi="Trebuchet MS" w:cs="Arial Narrow"/>
          <w:spacing w:val="-1"/>
          <w:szCs w:val="24"/>
        </w:rPr>
        <w:t>r</w:t>
      </w:r>
      <w:r w:rsidRPr="00DD64FC">
        <w:rPr>
          <w:rFonts w:ascii="Trebuchet MS" w:hAnsi="Trebuchet MS" w:cs="Arial Narrow"/>
          <w:spacing w:val="1"/>
          <w:szCs w:val="24"/>
        </w:rPr>
        <w:t>on</w:t>
      </w:r>
      <w:r w:rsidRPr="00DD64FC">
        <w:rPr>
          <w:rFonts w:ascii="Trebuchet MS" w:hAnsi="Trebuchet MS" w:cs="Arial Narrow"/>
          <w:spacing w:val="-1"/>
          <w:szCs w:val="24"/>
        </w:rPr>
        <w:t>n</w:t>
      </w:r>
      <w:r w:rsidRPr="00DD64FC">
        <w:rPr>
          <w:rFonts w:ascii="Trebuchet MS" w:hAnsi="Trebuchet MS" w:cs="Arial Narrow"/>
          <w:spacing w:val="1"/>
          <w:szCs w:val="24"/>
        </w:rPr>
        <w:t>e</w:t>
      </w:r>
      <w:r w:rsidRPr="00DD64FC">
        <w:rPr>
          <w:rFonts w:ascii="Trebuchet MS" w:hAnsi="Trebuchet MS" w:cs="Arial Narrow"/>
          <w:spacing w:val="-1"/>
          <w:szCs w:val="24"/>
        </w:rPr>
        <w:t>m</w:t>
      </w:r>
      <w:r w:rsidRPr="00DD64FC">
        <w:rPr>
          <w:rFonts w:ascii="Trebuchet MS" w:hAnsi="Trebuchet MS" w:cs="Arial Narrow"/>
          <w:spacing w:val="1"/>
          <w:szCs w:val="24"/>
        </w:rPr>
        <w:t>e</w:t>
      </w:r>
      <w:r w:rsidRPr="00DD64FC">
        <w:rPr>
          <w:rFonts w:ascii="Trebuchet MS" w:hAnsi="Trebuchet MS" w:cs="Arial Narrow"/>
          <w:spacing w:val="-1"/>
          <w:szCs w:val="24"/>
        </w:rPr>
        <w:t>n</w:t>
      </w:r>
      <w:r w:rsidRPr="00DD64FC">
        <w:rPr>
          <w:rFonts w:ascii="Trebuchet MS" w:hAnsi="Trebuchet MS" w:cs="Arial Narrow"/>
          <w:szCs w:val="24"/>
        </w:rPr>
        <w:t>t</w:t>
      </w:r>
      <w:r w:rsidRPr="00DD64FC">
        <w:rPr>
          <w:rFonts w:ascii="Trebuchet MS" w:hAnsi="Trebuchet MS" w:cs="Arial Narrow"/>
          <w:spacing w:val="1"/>
          <w:szCs w:val="24"/>
        </w:rPr>
        <w:t>a</w:t>
      </w:r>
      <w:r w:rsidRPr="00DD64FC">
        <w:rPr>
          <w:rFonts w:ascii="Trebuchet MS" w:hAnsi="Trebuchet MS" w:cs="Arial Narrow"/>
          <w:szCs w:val="24"/>
        </w:rPr>
        <w:t>l</w:t>
      </w:r>
    </w:p>
    <w:p w14:paraId="20D1CE38" w14:textId="77777777" w:rsidR="006E6A32" w:rsidRPr="00DD64FC" w:rsidRDefault="006E6A32" w:rsidP="006E6A32">
      <w:pPr>
        <w:widowControl w:val="0"/>
        <w:autoSpaceDE w:val="0"/>
        <w:jc w:val="both"/>
        <w:rPr>
          <w:rFonts w:ascii="Trebuchet MS" w:hAnsi="Trebuchet MS" w:cs="Arial"/>
          <w:sz w:val="8"/>
          <w:szCs w:val="8"/>
        </w:rPr>
      </w:pPr>
    </w:p>
    <w:p w14:paraId="2BE10307" w14:textId="77777777" w:rsidR="006E6A32" w:rsidRPr="00DD64FC" w:rsidRDefault="006E6A32" w:rsidP="006E6A32">
      <w:pPr>
        <w:widowControl w:val="0"/>
        <w:autoSpaceDE w:val="0"/>
        <w:spacing w:before="120"/>
        <w:ind w:left="426" w:hanging="284"/>
        <w:jc w:val="both"/>
        <w:rPr>
          <w:rFonts w:ascii="Trebuchet MS" w:hAnsi="Trebuchet MS"/>
          <w:sz w:val="8"/>
          <w:szCs w:val="8"/>
        </w:rPr>
      </w:pPr>
    </w:p>
    <w:p w14:paraId="723DDE5C"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6</w:t>
      </w:r>
      <w:r w:rsidRPr="00DD64FC">
        <w:rPr>
          <w:rFonts w:ascii="Trebuchet MS" w:hAnsi="Trebuchet MS" w:cs="Arial"/>
          <w:b/>
          <w:bCs/>
          <w:spacing w:val="6"/>
        </w:rPr>
        <w:t xml:space="preserve"> </w:t>
      </w:r>
      <w:r w:rsidRPr="00DD64FC">
        <w:rPr>
          <w:rFonts w:ascii="Trebuchet MS" w:hAnsi="Trebuchet MS" w:cs="Arial"/>
          <w:b/>
          <w:bCs/>
        </w:rPr>
        <w:t xml:space="preserve">: </w:t>
      </w:r>
      <w:r w:rsidRPr="00DD64FC">
        <w:rPr>
          <w:rFonts w:ascii="Trebuchet MS" w:hAnsi="Trebuchet MS" w:cs="Arial"/>
          <w:b/>
          <w:bCs/>
          <w:spacing w:val="-7"/>
        </w:rPr>
        <w:t>Textes</w:t>
      </w:r>
      <w:r w:rsidRPr="00DD64FC">
        <w:rPr>
          <w:rFonts w:ascii="Trebuchet MS" w:hAnsi="Trebuchet MS" w:cs="Arial"/>
          <w:b/>
          <w:bCs/>
          <w:spacing w:val="6"/>
        </w:rPr>
        <w:t xml:space="preserve"> </w:t>
      </w:r>
      <w:r w:rsidRPr="00DD64FC">
        <w:rPr>
          <w:rFonts w:ascii="Trebuchet MS" w:hAnsi="Trebuchet MS" w:cs="Arial"/>
          <w:b/>
          <w:bCs/>
        </w:rPr>
        <w:t>généraux</w:t>
      </w:r>
      <w:r w:rsidRPr="00DD64FC">
        <w:rPr>
          <w:rFonts w:ascii="Trebuchet MS" w:hAnsi="Trebuchet MS" w:cs="Arial"/>
          <w:b/>
          <w:bCs/>
          <w:spacing w:val="6"/>
        </w:rPr>
        <w:t xml:space="preserve"> </w:t>
      </w:r>
      <w:r w:rsidRPr="00DD64FC">
        <w:rPr>
          <w:rFonts w:ascii="Trebuchet MS" w:hAnsi="Trebuchet MS" w:cs="Arial"/>
          <w:b/>
          <w:bCs/>
        </w:rPr>
        <w:t>applicables</w:t>
      </w:r>
    </w:p>
    <w:p w14:paraId="4A885FD0" w14:textId="77777777" w:rsidR="006E6A32" w:rsidRPr="00DD64FC" w:rsidRDefault="006E6A32" w:rsidP="006E6A32">
      <w:pPr>
        <w:widowControl w:val="0"/>
        <w:autoSpaceDE w:val="0"/>
        <w:jc w:val="both"/>
        <w:rPr>
          <w:rFonts w:ascii="Trebuchet MS" w:hAnsi="Trebuchet MS" w:cs="Arial"/>
          <w:sz w:val="8"/>
          <w:szCs w:val="8"/>
        </w:rPr>
      </w:pPr>
    </w:p>
    <w:p w14:paraId="6CD09A15"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Le</w:t>
      </w:r>
      <w:r w:rsidRPr="00DD64FC">
        <w:rPr>
          <w:rFonts w:ascii="Trebuchet MS" w:hAnsi="Trebuchet MS" w:cs="Arial"/>
          <w:spacing w:val="14"/>
        </w:rPr>
        <w:t xml:space="preserve"> </w:t>
      </w:r>
      <w:r w:rsidRPr="00DD64FC">
        <w:rPr>
          <w:rFonts w:ascii="Trebuchet MS" w:hAnsi="Trebuchet MS" w:cs="Arial"/>
        </w:rPr>
        <w:t>présent</w:t>
      </w:r>
      <w:r w:rsidRPr="00DD64FC">
        <w:rPr>
          <w:rFonts w:ascii="Trebuchet MS" w:hAnsi="Trebuchet MS" w:cs="Arial"/>
          <w:spacing w:val="14"/>
        </w:rPr>
        <w:t xml:space="preserve"> </w:t>
      </w:r>
      <w:r w:rsidRPr="00DD64FC">
        <w:rPr>
          <w:rFonts w:ascii="Trebuchet MS" w:hAnsi="Trebuchet MS" w:cs="Arial"/>
        </w:rPr>
        <w:t>marché</w:t>
      </w:r>
      <w:r w:rsidRPr="00DD64FC">
        <w:rPr>
          <w:rFonts w:ascii="Trebuchet MS" w:hAnsi="Trebuchet MS" w:cs="Arial"/>
          <w:spacing w:val="14"/>
        </w:rPr>
        <w:t xml:space="preserve"> </w:t>
      </w:r>
      <w:r w:rsidRPr="00DD64FC">
        <w:rPr>
          <w:rFonts w:ascii="Trebuchet MS" w:hAnsi="Trebuchet MS" w:cs="Arial"/>
        </w:rPr>
        <w:t>est</w:t>
      </w:r>
      <w:r w:rsidRPr="00DD64FC">
        <w:rPr>
          <w:rFonts w:ascii="Trebuchet MS" w:hAnsi="Trebuchet MS" w:cs="Arial"/>
          <w:spacing w:val="14"/>
        </w:rPr>
        <w:t xml:space="preserve"> </w:t>
      </w:r>
      <w:r w:rsidRPr="00DD64FC">
        <w:rPr>
          <w:rFonts w:ascii="Trebuchet MS" w:hAnsi="Trebuchet MS" w:cs="Arial"/>
        </w:rPr>
        <w:t>soumis</w:t>
      </w:r>
      <w:r w:rsidRPr="00DD64FC">
        <w:rPr>
          <w:rFonts w:ascii="Trebuchet MS" w:hAnsi="Trebuchet MS" w:cs="Arial"/>
          <w:spacing w:val="14"/>
        </w:rPr>
        <w:t xml:space="preserve"> </w:t>
      </w:r>
      <w:r w:rsidRPr="00DD64FC">
        <w:rPr>
          <w:rFonts w:ascii="Trebuchet MS" w:hAnsi="Trebuchet MS" w:cs="Arial"/>
        </w:rPr>
        <w:t>aux</w:t>
      </w:r>
      <w:r w:rsidRPr="00DD64FC">
        <w:rPr>
          <w:rFonts w:ascii="Trebuchet MS" w:hAnsi="Trebuchet MS" w:cs="Arial"/>
          <w:spacing w:val="14"/>
        </w:rPr>
        <w:t xml:space="preserve"> </w:t>
      </w:r>
      <w:r w:rsidRPr="00DD64FC">
        <w:rPr>
          <w:rFonts w:ascii="Trebuchet MS" w:hAnsi="Trebuchet MS" w:cs="Arial"/>
        </w:rPr>
        <w:t>textes</w:t>
      </w:r>
      <w:r w:rsidRPr="00DD64FC">
        <w:rPr>
          <w:rFonts w:ascii="Trebuchet MS" w:hAnsi="Trebuchet MS" w:cs="Arial"/>
          <w:spacing w:val="14"/>
        </w:rPr>
        <w:t xml:space="preserve"> </w:t>
      </w:r>
      <w:r w:rsidRPr="00DD64FC">
        <w:rPr>
          <w:rFonts w:ascii="Trebuchet MS" w:hAnsi="Trebuchet MS" w:cs="Arial"/>
        </w:rPr>
        <w:t>généraux ci-après</w:t>
      </w:r>
      <w:r w:rsidRPr="00DD64FC">
        <w:rPr>
          <w:rFonts w:ascii="Trebuchet MS" w:hAnsi="Trebuchet MS" w:cs="Arial"/>
          <w:spacing w:val="6"/>
        </w:rPr>
        <w:t xml:space="preserve"> </w:t>
      </w:r>
      <w:r w:rsidRPr="00DD64FC">
        <w:rPr>
          <w:rFonts w:ascii="Trebuchet MS" w:hAnsi="Trebuchet MS" w:cs="Arial"/>
        </w:rPr>
        <w:t>:</w:t>
      </w:r>
      <w:r w:rsidRPr="00DD64FC">
        <w:rPr>
          <w:rFonts w:ascii="Trebuchet MS" w:hAnsi="Trebuchet MS" w:cs="Arial"/>
          <w:spacing w:val="6"/>
        </w:rPr>
        <w:t xml:space="preserve"> </w:t>
      </w:r>
    </w:p>
    <w:p w14:paraId="19B40A92" w14:textId="77777777" w:rsidR="006E6A32" w:rsidRPr="00DD64FC" w:rsidRDefault="006E6A32" w:rsidP="006E6A32">
      <w:pPr>
        <w:autoSpaceDE w:val="0"/>
        <w:autoSpaceDN w:val="0"/>
        <w:adjustRightInd w:val="0"/>
        <w:jc w:val="both"/>
        <w:rPr>
          <w:rFonts w:ascii="Trebuchet MS" w:hAnsi="Trebuchet MS"/>
          <w:szCs w:val="22"/>
        </w:rPr>
      </w:pPr>
      <w:r w:rsidRPr="00DD64FC">
        <w:rPr>
          <w:rFonts w:ascii="Trebuchet MS" w:hAnsi="Trebuchet MS"/>
          <w:szCs w:val="22"/>
        </w:rPr>
        <w:t>1. La loi cadre N° 96/12 du 05 août 1996 sur la gestion de l’environnement ;</w:t>
      </w:r>
    </w:p>
    <w:p w14:paraId="2B064F18" w14:textId="77777777" w:rsidR="006E6A32" w:rsidRPr="00DD64FC" w:rsidRDefault="006E6A32" w:rsidP="006E6A32">
      <w:pPr>
        <w:autoSpaceDE w:val="0"/>
        <w:autoSpaceDN w:val="0"/>
        <w:adjustRightInd w:val="0"/>
        <w:jc w:val="both"/>
        <w:rPr>
          <w:rFonts w:ascii="Trebuchet MS" w:hAnsi="Trebuchet MS"/>
          <w:szCs w:val="22"/>
        </w:rPr>
      </w:pPr>
      <w:r w:rsidRPr="00DD64FC">
        <w:rPr>
          <w:rFonts w:ascii="Trebuchet MS" w:hAnsi="Trebuchet MS"/>
          <w:szCs w:val="22"/>
        </w:rPr>
        <w:t>2. Loi n°98/005 du 14 avril 1998 portant régime de l’eau ;</w:t>
      </w:r>
    </w:p>
    <w:p w14:paraId="2C150D35" w14:textId="77777777" w:rsidR="006E6A32" w:rsidRPr="00DD64FC" w:rsidRDefault="006E6A32" w:rsidP="006E6A32">
      <w:pPr>
        <w:autoSpaceDE w:val="0"/>
        <w:autoSpaceDN w:val="0"/>
        <w:adjustRightInd w:val="0"/>
        <w:jc w:val="both"/>
        <w:rPr>
          <w:rFonts w:ascii="Trebuchet MS" w:hAnsi="Trebuchet MS"/>
          <w:szCs w:val="22"/>
        </w:rPr>
      </w:pPr>
      <w:r w:rsidRPr="00DD64FC">
        <w:rPr>
          <w:rFonts w:ascii="Trebuchet MS" w:hAnsi="Trebuchet MS"/>
          <w:szCs w:val="22"/>
        </w:rPr>
        <w:t>3. Les textes régissant les corps de métier ;</w:t>
      </w:r>
    </w:p>
    <w:p w14:paraId="3EA87AA7" w14:textId="77777777" w:rsidR="006E6A32" w:rsidRPr="00DD64FC" w:rsidRDefault="006E6A32" w:rsidP="006E6A32">
      <w:pPr>
        <w:autoSpaceDE w:val="0"/>
        <w:autoSpaceDN w:val="0"/>
        <w:adjustRightInd w:val="0"/>
        <w:jc w:val="both"/>
        <w:rPr>
          <w:rFonts w:ascii="Trebuchet MS" w:hAnsi="Trebuchet MS"/>
          <w:szCs w:val="22"/>
        </w:rPr>
      </w:pPr>
      <w:r w:rsidRPr="00DD64FC">
        <w:rPr>
          <w:rFonts w:ascii="Trebuchet MS" w:hAnsi="Trebuchet MS"/>
          <w:szCs w:val="22"/>
        </w:rPr>
        <w:t>4. La loi n° 2018 / 366 du 20 juin 2018 portant Code des Marchés Publics ;</w:t>
      </w:r>
    </w:p>
    <w:p w14:paraId="60762EAF" w14:textId="77777777" w:rsidR="006E6A32" w:rsidRPr="00DD64FC" w:rsidRDefault="006E6A32" w:rsidP="006E6A32">
      <w:pPr>
        <w:autoSpaceDE w:val="0"/>
        <w:autoSpaceDN w:val="0"/>
        <w:adjustRightInd w:val="0"/>
        <w:jc w:val="both"/>
        <w:rPr>
          <w:rFonts w:ascii="Trebuchet MS" w:hAnsi="Trebuchet MS"/>
          <w:szCs w:val="22"/>
        </w:rPr>
      </w:pPr>
      <w:r w:rsidRPr="00DD64FC">
        <w:rPr>
          <w:rFonts w:ascii="Trebuchet MS" w:hAnsi="Trebuchet MS"/>
          <w:szCs w:val="22"/>
        </w:rPr>
        <w:t>5. La loi n° 2001/048 du 23 février 2001 portant organisation et fonctionnement de l’Agence de Régulation des Marchés Publics ;</w:t>
      </w:r>
    </w:p>
    <w:p w14:paraId="30E9DD7F" w14:textId="77777777" w:rsidR="006E6A32" w:rsidRPr="00DD64FC" w:rsidRDefault="006E6A32" w:rsidP="006E6A32">
      <w:pPr>
        <w:autoSpaceDE w:val="0"/>
        <w:autoSpaceDN w:val="0"/>
        <w:adjustRightInd w:val="0"/>
        <w:jc w:val="both"/>
        <w:rPr>
          <w:rFonts w:ascii="Trebuchet MS" w:hAnsi="Trebuchet MS"/>
          <w:szCs w:val="22"/>
        </w:rPr>
      </w:pPr>
      <w:r w:rsidRPr="00DD64FC">
        <w:rPr>
          <w:rFonts w:ascii="Trebuchet MS" w:hAnsi="Trebuchet MS"/>
          <w:szCs w:val="22"/>
        </w:rPr>
        <w:t>6. Le décret n°2003/651/PM du 16 avril 2003 fixant les modalités d’application du régime fiscal et douanier des Marchés Publics ;</w:t>
      </w:r>
    </w:p>
    <w:p w14:paraId="16E31686" w14:textId="77777777" w:rsidR="006E6A32" w:rsidRPr="00DD64FC" w:rsidRDefault="006E6A32" w:rsidP="006E6A32">
      <w:pPr>
        <w:autoSpaceDE w:val="0"/>
        <w:autoSpaceDN w:val="0"/>
        <w:adjustRightInd w:val="0"/>
        <w:jc w:val="both"/>
        <w:rPr>
          <w:rFonts w:ascii="Trebuchet MS" w:hAnsi="Trebuchet MS"/>
          <w:szCs w:val="22"/>
        </w:rPr>
      </w:pPr>
      <w:r w:rsidRPr="00DD64FC">
        <w:rPr>
          <w:rFonts w:ascii="Trebuchet MS" w:hAnsi="Trebuchet MS"/>
          <w:szCs w:val="22"/>
        </w:rPr>
        <w:t>7. Les normes en vigueur ;</w:t>
      </w:r>
    </w:p>
    <w:p w14:paraId="20E3CDCD" w14:textId="77777777" w:rsidR="006E6A32" w:rsidRPr="00DD64FC" w:rsidRDefault="006E6A32" w:rsidP="006E6A32">
      <w:pPr>
        <w:autoSpaceDE w:val="0"/>
        <w:autoSpaceDN w:val="0"/>
        <w:adjustRightInd w:val="0"/>
        <w:jc w:val="both"/>
        <w:rPr>
          <w:rFonts w:ascii="Trebuchet MS" w:hAnsi="Trebuchet MS"/>
          <w:szCs w:val="22"/>
        </w:rPr>
      </w:pPr>
      <w:r w:rsidRPr="00DD64FC">
        <w:rPr>
          <w:rFonts w:ascii="Trebuchet MS" w:hAnsi="Trebuchet MS"/>
          <w:szCs w:val="22"/>
        </w:rPr>
        <w:t>8. les Textes sur l’environnement ;</w:t>
      </w:r>
    </w:p>
    <w:p w14:paraId="5E5AF103" w14:textId="77777777" w:rsidR="006E6A32" w:rsidRPr="00DD64FC" w:rsidRDefault="006E6A32" w:rsidP="006E6A32">
      <w:pPr>
        <w:widowControl w:val="0"/>
        <w:suppressAutoHyphens/>
        <w:autoSpaceDE w:val="0"/>
        <w:autoSpaceDN w:val="0"/>
        <w:spacing w:before="120"/>
        <w:jc w:val="both"/>
        <w:textAlignment w:val="baseline"/>
        <w:rPr>
          <w:rFonts w:ascii="Trebuchet MS" w:hAnsi="Trebuchet MS" w:cs="Arial"/>
          <w:iCs/>
          <w:szCs w:val="22"/>
        </w:rPr>
      </w:pPr>
      <w:r w:rsidRPr="00DD64FC">
        <w:rPr>
          <w:rFonts w:ascii="Trebuchet MS" w:hAnsi="Trebuchet MS" w:cs="Arial"/>
          <w:iCs/>
          <w:szCs w:val="22"/>
        </w:rPr>
        <w:t>9. Le décret n°2012/075 du 08 mars 2012 portant organisation du Ministère des Marchés Publics dans ses dispositions non contraires au décret n° 2018/366 du 20 Juin 2018 portant Code des Marchés Publics ;</w:t>
      </w:r>
    </w:p>
    <w:p w14:paraId="61DCDB20" w14:textId="77777777" w:rsidR="006E6A32" w:rsidRPr="00DD64FC" w:rsidRDefault="006E6A32" w:rsidP="006E6A32">
      <w:pPr>
        <w:widowControl w:val="0"/>
        <w:suppressAutoHyphens/>
        <w:autoSpaceDE w:val="0"/>
        <w:autoSpaceDN w:val="0"/>
        <w:spacing w:before="120"/>
        <w:jc w:val="both"/>
        <w:textAlignment w:val="baseline"/>
        <w:rPr>
          <w:rFonts w:ascii="Trebuchet MS" w:hAnsi="Trebuchet MS" w:cs="Arial"/>
          <w:iCs/>
          <w:szCs w:val="22"/>
        </w:rPr>
      </w:pPr>
      <w:r w:rsidRPr="00DD64FC">
        <w:rPr>
          <w:rFonts w:ascii="Trebuchet MS" w:hAnsi="Trebuchet MS" w:cs="Arial"/>
          <w:iCs/>
          <w:szCs w:val="22"/>
        </w:rPr>
        <w:t>10. Le décret n°2014 du 21 novembre 2014 portant organisation de la mise d’œuvre technique dans la réalisation des projets d’infrastructure ;</w:t>
      </w:r>
    </w:p>
    <w:p w14:paraId="70CF4F10" w14:textId="77777777" w:rsidR="006E6A32" w:rsidRPr="00DD64FC" w:rsidRDefault="006E6A32" w:rsidP="006E6A32">
      <w:pPr>
        <w:widowControl w:val="0"/>
        <w:suppressAutoHyphens/>
        <w:autoSpaceDE w:val="0"/>
        <w:autoSpaceDN w:val="0"/>
        <w:spacing w:before="120"/>
        <w:jc w:val="both"/>
        <w:textAlignment w:val="baseline"/>
        <w:rPr>
          <w:rFonts w:ascii="Trebuchet MS" w:hAnsi="Trebuchet MS" w:cs="Arial"/>
          <w:iCs/>
          <w:szCs w:val="22"/>
        </w:rPr>
      </w:pPr>
      <w:r w:rsidRPr="00DD64FC">
        <w:rPr>
          <w:rFonts w:ascii="Trebuchet MS" w:hAnsi="Trebuchet MS" w:cs="Arial"/>
          <w:iCs/>
          <w:szCs w:val="22"/>
        </w:rPr>
        <w:t>11. La circulaire n°0001/CAB/PR du 19 juin 2012 relative à la passation et au contrôle de l’exécution des marchés publics ;</w:t>
      </w:r>
    </w:p>
    <w:p w14:paraId="5C18FCFE" w14:textId="16C08489" w:rsidR="006E6A32" w:rsidRPr="00DD64FC" w:rsidRDefault="006E6A32" w:rsidP="006E6A32">
      <w:pPr>
        <w:widowControl w:val="0"/>
        <w:suppressAutoHyphens/>
        <w:autoSpaceDE w:val="0"/>
        <w:autoSpaceDN w:val="0"/>
        <w:spacing w:before="120"/>
        <w:jc w:val="both"/>
        <w:textAlignment w:val="baseline"/>
        <w:rPr>
          <w:rFonts w:ascii="Trebuchet MS" w:hAnsi="Trebuchet MS" w:cs="Arial"/>
          <w:iCs/>
          <w:szCs w:val="22"/>
        </w:rPr>
      </w:pPr>
      <w:r w:rsidRPr="005942AC">
        <w:rPr>
          <w:rFonts w:ascii="Trebuchet MS" w:hAnsi="Trebuchet MS" w:cs="Arial"/>
          <w:iCs/>
          <w:szCs w:val="22"/>
        </w:rPr>
        <w:t xml:space="preserve">12. </w:t>
      </w:r>
      <w:r w:rsidR="005942AC" w:rsidRPr="00E33001">
        <w:rPr>
          <w:iCs/>
          <w:color w:val="FF0000"/>
          <w:sz w:val="24"/>
          <w:szCs w:val="24"/>
        </w:rPr>
        <w:t>La circulaire N°0001879/LC/MINFI du 31 décembre 2025 relative à l’exécution, au suivi et au contrôle de l’exécution du Budget des Collectivités Territoriales Décentralisées pour l’Exercice 2026 ;</w:t>
      </w:r>
    </w:p>
    <w:p w14:paraId="45AE7091" w14:textId="77777777" w:rsidR="006E6A32" w:rsidRPr="00DD64FC" w:rsidRDefault="006E6A32" w:rsidP="006E6A32">
      <w:pPr>
        <w:widowControl w:val="0"/>
        <w:suppressAutoHyphens/>
        <w:autoSpaceDE w:val="0"/>
        <w:autoSpaceDN w:val="0"/>
        <w:spacing w:before="120"/>
        <w:jc w:val="both"/>
        <w:textAlignment w:val="baseline"/>
        <w:rPr>
          <w:rFonts w:ascii="Trebuchet MS" w:hAnsi="Trebuchet MS" w:cs="Arial"/>
          <w:iCs/>
          <w:szCs w:val="22"/>
        </w:rPr>
      </w:pPr>
      <w:r w:rsidRPr="00DD64FC">
        <w:rPr>
          <w:rFonts w:ascii="Trebuchet MS" w:hAnsi="Trebuchet MS" w:cs="Arial"/>
          <w:iCs/>
          <w:szCs w:val="22"/>
        </w:rPr>
        <w:t>13. L’arrêté n°0271/MINMAP/CAB du 27 septembre 2018 instituant et organisant les modalités de rémunération et de paiement basés sur la performance de certains acteurs du système des marchés publics ;</w:t>
      </w:r>
    </w:p>
    <w:p w14:paraId="502151C7" w14:textId="77777777" w:rsidR="006E6A32" w:rsidRPr="00DD64FC" w:rsidRDefault="006E6A32" w:rsidP="006E6A32">
      <w:pPr>
        <w:widowControl w:val="0"/>
        <w:suppressAutoHyphens/>
        <w:autoSpaceDE w:val="0"/>
        <w:autoSpaceDN w:val="0"/>
        <w:spacing w:before="120"/>
        <w:jc w:val="both"/>
        <w:textAlignment w:val="baseline"/>
        <w:rPr>
          <w:rFonts w:ascii="Trebuchet MS" w:hAnsi="Trebuchet MS" w:cs="Arial"/>
          <w:iCs/>
          <w:szCs w:val="22"/>
        </w:rPr>
      </w:pPr>
      <w:r w:rsidRPr="00DD64FC">
        <w:rPr>
          <w:rFonts w:ascii="Trebuchet MS" w:hAnsi="Trebuchet MS" w:cs="Arial"/>
          <w:iCs/>
          <w:szCs w:val="22"/>
        </w:rPr>
        <w:t>14. Les DTU pour les travaux de bâtiment ;</w:t>
      </w:r>
    </w:p>
    <w:p w14:paraId="294B16BC" w14:textId="77777777" w:rsidR="006E6A32" w:rsidRPr="00DD64FC" w:rsidRDefault="006E6A32" w:rsidP="006E6A32">
      <w:pPr>
        <w:widowControl w:val="0"/>
        <w:suppressAutoHyphens/>
        <w:autoSpaceDE w:val="0"/>
        <w:autoSpaceDN w:val="0"/>
        <w:spacing w:before="120"/>
        <w:jc w:val="both"/>
        <w:textAlignment w:val="baseline"/>
        <w:rPr>
          <w:rFonts w:ascii="Trebuchet MS" w:hAnsi="Trebuchet MS" w:cs="Arial"/>
          <w:iCs/>
          <w:szCs w:val="22"/>
        </w:rPr>
      </w:pPr>
      <w:r w:rsidRPr="00DD64FC">
        <w:rPr>
          <w:rFonts w:ascii="Trebuchet MS" w:hAnsi="Trebuchet MS" w:cs="Arial"/>
          <w:iCs/>
          <w:szCs w:val="22"/>
        </w:rPr>
        <w:t>15. Les normes en vigueur ;</w:t>
      </w:r>
    </w:p>
    <w:p w14:paraId="40B4032A" w14:textId="77777777" w:rsidR="006E6A32" w:rsidRPr="00DD64FC" w:rsidRDefault="006E6A32" w:rsidP="006E6A32">
      <w:pPr>
        <w:widowControl w:val="0"/>
        <w:suppressAutoHyphens/>
        <w:autoSpaceDE w:val="0"/>
        <w:autoSpaceDN w:val="0"/>
        <w:spacing w:before="120"/>
        <w:jc w:val="both"/>
        <w:textAlignment w:val="baseline"/>
        <w:rPr>
          <w:rFonts w:ascii="Trebuchet MS" w:hAnsi="Trebuchet MS" w:cs="Arial"/>
          <w:iCs/>
          <w:szCs w:val="22"/>
        </w:rPr>
      </w:pPr>
      <w:r w:rsidRPr="00DD64FC">
        <w:rPr>
          <w:rFonts w:ascii="Trebuchet MS" w:hAnsi="Trebuchet MS" w:cs="Arial"/>
          <w:iCs/>
          <w:szCs w:val="22"/>
        </w:rPr>
        <w:t>16. D’autres textes spécifiques au domaine concerné par le marché ;</w:t>
      </w:r>
    </w:p>
    <w:p w14:paraId="54EA2611" w14:textId="1825DEC3" w:rsidR="006E6A32" w:rsidRPr="00BA4E50" w:rsidRDefault="006E6A32" w:rsidP="006E6A32">
      <w:pPr>
        <w:widowControl w:val="0"/>
        <w:suppressAutoHyphens/>
        <w:autoSpaceDE w:val="0"/>
        <w:autoSpaceDN w:val="0"/>
        <w:spacing w:before="120"/>
        <w:jc w:val="both"/>
        <w:textAlignment w:val="baseline"/>
        <w:rPr>
          <w:rFonts w:eastAsia="Arial Narrow"/>
          <w:color w:val="FF0000"/>
          <w:spacing w:val="-2"/>
          <w:sz w:val="24"/>
          <w:szCs w:val="24"/>
        </w:rPr>
      </w:pPr>
      <w:r w:rsidRPr="00BA4E50">
        <w:rPr>
          <w:rFonts w:ascii="Trebuchet MS" w:hAnsi="Trebuchet MS" w:cs="Arial"/>
          <w:iCs/>
          <w:color w:val="FF0000"/>
          <w:szCs w:val="22"/>
        </w:rPr>
        <w:t xml:space="preserve">17. </w:t>
      </w:r>
      <w:r w:rsidR="005942AC" w:rsidRPr="00BA4E50">
        <w:rPr>
          <w:rFonts w:eastAsia="Arial Narrow"/>
          <w:color w:val="FF0000"/>
          <w:spacing w:val="-2"/>
          <w:sz w:val="24"/>
          <w:szCs w:val="24"/>
        </w:rPr>
        <w:t>La Circulaire N°000014/C/MINMAP/CAB du 23 juillet 2025 relative aux modalités de constitution, de consignation, de déconsignation, de restitution et de réalisation des garanties dans les Marchés Publics ;</w:t>
      </w:r>
    </w:p>
    <w:p w14:paraId="35658385" w14:textId="2634E040" w:rsidR="005942AC" w:rsidRPr="00BA4E50" w:rsidRDefault="005942AC" w:rsidP="006E6A32">
      <w:pPr>
        <w:widowControl w:val="0"/>
        <w:suppressAutoHyphens/>
        <w:autoSpaceDE w:val="0"/>
        <w:autoSpaceDN w:val="0"/>
        <w:spacing w:before="120"/>
        <w:jc w:val="both"/>
        <w:textAlignment w:val="baseline"/>
        <w:rPr>
          <w:rFonts w:ascii="Trebuchet MS" w:hAnsi="Trebuchet MS" w:cs="Arial"/>
          <w:iCs/>
          <w:color w:val="FF0000"/>
          <w:szCs w:val="22"/>
        </w:rPr>
      </w:pPr>
      <w:r w:rsidRPr="00BA4E50">
        <w:rPr>
          <w:rFonts w:eastAsia="Arial Narrow"/>
          <w:color w:val="FF0000"/>
          <w:spacing w:val="-2"/>
          <w:sz w:val="24"/>
          <w:szCs w:val="24"/>
        </w:rPr>
        <w:t xml:space="preserve">18. </w:t>
      </w:r>
      <w:r w:rsidRPr="00BA4E50">
        <w:rPr>
          <w:color w:val="FF0000"/>
          <w:sz w:val="24"/>
          <w:szCs w:val="24"/>
        </w:rPr>
        <w:t>La Circulaire N°006/LC/MINMAP/CAB du 05/02/2025 à travers laquelle une période transitoire de six (06) mois a été accordée aux acteurs concernés pour se conformer aux nouvelles dispositions légales dans la production préalable d’une attestation de catégorisation.</w:t>
      </w:r>
    </w:p>
    <w:p w14:paraId="35C342C7" w14:textId="264BE550" w:rsidR="006E6A32" w:rsidRPr="00DD64FC" w:rsidRDefault="00BA4E50" w:rsidP="006E6A32">
      <w:pPr>
        <w:widowControl w:val="0"/>
        <w:suppressAutoHyphens/>
        <w:autoSpaceDE w:val="0"/>
        <w:autoSpaceDN w:val="0"/>
        <w:spacing w:before="120"/>
        <w:jc w:val="both"/>
        <w:textAlignment w:val="baseline"/>
        <w:rPr>
          <w:rFonts w:ascii="Trebuchet MS" w:hAnsi="Trebuchet MS" w:cs="Arial"/>
          <w:iCs/>
          <w:szCs w:val="22"/>
        </w:rPr>
      </w:pPr>
      <w:r>
        <w:rPr>
          <w:rFonts w:ascii="Trebuchet MS" w:hAnsi="Trebuchet MS" w:cs="Arial"/>
          <w:iCs/>
          <w:szCs w:val="22"/>
        </w:rPr>
        <w:lastRenderedPageBreak/>
        <w:t>19</w:t>
      </w:r>
      <w:r w:rsidR="006E6A32" w:rsidRPr="00DD64FC">
        <w:rPr>
          <w:rFonts w:ascii="Trebuchet MS" w:hAnsi="Trebuchet MS" w:cs="Arial"/>
          <w:iCs/>
          <w:szCs w:val="22"/>
        </w:rPr>
        <w:t>. L’arrêté conjoint n°162/MINFOF/MINTP/MINMAP du 15 décembre 2020 fixant les modalités d’utilisation du bois d’origine l</w:t>
      </w:r>
      <w:r w:rsidR="005942AC">
        <w:rPr>
          <w:rFonts w:ascii="Trebuchet MS" w:hAnsi="Trebuchet MS" w:cs="Arial"/>
          <w:iCs/>
          <w:szCs w:val="22"/>
        </w:rPr>
        <w:t>égale dans la commande publique.</w:t>
      </w:r>
    </w:p>
    <w:p w14:paraId="1EE595A6" w14:textId="77777777" w:rsidR="006E6A32" w:rsidRPr="00DD64FC" w:rsidRDefault="006E6A32" w:rsidP="006E6A32">
      <w:pPr>
        <w:widowControl w:val="0"/>
        <w:autoSpaceDE w:val="0"/>
        <w:spacing w:before="120"/>
        <w:jc w:val="both"/>
        <w:rPr>
          <w:rFonts w:ascii="Trebuchet MS" w:hAnsi="Trebuchet MS" w:cs="Arial"/>
          <w:iCs/>
        </w:rPr>
      </w:pPr>
    </w:p>
    <w:p w14:paraId="68AAD479" w14:textId="77777777" w:rsidR="006E6A32" w:rsidRPr="00DD64FC" w:rsidRDefault="006E6A32" w:rsidP="006E6A32">
      <w:pPr>
        <w:widowControl w:val="0"/>
        <w:autoSpaceDE w:val="0"/>
        <w:spacing w:before="12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7</w:t>
      </w:r>
      <w:r w:rsidRPr="00DD64FC">
        <w:rPr>
          <w:rFonts w:ascii="Trebuchet MS" w:hAnsi="Trebuchet MS" w:cs="Arial"/>
          <w:b/>
          <w:bCs/>
          <w:spacing w:val="6"/>
        </w:rPr>
        <w:t xml:space="preserve"> </w:t>
      </w:r>
      <w:r w:rsidRPr="00DD64FC">
        <w:rPr>
          <w:rFonts w:ascii="Trebuchet MS" w:hAnsi="Trebuchet MS" w:cs="Arial"/>
          <w:b/>
          <w:bCs/>
        </w:rPr>
        <w:t xml:space="preserve">: </w:t>
      </w:r>
      <w:r w:rsidRPr="00DD64FC">
        <w:rPr>
          <w:rFonts w:ascii="Trebuchet MS" w:hAnsi="Trebuchet MS" w:cs="Arial"/>
          <w:b/>
          <w:bCs/>
          <w:spacing w:val="-7"/>
        </w:rPr>
        <w:t xml:space="preserve">Communication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6</w:t>
      </w:r>
      <w:r w:rsidRPr="00DD64FC">
        <w:rPr>
          <w:rFonts w:ascii="Trebuchet MS" w:hAnsi="Trebuchet MS" w:cs="Arial"/>
          <w:b/>
          <w:bCs/>
          <w:spacing w:val="6"/>
        </w:rPr>
        <w:t xml:space="preserve"> </w:t>
      </w:r>
      <w:r w:rsidRPr="00DD64FC">
        <w:rPr>
          <w:rFonts w:ascii="Trebuchet MS" w:hAnsi="Trebuchet MS" w:cs="Arial"/>
          <w:b/>
          <w:bCs/>
        </w:rPr>
        <w:t>et</w:t>
      </w:r>
      <w:r w:rsidRPr="00DD64FC">
        <w:rPr>
          <w:rFonts w:ascii="Trebuchet MS" w:hAnsi="Trebuchet MS" w:cs="Arial"/>
          <w:b/>
          <w:bCs/>
          <w:spacing w:val="6"/>
        </w:rPr>
        <w:t xml:space="preserve"> </w:t>
      </w:r>
      <w:r w:rsidRPr="00DD64FC">
        <w:rPr>
          <w:rFonts w:ascii="Trebuchet MS" w:hAnsi="Trebuchet MS" w:cs="Arial"/>
          <w:b/>
          <w:bCs/>
        </w:rPr>
        <w:t>10</w:t>
      </w:r>
      <w:r w:rsidRPr="00DD64FC">
        <w:rPr>
          <w:rFonts w:ascii="Trebuchet MS" w:hAnsi="Trebuchet MS" w:cs="Arial"/>
          <w:b/>
          <w:bCs/>
          <w:spacing w:val="6"/>
        </w:rPr>
        <w:t xml:space="preserve"> </w:t>
      </w:r>
      <w:r w:rsidRPr="00DD64FC">
        <w:rPr>
          <w:rFonts w:ascii="Trebuchet MS" w:hAnsi="Trebuchet MS" w:cs="Arial"/>
          <w:b/>
          <w:bCs/>
        </w:rPr>
        <w:t>complétés)</w:t>
      </w:r>
    </w:p>
    <w:p w14:paraId="7CA6179F" w14:textId="77777777" w:rsidR="006E6A32" w:rsidRPr="00DD64FC" w:rsidRDefault="006E6A32" w:rsidP="006E6A32">
      <w:pPr>
        <w:widowControl w:val="0"/>
        <w:autoSpaceDE w:val="0"/>
        <w:jc w:val="both"/>
        <w:rPr>
          <w:rFonts w:ascii="Trebuchet MS" w:hAnsi="Trebuchet MS" w:cs="Arial"/>
          <w:sz w:val="8"/>
          <w:szCs w:val="8"/>
        </w:rPr>
      </w:pPr>
    </w:p>
    <w:p w14:paraId="0AE51DA9"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 xml:space="preserve">7.1. </w:t>
      </w:r>
      <w:r w:rsidRPr="00DD64FC">
        <w:rPr>
          <w:rFonts w:ascii="Trebuchet MS" w:hAnsi="Trebuchet MS" w:cs="Arial"/>
          <w:spacing w:val="2"/>
        </w:rPr>
        <w:t>Toute</w:t>
      </w:r>
      <w:r w:rsidRPr="00DD64FC">
        <w:rPr>
          <w:rFonts w:ascii="Trebuchet MS" w:hAnsi="Trebuchet MS" w:cs="Arial"/>
        </w:rPr>
        <w:t xml:space="preserve">s les </w:t>
      </w:r>
      <w:r w:rsidRPr="00DD64FC">
        <w:rPr>
          <w:rFonts w:ascii="Trebuchet MS" w:hAnsi="Trebuchet MS" w:cs="Arial"/>
          <w:spacing w:val="2"/>
        </w:rPr>
        <w:t xml:space="preserve">communications au titre </w:t>
      </w:r>
      <w:r w:rsidRPr="00DD64FC">
        <w:rPr>
          <w:rFonts w:ascii="Trebuchet MS" w:hAnsi="Trebuchet MS" w:cs="Arial"/>
          <w:spacing w:val="3"/>
        </w:rPr>
        <w:t>d</w:t>
      </w:r>
      <w:r w:rsidRPr="00DD64FC">
        <w:rPr>
          <w:rFonts w:ascii="Trebuchet MS" w:hAnsi="Trebuchet MS" w:cs="Arial"/>
        </w:rPr>
        <w:t xml:space="preserve">u </w:t>
      </w:r>
      <w:r w:rsidRPr="00DD64FC">
        <w:rPr>
          <w:rFonts w:ascii="Trebuchet MS" w:hAnsi="Trebuchet MS" w:cs="Arial"/>
          <w:spacing w:val="-27"/>
        </w:rPr>
        <w:t>présent</w:t>
      </w:r>
      <w:r w:rsidRPr="00DD64FC">
        <w:rPr>
          <w:rFonts w:ascii="Trebuchet MS" w:hAnsi="Trebuchet MS" w:cs="Arial"/>
        </w:rPr>
        <w:t xml:space="preserve"> </w:t>
      </w:r>
      <w:r w:rsidRPr="00DD64FC">
        <w:rPr>
          <w:rFonts w:ascii="Trebuchet MS" w:hAnsi="Trebuchet MS" w:cs="Arial"/>
          <w:spacing w:val="-27"/>
        </w:rPr>
        <w:t>marché</w:t>
      </w:r>
      <w:r w:rsidRPr="00DD64FC">
        <w:rPr>
          <w:rFonts w:ascii="Trebuchet MS" w:hAnsi="Trebuchet MS" w:cs="Arial"/>
          <w:spacing w:val="3"/>
        </w:rPr>
        <w:t xml:space="preserve"> sont écrite</w:t>
      </w:r>
      <w:r w:rsidRPr="00DD64FC">
        <w:rPr>
          <w:rFonts w:ascii="Trebuchet MS" w:hAnsi="Trebuchet MS" w:cs="Arial"/>
        </w:rPr>
        <w:t xml:space="preserve">s et </w:t>
      </w:r>
      <w:r w:rsidRPr="00DD64FC">
        <w:rPr>
          <w:rFonts w:ascii="Trebuchet MS" w:hAnsi="Trebuchet MS" w:cs="Arial"/>
          <w:spacing w:val="2"/>
        </w:rPr>
        <w:t>le</w:t>
      </w:r>
      <w:r w:rsidRPr="00DD64FC">
        <w:rPr>
          <w:rFonts w:ascii="Trebuchet MS" w:hAnsi="Trebuchet MS" w:cs="Arial"/>
        </w:rPr>
        <w:t xml:space="preserve">s </w:t>
      </w:r>
      <w:r w:rsidRPr="00DD64FC">
        <w:rPr>
          <w:rFonts w:ascii="Trebuchet MS" w:hAnsi="Trebuchet MS" w:cs="Arial"/>
          <w:spacing w:val="-28"/>
        </w:rPr>
        <w:t>notifications</w:t>
      </w:r>
      <w:r w:rsidRPr="00DD64FC">
        <w:rPr>
          <w:rFonts w:ascii="Trebuchet MS" w:hAnsi="Trebuchet MS" w:cs="Arial"/>
        </w:rPr>
        <w:t xml:space="preserve"> </w:t>
      </w:r>
      <w:r w:rsidRPr="00DD64FC">
        <w:rPr>
          <w:rFonts w:ascii="Trebuchet MS" w:hAnsi="Trebuchet MS" w:cs="Arial"/>
          <w:spacing w:val="-28"/>
        </w:rPr>
        <w:t>faites</w:t>
      </w:r>
      <w:r w:rsidRPr="00DD64FC">
        <w:rPr>
          <w:rFonts w:ascii="Trebuchet MS" w:hAnsi="Trebuchet MS" w:cs="Arial"/>
          <w:spacing w:val="6"/>
        </w:rPr>
        <w:t xml:space="preserve"> </w:t>
      </w:r>
      <w:r w:rsidRPr="00DD64FC">
        <w:rPr>
          <w:rFonts w:ascii="Trebuchet MS" w:hAnsi="Trebuchet MS" w:cs="Arial"/>
        </w:rPr>
        <w:t>aux</w:t>
      </w:r>
      <w:r w:rsidRPr="00DD64FC">
        <w:rPr>
          <w:rFonts w:ascii="Trebuchet MS" w:hAnsi="Trebuchet MS" w:cs="Arial"/>
          <w:spacing w:val="6"/>
        </w:rPr>
        <w:t xml:space="preserve"> </w:t>
      </w:r>
      <w:r w:rsidRPr="00DD64FC">
        <w:rPr>
          <w:rFonts w:ascii="Trebuchet MS" w:hAnsi="Trebuchet MS" w:cs="Arial"/>
        </w:rPr>
        <w:t>adresses</w:t>
      </w:r>
      <w:r w:rsidRPr="00DD64FC">
        <w:rPr>
          <w:rFonts w:ascii="Trebuchet MS" w:hAnsi="Trebuchet MS" w:cs="Arial"/>
          <w:spacing w:val="6"/>
        </w:rPr>
        <w:t xml:space="preserve"> </w:t>
      </w:r>
      <w:r w:rsidRPr="00DD64FC">
        <w:rPr>
          <w:rFonts w:ascii="Trebuchet MS" w:hAnsi="Trebuchet MS" w:cs="Arial"/>
        </w:rPr>
        <w:t>ci-après</w:t>
      </w:r>
      <w:r w:rsidRPr="00DD64FC">
        <w:rPr>
          <w:rFonts w:ascii="Trebuchet MS" w:hAnsi="Trebuchet MS" w:cs="Arial"/>
          <w:spacing w:val="6"/>
        </w:rPr>
        <w:t xml:space="preserve"> </w:t>
      </w:r>
      <w:r w:rsidRPr="00DD64FC">
        <w:rPr>
          <w:rFonts w:ascii="Trebuchet MS" w:hAnsi="Trebuchet MS" w:cs="Arial"/>
        </w:rPr>
        <w:t>:</w:t>
      </w:r>
    </w:p>
    <w:p w14:paraId="12AF8948" w14:textId="77777777" w:rsidR="006E6A32" w:rsidRPr="00DD64FC" w:rsidRDefault="006E6A32" w:rsidP="006E6A32">
      <w:pPr>
        <w:widowControl w:val="0"/>
        <w:autoSpaceDE w:val="0"/>
        <w:jc w:val="both"/>
        <w:rPr>
          <w:rFonts w:ascii="Trebuchet MS" w:hAnsi="Trebuchet MS" w:cs="Arial"/>
          <w:sz w:val="8"/>
          <w:szCs w:val="8"/>
        </w:rPr>
      </w:pPr>
    </w:p>
    <w:p w14:paraId="73323B10" w14:textId="77777777" w:rsidR="006E6A32" w:rsidRPr="00DD64FC" w:rsidRDefault="006E6A32" w:rsidP="00310FCD">
      <w:pPr>
        <w:widowControl w:val="0"/>
        <w:numPr>
          <w:ilvl w:val="0"/>
          <w:numId w:val="34"/>
        </w:numPr>
        <w:suppressAutoHyphens/>
        <w:autoSpaceDE w:val="0"/>
        <w:autoSpaceDN w:val="0"/>
        <w:ind w:left="0" w:firstLine="0"/>
        <w:jc w:val="both"/>
        <w:textAlignment w:val="baseline"/>
        <w:rPr>
          <w:rFonts w:ascii="Trebuchet MS" w:hAnsi="Trebuchet MS"/>
        </w:rPr>
      </w:pPr>
      <w:r w:rsidRPr="00DD64FC">
        <w:rPr>
          <w:rFonts w:ascii="Trebuchet MS" w:hAnsi="Trebuchet MS" w:cs="Arial"/>
        </w:rPr>
        <w:t>Dans</w:t>
      </w:r>
      <w:r w:rsidRPr="00DD64FC">
        <w:rPr>
          <w:rFonts w:ascii="Trebuchet MS" w:hAnsi="Trebuchet MS" w:cs="Arial"/>
          <w:spacing w:val="6"/>
        </w:rPr>
        <w:t xml:space="preserve"> </w:t>
      </w:r>
      <w:r w:rsidRPr="00DD64FC">
        <w:rPr>
          <w:rFonts w:ascii="Trebuchet MS" w:hAnsi="Trebuchet MS" w:cs="Arial"/>
        </w:rPr>
        <w:t>le</w:t>
      </w:r>
      <w:r w:rsidRPr="00DD64FC">
        <w:rPr>
          <w:rFonts w:ascii="Trebuchet MS" w:hAnsi="Trebuchet MS" w:cs="Arial"/>
          <w:spacing w:val="6"/>
        </w:rPr>
        <w:t xml:space="preserve"> </w:t>
      </w:r>
      <w:r w:rsidRPr="00DD64FC">
        <w:rPr>
          <w:rFonts w:ascii="Trebuchet MS" w:hAnsi="Trebuchet MS" w:cs="Arial"/>
        </w:rPr>
        <w:t>cas</w:t>
      </w:r>
      <w:r w:rsidRPr="00DD64FC">
        <w:rPr>
          <w:rFonts w:ascii="Trebuchet MS" w:hAnsi="Trebuchet MS" w:cs="Arial"/>
          <w:spacing w:val="6"/>
        </w:rPr>
        <w:t xml:space="preserve"> </w:t>
      </w:r>
      <w:r w:rsidRPr="00DD64FC">
        <w:rPr>
          <w:rFonts w:ascii="Trebuchet MS" w:hAnsi="Trebuchet MS" w:cs="Arial"/>
        </w:rPr>
        <w:t>où</w:t>
      </w:r>
      <w:r w:rsidRPr="00DD64FC">
        <w:rPr>
          <w:rFonts w:ascii="Trebuchet MS" w:hAnsi="Trebuchet MS" w:cs="Arial"/>
          <w:spacing w:val="6"/>
        </w:rPr>
        <w:t xml:space="preserve"> </w:t>
      </w:r>
      <w:r w:rsidRPr="00DD64FC">
        <w:rPr>
          <w:rFonts w:ascii="Trebuchet MS" w:hAnsi="Trebuchet MS" w:cs="Arial"/>
        </w:rPr>
        <w:t>l’entrepreneur</w:t>
      </w:r>
      <w:r w:rsidRPr="00DD64FC">
        <w:rPr>
          <w:rFonts w:ascii="Trebuchet MS" w:hAnsi="Trebuchet MS" w:cs="Arial"/>
          <w:spacing w:val="6"/>
        </w:rPr>
        <w:t xml:space="preserve"> </w:t>
      </w:r>
      <w:r w:rsidRPr="00DD64FC">
        <w:rPr>
          <w:rFonts w:ascii="Trebuchet MS" w:hAnsi="Trebuchet MS" w:cs="Arial"/>
        </w:rPr>
        <w:t>est</w:t>
      </w:r>
      <w:r w:rsidRPr="00DD64FC">
        <w:rPr>
          <w:rFonts w:ascii="Trebuchet MS" w:hAnsi="Trebuchet MS" w:cs="Arial"/>
          <w:spacing w:val="6"/>
        </w:rPr>
        <w:t xml:space="preserve"> </w:t>
      </w:r>
      <w:r w:rsidRPr="00DD64FC">
        <w:rPr>
          <w:rFonts w:ascii="Trebuchet MS" w:hAnsi="Trebuchet MS" w:cs="Arial"/>
        </w:rPr>
        <w:t>le</w:t>
      </w:r>
      <w:r w:rsidRPr="00DD64FC">
        <w:rPr>
          <w:rFonts w:ascii="Trebuchet MS" w:hAnsi="Trebuchet MS" w:cs="Arial"/>
          <w:spacing w:val="6"/>
        </w:rPr>
        <w:t xml:space="preserve"> </w:t>
      </w:r>
      <w:r w:rsidRPr="00DD64FC">
        <w:rPr>
          <w:rFonts w:ascii="Trebuchet MS" w:hAnsi="Trebuchet MS" w:cs="Arial"/>
        </w:rPr>
        <w:t>destinataire :</w:t>
      </w:r>
      <w:r w:rsidRPr="00DD64FC">
        <w:rPr>
          <w:rFonts w:ascii="Trebuchet MS" w:hAnsi="Trebuchet MS" w:cs="Arial"/>
          <w:spacing w:val="6"/>
        </w:rPr>
        <w:t xml:space="preserve"> </w:t>
      </w:r>
      <w:r w:rsidRPr="00DD64FC">
        <w:rPr>
          <w:rFonts w:ascii="Trebuchet MS" w:hAnsi="Trebuchet MS" w:cs="Arial"/>
        </w:rPr>
        <w:t>Madame/Monsieur:…………</w:t>
      </w:r>
    </w:p>
    <w:p w14:paraId="6910BF95" w14:textId="77777777" w:rsidR="006E6A32" w:rsidRPr="00DD64FC" w:rsidRDefault="006E6A32" w:rsidP="006E6A32">
      <w:pPr>
        <w:widowControl w:val="0"/>
        <w:autoSpaceDE w:val="0"/>
        <w:jc w:val="both"/>
        <w:rPr>
          <w:rFonts w:ascii="Trebuchet MS" w:hAnsi="Trebuchet MS" w:cs="Arial"/>
          <w:sz w:val="8"/>
          <w:szCs w:val="8"/>
        </w:rPr>
      </w:pPr>
    </w:p>
    <w:p w14:paraId="4292B130" w14:textId="77777777" w:rsidR="006E6A32" w:rsidRPr="00DD64FC" w:rsidRDefault="006E6A32" w:rsidP="006E6A32">
      <w:pPr>
        <w:widowControl w:val="0"/>
        <w:autoSpaceDE w:val="0"/>
        <w:jc w:val="both"/>
        <w:rPr>
          <w:rFonts w:ascii="Trebuchet MS" w:hAnsi="Trebuchet MS" w:cs="Arial"/>
          <w:spacing w:val="2"/>
        </w:rPr>
      </w:pPr>
      <w:r w:rsidRPr="00DD64FC">
        <w:rPr>
          <w:rFonts w:ascii="Trebuchet MS" w:hAnsi="Trebuchet MS" w:cs="Arial"/>
          <w:spacing w:val="2"/>
        </w:rPr>
        <w:t>Passé le délai de 15 jours fixé à l’article 6.1 du CCAG pour faire connaître au Maître d’Ouvrage, au chef de service son domicile, les correspondances seront valablement adressées à la mairie abritant les services de l’Ingénieur, chef-lieu de la Région dont relèvent les travaux.</w:t>
      </w:r>
    </w:p>
    <w:p w14:paraId="10A45429" w14:textId="77777777" w:rsidR="006E6A32" w:rsidRPr="00DD64FC" w:rsidRDefault="006E6A32" w:rsidP="006E6A32">
      <w:pPr>
        <w:widowControl w:val="0"/>
        <w:autoSpaceDE w:val="0"/>
        <w:jc w:val="both"/>
        <w:rPr>
          <w:rFonts w:ascii="Trebuchet MS" w:hAnsi="Trebuchet MS" w:cs="Arial"/>
          <w:sz w:val="8"/>
          <w:szCs w:val="8"/>
        </w:rPr>
      </w:pPr>
    </w:p>
    <w:p w14:paraId="0B3D5495" w14:textId="77777777" w:rsidR="006E6A32" w:rsidRPr="00DD64FC" w:rsidRDefault="006E6A32" w:rsidP="00310FCD">
      <w:pPr>
        <w:widowControl w:val="0"/>
        <w:numPr>
          <w:ilvl w:val="0"/>
          <w:numId w:val="34"/>
        </w:numPr>
        <w:suppressAutoHyphens/>
        <w:autoSpaceDE w:val="0"/>
        <w:autoSpaceDN w:val="0"/>
        <w:ind w:left="0" w:firstLine="0"/>
        <w:jc w:val="both"/>
        <w:textAlignment w:val="baseline"/>
        <w:rPr>
          <w:rFonts w:ascii="Trebuchet MS" w:hAnsi="Trebuchet MS"/>
        </w:rPr>
      </w:pPr>
      <w:r w:rsidRPr="00DD64FC">
        <w:rPr>
          <w:rFonts w:ascii="Trebuchet MS" w:hAnsi="Trebuchet MS" w:cs="Arial"/>
        </w:rPr>
        <w:t>Dans le cas où le Maître d’Ouvrage en est le destinataire</w:t>
      </w:r>
      <w:r w:rsidRPr="00DD64FC">
        <w:rPr>
          <w:rFonts w:ascii="Trebuchet MS" w:hAnsi="Trebuchet MS" w:cs="Arial"/>
          <w:spacing w:val="6"/>
        </w:rPr>
        <w:t xml:space="preserve"> </w:t>
      </w:r>
      <w:r w:rsidRPr="00DD64FC">
        <w:rPr>
          <w:rFonts w:ascii="Trebuchet MS" w:hAnsi="Trebuchet MS" w:cs="Arial"/>
        </w:rPr>
        <w:t>:</w:t>
      </w:r>
    </w:p>
    <w:p w14:paraId="4AE287A2" w14:textId="77777777" w:rsidR="006E6A32" w:rsidRPr="00DD64FC" w:rsidRDefault="006E6A32" w:rsidP="006E6A32">
      <w:pPr>
        <w:widowControl w:val="0"/>
        <w:autoSpaceDE w:val="0"/>
        <w:jc w:val="both"/>
        <w:rPr>
          <w:rFonts w:ascii="Trebuchet MS" w:hAnsi="Trebuchet MS" w:cs="Arial"/>
          <w:sz w:val="8"/>
          <w:szCs w:val="8"/>
        </w:rPr>
      </w:pPr>
      <w:r w:rsidRPr="00DD64FC">
        <w:rPr>
          <w:rFonts w:ascii="Trebuchet MS" w:hAnsi="Trebuchet MS" w:cs="Arial"/>
        </w:rPr>
        <w:t>Monsieur</w:t>
      </w:r>
      <w:r w:rsidRPr="00DD64FC">
        <w:rPr>
          <w:rFonts w:ascii="Trebuchet MS" w:hAnsi="Trebuchet MS" w:cs="Arial"/>
          <w:spacing w:val="-6"/>
        </w:rPr>
        <w:t xml:space="preserve"> </w:t>
      </w:r>
      <w:r w:rsidRPr="00DD64FC">
        <w:rPr>
          <w:rFonts w:ascii="Trebuchet MS" w:hAnsi="Trebuchet MS" w:cs="Arial"/>
          <w:b/>
        </w:rPr>
        <w:t>le Chef de la structure concernée</w:t>
      </w:r>
      <w:r w:rsidRPr="00DD64FC">
        <w:rPr>
          <w:rFonts w:ascii="Trebuchet MS" w:hAnsi="Trebuchet MS" w:cs="Arial"/>
          <w:i/>
          <w:iCs/>
          <w:spacing w:val="5"/>
        </w:rPr>
        <w:t xml:space="preserve"> </w:t>
      </w:r>
      <w:r w:rsidRPr="00DD64FC">
        <w:rPr>
          <w:rFonts w:ascii="Trebuchet MS" w:hAnsi="Trebuchet MS" w:cs="Arial"/>
        </w:rPr>
        <w:t>avec</w:t>
      </w:r>
      <w:r w:rsidRPr="00DD64FC">
        <w:rPr>
          <w:rFonts w:ascii="Trebuchet MS" w:hAnsi="Trebuchet MS" w:cs="Arial"/>
          <w:spacing w:val="-6"/>
        </w:rPr>
        <w:t xml:space="preserve"> </w:t>
      </w:r>
      <w:r w:rsidRPr="00DD64FC">
        <w:rPr>
          <w:rFonts w:ascii="Trebuchet MS" w:hAnsi="Trebuchet MS" w:cs="Arial"/>
        </w:rPr>
        <w:t>copie</w:t>
      </w:r>
      <w:r w:rsidRPr="00DD64FC">
        <w:rPr>
          <w:rFonts w:ascii="Trebuchet MS" w:hAnsi="Trebuchet MS" w:cs="Arial"/>
          <w:spacing w:val="-6"/>
        </w:rPr>
        <w:t xml:space="preserve"> </w:t>
      </w:r>
      <w:r w:rsidRPr="00DD64FC">
        <w:rPr>
          <w:rFonts w:ascii="Trebuchet MS" w:hAnsi="Trebuchet MS" w:cs="Arial"/>
        </w:rPr>
        <w:t>adressée</w:t>
      </w:r>
      <w:r w:rsidRPr="00DD64FC">
        <w:rPr>
          <w:rFonts w:ascii="Trebuchet MS" w:hAnsi="Trebuchet MS" w:cs="Arial"/>
          <w:spacing w:val="-6"/>
        </w:rPr>
        <w:t xml:space="preserve"> </w:t>
      </w:r>
      <w:r w:rsidRPr="00DD64FC">
        <w:rPr>
          <w:rFonts w:ascii="Trebuchet MS" w:hAnsi="Trebuchet MS" w:cs="Arial"/>
        </w:rPr>
        <w:t>dans</w:t>
      </w:r>
      <w:r w:rsidRPr="00DD64FC">
        <w:rPr>
          <w:rFonts w:ascii="Trebuchet MS" w:hAnsi="Trebuchet MS" w:cs="Arial"/>
          <w:spacing w:val="-6"/>
        </w:rPr>
        <w:t xml:space="preserve"> </w:t>
      </w:r>
      <w:r w:rsidRPr="00DD64FC">
        <w:rPr>
          <w:rFonts w:ascii="Trebuchet MS" w:hAnsi="Trebuchet MS" w:cs="Arial"/>
        </w:rPr>
        <w:t xml:space="preserve">les </w:t>
      </w:r>
      <w:r w:rsidRPr="00DD64FC">
        <w:rPr>
          <w:rFonts w:ascii="Trebuchet MS" w:hAnsi="Trebuchet MS" w:cs="Arial"/>
          <w:spacing w:val="2"/>
        </w:rPr>
        <w:t>même</w:t>
      </w:r>
      <w:r w:rsidRPr="00DD64FC">
        <w:rPr>
          <w:rFonts w:ascii="Trebuchet MS" w:hAnsi="Trebuchet MS" w:cs="Arial"/>
        </w:rPr>
        <w:t xml:space="preserve">s </w:t>
      </w:r>
      <w:r w:rsidRPr="00DD64FC">
        <w:rPr>
          <w:rFonts w:ascii="Trebuchet MS" w:hAnsi="Trebuchet MS" w:cs="Arial"/>
          <w:spacing w:val="-28"/>
        </w:rPr>
        <w:t>délais</w:t>
      </w:r>
      <w:r w:rsidRPr="00DD64FC">
        <w:rPr>
          <w:rFonts w:ascii="Trebuchet MS" w:hAnsi="Trebuchet MS" w:cs="Arial"/>
        </w:rPr>
        <w:t>, à l’Autorité contractante, au Chef de service, à l’ingénieur.</w:t>
      </w:r>
    </w:p>
    <w:p w14:paraId="6F7A31D5" w14:textId="77777777" w:rsidR="006E6A32" w:rsidRPr="00DD64FC" w:rsidRDefault="006E6A32" w:rsidP="00310FCD">
      <w:pPr>
        <w:widowControl w:val="0"/>
        <w:numPr>
          <w:ilvl w:val="0"/>
          <w:numId w:val="34"/>
        </w:numPr>
        <w:suppressAutoHyphens/>
        <w:autoSpaceDE w:val="0"/>
        <w:autoSpaceDN w:val="0"/>
        <w:ind w:left="0" w:firstLine="0"/>
        <w:jc w:val="both"/>
        <w:textAlignment w:val="baseline"/>
        <w:rPr>
          <w:rFonts w:ascii="Trebuchet MS" w:hAnsi="Trebuchet MS" w:cs="Arial"/>
        </w:rPr>
      </w:pPr>
      <w:r w:rsidRPr="00DD64FC">
        <w:rPr>
          <w:rFonts w:ascii="Trebuchet MS" w:hAnsi="Trebuchet MS" w:cs="Arial"/>
        </w:rPr>
        <w:t>Dans le cas où l’Autorité Contractante est le destinataire :</w:t>
      </w:r>
    </w:p>
    <w:p w14:paraId="3DD6AC5E" w14:textId="77777777" w:rsidR="006E6A32" w:rsidRPr="00DD64FC" w:rsidRDefault="006E6A32" w:rsidP="006E6A32">
      <w:pPr>
        <w:widowControl w:val="0"/>
        <w:autoSpaceDE w:val="0"/>
        <w:jc w:val="both"/>
        <w:rPr>
          <w:rFonts w:ascii="Trebuchet MS" w:hAnsi="Trebuchet MS" w:cs="Arial"/>
          <w:sz w:val="8"/>
          <w:szCs w:val="8"/>
        </w:rPr>
      </w:pPr>
    </w:p>
    <w:p w14:paraId="6F9F72E1"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Monsieur</w:t>
      </w:r>
      <w:r w:rsidRPr="00DD64FC">
        <w:rPr>
          <w:rFonts w:ascii="Trebuchet MS" w:hAnsi="Trebuchet MS" w:cs="Arial"/>
          <w:spacing w:val="-6"/>
        </w:rPr>
        <w:t xml:space="preserve"> </w:t>
      </w:r>
      <w:r w:rsidRPr="00DD64FC">
        <w:rPr>
          <w:rFonts w:ascii="Trebuchet MS" w:hAnsi="Trebuchet MS" w:cs="Arial"/>
        </w:rPr>
        <w:t>le Maire de la Commune de Mayo-Baléo</w:t>
      </w:r>
      <w:r w:rsidRPr="00DD64FC">
        <w:rPr>
          <w:rFonts w:ascii="Trebuchet MS" w:hAnsi="Trebuchet MS" w:cs="Arial"/>
          <w:i/>
          <w:iCs/>
          <w:spacing w:val="5"/>
        </w:rPr>
        <w:t xml:space="preserve"> </w:t>
      </w:r>
      <w:r w:rsidRPr="00DD64FC">
        <w:rPr>
          <w:rFonts w:ascii="Trebuchet MS" w:hAnsi="Trebuchet MS" w:cs="Arial"/>
        </w:rPr>
        <w:t>avec</w:t>
      </w:r>
      <w:r w:rsidRPr="00DD64FC">
        <w:rPr>
          <w:rFonts w:ascii="Trebuchet MS" w:hAnsi="Trebuchet MS" w:cs="Arial"/>
          <w:spacing w:val="-6"/>
        </w:rPr>
        <w:t xml:space="preserve"> </w:t>
      </w:r>
      <w:r w:rsidRPr="00DD64FC">
        <w:rPr>
          <w:rFonts w:ascii="Trebuchet MS" w:hAnsi="Trebuchet MS" w:cs="Arial"/>
        </w:rPr>
        <w:t>copie</w:t>
      </w:r>
      <w:r w:rsidRPr="00DD64FC">
        <w:rPr>
          <w:rFonts w:ascii="Trebuchet MS" w:hAnsi="Trebuchet MS" w:cs="Arial"/>
          <w:spacing w:val="-6"/>
        </w:rPr>
        <w:t xml:space="preserve"> </w:t>
      </w:r>
      <w:r w:rsidRPr="00DD64FC">
        <w:rPr>
          <w:rFonts w:ascii="Trebuchet MS" w:hAnsi="Trebuchet MS" w:cs="Arial"/>
        </w:rPr>
        <w:t>adressée</w:t>
      </w:r>
      <w:r w:rsidRPr="00DD64FC">
        <w:rPr>
          <w:rFonts w:ascii="Trebuchet MS" w:hAnsi="Trebuchet MS" w:cs="Arial"/>
          <w:spacing w:val="-6"/>
        </w:rPr>
        <w:t xml:space="preserve"> </w:t>
      </w:r>
      <w:r w:rsidRPr="00DD64FC">
        <w:rPr>
          <w:rFonts w:ascii="Trebuchet MS" w:hAnsi="Trebuchet MS" w:cs="Arial"/>
        </w:rPr>
        <w:t>dans</w:t>
      </w:r>
      <w:r w:rsidRPr="00DD64FC">
        <w:rPr>
          <w:rFonts w:ascii="Trebuchet MS" w:hAnsi="Trebuchet MS" w:cs="Arial"/>
          <w:spacing w:val="-6"/>
        </w:rPr>
        <w:t xml:space="preserve"> </w:t>
      </w:r>
      <w:r w:rsidRPr="00DD64FC">
        <w:rPr>
          <w:rFonts w:ascii="Trebuchet MS" w:hAnsi="Trebuchet MS" w:cs="Arial"/>
        </w:rPr>
        <w:t xml:space="preserve">les </w:t>
      </w:r>
      <w:r w:rsidRPr="00DD64FC">
        <w:rPr>
          <w:rFonts w:ascii="Trebuchet MS" w:hAnsi="Trebuchet MS" w:cs="Arial"/>
          <w:spacing w:val="2"/>
        </w:rPr>
        <w:t>même</w:t>
      </w:r>
      <w:r w:rsidRPr="00DD64FC">
        <w:rPr>
          <w:rFonts w:ascii="Trebuchet MS" w:hAnsi="Trebuchet MS" w:cs="Arial"/>
        </w:rPr>
        <w:t xml:space="preserve">s </w:t>
      </w:r>
      <w:r w:rsidRPr="00DD64FC">
        <w:rPr>
          <w:rFonts w:ascii="Trebuchet MS" w:hAnsi="Trebuchet MS" w:cs="Arial"/>
          <w:spacing w:val="-28"/>
        </w:rPr>
        <w:t>délais</w:t>
      </w:r>
      <w:r w:rsidRPr="00DD64FC">
        <w:rPr>
          <w:rFonts w:ascii="Trebuchet MS" w:hAnsi="Trebuchet MS" w:cs="Arial"/>
        </w:rPr>
        <w:t xml:space="preserve">, au Maître d’Ouvrage, au </w:t>
      </w:r>
      <w:r w:rsidRPr="00DD64FC">
        <w:rPr>
          <w:rFonts w:ascii="Trebuchet MS" w:hAnsi="Trebuchet MS" w:cs="Arial"/>
          <w:spacing w:val="-28"/>
        </w:rPr>
        <w:t>Chef</w:t>
      </w:r>
      <w:r w:rsidRPr="00DD64FC">
        <w:rPr>
          <w:rFonts w:ascii="Trebuchet MS" w:hAnsi="Trebuchet MS" w:cs="Arial"/>
        </w:rPr>
        <w:t xml:space="preserve"> </w:t>
      </w:r>
      <w:r w:rsidRPr="00DD64FC">
        <w:rPr>
          <w:rFonts w:ascii="Trebuchet MS" w:hAnsi="Trebuchet MS" w:cs="Arial"/>
          <w:spacing w:val="-28"/>
        </w:rPr>
        <w:t>de</w:t>
      </w:r>
      <w:r w:rsidRPr="00DD64FC">
        <w:rPr>
          <w:rFonts w:ascii="Trebuchet MS" w:hAnsi="Trebuchet MS" w:cs="Arial"/>
        </w:rPr>
        <w:t xml:space="preserve"> </w:t>
      </w:r>
      <w:r w:rsidRPr="00DD64FC">
        <w:rPr>
          <w:rFonts w:ascii="Trebuchet MS" w:hAnsi="Trebuchet MS" w:cs="Arial"/>
          <w:spacing w:val="-28"/>
        </w:rPr>
        <w:t>service</w:t>
      </w:r>
      <w:r w:rsidRPr="00DD64FC">
        <w:rPr>
          <w:rFonts w:ascii="Trebuchet MS" w:hAnsi="Trebuchet MS" w:cs="Arial"/>
        </w:rPr>
        <w:t xml:space="preserve">, </w:t>
      </w:r>
      <w:r w:rsidRPr="00DD64FC">
        <w:rPr>
          <w:rFonts w:ascii="Trebuchet MS" w:hAnsi="Trebuchet MS" w:cs="Arial"/>
          <w:spacing w:val="-28"/>
        </w:rPr>
        <w:t>à</w:t>
      </w:r>
      <w:r w:rsidRPr="00DD64FC">
        <w:rPr>
          <w:rFonts w:ascii="Trebuchet MS" w:hAnsi="Trebuchet MS" w:cs="Arial"/>
          <w:spacing w:val="6"/>
        </w:rPr>
        <w:t xml:space="preserve"> </w:t>
      </w:r>
      <w:r w:rsidRPr="00DD64FC">
        <w:rPr>
          <w:rFonts w:ascii="Trebuchet MS" w:hAnsi="Trebuchet MS" w:cs="Arial"/>
        </w:rPr>
        <w:t>l’ingénieur.</w:t>
      </w:r>
    </w:p>
    <w:p w14:paraId="53070EAF" w14:textId="77777777" w:rsidR="006E6A32" w:rsidRPr="00DD64FC" w:rsidRDefault="006E6A32" w:rsidP="006E6A32">
      <w:pPr>
        <w:widowControl w:val="0"/>
        <w:autoSpaceDE w:val="0"/>
        <w:jc w:val="both"/>
        <w:rPr>
          <w:rFonts w:ascii="Trebuchet MS" w:hAnsi="Trebuchet MS" w:cs="Arial"/>
          <w:sz w:val="8"/>
          <w:szCs w:val="8"/>
        </w:rPr>
      </w:pPr>
    </w:p>
    <w:p w14:paraId="50CB2D9C" w14:textId="77777777" w:rsidR="006E6A32" w:rsidRPr="00DD64FC" w:rsidRDefault="006E6A32" w:rsidP="006E6A32">
      <w:pPr>
        <w:widowControl w:val="0"/>
        <w:tabs>
          <w:tab w:val="left" w:pos="1380"/>
          <w:tab w:val="left" w:pos="1900"/>
          <w:tab w:val="left" w:pos="3920"/>
          <w:tab w:val="left" w:pos="4420"/>
        </w:tabs>
        <w:autoSpaceDE w:val="0"/>
        <w:jc w:val="both"/>
        <w:rPr>
          <w:rFonts w:ascii="Trebuchet MS" w:hAnsi="Trebuchet MS"/>
        </w:rPr>
      </w:pPr>
      <w:r w:rsidRPr="00DD64FC">
        <w:rPr>
          <w:rFonts w:ascii="Trebuchet MS" w:hAnsi="Trebuchet MS" w:cs="Arial"/>
        </w:rPr>
        <w:t>7.2.</w:t>
      </w:r>
      <w:r w:rsidRPr="00DD64FC">
        <w:rPr>
          <w:rFonts w:ascii="Trebuchet MS" w:hAnsi="Trebuchet MS" w:cs="Arial"/>
          <w:spacing w:val="26"/>
        </w:rPr>
        <w:t xml:space="preserve"> </w:t>
      </w:r>
      <w:r w:rsidRPr="00DD64FC">
        <w:rPr>
          <w:rFonts w:ascii="Trebuchet MS" w:hAnsi="Trebuchet MS" w:cs="Arial"/>
        </w:rPr>
        <w:t xml:space="preserve">L’entrepreneur </w:t>
      </w:r>
      <w:r w:rsidRPr="00DD64FC">
        <w:rPr>
          <w:rFonts w:ascii="Trebuchet MS" w:hAnsi="Trebuchet MS" w:cs="Arial"/>
          <w:spacing w:val="-30"/>
        </w:rPr>
        <w:t>adressera</w:t>
      </w:r>
      <w:r w:rsidRPr="00DD64FC">
        <w:rPr>
          <w:rFonts w:ascii="Trebuchet MS" w:hAnsi="Trebuchet MS" w:cs="Arial"/>
        </w:rPr>
        <w:t xml:space="preserve"> </w:t>
      </w:r>
      <w:r w:rsidRPr="00DD64FC">
        <w:rPr>
          <w:rFonts w:ascii="Trebuchet MS" w:hAnsi="Trebuchet MS" w:cs="Arial"/>
          <w:spacing w:val="-30"/>
        </w:rPr>
        <w:t>toutes</w:t>
      </w:r>
      <w:r w:rsidRPr="00DD64FC">
        <w:rPr>
          <w:rFonts w:ascii="Trebuchet MS" w:hAnsi="Trebuchet MS" w:cs="Arial"/>
        </w:rPr>
        <w:t xml:space="preserve"> </w:t>
      </w:r>
      <w:r w:rsidRPr="00DD64FC">
        <w:rPr>
          <w:rFonts w:ascii="Trebuchet MS" w:hAnsi="Trebuchet MS" w:cs="Arial"/>
          <w:spacing w:val="-30"/>
        </w:rPr>
        <w:t>notifications</w:t>
      </w:r>
      <w:r w:rsidRPr="00DD64FC">
        <w:rPr>
          <w:rFonts w:ascii="Trebuchet MS" w:hAnsi="Trebuchet MS" w:cs="Arial"/>
        </w:rPr>
        <w:t xml:space="preserve"> </w:t>
      </w:r>
      <w:r w:rsidRPr="00DD64FC">
        <w:rPr>
          <w:rFonts w:ascii="Trebuchet MS" w:hAnsi="Trebuchet MS" w:cs="Arial"/>
          <w:spacing w:val="5"/>
        </w:rPr>
        <w:t>écrite</w:t>
      </w:r>
      <w:r w:rsidRPr="00DD64FC">
        <w:rPr>
          <w:rFonts w:ascii="Trebuchet MS" w:hAnsi="Trebuchet MS" w:cs="Arial"/>
        </w:rPr>
        <w:t>s</w:t>
      </w:r>
      <w:r w:rsidRPr="00DD64FC">
        <w:rPr>
          <w:rFonts w:ascii="Trebuchet MS" w:hAnsi="Trebuchet MS" w:cs="Arial"/>
          <w:b/>
          <w:i/>
        </w:rPr>
        <w:t xml:space="preserve"> </w:t>
      </w:r>
      <w:r w:rsidRPr="00DD64FC">
        <w:rPr>
          <w:rFonts w:ascii="Trebuchet MS" w:hAnsi="Trebuchet MS" w:cs="Arial"/>
          <w:spacing w:val="5"/>
        </w:rPr>
        <w:t>o</w:t>
      </w:r>
      <w:r w:rsidRPr="00DD64FC">
        <w:rPr>
          <w:rFonts w:ascii="Trebuchet MS" w:hAnsi="Trebuchet MS" w:cs="Arial"/>
        </w:rPr>
        <w:t>u</w:t>
      </w:r>
      <w:r w:rsidRPr="00DD64FC">
        <w:rPr>
          <w:rFonts w:ascii="Trebuchet MS" w:hAnsi="Trebuchet MS" w:cs="Arial"/>
          <w:b/>
          <w:i/>
        </w:rPr>
        <w:t xml:space="preserve"> </w:t>
      </w:r>
      <w:r w:rsidRPr="00DD64FC">
        <w:rPr>
          <w:rFonts w:ascii="Trebuchet MS" w:hAnsi="Trebuchet MS" w:cs="Arial"/>
          <w:spacing w:val="5"/>
        </w:rPr>
        <w:t>correspondance</w:t>
      </w:r>
      <w:r w:rsidRPr="00DD64FC">
        <w:rPr>
          <w:rFonts w:ascii="Trebuchet MS" w:hAnsi="Trebuchet MS" w:cs="Arial"/>
        </w:rPr>
        <w:t>s</w:t>
      </w:r>
      <w:r w:rsidRPr="00DD64FC">
        <w:rPr>
          <w:rFonts w:ascii="Trebuchet MS" w:hAnsi="Trebuchet MS" w:cs="Arial"/>
          <w:b/>
          <w:i/>
        </w:rPr>
        <w:t xml:space="preserve"> </w:t>
      </w:r>
      <w:r w:rsidRPr="00DD64FC">
        <w:rPr>
          <w:rFonts w:ascii="Trebuchet MS" w:hAnsi="Trebuchet MS" w:cs="Arial"/>
          <w:spacing w:val="5"/>
        </w:rPr>
        <w:t>a</w:t>
      </w:r>
      <w:r w:rsidRPr="00DD64FC">
        <w:rPr>
          <w:rFonts w:ascii="Trebuchet MS" w:hAnsi="Trebuchet MS" w:cs="Arial"/>
        </w:rPr>
        <w:t>u</w:t>
      </w:r>
      <w:r w:rsidRPr="00DD64FC">
        <w:rPr>
          <w:rFonts w:ascii="Trebuchet MS" w:hAnsi="Trebuchet MS" w:cs="Arial"/>
          <w:b/>
          <w:i/>
        </w:rPr>
        <w:t xml:space="preserve"> </w:t>
      </w:r>
      <w:r w:rsidRPr="00DD64FC">
        <w:rPr>
          <w:rFonts w:ascii="Trebuchet MS" w:hAnsi="Trebuchet MS" w:cs="Arial"/>
          <w:spacing w:val="5"/>
        </w:rPr>
        <w:t xml:space="preserve">Maître </w:t>
      </w:r>
      <w:r w:rsidRPr="00DD64FC">
        <w:rPr>
          <w:rFonts w:ascii="Trebuchet MS" w:hAnsi="Trebuchet MS" w:cs="Arial"/>
        </w:rPr>
        <w:t>d’Œuvre,</w:t>
      </w:r>
      <w:r w:rsidRPr="00DD64FC">
        <w:rPr>
          <w:rFonts w:ascii="Trebuchet MS" w:hAnsi="Trebuchet MS" w:cs="Arial"/>
          <w:spacing w:val="6"/>
        </w:rPr>
        <w:t xml:space="preserve"> </w:t>
      </w:r>
      <w:r w:rsidRPr="00DD64FC">
        <w:rPr>
          <w:rFonts w:ascii="Trebuchet MS" w:hAnsi="Trebuchet MS" w:cs="Arial"/>
        </w:rPr>
        <w:t>avec</w:t>
      </w:r>
      <w:r w:rsidRPr="00DD64FC">
        <w:rPr>
          <w:rFonts w:ascii="Trebuchet MS" w:hAnsi="Trebuchet MS" w:cs="Arial"/>
          <w:spacing w:val="6"/>
        </w:rPr>
        <w:t xml:space="preserve"> </w:t>
      </w:r>
      <w:r w:rsidRPr="00DD64FC">
        <w:rPr>
          <w:rFonts w:ascii="Trebuchet MS" w:hAnsi="Trebuchet MS" w:cs="Arial"/>
        </w:rPr>
        <w:t>copie</w:t>
      </w:r>
      <w:r w:rsidRPr="00DD64FC">
        <w:rPr>
          <w:rFonts w:ascii="Trebuchet MS" w:hAnsi="Trebuchet MS" w:cs="Arial"/>
          <w:spacing w:val="6"/>
        </w:rPr>
        <w:t xml:space="preserve"> </w:t>
      </w:r>
      <w:r w:rsidRPr="00DD64FC">
        <w:rPr>
          <w:rFonts w:ascii="Trebuchet MS" w:hAnsi="Trebuchet MS" w:cs="Arial"/>
        </w:rPr>
        <w:t>au</w:t>
      </w:r>
      <w:r w:rsidRPr="00DD64FC">
        <w:rPr>
          <w:rFonts w:ascii="Trebuchet MS" w:hAnsi="Trebuchet MS" w:cs="Arial"/>
          <w:spacing w:val="6"/>
        </w:rPr>
        <w:t xml:space="preserve"> </w:t>
      </w:r>
      <w:r w:rsidRPr="00DD64FC">
        <w:rPr>
          <w:rFonts w:ascii="Trebuchet MS" w:hAnsi="Trebuchet MS" w:cs="Arial"/>
        </w:rPr>
        <w:t>Chef</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service.</w:t>
      </w:r>
    </w:p>
    <w:p w14:paraId="1DA191F1" w14:textId="77777777" w:rsidR="006E6A32" w:rsidRPr="00DD64FC" w:rsidRDefault="006E6A32" w:rsidP="006E6A32">
      <w:pPr>
        <w:widowControl w:val="0"/>
        <w:autoSpaceDE w:val="0"/>
        <w:jc w:val="both"/>
        <w:rPr>
          <w:rFonts w:ascii="Trebuchet MS" w:hAnsi="Trebuchet MS" w:cs="Arial"/>
          <w:sz w:val="8"/>
          <w:szCs w:val="8"/>
        </w:rPr>
      </w:pPr>
    </w:p>
    <w:p w14:paraId="5A687CFA" w14:textId="77777777" w:rsidR="006E6A32" w:rsidRPr="00DD64FC" w:rsidRDefault="006E6A32" w:rsidP="006E6A32">
      <w:pPr>
        <w:widowControl w:val="0"/>
        <w:autoSpaceDE w:val="0"/>
        <w:jc w:val="both"/>
        <w:rPr>
          <w:rFonts w:ascii="Trebuchet MS" w:hAnsi="Trebuchet MS" w:cs="Arial"/>
          <w:b/>
          <w:bCs/>
          <w:spacing w:val="6"/>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8</w:t>
      </w:r>
      <w:r w:rsidRPr="00DD64FC">
        <w:rPr>
          <w:rFonts w:ascii="Trebuchet MS" w:hAnsi="Trebuchet MS" w:cs="Arial"/>
          <w:b/>
          <w:bCs/>
          <w:spacing w:val="6"/>
        </w:rPr>
        <w:t xml:space="preserve"> </w:t>
      </w:r>
      <w:r w:rsidRPr="00DD64FC">
        <w:rPr>
          <w:rFonts w:ascii="Trebuchet MS" w:hAnsi="Trebuchet MS" w:cs="Arial"/>
          <w:b/>
          <w:bCs/>
        </w:rPr>
        <w:t>:</w:t>
      </w:r>
      <w:r w:rsidRPr="00DD64FC">
        <w:rPr>
          <w:rFonts w:ascii="Trebuchet MS" w:hAnsi="Trebuchet MS" w:cs="Arial"/>
          <w:b/>
          <w:bCs/>
          <w:spacing w:val="6"/>
        </w:rPr>
        <w:t xml:space="preserve"> </w:t>
      </w:r>
      <w:r w:rsidRPr="00DD64FC">
        <w:rPr>
          <w:rFonts w:ascii="Trebuchet MS" w:hAnsi="Trebuchet MS" w:cs="Arial"/>
          <w:b/>
          <w:bCs/>
        </w:rPr>
        <w:t>Ordres</w:t>
      </w:r>
      <w:r w:rsidRPr="00DD64FC">
        <w:rPr>
          <w:rFonts w:ascii="Trebuchet MS" w:hAnsi="Trebuchet MS" w:cs="Arial"/>
          <w:b/>
          <w:bCs/>
          <w:spacing w:val="6"/>
        </w:rPr>
        <w:t xml:space="preserve"> </w:t>
      </w:r>
      <w:r w:rsidRPr="00DD64FC">
        <w:rPr>
          <w:rFonts w:ascii="Trebuchet MS" w:hAnsi="Trebuchet MS" w:cs="Arial"/>
          <w:b/>
          <w:bCs/>
        </w:rPr>
        <w:t>de</w:t>
      </w:r>
      <w:r w:rsidRPr="00DD64FC">
        <w:rPr>
          <w:rFonts w:ascii="Trebuchet MS" w:hAnsi="Trebuchet MS" w:cs="Arial"/>
          <w:b/>
          <w:bCs/>
          <w:spacing w:val="6"/>
        </w:rPr>
        <w:t xml:space="preserve"> </w:t>
      </w:r>
      <w:r w:rsidRPr="00DD64FC">
        <w:rPr>
          <w:rFonts w:ascii="Trebuchet MS" w:hAnsi="Trebuchet MS" w:cs="Arial"/>
          <w:b/>
          <w:bCs/>
        </w:rPr>
        <w:t>service</w:t>
      </w:r>
      <w:r w:rsidRPr="00DD64FC">
        <w:rPr>
          <w:rFonts w:ascii="Trebuchet MS" w:hAnsi="Trebuchet MS" w:cs="Arial"/>
          <w:b/>
          <w:bCs/>
          <w:spacing w:val="6"/>
        </w:rPr>
        <w:t xml:space="preserve">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8</w:t>
      </w:r>
      <w:r w:rsidRPr="00DD64FC">
        <w:rPr>
          <w:rFonts w:ascii="Trebuchet MS" w:hAnsi="Trebuchet MS" w:cs="Arial"/>
          <w:b/>
          <w:bCs/>
          <w:spacing w:val="6"/>
        </w:rPr>
        <w:t>)</w:t>
      </w:r>
    </w:p>
    <w:p w14:paraId="758F6606" w14:textId="77777777" w:rsidR="006E6A32" w:rsidRPr="00DD64FC" w:rsidRDefault="006E6A32" w:rsidP="006E6A32">
      <w:pPr>
        <w:widowControl w:val="0"/>
        <w:autoSpaceDE w:val="0"/>
        <w:jc w:val="both"/>
        <w:rPr>
          <w:rFonts w:ascii="Trebuchet MS" w:hAnsi="Trebuchet MS" w:cs="Arial"/>
          <w:b/>
          <w:bCs/>
          <w:spacing w:val="6"/>
        </w:rPr>
      </w:pPr>
    </w:p>
    <w:p w14:paraId="1949E0E7" w14:textId="77777777" w:rsidR="006E6A32" w:rsidRPr="00DD64FC" w:rsidRDefault="006E6A32" w:rsidP="006E6A32">
      <w:pPr>
        <w:widowControl w:val="0"/>
        <w:autoSpaceDE w:val="0"/>
        <w:jc w:val="both"/>
        <w:rPr>
          <w:rFonts w:ascii="Trebuchet MS" w:hAnsi="Trebuchet MS" w:cs="Arial"/>
          <w:b/>
          <w:bCs/>
          <w:spacing w:val="6"/>
        </w:rPr>
      </w:pPr>
      <w:r w:rsidRPr="00DD64FC">
        <w:rPr>
          <w:rFonts w:ascii="Trebuchet MS" w:hAnsi="Trebuchet MS" w:cs="Arial"/>
          <w:b/>
          <w:bCs/>
          <w:iCs/>
          <w:spacing w:val="6"/>
        </w:rPr>
        <w:t>Les différents ordres de service seront établis et notifiés ainsi qu’il suit :</w:t>
      </w:r>
    </w:p>
    <w:p w14:paraId="4245C6F9" w14:textId="77777777" w:rsidR="006E6A32" w:rsidRPr="00DD64FC" w:rsidRDefault="006E6A32" w:rsidP="006E6A32">
      <w:pPr>
        <w:widowControl w:val="0"/>
        <w:autoSpaceDE w:val="0"/>
        <w:jc w:val="both"/>
        <w:rPr>
          <w:rFonts w:ascii="Trebuchet MS" w:hAnsi="Trebuchet MS" w:cs="Arial"/>
          <w:b/>
          <w:bCs/>
          <w:spacing w:val="6"/>
        </w:rPr>
      </w:pPr>
    </w:p>
    <w:p w14:paraId="09EF1C1F" w14:textId="77777777" w:rsidR="006E6A32" w:rsidRPr="00DD64FC" w:rsidRDefault="006E6A32" w:rsidP="006E6A32">
      <w:pPr>
        <w:widowControl w:val="0"/>
        <w:autoSpaceDE w:val="0"/>
        <w:jc w:val="both"/>
        <w:rPr>
          <w:rFonts w:ascii="Trebuchet MS" w:hAnsi="Trebuchet MS" w:cs="Arial"/>
          <w:bCs/>
          <w:spacing w:val="6"/>
        </w:rPr>
      </w:pPr>
      <w:r w:rsidRPr="00DD64FC">
        <w:rPr>
          <w:rFonts w:ascii="Trebuchet MS" w:hAnsi="Trebuchet MS" w:cs="Arial"/>
          <w:b/>
          <w:bCs/>
          <w:iCs/>
          <w:spacing w:val="6"/>
        </w:rPr>
        <w:t xml:space="preserve">8.1 </w:t>
      </w:r>
      <w:r w:rsidRPr="00DD64FC">
        <w:rPr>
          <w:rFonts w:ascii="Trebuchet MS" w:hAnsi="Trebuchet MS" w:cs="Arial"/>
          <w:b/>
          <w:bCs/>
          <w:spacing w:val="6"/>
        </w:rPr>
        <w:t xml:space="preserve">L’ordre de service de commencer les travaux </w:t>
      </w:r>
      <w:r w:rsidRPr="00DD64FC">
        <w:rPr>
          <w:rFonts w:ascii="Trebuchet MS" w:hAnsi="Trebuchet MS" w:cs="Arial"/>
          <w:bCs/>
          <w:spacing w:val="6"/>
        </w:rPr>
        <w:t>est signé par l’Autorité Contractante et notifié au Cocontractant par le Maître d’Ouvrage avec copie au Chef de service du marché, à l’Ingénieur du marché, à l’Organisme Payeur, au Délégué Départemental des Marchés Publics du Faro et Déo et au Maître d’œuvre le cas échéant.</w:t>
      </w:r>
    </w:p>
    <w:p w14:paraId="351686B0" w14:textId="77777777" w:rsidR="006E6A32" w:rsidRPr="00DD64FC" w:rsidRDefault="006E6A32" w:rsidP="006E6A32">
      <w:pPr>
        <w:widowControl w:val="0"/>
        <w:autoSpaceDE w:val="0"/>
        <w:jc w:val="both"/>
        <w:rPr>
          <w:rFonts w:ascii="Trebuchet MS" w:hAnsi="Trebuchet MS" w:cs="Arial"/>
          <w:bCs/>
          <w:spacing w:val="6"/>
        </w:rPr>
      </w:pPr>
      <w:r w:rsidRPr="00DD64FC">
        <w:rPr>
          <w:rFonts w:ascii="Trebuchet MS" w:hAnsi="Trebuchet MS" w:cs="Arial"/>
          <w:bCs/>
          <w:spacing w:val="6"/>
        </w:rPr>
        <w:t>8.2</w:t>
      </w:r>
      <w:r w:rsidRPr="00DD64FC">
        <w:rPr>
          <w:rFonts w:ascii="Trebuchet MS" w:hAnsi="Trebuchet MS" w:cs="Arial"/>
          <w:bCs/>
          <w:spacing w:val="6"/>
        </w:rPr>
        <w:tab/>
        <w:t>Sur proposition du Maître d’Ouvrage, les ordres de service ayant une incidence sur l’objectif, le montant ou le délai d’exécution du marché seront signés par l’Autorité Contractante et notifiés par le Maître d’Ouvrage au Cocontractant avec copie à l’Autorité Contractante, au Chef de service du marché, à l’Ingénieur du marché, au Maître d’œuvre et à l’Organisme Payeur. Le visa préalable de l’Organisme Payeur sera éventuellement requis avant la signature de ceux ayant une incidence sur le montant et au Délégué Départemental des Marchés Publics du Faro et Déo.</w:t>
      </w:r>
    </w:p>
    <w:p w14:paraId="3C39D4F8" w14:textId="77777777" w:rsidR="006E6A32" w:rsidRPr="00DD64FC" w:rsidRDefault="006E6A32" w:rsidP="006E6A32">
      <w:pPr>
        <w:widowControl w:val="0"/>
        <w:autoSpaceDE w:val="0"/>
        <w:jc w:val="both"/>
        <w:rPr>
          <w:rFonts w:ascii="Trebuchet MS" w:hAnsi="Trebuchet MS" w:cs="Arial"/>
          <w:b/>
          <w:bCs/>
          <w:spacing w:val="6"/>
        </w:rPr>
      </w:pPr>
      <w:r w:rsidRPr="00DD64FC">
        <w:rPr>
          <w:rFonts w:ascii="Trebuchet MS" w:hAnsi="Trebuchet MS" w:cs="Arial"/>
          <w:b/>
          <w:bCs/>
          <w:spacing w:val="6"/>
        </w:rPr>
        <w:t>8.3</w:t>
      </w:r>
      <w:r w:rsidRPr="00DD64FC">
        <w:rPr>
          <w:rFonts w:ascii="Trebuchet MS" w:hAnsi="Trebuchet MS" w:cs="Arial"/>
          <w:b/>
          <w:bCs/>
          <w:spacing w:val="6"/>
        </w:rPr>
        <w:tab/>
        <w:t xml:space="preserve">Les Ordres de service à caractère technique liés au déroulement normal du chantier </w:t>
      </w:r>
      <w:r w:rsidRPr="00DD64FC">
        <w:rPr>
          <w:rFonts w:ascii="Trebuchet MS" w:hAnsi="Trebuchet MS" w:cs="Arial"/>
          <w:bCs/>
          <w:spacing w:val="6"/>
        </w:rPr>
        <w:t>seront directement signés par le Chef de service des Marchés et notifiés au Cocontractant par l’ingénieur ou le Maître d'œuvre (le cas échéant) avec copie à l’Autorité Contractante et au Délégué Départemental des Marchés Publics du Faro et Déo.</w:t>
      </w:r>
    </w:p>
    <w:p w14:paraId="11AC0F6E" w14:textId="77777777" w:rsidR="006E6A32" w:rsidRPr="00DD64FC" w:rsidRDefault="006E6A32" w:rsidP="006E6A32">
      <w:pPr>
        <w:widowControl w:val="0"/>
        <w:autoSpaceDE w:val="0"/>
        <w:jc w:val="both"/>
        <w:rPr>
          <w:rFonts w:ascii="Trebuchet MS" w:hAnsi="Trebuchet MS" w:cs="Arial"/>
          <w:b/>
          <w:bCs/>
          <w:spacing w:val="6"/>
        </w:rPr>
      </w:pPr>
      <w:r w:rsidRPr="00DD64FC">
        <w:rPr>
          <w:rFonts w:ascii="Trebuchet MS" w:hAnsi="Trebuchet MS" w:cs="Arial"/>
          <w:b/>
          <w:bCs/>
          <w:spacing w:val="6"/>
        </w:rPr>
        <w:t>8.4</w:t>
      </w:r>
      <w:r w:rsidRPr="00DD64FC">
        <w:rPr>
          <w:rFonts w:ascii="Trebuchet MS" w:hAnsi="Trebuchet MS" w:cs="Arial"/>
          <w:b/>
          <w:bCs/>
          <w:spacing w:val="6"/>
        </w:rPr>
        <w:tab/>
        <w:t xml:space="preserve">Les Ordres de service valant mise en demeure </w:t>
      </w:r>
      <w:r w:rsidRPr="00DD64FC">
        <w:rPr>
          <w:rFonts w:ascii="Trebuchet MS" w:hAnsi="Trebuchet MS" w:cs="Arial"/>
          <w:bCs/>
          <w:spacing w:val="6"/>
        </w:rPr>
        <w:t>seront signés par le Maître d’Ouvrage et notifiés au Cocontractant par le Chef de service, avec copie à l’Autorité Cocontractante, à l’Ingénieur et au Maître d’œuvre et au Délégué Départemental des Marchés Publics du Faro et Déo</w:t>
      </w:r>
      <w:r w:rsidRPr="00DD64FC">
        <w:rPr>
          <w:rFonts w:ascii="Trebuchet MS" w:hAnsi="Trebuchet MS" w:cs="Arial"/>
          <w:b/>
          <w:bCs/>
          <w:spacing w:val="6"/>
        </w:rPr>
        <w:t>.</w:t>
      </w:r>
    </w:p>
    <w:p w14:paraId="10D8A091" w14:textId="77777777" w:rsidR="006E6A32" w:rsidRPr="00DD64FC" w:rsidRDefault="006E6A32" w:rsidP="006E6A32">
      <w:pPr>
        <w:widowControl w:val="0"/>
        <w:autoSpaceDE w:val="0"/>
        <w:jc w:val="both"/>
        <w:rPr>
          <w:rFonts w:ascii="Trebuchet MS" w:hAnsi="Trebuchet MS" w:cs="Arial"/>
          <w:bCs/>
          <w:spacing w:val="6"/>
        </w:rPr>
      </w:pPr>
      <w:r w:rsidRPr="00DD64FC">
        <w:rPr>
          <w:rFonts w:ascii="Trebuchet MS" w:hAnsi="Trebuchet MS" w:cs="Arial"/>
          <w:b/>
          <w:bCs/>
          <w:spacing w:val="6"/>
        </w:rPr>
        <w:t>8.5</w:t>
      </w:r>
      <w:r w:rsidRPr="00DD64FC">
        <w:rPr>
          <w:rFonts w:ascii="Trebuchet MS" w:hAnsi="Trebuchet MS" w:cs="Arial"/>
          <w:b/>
          <w:bCs/>
          <w:spacing w:val="6"/>
        </w:rPr>
        <w:tab/>
        <w:t xml:space="preserve">Les Ordres de service de suspension et de reprise des travaux, pour cause d’intempéries ou autre cas de force majeure, </w:t>
      </w:r>
      <w:r w:rsidRPr="00DD64FC">
        <w:rPr>
          <w:rFonts w:ascii="Trebuchet MS" w:hAnsi="Trebuchet MS" w:cs="Arial"/>
          <w:bCs/>
          <w:spacing w:val="6"/>
        </w:rPr>
        <w:t xml:space="preserve">seront signés par l’Autorité Contractante et notifiés par les services de ce dernier au Cocontractant avec copie au Maître d’Ouvrage, au Chef de service, à l’Ingénieur, au Maître d’œuvre et au Délégué Départemental des </w:t>
      </w:r>
    </w:p>
    <w:p w14:paraId="61949797" w14:textId="77777777" w:rsidR="006E6A32" w:rsidRPr="00DD64FC" w:rsidRDefault="006E6A32" w:rsidP="006E6A32">
      <w:pPr>
        <w:widowControl w:val="0"/>
        <w:autoSpaceDE w:val="0"/>
        <w:jc w:val="both"/>
        <w:rPr>
          <w:rFonts w:ascii="Trebuchet MS" w:hAnsi="Trebuchet MS" w:cs="Arial"/>
          <w:bCs/>
          <w:spacing w:val="6"/>
        </w:rPr>
      </w:pPr>
      <w:r w:rsidRPr="00DD64FC">
        <w:rPr>
          <w:rFonts w:ascii="Trebuchet MS" w:hAnsi="Trebuchet MS" w:cs="Arial"/>
          <w:bCs/>
          <w:spacing w:val="6"/>
        </w:rPr>
        <w:t>Marchés Publics du Faro et Déo.</w:t>
      </w:r>
    </w:p>
    <w:p w14:paraId="1C886F8C" w14:textId="77777777" w:rsidR="006E6A32" w:rsidRPr="00DD64FC" w:rsidRDefault="006E6A32" w:rsidP="006E6A32">
      <w:pPr>
        <w:widowControl w:val="0"/>
        <w:autoSpaceDE w:val="0"/>
        <w:jc w:val="both"/>
        <w:rPr>
          <w:rFonts w:ascii="Trebuchet MS" w:hAnsi="Trebuchet MS" w:cs="Arial"/>
          <w:b/>
          <w:bCs/>
          <w:spacing w:val="6"/>
        </w:rPr>
      </w:pPr>
      <w:r w:rsidRPr="00DD64FC">
        <w:rPr>
          <w:rFonts w:ascii="Trebuchet MS" w:hAnsi="Trebuchet MS" w:cs="Arial"/>
          <w:b/>
          <w:bCs/>
          <w:spacing w:val="6"/>
        </w:rPr>
        <w:t>8.6</w:t>
      </w:r>
      <w:r w:rsidRPr="00DD64FC">
        <w:rPr>
          <w:rFonts w:ascii="Trebuchet MS" w:hAnsi="Trebuchet MS" w:cs="Arial"/>
          <w:b/>
          <w:bCs/>
          <w:spacing w:val="6"/>
        </w:rPr>
        <w:tab/>
        <w:t xml:space="preserve">Les Ordres de service prescrivant les travaux nécessaires pour remédier aux désordres ne relevant pas d’une utilisation normale qui apparaîtraient dans les ouvrages pendant la période de garantie, </w:t>
      </w:r>
      <w:r w:rsidRPr="00DD64FC">
        <w:rPr>
          <w:rFonts w:ascii="Trebuchet MS" w:hAnsi="Trebuchet MS" w:cs="Arial"/>
          <w:bCs/>
          <w:spacing w:val="6"/>
        </w:rPr>
        <w:t>seront signés par le Chef de Service, sur proposition de l’Ingénieur et notifiés au Cocontractant par l’Ingénieur.</w:t>
      </w:r>
    </w:p>
    <w:p w14:paraId="392C12B8" w14:textId="77777777" w:rsidR="006E6A32" w:rsidRPr="00DD64FC" w:rsidRDefault="006E6A32" w:rsidP="006E6A32">
      <w:pPr>
        <w:widowControl w:val="0"/>
        <w:autoSpaceDE w:val="0"/>
        <w:jc w:val="both"/>
        <w:rPr>
          <w:rFonts w:ascii="Trebuchet MS" w:hAnsi="Trebuchet MS" w:cs="Arial"/>
          <w:bCs/>
          <w:spacing w:val="6"/>
        </w:rPr>
      </w:pPr>
      <w:r w:rsidRPr="00DD64FC">
        <w:rPr>
          <w:rFonts w:ascii="Trebuchet MS" w:hAnsi="Trebuchet MS" w:cs="Arial"/>
          <w:b/>
          <w:bCs/>
          <w:spacing w:val="6"/>
        </w:rPr>
        <w:t>8.7</w:t>
      </w:r>
      <w:r w:rsidRPr="00DD64FC">
        <w:rPr>
          <w:rFonts w:ascii="Trebuchet MS" w:hAnsi="Trebuchet MS" w:cs="Arial"/>
          <w:b/>
          <w:bCs/>
          <w:spacing w:val="6"/>
        </w:rPr>
        <w:tab/>
      </w:r>
      <w:r w:rsidRPr="00DD64FC">
        <w:rPr>
          <w:rFonts w:ascii="Trebuchet MS" w:hAnsi="Trebuchet MS" w:cs="Arial"/>
          <w:bCs/>
          <w:spacing w:val="6"/>
        </w:rPr>
        <w:t>Le Cocontractant dispose d’un délai de quinze (15) jours pour émettre des réserves sur tout ordre de service reçu. Le fait d’émettre des réserves ne dispense pas le Cocontractant d’exécuter les ordres de service reçus.</w:t>
      </w:r>
    </w:p>
    <w:p w14:paraId="6AD6F3E8" w14:textId="77777777" w:rsidR="006E6A32" w:rsidRPr="00DD64FC" w:rsidRDefault="006E6A32" w:rsidP="006E6A32">
      <w:pPr>
        <w:widowControl w:val="0"/>
        <w:autoSpaceDE w:val="0"/>
        <w:jc w:val="both"/>
        <w:rPr>
          <w:rFonts w:ascii="Trebuchet MS" w:hAnsi="Trebuchet MS" w:cs="Arial"/>
          <w:bCs/>
          <w:spacing w:val="6"/>
        </w:rPr>
      </w:pPr>
      <w:r w:rsidRPr="00DD64FC">
        <w:rPr>
          <w:rFonts w:ascii="Trebuchet MS" w:hAnsi="Trebuchet MS" w:cs="Arial"/>
          <w:bCs/>
          <w:iCs/>
          <w:spacing w:val="6"/>
        </w:rPr>
        <w:t xml:space="preserve">8.8 </w:t>
      </w:r>
      <w:r w:rsidRPr="00DD64FC">
        <w:rPr>
          <w:rFonts w:ascii="Trebuchet MS" w:hAnsi="Trebuchet MS" w:cs="Arial"/>
          <w:bCs/>
          <w:spacing w:val="6"/>
        </w:rPr>
        <w:t>S’agissant des ordres de service signés par l’Autorité Contractante et notifiés par le Maitre d’Ouvrage, la notification doit être faite dans un délai maximum de 7 jours à compter de la date de transmission par l’Autorité Contractante au Maitre d’Ouvrage. Passé ce délai, l’Autorité Contractante constate la carence du Maitre d’Ouvrage, se substitue à lui et procède à ladite notification.</w:t>
      </w:r>
    </w:p>
    <w:p w14:paraId="53580E08" w14:textId="77777777" w:rsidR="006E6A32" w:rsidRPr="00DD64FC" w:rsidRDefault="006E6A32" w:rsidP="006E6A32">
      <w:pPr>
        <w:widowControl w:val="0"/>
        <w:autoSpaceDE w:val="0"/>
        <w:jc w:val="both"/>
        <w:rPr>
          <w:rFonts w:ascii="Trebuchet MS" w:hAnsi="Trebuchet MS" w:cs="Arial"/>
          <w:sz w:val="8"/>
          <w:szCs w:val="8"/>
        </w:rPr>
      </w:pPr>
    </w:p>
    <w:p w14:paraId="741F2165" w14:textId="77777777" w:rsidR="006E6A32" w:rsidRPr="00DD64FC" w:rsidRDefault="006E6A32" w:rsidP="006E6A32">
      <w:pPr>
        <w:widowControl w:val="0"/>
        <w:autoSpaceDE w:val="0"/>
        <w:jc w:val="both"/>
        <w:rPr>
          <w:rFonts w:ascii="Trebuchet MS" w:hAnsi="Trebuchet MS" w:cs="Arial"/>
          <w:sz w:val="10"/>
          <w:szCs w:val="10"/>
        </w:rPr>
      </w:pPr>
    </w:p>
    <w:p w14:paraId="69510D62" w14:textId="77777777" w:rsidR="006E6A32" w:rsidRPr="00DD64FC" w:rsidRDefault="006E6A32" w:rsidP="006E6A32">
      <w:pPr>
        <w:widowControl w:val="0"/>
        <w:tabs>
          <w:tab w:val="left" w:pos="1240"/>
        </w:tabs>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9</w:t>
      </w:r>
      <w:r w:rsidRPr="00DD64FC">
        <w:rPr>
          <w:rFonts w:ascii="Trebuchet MS" w:hAnsi="Trebuchet MS" w:cs="Arial"/>
          <w:b/>
          <w:bCs/>
          <w:spacing w:val="6"/>
        </w:rPr>
        <w:t xml:space="preserve"> </w:t>
      </w:r>
      <w:r w:rsidRPr="00DD64FC">
        <w:rPr>
          <w:rFonts w:ascii="Trebuchet MS" w:hAnsi="Trebuchet MS" w:cs="Arial"/>
          <w:b/>
          <w:bCs/>
        </w:rPr>
        <w:t>:</w:t>
      </w:r>
      <w:r w:rsidRPr="00DD64FC">
        <w:rPr>
          <w:rFonts w:ascii="Trebuchet MS" w:hAnsi="Trebuchet MS" w:cs="Arial"/>
          <w:b/>
          <w:bCs/>
        </w:rPr>
        <w:tab/>
        <w:t>Marchés à tranches conditionnelles (CCAG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9)</w:t>
      </w:r>
    </w:p>
    <w:p w14:paraId="657B65CE" w14:textId="77777777" w:rsidR="006E6A32" w:rsidRPr="00DD64FC" w:rsidRDefault="006E6A32" w:rsidP="006E6A32">
      <w:pPr>
        <w:widowControl w:val="0"/>
        <w:autoSpaceDE w:val="0"/>
        <w:jc w:val="both"/>
        <w:rPr>
          <w:rFonts w:ascii="Trebuchet MS" w:hAnsi="Trebuchet MS" w:cs="Arial"/>
          <w:sz w:val="8"/>
          <w:szCs w:val="8"/>
        </w:rPr>
      </w:pPr>
    </w:p>
    <w:p w14:paraId="49FD7DAE"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Sans objet</w:t>
      </w:r>
    </w:p>
    <w:p w14:paraId="1CCB60FE" w14:textId="77777777" w:rsidR="006E6A32" w:rsidRPr="00DD64FC" w:rsidRDefault="006E6A32" w:rsidP="006E6A32">
      <w:pPr>
        <w:widowControl w:val="0"/>
        <w:autoSpaceDE w:val="0"/>
        <w:jc w:val="both"/>
        <w:rPr>
          <w:rFonts w:ascii="Trebuchet MS" w:hAnsi="Trebuchet MS" w:cs="Arial"/>
          <w:sz w:val="8"/>
          <w:szCs w:val="8"/>
        </w:rPr>
      </w:pPr>
    </w:p>
    <w:p w14:paraId="4154AF83"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10</w:t>
      </w:r>
      <w:r w:rsidRPr="00DD64FC">
        <w:rPr>
          <w:rFonts w:ascii="Trebuchet MS" w:hAnsi="Trebuchet MS" w:cs="Arial"/>
          <w:b/>
          <w:bCs/>
          <w:spacing w:val="6"/>
        </w:rPr>
        <w:t xml:space="preserve"> </w:t>
      </w:r>
      <w:r w:rsidRPr="00DD64FC">
        <w:rPr>
          <w:rFonts w:ascii="Trebuchet MS" w:hAnsi="Trebuchet MS" w:cs="Arial"/>
          <w:b/>
          <w:bCs/>
        </w:rPr>
        <w:t>: Matériel et personnel</w:t>
      </w:r>
      <w:r w:rsidRPr="00DD64FC">
        <w:rPr>
          <w:rFonts w:ascii="Trebuchet MS" w:hAnsi="Trebuchet MS" w:cs="Arial"/>
          <w:b/>
          <w:bCs/>
          <w:spacing w:val="6"/>
        </w:rPr>
        <w:t xml:space="preserve"> </w:t>
      </w:r>
      <w:r w:rsidRPr="00DD64FC">
        <w:rPr>
          <w:rFonts w:ascii="Trebuchet MS" w:hAnsi="Trebuchet MS" w:cs="Arial"/>
          <w:b/>
          <w:bCs/>
        </w:rPr>
        <w:t>de</w:t>
      </w:r>
      <w:r w:rsidRPr="00DD64FC">
        <w:rPr>
          <w:rFonts w:ascii="Trebuchet MS" w:hAnsi="Trebuchet MS" w:cs="Arial"/>
          <w:b/>
          <w:bCs/>
          <w:spacing w:val="6"/>
        </w:rPr>
        <w:t xml:space="preserve"> </w:t>
      </w:r>
      <w:r w:rsidRPr="00DD64FC">
        <w:rPr>
          <w:rFonts w:ascii="Trebuchet MS" w:hAnsi="Trebuchet MS" w:cs="Arial"/>
          <w:b/>
          <w:bCs/>
        </w:rPr>
        <w:t>l’entrepreneur (CCAG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15</w:t>
      </w:r>
      <w:r w:rsidRPr="00DD64FC">
        <w:rPr>
          <w:rFonts w:ascii="Trebuchet MS" w:hAnsi="Trebuchet MS" w:cs="Arial"/>
          <w:b/>
          <w:bCs/>
          <w:spacing w:val="6"/>
        </w:rPr>
        <w:t xml:space="preserve"> </w:t>
      </w:r>
      <w:r w:rsidRPr="00DD64FC">
        <w:rPr>
          <w:rFonts w:ascii="Trebuchet MS" w:hAnsi="Trebuchet MS" w:cs="Arial"/>
          <w:b/>
          <w:bCs/>
        </w:rPr>
        <w:t>complété)</w:t>
      </w:r>
    </w:p>
    <w:p w14:paraId="68DE1A1E" w14:textId="77777777" w:rsidR="006E6A32" w:rsidRPr="00DD64FC" w:rsidRDefault="006E6A32" w:rsidP="006E6A32">
      <w:pPr>
        <w:widowControl w:val="0"/>
        <w:autoSpaceDE w:val="0"/>
        <w:jc w:val="both"/>
        <w:rPr>
          <w:rFonts w:ascii="Trebuchet MS" w:hAnsi="Trebuchet MS" w:cs="Arial"/>
          <w:sz w:val="8"/>
          <w:szCs w:val="8"/>
        </w:rPr>
      </w:pPr>
    </w:p>
    <w:p w14:paraId="2B9CCF76" w14:textId="77777777" w:rsidR="006E6A32" w:rsidRPr="00DD64FC" w:rsidRDefault="006E6A32" w:rsidP="006E6A32">
      <w:pPr>
        <w:widowControl w:val="0"/>
        <w:tabs>
          <w:tab w:val="left" w:pos="1620"/>
          <w:tab w:val="left" w:pos="1980"/>
          <w:tab w:val="left" w:pos="2580"/>
          <w:tab w:val="left" w:pos="3720"/>
          <w:tab w:val="left" w:pos="4260"/>
          <w:tab w:val="left" w:pos="4640"/>
          <w:tab w:val="left" w:pos="5740"/>
          <w:tab w:val="left" w:pos="6180"/>
          <w:tab w:val="left" w:pos="6660"/>
          <w:tab w:val="left" w:pos="7040"/>
          <w:tab w:val="left" w:pos="7480"/>
          <w:tab w:val="left" w:pos="8980"/>
        </w:tabs>
        <w:autoSpaceDE w:val="0"/>
        <w:adjustRightInd w:val="0"/>
        <w:spacing w:before="120"/>
        <w:ind w:right="103"/>
        <w:jc w:val="both"/>
        <w:rPr>
          <w:rFonts w:ascii="Trebuchet MS" w:hAnsi="Trebuchet MS" w:cs="Arial"/>
        </w:rPr>
      </w:pPr>
      <w:r w:rsidRPr="00DD64FC">
        <w:rPr>
          <w:rFonts w:ascii="Trebuchet MS" w:hAnsi="Trebuchet MS" w:cs="Arial"/>
        </w:rPr>
        <w:t xml:space="preserve">10.1.  Toute modification, même partielle, apportée aux propositions de l’offre technique n’interviendra   qu’après agrément écrit du Chef de Service. </w:t>
      </w:r>
    </w:p>
    <w:p w14:paraId="39CF9E2F" w14:textId="77777777" w:rsidR="006E6A32" w:rsidRPr="00DD64FC" w:rsidRDefault="006E6A32" w:rsidP="006E6A32">
      <w:pPr>
        <w:widowControl w:val="0"/>
        <w:tabs>
          <w:tab w:val="left" w:pos="567"/>
          <w:tab w:val="left" w:pos="1980"/>
          <w:tab w:val="left" w:pos="2580"/>
          <w:tab w:val="left" w:pos="3720"/>
          <w:tab w:val="left" w:pos="4260"/>
          <w:tab w:val="left" w:pos="4640"/>
          <w:tab w:val="left" w:pos="5740"/>
          <w:tab w:val="left" w:pos="6180"/>
          <w:tab w:val="left" w:pos="6660"/>
          <w:tab w:val="left" w:pos="7040"/>
          <w:tab w:val="left" w:pos="7480"/>
          <w:tab w:val="left" w:pos="8980"/>
        </w:tabs>
        <w:autoSpaceDE w:val="0"/>
        <w:adjustRightInd w:val="0"/>
        <w:spacing w:before="120"/>
        <w:ind w:right="103"/>
        <w:jc w:val="both"/>
        <w:rPr>
          <w:rFonts w:ascii="Trebuchet MS" w:hAnsi="Trebuchet MS" w:cs="Arial"/>
        </w:rPr>
      </w:pPr>
      <w:r w:rsidRPr="00DD64FC">
        <w:rPr>
          <w:rFonts w:ascii="Trebuchet MS" w:hAnsi="Trebuchet MS" w:cs="Arial"/>
        </w:rPr>
        <w:t>En cas   de   modification, l’entrepreneur le fera remplacer</w:t>
      </w:r>
      <w:r w:rsidRPr="00DD64FC">
        <w:rPr>
          <w:rFonts w:ascii="Trebuchet MS" w:hAnsi="Trebuchet MS" w:cs="Arial"/>
        </w:rPr>
        <w:tab/>
        <w:t xml:space="preserve"> par</w:t>
      </w:r>
      <w:r w:rsidRPr="00DD64FC">
        <w:rPr>
          <w:rFonts w:ascii="Trebuchet MS" w:hAnsi="Trebuchet MS" w:cs="Arial"/>
        </w:rPr>
        <w:tab/>
        <w:t>un personnel de compétence</w:t>
      </w:r>
      <w:r w:rsidRPr="00DD64FC">
        <w:rPr>
          <w:rFonts w:ascii="Trebuchet MS" w:hAnsi="Trebuchet MS" w:cs="Arial"/>
        </w:rPr>
        <w:tab/>
        <w:t>(qualifications et expérience) au moins égale.</w:t>
      </w:r>
    </w:p>
    <w:p w14:paraId="6CF45361" w14:textId="77777777" w:rsidR="006E6A32" w:rsidRPr="00DD64FC" w:rsidRDefault="006E6A32" w:rsidP="006E6A32">
      <w:pPr>
        <w:widowControl w:val="0"/>
        <w:autoSpaceDE w:val="0"/>
        <w:adjustRightInd w:val="0"/>
        <w:spacing w:before="120"/>
        <w:ind w:right="102"/>
        <w:jc w:val="both"/>
        <w:rPr>
          <w:rFonts w:ascii="Trebuchet MS" w:hAnsi="Trebuchet MS" w:cs="Arial"/>
        </w:rPr>
      </w:pPr>
      <w:r w:rsidRPr="00DD64FC">
        <w:rPr>
          <w:rFonts w:ascii="Trebuchet MS" w:hAnsi="Trebuchet MS" w:cs="Arial"/>
        </w:rPr>
        <w:t>10.2. En tout état de cause, les listes du personnel d’encadrement à mettre en place seront soumises à l’agrément du Maître d’œuvre dans les quinze (15) jours qui suivent la notification de l’ordre de service de commencer les travaux. Le Maître d'Ouvrage Délégué disposera de huit (08) jours pour notifier par écrit son avis avec copie au Chef de service. Passé ce délai, les listes seront considérées comme approuvées.</w:t>
      </w:r>
    </w:p>
    <w:p w14:paraId="742F9610" w14:textId="77777777" w:rsidR="006E6A32" w:rsidRPr="00DD64FC" w:rsidRDefault="006E6A32" w:rsidP="006E6A32">
      <w:pPr>
        <w:widowControl w:val="0"/>
        <w:autoSpaceDE w:val="0"/>
        <w:adjustRightInd w:val="0"/>
        <w:spacing w:before="120"/>
        <w:ind w:right="100"/>
        <w:jc w:val="both"/>
        <w:rPr>
          <w:rFonts w:ascii="Trebuchet MS" w:hAnsi="Trebuchet MS" w:cs="Arial"/>
        </w:rPr>
      </w:pPr>
      <w:r w:rsidRPr="00DD64FC">
        <w:rPr>
          <w:rFonts w:ascii="Trebuchet MS" w:hAnsi="Trebuchet MS" w:cs="Arial"/>
        </w:rPr>
        <w:t>10.3.  Toute modification unilatérale apportée aux propositions en personnel d’encadrement de l’offre technique, avant et pendant les travaux constitue un motif de résiliation de la lettre commande tel que visé à l’article 45 ci-dessous ou d’application de pénalités suivantes :</w:t>
      </w:r>
    </w:p>
    <w:p w14:paraId="609CDE52" w14:textId="77777777" w:rsidR="006E6A32" w:rsidRPr="00DD64FC" w:rsidRDefault="006E6A32" w:rsidP="006E6A32">
      <w:pPr>
        <w:tabs>
          <w:tab w:val="left" w:pos="1548"/>
        </w:tabs>
        <w:spacing w:before="120" w:after="120"/>
        <w:jc w:val="both"/>
        <w:rPr>
          <w:rFonts w:ascii="Trebuchet MS" w:hAnsi="Trebuchet MS" w:cs="Arial"/>
        </w:rPr>
      </w:pPr>
      <w:r w:rsidRPr="00DD64FC">
        <w:rPr>
          <w:rFonts w:ascii="Trebuchet MS" w:hAnsi="Trebuchet MS" w:cs="Arial"/>
        </w:rPr>
        <w:t>10.3.1 Le remplacement du personnel d’encadrement suivant les réglementions en vigueur fera l’objet d’une pénalité forfaitaire de deux cent mille (200 000) francs CFA par personne remplacée, prise en compte dans le premier décompte suivant le constat. Le remplacement de l’agent en cause ne devra en aucun cas interrompre la continuité des travaux. Tous les frais en découlant seront à la charge du COCONTRACTANT.</w:t>
      </w:r>
    </w:p>
    <w:p w14:paraId="7D09C906" w14:textId="77777777" w:rsidR="006E6A32" w:rsidRPr="00DD64FC" w:rsidRDefault="006E6A32" w:rsidP="006E6A32">
      <w:pPr>
        <w:tabs>
          <w:tab w:val="left" w:pos="1548"/>
        </w:tabs>
        <w:spacing w:before="120" w:after="120"/>
        <w:jc w:val="both"/>
        <w:rPr>
          <w:rFonts w:ascii="Trebuchet MS" w:hAnsi="Trebuchet MS" w:cs="Arial"/>
        </w:rPr>
      </w:pPr>
      <w:r w:rsidRPr="00DD64FC">
        <w:rPr>
          <w:rFonts w:ascii="Trebuchet MS" w:hAnsi="Trebuchet MS" w:cs="Arial"/>
        </w:rPr>
        <w:t>10.3.2 En cas de maladie ou d’accident, le COCONTRACTANT devra remplacer sans délai tout agent qui se trouverait empêché d’exécuter les tâches qui lui seront confiées normalement en application du présent contrat.</w:t>
      </w:r>
    </w:p>
    <w:p w14:paraId="7B71F831" w14:textId="77777777" w:rsidR="006E6A32" w:rsidRPr="00DD64FC" w:rsidRDefault="006E6A32" w:rsidP="006E6A32">
      <w:pPr>
        <w:tabs>
          <w:tab w:val="left" w:pos="1548"/>
        </w:tabs>
        <w:spacing w:before="120" w:after="120"/>
        <w:jc w:val="both"/>
        <w:rPr>
          <w:rFonts w:ascii="Trebuchet MS" w:hAnsi="Trebuchet MS" w:cs="Arial"/>
        </w:rPr>
      </w:pPr>
      <w:r w:rsidRPr="00DD64FC">
        <w:rPr>
          <w:rFonts w:ascii="Trebuchet MS" w:hAnsi="Trebuchet MS" w:cs="Arial"/>
        </w:rPr>
        <w:t xml:space="preserve">10.3.3 Si le Maître d’Ouvrage demande le remplacement d’un agent pour faute grave de ce dernier dûment constaté par les deux parties, le COCONTRACTANT devra pourvoir à ses frais à son remplacement immédiat. </w:t>
      </w:r>
    </w:p>
    <w:p w14:paraId="5E4B6A4F" w14:textId="77777777" w:rsidR="006E6A32" w:rsidRPr="00DD64FC" w:rsidRDefault="006E6A32" w:rsidP="006E6A32">
      <w:pPr>
        <w:tabs>
          <w:tab w:val="left" w:pos="1548"/>
        </w:tabs>
        <w:spacing w:before="120" w:after="120"/>
        <w:jc w:val="both"/>
        <w:rPr>
          <w:rFonts w:ascii="Trebuchet MS" w:hAnsi="Trebuchet MS" w:cs="Arial"/>
        </w:rPr>
      </w:pPr>
      <w:r w:rsidRPr="00DD64FC">
        <w:rPr>
          <w:rFonts w:ascii="Trebuchet MS" w:hAnsi="Trebuchet MS" w:cs="Arial"/>
        </w:rPr>
        <w:t xml:space="preserve">10.3.4 Dans tous les cas de remplacements visés ci-dessus, la procédure d’approbation reste applicable à tout nouvel agent proposé par le COCONTRACTANT pour succéder à un agent remplacé. </w:t>
      </w:r>
    </w:p>
    <w:p w14:paraId="0E3A31F1" w14:textId="77777777" w:rsidR="006E6A32" w:rsidRPr="00DD64FC" w:rsidRDefault="006E6A32" w:rsidP="006E6A32">
      <w:pPr>
        <w:widowControl w:val="0"/>
        <w:autoSpaceDE w:val="0"/>
        <w:adjustRightInd w:val="0"/>
        <w:spacing w:before="120"/>
        <w:ind w:right="97"/>
        <w:rPr>
          <w:rFonts w:ascii="Trebuchet MS" w:hAnsi="Trebuchet MS" w:cs="Arial"/>
        </w:rPr>
      </w:pPr>
      <w:r w:rsidRPr="00DD64FC">
        <w:rPr>
          <w:rFonts w:ascii="Trebuchet MS" w:hAnsi="Trebuchet MS" w:cs="Arial"/>
        </w:rPr>
        <w:t>10.4. L’entrepreneur utilisera le matériel approprié proposé dans le projet d’exécution pour la bonne exécution des prestations selon les règles de l’art.</w:t>
      </w:r>
    </w:p>
    <w:p w14:paraId="699AAAD6" w14:textId="77777777" w:rsidR="006E6A32" w:rsidRPr="00DD64FC" w:rsidRDefault="006E6A32" w:rsidP="006E6A32">
      <w:pPr>
        <w:widowControl w:val="0"/>
        <w:autoSpaceDE w:val="0"/>
        <w:adjustRightInd w:val="0"/>
        <w:spacing w:before="120"/>
        <w:ind w:right="-20"/>
        <w:rPr>
          <w:rFonts w:ascii="Trebuchet MS" w:hAnsi="Trebuchet MS" w:cs="Arial"/>
        </w:rPr>
      </w:pPr>
      <w:r w:rsidRPr="00DD64FC">
        <w:rPr>
          <w:rFonts w:ascii="Trebuchet MS" w:hAnsi="Trebuchet MS" w:cs="Arial"/>
        </w:rPr>
        <w:t>10.5. Toute modification apportée sera notifiée à l’Autorité contractante.</w:t>
      </w:r>
    </w:p>
    <w:p w14:paraId="6D98CE19" w14:textId="77777777" w:rsidR="006E6A32" w:rsidRPr="00DD64FC" w:rsidRDefault="006E6A32" w:rsidP="006E6A32">
      <w:pPr>
        <w:widowControl w:val="0"/>
        <w:tabs>
          <w:tab w:val="left" w:pos="2410"/>
        </w:tabs>
        <w:autoSpaceDE w:val="0"/>
        <w:jc w:val="both"/>
        <w:rPr>
          <w:rFonts w:ascii="Trebuchet MS" w:hAnsi="Trebuchet MS" w:cs="Arial"/>
          <w:b/>
          <w:bCs/>
        </w:rPr>
      </w:pPr>
    </w:p>
    <w:p w14:paraId="1A2786AD" w14:textId="77777777" w:rsidR="006E6A32" w:rsidRPr="00DD64FC" w:rsidRDefault="006E6A32" w:rsidP="006E6A32">
      <w:pPr>
        <w:widowControl w:val="0"/>
        <w:tabs>
          <w:tab w:val="left" w:pos="2410"/>
        </w:tabs>
        <w:autoSpaceDE w:val="0"/>
        <w:jc w:val="both"/>
        <w:rPr>
          <w:rFonts w:ascii="Trebuchet MS" w:hAnsi="Trebuchet MS"/>
        </w:rPr>
      </w:pPr>
      <w:r w:rsidRPr="00DD64FC">
        <w:rPr>
          <w:rFonts w:ascii="Trebuchet MS" w:hAnsi="Trebuchet MS" w:cs="Arial"/>
          <w:b/>
          <w:bCs/>
        </w:rPr>
        <w:t>Chapitre</w:t>
      </w:r>
      <w:r w:rsidRPr="00DD64FC">
        <w:rPr>
          <w:rFonts w:ascii="Trebuchet MS" w:hAnsi="Trebuchet MS" w:cs="Arial"/>
          <w:b/>
          <w:bCs/>
          <w:spacing w:val="9"/>
        </w:rPr>
        <w:t xml:space="preserve"> </w:t>
      </w:r>
      <w:r w:rsidRPr="00DD64FC">
        <w:rPr>
          <w:rFonts w:ascii="Trebuchet MS" w:hAnsi="Trebuchet MS" w:cs="Arial"/>
          <w:b/>
          <w:bCs/>
        </w:rPr>
        <w:t>II</w:t>
      </w:r>
      <w:r w:rsidRPr="00DD64FC">
        <w:rPr>
          <w:rFonts w:ascii="Trebuchet MS" w:hAnsi="Trebuchet MS" w:cs="Arial"/>
          <w:b/>
          <w:bCs/>
          <w:spacing w:val="9"/>
        </w:rPr>
        <w:t xml:space="preserve"> </w:t>
      </w:r>
      <w:r w:rsidRPr="00DD64FC">
        <w:rPr>
          <w:rFonts w:ascii="Trebuchet MS" w:hAnsi="Trebuchet MS" w:cs="Arial"/>
          <w:b/>
          <w:bCs/>
        </w:rPr>
        <w:t>:</w:t>
      </w:r>
      <w:r w:rsidRPr="00DD64FC">
        <w:rPr>
          <w:rFonts w:ascii="Trebuchet MS" w:hAnsi="Trebuchet MS" w:cs="Arial"/>
          <w:b/>
          <w:bCs/>
          <w:spacing w:val="9"/>
        </w:rPr>
        <w:t xml:space="preserve"> </w:t>
      </w:r>
      <w:r w:rsidRPr="00DD64FC">
        <w:rPr>
          <w:rFonts w:ascii="Trebuchet MS" w:hAnsi="Trebuchet MS" w:cs="Arial"/>
          <w:b/>
          <w:bCs/>
        </w:rPr>
        <w:t>Clauses</w:t>
      </w:r>
      <w:r w:rsidRPr="00DD64FC">
        <w:rPr>
          <w:rFonts w:ascii="Trebuchet MS" w:hAnsi="Trebuchet MS" w:cs="Arial"/>
          <w:b/>
          <w:bCs/>
          <w:spacing w:val="9"/>
        </w:rPr>
        <w:t xml:space="preserve"> </w:t>
      </w:r>
      <w:r w:rsidRPr="00DD64FC">
        <w:rPr>
          <w:rFonts w:ascii="Trebuchet MS" w:hAnsi="Trebuchet MS" w:cs="Arial"/>
          <w:b/>
          <w:bCs/>
        </w:rPr>
        <w:t>financières</w:t>
      </w:r>
    </w:p>
    <w:p w14:paraId="79665C68" w14:textId="77777777" w:rsidR="006E6A32" w:rsidRPr="00DD64FC" w:rsidRDefault="006E6A32" w:rsidP="006E6A32">
      <w:pPr>
        <w:widowControl w:val="0"/>
        <w:tabs>
          <w:tab w:val="left" w:pos="2410"/>
        </w:tabs>
        <w:autoSpaceDE w:val="0"/>
        <w:jc w:val="both"/>
        <w:rPr>
          <w:rFonts w:ascii="Trebuchet MS" w:hAnsi="Trebuchet MS"/>
        </w:rPr>
      </w:pPr>
    </w:p>
    <w:p w14:paraId="66F3FF82"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11</w:t>
      </w:r>
      <w:r w:rsidRPr="00DD64FC">
        <w:rPr>
          <w:rFonts w:ascii="Trebuchet MS" w:hAnsi="Trebuchet MS" w:cs="Arial"/>
          <w:b/>
          <w:bCs/>
          <w:spacing w:val="6"/>
        </w:rPr>
        <w:t xml:space="preserve"> </w:t>
      </w:r>
      <w:r w:rsidRPr="00DD64FC">
        <w:rPr>
          <w:rFonts w:ascii="Trebuchet MS" w:hAnsi="Trebuchet MS" w:cs="Arial"/>
          <w:b/>
          <w:bCs/>
        </w:rPr>
        <w:t>: Garanties et</w:t>
      </w:r>
      <w:r w:rsidRPr="00DD64FC">
        <w:rPr>
          <w:rFonts w:ascii="Trebuchet MS" w:hAnsi="Trebuchet MS" w:cs="Arial"/>
          <w:b/>
          <w:bCs/>
          <w:spacing w:val="6"/>
        </w:rPr>
        <w:t xml:space="preserve"> </w:t>
      </w:r>
      <w:r w:rsidRPr="00DD64FC">
        <w:rPr>
          <w:rFonts w:ascii="Trebuchet MS" w:hAnsi="Trebuchet MS" w:cs="Arial"/>
          <w:b/>
          <w:bCs/>
        </w:rPr>
        <w:t>cautions (CCAG</w:t>
      </w:r>
      <w:r w:rsidRPr="00DD64FC">
        <w:rPr>
          <w:rFonts w:ascii="Trebuchet MS" w:hAnsi="Trebuchet MS" w:cs="Arial"/>
          <w:b/>
          <w:bCs/>
          <w:spacing w:val="6"/>
        </w:rPr>
        <w:t xml:space="preserve"> </w:t>
      </w:r>
      <w:r w:rsidRPr="00DD64FC">
        <w:rPr>
          <w:rFonts w:ascii="Trebuchet MS" w:hAnsi="Trebuchet MS" w:cs="Arial"/>
          <w:b/>
          <w:bCs/>
        </w:rPr>
        <w:t>articles</w:t>
      </w:r>
      <w:r w:rsidRPr="00DD64FC">
        <w:rPr>
          <w:rFonts w:ascii="Trebuchet MS" w:hAnsi="Trebuchet MS" w:cs="Arial"/>
          <w:b/>
          <w:bCs/>
          <w:spacing w:val="6"/>
        </w:rPr>
        <w:t xml:space="preserve"> </w:t>
      </w:r>
      <w:r w:rsidRPr="00DD64FC">
        <w:rPr>
          <w:rFonts w:ascii="Trebuchet MS" w:hAnsi="Trebuchet MS" w:cs="Arial"/>
          <w:b/>
          <w:bCs/>
        </w:rPr>
        <w:t>29</w:t>
      </w:r>
      <w:r w:rsidRPr="00DD64FC">
        <w:rPr>
          <w:rFonts w:ascii="Trebuchet MS" w:hAnsi="Trebuchet MS" w:cs="Arial"/>
          <w:b/>
          <w:bCs/>
          <w:spacing w:val="6"/>
        </w:rPr>
        <w:t xml:space="preserve"> </w:t>
      </w:r>
      <w:r w:rsidRPr="00DD64FC">
        <w:rPr>
          <w:rFonts w:ascii="Trebuchet MS" w:hAnsi="Trebuchet MS" w:cs="Arial"/>
          <w:b/>
          <w:bCs/>
        </w:rPr>
        <w:t>et</w:t>
      </w:r>
      <w:r w:rsidRPr="00DD64FC">
        <w:rPr>
          <w:rFonts w:ascii="Trebuchet MS" w:hAnsi="Trebuchet MS" w:cs="Arial"/>
          <w:b/>
          <w:bCs/>
          <w:spacing w:val="6"/>
        </w:rPr>
        <w:t xml:space="preserve"> </w:t>
      </w:r>
      <w:r w:rsidRPr="00DD64FC">
        <w:rPr>
          <w:rFonts w:ascii="Trebuchet MS" w:hAnsi="Trebuchet MS" w:cs="Arial"/>
          <w:b/>
          <w:bCs/>
        </w:rPr>
        <w:t>41)</w:t>
      </w:r>
    </w:p>
    <w:p w14:paraId="399E16A3" w14:textId="77777777" w:rsidR="006E6A32" w:rsidRPr="00DD64FC" w:rsidRDefault="006E6A32" w:rsidP="006E6A32">
      <w:pPr>
        <w:widowControl w:val="0"/>
        <w:autoSpaceDE w:val="0"/>
        <w:jc w:val="both"/>
        <w:rPr>
          <w:rFonts w:ascii="Trebuchet MS" w:hAnsi="Trebuchet MS" w:cs="Arial"/>
        </w:rPr>
      </w:pPr>
    </w:p>
    <w:p w14:paraId="00D74116" w14:textId="77777777" w:rsidR="006E6A32" w:rsidRPr="00DD64FC" w:rsidRDefault="006E6A32" w:rsidP="006E6A32">
      <w:pPr>
        <w:widowControl w:val="0"/>
        <w:autoSpaceDE w:val="0"/>
        <w:jc w:val="both"/>
        <w:rPr>
          <w:rFonts w:ascii="Trebuchet MS" w:hAnsi="Trebuchet MS"/>
          <w:b/>
        </w:rPr>
      </w:pPr>
      <w:r w:rsidRPr="00DD64FC">
        <w:rPr>
          <w:rFonts w:ascii="Trebuchet MS" w:hAnsi="Trebuchet MS" w:cs="Arial"/>
          <w:b/>
          <w:iCs/>
        </w:rPr>
        <w:t>11.1.</w:t>
      </w:r>
      <w:r w:rsidRPr="00DD64FC">
        <w:rPr>
          <w:rFonts w:ascii="Trebuchet MS" w:hAnsi="Trebuchet MS" w:cs="Arial"/>
          <w:b/>
          <w:iCs/>
          <w:spacing w:val="6"/>
        </w:rPr>
        <w:t xml:space="preserve"> </w:t>
      </w:r>
      <w:r w:rsidRPr="00DD64FC">
        <w:rPr>
          <w:rFonts w:ascii="Trebuchet MS" w:hAnsi="Trebuchet MS" w:cs="Arial"/>
          <w:b/>
          <w:iCs/>
        </w:rPr>
        <w:t>Cautionnement</w:t>
      </w:r>
      <w:r w:rsidRPr="00DD64FC">
        <w:rPr>
          <w:rFonts w:ascii="Trebuchet MS" w:hAnsi="Trebuchet MS" w:cs="Arial"/>
          <w:b/>
          <w:iCs/>
          <w:spacing w:val="6"/>
        </w:rPr>
        <w:t xml:space="preserve"> </w:t>
      </w:r>
      <w:r w:rsidRPr="00DD64FC">
        <w:rPr>
          <w:rFonts w:ascii="Trebuchet MS" w:hAnsi="Trebuchet MS" w:cs="Arial"/>
          <w:b/>
          <w:iCs/>
        </w:rPr>
        <w:t>définitif</w:t>
      </w:r>
    </w:p>
    <w:p w14:paraId="5CE8A29C" w14:textId="77777777" w:rsidR="006E6A32" w:rsidRPr="00DD64FC" w:rsidRDefault="006E6A32" w:rsidP="006E6A32">
      <w:pPr>
        <w:widowControl w:val="0"/>
        <w:tabs>
          <w:tab w:val="left" w:pos="4340"/>
        </w:tabs>
        <w:autoSpaceDE w:val="0"/>
        <w:jc w:val="both"/>
        <w:rPr>
          <w:rFonts w:ascii="Trebuchet MS" w:hAnsi="Trebuchet MS"/>
        </w:rPr>
      </w:pPr>
      <w:r w:rsidRPr="00DD64FC">
        <w:rPr>
          <w:rFonts w:ascii="Trebuchet MS" w:hAnsi="Trebuchet MS" w:cs="Arial"/>
        </w:rPr>
        <w:t>Le</w:t>
      </w:r>
      <w:r w:rsidRPr="00DD64FC">
        <w:rPr>
          <w:rFonts w:ascii="Trebuchet MS" w:hAnsi="Trebuchet MS" w:cs="Arial"/>
          <w:spacing w:val="21"/>
        </w:rPr>
        <w:t xml:space="preserve"> </w:t>
      </w:r>
      <w:r w:rsidRPr="00DD64FC">
        <w:rPr>
          <w:rFonts w:ascii="Trebuchet MS" w:hAnsi="Trebuchet MS" w:cs="Arial"/>
        </w:rPr>
        <w:t>cautionnement</w:t>
      </w:r>
      <w:r w:rsidRPr="00DD64FC">
        <w:rPr>
          <w:rFonts w:ascii="Trebuchet MS" w:hAnsi="Trebuchet MS" w:cs="Arial"/>
          <w:spacing w:val="21"/>
        </w:rPr>
        <w:t xml:space="preserve"> </w:t>
      </w:r>
      <w:r w:rsidRPr="00DD64FC">
        <w:rPr>
          <w:rFonts w:ascii="Trebuchet MS" w:hAnsi="Trebuchet MS" w:cs="Arial"/>
        </w:rPr>
        <w:t>définitif</w:t>
      </w:r>
      <w:r w:rsidRPr="00DD64FC">
        <w:rPr>
          <w:rFonts w:ascii="Trebuchet MS" w:hAnsi="Trebuchet MS" w:cs="Arial"/>
          <w:spacing w:val="21"/>
        </w:rPr>
        <w:t xml:space="preserve"> est fixé </w:t>
      </w:r>
      <w:r w:rsidRPr="00DD64FC">
        <w:rPr>
          <w:rFonts w:ascii="Trebuchet MS" w:hAnsi="Trebuchet MS" w:cs="Arial"/>
        </w:rPr>
        <w:t>à</w:t>
      </w:r>
      <w:r w:rsidRPr="00DD64FC">
        <w:rPr>
          <w:rFonts w:ascii="Trebuchet MS" w:hAnsi="Trebuchet MS" w:cs="Arial"/>
          <w:spacing w:val="21"/>
        </w:rPr>
        <w:t xml:space="preserve"> </w:t>
      </w:r>
      <w:r w:rsidRPr="00DD64FC">
        <w:rPr>
          <w:rFonts w:ascii="Trebuchet MS" w:hAnsi="Trebuchet MS" w:cs="Arial"/>
        </w:rPr>
        <w:t>2%</w:t>
      </w:r>
      <w:r w:rsidRPr="00DD64FC">
        <w:rPr>
          <w:rFonts w:ascii="Trebuchet MS" w:hAnsi="Trebuchet MS" w:cs="Arial"/>
          <w:iCs/>
          <w:spacing w:val="5"/>
        </w:rPr>
        <w:t xml:space="preserve"> </w:t>
      </w:r>
      <w:r w:rsidRPr="00DD64FC">
        <w:rPr>
          <w:rFonts w:ascii="Trebuchet MS" w:hAnsi="Trebuchet MS" w:cs="Arial"/>
        </w:rPr>
        <w:t>du</w:t>
      </w:r>
      <w:r w:rsidRPr="00DD64FC">
        <w:rPr>
          <w:rFonts w:ascii="Trebuchet MS" w:hAnsi="Trebuchet MS" w:cs="Arial"/>
          <w:spacing w:val="6"/>
        </w:rPr>
        <w:t xml:space="preserve"> </w:t>
      </w:r>
      <w:r w:rsidRPr="00DD64FC">
        <w:rPr>
          <w:rFonts w:ascii="Trebuchet MS" w:hAnsi="Trebuchet MS" w:cs="Arial"/>
        </w:rPr>
        <w:t>montant</w:t>
      </w:r>
      <w:r w:rsidRPr="00DD64FC">
        <w:rPr>
          <w:rFonts w:ascii="Trebuchet MS" w:hAnsi="Trebuchet MS" w:cs="Arial"/>
          <w:spacing w:val="6"/>
        </w:rPr>
        <w:t xml:space="preserve"> </w:t>
      </w:r>
      <w:r w:rsidRPr="00DD64FC">
        <w:rPr>
          <w:rFonts w:ascii="Trebuchet MS" w:hAnsi="Trebuchet MS" w:cs="Arial"/>
        </w:rPr>
        <w:t>TTC</w:t>
      </w:r>
      <w:r w:rsidRPr="00DD64FC">
        <w:rPr>
          <w:rFonts w:ascii="Trebuchet MS" w:hAnsi="Trebuchet MS" w:cs="Arial"/>
          <w:spacing w:val="6"/>
        </w:rPr>
        <w:t xml:space="preserve"> </w:t>
      </w:r>
      <w:r w:rsidRPr="00DD64FC">
        <w:rPr>
          <w:rFonts w:ascii="Trebuchet MS" w:hAnsi="Trebuchet MS" w:cs="Arial"/>
        </w:rPr>
        <w:t>du</w:t>
      </w:r>
      <w:r w:rsidRPr="00DD64FC">
        <w:rPr>
          <w:rFonts w:ascii="Trebuchet MS" w:hAnsi="Trebuchet MS" w:cs="Arial"/>
          <w:spacing w:val="6"/>
        </w:rPr>
        <w:t xml:space="preserve"> </w:t>
      </w:r>
      <w:r w:rsidRPr="00DD64FC">
        <w:rPr>
          <w:rFonts w:ascii="Trebuchet MS" w:hAnsi="Trebuchet MS" w:cs="Arial"/>
        </w:rPr>
        <w:t>marché</w:t>
      </w:r>
      <w:r w:rsidRPr="00DD64FC">
        <w:rPr>
          <w:rFonts w:ascii="Calibri" w:eastAsia="Calibri" w:hAnsi="Calibri"/>
          <w:lang w:eastAsia="en-US"/>
        </w:rPr>
        <w:t xml:space="preserve"> </w:t>
      </w:r>
      <w:r w:rsidRPr="00DD64FC">
        <w:rPr>
          <w:rFonts w:ascii="Trebuchet MS" w:hAnsi="Trebuchet MS" w:cs="Arial"/>
        </w:rPr>
        <w:t>y compris des avenants le cas échéant.</w:t>
      </w:r>
    </w:p>
    <w:p w14:paraId="63B32EA9" w14:textId="77777777" w:rsidR="006E6A32" w:rsidRPr="00DD64FC" w:rsidRDefault="006E6A32" w:rsidP="006E6A32">
      <w:pPr>
        <w:widowControl w:val="0"/>
        <w:tabs>
          <w:tab w:val="left" w:pos="4340"/>
        </w:tabs>
        <w:autoSpaceDE w:val="0"/>
        <w:jc w:val="both"/>
        <w:rPr>
          <w:rFonts w:ascii="Trebuchet MS" w:hAnsi="Trebuchet MS" w:cs="Arial"/>
        </w:rPr>
      </w:pPr>
    </w:p>
    <w:p w14:paraId="6C11F597" w14:textId="77777777" w:rsidR="006E6A32" w:rsidRPr="00DD64FC" w:rsidRDefault="006E6A32" w:rsidP="006E6A32">
      <w:pPr>
        <w:widowControl w:val="0"/>
        <w:tabs>
          <w:tab w:val="left" w:pos="4340"/>
        </w:tabs>
        <w:autoSpaceDE w:val="0"/>
        <w:jc w:val="both"/>
        <w:rPr>
          <w:rFonts w:ascii="Trebuchet MS" w:hAnsi="Trebuchet MS" w:cs="Arial"/>
        </w:rPr>
      </w:pPr>
      <w:r w:rsidRPr="00DD64FC">
        <w:rPr>
          <w:rFonts w:ascii="Trebuchet MS" w:hAnsi="Trebuchet MS" w:cs="Arial"/>
        </w:rPr>
        <w:t>Il est constitué et transmis au Chef Service du marché dans un délai maximum de vingt (20) jours à compter de la date de notification du marché.</w:t>
      </w:r>
    </w:p>
    <w:p w14:paraId="080786CA" w14:textId="77777777" w:rsidR="006E6A32" w:rsidRPr="00DD64FC" w:rsidRDefault="006E6A32" w:rsidP="006E6A32">
      <w:pPr>
        <w:widowControl w:val="0"/>
        <w:autoSpaceDE w:val="0"/>
        <w:jc w:val="both"/>
        <w:rPr>
          <w:rFonts w:ascii="Trebuchet MS" w:hAnsi="Trebuchet MS" w:cs="Arial"/>
        </w:rPr>
      </w:pPr>
    </w:p>
    <w:p w14:paraId="23CA9A46" w14:textId="77777777" w:rsidR="006E6A32" w:rsidRPr="00DD64FC" w:rsidRDefault="006E6A32" w:rsidP="006E6A32">
      <w:pPr>
        <w:widowControl w:val="0"/>
        <w:tabs>
          <w:tab w:val="left" w:pos="2410"/>
        </w:tabs>
        <w:autoSpaceDE w:val="0"/>
        <w:jc w:val="both"/>
        <w:rPr>
          <w:rFonts w:ascii="Trebuchet MS" w:hAnsi="Trebuchet MS" w:cs="Arial"/>
        </w:rPr>
      </w:pPr>
      <w:r w:rsidRPr="00DD64FC">
        <w:rPr>
          <w:rFonts w:ascii="Trebuchet MS" w:hAnsi="Trebuchet MS" w:cs="Arial"/>
        </w:rPr>
        <w:t>Le cautionnement sera restitué, ou la garantie libérée, conformément aux dispositions de l’article 71 du Code des Marchés Publics, à la suite d’une mainlevée délivrée par le Maître d’Ouvrage après demande de l’entrepreneur.</w:t>
      </w:r>
      <w:r w:rsidRPr="00DD64FC">
        <w:rPr>
          <w:rFonts w:ascii="Calibri" w:eastAsia="Calibri" w:hAnsi="Calibri"/>
          <w:lang w:eastAsia="en-US"/>
        </w:rPr>
        <w:t xml:space="preserve"> </w:t>
      </w:r>
    </w:p>
    <w:p w14:paraId="2E8D2D52" w14:textId="77777777" w:rsidR="006E6A32" w:rsidRPr="00DD64FC" w:rsidRDefault="006E6A32" w:rsidP="006E6A32">
      <w:pPr>
        <w:widowControl w:val="0"/>
        <w:tabs>
          <w:tab w:val="left" w:pos="2410"/>
        </w:tabs>
        <w:autoSpaceDE w:val="0"/>
        <w:spacing w:before="240"/>
        <w:jc w:val="both"/>
        <w:rPr>
          <w:rFonts w:ascii="Trebuchet MS" w:hAnsi="Trebuchet MS" w:cs="Arial"/>
        </w:rPr>
      </w:pPr>
      <w:r w:rsidRPr="00DD64FC">
        <w:rPr>
          <w:rFonts w:ascii="Trebuchet MS" w:hAnsi="Trebuchet MS" w:cs="Arial"/>
        </w:rPr>
        <w:t>La non production du cautionnement définitif dans les vingt (20) jours suivant la notification du marché par l’Autorité Contractante, entraine une pénalité de 50 000 (Cinquante mille) francs CFA.</w:t>
      </w:r>
    </w:p>
    <w:p w14:paraId="79107DF9" w14:textId="77777777" w:rsidR="006E6A32" w:rsidRPr="00DD64FC" w:rsidRDefault="006E6A32" w:rsidP="006E6A32">
      <w:pPr>
        <w:widowControl w:val="0"/>
        <w:tabs>
          <w:tab w:val="left" w:pos="2410"/>
        </w:tabs>
        <w:autoSpaceDE w:val="0"/>
        <w:jc w:val="both"/>
        <w:rPr>
          <w:rFonts w:ascii="Trebuchet MS" w:hAnsi="Trebuchet MS" w:cs="Arial"/>
        </w:rPr>
      </w:pPr>
    </w:p>
    <w:p w14:paraId="08BDBBD6" w14:textId="77777777" w:rsidR="006E6A32" w:rsidRPr="00DD64FC" w:rsidRDefault="006E6A32" w:rsidP="006E6A32">
      <w:pPr>
        <w:widowControl w:val="0"/>
        <w:autoSpaceDE w:val="0"/>
        <w:jc w:val="both"/>
        <w:rPr>
          <w:rFonts w:ascii="Trebuchet MS" w:hAnsi="Trebuchet MS"/>
          <w:b/>
        </w:rPr>
      </w:pPr>
      <w:r w:rsidRPr="00DD64FC">
        <w:rPr>
          <w:rFonts w:ascii="Trebuchet MS" w:hAnsi="Trebuchet MS" w:cs="Arial"/>
          <w:b/>
          <w:iCs/>
        </w:rPr>
        <w:t>11.2.</w:t>
      </w:r>
      <w:r w:rsidRPr="00DD64FC">
        <w:rPr>
          <w:rFonts w:ascii="Trebuchet MS" w:hAnsi="Trebuchet MS" w:cs="Arial"/>
          <w:b/>
          <w:iCs/>
          <w:spacing w:val="6"/>
        </w:rPr>
        <w:t xml:space="preserve"> </w:t>
      </w:r>
      <w:r w:rsidRPr="00DD64FC">
        <w:rPr>
          <w:rFonts w:ascii="Trebuchet MS" w:hAnsi="Trebuchet MS" w:cs="Arial"/>
          <w:b/>
          <w:iCs/>
        </w:rPr>
        <w:t>Cautionnement</w:t>
      </w:r>
      <w:r w:rsidRPr="00DD64FC">
        <w:rPr>
          <w:rFonts w:ascii="Trebuchet MS" w:hAnsi="Trebuchet MS" w:cs="Arial"/>
          <w:b/>
          <w:iCs/>
          <w:spacing w:val="6"/>
        </w:rPr>
        <w:t xml:space="preserve"> </w:t>
      </w:r>
      <w:r w:rsidRPr="00DD64FC">
        <w:rPr>
          <w:rFonts w:ascii="Trebuchet MS" w:hAnsi="Trebuchet MS" w:cs="Arial"/>
          <w:b/>
          <w:iCs/>
        </w:rPr>
        <w:t>de</w:t>
      </w:r>
      <w:r w:rsidRPr="00DD64FC">
        <w:rPr>
          <w:rFonts w:ascii="Trebuchet MS" w:hAnsi="Trebuchet MS" w:cs="Arial"/>
          <w:b/>
          <w:iCs/>
          <w:spacing w:val="6"/>
        </w:rPr>
        <w:t xml:space="preserve"> </w:t>
      </w:r>
      <w:r w:rsidRPr="00DD64FC">
        <w:rPr>
          <w:rFonts w:ascii="Trebuchet MS" w:hAnsi="Trebuchet MS" w:cs="Arial"/>
          <w:b/>
          <w:iCs/>
        </w:rPr>
        <w:t>garantie</w:t>
      </w:r>
    </w:p>
    <w:p w14:paraId="71DBB650" w14:textId="77777777" w:rsidR="006E6A32" w:rsidRPr="00DD64FC" w:rsidRDefault="006E6A32" w:rsidP="006E6A32">
      <w:pPr>
        <w:widowControl w:val="0"/>
        <w:tabs>
          <w:tab w:val="left" w:pos="5180"/>
        </w:tabs>
        <w:autoSpaceDE w:val="0"/>
        <w:jc w:val="both"/>
        <w:rPr>
          <w:rFonts w:ascii="Trebuchet MS" w:hAnsi="Trebuchet MS"/>
        </w:rPr>
      </w:pPr>
      <w:r w:rsidRPr="00DD64FC">
        <w:rPr>
          <w:rFonts w:ascii="Trebuchet MS" w:hAnsi="Trebuchet MS" w:cs="Arial"/>
        </w:rPr>
        <w:t xml:space="preserve">La retenue de garantie est fixée à </w:t>
      </w:r>
      <w:r w:rsidRPr="00DD64FC">
        <w:rPr>
          <w:rFonts w:ascii="Trebuchet MS" w:hAnsi="Trebuchet MS" w:cs="Arial"/>
          <w:iCs/>
        </w:rPr>
        <w:t>10%</w:t>
      </w:r>
      <w:r w:rsidRPr="00DD64FC">
        <w:rPr>
          <w:rFonts w:ascii="Trebuchet MS" w:hAnsi="Trebuchet MS" w:cs="Arial"/>
          <w:iCs/>
          <w:spacing w:val="17"/>
        </w:rPr>
        <w:t xml:space="preserve"> </w:t>
      </w:r>
      <w:r w:rsidRPr="00DD64FC">
        <w:rPr>
          <w:rFonts w:ascii="Trebuchet MS" w:hAnsi="Trebuchet MS" w:cs="Arial"/>
        </w:rPr>
        <w:t>du</w:t>
      </w:r>
      <w:r w:rsidRPr="00DD64FC">
        <w:rPr>
          <w:rFonts w:ascii="Trebuchet MS" w:hAnsi="Trebuchet MS" w:cs="Arial"/>
          <w:spacing w:val="6"/>
        </w:rPr>
        <w:t xml:space="preserve"> </w:t>
      </w:r>
      <w:r w:rsidRPr="00DD64FC">
        <w:rPr>
          <w:rFonts w:ascii="Trebuchet MS" w:hAnsi="Trebuchet MS" w:cs="Arial"/>
        </w:rPr>
        <w:t>montant</w:t>
      </w:r>
      <w:r w:rsidRPr="00DD64FC">
        <w:rPr>
          <w:rFonts w:ascii="Trebuchet MS" w:hAnsi="Trebuchet MS" w:cs="Arial"/>
          <w:spacing w:val="6"/>
        </w:rPr>
        <w:t xml:space="preserve"> </w:t>
      </w:r>
      <w:r w:rsidRPr="00DD64FC">
        <w:rPr>
          <w:rFonts w:ascii="Trebuchet MS" w:hAnsi="Trebuchet MS" w:cs="Arial"/>
        </w:rPr>
        <w:t>TTC</w:t>
      </w:r>
      <w:r w:rsidRPr="00DD64FC">
        <w:rPr>
          <w:rFonts w:ascii="Trebuchet MS" w:hAnsi="Trebuchet MS" w:cs="Arial"/>
          <w:spacing w:val="6"/>
        </w:rPr>
        <w:t xml:space="preserve"> </w:t>
      </w:r>
      <w:r w:rsidRPr="00DD64FC">
        <w:rPr>
          <w:rFonts w:ascii="Trebuchet MS" w:hAnsi="Trebuchet MS" w:cs="Arial"/>
        </w:rPr>
        <w:t>du</w:t>
      </w:r>
      <w:r w:rsidRPr="00DD64FC">
        <w:rPr>
          <w:rFonts w:ascii="Trebuchet MS" w:hAnsi="Trebuchet MS" w:cs="Arial"/>
          <w:spacing w:val="6"/>
        </w:rPr>
        <w:t xml:space="preserve"> </w:t>
      </w:r>
      <w:r w:rsidRPr="00DD64FC">
        <w:rPr>
          <w:rFonts w:ascii="Trebuchet MS" w:hAnsi="Trebuchet MS" w:cs="Arial"/>
        </w:rPr>
        <w:t>marché.</w:t>
      </w:r>
    </w:p>
    <w:p w14:paraId="14EE1666" w14:textId="77777777" w:rsidR="006E6A32" w:rsidRPr="00DD64FC" w:rsidRDefault="006E6A32" w:rsidP="006E6A32">
      <w:pPr>
        <w:widowControl w:val="0"/>
        <w:autoSpaceDE w:val="0"/>
        <w:jc w:val="both"/>
        <w:rPr>
          <w:rFonts w:ascii="Trebuchet MS" w:hAnsi="Trebuchet MS" w:cs="Arial"/>
        </w:rPr>
      </w:pPr>
    </w:p>
    <w:p w14:paraId="0CDDF9EF"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 xml:space="preserve">La restitution de la retenue de garantie ou du cautionnement sera effectuée dans un délai d’un mois après la réception définitive sur mainlevée délivrée par le Maître d’Ouvrage après demande de l’entrepreneur. </w:t>
      </w:r>
    </w:p>
    <w:p w14:paraId="3ACA061D" w14:textId="77777777" w:rsidR="006E6A32" w:rsidRPr="00DD64FC" w:rsidRDefault="006E6A32" w:rsidP="006E6A32">
      <w:pPr>
        <w:widowControl w:val="0"/>
        <w:autoSpaceDE w:val="0"/>
        <w:jc w:val="both"/>
        <w:rPr>
          <w:rFonts w:ascii="Trebuchet MS" w:hAnsi="Trebuchet MS"/>
          <w:b/>
        </w:rPr>
      </w:pPr>
      <w:r w:rsidRPr="00DD64FC">
        <w:rPr>
          <w:rFonts w:ascii="Trebuchet MS" w:hAnsi="Trebuchet MS" w:cs="Arial"/>
          <w:b/>
          <w:iCs/>
        </w:rPr>
        <w:t>11.3.</w:t>
      </w:r>
      <w:r w:rsidRPr="00DD64FC">
        <w:rPr>
          <w:rFonts w:ascii="Trebuchet MS" w:hAnsi="Trebuchet MS" w:cs="Arial"/>
          <w:b/>
          <w:iCs/>
          <w:spacing w:val="6"/>
        </w:rPr>
        <w:t xml:space="preserve"> </w:t>
      </w:r>
      <w:r w:rsidRPr="00DD64FC">
        <w:rPr>
          <w:rFonts w:ascii="Trebuchet MS" w:hAnsi="Trebuchet MS" w:cs="Arial"/>
          <w:b/>
          <w:iCs/>
        </w:rPr>
        <w:t>Cautionnement</w:t>
      </w:r>
      <w:r w:rsidRPr="00DD64FC">
        <w:rPr>
          <w:rFonts w:ascii="Trebuchet MS" w:hAnsi="Trebuchet MS" w:cs="Arial"/>
          <w:b/>
          <w:iCs/>
          <w:spacing w:val="6"/>
        </w:rPr>
        <w:t xml:space="preserve"> </w:t>
      </w:r>
      <w:r w:rsidRPr="00DD64FC">
        <w:rPr>
          <w:rFonts w:ascii="Trebuchet MS" w:hAnsi="Trebuchet MS" w:cs="Arial"/>
          <w:b/>
          <w:iCs/>
        </w:rPr>
        <w:t>d’avance</w:t>
      </w:r>
      <w:r w:rsidRPr="00DD64FC">
        <w:rPr>
          <w:rFonts w:ascii="Trebuchet MS" w:hAnsi="Trebuchet MS" w:cs="Arial"/>
          <w:b/>
          <w:iCs/>
          <w:spacing w:val="6"/>
        </w:rPr>
        <w:t xml:space="preserve"> </w:t>
      </w:r>
      <w:r w:rsidRPr="00DD64FC">
        <w:rPr>
          <w:rFonts w:ascii="Trebuchet MS" w:hAnsi="Trebuchet MS" w:cs="Arial"/>
          <w:b/>
          <w:iCs/>
        </w:rPr>
        <w:t>de</w:t>
      </w:r>
      <w:r w:rsidRPr="00DD64FC">
        <w:rPr>
          <w:rFonts w:ascii="Trebuchet MS" w:hAnsi="Trebuchet MS" w:cs="Arial"/>
          <w:b/>
          <w:iCs/>
          <w:spacing w:val="6"/>
        </w:rPr>
        <w:t xml:space="preserve"> </w:t>
      </w:r>
      <w:r w:rsidRPr="00DD64FC">
        <w:rPr>
          <w:rFonts w:ascii="Trebuchet MS" w:hAnsi="Trebuchet MS" w:cs="Arial"/>
          <w:b/>
          <w:iCs/>
        </w:rPr>
        <w:t>démarrage</w:t>
      </w:r>
    </w:p>
    <w:p w14:paraId="73595A87" w14:textId="77777777" w:rsidR="006E6A32" w:rsidRPr="00DD64FC" w:rsidRDefault="006E6A32" w:rsidP="006E6A32">
      <w:pPr>
        <w:spacing w:before="120"/>
        <w:ind w:left="720" w:hanging="720"/>
        <w:jc w:val="both"/>
        <w:rPr>
          <w:rFonts w:ascii="Trebuchet MS" w:hAnsi="Trebuchet MS" w:cs="Arial"/>
        </w:rPr>
      </w:pPr>
      <w:r w:rsidRPr="00DD64FC">
        <w:rPr>
          <w:rFonts w:ascii="Trebuchet MS" w:hAnsi="Trebuchet MS" w:cs="Arial"/>
          <w:b/>
        </w:rPr>
        <w:t>11.3-1</w:t>
      </w:r>
      <w:r w:rsidRPr="00DD64FC">
        <w:rPr>
          <w:rFonts w:ascii="Trebuchet MS" w:hAnsi="Trebuchet MS" w:cs="Arial"/>
        </w:rPr>
        <w:t xml:space="preserve"> Conformément aux textes en vigueur et sur demande expresse du Cocontractant, il pourra être accordé, une avance de démarrage d’un montant au plus égal à vingt pour cent (20%) du montant toutes taxes comprises du marché sans justification. Cette avance devra être cautionnée à cent pour cent (100%) par un établissement bancaire installé sur le territoire camerounais, et agréé par le Ministre en charge des Finances. </w:t>
      </w:r>
    </w:p>
    <w:p w14:paraId="45F2DEA2" w14:textId="77777777" w:rsidR="006E6A32" w:rsidRPr="00DD64FC" w:rsidRDefault="006E6A32" w:rsidP="006E6A32">
      <w:pPr>
        <w:ind w:left="720" w:hanging="720"/>
        <w:jc w:val="both"/>
        <w:rPr>
          <w:rFonts w:ascii="Trebuchet MS" w:hAnsi="Trebuchet MS" w:cs="Arial"/>
        </w:rPr>
      </w:pPr>
    </w:p>
    <w:p w14:paraId="1153D4C8" w14:textId="77777777" w:rsidR="006E6A32" w:rsidRPr="00DD64FC" w:rsidRDefault="006E6A32" w:rsidP="006E6A32">
      <w:pPr>
        <w:ind w:left="851" w:hanging="851"/>
        <w:jc w:val="both"/>
        <w:rPr>
          <w:rFonts w:ascii="Trebuchet MS" w:hAnsi="Trebuchet MS" w:cs="Arial"/>
        </w:rPr>
      </w:pPr>
      <w:r w:rsidRPr="00DD64FC">
        <w:rPr>
          <w:rFonts w:ascii="Trebuchet MS" w:hAnsi="Trebuchet MS" w:cs="Calibri"/>
          <w:b/>
          <w:noProof/>
        </w:rPr>
        <w:t xml:space="preserve">11.3-2 </w:t>
      </w:r>
      <w:r w:rsidRPr="00DD64FC">
        <w:rPr>
          <w:rFonts w:ascii="Trebuchet MS" w:hAnsi="Trebuchet MS" w:cs="Arial"/>
        </w:rPr>
        <w:t xml:space="preserve">L’avance de démarrage sera remboursée par prélèvement de cinquante pour-cent (50%) du montant des travaux de chaque décompte à partir du moment où les travaux effectués dépassent quarante pour </w:t>
      </w:r>
      <w:r w:rsidRPr="00DD64FC">
        <w:rPr>
          <w:rFonts w:ascii="Trebuchet MS" w:hAnsi="Trebuchet MS" w:cs="Arial"/>
        </w:rPr>
        <w:lastRenderedPageBreak/>
        <w:t>cent (40%) du montant du marché. Il doit être terminé au plus tard lorsque le montant des travaux atteint quatre-vingt pour cent (80%) de la valeur du marché. En tout état de cause, le remboursement devra être terminé un (01) mois avant la date d’expiration du délai contractuel.</w:t>
      </w:r>
    </w:p>
    <w:p w14:paraId="5816ADA9" w14:textId="77777777" w:rsidR="006E6A32" w:rsidRPr="00DD64FC" w:rsidRDefault="006E6A32" w:rsidP="006E6A32">
      <w:pPr>
        <w:ind w:left="720" w:hanging="720"/>
        <w:jc w:val="both"/>
        <w:rPr>
          <w:rFonts w:ascii="Trebuchet MS" w:hAnsi="Trebuchet MS" w:cs="Calibri"/>
          <w:noProof/>
        </w:rPr>
      </w:pPr>
    </w:p>
    <w:p w14:paraId="7910FE4A" w14:textId="77777777" w:rsidR="006E6A32" w:rsidRPr="00DD64FC" w:rsidRDefault="006E6A32" w:rsidP="006E6A32">
      <w:pPr>
        <w:ind w:left="720" w:hanging="720"/>
        <w:jc w:val="both"/>
        <w:rPr>
          <w:rFonts w:ascii="Trebuchet MS" w:hAnsi="Trebuchet MS" w:cs="Arial"/>
        </w:rPr>
      </w:pPr>
      <w:r w:rsidRPr="00DD64FC">
        <w:rPr>
          <w:rFonts w:ascii="Trebuchet MS" w:hAnsi="Trebuchet MS" w:cs="Calibri"/>
          <w:b/>
          <w:noProof/>
        </w:rPr>
        <w:t>11.3-3</w:t>
      </w:r>
      <w:r w:rsidRPr="00DD64FC">
        <w:rPr>
          <w:rFonts w:ascii="Trebuchet MS" w:hAnsi="Trebuchet MS" w:cs="Calibri"/>
          <w:noProof/>
        </w:rPr>
        <w:t xml:space="preserve"> </w:t>
      </w:r>
      <w:r w:rsidRPr="00DD64FC">
        <w:rPr>
          <w:rFonts w:ascii="Trebuchet MS" w:hAnsi="Trebuchet MS" w:cs="Arial"/>
        </w:rPr>
        <w:t>Au fur et à mesure du remboursement des avances, le Chef de Service du Marché donnera la main - levée de la part de la caution correspondante si le Cocontractant en fait la demande.</w:t>
      </w:r>
    </w:p>
    <w:p w14:paraId="1BF84B2E"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 xml:space="preserve"> </w:t>
      </w:r>
    </w:p>
    <w:p w14:paraId="1F68E593"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12</w:t>
      </w:r>
      <w:r w:rsidRPr="00DD64FC">
        <w:rPr>
          <w:rFonts w:ascii="Trebuchet MS" w:hAnsi="Trebuchet MS" w:cs="Arial"/>
          <w:b/>
          <w:bCs/>
          <w:spacing w:val="6"/>
        </w:rPr>
        <w:t xml:space="preserve"> </w:t>
      </w:r>
      <w:r w:rsidRPr="00DD64FC">
        <w:rPr>
          <w:rFonts w:ascii="Trebuchet MS" w:hAnsi="Trebuchet MS" w:cs="Arial"/>
          <w:b/>
          <w:bCs/>
        </w:rPr>
        <w:t>:</w:t>
      </w:r>
      <w:r w:rsidRPr="00DD64FC">
        <w:rPr>
          <w:rFonts w:ascii="Trebuchet MS" w:hAnsi="Trebuchet MS" w:cs="Arial"/>
          <w:b/>
          <w:bCs/>
          <w:spacing w:val="-8"/>
        </w:rPr>
        <w:t xml:space="preserve"> </w:t>
      </w:r>
      <w:r w:rsidRPr="00DD64FC">
        <w:rPr>
          <w:rFonts w:ascii="Trebuchet MS" w:hAnsi="Trebuchet MS" w:cs="Arial"/>
          <w:b/>
          <w:bCs/>
        </w:rPr>
        <w:t>Montant</w:t>
      </w:r>
      <w:r w:rsidRPr="00DD64FC">
        <w:rPr>
          <w:rFonts w:ascii="Trebuchet MS" w:hAnsi="Trebuchet MS" w:cs="Arial"/>
          <w:b/>
          <w:bCs/>
          <w:spacing w:val="6"/>
        </w:rPr>
        <w:t xml:space="preserve"> </w:t>
      </w:r>
      <w:r w:rsidRPr="00DD64FC">
        <w:rPr>
          <w:rFonts w:ascii="Trebuchet MS" w:hAnsi="Trebuchet MS" w:cs="Arial"/>
          <w:b/>
          <w:bCs/>
        </w:rPr>
        <w:t>du</w:t>
      </w:r>
      <w:r w:rsidRPr="00DD64FC">
        <w:rPr>
          <w:rFonts w:ascii="Trebuchet MS" w:hAnsi="Trebuchet MS" w:cs="Arial"/>
          <w:b/>
          <w:bCs/>
          <w:spacing w:val="6"/>
        </w:rPr>
        <w:t xml:space="preserve"> </w:t>
      </w:r>
      <w:r w:rsidRPr="00DD64FC">
        <w:rPr>
          <w:rFonts w:ascii="Trebuchet MS" w:hAnsi="Trebuchet MS" w:cs="Arial"/>
          <w:b/>
          <w:bCs/>
        </w:rPr>
        <w:t>marché (CCAG</w:t>
      </w:r>
      <w:r w:rsidRPr="00DD64FC">
        <w:rPr>
          <w:rFonts w:ascii="Trebuchet MS" w:hAnsi="Trebuchet MS" w:cs="Arial"/>
          <w:b/>
          <w:bCs/>
          <w:spacing w:val="6"/>
        </w:rPr>
        <w:t xml:space="preserve"> </w:t>
      </w:r>
      <w:r w:rsidRPr="00DD64FC">
        <w:rPr>
          <w:rFonts w:ascii="Trebuchet MS" w:hAnsi="Trebuchet MS" w:cs="Arial"/>
          <w:b/>
          <w:bCs/>
        </w:rPr>
        <w:t>Articles</w:t>
      </w:r>
      <w:r w:rsidRPr="00DD64FC">
        <w:rPr>
          <w:rFonts w:ascii="Trebuchet MS" w:hAnsi="Trebuchet MS" w:cs="Arial"/>
          <w:b/>
          <w:bCs/>
          <w:spacing w:val="6"/>
        </w:rPr>
        <w:t xml:space="preserve"> </w:t>
      </w:r>
      <w:r w:rsidRPr="00DD64FC">
        <w:rPr>
          <w:rFonts w:ascii="Trebuchet MS" w:hAnsi="Trebuchet MS" w:cs="Arial"/>
          <w:b/>
          <w:bCs/>
        </w:rPr>
        <w:t>18</w:t>
      </w:r>
      <w:r w:rsidRPr="00DD64FC">
        <w:rPr>
          <w:rFonts w:ascii="Trebuchet MS" w:hAnsi="Trebuchet MS" w:cs="Arial"/>
          <w:b/>
          <w:bCs/>
          <w:spacing w:val="6"/>
        </w:rPr>
        <w:t xml:space="preserve"> </w:t>
      </w:r>
      <w:r w:rsidRPr="00DD64FC">
        <w:rPr>
          <w:rFonts w:ascii="Trebuchet MS" w:hAnsi="Trebuchet MS" w:cs="Arial"/>
          <w:b/>
          <w:bCs/>
        </w:rPr>
        <w:t>et</w:t>
      </w:r>
      <w:r w:rsidRPr="00DD64FC">
        <w:rPr>
          <w:rFonts w:ascii="Trebuchet MS" w:hAnsi="Trebuchet MS" w:cs="Arial"/>
          <w:b/>
          <w:bCs/>
          <w:spacing w:val="6"/>
        </w:rPr>
        <w:t xml:space="preserve"> </w:t>
      </w:r>
      <w:r w:rsidRPr="00DD64FC">
        <w:rPr>
          <w:rFonts w:ascii="Trebuchet MS" w:hAnsi="Trebuchet MS" w:cs="Arial"/>
          <w:b/>
          <w:bCs/>
        </w:rPr>
        <w:t>19</w:t>
      </w:r>
      <w:r w:rsidRPr="00DD64FC">
        <w:rPr>
          <w:rFonts w:ascii="Trebuchet MS" w:hAnsi="Trebuchet MS" w:cs="Arial"/>
          <w:b/>
          <w:bCs/>
          <w:spacing w:val="6"/>
        </w:rPr>
        <w:t xml:space="preserve"> </w:t>
      </w:r>
      <w:r w:rsidRPr="00DD64FC">
        <w:rPr>
          <w:rFonts w:ascii="Trebuchet MS" w:hAnsi="Trebuchet MS" w:cs="Arial"/>
          <w:b/>
          <w:bCs/>
        </w:rPr>
        <w:t>complétés)</w:t>
      </w:r>
    </w:p>
    <w:p w14:paraId="163C0548" w14:textId="77777777" w:rsidR="006E6A32" w:rsidRPr="00DD64FC" w:rsidRDefault="006E6A32" w:rsidP="006E6A32">
      <w:pPr>
        <w:widowControl w:val="0"/>
        <w:autoSpaceDE w:val="0"/>
        <w:jc w:val="both"/>
        <w:rPr>
          <w:rFonts w:ascii="Trebuchet MS" w:hAnsi="Trebuchet MS" w:cs="Arial"/>
        </w:rPr>
      </w:pPr>
    </w:p>
    <w:p w14:paraId="17A35C92"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Le</w:t>
      </w:r>
      <w:r w:rsidRPr="00DD64FC">
        <w:rPr>
          <w:rFonts w:ascii="Trebuchet MS" w:hAnsi="Trebuchet MS" w:cs="Arial"/>
          <w:spacing w:val="30"/>
        </w:rPr>
        <w:t xml:space="preserve"> </w:t>
      </w:r>
      <w:r w:rsidRPr="00DD64FC">
        <w:rPr>
          <w:rFonts w:ascii="Trebuchet MS" w:hAnsi="Trebuchet MS" w:cs="Arial"/>
        </w:rPr>
        <w:t>montant</w:t>
      </w:r>
      <w:r w:rsidRPr="00DD64FC">
        <w:rPr>
          <w:rFonts w:ascii="Trebuchet MS" w:hAnsi="Trebuchet MS" w:cs="Arial"/>
          <w:spacing w:val="30"/>
        </w:rPr>
        <w:t xml:space="preserve"> </w:t>
      </w:r>
      <w:r w:rsidRPr="00DD64FC">
        <w:rPr>
          <w:rFonts w:ascii="Trebuchet MS" w:hAnsi="Trebuchet MS" w:cs="Arial"/>
        </w:rPr>
        <w:t>du</w:t>
      </w:r>
      <w:r w:rsidRPr="00DD64FC">
        <w:rPr>
          <w:rFonts w:ascii="Trebuchet MS" w:hAnsi="Trebuchet MS" w:cs="Arial"/>
          <w:spacing w:val="30"/>
        </w:rPr>
        <w:t xml:space="preserve"> </w:t>
      </w:r>
      <w:r w:rsidRPr="00DD64FC">
        <w:rPr>
          <w:rFonts w:ascii="Trebuchet MS" w:hAnsi="Trebuchet MS" w:cs="Arial"/>
        </w:rPr>
        <w:t>présent</w:t>
      </w:r>
      <w:r w:rsidRPr="00DD64FC">
        <w:rPr>
          <w:rFonts w:ascii="Trebuchet MS" w:hAnsi="Trebuchet MS" w:cs="Arial"/>
          <w:spacing w:val="30"/>
        </w:rPr>
        <w:t xml:space="preserve"> </w:t>
      </w:r>
      <w:r w:rsidRPr="00DD64FC">
        <w:rPr>
          <w:rFonts w:ascii="Trebuchet MS" w:hAnsi="Trebuchet MS" w:cs="Arial"/>
        </w:rPr>
        <w:t>marché,</w:t>
      </w:r>
      <w:r w:rsidRPr="00DD64FC">
        <w:rPr>
          <w:rFonts w:ascii="Trebuchet MS" w:hAnsi="Trebuchet MS" w:cs="Arial"/>
          <w:spacing w:val="30"/>
        </w:rPr>
        <w:t xml:space="preserve"> </w:t>
      </w:r>
      <w:r w:rsidRPr="00DD64FC">
        <w:rPr>
          <w:rFonts w:ascii="Trebuchet MS" w:hAnsi="Trebuchet MS" w:cs="Arial"/>
        </w:rPr>
        <w:t>tel</w:t>
      </w:r>
      <w:r w:rsidRPr="00DD64FC">
        <w:rPr>
          <w:rFonts w:ascii="Trebuchet MS" w:hAnsi="Trebuchet MS" w:cs="Arial"/>
          <w:spacing w:val="30"/>
        </w:rPr>
        <w:t xml:space="preserve"> </w:t>
      </w:r>
      <w:r w:rsidRPr="00DD64FC">
        <w:rPr>
          <w:rFonts w:ascii="Trebuchet MS" w:hAnsi="Trebuchet MS" w:cs="Arial"/>
        </w:rPr>
        <w:t>qu’il</w:t>
      </w:r>
      <w:r w:rsidRPr="00DD64FC">
        <w:rPr>
          <w:rFonts w:ascii="Trebuchet MS" w:hAnsi="Trebuchet MS" w:cs="Arial"/>
          <w:spacing w:val="30"/>
        </w:rPr>
        <w:t xml:space="preserve"> </w:t>
      </w:r>
      <w:r w:rsidRPr="00DD64FC">
        <w:rPr>
          <w:rFonts w:ascii="Trebuchet MS" w:hAnsi="Trebuchet MS" w:cs="Arial"/>
        </w:rPr>
        <w:t>ressort</w:t>
      </w:r>
      <w:r w:rsidRPr="00DD64FC">
        <w:rPr>
          <w:rFonts w:ascii="Trebuchet MS" w:hAnsi="Trebuchet MS" w:cs="Arial"/>
          <w:spacing w:val="30"/>
        </w:rPr>
        <w:t xml:space="preserve"> </w:t>
      </w:r>
      <w:r w:rsidRPr="00DD64FC">
        <w:rPr>
          <w:rFonts w:ascii="Trebuchet MS" w:hAnsi="Trebuchet MS" w:cs="Arial"/>
        </w:rPr>
        <w:t>des devis</w:t>
      </w:r>
      <w:r w:rsidRPr="00DD64FC">
        <w:rPr>
          <w:rFonts w:ascii="Trebuchet MS" w:hAnsi="Trebuchet MS" w:cs="Arial"/>
          <w:spacing w:val="20"/>
        </w:rPr>
        <w:t xml:space="preserve"> </w:t>
      </w:r>
      <w:r w:rsidRPr="00DD64FC">
        <w:rPr>
          <w:rFonts w:ascii="Trebuchet MS" w:hAnsi="Trebuchet MS" w:cs="Arial"/>
        </w:rPr>
        <w:t>estimatifs</w:t>
      </w:r>
      <w:r w:rsidRPr="00DD64FC">
        <w:rPr>
          <w:rFonts w:ascii="Trebuchet MS" w:hAnsi="Trebuchet MS" w:cs="Arial"/>
          <w:spacing w:val="20"/>
        </w:rPr>
        <w:t xml:space="preserve"> </w:t>
      </w:r>
      <w:r w:rsidRPr="00DD64FC">
        <w:rPr>
          <w:rFonts w:ascii="Trebuchet MS" w:hAnsi="Trebuchet MS" w:cs="Arial"/>
        </w:rPr>
        <w:t>ci-joint,</w:t>
      </w:r>
      <w:r w:rsidRPr="00DD64FC">
        <w:rPr>
          <w:rFonts w:ascii="Trebuchet MS" w:hAnsi="Trebuchet MS" w:cs="Arial"/>
          <w:spacing w:val="20"/>
        </w:rPr>
        <w:t xml:space="preserve"> </w:t>
      </w:r>
      <w:r w:rsidRPr="00DD64FC">
        <w:rPr>
          <w:rFonts w:ascii="Trebuchet MS" w:hAnsi="Trebuchet MS" w:cs="Arial"/>
        </w:rPr>
        <w:t>est</w:t>
      </w:r>
      <w:r w:rsidRPr="00DD64FC">
        <w:rPr>
          <w:rFonts w:ascii="Trebuchet MS" w:hAnsi="Trebuchet MS" w:cs="Arial"/>
          <w:spacing w:val="20"/>
        </w:rPr>
        <w:t xml:space="preserve"> </w:t>
      </w:r>
      <w:r w:rsidRPr="00DD64FC">
        <w:rPr>
          <w:rFonts w:ascii="Trebuchet MS" w:hAnsi="Trebuchet MS" w:cs="Arial"/>
        </w:rPr>
        <w:t>de</w:t>
      </w:r>
      <w:r w:rsidRPr="00DD64FC">
        <w:rPr>
          <w:rFonts w:ascii="Trebuchet MS" w:hAnsi="Trebuchet MS" w:cs="Arial"/>
          <w:spacing w:val="20"/>
        </w:rPr>
        <w:t xml:space="preserve"> </w:t>
      </w:r>
      <w:r w:rsidRPr="00DD64FC">
        <w:rPr>
          <w:rFonts w:ascii="Trebuchet MS" w:hAnsi="Trebuchet MS" w:cs="Arial"/>
        </w:rPr>
        <w:t>…………………. Toutes</w:t>
      </w:r>
      <w:r w:rsidRPr="00DD64FC">
        <w:rPr>
          <w:rFonts w:ascii="Trebuchet MS" w:hAnsi="Trebuchet MS" w:cs="Arial"/>
          <w:spacing w:val="3"/>
        </w:rPr>
        <w:t xml:space="preserve"> </w:t>
      </w:r>
      <w:r w:rsidRPr="00DD64FC">
        <w:rPr>
          <w:rFonts w:ascii="Trebuchet MS" w:hAnsi="Trebuchet MS" w:cs="Arial"/>
        </w:rPr>
        <w:t>Taxes Comprises</w:t>
      </w:r>
      <w:r w:rsidRPr="00DD64FC">
        <w:rPr>
          <w:rFonts w:ascii="Trebuchet MS" w:hAnsi="Trebuchet MS" w:cs="Arial"/>
          <w:spacing w:val="6"/>
        </w:rPr>
        <w:t xml:space="preserve"> </w:t>
      </w:r>
      <w:r w:rsidRPr="00DD64FC">
        <w:rPr>
          <w:rFonts w:ascii="Trebuchet MS" w:hAnsi="Trebuchet MS" w:cs="Arial"/>
        </w:rPr>
        <w:t>(TTC)</w:t>
      </w:r>
      <w:r w:rsidRPr="00DD64FC">
        <w:rPr>
          <w:rFonts w:ascii="Trebuchet MS" w:hAnsi="Trebuchet MS" w:cs="Arial"/>
          <w:spacing w:val="6"/>
        </w:rPr>
        <w:t xml:space="preserve"> </w:t>
      </w:r>
      <w:r w:rsidRPr="00DD64FC">
        <w:rPr>
          <w:rFonts w:ascii="Trebuchet MS" w:hAnsi="Trebuchet MS" w:cs="Arial"/>
        </w:rPr>
        <w:t>;</w:t>
      </w:r>
      <w:r w:rsidRPr="00DD64FC">
        <w:rPr>
          <w:rFonts w:ascii="Trebuchet MS" w:hAnsi="Trebuchet MS" w:cs="Arial"/>
          <w:spacing w:val="6"/>
        </w:rPr>
        <w:t xml:space="preserve"> </w:t>
      </w:r>
      <w:r w:rsidRPr="00DD64FC">
        <w:rPr>
          <w:rFonts w:ascii="Trebuchet MS" w:hAnsi="Trebuchet MS" w:cs="Arial"/>
        </w:rPr>
        <w:t>soit</w:t>
      </w:r>
      <w:r w:rsidRPr="00DD64FC">
        <w:rPr>
          <w:rFonts w:ascii="Trebuchet MS" w:hAnsi="Trebuchet MS" w:cs="Arial"/>
          <w:spacing w:val="6"/>
        </w:rPr>
        <w:t xml:space="preserve"> </w:t>
      </w:r>
      <w:r w:rsidRPr="00DD64FC">
        <w:rPr>
          <w:rFonts w:ascii="Trebuchet MS" w:hAnsi="Trebuchet MS" w:cs="Arial"/>
        </w:rPr>
        <w:t>:</w:t>
      </w:r>
    </w:p>
    <w:p w14:paraId="71231677" w14:textId="77777777" w:rsidR="006E6A32" w:rsidRPr="00DD64FC" w:rsidRDefault="006E6A32" w:rsidP="006E6A32">
      <w:pPr>
        <w:widowControl w:val="0"/>
        <w:autoSpaceDE w:val="0"/>
        <w:jc w:val="both"/>
        <w:rPr>
          <w:rFonts w:ascii="Trebuchet MS" w:hAnsi="Trebuchet MS" w:cs="Arial"/>
        </w:rPr>
      </w:pPr>
    </w:p>
    <w:p w14:paraId="6A21D3BB"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 xml:space="preserve">- </w:t>
      </w:r>
      <w:r w:rsidRPr="00DD64FC">
        <w:rPr>
          <w:rFonts w:ascii="Trebuchet MS" w:hAnsi="Trebuchet MS" w:cs="Arial"/>
          <w:spacing w:val="-29"/>
        </w:rPr>
        <w:t xml:space="preserve"> </w:t>
      </w:r>
      <w:r w:rsidRPr="00DD64FC">
        <w:rPr>
          <w:rFonts w:ascii="Trebuchet MS" w:hAnsi="Trebuchet MS" w:cs="Arial"/>
        </w:rPr>
        <w:t>Montant</w:t>
      </w:r>
      <w:r w:rsidRPr="00DD64FC">
        <w:rPr>
          <w:rFonts w:ascii="Trebuchet MS" w:hAnsi="Trebuchet MS" w:cs="Arial"/>
          <w:spacing w:val="6"/>
        </w:rPr>
        <w:t xml:space="preserve"> </w:t>
      </w:r>
      <w:r w:rsidRPr="00DD64FC">
        <w:rPr>
          <w:rFonts w:ascii="Trebuchet MS" w:hAnsi="Trebuchet MS" w:cs="Arial"/>
        </w:rPr>
        <w:t>HTVA</w:t>
      </w:r>
      <w:r w:rsidRPr="00DD64FC">
        <w:rPr>
          <w:rFonts w:ascii="Trebuchet MS" w:hAnsi="Trebuchet MS" w:cs="Arial"/>
          <w:spacing w:val="6"/>
        </w:rPr>
        <w:t xml:space="preserve"> </w:t>
      </w:r>
      <w:r w:rsidRPr="00DD64FC">
        <w:rPr>
          <w:rFonts w:ascii="Trebuchet MS" w:hAnsi="Trebuchet MS" w:cs="Arial"/>
        </w:rPr>
        <w:t>: …..francs</w:t>
      </w:r>
      <w:r w:rsidRPr="00DD64FC">
        <w:rPr>
          <w:rFonts w:ascii="Trebuchet MS" w:hAnsi="Trebuchet MS" w:cs="Arial"/>
          <w:spacing w:val="6"/>
        </w:rPr>
        <w:t xml:space="preserve"> </w:t>
      </w:r>
      <w:r w:rsidRPr="00DD64FC">
        <w:rPr>
          <w:rFonts w:ascii="Trebuchet MS" w:hAnsi="Trebuchet MS" w:cs="Arial"/>
        </w:rPr>
        <w:t>CFA</w:t>
      </w:r>
    </w:p>
    <w:p w14:paraId="2EC49A8E" w14:textId="77777777" w:rsidR="006E6A32" w:rsidRPr="00DD64FC" w:rsidRDefault="006E6A32" w:rsidP="006E6A32">
      <w:pPr>
        <w:widowControl w:val="0"/>
        <w:autoSpaceDE w:val="0"/>
        <w:jc w:val="both"/>
        <w:rPr>
          <w:rFonts w:ascii="Trebuchet MS" w:hAnsi="Trebuchet MS" w:cs="Arial"/>
        </w:rPr>
      </w:pPr>
    </w:p>
    <w:p w14:paraId="476A0976"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 xml:space="preserve">- </w:t>
      </w:r>
      <w:r w:rsidRPr="00DD64FC">
        <w:rPr>
          <w:rFonts w:ascii="Trebuchet MS" w:hAnsi="Trebuchet MS" w:cs="Arial"/>
          <w:spacing w:val="-29"/>
        </w:rPr>
        <w:t xml:space="preserve"> </w:t>
      </w:r>
      <w:r w:rsidRPr="00DD64FC">
        <w:rPr>
          <w:rFonts w:ascii="Trebuchet MS" w:hAnsi="Trebuchet MS" w:cs="Arial"/>
        </w:rPr>
        <w:t>Montant</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la</w:t>
      </w:r>
      <w:r w:rsidRPr="00DD64FC">
        <w:rPr>
          <w:rFonts w:ascii="Trebuchet MS" w:hAnsi="Trebuchet MS" w:cs="Arial"/>
          <w:spacing w:val="6"/>
        </w:rPr>
        <w:t xml:space="preserve"> </w:t>
      </w:r>
      <w:r w:rsidRPr="00DD64FC">
        <w:rPr>
          <w:rFonts w:ascii="Trebuchet MS" w:hAnsi="Trebuchet MS" w:cs="Arial"/>
        </w:rPr>
        <w:t>TVA (19,25%)</w:t>
      </w:r>
      <w:r w:rsidRPr="00DD64FC">
        <w:rPr>
          <w:rFonts w:ascii="Trebuchet MS" w:hAnsi="Trebuchet MS" w:cs="Arial"/>
          <w:spacing w:val="6"/>
        </w:rPr>
        <w:t xml:space="preserve"> </w:t>
      </w:r>
      <w:r w:rsidRPr="00DD64FC">
        <w:rPr>
          <w:rFonts w:ascii="Trebuchet MS" w:hAnsi="Trebuchet MS" w:cs="Arial"/>
        </w:rPr>
        <w:t>: …..francs</w:t>
      </w:r>
      <w:r w:rsidRPr="00DD64FC">
        <w:rPr>
          <w:rFonts w:ascii="Trebuchet MS" w:hAnsi="Trebuchet MS" w:cs="Arial"/>
          <w:spacing w:val="6"/>
        </w:rPr>
        <w:t xml:space="preserve"> </w:t>
      </w:r>
      <w:r w:rsidRPr="00DD64FC">
        <w:rPr>
          <w:rFonts w:ascii="Trebuchet MS" w:hAnsi="Trebuchet MS" w:cs="Arial"/>
        </w:rPr>
        <w:t>CFA</w:t>
      </w:r>
    </w:p>
    <w:p w14:paraId="49F9BF78"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 Montant de l’AIR (2,2/5,5) : …..francs CFA</w:t>
      </w:r>
    </w:p>
    <w:p w14:paraId="0D334300"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 Net à percevoir : …….francs CFA.</w:t>
      </w:r>
    </w:p>
    <w:p w14:paraId="029E19C4" w14:textId="77777777" w:rsidR="006E6A32" w:rsidRPr="00DD64FC" w:rsidRDefault="006E6A32" w:rsidP="006E6A32">
      <w:pPr>
        <w:widowControl w:val="0"/>
        <w:autoSpaceDE w:val="0"/>
        <w:jc w:val="both"/>
        <w:rPr>
          <w:rFonts w:ascii="Trebuchet MS" w:hAnsi="Trebuchet MS" w:cs="Arial"/>
        </w:rPr>
      </w:pPr>
    </w:p>
    <w:p w14:paraId="064F219D"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13</w:t>
      </w:r>
      <w:r w:rsidRPr="00DD64FC">
        <w:rPr>
          <w:rFonts w:ascii="Trebuchet MS" w:hAnsi="Trebuchet MS" w:cs="Arial"/>
          <w:b/>
          <w:bCs/>
          <w:spacing w:val="6"/>
        </w:rPr>
        <w:t xml:space="preserve"> </w:t>
      </w:r>
      <w:r w:rsidRPr="00DD64FC">
        <w:rPr>
          <w:rFonts w:ascii="Trebuchet MS" w:hAnsi="Trebuchet MS" w:cs="Arial"/>
          <w:b/>
          <w:bCs/>
        </w:rPr>
        <w:t>: Lieu</w:t>
      </w:r>
      <w:r w:rsidRPr="00DD64FC">
        <w:rPr>
          <w:rFonts w:ascii="Trebuchet MS" w:hAnsi="Trebuchet MS" w:cs="Arial"/>
          <w:b/>
          <w:bCs/>
          <w:spacing w:val="6"/>
        </w:rPr>
        <w:t xml:space="preserve"> </w:t>
      </w:r>
      <w:r w:rsidRPr="00DD64FC">
        <w:rPr>
          <w:rFonts w:ascii="Trebuchet MS" w:hAnsi="Trebuchet MS" w:cs="Arial"/>
          <w:b/>
          <w:bCs/>
        </w:rPr>
        <w:t>et</w:t>
      </w:r>
      <w:r w:rsidRPr="00DD64FC">
        <w:rPr>
          <w:rFonts w:ascii="Trebuchet MS" w:hAnsi="Trebuchet MS" w:cs="Arial"/>
          <w:b/>
          <w:bCs/>
          <w:spacing w:val="6"/>
        </w:rPr>
        <w:t xml:space="preserve"> </w:t>
      </w:r>
      <w:r w:rsidRPr="00DD64FC">
        <w:rPr>
          <w:rFonts w:ascii="Trebuchet MS" w:hAnsi="Trebuchet MS" w:cs="Arial"/>
          <w:b/>
          <w:bCs/>
        </w:rPr>
        <w:t>mode</w:t>
      </w:r>
      <w:r w:rsidRPr="00DD64FC">
        <w:rPr>
          <w:rFonts w:ascii="Trebuchet MS" w:hAnsi="Trebuchet MS" w:cs="Arial"/>
          <w:b/>
          <w:bCs/>
          <w:spacing w:val="6"/>
        </w:rPr>
        <w:t xml:space="preserve"> </w:t>
      </w:r>
      <w:r w:rsidRPr="00DD64FC">
        <w:rPr>
          <w:rFonts w:ascii="Trebuchet MS" w:hAnsi="Trebuchet MS" w:cs="Arial"/>
          <w:b/>
          <w:bCs/>
        </w:rPr>
        <w:t>de</w:t>
      </w:r>
      <w:r w:rsidRPr="00DD64FC">
        <w:rPr>
          <w:rFonts w:ascii="Trebuchet MS" w:hAnsi="Trebuchet MS" w:cs="Arial"/>
          <w:b/>
          <w:bCs/>
          <w:spacing w:val="6"/>
        </w:rPr>
        <w:t xml:space="preserve"> </w:t>
      </w:r>
      <w:r w:rsidRPr="00DD64FC">
        <w:rPr>
          <w:rFonts w:ascii="Trebuchet MS" w:hAnsi="Trebuchet MS" w:cs="Arial"/>
          <w:b/>
          <w:bCs/>
        </w:rPr>
        <w:t>paiement</w:t>
      </w:r>
    </w:p>
    <w:p w14:paraId="24C93A5D" w14:textId="77777777" w:rsidR="006E6A32" w:rsidRPr="00DD64FC" w:rsidRDefault="006E6A32" w:rsidP="006E6A32">
      <w:pPr>
        <w:widowControl w:val="0"/>
        <w:autoSpaceDE w:val="0"/>
        <w:jc w:val="both"/>
        <w:rPr>
          <w:rFonts w:ascii="Trebuchet MS" w:hAnsi="Trebuchet MS" w:cs="Arial"/>
        </w:rPr>
      </w:pPr>
    </w:p>
    <w:p w14:paraId="56D0C057"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Le Maître d’Ouvrage se</w:t>
      </w:r>
      <w:r w:rsidRPr="00DD64FC">
        <w:rPr>
          <w:rFonts w:ascii="Trebuchet MS" w:hAnsi="Trebuchet MS" w:cs="Arial"/>
          <w:spacing w:val="10"/>
        </w:rPr>
        <w:t xml:space="preserve"> </w:t>
      </w:r>
      <w:r w:rsidRPr="00DD64FC">
        <w:rPr>
          <w:rFonts w:ascii="Trebuchet MS" w:hAnsi="Trebuchet MS" w:cs="Arial"/>
        </w:rPr>
        <w:t>libérera</w:t>
      </w:r>
      <w:r w:rsidRPr="00DD64FC">
        <w:rPr>
          <w:rFonts w:ascii="Trebuchet MS" w:hAnsi="Trebuchet MS" w:cs="Arial"/>
          <w:spacing w:val="10"/>
        </w:rPr>
        <w:t xml:space="preserve"> </w:t>
      </w:r>
      <w:r w:rsidRPr="00DD64FC">
        <w:rPr>
          <w:rFonts w:ascii="Trebuchet MS" w:hAnsi="Trebuchet MS" w:cs="Arial"/>
        </w:rPr>
        <w:t>des</w:t>
      </w:r>
      <w:r w:rsidRPr="00DD64FC">
        <w:rPr>
          <w:rFonts w:ascii="Trebuchet MS" w:hAnsi="Trebuchet MS" w:cs="Arial"/>
          <w:spacing w:val="10"/>
        </w:rPr>
        <w:t xml:space="preserve"> </w:t>
      </w:r>
      <w:r w:rsidRPr="00DD64FC">
        <w:rPr>
          <w:rFonts w:ascii="Trebuchet MS" w:hAnsi="Trebuchet MS" w:cs="Arial"/>
        </w:rPr>
        <w:t>sommes dues</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la</w:t>
      </w:r>
      <w:r w:rsidRPr="00DD64FC">
        <w:rPr>
          <w:rFonts w:ascii="Trebuchet MS" w:hAnsi="Trebuchet MS" w:cs="Arial"/>
          <w:spacing w:val="6"/>
        </w:rPr>
        <w:t xml:space="preserve"> </w:t>
      </w:r>
      <w:r w:rsidRPr="00DD64FC">
        <w:rPr>
          <w:rFonts w:ascii="Trebuchet MS" w:hAnsi="Trebuchet MS" w:cs="Arial"/>
        </w:rPr>
        <w:t>manière</w:t>
      </w:r>
      <w:r w:rsidRPr="00DD64FC">
        <w:rPr>
          <w:rFonts w:ascii="Trebuchet MS" w:hAnsi="Trebuchet MS" w:cs="Arial"/>
          <w:spacing w:val="6"/>
        </w:rPr>
        <w:t xml:space="preserve"> </w:t>
      </w:r>
      <w:r w:rsidRPr="00DD64FC">
        <w:rPr>
          <w:rFonts w:ascii="Trebuchet MS" w:hAnsi="Trebuchet MS" w:cs="Arial"/>
        </w:rPr>
        <w:t>suivante</w:t>
      </w:r>
      <w:r w:rsidRPr="00DD64FC">
        <w:rPr>
          <w:rFonts w:ascii="Trebuchet MS" w:hAnsi="Trebuchet MS" w:cs="Arial"/>
          <w:spacing w:val="6"/>
        </w:rPr>
        <w:t xml:space="preserve"> </w:t>
      </w:r>
      <w:r w:rsidRPr="00DD64FC">
        <w:rPr>
          <w:rFonts w:ascii="Trebuchet MS" w:hAnsi="Trebuchet MS" w:cs="Arial"/>
        </w:rPr>
        <w:t>:</w:t>
      </w:r>
    </w:p>
    <w:p w14:paraId="216FADE6" w14:textId="77777777" w:rsidR="006E6A32" w:rsidRPr="00DD64FC" w:rsidRDefault="006E6A32" w:rsidP="006E6A32">
      <w:pPr>
        <w:widowControl w:val="0"/>
        <w:autoSpaceDE w:val="0"/>
        <w:jc w:val="both"/>
        <w:rPr>
          <w:rFonts w:ascii="Trebuchet MS" w:hAnsi="Trebuchet MS" w:cs="Arial"/>
        </w:rPr>
      </w:pPr>
    </w:p>
    <w:p w14:paraId="546F1C15"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Pour</w:t>
      </w:r>
      <w:r w:rsidRPr="00DD64FC">
        <w:rPr>
          <w:rFonts w:ascii="Trebuchet MS" w:hAnsi="Trebuchet MS" w:cs="Arial"/>
          <w:spacing w:val="20"/>
        </w:rPr>
        <w:t xml:space="preserve"> </w:t>
      </w:r>
      <w:r w:rsidRPr="00DD64FC">
        <w:rPr>
          <w:rFonts w:ascii="Trebuchet MS" w:hAnsi="Trebuchet MS" w:cs="Arial"/>
        </w:rPr>
        <w:t>les</w:t>
      </w:r>
      <w:r w:rsidRPr="00DD64FC">
        <w:rPr>
          <w:rFonts w:ascii="Trebuchet MS" w:hAnsi="Trebuchet MS" w:cs="Arial"/>
          <w:spacing w:val="20"/>
        </w:rPr>
        <w:t xml:space="preserve"> </w:t>
      </w:r>
      <w:r w:rsidRPr="00DD64FC">
        <w:rPr>
          <w:rFonts w:ascii="Trebuchet MS" w:hAnsi="Trebuchet MS" w:cs="Arial"/>
        </w:rPr>
        <w:t>règlements</w:t>
      </w:r>
      <w:r w:rsidRPr="00DD64FC">
        <w:rPr>
          <w:rFonts w:ascii="Trebuchet MS" w:hAnsi="Trebuchet MS" w:cs="Arial"/>
          <w:spacing w:val="20"/>
        </w:rPr>
        <w:t xml:space="preserve"> </w:t>
      </w:r>
      <w:r w:rsidRPr="00DD64FC">
        <w:rPr>
          <w:rFonts w:ascii="Trebuchet MS" w:hAnsi="Trebuchet MS" w:cs="Arial"/>
        </w:rPr>
        <w:t>en</w:t>
      </w:r>
      <w:r w:rsidRPr="00DD64FC">
        <w:rPr>
          <w:rFonts w:ascii="Trebuchet MS" w:hAnsi="Trebuchet MS" w:cs="Arial"/>
          <w:spacing w:val="20"/>
        </w:rPr>
        <w:t xml:space="preserve"> </w:t>
      </w:r>
      <w:r w:rsidRPr="00DD64FC">
        <w:rPr>
          <w:rFonts w:ascii="Trebuchet MS" w:hAnsi="Trebuchet MS" w:cs="Arial"/>
        </w:rPr>
        <w:t>francs</w:t>
      </w:r>
      <w:r w:rsidRPr="00DD64FC">
        <w:rPr>
          <w:rFonts w:ascii="Trebuchet MS" w:hAnsi="Trebuchet MS" w:cs="Arial"/>
          <w:spacing w:val="20"/>
        </w:rPr>
        <w:t xml:space="preserve"> </w:t>
      </w:r>
      <w:r w:rsidRPr="00DD64FC">
        <w:rPr>
          <w:rFonts w:ascii="Trebuchet MS" w:hAnsi="Trebuchet MS" w:cs="Arial"/>
        </w:rPr>
        <w:t>CFA,</w:t>
      </w:r>
      <w:r w:rsidRPr="00DD64FC">
        <w:rPr>
          <w:rFonts w:ascii="Trebuchet MS" w:hAnsi="Trebuchet MS" w:cs="Arial"/>
          <w:spacing w:val="20"/>
        </w:rPr>
        <w:t xml:space="preserve"> </w:t>
      </w:r>
      <w:r w:rsidRPr="00DD64FC">
        <w:rPr>
          <w:rFonts w:ascii="Trebuchet MS" w:hAnsi="Trebuchet MS" w:cs="Arial"/>
        </w:rPr>
        <w:t>soit</w:t>
      </w:r>
      <w:r w:rsidRPr="00DD64FC">
        <w:rPr>
          <w:rFonts w:ascii="Trebuchet MS" w:hAnsi="Trebuchet MS" w:cs="Arial"/>
          <w:spacing w:val="20"/>
        </w:rPr>
        <w:t xml:space="preserve"> </w:t>
      </w:r>
      <w:r w:rsidRPr="00DD64FC">
        <w:rPr>
          <w:rFonts w:ascii="Trebuchet MS" w:hAnsi="Trebuchet MS" w:cs="Arial"/>
          <w:i/>
          <w:iCs/>
        </w:rPr>
        <w:t>(montant en chiffres et en lettres HTVA)</w:t>
      </w:r>
      <w:r w:rsidRPr="00DD64FC">
        <w:rPr>
          <w:rFonts w:ascii="Trebuchet MS" w:hAnsi="Trebuchet MS" w:cs="Arial"/>
        </w:rPr>
        <w:t>, par crédit au compte n°_________ ouvert au nom de l’entrepreneur à la</w:t>
      </w:r>
      <w:r w:rsidRPr="00DD64FC">
        <w:rPr>
          <w:rFonts w:ascii="Trebuchet MS" w:hAnsi="Trebuchet MS" w:cs="Arial"/>
          <w:spacing w:val="6"/>
        </w:rPr>
        <w:t xml:space="preserve"> </w:t>
      </w:r>
      <w:r w:rsidRPr="00DD64FC">
        <w:rPr>
          <w:rFonts w:ascii="Trebuchet MS" w:hAnsi="Trebuchet MS" w:cs="Arial"/>
        </w:rPr>
        <w:t>banque______________</w:t>
      </w:r>
    </w:p>
    <w:p w14:paraId="45952F11" w14:textId="77777777" w:rsidR="006E6A32" w:rsidRPr="00DD64FC" w:rsidRDefault="006E6A32" w:rsidP="006E6A32">
      <w:pPr>
        <w:widowControl w:val="0"/>
        <w:autoSpaceDE w:val="0"/>
        <w:jc w:val="both"/>
        <w:rPr>
          <w:rFonts w:ascii="Trebuchet MS" w:hAnsi="Trebuchet MS" w:cs="Arial"/>
        </w:rPr>
      </w:pPr>
    </w:p>
    <w:p w14:paraId="073B6610"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14</w:t>
      </w:r>
      <w:r w:rsidRPr="00DD64FC">
        <w:rPr>
          <w:rFonts w:ascii="Trebuchet MS" w:hAnsi="Trebuchet MS" w:cs="Arial"/>
          <w:b/>
          <w:bCs/>
          <w:spacing w:val="6"/>
        </w:rPr>
        <w:t xml:space="preserve"> </w:t>
      </w:r>
      <w:r w:rsidRPr="00DD64FC">
        <w:rPr>
          <w:rFonts w:ascii="Trebuchet MS" w:hAnsi="Trebuchet MS" w:cs="Arial"/>
          <w:b/>
          <w:bCs/>
        </w:rPr>
        <w:t>:</w:t>
      </w:r>
      <w:r w:rsidRPr="00DD64FC">
        <w:rPr>
          <w:rFonts w:ascii="Trebuchet MS" w:hAnsi="Trebuchet MS" w:cs="Arial"/>
          <w:b/>
          <w:bCs/>
          <w:spacing w:val="6"/>
        </w:rPr>
        <w:t xml:space="preserve"> </w:t>
      </w:r>
      <w:r w:rsidRPr="00DD64FC">
        <w:rPr>
          <w:rFonts w:ascii="Trebuchet MS" w:hAnsi="Trebuchet MS" w:cs="Arial"/>
          <w:b/>
          <w:bCs/>
        </w:rPr>
        <w:t>Variation</w:t>
      </w:r>
      <w:r w:rsidRPr="00DD64FC">
        <w:rPr>
          <w:rFonts w:ascii="Trebuchet MS" w:hAnsi="Trebuchet MS" w:cs="Arial"/>
          <w:b/>
          <w:bCs/>
          <w:spacing w:val="6"/>
        </w:rPr>
        <w:t xml:space="preserve"> </w:t>
      </w:r>
      <w:r w:rsidRPr="00DD64FC">
        <w:rPr>
          <w:rFonts w:ascii="Trebuchet MS" w:hAnsi="Trebuchet MS" w:cs="Arial"/>
          <w:b/>
          <w:bCs/>
        </w:rPr>
        <w:t>des</w:t>
      </w:r>
      <w:r w:rsidRPr="00DD64FC">
        <w:rPr>
          <w:rFonts w:ascii="Trebuchet MS" w:hAnsi="Trebuchet MS" w:cs="Arial"/>
          <w:b/>
          <w:bCs/>
          <w:spacing w:val="6"/>
        </w:rPr>
        <w:t xml:space="preserve"> </w:t>
      </w:r>
      <w:r w:rsidRPr="00DD64FC">
        <w:rPr>
          <w:rFonts w:ascii="Trebuchet MS" w:hAnsi="Trebuchet MS" w:cs="Arial"/>
          <w:b/>
          <w:bCs/>
        </w:rPr>
        <w:t>prix</w:t>
      </w:r>
      <w:r w:rsidRPr="00DD64FC">
        <w:rPr>
          <w:rFonts w:ascii="Trebuchet MS" w:hAnsi="Trebuchet MS" w:cs="Arial"/>
          <w:b/>
          <w:bCs/>
          <w:spacing w:val="6"/>
        </w:rPr>
        <w:t xml:space="preserve">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20)</w:t>
      </w:r>
    </w:p>
    <w:p w14:paraId="0CC720D9" w14:textId="77777777" w:rsidR="006E6A32" w:rsidRPr="00DD64FC" w:rsidRDefault="006E6A32" w:rsidP="006E6A32">
      <w:pPr>
        <w:widowControl w:val="0"/>
        <w:autoSpaceDE w:val="0"/>
        <w:jc w:val="both"/>
        <w:rPr>
          <w:rFonts w:ascii="Trebuchet MS" w:hAnsi="Trebuchet MS" w:cs="Arial"/>
        </w:rPr>
      </w:pPr>
    </w:p>
    <w:p w14:paraId="4E43DEAD"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14.1.</w:t>
      </w:r>
      <w:r w:rsidRPr="00DD64FC">
        <w:rPr>
          <w:rFonts w:ascii="Trebuchet MS" w:hAnsi="Trebuchet MS" w:cs="Arial"/>
          <w:spacing w:val="17"/>
        </w:rPr>
        <w:t xml:space="preserve"> </w:t>
      </w:r>
      <w:r w:rsidRPr="00DD64FC">
        <w:rPr>
          <w:rFonts w:ascii="Trebuchet MS" w:hAnsi="Trebuchet MS" w:cs="Arial"/>
        </w:rPr>
        <w:t>Les</w:t>
      </w:r>
      <w:r w:rsidRPr="00DD64FC">
        <w:rPr>
          <w:rFonts w:ascii="Trebuchet MS" w:hAnsi="Trebuchet MS" w:cs="Arial"/>
          <w:spacing w:val="19"/>
        </w:rPr>
        <w:t xml:space="preserve"> </w:t>
      </w:r>
      <w:r w:rsidRPr="00DD64FC">
        <w:rPr>
          <w:rFonts w:ascii="Trebuchet MS" w:hAnsi="Trebuchet MS" w:cs="Arial"/>
        </w:rPr>
        <w:t>prix</w:t>
      </w:r>
      <w:r w:rsidRPr="00DD64FC">
        <w:rPr>
          <w:rFonts w:ascii="Trebuchet MS" w:hAnsi="Trebuchet MS" w:cs="Arial"/>
          <w:spacing w:val="19"/>
        </w:rPr>
        <w:t xml:space="preserve"> </w:t>
      </w:r>
      <w:r w:rsidRPr="00DD64FC">
        <w:rPr>
          <w:rFonts w:ascii="Trebuchet MS" w:hAnsi="Trebuchet MS" w:cs="Arial"/>
        </w:rPr>
        <w:t>sont</w:t>
      </w:r>
      <w:r w:rsidRPr="00DD64FC">
        <w:rPr>
          <w:rFonts w:ascii="Trebuchet MS" w:hAnsi="Trebuchet MS" w:cs="Arial"/>
          <w:spacing w:val="19"/>
        </w:rPr>
        <w:t xml:space="preserve"> </w:t>
      </w:r>
      <w:r w:rsidRPr="00DD64FC">
        <w:rPr>
          <w:rFonts w:ascii="Trebuchet MS" w:hAnsi="Trebuchet MS" w:cs="Arial"/>
        </w:rPr>
        <w:t>fermes</w:t>
      </w:r>
      <w:r w:rsidRPr="00DD64FC">
        <w:rPr>
          <w:rFonts w:ascii="Trebuchet MS" w:hAnsi="Trebuchet MS" w:cs="Arial"/>
          <w:spacing w:val="19"/>
        </w:rPr>
        <w:t xml:space="preserve"> et non </w:t>
      </w:r>
      <w:r w:rsidRPr="00DD64FC">
        <w:rPr>
          <w:rFonts w:ascii="Trebuchet MS" w:hAnsi="Trebuchet MS" w:cs="Arial"/>
        </w:rPr>
        <w:t>révisables</w:t>
      </w:r>
      <w:r w:rsidRPr="00DD64FC">
        <w:rPr>
          <w:rFonts w:ascii="Trebuchet MS" w:hAnsi="Trebuchet MS" w:cs="Arial"/>
          <w:i/>
          <w:iCs/>
        </w:rPr>
        <w:t>.</w:t>
      </w:r>
    </w:p>
    <w:p w14:paraId="1CC27561" w14:textId="77777777" w:rsidR="006E6A32" w:rsidRPr="00DD64FC" w:rsidRDefault="006E6A32" w:rsidP="006E6A32">
      <w:pPr>
        <w:widowControl w:val="0"/>
        <w:autoSpaceDE w:val="0"/>
        <w:jc w:val="both"/>
        <w:rPr>
          <w:rFonts w:ascii="Trebuchet MS" w:hAnsi="Trebuchet MS" w:cs="Arial"/>
        </w:rPr>
      </w:pPr>
    </w:p>
    <w:p w14:paraId="6B1DDE9B"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 xml:space="preserve">a. </w:t>
      </w:r>
      <w:r w:rsidRPr="00DD64FC">
        <w:rPr>
          <w:rFonts w:ascii="Trebuchet MS" w:hAnsi="Trebuchet MS" w:cs="Arial"/>
          <w:spacing w:val="-26"/>
        </w:rPr>
        <w:t xml:space="preserve"> </w:t>
      </w:r>
      <w:r w:rsidRPr="00DD64FC">
        <w:rPr>
          <w:rFonts w:ascii="Trebuchet MS" w:hAnsi="Trebuchet MS" w:cs="Arial"/>
        </w:rPr>
        <w:t>Les</w:t>
      </w:r>
      <w:r w:rsidRPr="00DD64FC">
        <w:rPr>
          <w:rFonts w:ascii="Trebuchet MS" w:hAnsi="Trebuchet MS" w:cs="Arial"/>
          <w:spacing w:val="-4"/>
        </w:rPr>
        <w:t xml:space="preserve"> </w:t>
      </w:r>
      <w:r w:rsidRPr="00DD64FC">
        <w:rPr>
          <w:rFonts w:ascii="Trebuchet MS" w:hAnsi="Trebuchet MS" w:cs="Arial"/>
        </w:rPr>
        <w:t>acomptes</w:t>
      </w:r>
      <w:r w:rsidRPr="00DD64FC">
        <w:rPr>
          <w:rFonts w:ascii="Trebuchet MS" w:hAnsi="Trebuchet MS" w:cs="Arial"/>
          <w:spacing w:val="-4"/>
        </w:rPr>
        <w:t xml:space="preserve"> </w:t>
      </w:r>
      <w:r w:rsidRPr="00DD64FC">
        <w:rPr>
          <w:rFonts w:ascii="Trebuchet MS" w:hAnsi="Trebuchet MS" w:cs="Arial"/>
        </w:rPr>
        <w:t>payés</w:t>
      </w:r>
      <w:r w:rsidRPr="00DD64FC">
        <w:rPr>
          <w:rFonts w:ascii="Trebuchet MS" w:hAnsi="Trebuchet MS" w:cs="Arial"/>
          <w:spacing w:val="-4"/>
        </w:rPr>
        <w:t xml:space="preserve"> </w:t>
      </w:r>
      <w:r w:rsidRPr="00DD64FC">
        <w:rPr>
          <w:rFonts w:ascii="Trebuchet MS" w:hAnsi="Trebuchet MS" w:cs="Arial"/>
        </w:rPr>
        <w:t>à</w:t>
      </w:r>
      <w:r w:rsidRPr="00DD64FC">
        <w:rPr>
          <w:rFonts w:ascii="Trebuchet MS" w:hAnsi="Trebuchet MS" w:cs="Arial"/>
          <w:spacing w:val="-4"/>
        </w:rPr>
        <w:t xml:space="preserve"> </w:t>
      </w:r>
      <w:r w:rsidRPr="00DD64FC">
        <w:rPr>
          <w:rFonts w:ascii="Trebuchet MS" w:hAnsi="Trebuchet MS" w:cs="Arial"/>
        </w:rPr>
        <w:t>l’entrepreneur</w:t>
      </w:r>
      <w:r w:rsidRPr="00DD64FC">
        <w:rPr>
          <w:rFonts w:ascii="Trebuchet MS" w:hAnsi="Trebuchet MS" w:cs="Arial"/>
          <w:spacing w:val="-4"/>
        </w:rPr>
        <w:t xml:space="preserve"> </w:t>
      </w:r>
      <w:r w:rsidRPr="00DD64FC">
        <w:rPr>
          <w:rFonts w:ascii="Trebuchet MS" w:hAnsi="Trebuchet MS" w:cs="Arial"/>
        </w:rPr>
        <w:t>au</w:t>
      </w:r>
      <w:r w:rsidRPr="00DD64FC">
        <w:rPr>
          <w:rFonts w:ascii="Trebuchet MS" w:hAnsi="Trebuchet MS" w:cs="Arial"/>
          <w:spacing w:val="-4"/>
        </w:rPr>
        <w:t xml:space="preserve"> </w:t>
      </w:r>
      <w:r w:rsidRPr="00DD64FC">
        <w:rPr>
          <w:rFonts w:ascii="Trebuchet MS" w:hAnsi="Trebuchet MS" w:cs="Arial"/>
        </w:rPr>
        <w:t>titre</w:t>
      </w:r>
      <w:r w:rsidRPr="00DD64FC">
        <w:rPr>
          <w:rFonts w:ascii="Trebuchet MS" w:hAnsi="Trebuchet MS" w:cs="Arial"/>
          <w:spacing w:val="-4"/>
        </w:rPr>
        <w:t xml:space="preserve"> </w:t>
      </w:r>
      <w:r w:rsidRPr="00DD64FC">
        <w:rPr>
          <w:rFonts w:ascii="Trebuchet MS" w:hAnsi="Trebuchet MS" w:cs="Arial"/>
        </w:rPr>
        <w:t>des avances</w:t>
      </w:r>
      <w:r w:rsidRPr="00DD64FC">
        <w:rPr>
          <w:rFonts w:ascii="Trebuchet MS" w:hAnsi="Trebuchet MS" w:cs="Arial"/>
          <w:spacing w:val="6"/>
        </w:rPr>
        <w:t xml:space="preserve"> </w:t>
      </w:r>
      <w:r w:rsidRPr="00DD64FC">
        <w:rPr>
          <w:rFonts w:ascii="Trebuchet MS" w:hAnsi="Trebuchet MS" w:cs="Arial"/>
        </w:rPr>
        <w:t>ne</w:t>
      </w:r>
      <w:r w:rsidRPr="00DD64FC">
        <w:rPr>
          <w:rFonts w:ascii="Trebuchet MS" w:hAnsi="Trebuchet MS" w:cs="Arial"/>
          <w:spacing w:val="6"/>
        </w:rPr>
        <w:t xml:space="preserve"> </w:t>
      </w:r>
      <w:r w:rsidRPr="00DD64FC">
        <w:rPr>
          <w:rFonts w:ascii="Trebuchet MS" w:hAnsi="Trebuchet MS" w:cs="Arial"/>
        </w:rPr>
        <w:t>sont</w:t>
      </w:r>
      <w:r w:rsidRPr="00DD64FC">
        <w:rPr>
          <w:rFonts w:ascii="Trebuchet MS" w:hAnsi="Trebuchet MS" w:cs="Arial"/>
          <w:spacing w:val="6"/>
        </w:rPr>
        <w:t xml:space="preserve"> </w:t>
      </w:r>
      <w:r w:rsidRPr="00DD64FC">
        <w:rPr>
          <w:rFonts w:ascii="Trebuchet MS" w:hAnsi="Trebuchet MS" w:cs="Arial"/>
        </w:rPr>
        <w:t>pas</w:t>
      </w:r>
      <w:r w:rsidRPr="00DD64FC">
        <w:rPr>
          <w:rFonts w:ascii="Trebuchet MS" w:hAnsi="Trebuchet MS" w:cs="Arial"/>
          <w:spacing w:val="6"/>
        </w:rPr>
        <w:t xml:space="preserve"> </w:t>
      </w:r>
      <w:r w:rsidRPr="00DD64FC">
        <w:rPr>
          <w:rFonts w:ascii="Trebuchet MS" w:hAnsi="Trebuchet MS" w:cs="Arial"/>
        </w:rPr>
        <w:t>révisables.</w:t>
      </w:r>
    </w:p>
    <w:p w14:paraId="73F1CE60" w14:textId="77777777" w:rsidR="006E6A32" w:rsidRPr="00DD64FC" w:rsidRDefault="006E6A32" w:rsidP="006E6A32">
      <w:pPr>
        <w:widowControl w:val="0"/>
        <w:autoSpaceDE w:val="0"/>
        <w:jc w:val="both"/>
        <w:rPr>
          <w:rFonts w:ascii="Trebuchet MS" w:hAnsi="Trebuchet MS" w:cs="Arial"/>
        </w:rPr>
      </w:pPr>
    </w:p>
    <w:p w14:paraId="1E8732A3"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 xml:space="preserve">b. </w:t>
      </w:r>
      <w:r w:rsidRPr="00DD64FC">
        <w:rPr>
          <w:rFonts w:ascii="Trebuchet MS" w:hAnsi="Trebuchet MS" w:cs="Arial"/>
          <w:spacing w:val="-26"/>
        </w:rPr>
        <w:t xml:space="preserve"> </w:t>
      </w:r>
      <w:r w:rsidRPr="00DD64FC">
        <w:rPr>
          <w:rFonts w:ascii="Trebuchet MS" w:hAnsi="Trebuchet MS" w:cs="Arial"/>
        </w:rPr>
        <w:t>La</w:t>
      </w:r>
      <w:r w:rsidRPr="00DD64FC">
        <w:rPr>
          <w:rFonts w:ascii="Trebuchet MS" w:hAnsi="Trebuchet MS" w:cs="Arial"/>
          <w:spacing w:val="26"/>
        </w:rPr>
        <w:t xml:space="preserve"> </w:t>
      </w:r>
      <w:r w:rsidRPr="00DD64FC">
        <w:rPr>
          <w:rFonts w:ascii="Trebuchet MS" w:hAnsi="Trebuchet MS" w:cs="Arial"/>
        </w:rPr>
        <w:t>révision</w:t>
      </w:r>
      <w:r w:rsidRPr="00DD64FC">
        <w:rPr>
          <w:rFonts w:ascii="Trebuchet MS" w:hAnsi="Trebuchet MS" w:cs="Arial"/>
          <w:spacing w:val="26"/>
        </w:rPr>
        <w:t xml:space="preserve"> </w:t>
      </w:r>
      <w:r w:rsidRPr="00DD64FC">
        <w:rPr>
          <w:rFonts w:ascii="Trebuchet MS" w:hAnsi="Trebuchet MS" w:cs="Arial"/>
        </w:rPr>
        <w:t>est</w:t>
      </w:r>
      <w:r w:rsidRPr="00DD64FC">
        <w:rPr>
          <w:rFonts w:ascii="Trebuchet MS" w:hAnsi="Trebuchet MS" w:cs="Arial"/>
          <w:spacing w:val="26"/>
        </w:rPr>
        <w:t xml:space="preserve"> </w:t>
      </w:r>
      <w:r w:rsidRPr="00DD64FC">
        <w:rPr>
          <w:rFonts w:ascii="Trebuchet MS" w:hAnsi="Trebuchet MS" w:cs="Arial"/>
        </w:rPr>
        <w:t>«</w:t>
      </w:r>
      <w:r w:rsidRPr="00DD64FC">
        <w:rPr>
          <w:rFonts w:ascii="Trebuchet MS" w:hAnsi="Trebuchet MS" w:cs="Arial"/>
          <w:spacing w:val="26"/>
        </w:rPr>
        <w:t xml:space="preserve"> </w:t>
      </w:r>
      <w:r w:rsidRPr="00DD64FC">
        <w:rPr>
          <w:rFonts w:ascii="Trebuchet MS" w:hAnsi="Trebuchet MS" w:cs="Arial"/>
        </w:rPr>
        <w:t>gelée</w:t>
      </w:r>
      <w:r w:rsidRPr="00DD64FC">
        <w:rPr>
          <w:rFonts w:ascii="Trebuchet MS" w:hAnsi="Trebuchet MS" w:cs="Arial"/>
          <w:spacing w:val="26"/>
        </w:rPr>
        <w:t xml:space="preserve"> </w:t>
      </w:r>
      <w:r w:rsidRPr="00DD64FC">
        <w:rPr>
          <w:rFonts w:ascii="Trebuchet MS" w:hAnsi="Trebuchet MS" w:cs="Arial"/>
        </w:rPr>
        <w:t>»</w:t>
      </w:r>
      <w:r w:rsidRPr="00DD64FC">
        <w:rPr>
          <w:rFonts w:ascii="Trebuchet MS" w:hAnsi="Trebuchet MS" w:cs="Arial"/>
          <w:spacing w:val="26"/>
        </w:rPr>
        <w:t xml:space="preserve"> </w:t>
      </w:r>
      <w:r w:rsidRPr="00DD64FC">
        <w:rPr>
          <w:rFonts w:ascii="Trebuchet MS" w:hAnsi="Trebuchet MS" w:cs="Arial"/>
        </w:rPr>
        <w:t>à</w:t>
      </w:r>
      <w:r w:rsidRPr="00DD64FC">
        <w:rPr>
          <w:rFonts w:ascii="Trebuchet MS" w:hAnsi="Trebuchet MS" w:cs="Arial"/>
          <w:spacing w:val="26"/>
        </w:rPr>
        <w:t xml:space="preserve"> </w:t>
      </w:r>
      <w:r w:rsidRPr="00DD64FC">
        <w:rPr>
          <w:rFonts w:ascii="Trebuchet MS" w:hAnsi="Trebuchet MS" w:cs="Arial"/>
        </w:rPr>
        <w:t>l’expiration</w:t>
      </w:r>
      <w:r w:rsidRPr="00DD64FC">
        <w:rPr>
          <w:rFonts w:ascii="Trebuchet MS" w:hAnsi="Trebuchet MS" w:cs="Arial"/>
          <w:spacing w:val="26"/>
        </w:rPr>
        <w:t xml:space="preserve"> </w:t>
      </w:r>
      <w:r w:rsidRPr="00DD64FC">
        <w:rPr>
          <w:rFonts w:ascii="Trebuchet MS" w:hAnsi="Trebuchet MS" w:cs="Arial"/>
        </w:rPr>
        <w:t>du</w:t>
      </w:r>
      <w:r w:rsidRPr="00DD64FC">
        <w:rPr>
          <w:rFonts w:ascii="Trebuchet MS" w:hAnsi="Trebuchet MS" w:cs="Arial"/>
          <w:spacing w:val="26"/>
        </w:rPr>
        <w:t xml:space="preserve"> </w:t>
      </w:r>
      <w:r w:rsidRPr="00DD64FC">
        <w:rPr>
          <w:rFonts w:ascii="Trebuchet MS" w:hAnsi="Trebuchet MS" w:cs="Arial"/>
        </w:rPr>
        <w:t>délai contractuel,</w:t>
      </w:r>
      <w:r w:rsidRPr="00DD64FC">
        <w:rPr>
          <w:rFonts w:ascii="Trebuchet MS" w:hAnsi="Trebuchet MS" w:cs="Arial"/>
          <w:spacing w:val="6"/>
        </w:rPr>
        <w:t xml:space="preserve"> </w:t>
      </w:r>
      <w:r w:rsidRPr="00DD64FC">
        <w:rPr>
          <w:rFonts w:ascii="Trebuchet MS" w:hAnsi="Trebuchet MS" w:cs="Arial"/>
        </w:rPr>
        <w:t>sauf</w:t>
      </w:r>
      <w:r w:rsidRPr="00DD64FC">
        <w:rPr>
          <w:rFonts w:ascii="Trebuchet MS" w:hAnsi="Trebuchet MS" w:cs="Arial"/>
          <w:spacing w:val="6"/>
        </w:rPr>
        <w:t xml:space="preserve"> </w:t>
      </w:r>
      <w:r w:rsidRPr="00DD64FC">
        <w:rPr>
          <w:rFonts w:ascii="Trebuchet MS" w:hAnsi="Trebuchet MS" w:cs="Arial"/>
        </w:rPr>
        <w:t>en</w:t>
      </w:r>
      <w:r w:rsidRPr="00DD64FC">
        <w:rPr>
          <w:rFonts w:ascii="Trebuchet MS" w:hAnsi="Trebuchet MS" w:cs="Arial"/>
          <w:spacing w:val="6"/>
        </w:rPr>
        <w:t xml:space="preserve"> </w:t>
      </w:r>
      <w:r w:rsidRPr="00DD64FC">
        <w:rPr>
          <w:rFonts w:ascii="Trebuchet MS" w:hAnsi="Trebuchet MS" w:cs="Arial"/>
        </w:rPr>
        <w:t>cas</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baisse</w:t>
      </w:r>
      <w:r w:rsidRPr="00DD64FC">
        <w:rPr>
          <w:rFonts w:ascii="Trebuchet MS" w:hAnsi="Trebuchet MS" w:cs="Arial"/>
          <w:spacing w:val="6"/>
        </w:rPr>
        <w:t xml:space="preserve"> </w:t>
      </w:r>
      <w:r w:rsidRPr="00DD64FC">
        <w:rPr>
          <w:rFonts w:ascii="Trebuchet MS" w:hAnsi="Trebuchet MS" w:cs="Arial"/>
        </w:rPr>
        <w:t>des</w:t>
      </w:r>
      <w:r w:rsidRPr="00DD64FC">
        <w:rPr>
          <w:rFonts w:ascii="Trebuchet MS" w:hAnsi="Trebuchet MS" w:cs="Arial"/>
          <w:spacing w:val="6"/>
        </w:rPr>
        <w:t xml:space="preserve"> </w:t>
      </w:r>
      <w:r w:rsidRPr="00DD64FC">
        <w:rPr>
          <w:rFonts w:ascii="Trebuchet MS" w:hAnsi="Trebuchet MS" w:cs="Arial"/>
        </w:rPr>
        <w:t>prix.</w:t>
      </w:r>
    </w:p>
    <w:p w14:paraId="43AE5122" w14:textId="77777777" w:rsidR="006E6A32" w:rsidRPr="00DD64FC" w:rsidRDefault="006E6A32" w:rsidP="006E6A32">
      <w:pPr>
        <w:widowControl w:val="0"/>
        <w:autoSpaceDE w:val="0"/>
        <w:jc w:val="both"/>
        <w:rPr>
          <w:rFonts w:ascii="Trebuchet MS" w:hAnsi="Trebuchet MS" w:cs="Arial"/>
        </w:rPr>
      </w:pPr>
    </w:p>
    <w:p w14:paraId="116B6EDB"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14.2.</w:t>
      </w:r>
      <w:r w:rsidRPr="00DD64FC">
        <w:rPr>
          <w:rFonts w:ascii="Trebuchet MS" w:hAnsi="Trebuchet MS" w:cs="Arial"/>
          <w:spacing w:val="17"/>
        </w:rPr>
        <w:t xml:space="preserve"> </w:t>
      </w:r>
      <w:r w:rsidRPr="00DD64FC">
        <w:rPr>
          <w:rFonts w:ascii="Trebuchet MS" w:hAnsi="Trebuchet MS" w:cs="Arial"/>
          <w:spacing w:val="3"/>
        </w:rPr>
        <w:t>Modalité</w:t>
      </w:r>
      <w:r w:rsidRPr="00DD64FC">
        <w:rPr>
          <w:rFonts w:ascii="Trebuchet MS" w:hAnsi="Trebuchet MS" w:cs="Arial"/>
        </w:rPr>
        <w:t xml:space="preserve">s </w:t>
      </w:r>
      <w:r w:rsidRPr="00DD64FC">
        <w:rPr>
          <w:rFonts w:ascii="Trebuchet MS" w:hAnsi="Trebuchet MS" w:cs="Arial"/>
          <w:spacing w:val="-27"/>
        </w:rPr>
        <w:t>d’actualisation</w:t>
      </w:r>
      <w:r w:rsidRPr="00DD64FC">
        <w:rPr>
          <w:rFonts w:ascii="Trebuchet MS" w:hAnsi="Trebuchet MS" w:cs="Arial"/>
        </w:rPr>
        <w:t xml:space="preserve"> </w:t>
      </w:r>
      <w:r w:rsidRPr="00DD64FC">
        <w:rPr>
          <w:rFonts w:ascii="Trebuchet MS" w:hAnsi="Trebuchet MS" w:cs="Arial"/>
          <w:spacing w:val="3"/>
        </w:rPr>
        <w:t>de</w:t>
      </w:r>
      <w:r w:rsidRPr="00DD64FC">
        <w:rPr>
          <w:rFonts w:ascii="Trebuchet MS" w:hAnsi="Trebuchet MS" w:cs="Arial"/>
        </w:rPr>
        <w:t>s</w:t>
      </w:r>
      <w:r w:rsidRPr="00DD64FC">
        <w:rPr>
          <w:rFonts w:ascii="Trebuchet MS" w:hAnsi="Trebuchet MS" w:cs="Arial"/>
          <w:spacing w:val="-27"/>
        </w:rPr>
        <w:t xml:space="preserve"> </w:t>
      </w:r>
      <w:r w:rsidRPr="00DD64FC">
        <w:rPr>
          <w:rFonts w:ascii="Trebuchet MS" w:hAnsi="Trebuchet MS" w:cs="Arial"/>
          <w:spacing w:val="3"/>
        </w:rPr>
        <w:t>pri</w:t>
      </w:r>
      <w:r w:rsidRPr="00DD64FC">
        <w:rPr>
          <w:rFonts w:ascii="Trebuchet MS" w:hAnsi="Trebuchet MS" w:cs="Arial"/>
        </w:rPr>
        <w:t xml:space="preserve">x </w:t>
      </w:r>
      <w:r w:rsidRPr="00DD64FC">
        <w:rPr>
          <w:rFonts w:ascii="Trebuchet MS" w:hAnsi="Trebuchet MS" w:cs="Arial"/>
          <w:spacing w:val="3"/>
        </w:rPr>
        <w:t>(l</w:t>
      </w:r>
      <w:r w:rsidRPr="00DD64FC">
        <w:rPr>
          <w:rFonts w:ascii="Trebuchet MS" w:hAnsi="Trebuchet MS" w:cs="Arial"/>
        </w:rPr>
        <w:t xml:space="preserve">e </w:t>
      </w:r>
      <w:r w:rsidRPr="00DD64FC">
        <w:rPr>
          <w:rFonts w:ascii="Trebuchet MS" w:hAnsi="Trebuchet MS" w:cs="Arial"/>
          <w:spacing w:val="-27"/>
        </w:rPr>
        <w:t>cas</w:t>
      </w:r>
      <w:r w:rsidRPr="00DD64FC">
        <w:rPr>
          <w:rFonts w:ascii="Trebuchet MS" w:hAnsi="Trebuchet MS" w:cs="Arial"/>
          <w:spacing w:val="3"/>
        </w:rPr>
        <w:t xml:space="preserve"> </w:t>
      </w:r>
      <w:r w:rsidRPr="00DD64FC">
        <w:rPr>
          <w:rFonts w:ascii="Trebuchet MS" w:hAnsi="Trebuchet MS" w:cs="Arial"/>
        </w:rPr>
        <w:t>échéant).</w:t>
      </w:r>
    </w:p>
    <w:p w14:paraId="61887171" w14:textId="77777777" w:rsidR="006E6A32" w:rsidRPr="00DD64FC" w:rsidRDefault="006E6A32" w:rsidP="006E6A32">
      <w:pPr>
        <w:widowControl w:val="0"/>
        <w:autoSpaceDE w:val="0"/>
        <w:jc w:val="both"/>
        <w:rPr>
          <w:rFonts w:ascii="Trebuchet MS" w:hAnsi="Trebuchet MS" w:cs="Arial"/>
        </w:rPr>
      </w:pPr>
    </w:p>
    <w:p w14:paraId="4A74EA7F"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i/>
          <w:iCs/>
        </w:rPr>
        <w:t>Sans Objet.</w:t>
      </w:r>
    </w:p>
    <w:p w14:paraId="0254D9F0" w14:textId="77777777" w:rsidR="006E6A32" w:rsidRPr="00DD64FC" w:rsidRDefault="006E6A32" w:rsidP="006E6A32">
      <w:pPr>
        <w:widowControl w:val="0"/>
        <w:autoSpaceDE w:val="0"/>
        <w:jc w:val="both"/>
        <w:rPr>
          <w:rFonts w:ascii="Trebuchet MS" w:hAnsi="Trebuchet MS" w:cs="Arial"/>
        </w:rPr>
      </w:pPr>
    </w:p>
    <w:p w14:paraId="0C3990D3" w14:textId="77777777" w:rsidR="006E6A32" w:rsidRPr="00DD64FC" w:rsidRDefault="006E6A32" w:rsidP="006E6A32">
      <w:pPr>
        <w:widowControl w:val="0"/>
        <w:tabs>
          <w:tab w:val="left" w:pos="2480"/>
          <w:tab w:val="left" w:pos="2960"/>
          <w:tab w:val="left" w:pos="4040"/>
          <w:tab w:val="left" w:pos="4660"/>
        </w:tabs>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15</w:t>
      </w:r>
      <w:r w:rsidRPr="00DD64FC">
        <w:rPr>
          <w:rFonts w:ascii="Trebuchet MS" w:hAnsi="Trebuchet MS" w:cs="Arial"/>
          <w:b/>
          <w:bCs/>
          <w:spacing w:val="6"/>
        </w:rPr>
        <w:t xml:space="preserve"> </w:t>
      </w:r>
      <w:r w:rsidRPr="00DD64FC">
        <w:rPr>
          <w:rFonts w:ascii="Trebuchet MS" w:hAnsi="Trebuchet MS" w:cs="Arial"/>
          <w:b/>
          <w:bCs/>
        </w:rPr>
        <w:t xml:space="preserve">: </w:t>
      </w:r>
      <w:r w:rsidRPr="00DD64FC">
        <w:rPr>
          <w:rFonts w:ascii="Trebuchet MS" w:hAnsi="Trebuchet MS" w:cs="Arial"/>
          <w:b/>
          <w:bCs/>
          <w:spacing w:val="5"/>
        </w:rPr>
        <w:t>Formule</w:t>
      </w:r>
      <w:r w:rsidRPr="00DD64FC">
        <w:rPr>
          <w:rFonts w:ascii="Trebuchet MS" w:hAnsi="Trebuchet MS" w:cs="Arial"/>
          <w:b/>
          <w:bCs/>
        </w:rPr>
        <w:t xml:space="preserve">s </w:t>
      </w:r>
      <w:r w:rsidRPr="00DD64FC">
        <w:rPr>
          <w:rFonts w:ascii="Trebuchet MS" w:hAnsi="Trebuchet MS" w:cs="Arial"/>
          <w:b/>
          <w:bCs/>
          <w:spacing w:val="5"/>
        </w:rPr>
        <w:t>d</w:t>
      </w:r>
      <w:r w:rsidRPr="00DD64FC">
        <w:rPr>
          <w:rFonts w:ascii="Trebuchet MS" w:hAnsi="Trebuchet MS" w:cs="Arial"/>
          <w:b/>
          <w:bCs/>
        </w:rPr>
        <w:t xml:space="preserve">e </w:t>
      </w:r>
      <w:r w:rsidRPr="00DD64FC">
        <w:rPr>
          <w:rFonts w:ascii="Trebuchet MS" w:hAnsi="Trebuchet MS" w:cs="Arial"/>
          <w:b/>
          <w:bCs/>
          <w:spacing w:val="5"/>
        </w:rPr>
        <w:t>révisio</w:t>
      </w:r>
      <w:r w:rsidRPr="00DD64FC">
        <w:rPr>
          <w:rFonts w:ascii="Trebuchet MS" w:hAnsi="Trebuchet MS" w:cs="Arial"/>
          <w:b/>
          <w:bCs/>
        </w:rPr>
        <w:t xml:space="preserve">n </w:t>
      </w:r>
      <w:r w:rsidRPr="00DD64FC">
        <w:rPr>
          <w:rFonts w:ascii="Trebuchet MS" w:hAnsi="Trebuchet MS" w:cs="Arial"/>
          <w:b/>
          <w:bCs/>
          <w:spacing w:val="5"/>
        </w:rPr>
        <w:t>de</w:t>
      </w:r>
      <w:r w:rsidRPr="00DD64FC">
        <w:rPr>
          <w:rFonts w:ascii="Trebuchet MS" w:hAnsi="Trebuchet MS" w:cs="Arial"/>
          <w:b/>
          <w:bCs/>
        </w:rPr>
        <w:t xml:space="preserve">s </w:t>
      </w:r>
      <w:r w:rsidRPr="00DD64FC">
        <w:rPr>
          <w:rFonts w:ascii="Trebuchet MS" w:hAnsi="Trebuchet MS" w:cs="Arial"/>
          <w:b/>
          <w:bCs/>
          <w:spacing w:val="5"/>
        </w:rPr>
        <w:t xml:space="preserve">prix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21)</w:t>
      </w:r>
    </w:p>
    <w:p w14:paraId="1775B0D2" w14:textId="77777777" w:rsidR="006E6A32" w:rsidRPr="00DD64FC" w:rsidRDefault="006E6A32" w:rsidP="006E6A32">
      <w:pPr>
        <w:widowControl w:val="0"/>
        <w:autoSpaceDE w:val="0"/>
        <w:jc w:val="both"/>
        <w:rPr>
          <w:rFonts w:ascii="Trebuchet MS" w:hAnsi="Trebuchet MS" w:cs="Arial"/>
          <w:i/>
          <w:iCs/>
        </w:rPr>
      </w:pPr>
      <w:r w:rsidRPr="00DD64FC">
        <w:rPr>
          <w:rFonts w:ascii="Trebuchet MS" w:hAnsi="Trebuchet MS" w:cs="Arial"/>
        </w:rPr>
        <w:t>Sans Objet</w:t>
      </w:r>
    </w:p>
    <w:p w14:paraId="190D1B4F"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16</w:t>
      </w:r>
      <w:r w:rsidRPr="00DD64FC">
        <w:rPr>
          <w:rFonts w:ascii="Trebuchet MS" w:hAnsi="Trebuchet MS" w:cs="Arial"/>
          <w:b/>
          <w:bCs/>
          <w:spacing w:val="6"/>
        </w:rPr>
        <w:t xml:space="preserve"> </w:t>
      </w:r>
      <w:r w:rsidRPr="00DD64FC">
        <w:rPr>
          <w:rFonts w:ascii="Trebuchet MS" w:hAnsi="Trebuchet MS" w:cs="Arial"/>
          <w:b/>
          <w:bCs/>
        </w:rPr>
        <w:t xml:space="preserve">: </w:t>
      </w:r>
      <w:r w:rsidRPr="00DD64FC">
        <w:rPr>
          <w:rFonts w:ascii="Trebuchet MS" w:hAnsi="Trebuchet MS" w:cs="Arial"/>
          <w:b/>
          <w:bCs/>
          <w:spacing w:val="2"/>
        </w:rPr>
        <w:t>Formule</w:t>
      </w:r>
      <w:r w:rsidRPr="00DD64FC">
        <w:rPr>
          <w:rFonts w:ascii="Trebuchet MS" w:hAnsi="Trebuchet MS" w:cs="Arial"/>
          <w:b/>
          <w:bCs/>
        </w:rPr>
        <w:t xml:space="preserve">s </w:t>
      </w:r>
      <w:r w:rsidRPr="00DD64FC">
        <w:rPr>
          <w:rFonts w:ascii="Trebuchet MS" w:hAnsi="Trebuchet MS" w:cs="Arial"/>
          <w:b/>
          <w:bCs/>
          <w:spacing w:val="-28"/>
        </w:rPr>
        <w:t>d’actualisation</w:t>
      </w:r>
      <w:r w:rsidRPr="00DD64FC">
        <w:rPr>
          <w:rFonts w:ascii="Trebuchet MS" w:hAnsi="Trebuchet MS" w:cs="Arial"/>
          <w:b/>
          <w:bCs/>
        </w:rPr>
        <w:t xml:space="preserve"> </w:t>
      </w:r>
      <w:r w:rsidRPr="00DD64FC">
        <w:rPr>
          <w:rFonts w:ascii="Trebuchet MS" w:hAnsi="Trebuchet MS" w:cs="Arial"/>
          <w:b/>
          <w:bCs/>
          <w:spacing w:val="-28"/>
        </w:rPr>
        <w:t>des</w:t>
      </w:r>
      <w:r w:rsidRPr="00DD64FC">
        <w:rPr>
          <w:rFonts w:ascii="Trebuchet MS" w:hAnsi="Trebuchet MS" w:cs="Arial"/>
          <w:b/>
          <w:bCs/>
        </w:rPr>
        <w:t xml:space="preserve"> </w:t>
      </w:r>
      <w:r w:rsidRPr="00DD64FC">
        <w:rPr>
          <w:rFonts w:ascii="Trebuchet MS" w:hAnsi="Trebuchet MS" w:cs="Arial"/>
          <w:b/>
          <w:bCs/>
          <w:spacing w:val="-28"/>
        </w:rPr>
        <w:t>prix</w:t>
      </w:r>
      <w:r w:rsidRPr="00DD64FC">
        <w:rPr>
          <w:rFonts w:ascii="Trebuchet MS" w:hAnsi="Trebuchet MS" w:cs="Arial"/>
          <w:b/>
          <w:bCs/>
          <w:spacing w:val="2"/>
        </w:rPr>
        <w:t xml:space="preserve">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21)</w:t>
      </w:r>
    </w:p>
    <w:p w14:paraId="26DD64AE" w14:textId="77777777" w:rsidR="006E6A32" w:rsidRPr="00DD64FC" w:rsidRDefault="006E6A32" w:rsidP="006E6A32">
      <w:pPr>
        <w:widowControl w:val="0"/>
        <w:autoSpaceDE w:val="0"/>
        <w:jc w:val="both"/>
        <w:rPr>
          <w:rFonts w:ascii="Trebuchet MS" w:hAnsi="Trebuchet MS" w:cs="Arial"/>
        </w:rPr>
      </w:pPr>
    </w:p>
    <w:p w14:paraId="166C212C" w14:textId="77777777" w:rsidR="006E6A32" w:rsidRPr="00DD64FC" w:rsidRDefault="006E6A32" w:rsidP="006E6A32">
      <w:pPr>
        <w:widowControl w:val="0"/>
        <w:autoSpaceDE w:val="0"/>
        <w:jc w:val="both"/>
        <w:rPr>
          <w:rFonts w:ascii="Trebuchet MS" w:hAnsi="Trebuchet MS" w:cs="Arial"/>
          <w:i/>
          <w:iCs/>
        </w:rPr>
      </w:pPr>
      <w:r w:rsidRPr="00DD64FC">
        <w:rPr>
          <w:rFonts w:ascii="Trebuchet MS" w:hAnsi="Trebuchet MS" w:cs="Arial"/>
        </w:rPr>
        <w:t>Sans Objet</w:t>
      </w:r>
    </w:p>
    <w:p w14:paraId="4D41486C" w14:textId="77777777" w:rsidR="006E6A32" w:rsidRPr="00DD64FC" w:rsidRDefault="006E6A32" w:rsidP="006E6A32">
      <w:pPr>
        <w:widowControl w:val="0"/>
        <w:autoSpaceDE w:val="0"/>
        <w:jc w:val="both"/>
        <w:rPr>
          <w:rFonts w:ascii="Trebuchet MS" w:hAnsi="Trebuchet MS" w:cs="Arial"/>
        </w:rPr>
      </w:pPr>
    </w:p>
    <w:p w14:paraId="5C84389A"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17</w:t>
      </w:r>
      <w:r w:rsidRPr="00DD64FC">
        <w:rPr>
          <w:rFonts w:ascii="Trebuchet MS" w:hAnsi="Trebuchet MS" w:cs="Arial"/>
          <w:b/>
          <w:bCs/>
          <w:spacing w:val="6"/>
        </w:rPr>
        <w:t xml:space="preserve"> </w:t>
      </w:r>
      <w:r w:rsidRPr="00DD64FC">
        <w:rPr>
          <w:rFonts w:ascii="Trebuchet MS" w:hAnsi="Trebuchet MS" w:cs="Arial"/>
          <w:b/>
          <w:bCs/>
        </w:rPr>
        <w:t>: Travaux</w:t>
      </w:r>
      <w:r w:rsidRPr="00DD64FC">
        <w:rPr>
          <w:rFonts w:ascii="Trebuchet MS" w:hAnsi="Trebuchet MS" w:cs="Arial"/>
          <w:b/>
          <w:bCs/>
          <w:spacing w:val="6"/>
        </w:rPr>
        <w:t xml:space="preserve"> </w:t>
      </w:r>
      <w:r w:rsidRPr="00DD64FC">
        <w:rPr>
          <w:rFonts w:ascii="Trebuchet MS" w:hAnsi="Trebuchet MS" w:cs="Arial"/>
          <w:b/>
          <w:bCs/>
        </w:rPr>
        <w:t>en</w:t>
      </w:r>
      <w:r w:rsidRPr="00DD64FC">
        <w:rPr>
          <w:rFonts w:ascii="Trebuchet MS" w:hAnsi="Trebuchet MS" w:cs="Arial"/>
          <w:b/>
          <w:bCs/>
          <w:spacing w:val="6"/>
        </w:rPr>
        <w:t xml:space="preserve"> </w:t>
      </w:r>
      <w:r w:rsidRPr="00DD64FC">
        <w:rPr>
          <w:rFonts w:ascii="Trebuchet MS" w:hAnsi="Trebuchet MS" w:cs="Arial"/>
          <w:b/>
          <w:bCs/>
        </w:rPr>
        <w:t>régie (CCAG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22</w:t>
      </w:r>
      <w:r w:rsidRPr="00DD64FC">
        <w:rPr>
          <w:rFonts w:ascii="Trebuchet MS" w:hAnsi="Trebuchet MS" w:cs="Arial"/>
          <w:b/>
          <w:bCs/>
          <w:spacing w:val="6"/>
        </w:rPr>
        <w:t xml:space="preserve"> </w:t>
      </w:r>
      <w:r w:rsidRPr="00DD64FC">
        <w:rPr>
          <w:rFonts w:ascii="Trebuchet MS" w:hAnsi="Trebuchet MS" w:cs="Arial"/>
          <w:b/>
          <w:bCs/>
        </w:rPr>
        <w:t>complété)</w:t>
      </w:r>
    </w:p>
    <w:p w14:paraId="577C5A8A" w14:textId="77777777" w:rsidR="006E6A32" w:rsidRPr="00DD64FC" w:rsidRDefault="006E6A32" w:rsidP="006E6A32">
      <w:pPr>
        <w:widowControl w:val="0"/>
        <w:autoSpaceDE w:val="0"/>
        <w:jc w:val="both"/>
        <w:rPr>
          <w:rFonts w:ascii="Trebuchet MS" w:hAnsi="Trebuchet MS" w:cs="Arial"/>
        </w:rPr>
      </w:pPr>
    </w:p>
    <w:p w14:paraId="58AA3DDE" w14:textId="77777777" w:rsidR="006E6A32" w:rsidRPr="00DD64FC" w:rsidRDefault="006E6A32" w:rsidP="006E6A32">
      <w:pPr>
        <w:ind w:firstLine="708"/>
        <w:jc w:val="both"/>
        <w:rPr>
          <w:rFonts w:ascii="Trebuchet MS" w:hAnsi="Trebuchet MS"/>
        </w:rPr>
      </w:pPr>
      <w:r w:rsidRPr="00DD64FC">
        <w:rPr>
          <w:rFonts w:ascii="Trebuchet MS" w:hAnsi="Trebuchet MS"/>
        </w:rPr>
        <w:t>Les travaux du présent contrat ne pourront être exécutés en régie que dans les conditions prévues au CCAG.</w:t>
      </w:r>
    </w:p>
    <w:p w14:paraId="16145068" w14:textId="77777777" w:rsidR="006E6A32" w:rsidRPr="00DD64FC" w:rsidRDefault="006E6A32" w:rsidP="006E6A32">
      <w:pPr>
        <w:widowControl w:val="0"/>
        <w:tabs>
          <w:tab w:val="left" w:pos="709"/>
        </w:tabs>
        <w:autoSpaceDE w:val="0"/>
        <w:ind w:left="709" w:hanging="426"/>
        <w:jc w:val="both"/>
        <w:rPr>
          <w:rFonts w:ascii="Trebuchet MS" w:hAnsi="Trebuchet MS"/>
        </w:rPr>
      </w:pPr>
    </w:p>
    <w:p w14:paraId="245D68B2"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18</w:t>
      </w:r>
      <w:r w:rsidRPr="00DD64FC">
        <w:rPr>
          <w:rFonts w:ascii="Trebuchet MS" w:hAnsi="Trebuchet MS" w:cs="Arial"/>
          <w:b/>
          <w:bCs/>
          <w:spacing w:val="6"/>
        </w:rPr>
        <w:t xml:space="preserve"> </w:t>
      </w:r>
      <w:r w:rsidRPr="00DD64FC">
        <w:rPr>
          <w:rFonts w:ascii="Trebuchet MS" w:hAnsi="Trebuchet MS" w:cs="Arial"/>
          <w:b/>
          <w:bCs/>
        </w:rPr>
        <w:t>:</w:t>
      </w:r>
      <w:r w:rsidRPr="00DD64FC">
        <w:rPr>
          <w:rFonts w:ascii="Trebuchet MS" w:hAnsi="Trebuchet MS" w:cs="Arial"/>
          <w:b/>
          <w:bCs/>
          <w:spacing w:val="-8"/>
        </w:rPr>
        <w:t xml:space="preserve"> </w:t>
      </w:r>
      <w:r w:rsidRPr="00DD64FC">
        <w:rPr>
          <w:rFonts w:ascii="Trebuchet MS" w:hAnsi="Trebuchet MS" w:cs="Arial"/>
          <w:b/>
          <w:bCs/>
        </w:rPr>
        <w:t>Valorisation</w:t>
      </w:r>
      <w:r w:rsidRPr="00DD64FC">
        <w:rPr>
          <w:rFonts w:ascii="Trebuchet MS" w:hAnsi="Trebuchet MS" w:cs="Arial"/>
          <w:b/>
          <w:bCs/>
          <w:spacing w:val="6"/>
        </w:rPr>
        <w:t xml:space="preserve"> </w:t>
      </w:r>
      <w:r w:rsidRPr="00DD64FC">
        <w:rPr>
          <w:rFonts w:ascii="Trebuchet MS" w:hAnsi="Trebuchet MS" w:cs="Arial"/>
          <w:b/>
          <w:bCs/>
        </w:rPr>
        <w:t>des</w:t>
      </w:r>
      <w:r w:rsidRPr="00DD64FC">
        <w:rPr>
          <w:rFonts w:ascii="Trebuchet MS" w:hAnsi="Trebuchet MS" w:cs="Arial"/>
          <w:b/>
          <w:bCs/>
          <w:spacing w:val="6"/>
        </w:rPr>
        <w:t xml:space="preserve"> </w:t>
      </w:r>
      <w:r w:rsidRPr="00DD64FC">
        <w:rPr>
          <w:rFonts w:ascii="Trebuchet MS" w:hAnsi="Trebuchet MS" w:cs="Arial"/>
          <w:b/>
          <w:bCs/>
        </w:rPr>
        <w:t>travaux (CCAG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23)</w:t>
      </w:r>
    </w:p>
    <w:p w14:paraId="2E863002" w14:textId="77777777" w:rsidR="006E6A32" w:rsidRPr="00DD64FC" w:rsidRDefault="006E6A32" w:rsidP="006E6A32">
      <w:pPr>
        <w:widowControl w:val="0"/>
        <w:autoSpaceDE w:val="0"/>
        <w:jc w:val="both"/>
        <w:rPr>
          <w:rFonts w:ascii="Trebuchet MS" w:hAnsi="Trebuchet MS" w:cs="Arial"/>
          <w:i/>
          <w:iCs/>
        </w:rPr>
      </w:pPr>
      <w:r w:rsidRPr="00DD64FC">
        <w:rPr>
          <w:rFonts w:ascii="Trebuchet MS" w:hAnsi="Trebuchet MS" w:cs="Arial"/>
        </w:rPr>
        <w:t xml:space="preserve">Ce marché est </w:t>
      </w:r>
      <w:r w:rsidRPr="00DD64FC">
        <w:rPr>
          <w:rFonts w:ascii="Trebuchet MS" w:hAnsi="Trebuchet MS" w:cs="Arial"/>
          <w:i/>
          <w:iCs/>
        </w:rPr>
        <w:t>à prix unitaires et forfaitaires.</w:t>
      </w:r>
    </w:p>
    <w:p w14:paraId="6CEC912B" w14:textId="77777777" w:rsidR="006E6A32" w:rsidRPr="00DD64FC" w:rsidRDefault="006E6A32" w:rsidP="006E6A32">
      <w:pPr>
        <w:widowControl w:val="0"/>
        <w:autoSpaceDE w:val="0"/>
        <w:jc w:val="both"/>
        <w:rPr>
          <w:rFonts w:ascii="Trebuchet MS" w:hAnsi="Trebuchet MS"/>
        </w:rPr>
      </w:pPr>
    </w:p>
    <w:p w14:paraId="4A8A13A9" w14:textId="77777777" w:rsidR="006E6A32" w:rsidRPr="00DD64FC" w:rsidRDefault="006E6A32" w:rsidP="006E6A32">
      <w:pPr>
        <w:widowControl w:val="0"/>
        <w:tabs>
          <w:tab w:val="left" w:pos="2880"/>
          <w:tab w:val="left" w:pos="3540"/>
        </w:tabs>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19</w:t>
      </w:r>
      <w:r w:rsidRPr="00DD64FC">
        <w:rPr>
          <w:rFonts w:ascii="Trebuchet MS" w:hAnsi="Trebuchet MS" w:cs="Arial"/>
          <w:b/>
          <w:bCs/>
          <w:spacing w:val="6"/>
        </w:rPr>
        <w:t xml:space="preserve"> </w:t>
      </w:r>
      <w:r w:rsidRPr="00DD64FC">
        <w:rPr>
          <w:rFonts w:ascii="Trebuchet MS" w:hAnsi="Trebuchet MS" w:cs="Arial"/>
          <w:b/>
          <w:bCs/>
        </w:rPr>
        <w:t>:</w:t>
      </w:r>
      <w:r w:rsidRPr="00DD64FC">
        <w:rPr>
          <w:rFonts w:ascii="Trebuchet MS" w:hAnsi="Trebuchet MS" w:cs="Arial"/>
          <w:b/>
          <w:bCs/>
          <w:spacing w:val="-7"/>
        </w:rPr>
        <w:t xml:space="preserve"> </w:t>
      </w:r>
      <w:r w:rsidRPr="00DD64FC">
        <w:rPr>
          <w:rFonts w:ascii="Trebuchet MS" w:hAnsi="Trebuchet MS" w:cs="Arial"/>
          <w:b/>
          <w:bCs/>
          <w:spacing w:val="5"/>
        </w:rPr>
        <w:t>Valorisatio</w:t>
      </w:r>
      <w:r w:rsidRPr="00DD64FC">
        <w:rPr>
          <w:rFonts w:ascii="Trebuchet MS" w:hAnsi="Trebuchet MS" w:cs="Arial"/>
          <w:b/>
          <w:bCs/>
        </w:rPr>
        <w:t>n</w:t>
      </w:r>
      <w:r w:rsidRPr="00DD64FC">
        <w:rPr>
          <w:rFonts w:ascii="Trebuchet MS" w:hAnsi="Trebuchet MS" w:cs="Arial"/>
          <w:b/>
          <w:bCs/>
        </w:rPr>
        <w:tab/>
      </w:r>
      <w:r w:rsidRPr="00DD64FC">
        <w:rPr>
          <w:rFonts w:ascii="Trebuchet MS" w:hAnsi="Trebuchet MS" w:cs="Arial"/>
          <w:b/>
          <w:bCs/>
          <w:spacing w:val="5"/>
        </w:rPr>
        <w:t>de</w:t>
      </w:r>
      <w:r w:rsidRPr="00DD64FC">
        <w:rPr>
          <w:rFonts w:ascii="Trebuchet MS" w:hAnsi="Trebuchet MS" w:cs="Arial"/>
          <w:b/>
          <w:bCs/>
        </w:rPr>
        <w:t xml:space="preserve">s </w:t>
      </w:r>
      <w:r w:rsidRPr="00DD64FC">
        <w:rPr>
          <w:rFonts w:ascii="Trebuchet MS" w:hAnsi="Trebuchet MS" w:cs="Arial"/>
          <w:b/>
          <w:bCs/>
          <w:spacing w:val="5"/>
        </w:rPr>
        <w:t>approvisionne</w:t>
      </w:r>
      <w:r w:rsidRPr="00DD64FC">
        <w:rPr>
          <w:rFonts w:ascii="Trebuchet MS" w:hAnsi="Trebuchet MS" w:cs="Arial"/>
          <w:b/>
          <w:bCs/>
        </w:rPr>
        <w:t>ments</w:t>
      </w:r>
      <w:r w:rsidRPr="00DD64FC">
        <w:rPr>
          <w:rFonts w:ascii="Trebuchet MS" w:hAnsi="Trebuchet MS" w:cs="Arial"/>
          <w:b/>
          <w:bCs/>
          <w:spacing w:val="6"/>
        </w:rPr>
        <w:t xml:space="preserve">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24</w:t>
      </w:r>
      <w:r w:rsidRPr="00DD64FC">
        <w:rPr>
          <w:rFonts w:ascii="Trebuchet MS" w:hAnsi="Trebuchet MS" w:cs="Arial"/>
          <w:b/>
          <w:bCs/>
          <w:spacing w:val="6"/>
        </w:rPr>
        <w:t xml:space="preserve"> </w:t>
      </w:r>
      <w:r w:rsidRPr="00DD64FC">
        <w:rPr>
          <w:rFonts w:ascii="Trebuchet MS" w:hAnsi="Trebuchet MS" w:cs="Arial"/>
          <w:b/>
          <w:bCs/>
        </w:rPr>
        <w:t>complété)</w:t>
      </w:r>
    </w:p>
    <w:p w14:paraId="2E2109BF"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19.1. Il n’est pas demandé de caution pour les acomptes</w:t>
      </w:r>
      <w:r w:rsidRPr="00DD64FC">
        <w:rPr>
          <w:rFonts w:ascii="Trebuchet MS" w:hAnsi="Trebuchet MS" w:cs="Arial"/>
          <w:spacing w:val="6"/>
        </w:rPr>
        <w:t xml:space="preserve"> </w:t>
      </w:r>
      <w:r w:rsidRPr="00DD64FC">
        <w:rPr>
          <w:rFonts w:ascii="Trebuchet MS" w:hAnsi="Trebuchet MS" w:cs="Arial"/>
        </w:rPr>
        <w:t>sur</w:t>
      </w:r>
      <w:r w:rsidRPr="00DD64FC">
        <w:rPr>
          <w:rFonts w:ascii="Trebuchet MS" w:hAnsi="Trebuchet MS" w:cs="Arial"/>
          <w:spacing w:val="6"/>
        </w:rPr>
        <w:t xml:space="preserve"> </w:t>
      </w:r>
      <w:r w:rsidRPr="00DD64FC">
        <w:rPr>
          <w:rFonts w:ascii="Trebuchet MS" w:hAnsi="Trebuchet MS" w:cs="Arial"/>
        </w:rPr>
        <w:t>approvisionnements.</w:t>
      </w:r>
    </w:p>
    <w:p w14:paraId="447FA593" w14:textId="77777777" w:rsidR="006E6A32" w:rsidRPr="00DD64FC" w:rsidRDefault="006E6A32" w:rsidP="006E6A32">
      <w:pPr>
        <w:widowControl w:val="0"/>
        <w:autoSpaceDE w:val="0"/>
        <w:jc w:val="both"/>
        <w:rPr>
          <w:rFonts w:ascii="Trebuchet MS" w:hAnsi="Trebuchet MS"/>
        </w:rPr>
      </w:pPr>
    </w:p>
    <w:p w14:paraId="6FFFD34A"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20</w:t>
      </w:r>
      <w:r w:rsidRPr="00DD64FC">
        <w:rPr>
          <w:rFonts w:ascii="Trebuchet MS" w:hAnsi="Trebuchet MS" w:cs="Arial"/>
          <w:b/>
          <w:bCs/>
          <w:spacing w:val="6"/>
        </w:rPr>
        <w:t xml:space="preserve"> </w:t>
      </w:r>
      <w:r w:rsidRPr="00DD64FC">
        <w:rPr>
          <w:rFonts w:ascii="Trebuchet MS" w:hAnsi="Trebuchet MS" w:cs="Arial"/>
          <w:b/>
          <w:bCs/>
        </w:rPr>
        <w:t>: Avances</w:t>
      </w:r>
      <w:r w:rsidRPr="00DD64FC">
        <w:rPr>
          <w:rFonts w:ascii="Trebuchet MS" w:hAnsi="Trebuchet MS" w:cs="Arial"/>
          <w:b/>
          <w:bCs/>
          <w:spacing w:val="6"/>
        </w:rPr>
        <w:t xml:space="preserve">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28)</w:t>
      </w:r>
    </w:p>
    <w:p w14:paraId="4459A463"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20.1. Le Maître d’Ouvrage pourrait accorder une avance de démarrage égale à 20% du montant du marché.</w:t>
      </w:r>
    </w:p>
    <w:p w14:paraId="3E043006" w14:textId="77777777" w:rsidR="006E6A32" w:rsidRPr="00DD64FC" w:rsidRDefault="006E6A32" w:rsidP="006E6A32">
      <w:pPr>
        <w:widowControl w:val="0"/>
        <w:autoSpaceDE w:val="0"/>
        <w:jc w:val="both"/>
        <w:rPr>
          <w:rFonts w:ascii="Trebuchet MS" w:hAnsi="Trebuchet MS" w:cs="Arial"/>
        </w:rPr>
      </w:pPr>
    </w:p>
    <w:p w14:paraId="41B329A6"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20.2   Cette avance dont la valeur ne peut excéder vingt pour cent (20%) du prix initial TTC du marché, est cautionnée à cent pour cent (100%) par un établissement bancaire de droit camerounais ou un organisme financier agréé de premier rang conformément aux textes en vigueur, et remboursée par déduction sur les acomptes à verser à l’entrepreneur pendant l’exécution du marché, suivant des modalités définies dans le CCAP.</w:t>
      </w:r>
    </w:p>
    <w:p w14:paraId="1151AC7C" w14:textId="77777777" w:rsidR="006E6A32" w:rsidRPr="00DD64FC" w:rsidRDefault="006E6A32" w:rsidP="006E6A32">
      <w:pPr>
        <w:tabs>
          <w:tab w:val="left" w:pos="0"/>
        </w:tabs>
        <w:jc w:val="both"/>
        <w:rPr>
          <w:rFonts w:ascii="Trebuchet MS" w:hAnsi="Trebuchet MS" w:cs="Arial"/>
          <w:bCs/>
        </w:rPr>
      </w:pPr>
    </w:p>
    <w:p w14:paraId="0552C919"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lastRenderedPageBreak/>
        <w:t>20.3</w:t>
      </w:r>
      <w:r w:rsidRPr="00DD64FC">
        <w:rPr>
          <w:rFonts w:ascii="Trebuchet MS" w:hAnsi="Trebuchet MS" w:cs="Arial"/>
          <w:bCs/>
        </w:rPr>
        <w:tab/>
        <w:t xml:space="preserve"> </w:t>
      </w:r>
      <w:r w:rsidRPr="00DD64FC">
        <w:rPr>
          <w:rFonts w:ascii="Trebuchet MS" w:hAnsi="Trebuchet MS" w:cs="Arial"/>
        </w:rPr>
        <w:t>La totalité de l’avance doit être remboursée au plus tard dès le moment où la valeur en prix de base des prestations réalisées atteint quatre-vingt pour cent (80%) du montant du marché.</w:t>
      </w:r>
    </w:p>
    <w:p w14:paraId="53F97276"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20.4</w:t>
      </w:r>
      <w:r w:rsidRPr="00DD64FC">
        <w:rPr>
          <w:rFonts w:ascii="Trebuchet MS" w:hAnsi="Trebuchet MS" w:cs="Arial"/>
        </w:rPr>
        <w:tab/>
        <w:t>Au fur et à mesure du remboursement des avances, le Maître d’Ouvrage donnera la mainlevée de la partie de la caution correspondante, sur demande expresse de l’entrepreneur.</w:t>
      </w:r>
    </w:p>
    <w:p w14:paraId="23A9036B" w14:textId="77777777" w:rsidR="006E6A32" w:rsidRPr="00DD64FC" w:rsidRDefault="006E6A32" w:rsidP="006E6A32">
      <w:pPr>
        <w:widowControl w:val="0"/>
        <w:autoSpaceDE w:val="0"/>
        <w:jc w:val="both"/>
        <w:rPr>
          <w:rFonts w:ascii="Trebuchet MS" w:hAnsi="Trebuchet MS" w:cs="Arial"/>
        </w:rPr>
      </w:pPr>
    </w:p>
    <w:p w14:paraId="25F4DE97"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20.5</w:t>
      </w:r>
      <w:r w:rsidRPr="00DD64FC">
        <w:rPr>
          <w:rFonts w:ascii="Trebuchet MS" w:hAnsi="Trebuchet MS" w:cs="Arial"/>
        </w:rPr>
        <w:tab/>
        <w:t>La possibilité d’octroi d’avance de démarrage et/ou d’avance sur approvisionnement doit être expressément stipulée dans le dossier d’appel d’offres.</w:t>
      </w:r>
    </w:p>
    <w:p w14:paraId="3E0BFB9B" w14:textId="77777777" w:rsidR="006E6A32" w:rsidRPr="00DD64FC" w:rsidRDefault="006E6A32" w:rsidP="006E6A32">
      <w:pPr>
        <w:widowControl w:val="0"/>
        <w:autoSpaceDE w:val="0"/>
        <w:jc w:val="both"/>
        <w:rPr>
          <w:rFonts w:ascii="Trebuchet MS" w:hAnsi="Trebuchet MS" w:cs="Arial"/>
        </w:rPr>
      </w:pPr>
    </w:p>
    <w:p w14:paraId="6CC03E5A"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21</w:t>
      </w:r>
      <w:r w:rsidRPr="00DD64FC">
        <w:rPr>
          <w:rFonts w:ascii="Trebuchet MS" w:hAnsi="Trebuchet MS" w:cs="Arial"/>
          <w:b/>
          <w:bCs/>
          <w:spacing w:val="6"/>
        </w:rPr>
        <w:t xml:space="preserve"> </w:t>
      </w:r>
      <w:r w:rsidRPr="00DD64FC">
        <w:rPr>
          <w:rFonts w:ascii="Trebuchet MS" w:hAnsi="Trebuchet MS" w:cs="Arial"/>
          <w:b/>
          <w:bCs/>
        </w:rPr>
        <w:t>: Règlement</w:t>
      </w:r>
      <w:r w:rsidRPr="00DD64FC">
        <w:rPr>
          <w:rFonts w:ascii="Trebuchet MS" w:hAnsi="Trebuchet MS" w:cs="Arial"/>
          <w:b/>
          <w:bCs/>
          <w:spacing w:val="6"/>
        </w:rPr>
        <w:t xml:space="preserve"> </w:t>
      </w:r>
      <w:r w:rsidRPr="00DD64FC">
        <w:rPr>
          <w:rFonts w:ascii="Trebuchet MS" w:hAnsi="Trebuchet MS" w:cs="Arial"/>
          <w:b/>
          <w:bCs/>
        </w:rPr>
        <w:t>des</w:t>
      </w:r>
      <w:r w:rsidRPr="00DD64FC">
        <w:rPr>
          <w:rFonts w:ascii="Trebuchet MS" w:hAnsi="Trebuchet MS" w:cs="Arial"/>
          <w:b/>
          <w:bCs/>
          <w:spacing w:val="6"/>
        </w:rPr>
        <w:t xml:space="preserve"> </w:t>
      </w:r>
      <w:r w:rsidRPr="00DD64FC">
        <w:rPr>
          <w:rFonts w:ascii="Trebuchet MS" w:hAnsi="Trebuchet MS" w:cs="Arial"/>
          <w:b/>
          <w:bCs/>
        </w:rPr>
        <w:t>travaux (cf. art.26, 27 et 30 CCAG complétés)</w:t>
      </w:r>
    </w:p>
    <w:p w14:paraId="2624E2C1" w14:textId="77777777" w:rsidR="006E6A32" w:rsidRPr="00DD64FC" w:rsidRDefault="006E6A32" w:rsidP="006E6A32">
      <w:pPr>
        <w:widowControl w:val="0"/>
        <w:autoSpaceDE w:val="0"/>
        <w:jc w:val="both"/>
        <w:rPr>
          <w:rFonts w:ascii="Trebuchet MS" w:hAnsi="Trebuchet MS" w:cs="Arial"/>
        </w:rPr>
      </w:pPr>
    </w:p>
    <w:p w14:paraId="701BDADB"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21.1.</w:t>
      </w:r>
      <w:r w:rsidRPr="00DD64FC">
        <w:rPr>
          <w:rFonts w:ascii="Trebuchet MS" w:hAnsi="Trebuchet MS" w:cs="Arial"/>
          <w:spacing w:val="6"/>
        </w:rPr>
        <w:t xml:space="preserve"> </w:t>
      </w:r>
      <w:r w:rsidRPr="00DD64FC">
        <w:rPr>
          <w:rFonts w:ascii="Trebuchet MS" w:hAnsi="Trebuchet MS" w:cs="Arial"/>
        </w:rPr>
        <w:t>Constatation</w:t>
      </w:r>
      <w:r w:rsidRPr="00DD64FC">
        <w:rPr>
          <w:rFonts w:ascii="Trebuchet MS" w:hAnsi="Trebuchet MS" w:cs="Arial"/>
          <w:spacing w:val="6"/>
        </w:rPr>
        <w:t xml:space="preserve"> </w:t>
      </w:r>
      <w:r w:rsidRPr="00DD64FC">
        <w:rPr>
          <w:rFonts w:ascii="Trebuchet MS" w:hAnsi="Trebuchet MS" w:cs="Arial"/>
        </w:rPr>
        <w:t>des</w:t>
      </w:r>
      <w:r w:rsidRPr="00DD64FC">
        <w:rPr>
          <w:rFonts w:ascii="Trebuchet MS" w:hAnsi="Trebuchet MS" w:cs="Arial"/>
          <w:spacing w:val="6"/>
        </w:rPr>
        <w:t xml:space="preserve"> </w:t>
      </w:r>
      <w:r w:rsidRPr="00DD64FC">
        <w:rPr>
          <w:rFonts w:ascii="Trebuchet MS" w:hAnsi="Trebuchet MS" w:cs="Arial"/>
        </w:rPr>
        <w:t>travaux</w:t>
      </w:r>
      <w:r w:rsidRPr="00DD64FC">
        <w:rPr>
          <w:rFonts w:ascii="Trebuchet MS" w:hAnsi="Trebuchet MS" w:cs="Arial"/>
          <w:spacing w:val="6"/>
        </w:rPr>
        <w:t xml:space="preserve"> </w:t>
      </w:r>
      <w:r w:rsidRPr="00DD64FC">
        <w:rPr>
          <w:rFonts w:ascii="Trebuchet MS" w:hAnsi="Trebuchet MS" w:cs="Arial"/>
        </w:rPr>
        <w:t>exécutés</w:t>
      </w:r>
    </w:p>
    <w:p w14:paraId="77A7EE1B" w14:textId="77777777" w:rsidR="006E6A32" w:rsidRPr="00DD64FC" w:rsidRDefault="006E6A32" w:rsidP="006E6A32">
      <w:pPr>
        <w:widowControl w:val="0"/>
        <w:autoSpaceDE w:val="0"/>
        <w:jc w:val="both"/>
        <w:rPr>
          <w:rFonts w:ascii="Trebuchet MS" w:hAnsi="Trebuchet MS" w:cs="Arial"/>
        </w:rPr>
      </w:pPr>
    </w:p>
    <w:p w14:paraId="0066670A"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iCs/>
        </w:rPr>
        <w:t>Avant le 30 de chaque mois, l’entrepreneur et le Maître</w:t>
      </w:r>
      <w:r w:rsidRPr="00DD64FC">
        <w:rPr>
          <w:rFonts w:ascii="Trebuchet MS" w:hAnsi="Trebuchet MS" w:cs="Arial"/>
          <w:iCs/>
          <w:spacing w:val="14"/>
        </w:rPr>
        <w:t xml:space="preserve"> </w:t>
      </w:r>
      <w:r w:rsidRPr="00DD64FC">
        <w:rPr>
          <w:rFonts w:ascii="Trebuchet MS" w:hAnsi="Trebuchet MS" w:cs="Arial"/>
          <w:iCs/>
        </w:rPr>
        <w:t>d’Œuvre</w:t>
      </w:r>
      <w:r w:rsidRPr="00DD64FC">
        <w:rPr>
          <w:rFonts w:ascii="Trebuchet MS" w:hAnsi="Trebuchet MS" w:cs="Arial"/>
          <w:iCs/>
          <w:spacing w:val="14"/>
        </w:rPr>
        <w:t xml:space="preserve"> </w:t>
      </w:r>
      <w:r w:rsidRPr="00DD64FC">
        <w:rPr>
          <w:rFonts w:ascii="Trebuchet MS" w:hAnsi="Trebuchet MS" w:cs="Arial"/>
          <w:iCs/>
        </w:rPr>
        <w:t>établissent</w:t>
      </w:r>
      <w:r w:rsidRPr="00DD64FC">
        <w:rPr>
          <w:rFonts w:ascii="Trebuchet MS" w:hAnsi="Trebuchet MS" w:cs="Arial"/>
          <w:iCs/>
          <w:spacing w:val="14"/>
        </w:rPr>
        <w:t xml:space="preserve"> </w:t>
      </w:r>
      <w:r w:rsidRPr="00DD64FC">
        <w:rPr>
          <w:rFonts w:ascii="Trebuchet MS" w:hAnsi="Trebuchet MS" w:cs="Arial"/>
          <w:iCs/>
        </w:rPr>
        <w:t>un</w:t>
      </w:r>
      <w:r w:rsidRPr="00DD64FC">
        <w:rPr>
          <w:rFonts w:ascii="Trebuchet MS" w:hAnsi="Trebuchet MS" w:cs="Arial"/>
          <w:iCs/>
          <w:spacing w:val="14"/>
        </w:rPr>
        <w:t xml:space="preserve"> </w:t>
      </w:r>
      <w:r w:rsidRPr="00DD64FC">
        <w:rPr>
          <w:rFonts w:ascii="Trebuchet MS" w:hAnsi="Trebuchet MS" w:cs="Arial"/>
          <w:iCs/>
        </w:rPr>
        <w:t>attachement</w:t>
      </w:r>
      <w:r w:rsidRPr="00DD64FC">
        <w:rPr>
          <w:rFonts w:ascii="Trebuchet MS" w:hAnsi="Trebuchet MS" w:cs="Arial"/>
          <w:iCs/>
          <w:spacing w:val="14"/>
        </w:rPr>
        <w:t xml:space="preserve"> </w:t>
      </w:r>
      <w:r w:rsidRPr="00DD64FC">
        <w:rPr>
          <w:rFonts w:ascii="Trebuchet MS" w:hAnsi="Trebuchet MS" w:cs="Arial"/>
          <w:iCs/>
        </w:rPr>
        <w:t>contradictoire</w:t>
      </w:r>
      <w:r w:rsidRPr="00DD64FC">
        <w:rPr>
          <w:rFonts w:ascii="Trebuchet MS" w:hAnsi="Trebuchet MS" w:cs="Arial"/>
          <w:iCs/>
          <w:spacing w:val="17"/>
        </w:rPr>
        <w:t xml:space="preserve"> </w:t>
      </w:r>
      <w:r w:rsidRPr="00DD64FC">
        <w:rPr>
          <w:rFonts w:ascii="Trebuchet MS" w:hAnsi="Trebuchet MS" w:cs="Arial"/>
          <w:iCs/>
        </w:rPr>
        <w:t>qui</w:t>
      </w:r>
      <w:r w:rsidRPr="00DD64FC">
        <w:rPr>
          <w:rFonts w:ascii="Trebuchet MS" w:hAnsi="Trebuchet MS" w:cs="Arial"/>
          <w:iCs/>
          <w:spacing w:val="17"/>
        </w:rPr>
        <w:t xml:space="preserve"> </w:t>
      </w:r>
      <w:r w:rsidRPr="00DD64FC">
        <w:rPr>
          <w:rFonts w:ascii="Trebuchet MS" w:hAnsi="Trebuchet MS" w:cs="Arial"/>
          <w:iCs/>
        </w:rPr>
        <w:t>récapitule</w:t>
      </w:r>
      <w:r w:rsidRPr="00DD64FC">
        <w:rPr>
          <w:rFonts w:ascii="Trebuchet MS" w:hAnsi="Trebuchet MS" w:cs="Arial"/>
          <w:iCs/>
          <w:spacing w:val="17"/>
        </w:rPr>
        <w:t xml:space="preserve"> </w:t>
      </w:r>
      <w:r w:rsidRPr="00DD64FC">
        <w:rPr>
          <w:rFonts w:ascii="Trebuchet MS" w:hAnsi="Trebuchet MS" w:cs="Arial"/>
          <w:iCs/>
        </w:rPr>
        <w:t>et</w:t>
      </w:r>
      <w:r w:rsidRPr="00DD64FC">
        <w:rPr>
          <w:rFonts w:ascii="Trebuchet MS" w:hAnsi="Trebuchet MS" w:cs="Arial"/>
          <w:iCs/>
          <w:spacing w:val="17"/>
        </w:rPr>
        <w:t xml:space="preserve"> </w:t>
      </w:r>
      <w:r w:rsidRPr="00DD64FC">
        <w:rPr>
          <w:rFonts w:ascii="Trebuchet MS" w:hAnsi="Trebuchet MS" w:cs="Arial"/>
          <w:iCs/>
        </w:rPr>
        <w:t>fixe</w:t>
      </w:r>
      <w:r w:rsidRPr="00DD64FC">
        <w:rPr>
          <w:rFonts w:ascii="Trebuchet MS" w:hAnsi="Trebuchet MS" w:cs="Arial"/>
          <w:iCs/>
          <w:spacing w:val="17"/>
        </w:rPr>
        <w:t xml:space="preserve"> </w:t>
      </w:r>
      <w:r w:rsidRPr="00DD64FC">
        <w:rPr>
          <w:rFonts w:ascii="Trebuchet MS" w:hAnsi="Trebuchet MS" w:cs="Arial"/>
          <w:iCs/>
        </w:rPr>
        <w:t>les</w:t>
      </w:r>
      <w:r w:rsidRPr="00DD64FC">
        <w:rPr>
          <w:rFonts w:ascii="Trebuchet MS" w:hAnsi="Trebuchet MS" w:cs="Arial"/>
          <w:iCs/>
          <w:spacing w:val="17"/>
        </w:rPr>
        <w:t xml:space="preserve"> </w:t>
      </w:r>
      <w:r w:rsidRPr="00DD64FC">
        <w:rPr>
          <w:rFonts w:ascii="Trebuchet MS" w:hAnsi="Trebuchet MS" w:cs="Arial"/>
          <w:iCs/>
        </w:rPr>
        <w:t>quantités</w:t>
      </w:r>
      <w:r w:rsidRPr="00DD64FC">
        <w:rPr>
          <w:rFonts w:ascii="Trebuchet MS" w:hAnsi="Trebuchet MS" w:cs="Arial"/>
          <w:iCs/>
          <w:spacing w:val="17"/>
        </w:rPr>
        <w:t xml:space="preserve"> </w:t>
      </w:r>
      <w:r w:rsidRPr="00DD64FC">
        <w:rPr>
          <w:rFonts w:ascii="Trebuchet MS" w:hAnsi="Trebuchet MS" w:cs="Arial"/>
          <w:iCs/>
        </w:rPr>
        <w:t>réalisées et constatées pour chaque poste du bordereau au cours</w:t>
      </w:r>
      <w:r w:rsidRPr="00DD64FC">
        <w:rPr>
          <w:rFonts w:ascii="Trebuchet MS" w:hAnsi="Trebuchet MS" w:cs="Arial"/>
          <w:iCs/>
          <w:spacing w:val="6"/>
        </w:rPr>
        <w:t xml:space="preserve"> </w:t>
      </w:r>
      <w:r w:rsidRPr="00DD64FC">
        <w:rPr>
          <w:rFonts w:ascii="Trebuchet MS" w:hAnsi="Trebuchet MS" w:cs="Arial"/>
          <w:iCs/>
        </w:rPr>
        <w:t>du</w:t>
      </w:r>
      <w:r w:rsidRPr="00DD64FC">
        <w:rPr>
          <w:rFonts w:ascii="Trebuchet MS" w:hAnsi="Trebuchet MS" w:cs="Arial"/>
          <w:iCs/>
          <w:spacing w:val="6"/>
        </w:rPr>
        <w:t xml:space="preserve"> </w:t>
      </w:r>
      <w:r w:rsidRPr="00DD64FC">
        <w:rPr>
          <w:rFonts w:ascii="Trebuchet MS" w:hAnsi="Trebuchet MS" w:cs="Arial"/>
          <w:iCs/>
        </w:rPr>
        <w:t>mois</w:t>
      </w:r>
      <w:r w:rsidRPr="00DD64FC">
        <w:rPr>
          <w:rFonts w:ascii="Trebuchet MS" w:hAnsi="Trebuchet MS" w:cs="Arial"/>
          <w:iCs/>
          <w:spacing w:val="6"/>
        </w:rPr>
        <w:t xml:space="preserve"> </w:t>
      </w:r>
      <w:r w:rsidRPr="00DD64FC">
        <w:rPr>
          <w:rFonts w:ascii="Trebuchet MS" w:hAnsi="Trebuchet MS" w:cs="Arial"/>
          <w:iCs/>
        </w:rPr>
        <w:t>et</w:t>
      </w:r>
      <w:r w:rsidRPr="00DD64FC">
        <w:rPr>
          <w:rFonts w:ascii="Trebuchet MS" w:hAnsi="Trebuchet MS" w:cs="Arial"/>
          <w:iCs/>
          <w:spacing w:val="6"/>
        </w:rPr>
        <w:t xml:space="preserve"> </w:t>
      </w:r>
      <w:r w:rsidRPr="00DD64FC">
        <w:rPr>
          <w:rFonts w:ascii="Trebuchet MS" w:hAnsi="Trebuchet MS" w:cs="Arial"/>
          <w:iCs/>
        </w:rPr>
        <w:t>pouvant</w:t>
      </w:r>
      <w:r w:rsidRPr="00DD64FC">
        <w:rPr>
          <w:rFonts w:ascii="Trebuchet MS" w:hAnsi="Trebuchet MS" w:cs="Arial"/>
          <w:iCs/>
          <w:spacing w:val="6"/>
        </w:rPr>
        <w:t xml:space="preserve"> </w:t>
      </w:r>
      <w:r w:rsidRPr="00DD64FC">
        <w:rPr>
          <w:rFonts w:ascii="Trebuchet MS" w:hAnsi="Trebuchet MS" w:cs="Arial"/>
          <w:iCs/>
        </w:rPr>
        <w:t>donner</w:t>
      </w:r>
      <w:r w:rsidRPr="00DD64FC">
        <w:rPr>
          <w:rFonts w:ascii="Trebuchet MS" w:hAnsi="Trebuchet MS" w:cs="Arial"/>
          <w:iCs/>
          <w:spacing w:val="6"/>
        </w:rPr>
        <w:t xml:space="preserve"> </w:t>
      </w:r>
      <w:r w:rsidRPr="00DD64FC">
        <w:rPr>
          <w:rFonts w:ascii="Trebuchet MS" w:hAnsi="Trebuchet MS" w:cs="Arial"/>
          <w:iCs/>
        </w:rPr>
        <w:t>droit</w:t>
      </w:r>
      <w:r w:rsidRPr="00DD64FC">
        <w:rPr>
          <w:rFonts w:ascii="Trebuchet MS" w:hAnsi="Trebuchet MS" w:cs="Arial"/>
          <w:iCs/>
          <w:spacing w:val="6"/>
        </w:rPr>
        <w:t xml:space="preserve"> </w:t>
      </w:r>
      <w:r w:rsidRPr="00DD64FC">
        <w:rPr>
          <w:rFonts w:ascii="Trebuchet MS" w:hAnsi="Trebuchet MS" w:cs="Arial"/>
          <w:iCs/>
        </w:rPr>
        <w:t>au</w:t>
      </w:r>
      <w:r w:rsidRPr="00DD64FC">
        <w:rPr>
          <w:rFonts w:ascii="Trebuchet MS" w:hAnsi="Trebuchet MS" w:cs="Arial"/>
          <w:iCs/>
          <w:spacing w:val="6"/>
        </w:rPr>
        <w:t xml:space="preserve"> </w:t>
      </w:r>
      <w:r w:rsidRPr="00DD64FC">
        <w:rPr>
          <w:rFonts w:ascii="Trebuchet MS" w:hAnsi="Trebuchet MS" w:cs="Arial"/>
          <w:iCs/>
        </w:rPr>
        <w:t>paiement.</w:t>
      </w:r>
    </w:p>
    <w:p w14:paraId="738BAD64"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 xml:space="preserve">  </w:t>
      </w:r>
    </w:p>
    <w:p w14:paraId="5087CF76"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iCs/>
        </w:rPr>
        <w:t>21.2.</w:t>
      </w:r>
      <w:r w:rsidRPr="00DD64FC">
        <w:rPr>
          <w:rFonts w:ascii="Trebuchet MS" w:hAnsi="Trebuchet MS" w:cs="Arial"/>
          <w:iCs/>
          <w:spacing w:val="6"/>
        </w:rPr>
        <w:t xml:space="preserve"> </w:t>
      </w:r>
      <w:r w:rsidRPr="00DD64FC">
        <w:rPr>
          <w:rFonts w:ascii="Trebuchet MS" w:hAnsi="Trebuchet MS" w:cs="Arial"/>
          <w:iCs/>
        </w:rPr>
        <w:t>Décompte</w:t>
      </w:r>
      <w:r w:rsidRPr="00DD64FC">
        <w:rPr>
          <w:rFonts w:ascii="Trebuchet MS" w:hAnsi="Trebuchet MS" w:cs="Arial"/>
          <w:iCs/>
          <w:spacing w:val="6"/>
        </w:rPr>
        <w:t xml:space="preserve"> </w:t>
      </w:r>
      <w:r w:rsidRPr="00DD64FC">
        <w:rPr>
          <w:rFonts w:ascii="Trebuchet MS" w:hAnsi="Trebuchet MS" w:cs="Arial"/>
          <w:iCs/>
        </w:rPr>
        <w:t>mensuel</w:t>
      </w:r>
    </w:p>
    <w:p w14:paraId="052ECCF2" w14:textId="77777777" w:rsidR="006E6A32" w:rsidRPr="00DD64FC" w:rsidRDefault="006E6A32" w:rsidP="006E6A32">
      <w:pPr>
        <w:widowControl w:val="0"/>
        <w:autoSpaceDE w:val="0"/>
        <w:jc w:val="both"/>
        <w:rPr>
          <w:rFonts w:ascii="Trebuchet MS" w:hAnsi="Trebuchet MS" w:cs="Arial"/>
        </w:rPr>
      </w:pPr>
    </w:p>
    <w:p w14:paraId="6F7902AE"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iCs/>
        </w:rPr>
        <w:t>Au</w:t>
      </w:r>
      <w:r w:rsidRPr="00DD64FC">
        <w:rPr>
          <w:rFonts w:ascii="Trebuchet MS" w:hAnsi="Trebuchet MS" w:cs="Arial"/>
          <w:iCs/>
          <w:spacing w:val="11"/>
        </w:rPr>
        <w:t xml:space="preserve"> </w:t>
      </w:r>
      <w:r w:rsidRPr="00DD64FC">
        <w:rPr>
          <w:rFonts w:ascii="Trebuchet MS" w:hAnsi="Trebuchet MS" w:cs="Arial"/>
          <w:iCs/>
        </w:rPr>
        <w:t>plus</w:t>
      </w:r>
      <w:r w:rsidRPr="00DD64FC">
        <w:rPr>
          <w:rFonts w:ascii="Trebuchet MS" w:hAnsi="Trebuchet MS" w:cs="Arial"/>
          <w:iCs/>
          <w:spacing w:val="11"/>
        </w:rPr>
        <w:t xml:space="preserve"> </w:t>
      </w:r>
      <w:r w:rsidRPr="00DD64FC">
        <w:rPr>
          <w:rFonts w:ascii="Trebuchet MS" w:hAnsi="Trebuchet MS" w:cs="Arial"/>
          <w:iCs/>
        </w:rPr>
        <w:t>tard</w:t>
      </w:r>
      <w:r w:rsidRPr="00DD64FC">
        <w:rPr>
          <w:rFonts w:ascii="Trebuchet MS" w:hAnsi="Trebuchet MS" w:cs="Arial"/>
          <w:iCs/>
          <w:spacing w:val="11"/>
        </w:rPr>
        <w:t xml:space="preserve"> </w:t>
      </w:r>
      <w:r w:rsidRPr="00DD64FC">
        <w:rPr>
          <w:rFonts w:ascii="Trebuchet MS" w:hAnsi="Trebuchet MS" w:cs="Arial"/>
          <w:iCs/>
        </w:rPr>
        <w:t>le</w:t>
      </w:r>
      <w:r w:rsidRPr="00DD64FC">
        <w:rPr>
          <w:rFonts w:ascii="Trebuchet MS" w:hAnsi="Trebuchet MS" w:cs="Arial"/>
          <w:iCs/>
          <w:spacing w:val="11"/>
        </w:rPr>
        <w:t xml:space="preserve"> </w:t>
      </w:r>
      <w:r w:rsidRPr="00DD64FC">
        <w:rPr>
          <w:rFonts w:ascii="Trebuchet MS" w:hAnsi="Trebuchet MS" w:cs="Arial"/>
          <w:iCs/>
        </w:rPr>
        <w:t>cinq</w:t>
      </w:r>
      <w:r w:rsidRPr="00DD64FC">
        <w:rPr>
          <w:rFonts w:ascii="Trebuchet MS" w:hAnsi="Trebuchet MS" w:cs="Arial"/>
          <w:iCs/>
          <w:spacing w:val="11"/>
        </w:rPr>
        <w:t xml:space="preserve"> </w:t>
      </w:r>
      <w:r w:rsidRPr="00DD64FC">
        <w:rPr>
          <w:rFonts w:ascii="Trebuchet MS" w:hAnsi="Trebuchet MS" w:cs="Arial"/>
          <w:iCs/>
        </w:rPr>
        <w:t>(5)</w:t>
      </w:r>
      <w:r w:rsidRPr="00DD64FC">
        <w:rPr>
          <w:rFonts w:ascii="Trebuchet MS" w:hAnsi="Trebuchet MS" w:cs="Arial"/>
          <w:iCs/>
          <w:spacing w:val="11"/>
        </w:rPr>
        <w:t xml:space="preserve"> </w:t>
      </w:r>
      <w:r w:rsidRPr="00DD64FC">
        <w:rPr>
          <w:rFonts w:ascii="Trebuchet MS" w:hAnsi="Trebuchet MS" w:cs="Arial"/>
          <w:iCs/>
        </w:rPr>
        <w:t>du</w:t>
      </w:r>
      <w:r w:rsidRPr="00DD64FC">
        <w:rPr>
          <w:rFonts w:ascii="Trebuchet MS" w:hAnsi="Trebuchet MS" w:cs="Arial"/>
          <w:iCs/>
          <w:spacing w:val="11"/>
        </w:rPr>
        <w:t xml:space="preserve"> </w:t>
      </w:r>
      <w:r w:rsidRPr="00DD64FC">
        <w:rPr>
          <w:rFonts w:ascii="Trebuchet MS" w:hAnsi="Trebuchet MS" w:cs="Arial"/>
          <w:iCs/>
        </w:rPr>
        <w:t>mois</w:t>
      </w:r>
      <w:r w:rsidRPr="00DD64FC">
        <w:rPr>
          <w:rFonts w:ascii="Trebuchet MS" w:hAnsi="Trebuchet MS" w:cs="Arial"/>
          <w:iCs/>
          <w:spacing w:val="11"/>
        </w:rPr>
        <w:t xml:space="preserve"> </w:t>
      </w:r>
      <w:r w:rsidRPr="00DD64FC">
        <w:rPr>
          <w:rFonts w:ascii="Trebuchet MS" w:hAnsi="Trebuchet MS" w:cs="Arial"/>
          <w:iCs/>
        </w:rPr>
        <w:t>suivant</w:t>
      </w:r>
      <w:r w:rsidRPr="00DD64FC">
        <w:rPr>
          <w:rFonts w:ascii="Trebuchet MS" w:hAnsi="Trebuchet MS" w:cs="Arial"/>
          <w:iCs/>
          <w:spacing w:val="11"/>
        </w:rPr>
        <w:t xml:space="preserve"> </w:t>
      </w:r>
      <w:r w:rsidRPr="00DD64FC">
        <w:rPr>
          <w:rFonts w:ascii="Trebuchet MS" w:hAnsi="Trebuchet MS" w:cs="Arial"/>
          <w:iCs/>
        </w:rPr>
        <w:t>le</w:t>
      </w:r>
      <w:r w:rsidRPr="00DD64FC">
        <w:rPr>
          <w:rFonts w:ascii="Trebuchet MS" w:hAnsi="Trebuchet MS" w:cs="Arial"/>
          <w:iCs/>
          <w:spacing w:val="11"/>
        </w:rPr>
        <w:t xml:space="preserve"> </w:t>
      </w:r>
      <w:r w:rsidRPr="00DD64FC">
        <w:rPr>
          <w:rFonts w:ascii="Trebuchet MS" w:hAnsi="Trebuchet MS" w:cs="Arial"/>
          <w:iCs/>
        </w:rPr>
        <w:t>mois</w:t>
      </w:r>
      <w:r w:rsidRPr="00DD64FC">
        <w:rPr>
          <w:rFonts w:ascii="Trebuchet MS" w:hAnsi="Trebuchet MS" w:cs="Arial"/>
          <w:iCs/>
          <w:spacing w:val="11"/>
        </w:rPr>
        <w:t xml:space="preserve"> </w:t>
      </w:r>
      <w:r w:rsidRPr="00DD64FC">
        <w:rPr>
          <w:rFonts w:ascii="Trebuchet MS" w:hAnsi="Trebuchet MS" w:cs="Arial"/>
          <w:iCs/>
        </w:rPr>
        <w:t>des prestations, l’entrepreneur remettra en sept (07) exemplaires au Maître d’Œuvre, deux projets de décompte provisoire mensuel (un décompte hors TVA</w:t>
      </w:r>
      <w:r w:rsidRPr="00DD64FC">
        <w:rPr>
          <w:rFonts w:ascii="Trebuchet MS" w:hAnsi="Trebuchet MS" w:cs="Arial"/>
          <w:iCs/>
          <w:spacing w:val="15"/>
        </w:rPr>
        <w:t xml:space="preserve"> </w:t>
      </w:r>
      <w:r w:rsidRPr="00DD64FC">
        <w:rPr>
          <w:rFonts w:ascii="Trebuchet MS" w:hAnsi="Trebuchet MS" w:cs="Arial"/>
          <w:iCs/>
        </w:rPr>
        <w:t>et</w:t>
      </w:r>
      <w:r w:rsidRPr="00DD64FC">
        <w:rPr>
          <w:rFonts w:ascii="Trebuchet MS" w:hAnsi="Trebuchet MS" w:cs="Arial"/>
          <w:iCs/>
          <w:spacing w:val="15"/>
        </w:rPr>
        <w:t xml:space="preserve"> </w:t>
      </w:r>
      <w:r w:rsidRPr="00DD64FC">
        <w:rPr>
          <w:rFonts w:ascii="Trebuchet MS" w:hAnsi="Trebuchet MS" w:cs="Arial"/>
          <w:iCs/>
        </w:rPr>
        <w:t>un</w:t>
      </w:r>
      <w:r w:rsidRPr="00DD64FC">
        <w:rPr>
          <w:rFonts w:ascii="Trebuchet MS" w:hAnsi="Trebuchet MS" w:cs="Arial"/>
          <w:iCs/>
          <w:spacing w:val="15"/>
        </w:rPr>
        <w:t xml:space="preserve"> </w:t>
      </w:r>
      <w:r w:rsidRPr="00DD64FC">
        <w:rPr>
          <w:rFonts w:ascii="Trebuchet MS" w:hAnsi="Trebuchet MS" w:cs="Arial"/>
          <w:iCs/>
        </w:rPr>
        <w:t>décompte</w:t>
      </w:r>
      <w:r w:rsidRPr="00DD64FC">
        <w:rPr>
          <w:rFonts w:ascii="Trebuchet MS" w:hAnsi="Trebuchet MS" w:cs="Arial"/>
          <w:iCs/>
          <w:spacing w:val="15"/>
        </w:rPr>
        <w:t xml:space="preserve"> </w:t>
      </w:r>
      <w:r w:rsidRPr="00DD64FC">
        <w:rPr>
          <w:rFonts w:ascii="Trebuchet MS" w:hAnsi="Trebuchet MS" w:cs="Arial"/>
          <w:iCs/>
        </w:rPr>
        <w:t>du</w:t>
      </w:r>
      <w:r w:rsidRPr="00DD64FC">
        <w:rPr>
          <w:rFonts w:ascii="Trebuchet MS" w:hAnsi="Trebuchet MS" w:cs="Arial"/>
          <w:iCs/>
          <w:spacing w:val="15"/>
        </w:rPr>
        <w:t xml:space="preserve"> </w:t>
      </w:r>
      <w:r w:rsidRPr="00DD64FC">
        <w:rPr>
          <w:rFonts w:ascii="Trebuchet MS" w:hAnsi="Trebuchet MS" w:cs="Arial"/>
          <w:iCs/>
        </w:rPr>
        <w:t>montant</w:t>
      </w:r>
      <w:r w:rsidRPr="00DD64FC">
        <w:rPr>
          <w:rFonts w:ascii="Trebuchet MS" w:hAnsi="Trebuchet MS" w:cs="Arial"/>
          <w:iCs/>
          <w:spacing w:val="15"/>
        </w:rPr>
        <w:t xml:space="preserve"> </w:t>
      </w:r>
      <w:r w:rsidRPr="00DD64FC">
        <w:rPr>
          <w:rFonts w:ascii="Trebuchet MS" w:hAnsi="Trebuchet MS" w:cs="Arial"/>
          <w:iCs/>
        </w:rPr>
        <w:t>des</w:t>
      </w:r>
      <w:r w:rsidRPr="00DD64FC">
        <w:rPr>
          <w:rFonts w:ascii="Trebuchet MS" w:hAnsi="Trebuchet MS" w:cs="Arial"/>
          <w:iCs/>
          <w:spacing w:val="15"/>
        </w:rPr>
        <w:t xml:space="preserve"> </w:t>
      </w:r>
      <w:r w:rsidRPr="00DD64FC">
        <w:rPr>
          <w:rFonts w:ascii="Trebuchet MS" w:hAnsi="Trebuchet MS" w:cs="Arial"/>
          <w:iCs/>
        </w:rPr>
        <w:t>taxes</w:t>
      </w:r>
      <w:r w:rsidRPr="00DD64FC">
        <w:rPr>
          <w:rFonts w:ascii="Trebuchet MS" w:hAnsi="Trebuchet MS" w:cs="Arial"/>
          <w:iCs/>
          <w:spacing w:val="15"/>
        </w:rPr>
        <w:t>)</w:t>
      </w:r>
      <w:r w:rsidRPr="00DD64FC">
        <w:rPr>
          <w:rFonts w:ascii="Trebuchet MS" w:hAnsi="Trebuchet MS" w:cs="Arial"/>
          <w:iCs/>
        </w:rPr>
        <w:t>,</w:t>
      </w:r>
      <w:r w:rsidRPr="00DD64FC">
        <w:rPr>
          <w:rFonts w:ascii="Trebuchet MS" w:hAnsi="Trebuchet MS" w:cs="Arial"/>
          <w:iCs/>
          <w:spacing w:val="15"/>
        </w:rPr>
        <w:t xml:space="preserve"> </w:t>
      </w:r>
      <w:r w:rsidRPr="00DD64FC">
        <w:rPr>
          <w:rFonts w:ascii="Trebuchet MS" w:hAnsi="Trebuchet MS" w:cs="Arial"/>
          <w:iCs/>
        </w:rPr>
        <w:t>selon le</w:t>
      </w:r>
      <w:r w:rsidRPr="00DD64FC">
        <w:rPr>
          <w:rFonts w:ascii="Trebuchet MS" w:hAnsi="Trebuchet MS" w:cs="Arial"/>
          <w:iCs/>
          <w:spacing w:val="21"/>
        </w:rPr>
        <w:t xml:space="preserve"> </w:t>
      </w:r>
      <w:r w:rsidRPr="00DD64FC">
        <w:rPr>
          <w:rFonts w:ascii="Trebuchet MS" w:hAnsi="Trebuchet MS" w:cs="Arial"/>
          <w:iCs/>
        </w:rPr>
        <w:t>modèle</w:t>
      </w:r>
      <w:r w:rsidRPr="00DD64FC">
        <w:rPr>
          <w:rFonts w:ascii="Trebuchet MS" w:hAnsi="Trebuchet MS" w:cs="Arial"/>
          <w:iCs/>
          <w:spacing w:val="21"/>
        </w:rPr>
        <w:t xml:space="preserve"> </w:t>
      </w:r>
      <w:r w:rsidRPr="00DD64FC">
        <w:rPr>
          <w:rFonts w:ascii="Trebuchet MS" w:hAnsi="Trebuchet MS" w:cs="Arial"/>
          <w:iCs/>
        </w:rPr>
        <w:t>agréé</w:t>
      </w:r>
      <w:r w:rsidRPr="00DD64FC">
        <w:rPr>
          <w:rFonts w:ascii="Trebuchet MS" w:hAnsi="Trebuchet MS" w:cs="Arial"/>
          <w:iCs/>
          <w:spacing w:val="21"/>
        </w:rPr>
        <w:t xml:space="preserve"> </w:t>
      </w:r>
      <w:r w:rsidRPr="00DD64FC">
        <w:rPr>
          <w:rFonts w:ascii="Trebuchet MS" w:hAnsi="Trebuchet MS" w:cs="Arial"/>
          <w:iCs/>
        </w:rPr>
        <w:t>et</w:t>
      </w:r>
      <w:r w:rsidRPr="00DD64FC">
        <w:rPr>
          <w:rFonts w:ascii="Trebuchet MS" w:hAnsi="Trebuchet MS" w:cs="Arial"/>
          <w:iCs/>
          <w:spacing w:val="21"/>
        </w:rPr>
        <w:t xml:space="preserve"> </w:t>
      </w:r>
      <w:r w:rsidRPr="00DD64FC">
        <w:rPr>
          <w:rFonts w:ascii="Trebuchet MS" w:hAnsi="Trebuchet MS" w:cs="Arial"/>
          <w:iCs/>
        </w:rPr>
        <w:t>établissant</w:t>
      </w:r>
      <w:r w:rsidRPr="00DD64FC">
        <w:rPr>
          <w:rFonts w:ascii="Trebuchet MS" w:hAnsi="Trebuchet MS" w:cs="Arial"/>
          <w:iCs/>
          <w:spacing w:val="21"/>
        </w:rPr>
        <w:t xml:space="preserve"> </w:t>
      </w:r>
      <w:r w:rsidRPr="00DD64FC">
        <w:rPr>
          <w:rFonts w:ascii="Trebuchet MS" w:hAnsi="Trebuchet MS" w:cs="Arial"/>
          <w:iCs/>
        </w:rPr>
        <w:t>le</w:t>
      </w:r>
      <w:r w:rsidRPr="00DD64FC">
        <w:rPr>
          <w:rFonts w:ascii="Trebuchet MS" w:hAnsi="Trebuchet MS" w:cs="Arial"/>
          <w:iCs/>
          <w:spacing w:val="21"/>
        </w:rPr>
        <w:t xml:space="preserve"> </w:t>
      </w:r>
      <w:r w:rsidRPr="00DD64FC">
        <w:rPr>
          <w:rFonts w:ascii="Trebuchet MS" w:hAnsi="Trebuchet MS" w:cs="Arial"/>
          <w:iCs/>
        </w:rPr>
        <w:t>montant</w:t>
      </w:r>
      <w:r w:rsidRPr="00DD64FC">
        <w:rPr>
          <w:rFonts w:ascii="Trebuchet MS" w:hAnsi="Trebuchet MS" w:cs="Arial"/>
          <w:iCs/>
          <w:spacing w:val="21"/>
        </w:rPr>
        <w:t xml:space="preserve"> </w:t>
      </w:r>
      <w:r w:rsidRPr="00DD64FC">
        <w:rPr>
          <w:rFonts w:ascii="Trebuchet MS" w:hAnsi="Trebuchet MS" w:cs="Arial"/>
          <w:iCs/>
        </w:rPr>
        <w:t>total</w:t>
      </w:r>
      <w:r w:rsidRPr="00DD64FC">
        <w:rPr>
          <w:rFonts w:ascii="Trebuchet MS" w:hAnsi="Trebuchet MS" w:cs="Arial"/>
          <w:iCs/>
          <w:spacing w:val="21"/>
        </w:rPr>
        <w:t xml:space="preserve"> </w:t>
      </w:r>
      <w:r w:rsidRPr="00DD64FC">
        <w:rPr>
          <w:rFonts w:ascii="Trebuchet MS" w:hAnsi="Trebuchet MS" w:cs="Arial"/>
          <w:iCs/>
        </w:rPr>
        <w:t>des sommes</w:t>
      </w:r>
      <w:r w:rsidRPr="00DD64FC">
        <w:rPr>
          <w:rFonts w:ascii="Trebuchet MS" w:hAnsi="Trebuchet MS" w:cs="Arial"/>
          <w:iCs/>
          <w:spacing w:val="-8"/>
        </w:rPr>
        <w:t xml:space="preserve"> </w:t>
      </w:r>
      <w:r w:rsidRPr="00DD64FC">
        <w:rPr>
          <w:rFonts w:ascii="Trebuchet MS" w:hAnsi="Trebuchet MS" w:cs="Arial"/>
          <w:iCs/>
        </w:rPr>
        <w:t>auxquelles</w:t>
      </w:r>
      <w:r w:rsidRPr="00DD64FC">
        <w:rPr>
          <w:rFonts w:ascii="Trebuchet MS" w:hAnsi="Trebuchet MS" w:cs="Arial"/>
          <w:iCs/>
          <w:spacing w:val="-8"/>
        </w:rPr>
        <w:t xml:space="preserve"> </w:t>
      </w:r>
      <w:r w:rsidRPr="00DD64FC">
        <w:rPr>
          <w:rFonts w:ascii="Trebuchet MS" w:hAnsi="Trebuchet MS" w:cs="Arial"/>
          <w:iCs/>
        </w:rPr>
        <w:t>il</w:t>
      </w:r>
      <w:r w:rsidRPr="00DD64FC">
        <w:rPr>
          <w:rFonts w:ascii="Trebuchet MS" w:hAnsi="Trebuchet MS" w:cs="Arial"/>
          <w:iCs/>
          <w:spacing w:val="-8"/>
        </w:rPr>
        <w:t xml:space="preserve"> </w:t>
      </w:r>
      <w:r w:rsidRPr="00DD64FC">
        <w:rPr>
          <w:rFonts w:ascii="Trebuchet MS" w:hAnsi="Trebuchet MS" w:cs="Arial"/>
          <w:iCs/>
        </w:rPr>
        <w:t>peut</w:t>
      </w:r>
      <w:r w:rsidRPr="00DD64FC">
        <w:rPr>
          <w:rFonts w:ascii="Trebuchet MS" w:hAnsi="Trebuchet MS" w:cs="Arial"/>
          <w:iCs/>
          <w:spacing w:val="-8"/>
        </w:rPr>
        <w:t xml:space="preserve"> </w:t>
      </w:r>
      <w:r w:rsidRPr="00DD64FC">
        <w:rPr>
          <w:rFonts w:ascii="Trebuchet MS" w:hAnsi="Trebuchet MS" w:cs="Arial"/>
          <w:iCs/>
        </w:rPr>
        <w:t>prétendre</w:t>
      </w:r>
      <w:r w:rsidRPr="00DD64FC">
        <w:rPr>
          <w:rFonts w:ascii="Trebuchet MS" w:hAnsi="Trebuchet MS" w:cs="Arial"/>
          <w:iCs/>
          <w:spacing w:val="-8"/>
        </w:rPr>
        <w:t xml:space="preserve"> </w:t>
      </w:r>
      <w:r w:rsidRPr="00DD64FC">
        <w:rPr>
          <w:rFonts w:ascii="Trebuchet MS" w:hAnsi="Trebuchet MS" w:cs="Arial"/>
          <w:iCs/>
        </w:rPr>
        <w:t>du</w:t>
      </w:r>
      <w:r w:rsidRPr="00DD64FC">
        <w:rPr>
          <w:rFonts w:ascii="Trebuchet MS" w:hAnsi="Trebuchet MS" w:cs="Arial"/>
          <w:iCs/>
          <w:spacing w:val="-8"/>
        </w:rPr>
        <w:t xml:space="preserve"> </w:t>
      </w:r>
      <w:r w:rsidRPr="00DD64FC">
        <w:rPr>
          <w:rFonts w:ascii="Trebuchet MS" w:hAnsi="Trebuchet MS" w:cs="Arial"/>
          <w:iCs/>
        </w:rPr>
        <w:t>fait</w:t>
      </w:r>
      <w:r w:rsidRPr="00DD64FC">
        <w:rPr>
          <w:rFonts w:ascii="Trebuchet MS" w:hAnsi="Trebuchet MS" w:cs="Arial"/>
          <w:iCs/>
          <w:spacing w:val="-8"/>
        </w:rPr>
        <w:t xml:space="preserve"> </w:t>
      </w:r>
      <w:r w:rsidRPr="00DD64FC">
        <w:rPr>
          <w:rFonts w:ascii="Trebuchet MS" w:hAnsi="Trebuchet MS" w:cs="Arial"/>
          <w:iCs/>
        </w:rPr>
        <w:t>de</w:t>
      </w:r>
      <w:r w:rsidRPr="00DD64FC">
        <w:rPr>
          <w:rFonts w:ascii="Trebuchet MS" w:hAnsi="Trebuchet MS" w:cs="Arial"/>
          <w:iCs/>
          <w:spacing w:val="-8"/>
        </w:rPr>
        <w:t xml:space="preserve"> </w:t>
      </w:r>
      <w:r w:rsidRPr="00DD64FC">
        <w:rPr>
          <w:rFonts w:ascii="Trebuchet MS" w:hAnsi="Trebuchet MS" w:cs="Arial"/>
          <w:iCs/>
        </w:rPr>
        <w:t>l’exécution</w:t>
      </w:r>
      <w:r w:rsidRPr="00DD64FC">
        <w:rPr>
          <w:rFonts w:ascii="Trebuchet MS" w:hAnsi="Trebuchet MS" w:cs="Arial"/>
          <w:iCs/>
          <w:spacing w:val="6"/>
        </w:rPr>
        <w:t xml:space="preserve"> </w:t>
      </w:r>
      <w:r w:rsidRPr="00DD64FC">
        <w:rPr>
          <w:rFonts w:ascii="Trebuchet MS" w:hAnsi="Trebuchet MS" w:cs="Arial"/>
          <w:iCs/>
        </w:rPr>
        <w:t>du</w:t>
      </w:r>
      <w:r w:rsidRPr="00DD64FC">
        <w:rPr>
          <w:rFonts w:ascii="Trebuchet MS" w:hAnsi="Trebuchet MS" w:cs="Arial"/>
          <w:iCs/>
          <w:spacing w:val="6"/>
        </w:rPr>
        <w:t xml:space="preserve"> </w:t>
      </w:r>
      <w:r w:rsidRPr="00DD64FC">
        <w:rPr>
          <w:rFonts w:ascii="Trebuchet MS" w:hAnsi="Trebuchet MS" w:cs="Arial"/>
          <w:iCs/>
        </w:rPr>
        <w:t>marché,</w:t>
      </w:r>
      <w:r w:rsidRPr="00DD64FC">
        <w:rPr>
          <w:rFonts w:ascii="Trebuchet MS" w:hAnsi="Trebuchet MS" w:cs="Arial"/>
          <w:iCs/>
          <w:spacing w:val="6"/>
        </w:rPr>
        <w:t xml:space="preserve"> </w:t>
      </w:r>
      <w:r w:rsidRPr="00DD64FC">
        <w:rPr>
          <w:rFonts w:ascii="Trebuchet MS" w:hAnsi="Trebuchet MS" w:cs="Arial"/>
          <w:iCs/>
        </w:rPr>
        <w:t>depuis</w:t>
      </w:r>
      <w:r w:rsidRPr="00DD64FC">
        <w:rPr>
          <w:rFonts w:ascii="Trebuchet MS" w:hAnsi="Trebuchet MS" w:cs="Arial"/>
          <w:iCs/>
          <w:spacing w:val="6"/>
        </w:rPr>
        <w:t xml:space="preserve"> </w:t>
      </w:r>
      <w:r w:rsidRPr="00DD64FC">
        <w:rPr>
          <w:rFonts w:ascii="Trebuchet MS" w:hAnsi="Trebuchet MS" w:cs="Arial"/>
          <w:iCs/>
        </w:rPr>
        <w:t>le</w:t>
      </w:r>
      <w:r w:rsidRPr="00DD64FC">
        <w:rPr>
          <w:rFonts w:ascii="Trebuchet MS" w:hAnsi="Trebuchet MS" w:cs="Arial"/>
          <w:iCs/>
          <w:spacing w:val="6"/>
        </w:rPr>
        <w:t xml:space="preserve"> </w:t>
      </w:r>
      <w:r w:rsidRPr="00DD64FC">
        <w:rPr>
          <w:rFonts w:ascii="Trebuchet MS" w:hAnsi="Trebuchet MS" w:cs="Arial"/>
          <w:iCs/>
        </w:rPr>
        <w:t>début</w:t>
      </w:r>
      <w:r w:rsidRPr="00DD64FC">
        <w:rPr>
          <w:rFonts w:ascii="Trebuchet MS" w:hAnsi="Trebuchet MS" w:cs="Arial"/>
          <w:iCs/>
          <w:spacing w:val="6"/>
        </w:rPr>
        <w:t xml:space="preserve"> </w:t>
      </w:r>
      <w:r w:rsidRPr="00DD64FC">
        <w:rPr>
          <w:rFonts w:ascii="Trebuchet MS" w:hAnsi="Trebuchet MS" w:cs="Arial"/>
          <w:iCs/>
        </w:rPr>
        <w:t>de</w:t>
      </w:r>
      <w:r w:rsidRPr="00DD64FC">
        <w:rPr>
          <w:rFonts w:ascii="Trebuchet MS" w:hAnsi="Trebuchet MS" w:cs="Arial"/>
          <w:iCs/>
          <w:spacing w:val="6"/>
        </w:rPr>
        <w:t xml:space="preserve"> </w:t>
      </w:r>
      <w:r w:rsidRPr="00DD64FC">
        <w:rPr>
          <w:rFonts w:ascii="Trebuchet MS" w:hAnsi="Trebuchet MS" w:cs="Arial"/>
          <w:iCs/>
        </w:rPr>
        <w:t>celui-ci.</w:t>
      </w:r>
    </w:p>
    <w:p w14:paraId="1068B1D8" w14:textId="77777777" w:rsidR="006E6A32" w:rsidRPr="00DD64FC" w:rsidRDefault="006E6A32" w:rsidP="006E6A32">
      <w:pPr>
        <w:widowControl w:val="0"/>
        <w:autoSpaceDE w:val="0"/>
        <w:jc w:val="both"/>
        <w:rPr>
          <w:rFonts w:ascii="Trebuchet MS" w:hAnsi="Trebuchet MS" w:cs="Arial"/>
        </w:rPr>
      </w:pPr>
    </w:p>
    <w:p w14:paraId="1B7B5CD9" w14:textId="77777777" w:rsidR="006E6A32" w:rsidRPr="00DD64FC" w:rsidRDefault="006E6A32" w:rsidP="006E6A32">
      <w:pPr>
        <w:widowControl w:val="0"/>
        <w:tabs>
          <w:tab w:val="left" w:pos="1040"/>
        </w:tabs>
        <w:autoSpaceDE w:val="0"/>
        <w:spacing w:before="120" w:after="120"/>
        <w:jc w:val="both"/>
        <w:rPr>
          <w:rFonts w:ascii="Trebuchet MS" w:hAnsi="Trebuchet MS"/>
        </w:rPr>
      </w:pPr>
      <w:r w:rsidRPr="00DD64FC">
        <w:rPr>
          <w:rFonts w:ascii="Trebuchet MS" w:hAnsi="Trebuchet MS" w:cs="Arial"/>
          <w:iCs/>
        </w:rPr>
        <w:t xml:space="preserve">Seul le décompte hors TVA sera réglé à l’entrepreneur. Le décompte du montant des taxes fera </w:t>
      </w:r>
      <w:r w:rsidRPr="00DD64FC">
        <w:rPr>
          <w:rFonts w:ascii="Trebuchet MS" w:hAnsi="Trebuchet MS" w:cs="Arial"/>
          <w:iCs/>
          <w:spacing w:val="2"/>
        </w:rPr>
        <w:t>l’obje</w:t>
      </w:r>
      <w:r w:rsidRPr="00DD64FC">
        <w:rPr>
          <w:rFonts w:ascii="Trebuchet MS" w:hAnsi="Trebuchet MS" w:cs="Arial"/>
          <w:iCs/>
        </w:rPr>
        <w:t xml:space="preserve">t </w:t>
      </w:r>
      <w:r w:rsidRPr="00DD64FC">
        <w:rPr>
          <w:rFonts w:ascii="Trebuchet MS" w:hAnsi="Trebuchet MS" w:cs="Arial"/>
          <w:iCs/>
          <w:spacing w:val="-28"/>
        </w:rPr>
        <w:t>d’une</w:t>
      </w:r>
      <w:r w:rsidRPr="00DD64FC">
        <w:rPr>
          <w:rFonts w:ascii="Trebuchet MS" w:hAnsi="Trebuchet MS" w:cs="Arial"/>
          <w:iCs/>
        </w:rPr>
        <w:t xml:space="preserve"> </w:t>
      </w:r>
      <w:r w:rsidRPr="00DD64FC">
        <w:rPr>
          <w:rFonts w:ascii="Trebuchet MS" w:hAnsi="Trebuchet MS" w:cs="Arial"/>
          <w:iCs/>
          <w:spacing w:val="-28"/>
        </w:rPr>
        <w:t>écriture</w:t>
      </w:r>
      <w:r w:rsidRPr="00DD64FC">
        <w:rPr>
          <w:rFonts w:ascii="Trebuchet MS" w:hAnsi="Trebuchet MS" w:cs="Arial"/>
          <w:iCs/>
        </w:rPr>
        <w:t xml:space="preserve"> </w:t>
      </w:r>
      <w:r w:rsidRPr="00DD64FC">
        <w:rPr>
          <w:rFonts w:ascii="Trebuchet MS" w:hAnsi="Trebuchet MS" w:cs="Arial"/>
          <w:iCs/>
          <w:spacing w:val="-28"/>
        </w:rPr>
        <w:t>d’ordre</w:t>
      </w:r>
      <w:r w:rsidRPr="00DD64FC">
        <w:rPr>
          <w:rFonts w:ascii="Trebuchet MS" w:hAnsi="Trebuchet MS" w:cs="Arial"/>
          <w:iCs/>
        </w:rPr>
        <w:t xml:space="preserve"> </w:t>
      </w:r>
      <w:r w:rsidRPr="00DD64FC">
        <w:rPr>
          <w:rFonts w:ascii="Trebuchet MS" w:hAnsi="Trebuchet MS" w:cs="Arial"/>
          <w:iCs/>
          <w:spacing w:val="-28"/>
        </w:rPr>
        <w:t>entre</w:t>
      </w:r>
      <w:r w:rsidRPr="00DD64FC">
        <w:rPr>
          <w:rFonts w:ascii="Trebuchet MS" w:hAnsi="Trebuchet MS" w:cs="Arial"/>
          <w:iCs/>
        </w:rPr>
        <w:t xml:space="preserve"> </w:t>
      </w:r>
      <w:r w:rsidRPr="00DD64FC">
        <w:rPr>
          <w:rFonts w:ascii="Trebuchet MS" w:hAnsi="Trebuchet MS" w:cs="Arial"/>
          <w:iCs/>
          <w:spacing w:val="-28"/>
        </w:rPr>
        <w:t>les</w:t>
      </w:r>
      <w:r w:rsidRPr="00DD64FC">
        <w:rPr>
          <w:rFonts w:ascii="Trebuchet MS" w:hAnsi="Trebuchet MS" w:cs="Arial"/>
          <w:iCs/>
        </w:rPr>
        <w:t xml:space="preserve"> </w:t>
      </w:r>
      <w:r w:rsidRPr="00DD64FC">
        <w:rPr>
          <w:rFonts w:ascii="Trebuchet MS" w:hAnsi="Trebuchet MS" w:cs="Arial"/>
          <w:iCs/>
          <w:spacing w:val="-28"/>
        </w:rPr>
        <w:t>budgets</w:t>
      </w:r>
      <w:r w:rsidRPr="00DD64FC">
        <w:rPr>
          <w:rFonts w:ascii="Trebuchet MS" w:hAnsi="Trebuchet MS" w:cs="Arial"/>
          <w:iCs/>
          <w:spacing w:val="2"/>
        </w:rPr>
        <w:t xml:space="preserve"> </w:t>
      </w:r>
      <w:r w:rsidRPr="00DD64FC">
        <w:rPr>
          <w:rFonts w:ascii="Trebuchet MS" w:hAnsi="Trebuchet MS" w:cs="Arial"/>
          <w:iCs/>
        </w:rPr>
        <w:t>du</w:t>
      </w:r>
      <w:r w:rsidRPr="00DD64FC">
        <w:rPr>
          <w:rFonts w:ascii="Trebuchet MS" w:hAnsi="Trebuchet MS" w:cs="Arial"/>
          <w:iCs/>
          <w:spacing w:val="6"/>
        </w:rPr>
        <w:t xml:space="preserve"> </w:t>
      </w:r>
      <w:r w:rsidRPr="00DD64FC">
        <w:rPr>
          <w:rFonts w:ascii="Trebuchet MS" w:hAnsi="Trebuchet MS" w:cs="Arial"/>
          <w:iCs/>
        </w:rPr>
        <w:t>Ministère</w:t>
      </w:r>
      <w:r w:rsidRPr="00DD64FC">
        <w:rPr>
          <w:rFonts w:ascii="Trebuchet MS" w:hAnsi="Trebuchet MS" w:cs="Arial"/>
          <w:iCs/>
          <w:spacing w:val="6"/>
        </w:rPr>
        <w:t xml:space="preserve"> </w:t>
      </w:r>
      <w:r w:rsidRPr="00DD64FC">
        <w:rPr>
          <w:rFonts w:ascii="Trebuchet MS" w:hAnsi="Trebuchet MS" w:cs="Arial"/>
          <w:iCs/>
        </w:rPr>
        <w:t>en</w:t>
      </w:r>
      <w:r w:rsidRPr="00DD64FC">
        <w:rPr>
          <w:rFonts w:ascii="Trebuchet MS" w:hAnsi="Trebuchet MS" w:cs="Arial"/>
          <w:iCs/>
          <w:spacing w:val="6"/>
        </w:rPr>
        <w:t xml:space="preserve"> </w:t>
      </w:r>
      <w:r w:rsidRPr="00DD64FC">
        <w:rPr>
          <w:rFonts w:ascii="Trebuchet MS" w:hAnsi="Trebuchet MS" w:cs="Arial"/>
          <w:iCs/>
        </w:rPr>
        <w:t>charge</w:t>
      </w:r>
      <w:r w:rsidRPr="00DD64FC">
        <w:rPr>
          <w:rFonts w:ascii="Trebuchet MS" w:hAnsi="Trebuchet MS" w:cs="Arial"/>
          <w:iCs/>
          <w:spacing w:val="6"/>
        </w:rPr>
        <w:t xml:space="preserve"> </w:t>
      </w:r>
      <w:r w:rsidRPr="00DD64FC">
        <w:rPr>
          <w:rFonts w:ascii="Trebuchet MS" w:hAnsi="Trebuchet MS" w:cs="Arial"/>
          <w:iCs/>
        </w:rPr>
        <w:t>des</w:t>
      </w:r>
      <w:r w:rsidRPr="00DD64FC">
        <w:rPr>
          <w:rFonts w:ascii="Trebuchet MS" w:hAnsi="Trebuchet MS" w:cs="Arial"/>
          <w:iCs/>
          <w:spacing w:val="6"/>
        </w:rPr>
        <w:t xml:space="preserve"> </w:t>
      </w:r>
      <w:r w:rsidRPr="00DD64FC">
        <w:rPr>
          <w:rFonts w:ascii="Trebuchet MS" w:hAnsi="Trebuchet MS" w:cs="Arial"/>
          <w:iCs/>
        </w:rPr>
        <w:t>finances.</w:t>
      </w:r>
    </w:p>
    <w:p w14:paraId="66A5BF34"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iCs/>
        </w:rPr>
        <w:t>Le montant HTVA de l’acompte à payer à l’entrepreneur</w:t>
      </w:r>
      <w:r w:rsidRPr="00DD64FC">
        <w:rPr>
          <w:rFonts w:ascii="Trebuchet MS" w:hAnsi="Trebuchet MS" w:cs="Arial"/>
          <w:iCs/>
          <w:spacing w:val="6"/>
        </w:rPr>
        <w:t xml:space="preserve"> </w:t>
      </w:r>
      <w:r w:rsidRPr="00DD64FC">
        <w:rPr>
          <w:rFonts w:ascii="Trebuchet MS" w:hAnsi="Trebuchet MS" w:cs="Arial"/>
          <w:iCs/>
        </w:rPr>
        <w:t>sera</w:t>
      </w:r>
      <w:r w:rsidRPr="00DD64FC">
        <w:rPr>
          <w:rFonts w:ascii="Trebuchet MS" w:hAnsi="Trebuchet MS" w:cs="Arial"/>
          <w:iCs/>
          <w:spacing w:val="6"/>
        </w:rPr>
        <w:t xml:space="preserve"> </w:t>
      </w:r>
      <w:r w:rsidRPr="00DD64FC">
        <w:rPr>
          <w:rFonts w:ascii="Trebuchet MS" w:hAnsi="Trebuchet MS" w:cs="Arial"/>
          <w:iCs/>
        </w:rPr>
        <w:t>mandaté</w:t>
      </w:r>
      <w:r w:rsidRPr="00DD64FC">
        <w:rPr>
          <w:rFonts w:ascii="Trebuchet MS" w:hAnsi="Trebuchet MS" w:cs="Arial"/>
          <w:iCs/>
          <w:spacing w:val="6"/>
        </w:rPr>
        <w:t xml:space="preserve"> </w:t>
      </w:r>
      <w:r w:rsidRPr="00DD64FC">
        <w:rPr>
          <w:rFonts w:ascii="Trebuchet MS" w:hAnsi="Trebuchet MS" w:cs="Arial"/>
          <w:iCs/>
        </w:rPr>
        <w:t>comme</w:t>
      </w:r>
      <w:r w:rsidRPr="00DD64FC">
        <w:rPr>
          <w:rFonts w:ascii="Trebuchet MS" w:hAnsi="Trebuchet MS" w:cs="Arial"/>
          <w:iCs/>
          <w:spacing w:val="6"/>
        </w:rPr>
        <w:t xml:space="preserve"> </w:t>
      </w:r>
      <w:r w:rsidRPr="00DD64FC">
        <w:rPr>
          <w:rFonts w:ascii="Trebuchet MS" w:hAnsi="Trebuchet MS" w:cs="Arial"/>
          <w:iCs/>
        </w:rPr>
        <w:t>suit</w:t>
      </w:r>
      <w:r w:rsidRPr="00DD64FC">
        <w:rPr>
          <w:rFonts w:ascii="Trebuchet MS" w:hAnsi="Trebuchet MS" w:cs="Arial"/>
          <w:iCs/>
          <w:spacing w:val="6"/>
        </w:rPr>
        <w:t xml:space="preserve"> </w:t>
      </w:r>
      <w:r w:rsidRPr="00DD64FC">
        <w:rPr>
          <w:rFonts w:ascii="Trebuchet MS" w:hAnsi="Trebuchet MS" w:cs="Arial"/>
          <w:iCs/>
        </w:rPr>
        <w:t>:</w:t>
      </w:r>
    </w:p>
    <w:p w14:paraId="7FA52DF1" w14:textId="77777777" w:rsidR="006E6A32" w:rsidRPr="00DD64FC" w:rsidRDefault="006E6A32" w:rsidP="006E6A32">
      <w:pPr>
        <w:widowControl w:val="0"/>
        <w:autoSpaceDE w:val="0"/>
        <w:spacing w:before="120" w:after="120"/>
        <w:ind w:firstLine="426"/>
        <w:jc w:val="both"/>
        <w:rPr>
          <w:rFonts w:ascii="Trebuchet MS" w:hAnsi="Trebuchet MS" w:cs="Arial"/>
          <w:iCs/>
        </w:rPr>
      </w:pPr>
      <w:r w:rsidRPr="00DD64FC">
        <w:rPr>
          <w:rFonts w:ascii="Trebuchet MS" w:hAnsi="Trebuchet MS" w:cs="Arial"/>
          <w:iCs/>
        </w:rPr>
        <w:t>-  [100-2.2 ou – (100-5.5)]% versé directement au compte de l’entrepreneur ;</w:t>
      </w:r>
    </w:p>
    <w:p w14:paraId="7EE060A5" w14:textId="77777777" w:rsidR="006E6A32" w:rsidRPr="00DD64FC" w:rsidRDefault="006E6A32" w:rsidP="006E6A32">
      <w:pPr>
        <w:widowControl w:val="0"/>
        <w:autoSpaceDE w:val="0"/>
        <w:spacing w:before="120" w:after="120"/>
        <w:ind w:firstLine="426"/>
        <w:jc w:val="both"/>
        <w:rPr>
          <w:rFonts w:ascii="Trebuchet MS" w:hAnsi="Trebuchet MS"/>
        </w:rPr>
      </w:pPr>
      <w:r w:rsidRPr="00DD64FC">
        <w:rPr>
          <w:rFonts w:ascii="Trebuchet MS" w:hAnsi="Trebuchet MS" w:cs="Arial"/>
          <w:iCs/>
        </w:rPr>
        <w:t xml:space="preserve">- </w:t>
      </w:r>
      <w:r w:rsidRPr="00DD64FC">
        <w:rPr>
          <w:rFonts w:ascii="Trebuchet MS" w:hAnsi="Trebuchet MS" w:cs="Arial"/>
          <w:iCs/>
          <w:spacing w:val="-29"/>
        </w:rPr>
        <w:t xml:space="preserve"> </w:t>
      </w:r>
      <w:r w:rsidRPr="00DD64FC">
        <w:rPr>
          <w:rFonts w:ascii="Trebuchet MS" w:hAnsi="Trebuchet MS" w:cs="Arial"/>
          <w:iCs/>
        </w:rPr>
        <w:t>2,2% ou 5,5%</w:t>
      </w:r>
      <w:r w:rsidRPr="00DD64FC">
        <w:rPr>
          <w:rFonts w:ascii="Trebuchet MS" w:hAnsi="Trebuchet MS" w:cs="Arial"/>
          <w:iCs/>
          <w:spacing w:val="-6"/>
        </w:rPr>
        <w:t xml:space="preserve"> </w:t>
      </w:r>
      <w:r w:rsidRPr="00DD64FC">
        <w:rPr>
          <w:rFonts w:ascii="Trebuchet MS" w:hAnsi="Trebuchet MS" w:cs="Arial"/>
          <w:iCs/>
        </w:rPr>
        <w:t>versé</w:t>
      </w:r>
      <w:r w:rsidRPr="00DD64FC">
        <w:rPr>
          <w:rFonts w:ascii="Trebuchet MS" w:hAnsi="Trebuchet MS" w:cs="Arial"/>
          <w:iCs/>
          <w:spacing w:val="-6"/>
        </w:rPr>
        <w:t xml:space="preserve"> </w:t>
      </w:r>
      <w:r w:rsidRPr="00DD64FC">
        <w:rPr>
          <w:rFonts w:ascii="Trebuchet MS" w:hAnsi="Trebuchet MS" w:cs="Arial"/>
          <w:iCs/>
        </w:rPr>
        <w:t>au</w:t>
      </w:r>
      <w:r w:rsidRPr="00DD64FC">
        <w:rPr>
          <w:rFonts w:ascii="Trebuchet MS" w:hAnsi="Trebuchet MS" w:cs="Arial"/>
          <w:iCs/>
          <w:spacing w:val="-6"/>
        </w:rPr>
        <w:t xml:space="preserve"> </w:t>
      </w:r>
      <w:r w:rsidRPr="00DD64FC">
        <w:rPr>
          <w:rFonts w:ascii="Trebuchet MS" w:hAnsi="Trebuchet MS" w:cs="Arial"/>
          <w:iCs/>
        </w:rPr>
        <w:t>Trésor</w:t>
      </w:r>
      <w:r w:rsidRPr="00DD64FC">
        <w:rPr>
          <w:rFonts w:ascii="Trebuchet MS" w:hAnsi="Trebuchet MS" w:cs="Arial"/>
          <w:iCs/>
          <w:spacing w:val="-6"/>
        </w:rPr>
        <w:t xml:space="preserve"> </w:t>
      </w:r>
      <w:r w:rsidRPr="00DD64FC">
        <w:rPr>
          <w:rFonts w:ascii="Trebuchet MS" w:hAnsi="Trebuchet MS" w:cs="Arial"/>
          <w:iCs/>
        </w:rPr>
        <w:t>public</w:t>
      </w:r>
      <w:r w:rsidRPr="00DD64FC">
        <w:rPr>
          <w:rFonts w:ascii="Trebuchet MS" w:hAnsi="Trebuchet MS" w:cs="Arial"/>
          <w:iCs/>
          <w:spacing w:val="-6"/>
        </w:rPr>
        <w:t xml:space="preserve"> </w:t>
      </w:r>
      <w:r w:rsidRPr="00DD64FC">
        <w:rPr>
          <w:rFonts w:ascii="Trebuchet MS" w:hAnsi="Trebuchet MS" w:cs="Arial"/>
          <w:iCs/>
        </w:rPr>
        <w:t>au</w:t>
      </w:r>
      <w:r w:rsidRPr="00DD64FC">
        <w:rPr>
          <w:rFonts w:ascii="Trebuchet MS" w:hAnsi="Trebuchet MS" w:cs="Arial"/>
          <w:iCs/>
          <w:spacing w:val="-6"/>
        </w:rPr>
        <w:t xml:space="preserve"> </w:t>
      </w:r>
      <w:r w:rsidRPr="00DD64FC">
        <w:rPr>
          <w:rFonts w:ascii="Trebuchet MS" w:hAnsi="Trebuchet MS" w:cs="Arial"/>
          <w:iCs/>
        </w:rPr>
        <w:t>titre</w:t>
      </w:r>
      <w:r w:rsidRPr="00DD64FC">
        <w:rPr>
          <w:rFonts w:ascii="Trebuchet MS" w:hAnsi="Trebuchet MS" w:cs="Arial"/>
          <w:iCs/>
          <w:spacing w:val="-6"/>
        </w:rPr>
        <w:t xml:space="preserve"> </w:t>
      </w:r>
      <w:r w:rsidRPr="00DD64FC">
        <w:rPr>
          <w:rFonts w:ascii="Trebuchet MS" w:hAnsi="Trebuchet MS" w:cs="Arial"/>
          <w:iCs/>
        </w:rPr>
        <w:t>de</w:t>
      </w:r>
      <w:r w:rsidRPr="00DD64FC">
        <w:rPr>
          <w:rFonts w:ascii="Trebuchet MS" w:hAnsi="Trebuchet MS" w:cs="Arial"/>
          <w:iCs/>
          <w:spacing w:val="-6"/>
        </w:rPr>
        <w:t xml:space="preserve"> </w:t>
      </w:r>
      <w:r w:rsidRPr="00DD64FC">
        <w:rPr>
          <w:rFonts w:ascii="Trebuchet MS" w:hAnsi="Trebuchet MS" w:cs="Arial"/>
          <w:iCs/>
        </w:rPr>
        <w:t>l’AIR</w:t>
      </w:r>
      <w:r w:rsidRPr="00DD64FC">
        <w:rPr>
          <w:rFonts w:ascii="Trebuchet MS" w:hAnsi="Trebuchet MS" w:cs="Arial"/>
          <w:iCs/>
          <w:spacing w:val="-6"/>
        </w:rPr>
        <w:t xml:space="preserve"> </w:t>
      </w:r>
      <w:r w:rsidRPr="00DD64FC">
        <w:rPr>
          <w:rFonts w:ascii="Trebuchet MS" w:hAnsi="Trebuchet MS" w:cs="Arial"/>
          <w:iCs/>
        </w:rPr>
        <w:t>dû</w:t>
      </w:r>
      <w:r w:rsidRPr="00DD64FC">
        <w:rPr>
          <w:rFonts w:ascii="Trebuchet MS" w:hAnsi="Trebuchet MS" w:cs="Arial"/>
          <w:iCs/>
          <w:spacing w:val="-6"/>
        </w:rPr>
        <w:t xml:space="preserve"> </w:t>
      </w:r>
      <w:r w:rsidRPr="00DD64FC">
        <w:rPr>
          <w:rFonts w:ascii="Trebuchet MS" w:hAnsi="Trebuchet MS" w:cs="Arial"/>
          <w:iCs/>
        </w:rPr>
        <w:t>par l’entrepreneur ;</w:t>
      </w:r>
    </w:p>
    <w:p w14:paraId="00E8A1F1"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iCs/>
        </w:rPr>
        <w:t>Le</w:t>
      </w:r>
      <w:r w:rsidRPr="00DD64FC">
        <w:rPr>
          <w:rFonts w:ascii="Trebuchet MS" w:hAnsi="Trebuchet MS" w:cs="Arial"/>
          <w:iCs/>
          <w:spacing w:val="10"/>
        </w:rPr>
        <w:t xml:space="preserve"> </w:t>
      </w:r>
      <w:r w:rsidRPr="00DD64FC">
        <w:rPr>
          <w:rFonts w:ascii="Trebuchet MS" w:hAnsi="Trebuchet MS" w:cs="Arial"/>
          <w:iCs/>
        </w:rPr>
        <w:t>Maitre</w:t>
      </w:r>
      <w:r w:rsidRPr="00DD64FC">
        <w:rPr>
          <w:rFonts w:ascii="Trebuchet MS" w:hAnsi="Trebuchet MS" w:cs="Arial"/>
          <w:iCs/>
          <w:spacing w:val="10"/>
        </w:rPr>
        <w:t xml:space="preserve"> </w:t>
      </w:r>
      <w:r w:rsidRPr="00DD64FC">
        <w:rPr>
          <w:rFonts w:ascii="Trebuchet MS" w:hAnsi="Trebuchet MS" w:cs="Arial"/>
          <w:iCs/>
        </w:rPr>
        <w:t>d’Œuvre</w:t>
      </w:r>
      <w:r w:rsidRPr="00DD64FC">
        <w:rPr>
          <w:rFonts w:ascii="Trebuchet MS" w:hAnsi="Trebuchet MS" w:cs="Arial"/>
          <w:iCs/>
          <w:spacing w:val="10"/>
        </w:rPr>
        <w:t xml:space="preserve"> </w:t>
      </w:r>
      <w:r w:rsidRPr="00DD64FC">
        <w:rPr>
          <w:rFonts w:ascii="Trebuchet MS" w:hAnsi="Trebuchet MS" w:cs="Arial"/>
          <w:iCs/>
        </w:rPr>
        <w:t>disposera</w:t>
      </w:r>
      <w:r w:rsidRPr="00DD64FC">
        <w:rPr>
          <w:rFonts w:ascii="Trebuchet MS" w:hAnsi="Trebuchet MS" w:cs="Arial"/>
          <w:iCs/>
          <w:spacing w:val="10"/>
        </w:rPr>
        <w:t xml:space="preserve"> </w:t>
      </w:r>
      <w:r w:rsidRPr="00DD64FC">
        <w:rPr>
          <w:rFonts w:ascii="Trebuchet MS" w:hAnsi="Trebuchet MS" w:cs="Arial"/>
          <w:iCs/>
        </w:rPr>
        <w:t>d’un</w:t>
      </w:r>
      <w:r w:rsidRPr="00DD64FC">
        <w:rPr>
          <w:rFonts w:ascii="Trebuchet MS" w:hAnsi="Trebuchet MS" w:cs="Arial"/>
          <w:iCs/>
          <w:spacing w:val="10"/>
        </w:rPr>
        <w:t xml:space="preserve"> </w:t>
      </w:r>
      <w:r w:rsidRPr="00DD64FC">
        <w:rPr>
          <w:rFonts w:ascii="Trebuchet MS" w:hAnsi="Trebuchet MS" w:cs="Arial"/>
          <w:iCs/>
        </w:rPr>
        <w:t>délai</w:t>
      </w:r>
      <w:r w:rsidRPr="00DD64FC">
        <w:rPr>
          <w:rFonts w:ascii="Trebuchet MS" w:hAnsi="Trebuchet MS" w:cs="Arial"/>
          <w:iCs/>
          <w:spacing w:val="10"/>
        </w:rPr>
        <w:t xml:space="preserve"> </w:t>
      </w:r>
      <w:r w:rsidRPr="00DD64FC">
        <w:rPr>
          <w:rFonts w:ascii="Trebuchet MS" w:hAnsi="Trebuchet MS" w:cs="Arial"/>
          <w:iCs/>
        </w:rPr>
        <w:t>de</w:t>
      </w:r>
      <w:r w:rsidRPr="00DD64FC">
        <w:rPr>
          <w:rFonts w:ascii="Trebuchet MS" w:hAnsi="Trebuchet MS" w:cs="Arial"/>
          <w:iCs/>
          <w:spacing w:val="10"/>
        </w:rPr>
        <w:t xml:space="preserve"> </w:t>
      </w:r>
      <w:r w:rsidRPr="00DD64FC">
        <w:rPr>
          <w:rFonts w:ascii="Trebuchet MS" w:hAnsi="Trebuchet MS" w:cs="Arial"/>
          <w:iCs/>
        </w:rPr>
        <w:t>sept</w:t>
      </w:r>
      <w:r w:rsidRPr="00DD64FC">
        <w:rPr>
          <w:rFonts w:ascii="Trebuchet MS" w:hAnsi="Trebuchet MS" w:cs="Arial"/>
          <w:iCs/>
          <w:spacing w:val="10"/>
        </w:rPr>
        <w:t xml:space="preserve"> </w:t>
      </w:r>
      <w:r w:rsidRPr="00DD64FC">
        <w:rPr>
          <w:rFonts w:ascii="Trebuchet MS" w:hAnsi="Trebuchet MS" w:cs="Arial"/>
          <w:iCs/>
        </w:rPr>
        <w:t xml:space="preserve">(7) </w:t>
      </w:r>
      <w:r w:rsidRPr="00DD64FC">
        <w:rPr>
          <w:rFonts w:ascii="Trebuchet MS" w:hAnsi="Trebuchet MS" w:cs="Arial"/>
          <w:iCs/>
          <w:spacing w:val="4"/>
        </w:rPr>
        <w:t>jour</w:t>
      </w:r>
      <w:r w:rsidRPr="00DD64FC">
        <w:rPr>
          <w:rFonts w:ascii="Trebuchet MS" w:hAnsi="Trebuchet MS" w:cs="Arial"/>
          <w:iCs/>
        </w:rPr>
        <w:t xml:space="preserve">s </w:t>
      </w:r>
      <w:r w:rsidRPr="00DD64FC">
        <w:rPr>
          <w:rFonts w:ascii="Trebuchet MS" w:hAnsi="Trebuchet MS" w:cs="Arial"/>
          <w:iCs/>
          <w:spacing w:val="-26"/>
        </w:rPr>
        <w:t>pour</w:t>
      </w:r>
      <w:r w:rsidRPr="00DD64FC">
        <w:rPr>
          <w:rFonts w:ascii="Trebuchet MS" w:hAnsi="Trebuchet MS" w:cs="Arial"/>
          <w:iCs/>
        </w:rPr>
        <w:t xml:space="preserve"> </w:t>
      </w:r>
      <w:r w:rsidRPr="00DD64FC">
        <w:rPr>
          <w:rFonts w:ascii="Trebuchet MS" w:hAnsi="Trebuchet MS" w:cs="Arial"/>
          <w:iCs/>
          <w:spacing w:val="-26"/>
        </w:rPr>
        <w:t>transmettre</w:t>
      </w:r>
      <w:r w:rsidRPr="00DD64FC">
        <w:rPr>
          <w:rFonts w:ascii="Trebuchet MS" w:hAnsi="Trebuchet MS" w:cs="Arial"/>
          <w:iCs/>
        </w:rPr>
        <w:t xml:space="preserve"> </w:t>
      </w:r>
      <w:r w:rsidRPr="00DD64FC">
        <w:rPr>
          <w:rFonts w:ascii="Trebuchet MS" w:hAnsi="Trebuchet MS" w:cs="Arial"/>
          <w:iCs/>
          <w:spacing w:val="-26"/>
        </w:rPr>
        <w:t>au</w:t>
      </w:r>
      <w:r w:rsidRPr="00DD64FC">
        <w:rPr>
          <w:rFonts w:ascii="Trebuchet MS" w:hAnsi="Trebuchet MS" w:cs="Arial"/>
          <w:iCs/>
        </w:rPr>
        <w:t xml:space="preserve"> </w:t>
      </w:r>
      <w:r w:rsidRPr="00DD64FC">
        <w:rPr>
          <w:rFonts w:ascii="Trebuchet MS" w:hAnsi="Trebuchet MS" w:cs="Arial"/>
          <w:iCs/>
          <w:spacing w:val="-26"/>
        </w:rPr>
        <w:t>chef</w:t>
      </w:r>
      <w:r w:rsidRPr="00DD64FC">
        <w:rPr>
          <w:rFonts w:ascii="Trebuchet MS" w:hAnsi="Trebuchet MS" w:cs="Arial"/>
          <w:iCs/>
        </w:rPr>
        <w:t xml:space="preserve"> </w:t>
      </w:r>
      <w:r w:rsidRPr="00DD64FC">
        <w:rPr>
          <w:rFonts w:ascii="Trebuchet MS" w:hAnsi="Trebuchet MS" w:cs="Arial"/>
          <w:iCs/>
          <w:spacing w:val="-26"/>
        </w:rPr>
        <w:t>de</w:t>
      </w:r>
      <w:r w:rsidRPr="00DD64FC">
        <w:rPr>
          <w:rFonts w:ascii="Trebuchet MS" w:hAnsi="Trebuchet MS" w:cs="Arial"/>
          <w:iCs/>
        </w:rPr>
        <w:t xml:space="preserve"> </w:t>
      </w:r>
      <w:r w:rsidRPr="00DD64FC">
        <w:rPr>
          <w:rFonts w:ascii="Trebuchet MS" w:hAnsi="Trebuchet MS" w:cs="Arial"/>
          <w:iCs/>
          <w:spacing w:val="-26"/>
        </w:rPr>
        <w:t>service</w:t>
      </w:r>
      <w:r w:rsidRPr="00DD64FC">
        <w:rPr>
          <w:rFonts w:ascii="Trebuchet MS" w:hAnsi="Trebuchet MS" w:cs="Arial"/>
          <w:iCs/>
        </w:rPr>
        <w:t xml:space="preserve"> </w:t>
      </w:r>
      <w:r w:rsidRPr="00DD64FC">
        <w:rPr>
          <w:rFonts w:ascii="Trebuchet MS" w:hAnsi="Trebuchet MS" w:cs="Arial"/>
          <w:iCs/>
          <w:spacing w:val="-26"/>
        </w:rPr>
        <w:t>du</w:t>
      </w:r>
      <w:r w:rsidRPr="00DD64FC">
        <w:rPr>
          <w:rFonts w:ascii="Trebuchet MS" w:hAnsi="Trebuchet MS" w:cs="Arial"/>
          <w:iCs/>
          <w:spacing w:val="4"/>
        </w:rPr>
        <w:t xml:space="preserve"> </w:t>
      </w:r>
      <w:r w:rsidRPr="00DD64FC">
        <w:rPr>
          <w:rFonts w:ascii="Trebuchet MS" w:hAnsi="Trebuchet MS" w:cs="Arial"/>
          <w:iCs/>
        </w:rPr>
        <w:t>marché,</w:t>
      </w:r>
      <w:r w:rsidRPr="00DD64FC">
        <w:rPr>
          <w:rFonts w:ascii="Trebuchet MS" w:hAnsi="Trebuchet MS" w:cs="Arial"/>
          <w:iCs/>
          <w:spacing w:val="6"/>
        </w:rPr>
        <w:t xml:space="preserve"> </w:t>
      </w:r>
      <w:r w:rsidRPr="00DD64FC">
        <w:rPr>
          <w:rFonts w:ascii="Trebuchet MS" w:hAnsi="Trebuchet MS" w:cs="Arial"/>
          <w:iCs/>
        </w:rPr>
        <w:t>les</w:t>
      </w:r>
      <w:r w:rsidRPr="00DD64FC">
        <w:rPr>
          <w:rFonts w:ascii="Trebuchet MS" w:hAnsi="Trebuchet MS" w:cs="Arial"/>
          <w:iCs/>
          <w:spacing w:val="6"/>
        </w:rPr>
        <w:t xml:space="preserve"> </w:t>
      </w:r>
      <w:r w:rsidRPr="00DD64FC">
        <w:rPr>
          <w:rFonts w:ascii="Trebuchet MS" w:hAnsi="Trebuchet MS" w:cs="Arial"/>
          <w:iCs/>
        </w:rPr>
        <w:t>décomptes</w:t>
      </w:r>
      <w:r w:rsidRPr="00DD64FC">
        <w:rPr>
          <w:rFonts w:ascii="Trebuchet MS" w:hAnsi="Trebuchet MS" w:cs="Arial"/>
          <w:iCs/>
          <w:spacing w:val="6"/>
        </w:rPr>
        <w:t xml:space="preserve"> </w:t>
      </w:r>
      <w:r w:rsidRPr="00DD64FC">
        <w:rPr>
          <w:rFonts w:ascii="Trebuchet MS" w:hAnsi="Trebuchet MS" w:cs="Arial"/>
          <w:iCs/>
        </w:rPr>
        <w:t>qu’il</w:t>
      </w:r>
      <w:r w:rsidRPr="00DD64FC">
        <w:rPr>
          <w:rFonts w:ascii="Trebuchet MS" w:hAnsi="Trebuchet MS" w:cs="Arial"/>
          <w:iCs/>
          <w:spacing w:val="6"/>
        </w:rPr>
        <w:t xml:space="preserve"> </w:t>
      </w:r>
      <w:r w:rsidRPr="00DD64FC">
        <w:rPr>
          <w:rFonts w:ascii="Trebuchet MS" w:hAnsi="Trebuchet MS" w:cs="Arial"/>
          <w:iCs/>
        </w:rPr>
        <w:t>a</w:t>
      </w:r>
      <w:r w:rsidRPr="00DD64FC">
        <w:rPr>
          <w:rFonts w:ascii="Trebuchet MS" w:hAnsi="Trebuchet MS" w:cs="Arial"/>
          <w:iCs/>
          <w:spacing w:val="6"/>
        </w:rPr>
        <w:t xml:space="preserve"> </w:t>
      </w:r>
      <w:r w:rsidRPr="00DD64FC">
        <w:rPr>
          <w:rFonts w:ascii="Trebuchet MS" w:hAnsi="Trebuchet MS" w:cs="Arial"/>
          <w:iCs/>
        </w:rPr>
        <w:t>approuvés.</w:t>
      </w:r>
    </w:p>
    <w:p w14:paraId="779941BC"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iCs/>
        </w:rPr>
        <w:t>L’ingénieur disposera d’un délai de sept (7) jours pour</w:t>
      </w:r>
      <w:r w:rsidRPr="00DD64FC">
        <w:rPr>
          <w:rFonts w:ascii="Trebuchet MS" w:hAnsi="Trebuchet MS" w:cs="Arial"/>
          <w:iCs/>
          <w:spacing w:val="15"/>
        </w:rPr>
        <w:t xml:space="preserve"> </w:t>
      </w:r>
      <w:r w:rsidRPr="00DD64FC">
        <w:rPr>
          <w:rFonts w:ascii="Trebuchet MS" w:hAnsi="Trebuchet MS" w:cs="Arial"/>
          <w:iCs/>
        </w:rPr>
        <w:t>transmettre</w:t>
      </w:r>
      <w:r w:rsidRPr="00DD64FC">
        <w:rPr>
          <w:rFonts w:ascii="Trebuchet MS" w:hAnsi="Trebuchet MS" w:cs="Arial"/>
          <w:iCs/>
          <w:spacing w:val="15"/>
        </w:rPr>
        <w:t xml:space="preserve"> </w:t>
      </w:r>
      <w:r w:rsidRPr="00DD64FC">
        <w:rPr>
          <w:rFonts w:ascii="Trebuchet MS" w:hAnsi="Trebuchet MS" w:cs="Arial"/>
          <w:iCs/>
        </w:rPr>
        <w:t>au</w:t>
      </w:r>
      <w:r w:rsidRPr="00DD64FC">
        <w:rPr>
          <w:rFonts w:ascii="Trebuchet MS" w:hAnsi="Trebuchet MS" w:cs="Arial"/>
          <w:iCs/>
          <w:spacing w:val="15"/>
        </w:rPr>
        <w:t xml:space="preserve"> </w:t>
      </w:r>
      <w:r w:rsidRPr="00DD64FC">
        <w:rPr>
          <w:rFonts w:ascii="Trebuchet MS" w:hAnsi="Trebuchet MS" w:cs="Arial"/>
          <w:iCs/>
        </w:rPr>
        <w:t>chef</w:t>
      </w:r>
      <w:r w:rsidRPr="00DD64FC">
        <w:rPr>
          <w:rFonts w:ascii="Trebuchet MS" w:hAnsi="Trebuchet MS" w:cs="Arial"/>
          <w:iCs/>
          <w:spacing w:val="15"/>
        </w:rPr>
        <w:t xml:space="preserve"> </w:t>
      </w:r>
      <w:r w:rsidRPr="00DD64FC">
        <w:rPr>
          <w:rFonts w:ascii="Trebuchet MS" w:hAnsi="Trebuchet MS" w:cs="Arial"/>
          <w:iCs/>
        </w:rPr>
        <w:t>de</w:t>
      </w:r>
      <w:r w:rsidRPr="00DD64FC">
        <w:rPr>
          <w:rFonts w:ascii="Trebuchet MS" w:hAnsi="Trebuchet MS" w:cs="Arial"/>
          <w:iCs/>
          <w:spacing w:val="15"/>
        </w:rPr>
        <w:t xml:space="preserve"> </w:t>
      </w:r>
      <w:r w:rsidRPr="00DD64FC">
        <w:rPr>
          <w:rFonts w:ascii="Trebuchet MS" w:hAnsi="Trebuchet MS" w:cs="Arial"/>
          <w:iCs/>
        </w:rPr>
        <w:t>service</w:t>
      </w:r>
      <w:r w:rsidRPr="00DD64FC">
        <w:rPr>
          <w:rFonts w:ascii="Trebuchet MS" w:hAnsi="Trebuchet MS" w:cs="Arial"/>
          <w:iCs/>
          <w:spacing w:val="15"/>
        </w:rPr>
        <w:t xml:space="preserve"> </w:t>
      </w:r>
      <w:r w:rsidRPr="00DD64FC">
        <w:rPr>
          <w:rFonts w:ascii="Trebuchet MS" w:hAnsi="Trebuchet MS" w:cs="Arial"/>
          <w:iCs/>
        </w:rPr>
        <w:t>du</w:t>
      </w:r>
      <w:r w:rsidRPr="00DD64FC">
        <w:rPr>
          <w:rFonts w:ascii="Trebuchet MS" w:hAnsi="Trebuchet MS" w:cs="Arial"/>
          <w:iCs/>
          <w:spacing w:val="15"/>
        </w:rPr>
        <w:t xml:space="preserve"> </w:t>
      </w:r>
      <w:r w:rsidRPr="00DD64FC">
        <w:rPr>
          <w:rFonts w:ascii="Trebuchet MS" w:hAnsi="Trebuchet MS" w:cs="Arial"/>
          <w:iCs/>
        </w:rPr>
        <w:t>marché,</w:t>
      </w:r>
      <w:r w:rsidRPr="00DD64FC">
        <w:rPr>
          <w:rFonts w:ascii="Trebuchet MS" w:hAnsi="Trebuchet MS" w:cs="Arial"/>
          <w:iCs/>
          <w:spacing w:val="15"/>
        </w:rPr>
        <w:t xml:space="preserve"> </w:t>
      </w:r>
      <w:r w:rsidRPr="00DD64FC">
        <w:rPr>
          <w:rFonts w:ascii="Trebuchet MS" w:hAnsi="Trebuchet MS" w:cs="Arial"/>
          <w:iCs/>
        </w:rPr>
        <w:t>les décomptes qu’il a approuvés de façon à ce qu’ils soient</w:t>
      </w:r>
      <w:r w:rsidRPr="00DD64FC">
        <w:rPr>
          <w:rFonts w:ascii="Trebuchet MS" w:hAnsi="Trebuchet MS" w:cs="Arial"/>
          <w:iCs/>
          <w:spacing w:val="6"/>
        </w:rPr>
        <w:t xml:space="preserve"> </w:t>
      </w:r>
      <w:r w:rsidRPr="00DD64FC">
        <w:rPr>
          <w:rFonts w:ascii="Trebuchet MS" w:hAnsi="Trebuchet MS" w:cs="Arial"/>
          <w:iCs/>
        </w:rPr>
        <w:t>en</w:t>
      </w:r>
      <w:r w:rsidRPr="00DD64FC">
        <w:rPr>
          <w:rFonts w:ascii="Trebuchet MS" w:hAnsi="Trebuchet MS" w:cs="Arial"/>
          <w:iCs/>
          <w:spacing w:val="6"/>
        </w:rPr>
        <w:t xml:space="preserve"> </w:t>
      </w:r>
      <w:r w:rsidRPr="00DD64FC">
        <w:rPr>
          <w:rFonts w:ascii="Trebuchet MS" w:hAnsi="Trebuchet MS" w:cs="Arial"/>
          <w:iCs/>
        </w:rPr>
        <w:t>sa</w:t>
      </w:r>
      <w:r w:rsidRPr="00DD64FC">
        <w:rPr>
          <w:rFonts w:ascii="Trebuchet MS" w:hAnsi="Trebuchet MS" w:cs="Arial"/>
          <w:iCs/>
          <w:spacing w:val="6"/>
        </w:rPr>
        <w:t xml:space="preserve"> </w:t>
      </w:r>
      <w:r w:rsidRPr="00DD64FC">
        <w:rPr>
          <w:rFonts w:ascii="Trebuchet MS" w:hAnsi="Trebuchet MS" w:cs="Arial"/>
          <w:iCs/>
        </w:rPr>
        <w:t>possession</w:t>
      </w:r>
      <w:r w:rsidRPr="00DD64FC">
        <w:rPr>
          <w:rFonts w:ascii="Trebuchet MS" w:hAnsi="Trebuchet MS" w:cs="Arial"/>
          <w:iCs/>
          <w:spacing w:val="6"/>
        </w:rPr>
        <w:t xml:space="preserve"> </w:t>
      </w:r>
      <w:r w:rsidRPr="00DD64FC">
        <w:rPr>
          <w:rFonts w:ascii="Trebuchet MS" w:hAnsi="Trebuchet MS" w:cs="Arial"/>
          <w:iCs/>
        </w:rPr>
        <w:t>au</w:t>
      </w:r>
      <w:r w:rsidRPr="00DD64FC">
        <w:rPr>
          <w:rFonts w:ascii="Trebuchet MS" w:hAnsi="Trebuchet MS" w:cs="Arial"/>
          <w:iCs/>
          <w:spacing w:val="6"/>
        </w:rPr>
        <w:t xml:space="preserve"> </w:t>
      </w:r>
      <w:r w:rsidRPr="00DD64FC">
        <w:rPr>
          <w:rFonts w:ascii="Trebuchet MS" w:hAnsi="Trebuchet MS" w:cs="Arial"/>
          <w:iCs/>
        </w:rPr>
        <w:t>plus</w:t>
      </w:r>
      <w:r w:rsidRPr="00DD64FC">
        <w:rPr>
          <w:rFonts w:ascii="Trebuchet MS" w:hAnsi="Trebuchet MS" w:cs="Arial"/>
          <w:iCs/>
          <w:spacing w:val="6"/>
        </w:rPr>
        <w:t xml:space="preserve"> </w:t>
      </w:r>
      <w:r w:rsidRPr="00DD64FC">
        <w:rPr>
          <w:rFonts w:ascii="Trebuchet MS" w:hAnsi="Trebuchet MS" w:cs="Arial"/>
          <w:iCs/>
        </w:rPr>
        <w:t>tard</w:t>
      </w:r>
      <w:r w:rsidRPr="00DD64FC">
        <w:rPr>
          <w:rFonts w:ascii="Trebuchet MS" w:hAnsi="Trebuchet MS" w:cs="Arial"/>
          <w:iCs/>
          <w:spacing w:val="6"/>
        </w:rPr>
        <w:t xml:space="preserve"> </w:t>
      </w:r>
      <w:r w:rsidRPr="00DD64FC">
        <w:rPr>
          <w:rFonts w:ascii="Trebuchet MS" w:hAnsi="Trebuchet MS" w:cs="Arial"/>
          <w:iCs/>
        </w:rPr>
        <w:t>le</w:t>
      </w:r>
      <w:r w:rsidRPr="00DD64FC">
        <w:rPr>
          <w:rFonts w:ascii="Trebuchet MS" w:hAnsi="Trebuchet MS" w:cs="Arial"/>
          <w:iCs/>
          <w:spacing w:val="6"/>
        </w:rPr>
        <w:t xml:space="preserve"> </w:t>
      </w:r>
      <w:r w:rsidRPr="00DD64FC">
        <w:rPr>
          <w:rFonts w:ascii="Trebuchet MS" w:hAnsi="Trebuchet MS" w:cs="Arial"/>
          <w:iCs/>
        </w:rPr>
        <w:t>12</w:t>
      </w:r>
      <w:r w:rsidRPr="00DD64FC">
        <w:rPr>
          <w:rFonts w:ascii="Trebuchet MS" w:hAnsi="Trebuchet MS" w:cs="Arial"/>
          <w:iCs/>
          <w:spacing w:val="6"/>
        </w:rPr>
        <w:t xml:space="preserve"> </w:t>
      </w:r>
      <w:r w:rsidRPr="00DD64FC">
        <w:rPr>
          <w:rFonts w:ascii="Trebuchet MS" w:hAnsi="Trebuchet MS" w:cs="Arial"/>
          <w:iCs/>
        </w:rPr>
        <w:t>du</w:t>
      </w:r>
      <w:r w:rsidRPr="00DD64FC">
        <w:rPr>
          <w:rFonts w:ascii="Trebuchet MS" w:hAnsi="Trebuchet MS" w:cs="Arial"/>
          <w:iCs/>
          <w:spacing w:val="6"/>
        </w:rPr>
        <w:t xml:space="preserve"> </w:t>
      </w:r>
      <w:r w:rsidRPr="00DD64FC">
        <w:rPr>
          <w:rFonts w:ascii="Trebuchet MS" w:hAnsi="Trebuchet MS" w:cs="Arial"/>
          <w:iCs/>
        </w:rPr>
        <w:t>mois.</w:t>
      </w:r>
    </w:p>
    <w:p w14:paraId="4D7BC96D"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iCs/>
        </w:rPr>
        <w:t>Le chef de service dispose d’un délai de quatorze (14) jours maximum</w:t>
      </w:r>
      <w:r w:rsidRPr="00DD64FC">
        <w:rPr>
          <w:rFonts w:ascii="Trebuchet MS" w:hAnsi="Trebuchet MS" w:cs="Arial"/>
          <w:iCs/>
          <w:spacing w:val="-8"/>
        </w:rPr>
        <w:t xml:space="preserve"> </w:t>
      </w:r>
      <w:r w:rsidRPr="00DD64FC">
        <w:rPr>
          <w:rFonts w:ascii="Trebuchet MS" w:hAnsi="Trebuchet MS" w:cs="Arial"/>
          <w:iCs/>
        </w:rPr>
        <w:t>pour</w:t>
      </w:r>
      <w:r w:rsidRPr="00DD64FC">
        <w:rPr>
          <w:rFonts w:ascii="Trebuchet MS" w:hAnsi="Trebuchet MS" w:cs="Arial"/>
          <w:iCs/>
          <w:spacing w:val="-8"/>
        </w:rPr>
        <w:t xml:space="preserve"> </w:t>
      </w:r>
      <w:r w:rsidRPr="00DD64FC">
        <w:rPr>
          <w:rFonts w:ascii="Trebuchet MS" w:hAnsi="Trebuchet MS" w:cs="Arial"/>
          <w:iCs/>
        </w:rPr>
        <w:t>procéder</w:t>
      </w:r>
      <w:r w:rsidRPr="00DD64FC">
        <w:rPr>
          <w:rFonts w:ascii="Trebuchet MS" w:hAnsi="Trebuchet MS" w:cs="Arial"/>
          <w:iCs/>
          <w:spacing w:val="-8"/>
        </w:rPr>
        <w:t xml:space="preserve"> </w:t>
      </w:r>
      <w:r w:rsidRPr="00DD64FC">
        <w:rPr>
          <w:rFonts w:ascii="Trebuchet MS" w:hAnsi="Trebuchet MS" w:cs="Arial"/>
          <w:iCs/>
        </w:rPr>
        <w:t>à</w:t>
      </w:r>
      <w:r w:rsidRPr="00DD64FC">
        <w:rPr>
          <w:rFonts w:ascii="Trebuchet MS" w:hAnsi="Trebuchet MS" w:cs="Arial"/>
          <w:iCs/>
          <w:spacing w:val="-8"/>
        </w:rPr>
        <w:t xml:space="preserve"> </w:t>
      </w:r>
      <w:r w:rsidRPr="00DD64FC">
        <w:rPr>
          <w:rFonts w:ascii="Trebuchet MS" w:hAnsi="Trebuchet MS" w:cs="Arial"/>
          <w:iCs/>
        </w:rPr>
        <w:t>la</w:t>
      </w:r>
      <w:r w:rsidRPr="00DD64FC">
        <w:rPr>
          <w:rFonts w:ascii="Trebuchet MS" w:hAnsi="Trebuchet MS" w:cs="Arial"/>
          <w:iCs/>
          <w:spacing w:val="-8"/>
        </w:rPr>
        <w:t xml:space="preserve"> </w:t>
      </w:r>
      <w:r w:rsidRPr="00DD64FC">
        <w:rPr>
          <w:rFonts w:ascii="Trebuchet MS" w:hAnsi="Trebuchet MS" w:cs="Arial"/>
          <w:iCs/>
        </w:rPr>
        <w:t>signature</w:t>
      </w:r>
      <w:r w:rsidRPr="00DD64FC">
        <w:rPr>
          <w:rFonts w:ascii="Trebuchet MS" w:hAnsi="Trebuchet MS" w:cs="Arial"/>
          <w:iCs/>
          <w:spacing w:val="-8"/>
        </w:rPr>
        <w:t xml:space="preserve"> </w:t>
      </w:r>
      <w:r w:rsidRPr="00DD64FC">
        <w:rPr>
          <w:rFonts w:ascii="Trebuchet MS" w:hAnsi="Trebuchet MS" w:cs="Arial"/>
          <w:iCs/>
        </w:rPr>
        <w:t>des</w:t>
      </w:r>
      <w:r w:rsidRPr="00DD64FC">
        <w:rPr>
          <w:rFonts w:ascii="Trebuchet MS" w:hAnsi="Trebuchet MS" w:cs="Arial"/>
          <w:iCs/>
          <w:spacing w:val="-8"/>
        </w:rPr>
        <w:t xml:space="preserve"> </w:t>
      </w:r>
      <w:r w:rsidRPr="00DD64FC">
        <w:rPr>
          <w:rFonts w:ascii="Trebuchet MS" w:hAnsi="Trebuchet MS" w:cs="Arial"/>
          <w:iCs/>
        </w:rPr>
        <w:t>décomptes.</w:t>
      </w:r>
    </w:p>
    <w:p w14:paraId="20EB30D8" w14:textId="77777777" w:rsidR="006E6A32" w:rsidRPr="00DD64FC" w:rsidRDefault="006E6A32" w:rsidP="006E6A32">
      <w:pPr>
        <w:widowControl w:val="0"/>
        <w:autoSpaceDE w:val="0"/>
        <w:spacing w:before="120" w:after="120"/>
        <w:jc w:val="both"/>
        <w:rPr>
          <w:rFonts w:ascii="Trebuchet MS" w:hAnsi="Trebuchet MS" w:cs="Arial"/>
          <w:b/>
          <w:iCs/>
        </w:rPr>
      </w:pPr>
      <w:r w:rsidRPr="00DD64FC">
        <w:rPr>
          <w:rFonts w:ascii="Trebuchet MS" w:hAnsi="Trebuchet MS" w:cs="Arial"/>
          <w:iCs/>
        </w:rPr>
        <w:t>Les</w:t>
      </w:r>
      <w:r w:rsidRPr="00DD64FC">
        <w:rPr>
          <w:rFonts w:ascii="Trebuchet MS" w:hAnsi="Trebuchet MS" w:cs="Arial"/>
          <w:iCs/>
          <w:spacing w:val="-8"/>
        </w:rPr>
        <w:t xml:space="preserve"> </w:t>
      </w:r>
      <w:r w:rsidRPr="00DD64FC">
        <w:rPr>
          <w:rFonts w:ascii="Trebuchet MS" w:hAnsi="Trebuchet MS" w:cs="Arial"/>
          <w:iCs/>
        </w:rPr>
        <w:t>paiements</w:t>
      </w:r>
      <w:r w:rsidRPr="00DD64FC">
        <w:rPr>
          <w:rFonts w:ascii="Trebuchet MS" w:hAnsi="Trebuchet MS" w:cs="Arial"/>
          <w:iCs/>
          <w:spacing w:val="-8"/>
        </w:rPr>
        <w:t xml:space="preserve"> </w:t>
      </w:r>
      <w:r w:rsidRPr="00DD64FC">
        <w:rPr>
          <w:rFonts w:ascii="Trebuchet MS" w:hAnsi="Trebuchet MS" w:cs="Arial"/>
          <w:iCs/>
        </w:rPr>
        <w:t>seront</w:t>
      </w:r>
      <w:r w:rsidRPr="00DD64FC">
        <w:rPr>
          <w:rFonts w:ascii="Trebuchet MS" w:hAnsi="Trebuchet MS" w:cs="Arial"/>
          <w:iCs/>
          <w:spacing w:val="-8"/>
        </w:rPr>
        <w:t xml:space="preserve"> </w:t>
      </w:r>
      <w:r w:rsidRPr="00DD64FC">
        <w:rPr>
          <w:rFonts w:ascii="Trebuchet MS" w:hAnsi="Trebuchet MS" w:cs="Arial"/>
          <w:iCs/>
        </w:rPr>
        <w:t>effectués</w:t>
      </w:r>
      <w:r w:rsidRPr="00DD64FC">
        <w:rPr>
          <w:rFonts w:ascii="Trebuchet MS" w:hAnsi="Trebuchet MS" w:cs="Arial"/>
          <w:iCs/>
          <w:spacing w:val="-8"/>
        </w:rPr>
        <w:t xml:space="preserve"> </w:t>
      </w:r>
      <w:r w:rsidRPr="00DD64FC">
        <w:rPr>
          <w:rFonts w:ascii="Trebuchet MS" w:hAnsi="Trebuchet MS" w:cs="Arial"/>
          <w:iCs/>
        </w:rPr>
        <w:t>par</w:t>
      </w:r>
      <w:r w:rsidRPr="00DD64FC">
        <w:rPr>
          <w:rFonts w:ascii="Trebuchet MS" w:hAnsi="Trebuchet MS" w:cs="Arial"/>
          <w:iCs/>
          <w:spacing w:val="-8"/>
        </w:rPr>
        <w:t xml:space="preserve"> </w:t>
      </w:r>
      <w:r w:rsidRPr="00DD64FC">
        <w:rPr>
          <w:rFonts w:ascii="Trebuchet MS" w:hAnsi="Trebuchet MS" w:cs="Arial"/>
          <w:b/>
          <w:iCs/>
        </w:rPr>
        <w:t>le Receveur Municipal de Mayo-Baléo.</w:t>
      </w:r>
    </w:p>
    <w:p w14:paraId="79BD8490" w14:textId="77777777" w:rsidR="006E6A32" w:rsidRPr="00DD64FC" w:rsidRDefault="006E6A32" w:rsidP="006E6A32">
      <w:pPr>
        <w:widowControl w:val="0"/>
        <w:autoSpaceDE w:val="0"/>
        <w:spacing w:before="120" w:after="120"/>
        <w:jc w:val="both"/>
        <w:rPr>
          <w:rFonts w:ascii="Trebuchet MS" w:hAnsi="Trebuchet MS" w:cs="Arial"/>
          <w:iCs/>
        </w:rPr>
      </w:pPr>
      <w:r w:rsidRPr="00DD64FC">
        <w:rPr>
          <w:rFonts w:ascii="Trebuchet MS" w:hAnsi="Trebuchet MS" w:cs="Arial"/>
        </w:rPr>
        <w:t xml:space="preserve">21.3. </w:t>
      </w:r>
      <w:r w:rsidRPr="00DD64FC">
        <w:rPr>
          <w:rFonts w:ascii="Trebuchet MS" w:hAnsi="Trebuchet MS" w:cs="Arial"/>
          <w:spacing w:val="2"/>
        </w:rPr>
        <w:t>Décompt</w:t>
      </w:r>
      <w:r w:rsidRPr="00DD64FC">
        <w:rPr>
          <w:rFonts w:ascii="Trebuchet MS" w:hAnsi="Trebuchet MS" w:cs="Arial"/>
        </w:rPr>
        <w:t xml:space="preserve">e </w:t>
      </w:r>
      <w:r w:rsidRPr="00DD64FC">
        <w:rPr>
          <w:rFonts w:ascii="Trebuchet MS" w:hAnsi="Trebuchet MS" w:cs="Arial"/>
          <w:spacing w:val="-28"/>
        </w:rPr>
        <w:t>d’avance</w:t>
      </w:r>
      <w:r w:rsidRPr="00DD64FC">
        <w:rPr>
          <w:rFonts w:ascii="Trebuchet MS" w:hAnsi="Trebuchet MS" w:cs="Arial"/>
        </w:rPr>
        <w:t xml:space="preserve"> </w:t>
      </w:r>
      <w:r w:rsidRPr="00DD64FC">
        <w:rPr>
          <w:rFonts w:ascii="Trebuchet MS" w:hAnsi="Trebuchet MS" w:cs="Arial"/>
          <w:spacing w:val="-28"/>
        </w:rPr>
        <w:t>de</w:t>
      </w:r>
      <w:r w:rsidRPr="00DD64FC">
        <w:rPr>
          <w:rFonts w:ascii="Trebuchet MS" w:hAnsi="Trebuchet MS" w:cs="Arial"/>
        </w:rPr>
        <w:t xml:space="preserve"> </w:t>
      </w:r>
      <w:r w:rsidRPr="00DD64FC">
        <w:rPr>
          <w:rFonts w:ascii="Trebuchet MS" w:hAnsi="Trebuchet MS" w:cs="Arial"/>
          <w:spacing w:val="-28"/>
        </w:rPr>
        <w:t>démarrage</w:t>
      </w:r>
      <w:r w:rsidRPr="00DD64FC">
        <w:rPr>
          <w:rFonts w:ascii="Trebuchet MS" w:hAnsi="Trebuchet MS" w:cs="Arial"/>
        </w:rPr>
        <w:t xml:space="preserve"> </w:t>
      </w:r>
      <w:r w:rsidRPr="00DD64FC">
        <w:rPr>
          <w:rFonts w:ascii="Trebuchet MS" w:hAnsi="Trebuchet MS" w:cs="Arial"/>
          <w:spacing w:val="-28"/>
        </w:rPr>
        <w:t>(</w:t>
      </w:r>
      <w:r w:rsidRPr="00DD64FC">
        <w:rPr>
          <w:rFonts w:ascii="Trebuchet MS" w:hAnsi="Trebuchet MS" w:cs="Arial"/>
          <w:iCs/>
          <w:spacing w:val="1"/>
        </w:rPr>
        <w:t>l</w:t>
      </w:r>
      <w:r w:rsidRPr="00DD64FC">
        <w:rPr>
          <w:rFonts w:ascii="Trebuchet MS" w:hAnsi="Trebuchet MS" w:cs="Arial"/>
          <w:iCs/>
        </w:rPr>
        <w:t xml:space="preserve">e </w:t>
      </w:r>
      <w:r w:rsidRPr="00DD64FC">
        <w:rPr>
          <w:rFonts w:ascii="Trebuchet MS" w:hAnsi="Trebuchet MS" w:cs="Arial"/>
          <w:iCs/>
          <w:spacing w:val="-23"/>
        </w:rPr>
        <w:t>cas</w:t>
      </w:r>
      <w:r w:rsidRPr="00DD64FC">
        <w:rPr>
          <w:rFonts w:ascii="Trebuchet MS" w:hAnsi="Trebuchet MS" w:cs="Arial"/>
          <w:iCs/>
          <w:spacing w:val="1"/>
        </w:rPr>
        <w:t xml:space="preserve"> </w:t>
      </w:r>
      <w:r w:rsidRPr="00DD64FC">
        <w:rPr>
          <w:rFonts w:ascii="Trebuchet MS" w:hAnsi="Trebuchet MS" w:cs="Arial"/>
          <w:iCs/>
        </w:rPr>
        <w:t>échéant).</w:t>
      </w:r>
    </w:p>
    <w:p w14:paraId="76938E0E" w14:textId="77777777" w:rsidR="006E6A32" w:rsidRPr="00DD64FC" w:rsidRDefault="006E6A32" w:rsidP="006E6A32">
      <w:pPr>
        <w:widowControl w:val="0"/>
        <w:autoSpaceDE w:val="0"/>
        <w:spacing w:before="120" w:after="120"/>
        <w:jc w:val="both"/>
        <w:rPr>
          <w:rFonts w:ascii="Trebuchet MS" w:hAnsi="Trebuchet MS" w:cs="Arial"/>
          <w:iCs/>
        </w:rPr>
      </w:pPr>
      <w:r w:rsidRPr="00DD64FC">
        <w:rPr>
          <w:rFonts w:ascii="Trebuchet MS" w:hAnsi="Trebuchet MS" w:cs="Arial"/>
          <w:iCs/>
        </w:rPr>
        <w:t xml:space="preserve">21.4 </w:t>
      </w:r>
      <w:r w:rsidRPr="00DD64FC">
        <w:rPr>
          <w:rFonts w:ascii="Trebuchet MS" w:hAnsi="Trebuchet MS" w:cs="Arial"/>
          <w:b/>
          <w:iCs/>
        </w:rPr>
        <w:t>Visa préalable au paiement des décomptes</w:t>
      </w:r>
    </w:p>
    <w:p w14:paraId="15BDB822" w14:textId="77777777" w:rsidR="006E6A32" w:rsidRPr="00DD64FC" w:rsidRDefault="006E6A32" w:rsidP="006E6A32">
      <w:pPr>
        <w:widowControl w:val="0"/>
        <w:autoSpaceDE w:val="0"/>
        <w:spacing w:before="120" w:after="120"/>
        <w:jc w:val="both"/>
        <w:rPr>
          <w:rFonts w:ascii="Trebuchet MS" w:hAnsi="Trebuchet MS" w:cs="Arial"/>
          <w:b/>
          <w:iCs/>
        </w:rPr>
      </w:pPr>
      <w:r w:rsidRPr="00DD64FC">
        <w:rPr>
          <w:rFonts w:ascii="Trebuchet MS" w:hAnsi="Trebuchet MS" w:cs="Arial"/>
          <w:b/>
          <w:iCs/>
        </w:rPr>
        <w:t>La transmission de tout décompte à l’Organisme payeur en vue du paiement sera subordonnée au visa préalable du Maire de la Commune de Mayo-Baléo. Pour cela une copie de l’attachement correspondant devra lui être antérieurement transmise ou remise sur le site des travaux.</w:t>
      </w:r>
    </w:p>
    <w:p w14:paraId="2A4DAC5F" w14:textId="77777777" w:rsidR="006E6A32" w:rsidRPr="00DD64FC" w:rsidRDefault="006E6A32" w:rsidP="006E6A32">
      <w:pPr>
        <w:widowControl w:val="0"/>
        <w:autoSpaceDE w:val="0"/>
        <w:spacing w:before="120" w:after="120"/>
        <w:jc w:val="both"/>
        <w:rPr>
          <w:rFonts w:ascii="Trebuchet MS" w:hAnsi="Trebuchet MS"/>
          <w:sz w:val="4"/>
        </w:rPr>
      </w:pPr>
    </w:p>
    <w:p w14:paraId="00DA7EF3"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b/>
          <w:bCs/>
        </w:rPr>
        <w:t>Article 22 : Intérêts moratoires (CCAG Article 31)</w:t>
      </w:r>
    </w:p>
    <w:p w14:paraId="5944D9DD"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Les intérêts moratoires éventuels sont payés par état</w:t>
      </w:r>
      <w:r w:rsidRPr="00DD64FC">
        <w:rPr>
          <w:rFonts w:ascii="Trebuchet MS" w:hAnsi="Trebuchet MS" w:cs="Arial"/>
          <w:spacing w:val="24"/>
        </w:rPr>
        <w:t xml:space="preserve"> </w:t>
      </w:r>
      <w:r w:rsidRPr="00DD64FC">
        <w:rPr>
          <w:rFonts w:ascii="Trebuchet MS" w:hAnsi="Trebuchet MS" w:cs="Arial"/>
        </w:rPr>
        <w:t>des</w:t>
      </w:r>
      <w:r w:rsidRPr="00DD64FC">
        <w:rPr>
          <w:rFonts w:ascii="Trebuchet MS" w:hAnsi="Trebuchet MS" w:cs="Arial"/>
          <w:spacing w:val="24"/>
        </w:rPr>
        <w:t xml:space="preserve"> </w:t>
      </w:r>
      <w:r w:rsidRPr="00DD64FC">
        <w:rPr>
          <w:rFonts w:ascii="Trebuchet MS" w:hAnsi="Trebuchet MS" w:cs="Arial"/>
        </w:rPr>
        <w:t>sommes</w:t>
      </w:r>
      <w:r w:rsidRPr="00DD64FC">
        <w:rPr>
          <w:rFonts w:ascii="Trebuchet MS" w:hAnsi="Trebuchet MS" w:cs="Arial"/>
          <w:spacing w:val="24"/>
        </w:rPr>
        <w:t xml:space="preserve"> </w:t>
      </w:r>
      <w:r w:rsidRPr="00DD64FC">
        <w:rPr>
          <w:rFonts w:ascii="Trebuchet MS" w:hAnsi="Trebuchet MS" w:cs="Arial"/>
        </w:rPr>
        <w:t>dues</w:t>
      </w:r>
      <w:r w:rsidRPr="00DD64FC">
        <w:rPr>
          <w:rFonts w:ascii="Trebuchet MS" w:hAnsi="Trebuchet MS" w:cs="Arial"/>
          <w:spacing w:val="24"/>
        </w:rPr>
        <w:t xml:space="preserve"> </w:t>
      </w:r>
      <w:r w:rsidRPr="00DD64FC">
        <w:rPr>
          <w:rFonts w:ascii="Trebuchet MS" w:hAnsi="Trebuchet MS" w:cs="Arial"/>
        </w:rPr>
        <w:t>conformément</w:t>
      </w:r>
      <w:r w:rsidRPr="00DD64FC">
        <w:rPr>
          <w:rFonts w:ascii="Trebuchet MS" w:hAnsi="Trebuchet MS" w:cs="Arial"/>
          <w:spacing w:val="24"/>
        </w:rPr>
        <w:t xml:space="preserve"> </w:t>
      </w:r>
      <w:r w:rsidRPr="00DD64FC">
        <w:rPr>
          <w:rFonts w:ascii="Trebuchet MS" w:hAnsi="Trebuchet MS" w:cs="Arial"/>
        </w:rPr>
        <w:t>à</w:t>
      </w:r>
      <w:r w:rsidRPr="00DD64FC">
        <w:rPr>
          <w:rFonts w:ascii="Trebuchet MS" w:hAnsi="Trebuchet MS" w:cs="Arial"/>
          <w:spacing w:val="24"/>
        </w:rPr>
        <w:t xml:space="preserve"> </w:t>
      </w:r>
      <w:r w:rsidRPr="00DD64FC">
        <w:rPr>
          <w:rFonts w:ascii="Trebuchet MS" w:hAnsi="Trebuchet MS" w:cs="Arial"/>
        </w:rPr>
        <w:t>l’article</w:t>
      </w:r>
      <w:r w:rsidRPr="00DD64FC">
        <w:rPr>
          <w:rFonts w:ascii="Trebuchet MS" w:hAnsi="Trebuchet MS" w:cs="Arial"/>
          <w:spacing w:val="24"/>
        </w:rPr>
        <w:t xml:space="preserve"> </w:t>
      </w:r>
      <w:r w:rsidRPr="00DD64FC">
        <w:rPr>
          <w:rFonts w:ascii="Trebuchet MS" w:hAnsi="Trebuchet MS" w:cs="Arial"/>
        </w:rPr>
        <w:t>88 du décret n° 2004/275 du 24 Septembre 2004 portant</w:t>
      </w:r>
      <w:r w:rsidRPr="00DD64FC">
        <w:rPr>
          <w:rFonts w:ascii="Trebuchet MS" w:hAnsi="Trebuchet MS" w:cs="Arial"/>
          <w:spacing w:val="6"/>
        </w:rPr>
        <w:t xml:space="preserve"> </w:t>
      </w:r>
      <w:r w:rsidRPr="00DD64FC">
        <w:rPr>
          <w:rFonts w:ascii="Trebuchet MS" w:hAnsi="Trebuchet MS" w:cs="Arial"/>
        </w:rPr>
        <w:t>Code</w:t>
      </w:r>
      <w:r w:rsidRPr="00DD64FC">
        <w:rPr>
          <w:rFonts w:ascii="Trebuchet MS" w:hAnsi="Trebuchet MS" w:cs="Arial"/>
          <w:spacing w:val="6"/>
        </w:rPr>
        <w:t xml:space="preserve"> </w:t>
      </w:r>
      <w:r w:rsidRPr="00DD64FC">
        <w:rPr>
          <w:rFonts w:ascii="Trebuchet MS" w:hAnsi="Trebuchet MS" w:cs="Arial"/>
        </w:rPr>
        <w:t>des</w:t>
      </w:r>
      <w:r w:rsidRPr="00DD64FC">
        <w:rPr>
          <w:rFonts w:ascii="Trebuchet MS" w:hAnsi="Trebuchet MS" w:cs="Arial"/>
          <w:spacing w:val="6"/>
        </w:rPr>
        <w:t xml:space="preserve"> </w:t>
      </w:r>
      <w:r w:rsidRPr="00DD64FC">
        <w:rPr>
          <w:rFonts w:ascii="Trebuchet MS" w:hAnsi="Trebuchet MS" w:cs="Arial"/>
        </w:rPr>
        <w:t>Marchés</w:t>
      </w:r>
      <w:r w:rsidRPr="00DD64FC">
        <w:rPr>
          <w:rFonts w:ascii="Trebuchet MS" w:hAnsi="Trebuchet MS" w:cs="Arial"/>
          <w:spacing w:val="6"/>
        </w:rPr>
        <w:t xml:space="preserve"> </w:t>
      </w:r>
      <w:r w:rsidRPr="00DD64FC">
        <w:rPr>
          <w:rFonts w:ascii="Trebuchet MS" w:hAnsi="Trebuchet MS" w:cs="Arial"/>
        </w:rPr>
        <w:t>Publics.</w:t>
      </w:r>
    </w:p>
    <w:p w14:paraId="4166C5DC"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23</w:t>
      </w:r>
      <w:r w:rsidRPr="00DD64FC">
        <w:rPr>
          <w:rFonts w:ascii="Trebuchet MS" w:hAnsi="Trebuchet MS" w:cs="Arial"/>
          <w:b/>
          <w:bCs/>
          <w:spacing w:val="6"/>
        </w:rPr>
        <w:t xml:space="preserve"> </w:t>
      </w:r>
      <w:r w:rsidRPr="00DD64FC">
        <w:rPr>
          <w:rFonts w:ascii="Trebuchet MS" w:hAnsi="Trebuchet MS" w:cs="Arial"/>
          <w:b/>
          <w:bCs/>
        </w:rPr>
        <w:t>: Pénalités</w:t>
      </w:r>
      <w:r w:rsidRPr="00DD64FC">
        <w:rPr>
          <w:rFonts w:ascii="Trebuchet MS" w:hAnsi="Trebuchet MS" w:cs="Arial"/>
          <w:b/>
          <w:bCs/>
          <w:spacing w:val="6"/>
        </w:rPr>
        <w:t xml:space="preserve">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32</w:t>
      </w:r>
      <w:r w:rsidRPr="00DD64FC">
        <w:rPr>
          <w:rFonts w:ascii="Trebuchet MS" w:hAnsi="Trebuchet MS" w:cs="Arial"/>
          <w:b/>
          <w:bCs/>
          <w:spacing w:val="6"/>
        </w:rPr>
        <w:t xml:space="preserve"> </w:t>
      </w:r>
      <w:r w:rsidRPr="00DD64FC">
        <w:rPr>
          <w:rFonts w:ascii="Trebuchet MS" w:hAnsi="Trebuchet MS" w:cs="Arial"/>
          <w:b/>
          <w:bCs/>
        </w:rPr>
        <w:t>complété)</w:t>
      </w:r>
    </w:p>
    <w:p w14:paraId="1EC14E4F" w14:textId="77777777" w:rsidR="006E6A32" w:rsidRPr="00DD64FC" w:rsidRDefault="006E6A32" w:rsidP="00310FCD">
      <w:pPr>
        <w:widowControl w:val="0"/>
        <w:numPr>
          <w:ilvl w:val="0"/>
          <w:numId w:val="36"/>
        </w:numPr>
        <w:suppressAutoHyphens/>
        <w:autoSpaceDE w:val="0"/>
        <w:autoSpaceDN w:val="0"/>
        <w:spacing w:before="120" w:after="120"/>
        <w:ind w:left="0" w:firstLine="0"/>
        <w:jc w:val="both"/>
        <w:textAlignment w:val="baseline"/>
        <w:rPr>
          <w:rFonts w:ascii="Trebuchet MS" w:hAnsi="Trebuchet MS"/>
        </w:rPr>
      </w:pPr>
      <w:r w:rsidRPr="00DD64FC">
        <w:rPr>
          <w:rFonts w:ascii="Trebuchet MS" w:hAnsi="Trebuchet MS" w:cs="Arial"/>
          <w:b/>
          <w:bCs/>
        </w:rPr>
        <w:t>Pénalités de retard</w:t>
      </w:r>
    </w:p>
    <w:p w14:paraId="78E5E7D1"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23.1. Le montant des pénalités de retard est fixé comme</w:t>
      </w:r>
      <w:r w:rsidRPr="00DD64FC">
        <w:rPr>
          <w:rFonts w:ascii="Trebuchet MS" w:hAnsi="Trebuchet MS" w:cs="Arial"/>
          <w:spacing w:val="6"/>
        </w:rPr>
        <w:t xml:space="preserve"> </w:t>
      </w:r>
      <w:r w:rsidRPr="00DD64FC">
        <w:rPr>
          <w:rFonts w:ascii="Trebuchet MS" w:hAnsi="Trebuchet MS" w:cs="Arial"/>
        </w:rPr>
        <w:t>suit</w:t>
      </w:r>
      <w:r w:rsidRPr="00DD64FC">
        <w:rPr>
          <w:rFonts w:ascii="Trebuchet MS" w:hAnsi="Trebuchet MS" w:cs="Arial"/>
          <w:spacing w:val="6"/>
        </w:rPr>
        <w:t xml:space="preserve"> </w:t>
      </w:r>
      <w:r w:rsidRPr="00DD64FC">
        <w:rPr>
          <w:rFonts w:ascii="Trebuchet MS" w:hAnsi="Trebuchet MS" w:cs="Arial"/>
        </w:rPr>
        <w:t>:</w:t>
      </w:r>
    </w:p>
    <w:p w14:paraId="26FB22D5"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 xml:space="preserve">a. </w:t>
      </w:r>
      <w:r w:rsidRPr="00DD64FC">
        <w:rPr>
          <w:rFonts w:ascii="Trebuchet MS" w:hAnsi="Trebuchet MS" w:cs="Arial"/>
          <w:spacing w:val="-26"/>
        </w:rPr>
        <w:t xml:space="preserve"> </w:t>
      </w:r>
      <w:r w:rsidRPr="00DD64FC">
        <w:rPr>
          <w:rFonts w:ascii="Trebuchet MS" w:hAnsi="Trebuchet MS" w:cs="Arial"/>
        </w:rPr>
        <w:t>Un</w:t>
      </w:r>
      <w:r w:rsidRPr="00DD64FC">
        <w:rPr>
          <w:rFonts w:ascii="Trebuchet MS" w:hAnsi="Trebuchet MS" w:cs="Arial"/>
          <w:spacing w:val="14"/>
        </w:rPr>
        <w:t xml:space="preserve"> </w:t>
      </w:r>
      <w:r w:rsidRPr="00DD64FC">
        <w:rPr>
          <w:rFonts w:ascii="Trebuchet MS" w:hAnsi="Trebuchet MS" w:cs="Arial"/>
        </w:rPr>
        <w:t>deux</w:t>
      </w:r>
      <w:r w:rsidRPr="00DD64FC">
        <w:rPr>
          <w:rFonts w:ascii="Trebuchet MS" w:hAnsi="Trebuchet MS" w:cs="Arial"/>
          <w:spacing w:val="14"/>
        </w:rPr>
        <w:t xml:space="preserve"> </w:t>
      </w:r>
      <w:r w:rsidRPr="00DD64FC">
        <w:rPr>
          <w:rFonts w:ascii="Trebuchet MS" w:hAnsi="Trebuchet MS" w:cs="Arial"/>
        </w:rPr>
        <w:t>millième</w:t>
      </w:r>
      <w:r w:rsidRPr="00DD64FC">
        <w:rPr>
          <w:rFonts w:ascii="Trebuchet MS" w:hAnsi="Trebuchet MS" w:cs="Arial"/>
          <w:spacing w:val="14"/>
        </w:rPr>
        <w:t xml:space="preserve"> </w:t>
      </w:r>
      <w:r w:rsidRPr="00DD64FC">
        <w:rPr>
          <w:rFonts w:ascii="Trebuchet MS" w:hAnsi="Trebuchet MS" w:cs="Arial"/>
        </w:rPr>
        <w:t>(1/2000</w:t>
      </w:r>
      <w:r w:rsidRPr="00DD64FC">
        <w:rPr>
          <w:rFonts w:ascii="Trebuchet MS" w:hAnsi="Trebuchet MS" w:cs="Arial"/>
          <w:vertAlign w:val="superscript"/>
        </w:rPr>
        <w:t>ème</w:t>
      </w:r>
      <w:r w:rsidRPr="00DD64FC">
        <w:rPr>
          <w:rFonts w:ascii="Trebuchet MS" w:hAnsi="Trebuchet MS" w:cs="Arial"/>
        </w:rPr>
        <w:t>)</w:t>
      </w:r>
      <w:r w:rsidRPr="00DD64FC">
        <w:rPr>
          <w:rFonts w:ascii="Trebuchet MS" w:hAnsi="Trebuchet MS" w:cs="Arial"/>
          <w:spacing w:val="14"/>
        </w:rPr>
        <w:t xml:space="preserve"> </w:t>
      </w:r>
      <w:r w:rsidRPr="00DD64FC">
        <w:rPr>
          <w:rFonts w:ascii="Trebuchet MS" w:hAnsi="Trebuchet MS" w:cs="Arial"/>
        </w:rPr>
        <w:t>du</w:t>
      </w:r>
      <w:r w:rsidRPr="00DD64FC">
        <w:rPr>
          <w:rFonts w:ascii="Trebuchet MS" w:hAnsi="Trebuchet MS" w:cs="Arial"/>
          <w:spacing w:val="14"/>
        </w:rPr>
        <w:t xml:space="preserve"> </w:t>
      </w:r>
      <w:r w:rsidRPr="00DD64FC">
        <w:rPr>
          <w:rFonts w:ascii="Trebuchet MS" w:hAnsi="Trebuchet MS" w:cs="Arial"/>
        </w:rPr>
        <w:t>montant</w:t>
      </w:r>
      <w:r w:rsidRPr="00DD64FC">
        <w:rPr>
          <w:rFonts w:ascii="Trebuchet MS" w:hAnsi="Trebuchet MS" w:cs="Arial"/>
          <w:spacing w:val="14"/>
        </w:rPr>
        <w:t xml:space="preserve"> </w:t>
      </w:r>
      <w:r w:rsidRPr="00DD64FC">
        <w:rPr>
          <w:rFonts w:ascii="Trebuchet MS" w:hAnsi="Trebuchet MS" w:cs="Arial"/>
        </w:rPr>
        <w:t>TTC</w:t>
      </w:r>
      <w:r w:rsidRPr="00DD64FC">
        <w:rPr>
          <w:rFonts w:ascii="Trebuchet MS" w:hAnsi="Trebuchet MS" w:cs="Arial"/>
          <w:spacing w:val="14"/>
        </w:rPr>
        <w:t xml:space="preserve"> </w:t>
      </w:r>
      <w:r w:rsidRPr="00DD64FC">
        <w:rPr>
          <w:rFonts w:ascii="Trebuchet MS" w:hAnsi="Trebuchet MS" w:cs="Arial"/>
        </w:rPr>
        <w:t>du marché</w:t>
      </w:r>
      <w:r w:rsidRPr="00DD64FC">
        <w:rPr>
          <w:rFonts w:ascii="Trebuchet MS" w:hAnsi="Trebuchet MS" w:cs="Arial"/>
          <w:spacing w:val="4"/>
        </w:rPr>
        <w:t xml:space="preserve"> </w:t>
      </w:r>
      <w:r w:rsidRPr="00DD64FC">
        <w:rPr>
          <w:rFonts w:ascii="Trebuchet MS" w:hAnsi="Trebuchet MS" w:cs="Arial"/>
        </w:rPr>
        <w:t>de</w:t>
      </w:r>
      <w:r w:rsidRPr="00DD64FC">
        <w:rPr>
          <w:rFonts w:ascii="Trebuchet MS" w:hAnsi="Trebuchet MS" w:cs="Arial"/>
          <w:spacing w:val="4"/>
        </w:rPr>
        <w:t xml:space="preserve"> </w:t>
      </w:r>
      <w:r w:rsidRPr="00DD64FC">
        <w:rPr>
          <w:rFonts w:ascii="Trebuchet MS" w:hAnsi="Trebuchet MS" w:cs="Arial"/>
        </w:rPr>
        <w:t>base</w:t>
      </w:r>
      <w:r w:rsidRPr="00DD64FC">
        <w:rPr>
          <w:rFonts w:ascii="Trebuchet MS" w:hAnsi="Trebuchet MS" w:cs="Arial"/>
          <w:spacing w:val="4"/>
        </w:rPr>
        <w:t xml:space="preserve"> </w:t>
      </w:r>
      <w:r w:rsidRPr="00DD64FC">
        <w:rPr>
          <w:rFonts w:ascii="Trebuchet MS" w:hAnsi="Trebuchet MS" w:cs="Arial"/>
        </w:rPr>
        <w:t>par</w:t>
      </w:r>
      <w:r w:rsidRPr="00DD64FC">
        <w:rPr>
          <w:rFonts w:ascii="Trebuchet MS" w:hAnsi="Trebuchet MS" w:cs="Arial"/>
          <w:spacing w:val="4"/>
        </w:rPr>
        <w:t xml:space="preserve"> </w:t>
      </w:r>
      <w:r w:rsidRPr="00DD64FC">
        <w:rPr>
          <w:rFonts w:ascii="Trebuchet MS" w:hAnsi="Trebuchet MS" w:cs="Arial"/>
        </w:rPr>
        <w:t>jour</w:t>
      </w:r>
      <w:r w:rsidRPr="00DD64FC">
        <w:rPr>
          <w:rFonts w:ascii="Trebuchet MS" w:hAnsi="Trebuchet MS" w:cs="Arial"/>
          <w:spacing w:val="4"/>
        </w:rPr>
        <w:t xml:space="preserve"> </w:t>
      </w:r>
      <w:r w:rsidRPr="00DD64FC">
        <w:rPr>
          <w:rFonts w:ascii="Trebuchet MS" w:hAnsi="Trebuchet MS" w:cs="Arial"/>
        </w:rPr>
        <w:t>calendaire</w:t>
      </w:r>
      <w:r w:rsidRPr="00DD64FC">
        <w:rPr>
          <w:rFonts w:ascii="Trebuchet MS" w:hAnsi="Trebuchet MS" w:cs="Arial"/>
          <w:spacing w:val="4"/>
        </w:rPr>
        <w:t xml:space="preserve"> </w:t>
      </w:r>
      <w:r w:rsidRPr="00DD64FC">
        <w:rPr>
          <w:rFonts w:ascii="Trebuchet MS" w:hAnsi="Trebuchet MS" w:cs="Arial"/>
        </w:rPr>
        <w:t>de</w:t>
      </w:r>
      <w:r w:rsidRPr="00DD64FC">
        <w:rPr>
          <w:rFonts w:ascii="Trebuchet MS" w:hAnsi="Trebuchet MS" w:cs="Arial"/>
          <w:spacing w:val="4"/>
        </w:rPr>
        <w:t xml:space="preserve"> </w:t>
      </w:r>
      <w:r w:rsidRPr="00DD64FC">
        <w:rPr>
          <w:rFonts w:ascii="Trebuchet MS" w:hAnsi="Trebuchet MS" w:cs="Arial"/>
        </w:rPr>
        <w:t>retard</w:t>
      </w:r>
      <w:r w:rsidRPr="00DD64FC">
        <w:rPr>
          <w:rFonts w:ascii="Trebuchet MS" w:hAnsi="Trebuchet MS" w:cs="Arial"/>
          <w:spacing w:val="4"/>
        </w:rPr>
        <w:t xml:space="preserve"> </w:t>
      </w:r>
      <w:r w:rsidRPr="00DD64FC">
        <w:rPr>
          <w:rFonts w:ascii="Trebuchet MS" w:hAnsi="Trebuchet MS" w:cs="Arial"/>
        </w:rPr>
        <w:t xml:space="preserve">du </w:t>
      </w:r>
      <w:r w:rsidRPr="00DD64FC">
        <w:rPr>
          <w:rFonts w:ascii="Trebuchet MS" w:hAnsi="Trebuchet MS" w:cs="Arial"/>
          <w:spacing w:val="1"/>
        </w:rPr>
        <w:t>premie</w:t>
      </w:r>
      <w:r w:rsidRPr="00DD64FC">
        <w:rPr>
          <w:rFonts w:ascii="Trebuchet MS" w:hAnsi="Trebuchet MS" w:cs="Arial"/>
        </w:rPr>
        <w:t xml:space="preserve">r </w:t>
      </w:r>
      <w:r w:rsidRPr="00DD64FC">
        <w:rPr>
          <w:rFonts w:ascii="Trebuchet MS" w:hAnsi="Trebuchet MS" w:cs="Arial"/>
          <w:spacing w:val="-29"/>
        </w:rPr>
        <w:t>au</w:t>
      </w:r>
      <w:r w:rsidRPr="00DD64FC">
        <w:rPr>
          <w:rFonts w:ascii="Trebuchet MS" w:hAnsi="Trebuchet MS" w:cs="Arial"/>
        </w:rPr>
        <w:t xml:space="preserve"> </w:t>
      </w:r>
      <w:r w:rsidRPr="00DD64FC">
        <w:rPr>
          <w:rFonts w:ascii="Trebuchet MS" w:hAnsi="Trebuchet MS" w:cs="Arial"/>
          <w:spacing w:val="-29"/>
        </w:rPr>
        <w:t>trentième</w:t>
      </w:r>
      <w:r w:rsidRPr="00DD64FC">
        <w:rPr>
          <w:rFonts w:ascii="Trebuchet MS" w:hAnsi="Trebuchet MS" w:cs="Arial"/>
        </w:rPr>
        <w:t xml:space="preserve"> </w:t>
      </w:r>
      <w:r w:rsidRPr="00DD64FC">
        <w:rPr>
          <w:rFonts w:ascii="Trebuchet MS" w:hAnsi="Trebuchet MS" w:cs="Arial"/>
          <w:spacing w:val="-29"/>
        </w:rPr>
        <w:t>jour</w:t>
      </w:r>
      <w:r w:rsidRPr="00DD64FC">
        <w:rPr>
          <w:rFonts w:ascii="Trebuchet MS" w:hAnsi="Trebuchet MS" w:cs="Arial"/>
        </w:rPr>
        <w:t xml:space="preserve"> </w:t>
      </w:r>
      <w:r w:rsidRPr="00DD64FC">
        <w:rPr>
          <w:rFonts w:ascii="Trebuchet MS" w:hAnsi="Trebuchet MS" w:cs="Arial"/>
          <w:spacing w:val="-29"/>
        </w:rPr>
        <w:t>au</w:t>
      </w:r>
      <w:r w:rsidRPr="00DD64FC">
        <w:rPr>
          <w:rFonts w:ascii="Trebuchet MS" w:hAnsi="Trebuchet MS" w:cs="Arial"/>
        </w:rPr>
        <w:t xml:space="preserve">-delà </w:t>
      </w:r>
      <w:r w:rsidRPr="00DD64FC">
        <w:rPr>
          <w:rFonts w:ascii="Trebuchet MS" w:hAnsi="Trebuchet MS" w:cs="Arial"/>
          <w:spacing w:val="-29"/>
        </w:rPr>
        <w:t>du</w:t>
      </w:r>
      <w:r w:rsidRPr="00DD64FC">
        <w:rPr>
          <w:rFonts w:ascii="Trebuchet MS" w:hAnsi="Trebuchet MS" w:cs="Arial"/>
        </w:rPr>
        <w:t xml:space="preserve"> </w:t>
      </w:r>
      <w:r w:rsidRPr="00DD64FC">
        <w:rPr>
          <w:rFonts w:ascii="Trebuchet MS" w:hAnsi="Trebuchet MS" w:cs="Arial"/>
          <w:spacing w:val="-29"/>
        </w:rPr>
        <w:t>délai</w:t>
      </w:r>
      <w:r w:rsidRPr="00DD64FC">
        <w:rPr>
          <w:rFonts w:ascii="Trebuchet MS" w:hAnsi="Trebuchet MS" w:cs="Arial"/>
          <w:spacing w:val="1"/>
        </w:rPr>
        <w:t xml:space="preserve"> </w:t>
      </w:r>
      <w:r w:rsidRPr="00DD64FC">
        <w:rPr>
          <w:rFonts w:ascii="Trebuchet MS" w:hAnsi="Trebuchet MS" w:cs="Arial"/>
        </w:rPr>
        <w:t>contractuel</w:t>
      </w:r>
      <w:r w:rsidRPr="00DD64FC">
        <w:rPr>
          <w:rFonts w:ascii="Trebuchet MS" w:hAnsi="Trebuchet MS" w:cs="Arial"/>
          <w:spacing w:val="6"/>
        </w:rPr>
        <w:t xml:space="preserve"> </w:t>
      </w:r>
      <w:r w:rsidRPr="00DD64FC">
        <w:rPr>
          <w:rFonts w:ascii="Trebuchet MS" w:hAnsi="Trebuchet MS" w:cs="Arial"/>
        </w:rPr>
        <w:t>fixé</w:t>
      </w:r>
      <w:r w:rsidRPr="00DD64FC">
        <w:rPr>
          <w:rFonts w:ascii="Trebuchet MS" w:hAnsi="Trebuchet MS" w:cs="Arial"/>
          <w:spacing w:val="6"/>
        </w:rPr>
        <w:t xml:space="preserve"> </w:t>
      </w:r>
      <w:r w:rsidRPr="00DD64FC">
        <w:rPr>
          <w:rFonts w:ascii="Trebuchet MS" w:hAnsi="Trebuchet MS" w:cs="Arial"/>
        </w:rPr>
        <w:t>par</w:t>
      </w:r>
      <w:r w:rsidRPr="00DD64FC">
        <w:rPr>
          <w:rFonts w:ascii="Trebuchet MS" w:hAnsi="Trebuchet MS" w:cs="Arial"/>
          <w:spacing w:val="6"/>
        </w:rPr>
        <w:t xml:space="preserve"> </w:t>
      </w:r>
      <w:r w:rsidRPr="00DD64FC">
        <w:rPr>
          <w:rFonts w:ascii="Trebuchet MS" w:hAnsi="Trebuchet MS" w:cs="Arial"/>
        </w:rPr>
        <w:t>le</w:t>
      </w:r>
      <w:r w:rsidRPr="00DD64FC">
        <w:rPr>
          <w:rFonts w:ascii="Trebuchet MS" w:hAnsi="Trebuchet MS" w:cs="Arial"/>
          <w:spacing w:val="6"/>
        </w:rPr>
        <w:t xml:space="preserve"> </w:t>
      </w:r>
      <w:r w:rsidRPr="00DD64FC">
        <w:rPr>
          <w:rFonts w:ascii="Trebuchet MS" w:hAnsi="Trebuchet MS" w:cs="Arial"/>
        </w:rPr>
        <w:t>marché</w:t>
      </w:r>
      <w:r w:rsidRPr="00DD64FC">
        <w:rPr>
          <w:rFonts w:ascii="Trebuchet MS" w:hAnsi="Trebuchet MS" w:cs="Arial"/>
          <w:spacing w:val="6"/>
        </w:rPr>
        <w:t xml:space="preserve"> </w:t>
      </w:r>
      <w:r w:rsidRPr="00DD64FC">
        <w:rPr>
          <w:rFonts w:ascii="Trebuchet MS" w:hAnsi="Trebuchet MS" w:cs="Arial"/>
        </w:rPr>
        <w:t>;</w:t>
      </w:r>
    </w:p>
    <w:p w14:paraId="0B73FA0F" w14:textId="77777777" w:rsidR="006E6A32" w:rsidRPr="00DD64FC" w:rsidRDefault="006E6A32" w:rsidP="00310FCD">
      <w:pPr>
        <w:widowControl w:val="0"/>
        <w:numPr>
          <w:ilvl w:val="0"/>
          <w:numId w:val="35"/>
        </w:numPr>
        <w:suppressAutoHyphens/>
        <w:autoSpaceDE w:val="0"/>
        <w:autoSpaceDN w:val="0"/>
        <w:spacing w:before="120" w:after="120"/>
        <w:ind w:left="0" w:firstLine="0"/>
        <w:jc w:val="both"/>
        <w:textAlignment w:val="baseline"/>
        <w:rPr>
          <w:rFonts w:ascii="Trebuchet MS" w:hAnsi="Trebuchet MS"/>
        </w:rPr>
      </w:pPr>
      <w:r w:rsidRPr="00DD64FC">
        <w:rPr>
          <w:rFonts w:ascii="Trebuchet MS" w:hAnsi="Trebuchet MS" w:cs="Arial"/>
          <w:spacing w:val="3"/>
        </w:rPr>
        <w:t>U</w:t>
      </w:r>
      <w:r w:rsidRPr="00DD64FC">
        <w:rPr>
          <w:rFonts w:ascii="Trebuchet MS" w:hAnsi="Trebuchet MS" w:cs="Arial"/>
        </w:rPr>
        <w:t xml:space="preserve">n </w:t>
      </w:r>
      <w:r w:rsidRPr="00DD64FC">
        <w:rPr>
          <w:rFonts w:ascii="Trebuchet MS" w:hAnsi="Trebuchet MS" w:cs="Arial"/>
          <w:spacing w:val="-27"/>
        </w:rPr>
        <w:t>millième</w:t>
      </w:r>
      <w:r w:rsidRPr="00DD64FC">
        <w:rPr>
          <w:rFonts w:ascii="Trebuchet MS" w:hAnsi="Trebuchet MS" w:cs="Arial"/>
        </w:rPr>
        <w:t xml:space="preserve"> </w:t>
      </w:r>
      <w:r w:rsidRPr="00DD64FC">
        <w:rPr>
          <w:rFonts w:ascii="Trebuchet MS" w:hAnsi="Trebuchet MS" w:cs="Arial"/>
          <w:spacing w:val="-27"/>
        </w:rPr>
        <w:t>(</w:t>
      </w:r>
      <w:r w:rsidRPr="00DD64FC">
        <w:rPr>
          <w:rFonts w:ascii="Trebuchet MS" w:hAnsi="Trebuchet MS" w:cs="Arial"/>
          <w:spacing w:val="3"/>
        </w:rPr>
        <w:t>1/1000</w:t>
      </w:r>
      <w:r w:rsidRPr="00DD64FC">
        <w:rPr>
          <w:rFonts w:ascii="Trebuchet MS" w:hAnsi="Trebuchet MS" w:cs="Arial"/>
          <w:spacing w:val="3"/>
          <w:vertAlign w:val="superscript"/>
        </w:rPr>
        <w:t>ème</w:t>
      </w:r>
      <w:r w:rsidRPr="00DD64FC">
        <w:rPr>
          <w:rFonts w:ascii="Trebuchet MS" w:hAnsi="Trebuchet MS" w:cs="Arial"/>
        </w:rPr>
        <w:t xml:space="preserve">) </w:t>
      </w:r>
      <w:r w:rsidRPr="00DD64FC">
        <w:rPr>
          <w:rFonts w:ascii="Trebuchet MS" w:hAnsi="Trebuchet MS" w:cs="Arial"/>
          <w:spacing w:val="-27"/>
        </w:rPr>
        <w:t>du</w:t>
      </w:r>
      <w:r w:rsidRPr="00DD64FC">
        <w:rPr>
          <w:rFonts w:ascii="Trebuchet MS" w:hAnsi="Trebuchet MS" w:cs="Arial"/>
        </w:rPr>
        <w:t xml:space="preserve"> </w:t>
      </w:r>
      <w:r w:rsidRPr="00DD64FC">
        <w:rPr>
          <w:rFonts w:ascii="Trebuchet MS" w:hAnsi="Trebuchet MS" w:cs="Arial"/>
          <w:spacing w:val="-27"/>
        </w:rPr>
        <w:t>montant</w:t>
      </w:r>
      <w:r w:rsidRPr="00DD64FC">
        <w:rPr>
          <w:rFonts w:ascii="Trebuchet MS" w:hAnsi="Trebuchet MS" w:cs="Arial"/>
        </w:rPr>
        <w:t xml:space="preserve"> </w:t>
      </w:r>
      <w:r w:rsidRPr="00DD64FC">
        <w:rPr>
          <w:rFonts w:ascii="Trebuchet MS" w:hAnsi="Trebuchet MS" w:cs="Arial"/>
          <w:spacing w:val="-27"/>
        </w:rPr>
        <w:t>TTC</w:t>
      </w:r>
      <w:r w:rsidRPr="00DD64FC">
        <w:rPr>
          <w:rFonts w:ascii="Trebuchet MS" w:hAnsi="Trebuchet MS" w:cs="Arial"/>
        </w:rPr>
        <w:t xml:space="preserve"> </w:t>
      </w:r>
      <w:r w:rsidRPr="00DD64FC">
        <w:rPr>
          <w:rFonts w:ascii="Trebuchet MS" w:hAnsi="Trebuchet MS" w:cs="Arial"/>
          <w:spacing w:val="-27"/>
        </w:rPr>
        <w:t>du</w:t>
      </w:r>
      <w:r w:rsidRPr="00DD64FC">
        <w:rPr>
          <w:rFonts w:ascii="Trebuchet MS" w:hAnsi="Trebuchet MS" w:cs="Arial"/>
          <w:spacing w:val="3"/>
        </w:rPr>
        <w:t xml:space="preserve"> </w:t>
      </w:r>
      <w:r w:rsidRPr="00DD64FC">
        <w:rPr>
          <w:rFonts w:ascii="Trebuchet MS" w:hAnsi="Trebuchet MS" w:cs="Arial"/>
        </w:rPr>
        <w:t>marché de base par jour calendaire de retard au-delà</w:t>
      </w:r>
      <w:r w:rsidRPr="00DD64FC">
        <w:rPr>
          <w:rFonts w:ascii="Trebuchet MS" w:hAnsi="Trebuchet MS" w:cs="Arial"/>
          <w:spacing w:val="6"/>
        </w:rPr>
        <w:t xml:space="preserve"> </w:t>
      </w:r>
      <w:r w:rsidRPr="00DD64FC">
        <w:rPr>
          <w:rFonts w:ascii="Trebuchet MS" w:hAnsi="Trebuchet MS" w:cs="Arial"/>
        </w:rPr>
        <w:t>du</w:t>
      </w:r>
      <w:r w:rsidRPr="00DD64FC">
        <w:rPr>
          <w:rFonts w:ascii="Trebuchet MS" w:hAnsi="Trebuchet MS" w:cs="Arial"/>
          <w:spacing w:val="6"/>
        </w:rPr>
        <w:t xml:space="preserve"> </w:t>
      </w:r>
      <w:r w:rsidRPr="00DD64FC">
        <w:rPr>
          <w:rFonts w:ascii="Trebuchet MS" w:hAnsi="Trebuchet MS" w:cs="Arial"/>
        </w:rPr>
        <w:t>trentième</w:t>
      </w:r>
      <w:r w:rsidRPr="00DD64FC">
        <w:rPr>
          <w:rFonts w:ascii="Trebuchet MS" w:hAnsi="Trebuchet MS" w:cs="Arial"/>
          <w:spacing w:val="6"/>
        </w:rPr>
        <w:t xml:space="preserve"> </w:t>
      </w:r>
      <w:r w:rsidRPr="00DD64FC">
        <w:rPr>
          <w:rFonts w:ascii="Trebuchet MS" w:hAnsi="Trebuchet MS" w:cs="Arial"/>
        </w:rPr>
        <w:t>jour.</w:t>
      </w:r>
    </w:p>
    <w:p w14:paraId="7B4CB928" w14:textId="77777777" w:rsidR="006E6A32" w:rsidRPr="00DD64FC" w:rsidRDefault="006E6A32" w:rsidP="00310FCD">
      <w:pPr>
        <w:widowControl w:val="0"/>
        <w:numPr>
          <w:ilvl w:val="1"/>
          <w:numId w:val="37"/>
        </w:numPr>
        <w:suppressAutoHyphens/>
        <w:autoSpaceDE w:val="0"/>
        <w:autoSpaceDN w:val="0"/>
        <w:spacing w:before="120" w:after="120"/>
        <w:ind w:left="0" w:firstLine="0"/>
        <w:jc w:val="both"/>
        <w:textAlignment w:val="baseline"/>
        <w:rPr>
          <w:rFonts w:ascii="Trebuchet MS" w:hAnsi="Trebuchet MS"/>
        </w:rPr>
      </w:pPr>
      <w:r w:rsidRPr="00DD64FC">
        <w:rPr>
          <w:rFonts w:ascii="Trebuchet MS" w:hAnsi="Trebuchet MS" w:cs="Arial"/>
        </w:rPr>
        <w:t>Le montant cumulé des pénalités de retard est limité à dix pour cent (10%) du montant TTC</w:t>
      </w:r>
      <w:r w:rsidRPr="00DD64FC">
        <w:rPr>
          <w:rFonts w:ascii="Trebuchet MS" w:hAnsi="Trebuchet MS" w:cs="Arial"/>
          <w:spacing w:val="6"/>
        </w:rPr>
        <w:t xml:space="preserve"> </w:t>
      </w:r>
      <w:r w:rsidRPr="00DD64FC">
        <w:rPr>
          <w:rFonts w:ascii="Trebuchet MS" w:hAnsi="Trebuchet MS" w:cs="Arial"/>
        </w:rPr>
        <w:t>du</w:t>
      </w:r>
      <w:r w:rsidRPr="00DD64FC">
        <w:rPr>
          <w:rFonts w:ascii="Trebuchet MS" w:hAnsi="Trebuchet MS" w:cs="Arial"/>
          <w:spacing w:val="6"/>
        </w:rPr>
        <w:t xml:space="preserve"> </w:t>
      </w:r>
      <w:r w:rsidRPr="00DD64FC">
        <w:rPr>
          <w:rFonts w:ascii="Trebuchet MS" w:hAnsi="Trebuchet MS" w:cs="Arial"/>
        </w:rPr>
        <w:t>marché</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base et de ses avenants éventuels</w:t>
      </w:r>
    </w:p>
    <w:p w14:paraId="49683E13" w14:textId="77777777" w:rsidR="006E6A32" w:rsidRPr="00DD64FC" w:rsidRDefault="006E6A32" w:rsidP="00310FCD">
      <w:pPr>
        <w:widowControl w:val="0"/>
        <w:numPr>
          <w:ilvl w:val="0"/>
          <w:numId w:val="36"/>
        </w:numPr>
        <w:suppressAutoHyphens/>
        <w:autoSpaceDE w:val="0"/>
        <w:autoSpaceDN w:val="0"/>
        <w:ind w:left="0" w:firstLine="0"/>
        <w:jc w:val="both"/>
        <w:textAlignment w:val="baseline"/>
        <w:rPr>
          <w:rFonts w:ascii="Trebuchet MS" w:hAnsi="Trebuchet MS" w:cs="Arial"/>
          <w:b/>
          <w:bCs/>
        </w:rPr>
      </w:pPr>
      <w:r w:rsidRPr="00DD64FC">
        <w:rPr>
          <w:rFonts w:ascii="Trebuchet MS" w:hAnsi="Trebuchet MS" w:cs="Arial"/>
          <w:b/>
          <w:bCs/>
        </w:rPr>
        <w:lastRenderedPageBreak/>
        <w:t xml:space="preserve">Pénalités spécifiques </w:t>
      </w:r>
    </w:p>
    <w:p w14:paraId="3F223332" w14:textId="77777777" w:rsidR="006E6A32" w:rsidRPr="00DD64FC" w:rsidRDefault="006E6A32" w:rsidP="006E6A32">
      <w:pPr>
        <w:widowControl w:val="0"/>
        <w:autoSpaceDE w:val="0"/>
        <w:jc w:val="both"/>
        <w:rPr>
          <w:rFonts w:ascii="Trebuchet MS" w:hAnsi="Trebuchet MS" w:cs="Arial"/>
        </w:rPr>
      </w:pPr>
    </w:p>
    <w:p w14:paraId="1E12EC45" w14:textId="77777777" w:rsidR="006E6A32" w:rsidRPr="00DD64FC" w:rsidRDefault="006E6A32" w:rsidP="00310FCD">
      <w:pPr>
        <w:widowControl w:val="0"/>
        <w:numPr>
          <w:ilvl w:val="1"/>
          <w:numId w:val="38"/>
        </w:numPr>
        <w:suppressAutoHyphens/>
        <w:autoSpaceDE w:val="0"/>
        <w:autoSpaceDN w:val="0"/>
        <w:ind w:left="0" w:firstLine="0"/>
        <w:jc w:val="both"/>
        <w:textAlignment w:val="baseline"/>
        <w:rPr>
          <w:rFonts w:ascii="Trebuchet MS" w:hAnsi="Trebuchet MS" w:cs="Arial"/>
        </w:rPr>
      </w:pPr>
      <w:r w:rsidRPr="00DD64FC">
        <w:rPr>
          <w:rFonts w:ascii="Trebuchet MS" w:hAnsi="Trebuchet MS" w:cs="Arial"/>
        </w:rPr>
        <w:t>Indépendamment des pénalités pour dépassement du délai contractuel, le cocontractant est passible des pénalités particulières suivantes pour inobservation des dispositions du contrat, notamment :</w:t>
      </w:r>
    </w:p>
    <w:p w14:paraId="56FEC425" w14:textId="77777777" w:rsidR="006E6A32" w:rsidRPr="00DD64FC" w:rsidRDefault="006E6A32" w:rsidP="00310FCD">
      <w:pPr>
        <w:numPr>
          <w:ilvl w:val="0"/>
          <w:numId w:val="43"/>
        </w:numPr>
        <w:suppressAutoHyphens/>
        <w:autoSpaceDN w:val="0"/>
        <w:ind w:hanging="241"/>
        <w:textAlignment w:val="baseline"/>
        <w:rPr>
          <w:rFonts w:ascii="Trebuchet MS" w:hAnsi="Trebuchet MS" w:cs="Arial"/>
        </w:rPr>
      </w:pPr>
      <w:r w:rsidRPr="00DD64FC">
        <w:rPr>
          <w:rFonts w:ascii="Trebuchet MS" w:hAnsi="Trebuchet MS" w:cs="Arial"/>
        </w:rPr>
        <w:t>Remise tardive du cautionnement définitif après un délai maximum de vingt (20) jours à compter de la date de notification du marché : Cinquante mille (50 000) Francs CFA;</w:t>
      </w:r>
    </w:p>
    <w:p w14:paraId="06B7984F" w14:textId="77777777" w:rsidR="006E6A32" w:rsidRPr="00DD64FC" w:rsidRDefault="006E6A32" w:rsidP="00310FCD">
      <w:pPr>
        <w:numPr>
          <w:ilvl w:val="0"/>
          <w:numId w:val="43"/>
        </w:numPr>
        <w:suppressAutoHyphens/>
        <w:autoSpaceDN w:val="0"/>
        <w:ind w:hanging="241"/>
        <w:textAlignment w:val="baseline"/>
        <w:rPr>
          <w:rFonts w:ascii="Trebuchet MS" w:hAnsi="Trebuchet MS" w:cs="Arial"/>
        </w:rPr>
      </w:pPr>
      <w:r w:rsidRPr="00DD64FC">
        <w:rPr>
          <w:rFonts w:ascii="Trebuchet MS" w:hAnsi="Trebuchet MS" w:cs="Arial"/>
        </w:rPr>
        <w:t>Remise tardive des assurances après un délai de quinze (15) jours à compter de la notification du marché : Cinquante mille (50 000) Francs CFA;</w:t>
      </w:r>
    </w:p>
    <w:p w14:paraId="4C5AD282" w14:textId="77777777" w:rsidR="006E6A32" w:rsidRPr="00DD64FC" w:rsidRDefault="006E6A32" w:rsidP="00310FCD">
      <w:pPr>
        <w:numPr>
          <w:ilvl w:val="0"/>
          <w:numId w:val="43"/>
        </w:numPr>
        <w:suppressAutoHyphens/>
        <w:autoSpaceDN w:val="0"/>
        <w:ind w:hanging="241"/>
        <w:textAlignment w:val="baseline"/>
        <w:rPr>
          <w:rFonts w:ascii="Trebuchet MS" w:hAnsi="Trebuchet MS" w:cs="Arial"/>
        </w:rPr>
      </w:pPr>
      <w:r w:rsidRPr="00DD64FC">
        <w:rPr>
          <w:rFonts w:ascii="Trebuchet MS" w:hAnsi="Trebuchet MS" w:cs="Arial"/>
        </w:rPr>
        <w:t>Remise tardive du projet d’exécution pour autant que le retard soit du fait de l’entrepreneur. Après un délai maximum de trente (30) jours à compter de la notification de l’ordre de service de commencer les travaux : Cinquante mille (50 000) Francs CFA.</w:t>
      </w:r>
    </w:p>
    <w:p w14:paraId="534AADD3" w14:textId="77777777" w:rsidR="006E6A32" w:rsidRPr="00DD64FC" w:rsidRDefault="006E6A32" w:rsidP="006E6A32">
      <w:pPr>
        <w:widowControl w:val="0"/>
        <w:autoSpaceDE w:val="0"/>
        <w:jc w:val="both"/>
        <w:rPr>
          <w:rFonts w:ascii="Trebuchet MS" w:hAnsi="Trebuchet MS" w:cs="Arial"/>
        </w:rPr>
      </w:pPr>
    </w:p>
    <w:p w14:paraId="72FB675E"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24</w:t>
      </w:r>
      <w:r w:rsidRPr="00DD64FC">
        <w:rPr>
          <w:rFonts w:ascii="Trebuchet MS" w:hAnsi="Trebuchet MS" w:cs="Arial"/>
          <w:b/>
          <w:bCs/>
          <w:spacing w:val="6"/>
        </w:rPr>
        <w:t xml:space="preserve"> </w:t>
      </w:r>
      <w:r w:rsidRPr="00DD64FC">
        <w:rPr>
          <w:rFonts w:ascii="Trebuchet MS" w:hAnsi="Trebuchet MS" w:cs="Arial"/>
          <w:b/>
          <w:bCs/>
        </w:rPr>
        <w:t>: Règlement en cas de groupement d’entreprises</w:t>
      </w:r>
      <w:r w:rsidRPr="00DD64FC">
        <w:rPr>
          <w:rFonts w:ascii="Trebuchet MS" w:hAnsi="Trebuchet MS" w:cs="Arial"/>
          <w:b/>
          <w:bCs/>
          <w:spacing w:val="6"/>
        </w:rPr>
        <w:t xml:space="preserve">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33)</w:t>
      </w:r>
    </w:p>
    <w:p w14:paraId="31B97AAF"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24.1. Indiquer</w:t>
      </w:r>
      <w:r w:rsidRPr="00DD64FC">
        <w:rPr>
          <w:rFonts w:ascii="Trebuchet MS" w:hAnsi="Trebuchet MS" w:cs="Arial"/>
          <w:spacing w:val="19"/>
        </w:rPr>
        <w:t xml:space="preserve"> </w:t>
      </w:r>
      <w:r w:rsidRPr="00DD64FC">
        <w:rPr>
          <w:rFonts w:ascii="Trebuchet MS" w:hAnsi="Trebuchet MS" w:cs="Arial"/>
        </w:rPr>
        <w:t>en</w:t>
      </w:r>
      <w:r w:rsidRPr="00DD64FC">
        <w:rPr>
          <w:rFonts w:ascii="Trebuchet MS" w:hAnsi="Trebuchet MS" w:cs="Arial"/>
          <w:spacing w:val="19"/>
        </w:rPr>
        <w:t xml:space="preserve"> </w:t>
      </w:r>
      <w:r w:rsidRPr="00DD64FC">
        <w:rPr>
          <w:rFonts w:ascii="Trebuchet MS" w:hAnsi="Trebuchet MS" w:cs="Arial"/>
        </w:rPr>
        <w:t>cas</w:t>
      </w:r>
      <w:r w:rsidRPr="00DD64FC">
        <w:rPr>
          <w:rFonts w:ascii="Trebuchet MS" w:hAnsi="Trebuchet MS" w:cs="Arial"/>
          <w:spacing w:val="19"/>
        </w:rPr>
        <w:t xml:space="preserve"> </w:t>
      </w:r>
      <w:r w:rsidRPr="00DD64FC">
        <w:rPr>
          <w:rFonts w:ascii="Trebuchet MS" w:hAnsi="Trebuchet MS" w:cs="Arial"/>
        </w:rPr>
        <w:t>de</w:t>
      </w:r>
      <w:r w:rsidRPr="00DD64FC">
        <w:rPr>
          <w:rFonts w:ascii="Trebuchet MS" w:hAnsi="Trebuchet MS" w:cs="Arial"/>
          <w:spacing w:val="19"/>
        </w:rPr>
        <w:t xml:space="preserve"> </w:t>
      </w:r>
      <w:r w:rsidRPr="00DD64FC">
        <w:rPr>
          <w:rFonts w:ascii="Trebuchet MS" w:hAnsi="Trebuchet MS" w:cs="Arial"/>
        </w:rPr>
        <w:t>groupement</w:t>
      </w:r>
      <w:r w:rsidRPr="00DD64FC">
        <w:rPr>
          <w:rFonts w:ascii="Trebuchet MS" w:hAnsi="Trebuchet MS" w:cs="Arial"/>
          <w:spacing w:val="19"/>
        </w:rPr>
        <w:t xml:space="preserve"> </w:t>
      </w:r>
      <w:r w:rsidRPr="00DD64FC">
        <w:rPr>
          <w:rFonts w:ascii="Trebuchet MS" w:hAnsi="Trebuchet MS" w:cs="Arial"/>
        </w:rPr>
        <w:t>d’entreprises le mode de paiement des cotraitants et sous- traitants,</w:t>
      </w:r>
      <w:r w:rsidRPr="00DD64FC">
        <w:rPr>
          <w:rFonts w:ascii="Trebuchet MS" w:hAnsi="Trebuchet MS" w:cs="Arial"/>
          <w:spacing w:val="6"/>
        </w:rPr>
        <w:t xml:space="preserve"> </w:t>
      </w:r>
      <w:r w:rsidRPr="00DD64FC">
        <w:rPr>
          <w:rFonts w:ascii="Trebuchet MS" w:hAnsi="Trebuchet MS" w:cs="Arial"/>
        </w:rPr>
        <w:t>le</w:t>
      </w:r>
      <w:r w:rsidRPr="00DD64FC">
        <w:rPr>
          <w:rFonts w:ascii="Trebuchet MS" w:hAnsi="Trebuchet MS" w:cs="Arial"/>
          <w:spacing w:val="6"/>
        </w:rPr>
        <w:t xml:space="preserve"> </w:t>
      </w:r>
      <w:r w:rsidRPr="00DD64FC">
        <w:rPr>
          <w:rFonts w:ascii="Trebuchet MS" w:hAnsi="Trebuchet MS" w:cs="Arial"/>
        </w:rPr>
        <w:t>cas</w:t>
      </w:r>
      <w:r w:rsidRPr="00DD64FC">
        <w:rPr>
          <w:rFonts w:ascii="Trebuchet MS" w:hAnsi="Trebuchet MS" w:cs="Arial"/>
          <w:spacing w:val="6"/>
        </w:rPr>
        <w:t xml:space="preserve"> </w:t>
      </w:r>
      <w:r w:rsidRPr="00DD64FC">
        <w:rPr>
          <w:rFonts w:ascii="Trebuchet MS" w:hAnsi="Trebuchet MS" w:cs="Arial"/>
        </w:rPr>
        <w:t>échéant.</w:t>
      </w:r>
    </w:p>
    <w:p w14:paraId="33A45707"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24.2. Indiquer le mode de paiement des sous- traitants,</w:t>
      </w:r>
      <w:r w:rsidRPr="00DD64FC">
        <w:rPr>
          <w:rFonts w:ascii="Trebuchet MS" w:hAnsi="Trebuchet MS" w:cs="Arial"/>
          <w:spacing w:val="6"/>
        </w:rPr>
        <w:t xml:space="preserve"> </w:t>
      </w:r>
      <w:r w:rsidRPr="00DD64FC">
        <w:rPr>
          <w:rFonts w:ascii="Trebuchet MS" w:hAnsi="Trebuchet MS" w:cs="Arial"/>
        </w:rPr>
        <w:t>le</w:t>
      </w:r>
      <w:r w:rsidRPr="00DD64FC">
        <w:rPr>
          <w:rFonts w:ascii="Trebuchet MS" w:hAnsi="Trebuchet MS" w:cs="Arial"/>
          <w:spacing w:val="6"/>
        </w:rPr>
        <w:t xml:space="preserve"> </w:t>
      </w:r>
      <w:r w:rsidRPr="00DD64FC">
        <w:rPr>
          <w:rFonts w:ascii="Trebuchet MS" w:hAnsi="Trebuchet MS" w:cs="Arial"/>
        </w:rPr>
        <w:t>cas</w:t>
      </w:r>
      <w:r w:rsidRPr="00DD64FC">
        <w:rPr>
          <w:rFonts w:ascii="Trebuchet MS" w:hAnsi="Trebuchet MS" w:cs="Arial"/>
          <w:spacing w:val="6"/>
        </w:rPr>
        <w:t xml:space="preserve"> </w:t>
      </w:r>
      <w:r w:rsidRPr="00DD64FC">
        <w:rPr>
          <w:rFonts w:ascii="Trebuchet MS" w:hAnsi="Trebuchet MS" w:cs="Arial"/>
        </w:rPr>
        <w:t>échéant.</w:t>
      </w:r>
    </w:p>
    <w:p w14:paraId="42AB7E03"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25</w:t>
      </w:r>
      <w:r w:rsidRPr="00DD64FC">
        <w:rPr>
          <w:rFonts w:ascii="Trebuchet MS" w:hAnsi="Trebuchet MS" w:cs="Arial"/>
          <w:b/>
          <w:bCs/>
          <w:spacing w:val="6"/>
        </w:rPr>
        <w:t xml:space="preserve"> </w:t>
      </w:r>
      <w:r w:rsidRPr="00DD64FC">
        <w:rPr>
          <w:rFonts w:ascii="Trebuchet MS" w:hAnsi="Trebuchet MS" w:cs="Arial"/>
          <w:b/>
          <w:bCs/>
        </w:rPr>
        <w:t>:</w:t>
      </w:r>
      <w:r w:rsidRPr="00DD64FC">
        <w:rPr>
          <w:rFonts w:ascii="Trebuchet MS" w:hAnsi="Trebuchet MS" w:cs="Arial"/>
          <w:b/>
          <w:bCs/>
          <w:spacing w:val="6"/>
        </w:rPr>
        <w:t xml:space="preserve"> </w:t>
      </w:r>
      <w:r w:rsidRPr="00DD64FC">
        <w:rPr>
          <w:rFonts w:ascii="Trebuchet MS" w:hAnsi="Trebuchet MS" w:cs="Arial"/>
          <w:b/>
          <w:bCs/>
        </w:rPr>
        <w:t>Décompte</w:t>
      </w:r>
      <w:r w:rsidRPr="00DD64FC">
        <w:rPr>
          <w:rFonts w:ascii="Trebuchet MS" w:hAnsi="Trebuchet MS" w:cs="Arial"/>
          <w:b/>
          <w:bCs/>
          <w:spacing w:val="6"/>
        </w:rPr>
        <w:t xml:space="preserve"> </w:t>
      </w:r>
      <w:r w:rsidRPr="00DD64FC">
        <w:rPr>
          <w:rFonts w:ascii="Trebuchet MS" w:hAnsi="Trebuchet MS" w:cs="Arial"/>
          <w:b/>
          <w:bCs/>
        </w:rPr>
        <w:t>final</w:t>
      </w:r>
      <w:r w:rsidRPr="00DD64FC">
        <w:rPr>
          <w:rFonts w:ascii="Trebuchet MS" w:hAnsi="Trebuchet MS" w:cs="Arial"/>
          <w:b/>
          <w:bCs/>
          <w:spacing w:val="6"/>
        </w:rPr>
        <w:t xml:space="preserve">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34)</w:t>
      </w:r>
    </w:p>
    <w:p w14:paraId="480E0418"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25.1. Après achèvement des travaux et dans un délai maximum</w:t>
      </w:r>
      <w:r w:rsidRPr="00DD64FC">
        <w:rPr>
          <w:rFonts w:ascii="Trebuchet MS" w:hAnsi="Trebuchet MS" w:cs="Arial"/>
          <w:spacing w:val="16"/>
        </w:rPr>
        <w:t xml:space="preserve"> </w:t>
      </w:r>
      <w:r w:rsidRPr="00DD64FC">
        <w:rPr>
          <w:rFonts w:ascii="Trebuchet MS" w:hAnsi="Trebuchet MS" w:cs="Arial"/>
        </w:rPr>
        <w:t>de</w:t>
      </w:r>
      <w:r w:rsidRPr="00DD64FC">
        <w:rPr>
          <w:rFonts w:ascii="Trebuchet MS" w:hAnsi="Trebuchet MS" w:cs="Arial"/>
          <w:spacing w:val="16"/>
        </w:rPr>
        <w:t xml:space="preserve"> </w:t>
      </w:r>
      <w:r w:rsidRPr="00DD64FC">
        <w:rPr>
          <w:rFonts w:ascii="Trebuchet MS" w:hAnsi="Trebuchet MS" w:cs="Arial"/>
        </w:rPr>
        <w:t>30 (Trente) jours</w:t>
      </w:r>
      <w:r w:rsidRPr="00DD64FC">
        <w:rPr>
          <w:rFonts w:ascii="Trebuchet MS" w:hAnsi="Trebuchet MS" w:cs="Arial"/>
          <w:spacing w:val="16"/>
        </w:rPr>
        <w:t xml:space="preserve"> </w:t>
      </w:r>
      <w:r w:rsidRPr="00DD64FC">
        <w:rPr>
          <w:rFonts w:ascii="Trebuchet MS" w:hAnsi="Trebuchet MS" w:cs="Arial"/>
        </w:rPr>
        <w:t>après</w:t>
      </w:r>
      <w:r w:rsidRPr="00DD64FC">
        <w:rPr>
          <w:rFonts w:ascii="Trebuchet MS" w:hAnsi="Trebuchet MS" w:cs="Arial"/>
          <w:spacing w:val="16"/>
        </w:rPr>
        <w:t xml:space="preserve"> </w:t>
      </w:r>
      <w:r w:rsidRPr="00DD64FC">
        <w:rPr>
          <w:rFonts w:ascii="Trebuchet MS" w:hAnsi="Trebuchet MS" w:cs="Arial"/>
        </w:rPr>
        <w:t>la</w:t>
      </w:r>
      <w:r w:rsidRPr="00DD64FC">
        <w:rPr>
          <w:rFonts w:ascii="Trebuchet MS" w:hAnsi="Trebuchet MS" w:cs="Arial"/>
          <w:spacing w:val="16"/>
        </w:rPr>
        <w:t xml:space="preserve"> </w:t>
      </w:r>
      <w:r w:rsidRPr="00DD64FC">
        <w:rPr>
          <w:rFonts w:ascii="Trebuchet MS" w:hAnsi="Trebuchet MS" w:cs="Arial"/>
        </w:rPr>
        <w:t>date</w:t>
      </w:r>
      <w:r w:rsidRPr="00DD64FC">
        <w:rPr>
          <w:rFonts w:ascii="Trebuchet MS" w:hAnsi="Trebuchet MS" w:cs="Arial"/>
          <w:spacing w:val="16"/>
        </w:rPr>
        <w:t xml:space="preserve"> </w:t>
      </w:r>
      <w:r w:rsidRPr="00DD64FC">
        <w:rPr>
          <w:rFonts w:ascii="Trebuchet MS" w:hAnsi="Trebuchet MS" w:cs="Arial"/>
        </w:rPr>
        <w:t>de</w:t>
      </w:r>
      <w:r w:rsidRPr="00DD64FC">
        <w:rPr>
          <w:rFonts w:ascii="Trebuchet MS" w:hAnsi="Trebuchet MS" w:cs="Arial"/>
          <w:spacing w:val="16"/>
        </w:rPr>
        <w:t xml:space="preserve"> </w:t>
      </w:r>
      <w:r w:rsidRPr="00DD64FC">
        <w:rPr>
          <w:rFonts w:ascii="Trebuchet MS" w:hAnsi="Trebuchet MS" w:cs="Arial"/>
        </w:rPr>
        <w:t xml:space="preserve">réception </w:t>
      </w:r>
      <w:r w:rsidRPr="00DD64FC">
        <w:rPr>
          <w:rFonts w:ascii="Trebuchet MS" w:hAnsi="Trebuchet MS" w:cs="Arial"/>
          <w:spacing w:val="5"/>
        </w:rPr>
        <w:t>provisoire</w:t>
      </w:r>
      <w:r w:rsidRPr="00DD64FC">
        <w:rPr>
          <w:rFonts w:ascii="Trebuchet MS" w:hAnsi="Trebuchet MS" w:cs="Arial"/>
        </w:rPr>
        <w:t xml:space="preserve">, </w:t>
      </w:r>
      <w:r w:rsidRPr="00DD64FC">
        <w:rPr>
          <w:rFonts w:ascii="Trebuchet MS" w:hAnsi="Trebuchet MS" w:cs="Arial"/>
          <w:spacing w:val="-17"/>
        </w:rPr>
        <w:t>l’entrepreneur</w:t>
      </w:r>
      <w:r w:rsidRPr="00DD64FC">
        <w:rPr>
          <w:rFonts w:ascii="Trebuchet MS" w:hAnsi="Trebuchet MS" w:cs="Arial"/>
        </w:rPr>
        <w:t xml:space="preserve"> </w:t>
      </w:r>
      <w:r w:rsidRPr="00DD64FC">
        <w:rPr>
          <w:rFonts w:ascii="Trebuchet MS" w:hAnsi="Trebuchet MS" w:cs="Arial"/>
          <w:spacing w:val="-17"/>
        </w:rPr>
        <w:t>établira</w:t>
      </w:r>
      <w:r w:rsidRPr="00DD64FC">
        <w:rPr>
          <w:rFonts w:ascii="Trebuchet MS" w:hAnsi="Trebuchet MS" w:cs="Arial"/>
        </w:rPr>
        <w:t xml:space="preserve"> </w:t>
      </w:r>
      <w:r w:rsidRPr="00DD64FC">
        <w:rPr>
          <w:rFonts w:ascii="Trebuchet MS" w:hAnsi="Trebuchet MS" w:cs="Arial"/>
          <w:spacing w:val="-17"/>
        </w:rPr>
        <w:t>à</w:t>
      </w:r>
      <w:r w:rsidRPr="00DD64FC">
        <w:rPr>
          <w:rFonts w:ascii="Trebuchet MS" w:hAnsi="Trebuchet MS" w:cs="Arial"/>
        </w:rPr>
        <w:t xml:space="preserve"> </w:t>
      </w:r>
      <w:r w:rsidRPr="00DD64FC">
        <w:rPr>
          <w:rFonts w:ascii="Trebuchet MS" w:hAnsi="Trebuchet MS" w:cs="Arial"/>
          <w:spacing w:val="-17"/>
        </w:rPr>
        <w:t>partir</w:t>
      </w:r>
      <w:r w:rsidRPr="00DD64FC">
        <w:rPr>
          <w:rFonts w:ascii="Trebuchet MS" w:hAnsi="Trebuchet MS" w:cs="Arial"/>
        </w:rPr>
        <w:t xml:space="preserve"> </w:t>
      </w:r>
      <w:r w:rsidRPr="00DD64FC">
        <w:rPr>
          <w:rFonts w:ascii="Trebuchet MS" w:hAnsi="Trebuchet MS" w:cs="Arial"/>
          <w:spacing w:val="-17"/>
        </w:rPr>
        <w:t>des</w:t>
      </w:r>
      <w:r w:rsidRPr="00DD64FC">
        <w:rPr>
          <w:rFonts w:ascii="Trebuchet MS" w:hAnsi="Trebuchet MS" w:cs="Arial"/>
          <w:spacing w:val="5"/>
        </w:rPr>
        <w:t xml:space="preserve"> </w:t>
      </w:r>
      <w:r w:rsidRPr="00DD64FC">
        <w:rPr>
          <w:rFonts w:ascii="Trebuchet MS" w:hAnsi="Trebuchet MS" w:cs="Arial"/>
        </w:rPr>
        <w:t>constats</w:t>
      </w:r>
      <w:r w:rsidRPr="00DD64FC">
        <w:rPr>
          <w:rFonts w:ascii="Trebuchet MS" w:hAnsi="Trebuchet MS" w:cs="Arial"/>
          <w:spacing w:val="12"/>
        </w:rPr>
        <w:t xml:space="preserve"> </w:t>
      </w:r>
      <w:r w:rsidRPr="00DD64FC">
        <w:rPr>
          <w:rFonts w:ascii="Trebuchet MS" w:hAnsi="Trebuchet MS" w:cs="Arial"/>
        </w:rPr>
        <w:t>contradictoires,</w:t>
      </w:r>
      <w:r w:rsidRPr="00DD64FC">
        <w:rPr>
          <w:rFonts w:ascii="Trebuchet MS" w:hAnsi="Trebuchet MS" w:cs="Arial"/>
          <w:spacing w:val="12"/>
        </w:rPr>
        <w:t xml:space="preserve"> </w:t>
      </w:r>
      <w:r w:rsidRPr="00DD64FC">
        <w:rPr>
          <w:rFonts w:ascii="Trebuchet MS" w:hAnsi="Trebuchet MS" w:cs="Arial"/>
        </w:rPr>
        <w:t>le</w:t>
      </w:r>
      <w:r w:rsidRPr="00DD64FC">
        <w:rPr>
          <w:rFonts w:ascii="Trebuchet MS" w:hAnsi="Trebuchet MS" w:cs="Arial"/>
          <w:spacing w:val="12"/>
        </w:rPr>
        <w:t xml:space="preserve"> </w:t>
      </w:r>
      <w:r w:rsidRPr="00DD64FC">
        <w:rPr>
          <w:rFonts w:ascii="Trebuchet MS" w:hAnsi="Trebuchet MS" w:cs="Arial"/>
        </w:rPr>
        <w:t>projet</w:t>
      </w:r>
      <w:r w:rsidRPr="00DD64FC">
        <w:rPr>
          <w:rFonts w:ascii="Trebuchet MS" w:hAnsi="Trebuchet MS" w:cs="Arial"/>
          <w:spacing w:val="12"/>
        </w:rPr>
        <w:t xml:space="preserve"> </w:t>
      </w:r>
      <w:r w:rsidRPr="00DD64FC">
        <w:rPr>
          <w:rFonts w:ascii="Trebuchet MS" w:hAnsi="Trebuchet MS" w:cs="Arial"/>
        </w:rPr>
        <w:t>de</w:t>
      </w:r>
      <w:r w:rsidRPr="00DD64FC">
        <w:rPr>
          <w:rFonts w:ascii="Trebuchet MS" w:hAnsi="Trebuchet MS" w:cs="Arial"/>
          <w:spacing w:val="12"/>
        </w:rPr>
        <w:t xml:space="preserve"> </w:t>
      </w:r>
      <w:r w:rsidRPr="00DD64FC">
        <w:rPr>
          <w:rFonts w:ascii="Trebuchet MS" w:hAnsi="Trebuchet MS" w:cs="Arial"/>
        </w:rPr>
        <w:t>décompte</w:t>
      </w:r>
      <w:r w:rsidRPr="00DD64FC">
        <w:rPr>
          <w:rFonts w:ascii="Trebuchet MS" w:hAnsi="Trebuchet MS" w:cs="Arial"/>
          <w:spacing w:val="12"/>
        </w:rPr>
        <w:t xml:space="preserve"> </w:t>
      </w:r>
      <w:r w:rsidRPr="00DD64FC">
        <w:rPr>
          <w:rFonts w:ascii="Trebuchet MS" w:hAnsi="Trebuchet MS" w:cs="Arial"/>
        </w:rPr>
        <w:t>final des travaux effectivement réalisés qui récapitule le montant total des sommes auxquelles il peut prétendre</w:t>
      </w:r>
      <w:r w:rsidRPr="00DD64FC">
        <w:rPr>
          <w:rFonts w:ascii="Trebuchet MS" w:hAnsi="Trebuchet MS" w:cs="Arial"/>
          <w:spacing w:val="3"/>
        </w:rPr>
        <w:t xml:space="preserve"> </w:t>
      </w:r>
      <w:r w:rsidRPr="00DD64FC">
        <w:rPr>
          <w:rFonts w:ascii="Trebuchet MS" w:hAnsi="Trebuchet MS" w:cs="Arial"/>
        </w:rPr>
        <w:t>du</w:t>
      </w:r>
      <w:r w:rsidRPr="00DD64FC">
        <w:rPr>
          <w:rFonts w:ascii="Trebuchet MS" w:hAnsi="Trebuchet MS" w:cs="Arial"/>
          <w:spacing w:val="3"/>
        </w:rPr>
        <w:t xml:space="preserve"> </w:t>
      </w:r>
      <w:r w:rsidRPr="00DD64FC">
        <w:rPr>
          <w:rFonts w:ascii="Trebuchet MS" w:hAnsi="Trebuchet MS" w:cs="Arial"/>
        </w:rPr>
        <w:t>fait</w:t>
      </w:r>
      <w:r w:rsidRPr="00DD64FC">
        <w:rPr>
          <w:rFonts w:ascii="Trebuchet MS" w:hAnsi="Trebuchet MS" w:cs="Arial"/>
          <w:spacing w:val="3"/>
        </w:rPr>
        <w:t xml:space="preserve"> </w:t>
      </w:r>
      <w:r w:rsidRPr="00DD64FC">
        <w:rPr>
          <w:rFonts w:ascii="Trebuchet MS" w:hAnsi="Trebuchet MS" w:cs="Arial"/>
        </w:rPr>
        <w:t>de</w:t>
      </w:r>
      <w:r w:rsidRPr="00DD64FC">
        <w:rPr>
          <w:rFonts w:ascii="Trebuchet MS" w:hAnsi="Trebuchet MS" w:cs="Arial"/>
          <w:spacing w:val="3"/>
        </w:rPr>
        <w:t xml:space="preserve"> </w:t>
      </w:r>
      <w:r w:rsidRPr="00DD64FC">
        <w:rPr>
          <w:rFonts w:ascii="Trebuchet MS" w:hAnsi="Trebuchet MS" w:cs="Arial"/>
        </w:rPr>
        <w:t>l’exécution</w:t>
      </w:r>
      <w:r w:rsidRPr="00DD64FC">
        <w:rPr>
          <w:rFonts w:ascii="Trebuchet MS" w:hAnsi="Trebuchet MS" w:cs="Arial"/>
          <w:spacing w:val="3"/>
        </w:rPr>
        <w:t xml:space="preserve"> </w:t>
      </w:r>
      <w:r w:rsidRPr="00DD64FC">
        <w:rPr>
          <w:rFonts w:ascii="Trebuchet MS" w:hAnsi="Trebuchet MS" w:cs="Arial"/>
        </w:rPr>
        <w:t>du</w:t>
      </w:r>
      <w:r w:rsidRPr="00DD64FC">
        <w:rPr>
          <w:rFonts w:ascii="Trebuchet MS" w:hAnsi="Trebuchet MS" w:cs="Arial"/>
          <w:spacing w:val="3"/>
        </w:rPr>
        <w:t xml:space="preserve"> </w:t>
      </w:r>
      <w:r w:rsidRPr="00DD64FC">
        <w:rPr>
          <w:rFonts w:ascii="Trebuchet MS" w:hAnsi="Trebuchet MS" w:cs="Arial"/>
        </w:rPr>
        <w:t>marché</w:t>
      </w:r>
      <w:r w:rsidRPr="00DD64FC">
        <w:rPr>
          <w:rFonts w:ascii="Trebuchet MS" w:hAnsi="Trebuchet MS" w:cs="Arial"/>
          <w:spacing w:val="3"/>
        </w:rPr>
        <w:t xml:space="preserve"> </w:t>
      </w:r>
      <w:r w:rsidRPr="00DD64FC">
        <w:rPr>
          <w:rFonts w:ascii="Trebuchet MS" w:hAnsi="Trebuchet MS" w:cs="Arial"/>
        </w:rPr>
        <w:t>dans</w:t>
      </w:r>
      <w:r w:rsidRPr="00DD64FC">
        <w:rPr>
          <w:rFonts w:ascii="Trebuchet MS" w:hAnsi="Trebuchet MS" w:cs="Arial"/>
          <w:spacing w:val="3"/>
        </w:rPr>
        <w:t xml:space="preserve"> </w:t>
      </w:r>
      <w:r w:rsidRPr="00DD64FC">
        <w:rPr>
          <w:rFonts w:ascii="Trebuchet MS" w:hAnsi="Trebuchet MS" w:cs="Arial"/>
        </w:rPr>
        <w:t>son ensemble.</w:t>
      </w:r>
    </w:p>
    <w:p w14:paraId="5CBFDFBD" w14:textId="77777777" w:rsidR="006E6A32" w:rsidRPr="00DD64FC" w:rsidRDefault="006E6A32" w:rsidP="006E6A32">
      <w:pPr>
        <w:widowControl w:val="0"/>
        <w:autoSpaceDE w:val="0"/>
        <w:spacing w:before="120" w:after="120"/>
        <w:jc w:val="both"/>
        <w:rPr>
          <w:rFonts w:ascii="Trebuchet MS" w:hAnsi="Trebuchet MS" w:cs="Arial"/>
          <w:iCs/>
        </w:rPr>
      </w:pPr>
      <w:r w:rsidRPr="00DD64FC">
        <w:rPr>
          <w:rFonts w:ascii="Trebuchet MS" w:hAnsi="Trebuchet MS" w:cs="Arial"/>
        </w:rPr>
        <w:t xml:space="preserve">25.2. </w:t>
      </w:r>
      <w:r w:rsidRPr="00DD64FC">
        <w:rPr>
          <w:rFonts w:ascii="Trebuchet MS" w:hAnsi="Trebuchet MS" w:cs="Arial"/>
          <w:iCs/>
        </w:rPr>
        <w:t>Le</w:t>
      </w:r>
      <w:r w:rsidRPr="00DD64FC">
        <w:rPr>
          <w:rFonts w:ascii="Trebuchet MS" w:hAnsi="Trebuchet MS" w:cs="Arial"/>
          <w:iCs/>
          <w:spacing w:val="20"/>
        </w:rPr>
        <w:t xml:space="preserve"> </w:t>
      </w:r>
      <w:r w:rsidRPr="00DD64FC">
        <w:rPr>
          <w:rFonts w:ascii="Trebuchet MS" w:hAnsi="Trebuchet MS" w:cs="Arial"/>
          <w:iCs/>
        </w:rPr>
        <w:t>Chef</w:t>
      </w:r>
      <w:r w:rsidRPr="00DD64FC">
        <w:rPr>
          <w:rFonts w:ascii="Trebuchet MS" w:hAnsi="Trebuchet MS" w:cs="Arial"/>
          <w:iCs/>
          <w:spacing w:val="20"/>
        </w:rPr>
        <w:t xml:space="preserve"> </w:t>
      </w:r>
      <w:r w:rsidRPr="00DD64FC">
        <w:rPr>
          <w:rFonts w:ascii="Trebuchet MS" w:hAnsi="Trebuchet MS" w:cs="Arial"/>
          <w:iCs/>
        </w:rPr>
        <w:t>de</w:t>
      </w:r>
      <w:r w:rsidRPr="00DD64FC">
        <w:rPr>
          <w:rFonts w:ascii="Trebuchet MS" w:hAnsi="Trebuchet MS" w:cs="Arial"/>
          <w:iCs/>
          <w:spacing w:val="20"/>
        </w:rPr>
        <w:t xml:space="preserve"> </w:t>
      </w:r>
      <w:r w:rsidRPr="00DD64FC">
        <w:rPr>
          <w:rFonts w:ascii="Trebuchet MS" w:hAnsi="Trebuchet MS" w:cs="Arial"/>
          <w:iCs/>
        </w:rPr>
        <w:t>service</w:t>
      </w:r>
      <w:r w:rsidRPr="00DD64FC">
        <w:rPr>
          <w:rFonts w:ascii="Trebuchet MS" w:hAnsi="Trebuchet MS" w:cs="Arial"/>
          <w:iCs/>
          <w:spacing w:val="20"/>
        </w:rPr>
        <w:t xml:space="preserve"> dispose d’un délai maximum de 15 (quinze) jours </w:t>
      </w:r>
      <w:r w:rsidRPr="00DD64FC">
        <w:rPr>
          <w:rFonts w:ascii="Trebuchet MS" w:hAnsi="Trebuchet MS" w:cs="Arial"/>
          <w:iCs/>
        </w:rPr>
        <w:t>pour notifier</w:t>
      </w:r>
      <w:r w:rsidRPr="00DD64FC">
        <w:rPr>
          <w:rFonts w:ascii="Trebuchet MS" w:hAnsi="Trebuchet MS" w:cs="Arial"/>
          <w:iCs/>
          <w:spacing w:val="9"/>
        </w:rPr>
        <w:t xml:space="preserve"> </w:t>
      </w:r>
      <w:r w:rsidRPr="00DD64FC">
        <w:rPr>
          <w:rFonts w:ascii="Trebuchet MS" w:hAnsi="Trebuchet MS" w:cs="Arial"/>
          <w:iCs/>
        </w:rPr>
        <w:t>le</w:t>
      </w:r>
      <w:r w:rsidRPr="00DD64FC">
        <w:rPr>
          <w:rFonts w:ascii="Trebuchet MS" w:hAnsi="Trebuchet MS" w:cs="Arial"/>
          <w:iCs/>
          <w:spacing w:val="9"/>
        </w:rPr>
        <w:t xml:space="preserve"> </w:t>
      </w:r>
      <w:r w:rsidRPr="00DD64FC">
        <w:rPr>
          <w:rFonts w:ascii="Trebuchet MS" w:hAnsi="Trebuchet MS" w:cs="Arial"/>
          <w:iCs/>
        </w:rPr>
        <w:t>projet</w:t>
      </w:r>
      <w:r w:rsidRPr="00DD64FC">
        <w:rPr>
          <w:rFonts w:ascii="Trebuchet MS" w:hAnsi="Trebuchet MS" w:cs="Arial"/>
          <w:iCs/>
          <w:spacing w:val="9"/>
        </w:rPr>
        <w:t xml:space="preserve"> </w:t>
      </w:r>
      <w:r w:rsidRPr="00DD64FC">
        <w:rPr>
          <w:rFonts w:ascii="Trebuchet MS" w:hAnsi="Trebuchet MS" w:cs="Arial"/>
          <w:iCs/>
        </w:rPr>
        <w:t>rectifié</w:t>
      </w:r>
      <w:r w:rsidRPr="00DD64FC">
        <w:rPr>
          <w:rFonts w:ascii="Trebuchet MS" w:hAnsi="Trebuchet MS" w:cs="Arial"/>
          <w:iCs/>
          <w:spacing w:val="9"/>
        </w:rPr>
        <w:t xml:space="preserve"> </w:t>
      </w:r>
      <w:r w:rsidRPr="00DD64FC">
        <w:rPr>
          <w:rFonts w:ascii="Trebuchet MS" w:hAnsi="Trebuchet MS" w:cs="Arial"/>
          <w:iCs/>
        </w:rPr>
        <w:t>et</w:t>
      </w:r>
      <w:r w:rsidRPr="00DD64FC">
        <w:rPr>
          <w:rFonts w:ascii="Trebuchet MS" w:hAnsi="Trebuchet MS" w:cs="Arial"/>
          <w:iCs/>
          <w:spacing w:val="9"/>
        </w:rPr>
        <w:t xml:space="preserve"> </w:t>
      </w:r>
      <w:r w:rsidRPr="00DD64FC">
        <w:rPr>
          <w:rFonts w:ascii="Trebuchet MS" w:hAnsi="Trebuchet MS" w:cs="Arial"/>
          <w:iCs/>
        </w:rPr>
        <w:t>accepté au</w:t>
      </w:r>
      <w:r w:rsidRPr="00DD64FC">
        <w:rPr>
          <w:rFonts w:ascii="Trebuchet MS" w:hAnsi="Trebuchet MS" w:cs="Arial"/>
          <w:iCs/>
          <w:spacing w:val="9"/>
        </w:rPr>
        <w:t xml:space="preserve"> </w:t>
      </w:r>
      <w:r w:rsidRPr="00DD64FC">
        <w:rPr>
          <w:rFonts w:ascii="Trebuchet MS" w:hAnsi="Trebuchet MS" w:cs="Arial"/>
          <w:iCs/>
        </w:rPr>
        <w:t>Maître</w:t>
      </w:r>
      <w:r w:rsidRPr="00DD64FC">
        <w:rPr>
          <w:rFonts w:ascii="Trebuchet MS" w:hAnsi="Trebuchet MS" w:cs="Arial"/>
          <w:iCs/>
          <w:spacing w:val="9"/>
        </w:rPr>
        <w:t xml:space="preserve"> </w:t>
      </w:r>
      <w:r w:rsidRPr="00DD64FC">
        <w:rPr>
          <w:rFonts w:ascii="Trebuchet MS" w:hAnsi="Trebuchet MS" w:cs="Arial"/>
          <w:iCs/>
        </w:rPr>
        <w:t>d’Œuvre.</w:t>
      </w:r>
    </w:p>
    <w:p w14:paraId="47F73964"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 xml:space="preserve">25.3. </w:t>
      </w:r>
      <w:r w:rsidRPr="00DD64FC">
        <w:rPr>
          <w:rFonts w:ascii="Trebuchet MS" w:hAnsi="Trebuchet MS" w:cs="Arial"/>
          <w:iCs/>
          <w:spacing w:val="1"/>
        </w:rPr>
        <w:t>L’entrepreneur</w:t>
      </w:r>
      <w:r w:rsidRPr="00DD64FC">
        <w:rPr>
          <w:rFonts w:ascii="Trebuchet MS" w:hAnsi="Trebuchet MS" w:cs="Arial"/>
          <w:iCs/>
        </w:rPr>
        <w:t xml:space="preserve"> </w:t>
      </w:r>
      <w:r w:rsidRPr="00DD64FC">
        <w:rPr>
          <w:rFonts w:ascii="Trebuchet MS" w:hAnsi="Trebuchet MS" w:cs="Arial"/>
          <w:iCs/>
          <w:spacing w:val="-23"/>
        </w:rPr>
        <w:t>dispose</w:t>
      </w:r>
      <w:r w:rsidRPr="00DD64FC">
        <w:rPr>
          <w:rFonts w:ascii="Trebuchet MS" w:hAnsi="Trebuchet MS" w:cs="Arial"/>
          <w:iCs/>
          <w:spacing w:val="1"/>
        </w:rPr>
        <w:t xml:space="preserve"> d’un délai maximum de 7 (sept) jours pour </w:t>
      </w:r>
      <w:r w:rsidRPr="00DD64FC">
        <w:rPr>
          <w:rFonts w:ascii="Trebuchet MS" w:hAnsi="Trebuchet MS" w:cs="Arial"/>
          <w:iCs/>
        </w:rPr>
        <w:t>renvoyer le décompte final revêtu de sa signature.</w:t>
      </w:r>
    </w:p>
    <w:p w14:paraId="72618219"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26</w:t>
      </w:r>
      <w:r w:rsidRPr="00DD64FC">
        <w:rPr>
          <w:rFonts w:ascii="Trebuchet MS" w:hAnsi="Trebuchet MS" w:cs="Arial"/>
          <w:b/>
          <w:bCs/>
          <w:spacing w:val="6"/>
        </w:rPr>
        <w:t xml:space="preserve"> </w:t>
      </w:r>
      <w:r w:rsidRPr="00DD64FC">
        <w:rPr>
          <w:rFonts w:ascii="Trebuchet MS" w:hAnsi="Trebuchet MS" w:cs="Arial"/>
          <w:b/>
          <w:bCs/>
        </w:rPr>
        <w:t>: Décompte</w:t>
      </w:r>
      <w:r w:rsidRPr="00DD64FC">
        <w:rPr>
          <w:rFonts w:ascii="Trebuchet MS" w:hAnsi="Trebuchet MS" w:cs="Arial"/>
          <w:b/>
          <w:bCs/>
          <w:spacing w:val="6"/>
        </w:rPr>
        <w:t xml:space="preserve"> </w:t>
      </w:r>
      <w:r w:rsidRPr="00DD64FC">
        <w:rPr>
          <w:rFonts w:ascii="Trebuchet MS" w:hAnsi="Trebuchet MS" w:cs="Arial"/>
          <w:b/>
          <w:bCs/>
        </w:rPr>
        <w:t>général</w:t>
      </w:r>
      <w:r w:rsidRPr="00DD64FC">
        <w:rPr>
          <w:rFonts w:ascii="Trebuchet MS" w:hAnsi="Trebuchet MS" w:cs="Arial"/>
          <w:b/>
          <w:bCs/>
          <w:spacing w:val="6"/>
        </w:rPr>
        <w:t xml:space="preserve"> </w:t>
      </w:r>
      <w:r w:rsidRPr="00DD64FC">
        <w:rPr>
          <w:rFonts w:ascii="Trebuchet MS" w:hAnsi="Trebuchet MS" w:cs="Arial"/>
          <w:b/>
          <w:bCs/>
        </w:rPr>
        <w:t>et</w:t>
      </w:r>
      <w:r w:rsidRPr="00DD64FC">
        <w:rPr>
          <w:rFonts w:ascii="Trebuchet MS" w:hAnsi="Trebuchet MS" w:cs="Arial"/>
          <w:b/>
          <w:bCs/>
          <w:spacing w:val="6"/>
        </w:rPr>
        <w:t xml:space="preserve"> </w:t>
      </w:r>
      <w:r w:rsidRPr="00DD64FC">
        <w:rPr>
          <w:rFonts w:ascii="Trebuchet MS" w:hAnsi="Trebuchet MS" w:cs="Arial"/>
          <w:b/>
          <w:bCs/>
        </w:rPr>
        <w:t>définitif (CCAG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35)</w:t>
      </w:r>
    </w:p>
    <w:p w14:paraId="21C8F1F2"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 xml:space="preserve">26.1. </w:t>
      </w:r>
      <w:r w:rsidRPr="00DD64FC">
        <w:rPr>
          <w:rFonts w:ascii="Trebuchet MS" w:hAnsi="Trebuchet MS" w:cs="Arial"/>
          <w:iCs/>
        </w:rPr>
        <w:t>Le</w:t>
      </w:r>
      <w:r w:rsidRPr="00DD64FC">
        <w:rPr>
          <w:rFonts w:ascii="Trebuchet MS" w:hAnsi="Trebuchet MS" w:cs="Arial"/>
          <w:iCs/>
          <w:spacing w:val="14"/>
        </w:rPr>
        <w:t xml:space="preserve"> </w:t>
      </w:r>
      <w:r w:rsidRPr="00DD64FC">
        <w:rPr>
          <w:rFonts w:ascii="Trebuchet MS" w:hAnsi="Trebuchet MS" w:cs="Arial"/>
          <w:iCs/>
        </w:rPr>
        <w:t>Chef</w:t>
      </w:r>
      <w:r w:rsidRPr="00DD64FC">
        <w:rPr>
          <w:rFonts w:ascii="Trebuchet MS" w:hAnsi="Trebuchet MS" w:cs="Arial"/>
          <w:iCs/>
          <w:spacing w:val="14"/>
        </w:rPr>
        <w:t xml:space="preserve"> </w:t>
      </w:r>
      <w:r w:rsidRPr="00DD64FC">
        <w:rPr>
          <w:rFonts w:ascii="Trebuchet MS" w:hAnsi="Trebuchet MS" w:cs="Arial"/>
          <w:iCs/>
        </w:rPr>
        <w:t>de</w:t>
      </w:r>
      <w:r w:rsidRPr="00DD64FC">
        <w:rPr>
          <w:rFonts w:ascii="Trebuchet MS" w:hAnsi="Trebuchet MS" w:cs="Arial"/>
          <w:iCs/>
          <w:spacing w:val="14"/>
        </w:rPr>
        <w:t xml:space="preserve"> </w:t>
      </w:r>
      <w:r w:rsidRPr="00DD64FC">
        <w:rPr>
          <w:rFonts w:ascii="Trebuchet MS" w:hAnsi="Trebuchet MS" w:cs="Arial"/>
          <w:iCs/>
        </w:rPr>
        <w:t>service</w:t>
      </w:r>
      <w:r w:rsidRPr="00DD64FC">
        <w:rPr>
          <w:rFonts w:ascii="Trebuchet MS" w:hAnsi="Trebuchet MS" w:cs="Arial"/>
          <w:iCs/>
          <w:spacing w:val="14"/>
        </w:rPr>
        <w:t xml:space="preserve"> </w:t>
      </w:r>
      <w:r w:rsidRPr="00DD64FC">
        <w:rPr>
          <w:rFonts w:ascii="Trebuchet MS" w:hAnsi="Trebuchet MS" w:cs="Arial"/>
          <w:iCs/>
        </w:rPr>
        <w:t>ou</w:t>
      </w:r>
      <w:r w:rsidRPr="00DD64FC">
        <w:rPr>
          <w:rFonts w:ascii="Trebuchet MS" w:hAnsi="Trebuchet MS" w:cs="Arial"/>
          <w:iCs/>
          <w:spacing w:val="14"/>
        </w:rPr>
        <w:t xml:space="preserve"> </w:t>
      </w:r>
      <w:r w:rsidRPr="00DD64FC">
        <w:rPr>
          <w:rFonts w:ascii="Trebuchet MS" w:hAnsi="Trebuchet MS" w:cs="Arial"/>
          <w:iCs/>
        </w:rPr>
        <w:t>le Maître</w:t>
      </w:r>
      <w:r w:rsidRPr="00DD64FC">
        <w:rPr>
          <w:rFonts w:ascii="Trebuchet MS" w:hAnsi="Trebuchet MS" w:cs="Arial"/>
          <w:iCs/>
          <w:spacing w:val="-4"/>
        </w:rPr>
        <w:t xml:space="preserve"> </w:t>
      </w:r>
      <w:r w:rsidRPr="00DD64FC">
        <w:rPr>
          <w:rFonts w:ascii="Trebuchet MS" w:hAnsi="Trebuchet MS" w:cs="Arial"/>
          <w:iCs/>
        </w:rPr>
        <w:t>d’Œuvre dispose d’un délai maximum d’un (01) mois pour</w:t>
      </w:r>
      <w:r w:rsidRPr="00DD64FC">
        <w:rPr>
          <w:rFonts w:ascii="Trebuchet MS" w:hAnsi="Trebuchet MS" w:cs="Arial"/>
          <w:iCs/>
          <w:spacing w:val="-4"/>
        </w:rPr>
        <w:t xml:space="preserve"> </w:t>
      </w:r>
      <w:r w:rsidRPr="00DD64FC">
        <w:rPr>
          <w:rFonts w:ascii="Trebuchet MS" w:hAnsi="Trebuchet MS" w:cs="Arial"/>
          <w:iCs/>
        </w:rPr>
        <w:t>établir</w:t>
      </w:r>
      <w:r w:rsidRPr="00DD64FC">
        <w:rPr>
          <w:rFonts w:ascii="Trebuchet MS" w:hAnsi="Trebuchet MS" w:cs="Arial"/>
          <w:iCs/>
          <w:spacing w:val="-4"/>
        </w:rPr>
        <w:t xml:space="preserve"> </w:t>
      </w:r>
      <w:r w:rsidRPr="00DD64FC">
        <w:rPr>
          <w:rFonts w:ascii="Trebuchet MS" w:hAnsi="Trebuchet MS" w:cs="Arial"/>
          <w:iCs/>
        </w:rPr>
        <w:t>le décompte général et définitif</w:t>
      </w:r>
      <w:r w:rsidRPr="00DD64FC">
        <w:rPr>
          <w:rFonts w:ascii="Trebuchet MS" w:hAnsi="Trebuchet MS" w:cs="Arial"/>
          <w:iCs/>
          <w:spacing w:val="-4"/>
        </w:rPr>
        <w:t xml:space="preserve"> </w:t>
      </w:r>
      <w:r w:rsidRPr="00DD64FC">
        <w:rPr>
          <w:rFonts w:ascii="Trebuchet MS" w:hAnsi="Trebuchet MS" w:cs="Arial"/>
          <w:iCs/>
        </w:rPr>
        <w:t>à</w:t>
      </w:r>
      <w:r w:rsidRPr="00DD64FC">
        <w:rPr>
          <w:rFonts w:ascii="Trebuchet MS" w:hAnsi="Trebuchet MS" w:cs="Arial"/>
          <w:iCs/>
          <w:spacing w:val="-4"/>
        </w:rPr>
        <w:t xml:space="preserve"> </w:t>
      </w:r>
      <w:r w:rsidRPr="00DD64FC">
        <w:rPr>
          <w:rFonts w:ascii="Trebuchet MS" w:hAnsi="Trebuchet MS" w:cs="Arial"/>
          <w:iCs/>
        </w:rPr>
        <w:t>l’entrepreneur après</w:t>
      </w:r>
      <w:r w:rsidRPr="00DD64FC">
        <w:rPr>
          <w:rFonts w:ascii="Trebuchet MS" w:hAnsi="Trebuchet MS" w:cs="Arial"/>
          <w:iCs/>
          <w:spacing w:val="5"/>
        </w:rPr>
        <w:t xml:space="preserve"> </w:t>
      </w:r>
      <w:r w:rsidRPr="00DD64FC">
        <w:rPr>
          <w:rFonts w:ascii="Trebuchet MS" w:hAnsi="Trebuchet MS" w:cs="Arial"/>
          <w:iCs/>
        </w:rPr>
        <w:t>la</w:t>
      </w:r>
      <w:r w:rsidRPr="00DD64FC">
        <w:rPr>
          <w:rFonts w:ascii="Trebuchet MS" w:hAnsi="Trebuchet MS" w:cs="Arial"/>
          <w:iCs/>
          <w:spacing w:val="5"/>
        </w:rPr>
        <w:t xml:space="preserve"> </w:t>
      </w:r>
      <w:r w:rsidRPr="00DD64FC">
        <w:rPr>
          <w:rFonts w:ascii="Trebuchet MS" w:hAnsi="Trebuchet MS" w:cs="Arial"/>
          <w:iCs/>
        </w:rPr>
        <w:t>réception</w:t>
      </w:r>
      <w:r w:rsidRPr="00DD64FC">
        <w:rPr>
          <w:rFonts w:ascii="Trebuchet MS" w:hAnsi="Trebuchet MS" w:cs="Arial"/>
          <w:iCs/>
          <w:spacing w:val="5"/>
        </w:rPr>
        <w:t xml:space="preserve"> </w:t>
      </w:r>
      <w:r w:rsidRPr="00DD64FC">
        <w:rPr>
          <w:rFonts w:ascii="Trebuchet MS" w:hAnsi="Trebuchet MS" w:cs="Arial"/>
          <w:iCs/>
        </w:rPr>
        <w:t>définitive</w:t>
      </w:r>
      <w:r w:rsidRPr="00DD64FC">
        <w:rPr>
          <w:rFonts w:ascii="Trebuchet MS" w:hAnsi="Trebuchet MS" w:cs="Arial"/>
          <w:iCs/>
          <w:spacing w:val="5"/>
        </w:rPr>
        <w:t>.</w:t>
      </w:r>
    </w:p>
    <w:p w14:paraId="34F683F1"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A</w:t>
      </w:r>
      <w:r w:rsidRPr="00DD64FC">
        <w:rPr>
          <w:rFonts w:ascii="Trebuchet MS" w:hAnsi="Trebuchet MS" w:cs="Arial"/>
          <w:spacing w:val="27"/>
        </w:rPr>
        <w:t xml:space="preserve"> </w:t>
      </w:r>
      <w:r w:rsidRPr="00DD64FC">
        <w:rPr>
          <w:rFonts w:ascii="Trebuchet MS" w:hAnsi="Trebuchet MS" w:cs="Arial"/>
        </w:rPr>
        <w:t>la</w:t>
      </w:r>
      <w:r w:rsidRPr="00DD64FC">
        <w:rPr>
          <w:rFonts w:ascii="Trebuchet MS" w:hAnsi="Trebuchet MS" w:cs="Arial"/>
          <w:spacing w:val="27"/>
        </w:rPr>
        <w:t xml:space="preserve"> </w:t>
      </w:r>
      <w:r w:rsidRPr="00DD64FC">
        <w:rPr>
          <w:rFonts w:ascii="Trebuchet MS" w:hAnsi="Trebuchet MS" w:cs="Arial"/>
        </w:rPr>
        <w:t>fin</w:t>
      </w:r>
      <w:r w:rsidRPr="00DD64FC">
        <w:rPr>
          <w:rFonts w:ascii="Trebuchet MS" w:hAnsi="Trebuchet MS" w:cs="Arial"/>
          <w:spacing w:val="27"/>
        </w:rPr>
        <w:t xml:space="preserve"> </w:t>
      </w:r>
      <w:r w:rsidRPr="00DD64FC">
        <w:rPr>
          <w:rFonts w:ascii="Trebuchet MS" w:hAnsi="Trebuchet MS" w:cs="Arial"/>
        </w:rPr>
        <w:t>de</w:t>
      </w:r>
      <w:r w:rsidRPr="00DD64FC">
        <w:rPr>
          <w:rFonts w:ascii="Trebuchet MS" w:hAnsi="Trebuchet MS" w:cs="Arial"/>
          <w:spacing w:val="27"/>
        </w:rPr>
        <w:t xml:space="preserve"> </w:t>
      </w:r>
      <w:r w:rsidRPr="00DD64FC">
        <w:rPr>
          <w:rFonts w:ascii="Trebuchet MS" w:hAnsi="Trebuchet MS" w:cs="Arial"/>
        </w:rPr>
        <w:t>période</w:t>
      </w:r>
      <w:r w:rsidRPr="00DD64FC">
        <w:rPr>
          <w:rFonts w:ascii="Trebuchet MS" w:hAnsi="Trebuchet MS" w:cs="Arial"/>
          <w:spacing w:val="27"/>
        </w:rPr>
        <w:t xml:space="preserve"> </w:t>
      </w:r>
      <w:r w:rsidRPr="00DD64FC">
        <w:rPr>
          <w:rFonts w:ascii="Trebuchet MS" w:hAnsi="Trebuchet MS" w:cs="Arial"/>
        </w:rPr>
        <w:t>de</w:t>
      </w:r>
      <w:r w:rsidRPr="00DD64FC">
        <w:rPr>
          <w:rFonts w:ascii="Trebuchet MS" w:hAnsi="Trebuchet MS" w:cs="Arial"/>
          <w:spacing w:val="27"/>
        </w:rPr>
        <w:t xml:space="preserve"> </w:t>
      </w:r>
      <w:r w:rsidRPr="00DD64FC">
        <w:rPr>
          <w:rFonts w:ascii="Trebuchet MS" w:hAnsi="Trebuchet MS" w:cs="Arial"/>
        </w:rPr>
        <w:t>garantie</w:t>
      </w:r>
      <w:r w:rsidRPr="00DD64FC">
        <w:rPr>
          <w:rFonts w:ascii="Trebuchet MS" w:hAnsi="Trebuchet MS" w:cs="Arial"/>
          <w:spacing w:val="27"/>
        </w:rPr>
        <w:t xml:space="preserve"> </w:t>
      </w:r>
      <w:r w:rsidRPr="00DD64FC">
        <w:rPr>
          <w:rFonts w:ascii="Trebuchet MS" w:hAnsi="Trebuchet MS" w:cs="Arial"/>
        </w:rPr>
        <w:t>qui</w:t>
      </w:r>
      <w:r w:rsidRPr="00DD64FC">
        <w:rPr>
          <w:rFonts w:ascii="Trebuchet MS" w:hAnsi="Trebuchet MS" w:cs="Arial"/>
          <w:spacing w:val="27"/>
        </w:rPr>
        <w:t xml:space="preserve"> </w:t>
      </w:r>
      <w:r w:rsidRPr="00DD64FC">
        <w:rPr>
          <w:rFonts w:ascii="Trebuchet MS" w:hAnsi="Trebuchet MS" w:cs="Arial"/>
        </w:rPr>
        <w:t>donne</w:t>
      </w:r>
      <w:r w:rsidRPr="00DD64FC">
        <w:rPr>
          <w:rFonts w:ascii="Trebuchet MS" w:hAnsi="Trebuchet MS" w:cs="Arial"/>
          <w:spacing w:val="27"/>
        </w:rPr>
        <w:t xml:space="preserve"> </w:t>
      </w:r>
      <w:r w:rsidRPr="00DD64FC">
        <w:rPr>
          <w:rFonts w:ascii="Trebuchet MS" w:hAnsi="Trebuchet MS" w:cs="Arial"/>
        </w:rPr>
        <w:t>lieu</w:t>
      </w:r>
      <w:r w:rsidRPr="00DD64FC">
        <w:rPr>
          <w:rFonts w:ascii="Trebuchet MS" w:hAnsi="Trebuchet MS" w:cs="Arial"/>
          <w:spacing w:val="27"/>
        </w:rPr>
        <w:t xml:space="preserve"> </w:t>
      </w:r>
      <w:r w:rsidRPr="00DD64FC">
        <w:rPr>
          <w:rFonts w:ascii="Trebuchet MS" w:hAnsi="Trebuchet MS" w:cs="Arial"/>
        </w:rPr>
        <w:t>à</w:t>
      </w:r>
      <w:r w:rsidRPr="00DD64FC">
        <w:rPr>
          <w:rFonts w:ascii="Trebuchet MS" w:hAnsi="Trebuchet MS" w:cs="Arial"/>
          <w:spacing w:val="27"/>
        </w:rPr>
        <w:t xml:space="preserve"> </w:t>
      </w:r>
      <w:r w:rsidRPr="00DD64FC">
        <w:rPr>
          <w:rFonts w:ascii="Trebuchet MS" w:hAnsi="Trebuchet MS" w:cs="Arial"/>
        </w:rPr>
        <w:t>la réception</w:t>
      </w:r>
      <w:r w:rsidRPr="00DD64FC">
        <w:rPr>
          <w:rFonts w:ascii="Trebuchet MS" w:hAnsi="Trebuchet MS" w:cs="Arial"/>
          <w:spacing w:val="24"/>
        </w:rPr>
        <w:t xml:space="preserve"> </w:t>
      </w:r>
      <w:r w:rsidRPr="00DD64FC">
        <w:rPr>
          <w:rFonts w:ascii="Trebuchet MS" w:hAnsi="Trebuchet MS" w:cs="Arial"/>
        </w:rPr>
        <w:t>définitive</w:t>
      </w:r>
      <w:r w:rsidRPr="00DD64FC">
        <w:rPr>
          <w:rFonts w:ascii="Trebuchet MS" w:hAnsi="Trebuchet MS" w:cs="Arial"/>
          <w:spacing w:val="24"/>
        </w:rPr>
        <w:t xml:space="preserve"> </w:t>
      </w:r>
      <w:r w:rsidRPr="00DD64FC">
        <w:rPr>
          <w:rFonts w:ascii="Trebuchet MS" w:hAnsi="Trebuchet MS" w:cs="Arial"/>
        </w:rPr>
        <w:t>des</w:t>
      </w:r>
      <w:r w:rsidRPr="00DD64FC">
        <w:rPr>
          <w:rFonts w:ascii="Trebuchet MS" w:hAnsi="Trebuchet MS" w:cs="Arial"/>
          <w:spacing w:val="24"/>
        </w:rPr>
        <w:t xml:space="preserve"> </w:t>
      </w:r>
      <w:r w:rsidRPr="00DD64FC">
        <w:rPr>
          <w:rFonts w:ascii="Trebuchet MS" w:hAnsi="Trebuchet MS" w:cs="Arial"/>
        </w:rPr>
        <w:t>travaux,</w:t>
      </w:r>
      <w:r w:rsidRPr="00DD64FC">
        <w:rPr>
          <w:rFonts w:ascii="Trebuchet MS" w:hAnsi="Trebuchet MS" w:cs="Arial"/>
          <w:spacing w:val="24"/>
        </w:rPr>
        <w:t xml:space="preserve"> </w:t>
      </w:r>
      <w:r w:rsidRPr="00DD64FC">
        <w:rPr>
          <w:rFonts w:ascii="Trebuchet MS" w:hAnsi="Trebuchet MS" w:cs="Arial"/>
        </w:rPr>
        <w:t>le</w:t>
      </w:r>
      <w:r w:rsidRPr="00DD64FC">
        <w:rPr>
          <w:rFonts w:ascii="Trebuchet MS" w:hAnsi="Trebuchet MS" w:cs="Arial"/>
          <w:spacing w:val="24"/>
        </w:rPr>
        <w:t xml:space="preserve"> </w:t>
      </w:r>
      <w:r w:rsidRPr="00DD64FC">
        <w:rPr>
          <w:rFonts w:ascii="Trebuchet MS" w:hAnsi="Trebuchet MS" w:cs="Arial"/>
        </w:rPr>
        <w:t>Chef</w:t>
      </w:r>
      <w:r w:rsidRPr="00DD64FC">
        <w:rPr>
          <w:rFonts w:ascii="Trebuchet MS" w:hAnsi="Trebuchet MS" w:cs="Arial"/>
          <w:spacing w:val="24"/>
        </w:rPr>
        <w:t xml:space="preserve"> </w:t>
      </w:r>
      <w:r w:rsidRPr="00DD64FC">
        <w:rPr>
          <w:rFonts w:ascii="Trebuchet MS" w:hAnsi="Trebuchet MS" w:cs="Arial"/>
        </w:rPr>
        <w:t>de</w:t>
      </w:r>
      <w:r w:rsidRPr="00DD64FC">
        <w:rPr>
          <w:rFonts w:ascii="Trebuchet MS" w:hAnsi="Trebuchet MS" w:cs="Arial"/>
          <w:spacing w:val="24"/>
        </w:rPr>
        <w:t xml:space="preserve"> </w:t>
      </w:r>
      <w:r w:rsidRPr="00DD64FC">
        <w:rPr>
          <w:rFonts w:ascii="Trebuchet MS" w:hAnsi="Trebuchet MS" w:cs="Arial"/>
        </w:rPr>
        <w:t>service dresse le décompte général et définitif du marché qu’il</w:t>
      </w:r>
      <w:r w:rsidRPr="00DD64FC">
        <w:rPr>
          <w:rFonts w:ascii="Trebuchet MS" w:hAnsi="Trebuchet MS" w:cs="Arial"/>
          <w:spacing w:val="2"/>
        </w:rPr>
        <w:t xml:space="preserve"> </w:t>
      </w:r>
      <w:r w:rsidRPr="00DD64FC">
        <w:rPr>
          <w:rFonts w:ascii="Trebuchet MS" w:hAnsi="Trebuchet MS" w:cs="Arial"/>
        </w:rPr>
        <w:t>fait</w:t>
      </w:r>
      <w:r w:rsidRPr="00DD64FC">
        <w:rPr>
          <w:rFonts w:ascii="Trebuchet MS" w:hAnsi="Trebuchet MS" w:cs="Arial"/>
          <w:spacing w:val="2"/>
        </w:rPr>
        <w:t xml:space="preserve"> </w:t>
      </w:r>
      <w:r w:rsidRPr="00DD64FC">
        <w:rPr>
          <w:rFonts w:ascii="Trebuchet MS" w:hAnsi="Trebuchet MS" w:cs="Arial"/>
        </w:rPr>
        <w:t>signer</w:t>
      </w:r>
      <w:r w:rsidRPr="00DD64FC">
        <w:rPr>
          <w:rFonts w:ascii="Trebuchet MS" w:hAnsi="Trebuchet MS" w:cs="Arial"/>
          <w:spacing w:val="2"/>
        </w:rPr>
        <w:t xml:space="preserve"> </w:t>
      </w:r>
      <w:r w:rsidRPr="00DD64FC">
        <w:rPr>
          <w:rFonts w:ascii="Trebuchet MS" w:hAnsi="Trebuchet MS" w:cs="Arial"/>
        </w:rPr>
        <w:t>contradictoirement</w:t>
      </w:r>
      <w:r w:rsidRPr="00DD64FC">
        <w:rPr>
          <w:rFonts w:ascii="Trebuchet MS" w:hAnsi="Trebuchet MS" w:cs="Arial"/>
          <w:spacing w:val="2"/>
        </w:rPr>
        <w:t xml:space="preserve"> </w:t>
      </w:r>
      <w:r w:rsidRPr="00DD64FC">
        <w:rPr>
          <w:rFonts w:ascii="Trebuchet MS" w:hAnsi="Trebuchet MS" w:cs="Arial"/>
        </w:rPr>
        <w:t>par</w:t>
      </w:r>
      <w:r w:rsidRPr="00DD64FC">
        <w:rPr>
          <w:rFonts w:ascii="Trebuchet MS" w:hAnsi="Trebuchet MS" w:cs="Arial"/>
          <w:spacing w:val="2"/>
        </w:rPr>
        <w:t xml:space="preserve"> </w:t>
      </w:r>
      <w:r w:rsidRPr="00DD64FC">
        <w:rPr>
          <w:rFonts w:ascii="Trebuchet MS" w:hAnsi="Trebuchet MS" w:cs="Arial"/>
        </w:rPr>
        <w:t>l’entrepreneur et</w:t>
      </w:r>
      <w:r w:rsidRPr="00DD64FC">
        <w:rPr>
          <w:rFonts w:ascii="Trebuchet MS" w:hAnsi="Trebuchet MS" w:cs="Arial"/>
          <w:spacing w:val="6"/>
        </w:rPr>
        <w:t xml:space="preserve"> </w:t>
      </w:r>
      <w:r w:rsidRPr="00DD64FC">
        <w:rPr>
          <w:rFonts w:ascii="Trebuchet MS" w:hAnsi="Trebuchet MS" w:cs="Arial"/>
        </w:rPr>
        <w:t>l’Autorité Contractante.</w:t>
      </w:r>
      <w:r w:rsidRPr="00DD64FC">
        <w:rPr>
          <w:rFonts w:ascii="Trebuchet MS" w:hAnsi="Trebuchet MS" w:cs="Arial"/>
          <w:spacing w:val="6"/>
        </w:rPr>
        <w:t xml:space="preserve"> </w:t>
      </w:r>
      <w:r w:rsidRPr="00DD64FC">
        <w:rPr>
          <w:rFonts w:ascii="Trebuchet MS" w:hAnsi="Trebuchet MS" w:cs="Arial"/>
        </w:rPr>
        <w:t>Ce</w:t>
      </w:r>
      <w:r w:rsidRPr="00DD64FC">
        <w:rPr>
          <w:rFonts w:ascii="Trebuchet MS" w:hAnsi="Trebuchet MS" w:cs="Arial"/>
          <w:spacing w:val="6"/>
        </w:rPr>
        <w:t xml:space="preserve"> </w:t>
      </w:r>
      <w:r w:rsidRPr="00DD64FC">
        <w:rPr>
          <w:rFonts w:ascii="Trebuchet MS" w:hAnsi="Trebuchet MS" w:cs="Arial"/>
        </w:rPr>
        <w:t>décompte</w:t>
      </w:r>
      <w:r w:rsidRPr="00DD64FC">
        <w:rPr>
          <w:rFonts w:ascii="Trebuchet MS" w:hAnsi="Trebuchet MS" w:cs="Arial"/>
          <w:spacing w:val="6"/>
        </w:rPr>
        <w:t xml:space="preserve"> </w:t>
      </w:r>
      <w:r w:rsidRPr="00DD64FC">
        <w:rPr>
          <w:rFonts w:ascii="Trebuchet MS" w:hAnsi="Trebuchet MS" w:cs="Arial"/>
        </w:rPr>
        <w:t>comprend</w:t>
      </w:r>
      <w:r w:rsidRPr="00DD64FC">
        <w:rPr>
          <w:rFonts w:ascii="Trebuchet MS" w:hAnsi="Trebuchet MS" w:cs="Arial"/>
          <w:spacing w:val="6"/>
        </w:rPr>
        <w:t xml:space="preserve"> </w:t>
      </w:r>
      <w:r w:rsidRPr="00DD64FC">
        <w:rPr>
          <w:rFonts w:ascii="Trebuchet MS" w:hAnsi="Trebuchet MS" w:cs="Arial"/>
        </w:rPr>
        <w:t>:</w:t>
      </w:r>
    </w:p>
    <w:p w14:paraId="703082C6"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w:t>
      </w:r>
      <w:r w:rsidRPr="00DD64FC">
        <w:rPr>
          <w:rFonts w:ascii="Trebuchet MS" w:hAnsi="Trebuchet MS" w:cs="Arial"/>
          <w:spacing w:val="6"/>
        </w:rPr>
        <w:t xml:space="preserve"> </w:t>
      </w:r>
      <w:r w:rsidRPr="00DD64FC">
        <w:rPr>
          <w:rFonts w:ascii="Trebuchet MS" w:hAnsi="Trebuchet MS" w:cs="Arial"/>
        </w:rPr>
        <w:t>le</w:t>
      </w:r>
      <w:r w:rsidRPr="00DD64FC">
        <w:rPr>
          <w:rFonts w:ascii="Trebuchet MS" w:hAnsi="Trebuchet MS" w:cs="Arial"/>
          <w:spacing w:val="6"/>
        </w:rPr>
        <w:t xml:space="preserve"> </w:t>
      </w:r>
      <w:r w:rsidRPr="00DD64FC">
        <w:rPr>
          <w:rFonts w:ascii="Trebuchet MS" w:hAnsi="Trebuchet MS" w:cs="Arial"/>
        </w:rPr>
        <w:t>décompte</w:t>
      </w:r>
      <w:r w:rsidRPr="00DD64FC">
        <w:rPr>
          <w:rFonts w:ascii="Trebuchet MS" w:hAnsi="Trebuchet MS" w:cs="Arial"/>
          <w:spacing w:val="6"/>
        </w:rPr>
        <w:t xml:space="preserve"> </w:t>
      </w:r>
      <w:r w:rsidRPr="00DD64FC">
        <w:rPr>
          <w:rFonts w:ascii="Trebuchet MS" w:hAnsi="Trebuchet MS" w:cs="Arial"/>
        </w:rPr>
        <w:t>final,</w:t>
      </w:r>
    </w:p>
    <w:p w14:paraId="1015D80C"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w:t>
      </w:r>
      <w:r w:rsidRPr="00DD64FC">
        <w:rPr>
          <w:rFonts w:ascii="Trebuchet MS" w:hAnsi="Trebuchet MS" w:cs="Arial"/>
          <w:spacing w:val="6"/>
        </w:rPr>
        <w:t xml:space="preserve"> </w:t>
      </w:r>
      <w:r w:rsidRPr="00DD64FC">
        <w:rPr>
          <w:rFonts w:ascii="Trebuchet MS" w:hAnsi="Trebuchet MS" w:cs="Arial"/>
        </w:rPr>
        <w:t>le</w:t>
      </w:r>
      <w:r w:rsidRPr="00DD64FC">
        <w:rPr>
          <w:rFonts w:ascii="Trebuchet MS" w:hAnsi="Trebuchet MS" w:cs="Arial"/>
          <w:spacing w:val="6"/>
        </w:rPr>
        <w:t xml:space="preserve"> </w:t>
      </w:r>
      <w:r w:rsidRPr="00DD64FC">
        <w:rPr>
          <w:rFonts w:ascii="Trebuchet MS" w:hAnsi="Trebuchet MS" w:cs="Arial"/>
        </w:rPr>
        <w:t>solde,</w:t>
      </w:r>
    </w:p>
    <w:p w14:paraId="310E106A"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w:t>
      </w:r>
      <w:r w:rsidRPr="00DD64FC">
        <w:rPr>
          <w:rFonts w:ascii="Trebuchet MS" w:hAnsi="Trebuchet MS" w:cs="Arial"/>
          <w:spacing w:val="6"/>
        </w:rPr>
        <w:t xml:space="preserve"> </w:t>
      </w:r>
      <w:r w:rsidRPr="00DD64FC">
        <w:rPr>
          <w:rFonts w:ascii="Trebuchet MS" w:hAnsi="Trebuchet MS" w:cs="Arial"/>
        </w:rPr>
        <w:t>la</w:t>
      </w:r>
      <w:r w:rsidRPr="00DD64FC">
        <w:rPr>
          <w:rFonts w:ascii="Trebuchet MS" w:hAnsi="Trebuchet MS" w:cs="Arial"/>
          <w:spacing w:val="6"/>
        </w:rPr>
        <w:t xml:space="preserve"> </w:t>
      </w:r>
      <w:r w:rsidRPr="00DD64FC">
        <w:rPr>
          <w:rFonts w:ascii="Trebuchet MS" w:hAnsi="Trebuchet MS" w:cs="Arial"/>
        </w:rPr>
        <w:t>récapitulation</w:t>
      </w:r>
      <w:r w:rsidRPr="00DD64FC">
        <w:rPr>
          <w:rFonts w:ascii="Trebuchet MS" w:hAnsi="Trebuchet MS" w:cs="Arial"/>
          <w:spacing w:val="6"/>
        </w:rPr>
        <w:t xml:space="preserve"> </w:t>
      </w:r>
      <w:r w:rsidRPr="00DD64FC">
        <w:rPr>
          <w:rFonts w:ascii="Trebuchet MS" w:hAnsi="Trebuchet MS" w:cs="Arial"/>
        </w:rPr>
        <w:t>des</w:t>
      </w:r>
      <w:r w:rsidRPr="00DD64FC">
        <w:rPr>
          <w:rFonts w:ascii="Trebuchet MS" w:hAnsi="Trebuchet MS" w:cs="Arial"/>
          <w:spacing w:val="6"/>
        </w:rPr>
        <w:t xml:space="preserve"> </w:t>
      </w:r>
      <w:r w:rsidRPr="00DD64FC">
        <w:rPr>
          <w:rFonts w:ascii="Trebuchet MS" w:hAnsi="Trebuchet MS" w:cs="Arial"/>
        </w:rPr>
        <w:t>acomptes</w:t>
      </w:r>
      <w:r w:rsidRPr="00DD64FC">
        <w:rPr>
          <w:rFonts w:ascii="Trebuchet MS" w:hAnsi="Trebuchet MS" w:cs="Arial"/>
          <w:spacing w:val="6"/>
        </w:rPr>
        <w:t xml:space="preserve"> </w:t>
      </w:r>
      <w:r w:rsidRPr="00DD64FC">
        <w:rPr>
          <w:rFonts w:ascii="Trebuchet MS" w:hAnsi="Trebuchet MS" w:cs="Arial"/>
        </w:rPr>
        <w:t>mensuels.</w:t>
      </w:r>
    </w:p>
    <w:p w14:paraId="03987400"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 xml:space="preserve">La signature du décompte général et définitif sans réserve par l’entrepreneur, lie définitivement les </w:t>
      </w:r>
      <w:r w:rsidRPr="00DD64FC">
        <w:rPr>
          <w:rFonts w:ascii="Trebuchet MS" w:hAnsi="Trebuchet MS" w:cs="Arial"/>
          <w:spacing w:val="1"/>
        </w:rPr>
        <w:t>partie</w:t>
      </w:r>
      <w:r w:rsidRPr="00DD64FC">
        <w:rPr>
          <w:rFonts w:ascii="Trebuchet MS" w:hAnsi="Trebuchet MS" w:cs="Arial"/>
        </w:rPr>
        <w:t xml:space="preserve">s </w:t>
      </w:r>
      <w:r w:rsidRPr="00DD64FC">
        <w:rPr>
          <w:rFonts w:ascii="Trebuchet MS" w:hAnsi="Trebuchet MS" w:cs="Arial"/>
          <w:spacing w:val="-29"/>
        </w:rPr>
        <w:t>et</w:t>
      </w:r>
      <w:r w:rsidRPr="00DD64FC">
        <w:rPr>
          <w:rFonts w:ascii="Trebuchet MS" w:hAnsi="Trebuchet MS" w:cs="Arial"/>
        </w:rPr>
        <w:t xml:space="preserve"> </w:t>
      </w:r>
      <w:r w:rsidRPr="00DD64FC">
        <w:rPr>
          <w:rFonts w:ascii="Trebuchet MS" w:hAnsi="Trebuchet MS" w:cs="Arial"/>
          <w:spacing w:val="-29"/>
        </w:rPr>
        <w:t>met</w:t>
      </w:r>
      <w:r w:rsidRPr="00DD64FC">
        <w:rPr>
          <w:rFonts w:ascii="Trebuchet MS" w:hAnsi="Trebuchet MS" w:cs="Arial"/>
        </w:rPr>
        <w:t xml:space="preserve"> </w:t>
      </w:r>
      <w:r w:rsidRPr="00DD64FC">
        <w:rPr>
          <w:rFonts w:ascii="Trebuchet MS" w:hAnsi="Trebuchet MS" w:cs="Arial"/>
          <w:spacing w:val="-29"/>
        </w:rPr>
        <w:t>fin</w:t>
      </w:r>
      <w:r w:rsidRPr="00DD64FC">
        <w:rPr>
          <w:rFonts w:ascii="Trebuchet MS" w:hAnsi="Trebuchet MS" w:cs="Arial"/>
        </w:rPr>
        <w:t xml:space="preserve"> </w:t>
      </w:r>
      <w:r w:rsidRPr="00DD64FC">
        <w:rPr>
          <w:rFonts w:ascii="Trebuchet MS" w:hAnsi="Trebuchet MS" w:cs="Arial"/>
          <w:spacing w:val="-29"/>
        </w:rPr>
        <w:t>au</w:t>
      </w:r>
      <w:r w:rsidRPr="00DD64FC">
        <w:rPr>
          <w:rFonts w:ascii="Trebuchet MS" w:hAnsi="Trebuchet MS" w:cs="Arial"/>
        </w:rPr>
        <w:t xml:space="preserve"> </w:t>
      </w:r>
      <w:r w:rsidRPr="00DD64FC">
        <w:rPr>
          <w:rFonts w:ascii="Trebuchet MS" w:hAnsi="Trebuchet MS" w:cs="Arial"/>
          <w:spacing w:val="-29"/>
        </w:rPr>
        <w:t>marché</w:t>
      </w:r>
      <w:r w:rsidRPr="00DD64FC">
        <w:rPr>
          <w:rFonts w:ascii="Trebuchet MS" w:hAnsi="Trebuchet MS" w:cs="Arial"/>
        </w:rPr>
        <w:t xml:space="preserve">, </w:t>
      </w:r>
      <w:r w:rsidRPr="00DD64FC">
        <w:rPr>
          <w:rFonts w:ascii="Trebuchet MS" w:hAnsi="Trebuchet MS" w:cs="Arial"/>
          <w:spacing w:val="-29"/>
        </w:rPr>
        <w:t>sauf</w:t>
      </w:r>
      <w:r w:rsidRPr="00DD64FC">
        <w:rPr>
          <w:rFonts w:ascii="Trebuchet MS" w:hAnsi="Trebuchet MS" w:cs="Arial"/>
        </w:rPr>
        <w:t xml:space="preserve"> </w:t>
      </w:r>
      <w:r w:rsidRPr="00DD64FC">
        <w:rPr>
          <w:rFonts w:ascii="Trebuchet MS" w:hAnsi="Trebuchet MS" w:cs="Arial"/>
          <w:spacing w:val="-29"/>
        </w:rPr>
        <w:t>en</w:t>
      </w:r>
      <w:r w:rsidRPr="00DD64FC">
        <w:rPr>
          <w:rFonts w:ascii="Trebuchet MS" w:hAnsi="Trebuchet MS" w:cs="Arial"/>
        </w:rPr>
        <w:t xml:space="preserve"> </w:t>
      </w:r>
      <w:r w:rsidRPr="00DD64FC">
        <w:rPr>
          <w:rFonts w:ascii="Trebuchet MS" w:hAnsi="Trebuchet MS" w:cs="Arial"/>
          <w:spacing w:val="-29"/>
        </w:rPr>
        <w:t>ce</w:t>
      </w:r>
      <w:r w:rsidRPr="00DD64FC">
        <w:rPr>
          <w:rFonts w:ascii="Trebuchet MS" w:hAnsi="Trebuchet MS" w:cs="Arial"/>
        </w:rPr>
        <w:t xml:space="preserve"> </w:t>
      </w:r>
      <w:r w:rsidRPr="00DD64FC">
        <w:rPr>
          <w:rFonts w:ascii="Trebuchet MS" w:hAnsi="Trebuchet MS" w:cs="Arial"/>
          <w:spacing w:val="-29"/>
        </w:rPr>
        <w:t>qui</w:t>
      </w:r>
      <w:r w:rsidRPr="00DD64FC">
        <w:rPr>
          <w:rFonts w:ascii="Trebuchet MS" w:hAnsi="Trebuchet MS" w:cs="Arial"/>
          <w:spacing w:val="1"/>
        </w:rPr>
        <w:t xml:space="preserve"> </w:t>
      </w:r>
      <w:r w:rsidRPr="00DD64FC">
        <w:rPr>
          <w:rFonts w:ascii="Trebuchet MS" w:hAnsi="Trebuchet MS" w:cs="Arial"/>
        </w:rPr>
        <w:t>concerne</w:t>
      </w:r>
      <w:r w:rsidRPr="00DD64FC">
        <w:rPr>
          <w:rFonts w:ascii="Trebuchet MS" w:hAnsi="Trebuchet MS" w:cs="Arial"/>
          <w:spacing w:val="6"/>
        </w:rPr>
        <w:t xml:space="preserve"> </w:t>
      </w:r>
      <w:r w:rsidRPr="00DD64FC">
        <w:rPr>
          <w:rFonts w:ascii="Trebuchet MS" w:hAnsi="Trebuchet MS" w:cs="Arial"/>
        </w:rPr>
        <w:t>les</w:t>
      </w:r>
      <w:r w:rsidRPr="00DD64FC">
        <w:rPr>
          <w:rFonts w:ascii="Trebuchet MS" w:hAnsi="Trebuchet MS" w:cs="Arial"/>
          <w:spacing w:val="6"/>
        </w:rPr>
        <w:t xml:space="preserve"> </w:t>
      </w:r>
      <w:r w:rsidRPr="00DD64FC">
        <w:rPr>
          <w:rFonts w:ascii="Trebuchet MS" w:hAnsi="Trebuchet MS" w:cs="Arial"/>
        </w:rPr>
        <w:t>intérêts</w:t>
      </w:r>
      <w:r w:rsidRPr="00DD64FC">
        <w:rPr>
          <w:rFonts w:ascii="Trebuchet MS" w:hAnsi="Trebuchet MS" w:cs="Arial"/>
          <w:spacing w:val="6"/>
        </w:rPr>
        <w:t xml:space="preserve"> </w:t>
      </w:r>
      <w:r w:rsidRPr="00DD64FC">
        <w:rPr>
          <w:rFonts w:ascii="Trebuchet MS" w:hAnsi="Trebuchet MS" w:cs="Arial"/>
        </w:rPr>
        <w:t>moratoires.</w:t>
      </w:r>
    </w:p>
    <w:p w14:paraId="0AA6CE0A"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 xml:space="preserve">26.2. </w:t>
      </w:r>
      <w:r w:rsidRPr="00DD64FC">
        <w:rPr>
          <w:rFonts w:ascii="Trebuchet MS" w:hAnsi="Trebuchet MS" w:cs="Arial"/>
          <w:iCs/>
          <w:spacing w:val="1"/>
        </w:rPr>
        <w:t>L’entrepreneur</w:t>
      </w:r>
      <w:r w:rsidRPr="00DD64FC">
        <w:rPr>
          <w:rFonts w:ascii="Trebuchet MS" w:hAnsi="Trebuchet MS" w:cs="Arial"/>
          <w:iCs/>
        </w:rPr>
        <w:t xml:space="preserve"> </w:t>
      </w:r>
      <w:r w:rsidRPr="00DD64FC">
        <w:rPr>
          <w:rFonts w:ascii="Trebuchet MS" w:hAnsi="Trebuchet MS" w:cs="Arial"/>
          <w:iCs/>
          <w:spacing w:val="-23"/>
        </w:rPr>
        <w:t>dispose</w:t>
      </w:r>
      <w:r w:rsidRPr="00DD64FC">
        <w:rPr>
          <w:rFonts w:ascii="Trebuchet MS" w:hAnsi="Trebuchet MS" w:cs="Arial"/>
          <w:iCs/>
          <w:spacing w:val="1"/>
        </w:rPr>
        <w:t xml:space="preserve"> d’un délai maximum d’un (01) mois</w:t>
      </w:r>
      <w:r w:rsidRPr="00DD64FC">
        <w:rPr>
          <w:rFonts w:ascii="Trebuchet MS" w:hAnsi="Trebuchet MS" w:cs="Arial"/>
          <w:iCs/>
          <w:spacing w:val="-23"/>
        </w:rPr>
        <w:t xml:space="preserve"> </w:t>
      </w:r>
      <w:r w:rsidRPr="00DD64FC">
        <w:rPr>
          <w:rFonts w:ascii="Trebuchet MS" w:hAnsi="Trebuchet MS" w:cs="Arial"/>
          <w:iCs/>
          <w:spacing w:val="1"/>
        </w:rPr>
        <w:t xml:space="preserve">pour </w:t>
      </w:r>
      <w:r w:rsidRPr="00DD64FC">
        <w:rPr>
          <w:rFonts w:ascii="Trebuchet MS" w:hAnsi="Trebuchet MS" w:cs="Arial"/>
          <w:iCs/>
        </w:rPr>
        <w:t>renvoyer le décompte général et définitif revêtu de sa signature.</w:t>
      </w:r>
    </w:p>
    <w:p w14:paraId="3C3B054A"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7"/>
        </w:rPr>
        <w:t xml:space="preserve"> </w:t>
      </w:r>
      <w:r w:rsidRPr="00DD64FC">
        <w:rPr>
          <w:rFonts w:ascii="Trebuchet MS" w:hAnsi="Trebuchet MS" w:cs="Arial"/>
          <w:b/>
          <w:bCs/>
        </w:rPr>
        <w:t>27</w:t>
      </w:r>
      <w:r w:rsidRPr="00DD64FC">
        <w:rPr>
          <w:rFonts w:ascii="Trebuchet MS" w:hAnsi="Trebuchet MS" w:cs="Arial"/>
          <w:b/>
          <w:bCs/>
          <w:spacing w:val="7"/>
        </w:rPr>
        <w:t xml:space="preserve"> </w:t>
      </w:r>
      <w:r w:rsidRPr="00DD64FC">
        <w:rPr>
          <w:rFonts w:ascii="Trebuchet MS" w:hAnsi="Trebuchet MS" w:cs="Arial"/>
          <w:b/>
          <w:bCs/>
        </w:rPr>
        <w:t>: Régime</w:t>
      </w:r>
      <w:r w:rsidRPr="00DD64FC">
        <w:rPr>
          <w:rFonts w:ascii="Trebuchet MS" w:hAnsi="Trebuchet MS" w:cs="Arial"/>
          <w:b/>
          <w:bCs/>
          <w:spacing w:val="-29"/>
        </w:rPr>
        <w:t xml:space="preserve"> </w:t>
      </w:r>
      <w:r w:rsidRPr="00DD64FC">
        <w:rPr>
          <w:rFonts w:ascii="Trebuchet MS" w:hAnsi="Trebuchet MS" w:cs="Arial"/>
          <w:b/>
          <w:bCs/>
          <w:spacing w:val="1"/>
        </w:rPr>
        <w:t>fisca</w:t>
      </w:r>
      <w:r w:rsidRPr="00DD64FC">
        <w:rPr>
          <w:rFonts w:ascii="Trebuchet MS" w:hAnsi="Trebuchet MS" w:cs="Arial"/>
          <w:b/>
          <w:bCs/>
        </w:rPr>
        <w:t>l</w:t>
      </w:r>
      <w:r w:rsidRPr="00DD64FC">
        <w:rPr>
          <w:rFonts w:ascii="Trebuchet MS" w:hAnsi="Trebuchet MS" w:cs="Arial"/>
          <w:b/>
          <w:bCs/>
          <w:spacing w:val="-29"/>
        </w:rPr>
        <w:t xml:space="preserve"> </w:t>
      </w:r>
      <w:r w:rsidRPr="00DD64FC">
        <w:rPr>
          <w:rFonts w:ascii="Trebuchet MS" w:hAnsi="Trebuchet MS" w:cs="Arial"/>
          <w:b/>
          <w:bCs/>
          <w:spacing w:val="1"/>
        </w:rPr>
        <w:t>e</w:t>
      </w:r>
      <w:r w:rsidRPr="00DD64FC">
        <w:rPr>
          <w:rFonts w:ascii="Trebuchet MS" w:hAnsi="Trebuchet MS" w:cs="Arial"/>
          <w:b/>
          <w:bCs/>
        </w:rPr>
        <w:t>t</w:t>
      </w:r>
      <w:r w:rsidRPr="00DD64FC">
        <w:rPr>
          <w:rFonts w:ascii="Trebuchet MS" w:hAnsi="Trebuchet MS" w:cs="Arial"/>
          <w:b/>
          <w:bCs/>
          <w:spacing w:val="-29"/>
        </w:rPr>
        <w:t xml:space="preserve"> </w:t>
      </w:r>
      <w:r w:rsidRPr="00DD64FC">
        <w:rPr>
          <w:rFonts w:ascii="Trebuchet MS" w:hAnsi="Trebuchet MS" w:cs="Arial"/>
          <w:b/>
          <w:bCs/>
          <w:spacing w:val="1"/>
        </w:rPr>
        <w:t>douanie</w:t>
      </w:r>
      <w:r w:rsidRPr="00DD64FC">
        <w:rPr>
          <w:rFonts w:ascii="Trebuchet MS" w:hAnsi="Trebuchet MS" w:cs="Arial"/>
          <w:b/>
          <w:bCs/>
        </w:rPr>
        <w:t>r</w:t>
      </w:r>
      <w:r w:rsidRPr="00DD64FC">
        <w:rPr>
          <w:rFonts w:ascii="Trebuchet MS" w:hAnsi="Trebuchet MS" w:cs="Arial"/>
          <w:b/>
          <w:bCs/>
          <w:spacing w:val="-29"/>
        </w:rPr>
        <w:t xml:space="preserve"> </w:t>
      </w:r>
      <w:r w:rsidRPr="00DD64FC">
        <w:rPr>
          <w:rFonts w:ascii="Trebuchet MS" w:hAnsi="Trebuchet MS" w:cs="Arial"/>
          <w:b/>
          <w:bCs/>
          <w:spacing w:val="1"/>
        </w:rPr>
        <w:t xml:space="preserve">(CCAG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36)</w:t>
      </w:r>
    </w:p>
    <w:p w14:paraId="3F46AF71" w14:textId="77777777" w:rsidR="006E6A32" w:rsidRPr="00DD64FC" w:rsidRDefault="006E6A32" w:rsidP="006E6A32">
      <w:pPr>
        <w:widowControl w:val="0"/>
        <w:autoSpaceDE w:val="0"/>
        <w:jc w:val="both"/>
        <w:rPr>
          <w:rFonts w:ascii="Trebuchet MS" w:hAnsi="Trebuchet MS" w:cs="Arial"/>
        </w:rPr>
      </w:pPr>
    </w:p>
    <w:p w14:paraId="15C54770"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Le</w:t>
      </w:r>
      <w:r w:rsidRPr="00DD64FC">
        <w:rPr>
          <w:rFonts w:ascii="Trebuchet MS" w:hAnsi="Trebuchet MS" w:cs="Arial"/>
          <w:spacing w:val="27"/>
        </w:rPr>
        <w:t xml:space="preserve"> </w:t>
      </w:r>
      <w:r w:rsidRPr="00DD64FC">
        <w:rPr>
          <w:rFonts w:ascii="Trebuchet MS" w:hAnsi="Trebuchet MS" w:cs="Arial"/>
        </w:rPr>
        <w:t>décret</w:t>
      </w:r>
      <w:r w:rsidRPr="00DD64FC">
        <w:rPr>
          <w:rFonts w:ascii="Trebuchet MS" w:hAnsi="Trebuchet MS" w:cs="Arial"/>
          <w:spacing w:val="27"/>
        </w:rPr>
        <w:t xml:space="preserve"> </w:t>
      </w:r>
      <w:r w:rsidRPr="00DD64FC">
        <w:rPr>
          <w:rFonts w:ascii="Trebuchet MS" w:hAnsi="Trebuchet MS" w:cs="Arial"/>
        </w:rPr>
        <w:t>N°</w:t>
      </w:r>
      <w:r w:rsidRPr="00DD64FC">
        <w:rPr>
          <w:rFonts w:ascii="Trebuchet MS" w:hAnsi="Trebuchet MS" w:cs="Arial"/>
          <w:spacing w:val="27"/>
        </w:rPr>
        <w:t xml:space="preserve"> </w:t>
      </w:r>
      <w:r w:rsidRPr="00DD64FC">
        <w:rPr>
          <w:rFonts w:ascii="Trebuchet MS" w:hAnsi="Trebuchet MS" w:cs="Arial"/>
        </w:rPr>
        <w:t>2003/651/PM</w:t>
      </w:r>
      <w:r w:rsidRPr="00DD64FC">
        <w:rPr>
          <w:rFonts w:ascii="Trebuchet MS" w:hAnsi="Trebuchet MS" w:cs="Arial"/>
          <w:spacing w:val="27"/>
        </w:rPr>
        <w:t xml:space="preserve"> </w:t>
      </w:r>
      <w:r w:rsidRPr="00DD64FC">
        <w:rPr>
          <w:rFonts w:ascii="Trebuchet MS" w:hAnsi="Trebuchet MS" w:cs="Arial"/>
        </w:rPr>
        <w:t>du</w:t>
      </w:r>
      <w:r w:rsidRPr="00DD64FC">
        <w:rPr>
          <w:rFonts w:ascii="Trebuchet MS" w:hAnsi="Trebuchet MS" w:cs="Arial"/>
          <w:spacing w:val="27"/>
        </w:rPr>
        <w:t xml:space="preserve"> </w:t>
      </w:r>
      <w:r w:rsidRPr="00DD64FC">
        <w:rPr>
          <w:rFonts w:ascii="Trebuchet MS" w:hAnsi="Trebuchet MS" w:cs="Arial"/>
        </w:rPr>
        <w:t>16</w:t>
      </w:r>
      <w:r w:rsidRPr="00DD64FC">
        <w:rPr>
          <w:rFonts w:ascii="Trebuchet MS" w:hAnsi="Trebuchet MS" w:cs="Arial"/>
          <w:spacing w:val="27"/>
        </w:rPr>
        <w:t xml:space="preserve"> </w:t>
      </w:r>
      <w:r w:rsidRPr="00DD64FC">
        <w:rPr>
          <w:rFonts w:ascii="Trebuchet MS" w:hAnsi="Trebuchet MS" w:cs="Arial"/>
        </w:rPr>
        <w:t>avril</w:t>
      </w:r>
      <w:r w:rsidRPr="00DD64FC">
        <w:rPr>
          <w:rFonts w:ascii="Trebuchet MS" w:hAnsi="Trebuchet MS" w:cs="Arial"/>
          <w:spacing w:val="27"/>
        </w:rPr>
        <w:t xml:space="preserve"> </w:t>
      </w:r>
      <w:r w:rsidRPr="00DD64FC">
        <w:rPr>
          <w:rFonts w:ascii="Trebuchet MS" w:hAnsi="Trebuchet MS" w:cs="Arial"/>
        </w:rPr>
        <w:t>2003</w:t>
      </w:r>
      <w:r w:rsidRPr="00DD64FC">
        <w:rPr>
          <w:rFonts w:ascii="Trebuchet MS" w:hAnsi="Trebuchet MS" w:cs="Arial"/>
          <w:spacing w:val="27"/>
        </w:rPr>
        <w:t xml:space="preserve"> </w:t>
      </w:r>
      <w:r w:rsidRPr="00DD64FC">
        <w:rPr>
          <w:rFonts w:ascii="Trebuchet MS" w:hAnsi="Trebuchet MS" w:cs="Arial"/>
        </w:rPr>
        <w:t>définit les</w:t>
      </w:r>
      <w:r w:rsidRPr="00DD64FC">
        <w:rPr>
          <w:rFonts w:ascii="Trebuchet MS" w:hAnsi="Trebuchet MS" w:cs="Arial"/>
          <w:spacing w:val="-6"/>
        </w:rPr>
        <w:t xml:space="preserve"> </w:t>
      </w:r>
      <w:r w:rsidRPr="00DD64FC">
        <w:rPr>
          <w:rFonts w:ascii="Trebuchet MS" w:hAnsi="Trebuchet MS" w:cs="Arial"/>
        </w:rPr>
        <w:t>modalités</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mise</w:t>
      </w:r>
      <w:r w:rsidRPr="00DD64FC">
        <w:rPr>
          <w:rFonts w:ascii="Trebuchet MS" w:hAnsi="Trebuchet MS" w:cs="Arial"/>
          <w:spacing w:val="-6"/>
        </w:rPr>
        <w:t xml:space="preserve"> </w:t>
      </w:r>
      <w:r w:rsidRPr="00DD64FC">
        <w:rPr>
          <w:rFonts w:ascii="Trebuchet MS" w:hAnsi="Trebuchet MS" w:cs="Arial"/>
        </w:rPr>
        <w:t>en</w:t>
      </w:r>
      <w:r w:rsidRPr="00DD64FC">
        <w:rPr>
          <w:rFonts w:ascii="Trebuchet MS" w:hAnsi="Trebuchet MS" w:cs="Arial"/>
          <w:spacing w:val="-6"/>
        </w:rPr>
        <w:t xml:space="preserve"> </w:t>
      </w:r>
      <w:r w:rsidRPr="00DD64FC">
        <w:rPr>
          <w:rFonts w:ascii="Trebuchet MS" w:hAnsi="Trebuchet MS" w:cs="Arial"/>
        </w:rPr>
        <w:t>œuvre</w:t>
      </w:r>
      <w:r w:rsidRPr="00DD64FC">
        <w:rPr>
          <w:rFonts w:ascii="Trebuchet MS" w:hAnsi="Trebuchet MS" w:cs="Arial"/>
          <w:spacing w:val="-6"/>
        </w:rPr>
        <w:t xml:space="preserve"> </w:t>
      </w:r>
      <w:r w:rsidRPr="00DD64FC">
        <w:rPr>
          <w:rFonts w:ascii="Trebuchet MS" w:hAnsi="Trebuchet MS" w:cs="Arial"/>
        </w:rPr>
        <w:t>du</w:t>
      </w:r>
      <w:r w:rsidRPr="00DD64FC">
        <w:rPr>
          <w:rFonts w:ascii="Trebuchet MS" w:hAnsi="Trebuchet MS" w:cs="Arial"/>
          <w:spacing w:val="-6"/>
        </w:rPr>
        <w:t xml:space="preserve"> </w:t>
      </w:r>
      <w:r w:rsidRPr="00DD64FC">
        <w:rPr>
          <w:rFonts w:ascii="Trebuchet MS" w:hAnsi="Trebuchet MS" w:cs="Arial"/>
        </w:rPr>
        <w:t>régime</w:t>
      </w:r>
      <w:r w:rsidRPr="00DD64FC">
        <w:rPr>
          <w:rFonts w:ascii="Trebuchet MS" w:hAnsi="Trebuchet MS" w:cs="Arial"/>
          <w:spacing w:val="-6"/>
        </w:rPr>
        <w:t xml:space="preserve"> </w:t>
      </w:r>
      <w:r w:rsidRPr="00DD64FC">
        <w:rPr>
          <w:rFonts w:ascii="Trebuchet MS" w:hAnsi="Trebuchet MS" w:cs="Arial"/>
        </w:rPr>
        <w:t>fiscal</w:t>
      </w:r>
      <w:r w:rsidRPr="00DD64FC">
        <w:rPr>
          <w:rFonts w:ascii="Trebuchet MS" w:hAnsi="Trebuchet MS" w:cs="Arial"/>
          <w:spacing w:val="-6"/>
        </w:rPr>
        <w:t xml:space="preserve"> </w:t>
      </w:r>
      <w:r w:rsidRPr="00DD64FC">
        <w:rPr>
          <w:rFonts w:ascii="Trebuchet MS" w:hAnsi="Trebuchet MS" w:cs="Arial"/>
        </w:rPr>
        <w:t>des Marchés</w:t>
      </w:r>
      <w:r w:rsidRPr="00DD64FC">
        <w:rPr>
          <w:rFonts w:ascii="Trebuchet MS" w:hAnsi="Trebuchet MS" w:cs="Arial"/>
          <w:spacing w:val="26"/>
        </w:rPr>
        <w:t xml:space="preserve"> </w:t>
      </w:r>
      <w:r w:rsidRPr="00DD64FC">
        <w:rPr>
          <w:rFonts w:ascii="Trebuchet MS" w:hAnsi="Trebuchet MS" w:cs="Arial"/>
        </w:rPr>
        <w:t>Publics.</w:t>
      </w:r>
      <w:r w:rsidRPr="00DD64FC">
        <w:rPr>
          <w:rFonts w:ascii="Trebuchet MS" w:hAnsi="Trebuchet MS" w:cs="Arial"/>
          <w:spacing w:val="26"/>
        </w:rPr>
        <w:t xml:space="preserve"> </w:t>
      </w:r>
      <w:r w:rsidRPr="00DD64FC">
        <w:rPr>
          <w:rFonts w:ascii="Trebuchet MS" w:hAnsi="Trebuchet MS" w:cs="Arial"/>
        </w:rPr>
        <w:t>La</w:t>
      </w:r>
      <w:r w:rsidRPr="00DD64FC">
        <w:rPr>
          <w:rFonts w:ascii="Trebuchet MS" w:hAnsi="Trebuchet MS" w:cs="Arial"/>
          <w:spacing w:val="26"/>
        </w:rPr>
        <w:t xml:space="preserve"> </w:t>
      </w:r>
      <w:r w:rsidRPr="00DD64FC">
        <w:rPr>
          <w:rFonts w:ascii="Trebuchet MS" w:hAnsi="Trebuchet MS" w:cs="Arial"/>
        </w:rPr>
        <w:t>fiscalité</w:t>
      </w:r>
      <w:r w:rsidRPr="00DD64FC">
        <w:rPr>
          <w:rFonts w:ascii="Trebuchet MS" w:hAnsi="Trebuchet MS" w:cs="Arial"/>
          <w:spacing w:val="26"/>
        </w:rPr>
        <w:t xml:space="preserve"> </w:t>
      </w:r>
      <w:r w:rsidRPr="00DD64FC">
        <w:rPr>
          <w:rFonts w:ascii="Trebuchet MS" w:hAnsi="Trebuchet MS" w:cs="Arial"/>
        </w:rPr>
        <w:t>applicable</w:t>
      </w:r>
      <w:r w:rsidRPr="00DD64FC">
        <w:rPr>
          <w:rFonts w:ascii="Trebuchet MS" w:hAnsi="Trebuchet MS" w:cs="Arial"/>
          <w:spacing w:val="26"/>
        </w:rPr>
        <w:t xml:space="preserve"> </w:t>
      </w:r>
      <w:r w:rsidRPr="00DD64FC">
        <w:rPr>
          <w:rFonts w:ascii="Trebuchet MS" w:hAnsi="Trebuchet MS" w:cs="Arial"/>
        </w:rPr>
        <w:t>au</w:t>
      </w:r>
      <w:r w:rsidRPr="00DD64FC">
        <w:rPr>
          <w:rFonts w:ascii="Trebuchet MS" w:hAnsi="Trebuchet MS" w:cs="Arial"/>
          <w:spacing w:val="26"/>
        </w:rPr>
        <w:t xml:space="preserve"> </w:t>
      </w:r>
      <w:r w:rsidRPr="00DD64FC">
        <w:rPr>
          <w:rFonts w:ascii="Trebuchet MS" w:hAnsi="Trebuchet MS" w:cs="Arial"/>
        </w:rPr>
        <w:t>présent marché</w:t>
      </w:r>
      <w:r w:rsidRPr="00DD64FC">
        <w:rPr>
          <w:rFonts w:ascii="Trebuchet MS" w:hAnsi="Trebuchet MS" w:cs="Arial"/>
          <w:spacing w:val="6"/>
        </w:rPr>
        <w:t xml:space="preserve"> </w:t>
      </w:r>
      <w:r w:rsidRPr="00DD64FC">
        <w:rPr>
          <w:rFonts w:ascii="Trebuchet MS" w:hAnsi="Trebuchet MS" w:cs="Arial"/>
        </w:rPr>
        <w:t>comporte</w:t>
      </w:r>
      <w:r w:rsidRPr="00DD64FC">
        <w:rPr>
          <w:rFonts w:ascii="Trebuchet MS" w:hAnsi="Trebuchet MS" w:cs="Arial"/>
          <w:spacing w:val="6"/>
        </w:rPr>
        <w:t xml:space="preserve"> </w:t>
      </w:r>
      <w:r w:rsidRPr="00DD64FC">
        <w:rPr>
          <w:rFonts w:ascii="Trebuchet MS" w:hAnsi="Trebuchet MS" w:cs="Arial"/>
        </w:rPr>
        <w:t>notamment</w:t>
      </w:r>
      <w:r w:rsidRPr="00DD64FC">
        <w:rPr>
          <w:rFonts w:ascii="Trebuchet MS" w:hAnsi="Trebuchet MS" w:cs="Arial"/>
          <w:spacing w:val="6"/>
        </w:rPr>
        <w:t xml:space="preserve"> </w:t>
      </w:r>
      <w:r w:rsidRPr="00DD64FC">
        <w:rPr>
          <w:rFonts w:ascii="Trebuchet MS" w:hAnsi="Trebuchet MS" w:cs="Arial"/>
        </w:rPr>
        <w:t>:</w:t>
      </w:r>
    </w:p>
    <w:p w14:paraId="4C524ECE" w14:textId="77777777" w:rsidR="006E6A32" w:rsidRPr="00DD64FC" w:rsidRDefault="006E6A32" w:rsidP="006E6A32">
      <w:pPr>
        <w:widowControl w:val="0"/>
        <w:autoSpaceDE w:val="0"/>
        <w:jc w:val="both"/>
        <w:rPr>
          <w:rFonts w:ascii="Trebuchet MS" w:hAnsi="Trebuchet MS" w:cs="Arial"/>
        </w:rPr>
      </w:pPr>
    </w:p>
    <w:p w14:paraId="0CA61ABE"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 xml:space="preserve">- </w:t>
      </w:r>
      <w:r w:rsidRPr="00DD64FC">
        <w:rPr>
          <w:rFonts w:ascii="Trebuchet MS" w:hAnsi="Trebuchet MS" w:cs="Arial"/>
          <w:spacing w:val="-29"/>
        </w:rPr>
        <w:t xml:space="preserve"> </w:t>
      </w:r>
      <w:r w:rsidRPr="00DD64FC">
        <w:rPr>
          <w:rFonts w:ascii="Trebuchet MS" w:hAnsi="Trebuchet MS" w:cs="Arial"/>
          <w:spacing w:val="5"/>
        </w:rPr>
        <w:t>de</w:t>
      </w:r>
      <w:r w:rsidRPr="00DD64FC">
        <w:rPr>
          <w:rFonts w:ascii="Trebuchet MS" w:hAnsi="Trebuchet MS" w:cs="Arial"/>
        </w:rPr>
        <w:t xml:space="preserve">s </w:t>
      </w:r>
      <w:r w:rsidRPr="00DD64FC">
        <w:rPr>
          <w:rFonts w:ascii="Trebuchet MS" w:hAnsi="Trebuchet MS" w:cs="Arial"/>
          <w:spacing w:val="-7"/>
        </w:rPr>
        <w:t>impôts</w:t>
      </w:r>
      <w:r w:rsidRPr="00DD64FC">
        <w:rPr>
          <w:rFonts w:ascii="Trebuchet MS" w:hAnsi="Trebuchet MS" w:cs="Arial"/>
        </w:rPr>
        <w:t xml:space="preserve"> </w:t>
      </w:r>
      <w:r w:rsidRPr="00DD64FC">
        <w:rPr>
          <w:rFonts w:ascii="Trebuchet MS" w:hAnsi="Trebuchet MS" w:cs="Arial"/>
          <w:spacing w:val="5"/>
        </w:rPr>
        <w:t>e</w:t>
      </w:r>
      <w:r w:rsidRPr="00DD64FC">
        <w:rPr>
          <w:rFonts w:ascii="Trebuchet MS" w:hAnsi="Trebuchet MS" w:cs="Arial"/>
        </w:rPr>
        <w:t xml:space="preserve">t </w:t>
      </w:r>
      <w:r w:rsidRPr="00DD64FC">
        <w:rPr>
          <w:rFonts w:ascii="Trebuchet MS" w:hAnsi="Trebuchet MS" w:cs="Arial"/>
          <w:spacing w:val="-7"/>
        </w:rPr>
        <w:t>taxes</w:t>
      </w:r>
      <w:r w:rsidRPr="00DD64FC">
        <w:rPr>
          <w:rFonts w:ascii="Trebuchet MS" w:hAnsi="Trebuchet MS" w:cs="Arial"/>
        </w:rPr>
        <w:t xml:space="preserve"> </w:t>
      </w:r>
      <w:r w:rsidRPr="00DD64FC">
        <w:rPr>
          <w:rFonts w:ascii="Trebuchet MS" w:hAnsi="Trebuchet MS" w:cs="Arial"/>
          <w:spacing w:val="5"/>
        </w:rPr>
        <w:t>relatif</w:t>
      </w:r>
      <w:r w:rsidRPr="00DD64FC">
        <w:rPr>
          <w:rFonts w:ascii="Trebuchet MS" w:hAnsi="Trebuchet MS" w:cs="Arial"/>
        </w:rPr>
        <w:t xml:space="preserve">s </w:t>
      </w:r>
      <w:r w:rsidRPr="00DD64FC">
        <w:rPr>
          <w:rFonts w:ascii="Trebuchet MS" w:hAnsi="Trebuchet MS" w:cs="Arial"/>
          <w:spacing w:val="-7"/>
        </w:rPr>
        <w:t>aux</w:t>
      </w:r>
      <w:r w:rsidRPr="00DD64FC">
        <w:rPr>
          <w:rFonts w:ascii="Trebuchet MS" w:hAnsi="Trebuchet MS" w:cs="Arial"/>
        </w:rPr>
        <w:t xml:space="preserve"> </w:t>
      </w:r>
      <w:r w:rsidRPr="00DD64FC">
        <w:rPr>
          <w:rFonts w:ascii="Trebuchet MS" w:hAnsi="Trebuchet MS" w:cs="Arial"/>
          <w:spacing w:val="5"/>
        </w:rPr>
        <w:t xml:space="preserve">bénéfices </w:t>
      </w:r>
      <w:r w:rsidRPr="00DD64FC">
        <w:rPr>
          <w:rFonts w:ascii="Trebuchet MS" w:hAnsi="Trebuchet MS" w:cs="Arial"/>
        </w:rPr>
        <w:t>industriels et commerciaux, y compris l’IAR qui constitue</w:t>
      </w:r>
      <w:r w:rsidRPr="00DD64FC">
        <w:rPr>
          <w:rFonts w:ascii="Trebuchet MS" w:hAnsi="Trebuchet MS" w:cs="Arial"/>
          <w:spacing w:val="6"/>
        </w:rPr>
        <w:t xml:space="preserve"> </w:t>
      </w:r>
      <w:r w:rsidRPr="00DD64FC">
        <w:rPr>
          <w:rFonts w:ascii="Trebuchet MS" w:hAnsi="Trebuchet MS" w:cs="Arial"/>
        </w:rPr>
        <w:t>un</w:t>
      </w:r>
      <w:r w:rsidRPr="00DD64FC">
        <w:rPr>
          <w:rFonts w:ascii="Trebuchet MS" w:hAnsi="Trebuchet MS" w:cs="Arial"/>
          <w:spacing w:val="6"/>
        </w:rPr>
        <w:t xml:space="preserve"> </w:t>
      </w:r>
      <w:r w:rsidRPr="00DD64FC">
        <w:rPr>
          <w:rFonts w:ascii="Trebuchet MS" w:hAnsi="Trebuchet MS" w:cs="Arial"/>
        </w:rPr>
        <w:t>précompte</w:t>
      </w:r>
      <w:r w:rsidRPr="00DD64FC">
        <w:rPr>
          <w:rFonts w:ascii="Trebuchet MS" w:hAnsi="Trebuchet MS" w:cs="Arial"/>
          <w:spacing w:val="6"/>
        </w:rPr>
        <w:t xml:space="preserve"> </w:t>
      </w:r>
      <w:r w:rsidRPr="00DD64FC">
        <w:rPr>
          <w:rFonts w:ascii="Trebuchet MS" w:hAnsi="Trebuchet MS" w:cs="Arial"/>
        </w:rPr>
        <w:t>sur</w:t>
      </w:r>
      <w:r w:rsidRPr="00DD64FC">
        <w:rPr>
          <w:rFonts w:ascii="Trebuchet MS" w:hAnsi="Trebuchet MS" w:cs="Arial"/>
          <w:spacing w:val="6"/>
        </w:rPr>
        <w:t xml:space="preserve"> </w:t>
      </w:r>
      <w:r w:rsidRPr="00DD64FC">
        <w:rPr>
          <w:rFonts w:ascii="Trebuchet MS" w:hAnsi="Trebuchet MS" w:cs="Arial"/>
        </w:rPr>
        <w:t>l’impôt</w:t>
      </w:r>
      <w:r w:rsidRPr="00DD64FC">
        <w:rPr>
          <w:rFonts w:ascii="Trebuchet MS" w:hAnsi="Trebuchet MS" w:cs="Arial"/>
          <w:spacing w:val="6"/>
        </w:rPr>
        <w:t xml:space="preserve"> </w:t>
      </w:r>
      <w:r w:rsidRPr="00DD64FC">
        <w:rPr>
          <w:rFonts w:ascii="Trebuchet MS" w:hAnsi="Trebuchet MS" w:cs="Arial"/>
        </w:rPr>
        <w:t>des</w:t>
      </w:r>
      <w:r w:rsidRPr="00DD64FC">
        <w:rPr>
          <w:rFonts w:ascii="Trebuchet MS" w:hAnsi="Trebuchet MS" w:cs="Arial"/>
          <w:spacing w:val="6"/>
        </w:rPr>
        <w:t xml:space="preserve"> </w:t>
      </w:r>
      <w:r w:rsidRPr="00DD64FC">
        <w:rPr>
          <w:rFonts w:ascii="Trebuchet MS" w:hAnsi="Trebuchet MS" w:cs="Arial"/>
        </w:rPr>
        <w:t>sociétés</w:t>
      </w:r>
      <w:r w:rsidRPr="00DD64FC">
        <w:rPr>
          <w:rFonts w:ascii="Trebuchet MS" w:hAnsi="Trebuchet MS" w:cs="Arial"/>
          <w:spacing w:val="6"/>
        </w:rPr>
        <w:t xml:space="preserve"> </w:t>
      </w:r>
      <w:r w:rsidRPr="00DD64FC">
        <w:rPr>
          <w:rFonts w:ascii="Trebuchet MS" w:hAnsi="Trebuchet MS" w:cs="Arial"/>
        </w:rPr>
        <w:t>;</w:t>
      </w:r>
    </w:p>
    <w:p w14:paraId="5B5C9FB2" w14:textId="77777777" w:rsidR="006E6A32" w:rsidRPr="00DD64FC" w:rsidRDefault="006E6A32" w:rsidP="006E6A32">
      <w:pPr>
        <w:widowControl w:val="0"/>
        <w:autoSpaceDE w:val="0"/>
        <w:jc w:val="both"/>
        <w:rPr>
          <w:rFonts w:ascii="Trebuchet MS" w:hAnsi="Trebuchet MS" w:cs="Arial"/>
        </w:rPr>
      </w:pPr>
    </w:p>
    <w:p w14:paraId="0B67641B"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 xml:space="preserve">- </w:t>
      </w:r>
      <w:r w:rsidRPr="00DD64FC">
        <w:rPr>
          <w:rFonts w:ascii="Trebuchet MS" w:hAnsi="Trebuchet MS" w:cs="Arial"/>
          <w:spacing w:val="-29"/>
        </w:rPr>
        <w:t xml:space="preserve"> </w:t>
      </w:r>
      <w:r w:rsidRPr="00DD64FC">
        <w:rPr>
          <w:rFonts w:ascii="Trebuchet MS" w:hAnsi="Trebuchet MS" w:cs="Arial"/>
        </w:rPr>
        <w:t>des droits d’enregistrement calculés conformé- ment</w:t>
      </w:r>
      <w:r w:rsidRPr="00DD64FC">
        <w:rPr>
          <w:rFonts w:ascii="Trebuchet MS" w:hAnsi="Trebuchet MS" w:cs="Arial"/>
          <w:spacing w:val="6"/>
        </w:rPr>
        <w:t xml:space="preserve"> </w:t>
      </w:r>
      <w:r w:rsidRPr="00DD64FC">
        <w:rPr>
          <w:rFonts w:ascii="Trebuchet MS" w:hAnsi="Trebuchet MS" w:cs="Arial"/>
        </w:rPr>
        <w:t>aux</w:t>
      </w:r>
      <w:r w:rsidRPr="00DD64FC">
        <w:rPr>
          <w:rFonts w:ascii="Trebuchet MS" w:hAnsi="Trebuchet MS" w:cs="Arial"/>
          <w:spacing w:val="6"/>
        </w:rPr>
        <w:t xml:space="preserve"> </w:t>
      </w:r>
      <w:r w:rsidRPr="00DD64FC">
        <w:rPr>
          <w:rFonts w:ascii="Trebuchet MS" w:hAnsi="Trebuchet MS" w:cs="Arial"/>
        </w:rPr>
        <w:t>stipulations</w:t>
      </w:r>
      <w:r w:rsidRPr="00DD64FC">
        <w:rPr>
          <w:rFonts w:ascii="Trebuchet MS" w:hAnsi="Trebuchet MS" w:cs="Arial"/>
          <w:spacing w:val="6"/>
        </w:rPr>
        <w:t xml:space="preserve"> </w:t>
      </w:r>
      <w:r w:rsidRPr="00DD64FC">
        <w:rPr>
          <w:rFonts w:ascii="Trebuchet MS" w:hAnsi="Trebuchet MS" w:cs="Arial"/>
        </w:rPr>
        <w:t>du</w:t>
      </w:r>
      <w:r w:rsidRPr="00DD64FC">
        <w:rPr>
          <w:rFonts w:ascii="Trebuchet MS" w:hAnsi="Trebuchet MS" w:cs="Arial"/>
          <w:spacing w:val="6"/>
        </w:rPr>
        <w:t xml:space="preserve"> </w:t>
      </w:r>
      <w:r w:rsidRPr="00DD64FC">
        <w:rPr>
          <w:rFonts w:ascii="Trebuchet MS" w:hAnsi="Trebuchet MS" w:cs="Arial"/>
        </w:rPr>
        <w:t>code</w:t>
      </w:r>
      <w:r w:rsidRPr="00DD64FC">
        <w:rPr>
          <w:rFonts w:ascii="Trebuchet MS" w:hAnsi="Trebuchet MS" w:cs="Arial"/>
          <w:spacing w:val="6"/>
        </w:rPr>
        <w:t xml:space="preserve"> </w:t>
      </w:r>
      <w:r w:rsidRPr="00DD64FC">
        <w:rPr>
          <w:rFonts w:ascii="Trebuchet MS" w:hAnsi="Trebuchet MS" w:cs="Arial"/>
        </w:rPr>
        <w:t>des</w:t>
      </w:r>
      <w:r w:rsidRPr="00DD64FC">
        <w:rPr>
          <w:rFonts w:ascii="Trebuchet MS" w:hAnsi="Trebuchet MS" w:cs="Arial"/>
          <w:spacing w:val="6"/>
        </w:rPr>
        <w:t xml:space="preserve"> </w:t>
      </w:r>
      <w:r w:rsidRPr="00DD64FC">
        <w:rPr>
          <w:rFonts w:ascii="Trebuchet MS" w:hAnsi="Trebuchet MS" w:cs="Arial"/>
        </w:rPr>
        <w:t>impôts</w:t>
      </w:r>
      <w:r w:rsidRPr="00DD64FC">
        <w:rPr>
          <w:rFonts w:ascii="Trebuchet MS" w:hAnsi="Trebuchet MS" w:cs="Arial"/>
          <w:spacing w:val="6"/>
        </w:rPr>
        <w:t xml:space="preserve"> </w:t>
      </w:r>
      <w:r w:rsidRPr="00DD64FC">
        <w:rPr>
          <w:rFonts w:ascii="Trebuchet MS" w:hAnsi="Trebuchet MS" w:cs="Arial"/>
        </w:rPr>
        <w:t>;</w:t>
      </w:r>
    </w:p>
    <w:p w14:paraId="18781DA1" w14:textId="77777777" w:rsidR="006E6A32" w:rsidRPr="00DD64FC" w:rsidRDefault="006E6A32" w:rsidP="006E6A32">
      <w:pPr>
        <w:widowControl w:val="0"/>
        <w:autoSpaceDE w:val="0"/>
        <w:jc w:val="both"/>
        <w:rPr>
          <w:rFonts w:ascii="Trebuchet MS" w:hAnsi="Trebuchet MS" w:cs="Arial"/>
        </w:rPr>
      </w:pPr>
    </w:p>
    <w:p w14:paraId="53155758"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 xml:space="preserve">- </w:t>
      </w:r>
      <w:r w:rsidRPr="00DD64FC">
        <w:rPr>
          <w:rFonts w:ascii="Trebuchet MS" w:hAnsi="Trebuchet MS" w:cs="Arial"/>
          <w:spacing w:val="-29"/>
        </w:rPr>
        <w:t xml:space="preserve"> </w:t>
      </w:r>
      <w:r w:rsidRPr="00DD64FC">
        <w:rPr>
          <w:rFonts w:ascii="Trebuchet MS" w:hAnsi="Trebuchet MS" w:cs="Arial"/>
        </w:rPr>
        <w:t>des droits et taxes attachés à la réalisation des prestations</w:t>
      </w:r>
      <w:r w:rsidRPr="00DD64FC">
        <w:rPr>
          <w:rFonts w:ascii="Trebuchet MS" w:hAnsi="Trebuchet MS" w:cs="Arial"/>
          <w:spacing w:val="6"/>
        </w:rPr>
        <w:t xml:space="preserve"> </w:t>
      </w:r>
      <w:r w:rsidRPr="00DD64FC">
        <w:rPr>
          <w:rFonts w:ascii="Trebuchet MS" w:hAnsi="Trebuchet MS" w:cs="Arial"/>
        </w:rPr>
        <w:t>prévues</w:t>
      </w:r>
      <w:r w:rsidRPr="00DD64FC">
        <w:rPr>
          <w:rFonts w:ascii="Trebuchet MS" w:hAnsi="Trebuchet MS" w:cs="Arial"/>
          <w:spacing w:val="6"/>
        </w:rPr>
        <w:t xml:space="preserve"> </w:t>
      </w:r>
      <w:r w:rsidRPr="00DD64FC">
        <w:rPr>
          <w:rFonts w:ascii="Trebuchet MS" w:hAnsi="Trebuchet MS" w:cs="Arial"/>
        </w:rPr>
        <w:t>par</w:t>
      </w:r>
      <w:r w:rsidRPr="00DD64FC">
        <w:rPr>
          <w:rFonts w:ascii="Trebuchet MS" w:hAnsi="Trebuchet MS" w:cs="Arial"/>
          <w:spacing w:val="6"/>
        </w:rPr>
        <w:t xml:space="preserve"> </w:t>
      </w:r>
      <w:r w:rsidRPr="00DD64FC">
        <w:rPr>
          <w:rFonts w:ascii="Trebuchet MS" w:hAnsi="Trebuchet MS" w:cs="Arial"/>
        </w:rPr>
        <w:t>le</w:t>
      </w:r>
      <w:r w:rsidRPr="00DD64FC">
        <w:rPr>
          <w:rFonts w:ascii="Trebuchet MS" w:hAnsi="Trebuchet MS" w:cs="Arial"/>
          <w:spacing w:val="6"/>
        </w:rPr>
        <w:t xml:space="preserve"> </w:t>
      </w:r>
      <w:r w:rsidRPr="00DD64FC">
        <w:rPr>
          <w:rFonts w:ascii="Trebuchet MS" w:hAnsi="Trebuchet MS" w:cs="Arial"/>
        </w:rPr>
        <w:t>marché</w:t>
      </w:r>
      <w:r w:rsidRPr="00DD64FC">
        <w:rPr>
          <w:rFonts w:ascii="Trebuchet MS" w:hAnsi="Trebuchet MS" w:cs="Arial"/>
          <w:spacing w:val="6"/>
        </w:rPr>
        <w:t xml:space="preserve"> </w:t>
      </w:r>
      <w:r w:rsidRPr="00DD64FC">
        <w:rPr>
          <w:rFonts w:ascii="Trebuchet MS" w:hAnsi="Trebuchet MS" w:cs="Arial"/>
        </w:rPr>
        <w:t>:</w:t>
      </w:r>
    </w:p>
    <w:p w14:paraId="74C4AB19" w14:textId="77777777" w:rsidR="006E6A32" w:rsidRPr="00DD64FC" w:rsidRDefault="006E6A32" w:rsidP="006E6A32">
      <w:pPr>
        <w:widowControl w:val="0"/>
        <w:autoSpaceDE w:val="0"/>
        <w:jc w:val="both"/>
        <w:rPr>
          <w:rFonts w:ascii="Trebuchet MS" w:hAnsi="Trebuchet MS" w:cs="Arial"/>
        </w:rPr>
      </w:pPr>
    </w:p>
    <w:p w14:paraId="37E4E002"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 des droits et taxes d’entrée sur le territoire camerounais (droits de douanes, TVA, taxe informatique)</w:t>
      </w:r>
      <w:r w:rsidRPr="00DD64FC">
        <w:rPr>
          <w:rFonts w:ascii="Trebuchet MS" w:hAnsi="Trebuchet MS" w:cs="Arial"/>
          <w:spacing w:val="6"/>
        </w:rPr>
        <w:t xml:space="preserve"> </w:t>
      </w:r>
      <w:r w:rsidRPr="00DD64FC">
        <w:rPr>
          <w:rFonts w:ascii="Trebuchet MS" w:hAnsi="Trebuchet MS" w:cs="Arial"/>
        </w:rPr>
        <w:t>;</w:t>
      </w:r>
    </w:p>
    <w:p w14:paraId="6272855D" w14:textId="77777777" w:rsidR="006E6A32" w:rsidRPr="00DD64FC" w:rsidRDefault="006E6A32" w:rsidP="006E6A32">
      <w:pPr>
        <w:widowControl w:val="0"/>
        <w:autoSpaceDE w:val="0"/>
        <w:jc w:val="both"/>
        <w:rPr>
          <w:rFonts w:ascii="Trebuchet MS" w:hAnsi="Trebuchet MS" w:cs="Arial"/>
        </w:rPr>
      </w:pPr>
    </w:p>
    <w:p w14:paraId="5E733C6A"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 des</w:t>
      </w:r>
      <w:r w:rsidRPr="00DD64FC">
        <w:rPr>
          <w:rFonts w:ascii="Trebuchet MS" w:hAnsi="Trebuchet MS" w:cs="Arial"/>
          <w:spacing w:val="6"/>
        </w:rPr>
        <w:t xml:space="preserve"> </w:t>
      </w:r>
      <w:r w:rsidRPr="00DD64FC">
        <w:rPr>
          <w:rFonts w:ascii="Trebuchet MS" w:hAnsi="Trebuchet MS" w:cs="Arial"/>
        </w:rPr>
        <w:t>droits</w:t>
      </w:r>
      <w:r w:rsidRPr="00DD64FC">
        <w:rPr>
          <w:rFonts w:ascii="Trebuchet MS" w:hAnsi="Trebuchet MS" w:cs="Arial"/>
          <w:spacing w:val="6"/>
        </w:rPr>
        <w:t xml:space="preserve"> </w:t>
      </w:r>
      <w:r w:rsidRPr="00DD64FC">
        <w:rPr>
          <w:rFonts w:ascii="Trebuchet MS" w:hAnsi="Trebuchet MS" w:cs="Arial"/>
        </w:rPr>
        <w:t>et</w:t>
      </w:r>
      <w:r w:rsidRPr="00DD64FC">
        <w:rPr>
          <w:rFonts w:ascii="Trebuchet MS" w:hAnsi="Trebuchet MS" w:cs="Arial"/>
          <w:spacing w:val="6"/>
        </w:rPr>
        <w:t xml:space="preserve"> </w:t>
      </w:r>
      <w:r w:rsidRPr="00DD64FC">
        <w:rPr>
          <w:rFonts w:ascii="Trebuchet MS" w:hAnsi="Trebuchet MS" w:cs="Arial"/>
        </w:rPr>
        <w:t>taxes</w:t>
      </w:r>
      <w:r w:rsidRPr="00DD64FC">
        <w:rPr>
          <w:rFonts w:ascii="Trebuchet MS" w:hAnsi="Trebuchet MS" w:cs="Arial"/>
          <w:spacing w:val="6"/>
        </w:rPr>
        <w:t xml:space="preserve"> </w:t>
      </w:r>
      <w:r w:rsidRPr="00DD64FC">
        <w:rPr>
          <w:rFonts w:ascii="Trebuchet MS" w:hAnsi="Trebuchet MS" w:cs="Arial"/>
        </w:rPr>
        <w:t>communaux,</w:t>
      </w:r>
    </w:p>
    <w:p w14:paraId="05E1A37A" w14:textId="77777777" w:rsidR="006E6A32" w:rsidRPr="00DD64FC" w:rsidRDefault="006E6A32" w:rsidP="006E6A32">
      <w:pPr>
        <w:widowControl w:val="0"/>
        <w:autoSpaceDE w:val="0"/>
        <w:jc w:val="both"/>
        <w:rPr>
          <w:rFonts w:ascii="Trebuchet MS" w:hAnsi="Trebuchet MS" w:cs="Arial"/>
        </w:rPr>
      </w:pPr>
    </w:p>
    <w:p w14:paraId="3C492130"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lastRenderedPageBreak/>
        <w:t>* des droits et taxes relatifs aux prélèvements des</w:t>
      </w:r>
      <w:r w:rsidRPr="00DD64FC">
        <w:rPr>
          <w:rFonts w:ascii="Trebuchet MS" w:hAnsi="Trebuchet MS" w:cs="Arial"/>
          <w:spacing w:val="6"/>
        </w:rPr>
        <w:t xml:space="preserve"> </w:t>
      </w:r>
      <w:r w:rsidRPr="00DD64FC">
        <w:rPr>
          <w:rFonts w:ascii="Trebuchet MS" w:hAnsi="Trebuchet MS" w:cs="Arial"/>
        </w:rPr>
        <w:t>matériaux</w:t>
      </w:r>
      <w:r w:rsidRPr="00DD64FC">
        <w:rPr>
          <w:rFonts w:ascii="Trebuchet MS" w:hAnsi="Trebuchet MS" w:cs="Arial"/>
          <w:spacing w:val="6"/>
        </w:rPr>
        <w:t xml:space="preserve"> </w:t>
      </w:r>
      <w:r w:rsidRPr="00DD64FC">
        <w:rPr>
          <w:rFonts w:ascii="Trebuchet MS" w:hAnsi="Trebuchet MS" w:cs="Arial"/>
        </w:rPr>
        <w:t>et</w:t>
      </w:r>
      <w:r w:rsidRPr="00DD64FC">
        <w:rPr>
          <w:rFonts w:ascii="Trebuchet MS" w:hAnsi="Trebuchet MS" w:cs="Arial"/>
          <w:spacing w:val="6"/>
        </w:rPr>
        <w:t xml:space="preserve"> </w:t>
      </w:r>
      <w:r w:rsidRPr="00DD64FC">
        <w:rPr>
          <w:rFonts w:ascii="Trebuchet MS" w:hAnsi="Trebuchet MS" w:cs="Arial"/>
        </w:rPr>
        <w:t>d’eau.</w:t>
      </w:r>
    </w:p>
    <w:p w14:paraId="5C8B0C2C" w14:textId="77777777" w:rsidR="006E6A32" w:rsidRPr="00DD64FC" w:rsidRDefault="006E6A32" w:rsidP="006E6A32">
      <w:pPr>
        <w:widowControl w:val="0"/>
        <w:autoSpaceDE w:val="0"/>
        <w:jc w:val="both"/>
        <w:rPr>
          <w:rFonts w:ascii="Trebuchet MS" w:hAnsi="Trebuchet MS" w:cs="Arial"/>
        </w:rPr>
      </w:pPr>
    </w:p>
    <w:p w14:paraId="5D5ED6BD"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Ces</w:t>
      </w:r>
      <w:r w:rsidRPr="00DD64FC">
        <w:rPr>
          <w:rFonts w:ascii="Trebuchet MS" w:hAnsi="Trebuchet MS" w:cs="Arial"/>
          <w:spacing w:val="-6"/>
        </w:rPr>
        <w:t xml:space="preserve"> </w:t>
      </w:r>
      <w:r w:rsidRPr="00DD64FC">
        <w:rPr>
          <w:rFonts w:ascii="Trebuchet MS" w:hAnsi="Trebuchet MS" w:cs="Arial"/>
        </w:rPr>
        <w:t>éléments</w:t>
      </w:r>
      <w:r w:rsidRPr="00DD64FC">
        <w:rPr>
          <w:rFonts w:ascii="Trebuchet MS" w:hAnsi="Trebuchet MS" w:cs="Arial"/>
          <w:spacing w:val="-6"/>
        </w:rPr>
        <w:t xml:space="preserve"> </w:t>
      </w:r>
      <w:r w:rsidRPr="00DD64FC">
        <w:rPr>
          <w:rFonts w:ascii="Trebuchet MS" w:hAnsi="Trebuchet MS" w:cs="Arial"/>
        </w:rPr>
        <w:t>doivent</w:t>
      </w:r>
      <w:r w:rsidRPr="00DD64FC">
        <w:rPr>
          <w:rFonts w:ascii="Trebuchet MS" w:hAnsi="Trebuchet MS" w:cs="Arial"/>
          <w:spacing w:val="-6"/>
        </w:rPr>
        <w:t xml:space="preserve"> </w:t>
      </w:r>
      <w:r w:rsidRPr="00DD64FC">
        <w:rPr>
          <w:rFonts w:ascii="Trebuchet MS" w:hAnsi="Trebuchet MS" w:cs="Arial"/>
        </w:rPr>
        <w:t>être</w:t>
      </w:r>
      <w:r w:rsidRPr="00DD64FC">
        <w:rPr>
          <w:rFonts w:ascii="Trebuchet MS" w:hAnsi="Trebuchet MS" w:cs="Arial"/>
          <w:spacing w:val="-6"/>
        </w:rPr>
        <w:t xml:space="preserve"> </w:t>
      </w:r>
      <w:r w:rsidRPr="00DD64FC">
        <w:rPr>
          <w:rFonts w:ascii="Trebuchet MS" w:hAnsi="Trebuchet MS" w:cs="Arial"/>
        </w:rPr>
        <w:t>intégrés</w:t>
      </w:r>
      <w:r w:rsidRPr="00DD64FC">
        <w:rPr>
          <w:rFonts w:ascii="Trebuchet MS" w:hAnsi="Trebuchet MS" w:cs="Arial"/>
          <w:spacing w:val="-6"/>
        </w:rPr>
        <w:t xml:space="preserve"> </w:t>
      </w:r>
      <w:r w:rsidRPr="00DD64FC">
        <w:rPr>
          <w:rFonts w:ascii="Trebuchet MS" w:hAnsi="Trebuchet MS" w:cs="Arial"/>
        </w:rPr>
        <w:t>dans</w:t>
      </w:r>
      <w:r w:rsidRPr="00DD64FC">
        <w:rPr>
          <w:rFonts w:ascii="Trebuchet MS" w:hAnsi="Trebuchet MS" w:cs="Arial"/>
          <w:spacing w:val="-6"/>
        </w:rPr>
        <w:t xml:space="preserve"> </w:t>
      </w:r>
      <w:r w:rsidRPr="00DD64FC">
        <w:rPr>
          <w:rFonts w:ascii="Trebuchet MS" w:hAnsi="Trebuchet MS" w:cs="Arial"/>
        </w:rPr>
        <w:t>les</w:t>
      </w:r>
      <w:r w:rsidRPr="00DD64FC">
        <w:rPr>
          <w:rFonts w:ascii="Trebuchet MS" w:hAnsi="Trebuchet MS" w:cs="Arial"/>
          <w:spacing w:val="-6"/>
        </w:rPr>
        <w:t xml:space="preserve"> </w:t>
      </w:r>
      <w:r w:rsidRPr="00DD64FC">
        <w:rPr>
          <w:rFonts w:ascii="Trebuchet MS" w:hAnsi="Trebuchet MS" w:cs="Arial"/>
        </w:rPr>
        <w:t>charges que</w:t>
      </w:r>
      <w:r w:rsidRPr="00DD64FC">
        <w:rPr>
          <w:rFonts w:ascii="Trebuchet MS" w:hAnsi="Trebuchet MS" w:cs="Arial"/>
          <w:spacing w:val="22"/>
        </w:rPr>
        <w:t xml:space="preserve"> </w:t>
      </w:r>
      <w:r w:rsidRPr="00DD64FC">
        <w:rPr>
          <w:rFonts w:ascii="Trebuchet MS" w:hAnsi="Trebuchet MS" w:cs="Arial"/>
        </w:rPr>
        <w:t>l’entreprise</w:t>
      </w:r>
      <w:r w:rsidRPr="00DD64FC">
        <w:rPr>
          <w:rFonts w:ascii="Trebuchet MS" w:hAnsi="Trebuchet MS" w:cs="Arial"/>
          <w:spacing w:val="22"/>
        </w:rPr>
        <w:t xml:space="preserve"> </w:t>
      </w:r>
      <w:r w:rsidRPr="00DD64FC">
        <w:rPr>
          <w:rFonts w:ascii="Trebuchet MS" w:hAnsi="Trebuchet MS" w:cs="Arial"/>
        </w:rPr>
        <w:t>impute</w:t>
      </w:r>
      <w:r w:rsidRPr="00DD64FC">
        <w:rPr>
          <w:rFonts w:ascii="Trebuchet MS" w:hAnsi="Trebuchet MS" w:cs="Arial"/>
          <w:spacing w:val="22"/>
        </w:rPr>
        <w:t xml:space="preserve"> </w:t>
      </w:r>
      <w:r w:rsidRPr="00DD64FC">
        <w:rPr>
          <w:rFonts w:ascii="Trebuchet MS" w:hAnsi="Trebuchet MS" w:cs="Arial"/>
        </w:rPr>
        <w:t>sur</w:t>
      </w:r>
      <w:r w:rsidRPr="00DD64FC">
        <w:rPr>
          <w:rFonts w:ascii="Trebuchet MS" w:hAnsi="Trebuchet MS" w:cs="Arial"/>
          <w:spacing w:val="22"/>
        </w:rPr>
        <w:t xml:space="preserve"> </w:t>
      </w:r>
      <w:r w:rsidRPr="00DD64FC">
        <w:rPr>
          <w:rFonts w:ascii="Trebuchet MS" w:hAnsi="Trebuchet MS" w:cs="Arial"/>
        </w:rPr>
        <w:t>ses</w:t>
      </w:r>
      <w:r w:rsidRPr="00DD64FC">
        <w:rPr>
          <w:rFonts w:ascii="Trebuchet MS" w:hAnsi="Trebuchet MS" w:cs="Arial"/>
          <w:spacing w:val="22"/>
        </w:rPr>
        <w:t xml:space="preserve"> </w:t>
      </w:r>
      <w:r w:rsidRPr="00DD64FC">
        <w:rPr>
          <w:rFonts w:ascii="Trebuchet MS" w:hAnsi="Trebuchet MS" w:cs="Arial"/>
        </w:rPr>
        <w:t>coûts</w:t>
      </w:r>
      <w:r w:rsidRPr="00DD64FC">
        <w:rPr>
          <w:rFonts w:ascii="Trebuchet MS" w:hAnsi="Trebuchet MS" w:cs="Arial"/>
          <w:spacing w:val="22"/>
        </w:rPr>
        <w:t xml:space="preserve"> </w:t>
      </w:r>
      <w:r w:rsidRPr="00DD64FC">
        <w:rPr>
          <w:rFonts w:ascii="Trebuchet MS" w:hAnsi="Trebuchet MS" w:cs="Arial"/>
        </w:rPr>
        <w:t>d’intervention et</w:t>
      </w:r>
      <w:r w:rsidRPr="00DD64FC">
        <w:rPr>
          <w:rFonts w:ascii="Trebuchet MS" w:hAnsi="Trebuchet MS" w:cs="Arial"/>
          <w:spacing w:val="7"/>
        </w:rPr>
        <w:t xml:space="preserve"> </w:t>
      </w:r>
      <w:r w:rsidRPr="00DD64FC">
        <w:rPr>
          <w:rFonts w:ascii="Trebuchet MS" w:hAnsi="Trebuchet MS" w:cs="Arial"/>
        </w:rPr>
        <w:t>constituer</w:t>
      </w:r>
      <w:r w:rsidRPr="00DD64FC">
        <w:rPr>
          <w:rFonts w:ascii="Trebuchet MS" w:hAnsi="Trebuchet MS" w:cs="Arial"/>
          <w:spacing w:val="7"/>
        </w:rPr>
        <w:t xml:space="preserve"> </w:t>
      </w:r>
      <w:r w:rsidRPr="00DD64FC">
        <w:rPr>
          <w:rFonts w:ascii="Trebuchet MS" w:hAnsi="Trebuchet MS" w:cs="Arial"/>
        </w:rPr>
        <w:t>l’un</w:t>
      </w:r>
      <w:r w:rsidRPr="00DD64FC">
        <w:rPr>
          <w:rFonts w:ascii="Trebuchet MS" w:hAnsi="Trebuchet MS" w:cs="Arial"/>
          <w:spacing w:val="7"/>
        </w:rPr>
        <w:t xml:space="preserve"> </w:t>
      </w:r>
      <w:r w:rsidRPr="00DD64FC">
        <w:rPr>
          <w:rFonts w:ascii="Trebuchet MS" w:hAnsi="Trebuchet MS" w:cs="Arial"/>
        </w:rPr>
        <w:t>des</w:t>
      </w:r>
      <w:r w:rsidRPr="00DD64FC">
        <w:rPr>
          <w:rFonts w:ascii="Trebuchet MS" w:hAnsi="Trebuchet MS" w:cs="Arial"/>
          <w:spacing w:val="7"/>
        </w:rPr>
        <w:t xml:space="preserve"> </w:t>
      </w:r>
      <w:r w:rsidRPr="00DD64FC">
        <w:rPr>
          <w:rFonts w:ascii="Trebuchet MS" w:hAnsi="Trebuchet MS" w:cs="Arial"/>
        </w:rPr>
        <w:t>éléments</w:t>
      </w:r>
      <w:r w:rsidRPr="00DD64FC">
        <w:rPr>
          <w:rFonts w:ascii="Trebuchet MS" w:hAnsi="Trebuchet MS" w:cs="Arial"/>
          <w:spacing w:val="7"/>
        </w:rPr>
        <w:t xml:space="preserve"> </w:t>
      </w:r>
      <w:r w:rsidRPr="00DD64FC">
        <w:rPr>
          <w:rFonts w:ascii="Trebuchet MS" w:hAnsi="Trebuchet MS" w:cs="Arial"/>
        </w:rPr>
        <w:t>des</w:t>
      </w:r>
      <w:r w:rsidRPr="00DD64FC">
        <w:rPr>
          <w:rFonts w:ascii="Trebuchet MS" w:hAnsi="Trebuchet MS" w:cs="Arial"/>
          <w:spacing w:val="7"/>
        </w:rPr>
        <w:t xml:space="preserve"> </w:t>
      </w:r>
      <w:r w:rsidRPr="00DD64FC">
        <w:rPr>
          <w:rFonts w:ascii="Trebuchet MS" w:hAnsi="Trebuchet MS" w:cs="Arial"/>
        </w:rPr>
        <w:t>sous-détails</w:t>
      </w:r>
      <w:r w:rsidRPr="00DD64FC">
        <w:rPr>
          <w:rFonts w:ascii="Trebuchet MS" w:hAnsi="Trebuchet MS" w:cs="Arial"/>
          <w:spacing w:val="7"/>
        </w:rPr>
        <w:t xml:space="preserve"> </w:t>
      </w:r>
      <w:r w:rsidRPr="00DD64FC">
        <w:rPr>
          <w:rFonts w:ascii="Trebuchet MS" w:hAnsi="Trebuchet MS" w:cs="Arial"/>
        </w:rPr>
        <w:t>des prix</w:t>
      </w:r>
      <w:r w:rsidRPr="00DD64FC">
        <w:rPr>
          <w:rFonts w:ascii="Trebuchet MS" w:hAnsi="Trebuchet MS" w:cs="Arial"/>
          <w:spacing w:val="6"/>
        </w:rPr>
        <w:t xml:space="preserve"> </w:t>
      </w:r>
      <w:r w:rsidRPr="00DD64FC">
        <w:rPr>
          <w:rFonts w:ascii="Trebuchet MS" w:hAnsi="Trebuchet MS" w:cs="Arial"/>
        </w:rPr>
        <w:t>hors</w:t>
      </w:r>
      <w:r w:rsidRPr="00DD64FC">
        <w:rPr>
          <w:rFonts w:ascii="Trebuchet MS" w:hAnsi="Trebuchet MS" w:cs="Arial"/>
          <w:spacing w:val="6"/>
        </w:rPr>
        <w:t xml:space="preserve"> </w:t>
      </w:r>
      <w:r w:rsidRPr="00DD64FC">
        <w:rPr>
          <w:rFonts w:ascii="Trebuchet MS" w:hAnsi="Trebuchet MS" w:cs="Arial"/>
        </w:rPr>
        <w:t>taxes.</w:t>
      </w:r>
    </w:p>
    <w:p w14:paraId="1A60F9F0" w14:textId="77777777" w:rsidR="006E6A32" w:rsidRPr="00DD64FC" w:rsidRDefault="006E6A32" w:rsidP="006E6A32">
      <w:pPr>
        <w:widowControl w:val="0"/>
        <w:autoSpaceDE w:val="0"/>
        <w:jc w:val="both"/>
        <w:rPr>
          <w:rFonts w:ascii="Trebuchet MS" w:hAnsi="Trebuchet MS" w:cs="Arial"/>
        </w:rPr>
      </w:pPr>
    </w:p>
    <w:p w14:paraId="15612789"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Le</w:t>
      </w:r>
      <w:r w:rsidRPr="00DD64FC">
        <w:rPr>
          <w:rFonts w:ascii="Trebuchet MS" w:hAnsi="Trebuchet MS" w:cs="Arial"/>
          <w:spacing w:val="6"/>
        </w:rPr>
        <w:t xml:space="preserve"> </w:t>
      </w:r>
      <w:r w:rsidRPr="00DD64FC">
        <w:rPr>
          <w:rFonts w:ascii="Trebuchet MS" w:hAnsi="Trebuchet MS" w:cs="Arial"/>
        </w:rPr>
        <w:t>prix</w:t>
      </w:r>
      <w:r w:rsidRPr="00DD64FC">
        <w:rPr>
          <w:rFonts w:ascii="Trebuchet MS" w:hAnsi="Trebuchet MS" w:cs="Arial"/>
          <w:spacing w:val="6"/>
        </w:rPr>
        <w:t xml:space="preserve"> </w:t>
      </w:r>
      <w:r w:rsidRPr="00DD64FC">
        <w:rPr>
          <w:rFonts w:ascii="Trebuchet MS" w:hAnsi="Trebuchet MS" w:cs="Arial"/>
        </w:rPr>
        <w:t>TTC</w:t>
      </w:r>
      <w:r w:rsidRPr="00DD64FC">
        <w:rPr>
          <w:rFonts w:ascii="Trebuchet MS" w:hAnsi="Trebuchet MS" w:cs="Arial"/>
          <w:spacing w:val="6"/>
        </w:rPr>
        <w:t xml:space="preserve"> </w:t>
      </w:r>
      <w:r w:rsidRPr="00DD64FC">
        <w:rPr>
          <w:rFonts w:ascii="Trebuchet MS" w:hAnsi="Trebuchet MS" w:cs="Arial"/>
        </w:rPr>
        <w:t>s’entend</w:t>
      </w:r>
      <w:r w:rsidRPr="00DD64FC">
        <w:rPr>
          <w:rFonts w:ascii="Trebuchet MS" w:hAnsi="Trebuchet MS" w:cs="Arial"/>
          <w:spacing w:val="6"/>
        </w:rPr>
        <w:t xml:space="preserve"> </w:t>
      </w:r>
      <w:r w:rsidRPr="00DD64FC">
        <w:rPr>
          <w:rFonts w:ascii="Trebuchet MS" w:hAnsi="Trebuchet MS" w:cs="Arial"/>
        </w:rPr>
        <w:t>TVA</w:t>
      </w:r>
      <w:r w:rsidRPr="00DD64FC">
        <w:rPr>
          <w:rFonts w:ascii="Trebuchet MS" w:hAnsi="Trebuchet MS" w:cs="Arial"/>
          <w:spacing w:val="6"/>
        </w:rPr>
        <w:t xml:space="preserve"> </w:t>
      </w:r>
      <w:r w:rsidRPr="00DD64FC">
        <w:rPr>
          <w:rFonts w:ascii="Trebuchet MS" w:hAnsi="Trebuchet MS" w:cs="Arial"/>
        </w:rPr>
        <w:t>incluse.</w:t>
      </w:r>
    </w:p>
    <w:p w14:paraId="4B3660DA" w14:textId="77777777" w:rsidR="006E6A32" w:rsidRPr="00DD64FC" w:rsidRDefault="006E6A32" w:rsidP="006E6A32">
      <w:pPr>
        <w:widowControl w:val="0"/>
        <w:autoSpaceDE w:val="0"/>
        <w:jc w:val="both"/>
        <w:rPr>
          <w:rFonts w:ascii="Trebuchet MS" w:hAnsi="Trebuchet MS"/>
        </w:rPr>
      </w:pPr>
    </w:p>
    <w:p w14:paraId="002E59E0" w14:textId="77777777" w:rsidR="006E6A32" w:rsidRPr="00DD64FC" w:rsidRDefault="006E6A32" w:rsidP="006E6A32">
      <w:pPr>
        <w:widowControl w:val="0"/>
        <w:tabs>
          <w:tab w:val="left" w:pos="2360"/>
          <w:tab w:val="left" w:pos="2800"/>
          <w:tab w:val="left" w:pos="4680"/>
        </w:tabs>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28</w:t>
      </w:r>
      <w:r w:rsidRPr="00DD64FC">
        <w:rPr>
          <w:rFonts w:ascii="Trebuchet MS" w:hAnsi="Trebuchet MS" w:cs="Arial"/>
          <w:b/>
          <w:bCs/>
          <w:spacing w:val="6"/>
        </w:rPr>
        <w:t xml:space="preserve"> </w:t>
      </w:r>
      <w:r w:rsidRPr="00DD64FC">
        <w:rPr>
          <w:rFonts w:ascii="Trebuchet MS" w:hAnsi="Trebuchet MS" w:cs="Arial"/>
          <w:b/>
          <w:bCs/>
        </w:rPr>
        <w:t xml:space="preserve">: </w:t>
      </w:r>
      <w:r w:rsidRPr="00DD64FC">
        <w:rPr>
          <w:rFonts w:ascii="Trebuchet MS" w:hAnsi="Trebuchet MS" w:cs="Arial"/>
          <w:b/>
          <w:bCs/>
          <w:spacing w:val="5"/>
        </w:rPr>
        <w:t>Timbre</w:t>
      </w:r>
      <w:r w:rsidRPr="00DD64FC">
        <w:rPr>
          <w:rFonts w:ascii="Trebuchet MS" w:hAnsi="Trebuchet MS" w:cs="Arial"/>
          <w:b/>
          <w:bCs/>
        </w:rPr>
        <w:t xml:space="preserve">s </w:t>
      </w:r>
      <w:r w:rsidRPr="00DD64FC">
        <w:rPr>
          <w:rFonts w:ascii="Trebuchet MS" w:hAnsi="Trebuchet MS" w:cs="Arial"/>
          <w:b/>
          <w:bCs/>
          <w:spacing w:val="5"/>
        </w:rPr>
        <w:t>e</w:t>
      </w:r>
      <w:r w:rsidRPr="00DD64FC">
        <w:rPr>
          <w:rFonts w:ascii="Trebuchet MS" w:hAnsi="Trebuchet MS" w:cs="Arial"/>
          <w:b/>
          <w:bCs/>
        </w:rPr>
        <w:t xml:space="preserve">t </w:t>
      </w:r>
      <w:r w:rsidRPr="00DD64FC">
        <w:rPr>
          <w:rFonts w:ascii="Trebuchet MS" w:hAnsi="Trebuchet MS" w:cs="Arial"/>
          <w:b/>
          <w:bCs/>
          <w:spacing w:val="5"/>
        </w:rPr>
        <w:t>enregistremen</w:t>
      </w:r>
      <w:r w:rsidRPr="00DD64FC">
        <w:rPr>
          <w:rFonts w:ascii="Trebuchet MS" w:hAnsi="Trebuchet MS" w:cs="Arial"/>
          <w:b/>
          <w:bCs/>
        </w:rPr>
        <w:t xml:space="preserve">t </w:t>
      </w:r>
      <w:r w:rsidRPr="00DD64FC">
        <w:rPr>
          <w:rFonts w:ascii="Trebuchet MS" w:hAnsi="Trebuchet MS" w:cs="Arial"/>
          <w:b/>
          <w:bCs/>
          <w:spacing w:val="5"/>
        </w:rPr>
        <w:t xml:space="preserve">des </w:t>
      </w:r>
      <w:r w:rsidRPr="00DD64FC">
        <w:rPr>
          <w:rFonts w:ascii="Trebuchet MS" w:hAnsi="Trebuchet MS" w:cs="Arial"/>
          <w:b/>
          <w:bCs/>
        </w:rPr>
        <w:t>marchés</w:t>
      </w:r>
      <w:r w:rsidRPr="00DD64FC">
        <w:rPr>
          <w:rFonts w:ascii="Trebuchet MS" w:hAnsi="Trebuchet MS" w:cs="Arial"/>
          <w:b/>
          <w:bCs/>
          <w:spacing w:val="6"/>
        </w:rPr>
        <w:t xml:space="preserve">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37)</w:t>
      </w:r>
    </w:p>
    <w:p w14:paraId="0D3A8F37" w14:textId="77777777" w:rsidR="006E6A32" w:rsidRPr="00DD64FC" w:rsidRDefault="006E6A32" w:rsidP="006E6A32">
      <w:pPr>
        <w:widowControl w:val="0"/>
        <w:autoSpaceDE w:val="0"/>
        <w:jc w:val="both"/>
        <w:rPr>
          <w:rFonts w:ascii="Trebuchet MS" w:hAnsi="Trebuchet MS" w:cs="Arial"/>
        </w:rPr>
      </w:pPr>
    </w:p>
    <w:p w14:paraId="1A94E43C"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Sept (07) exemplaires originaux du marché seront timbrés</w:t>
      </w:r>
      <w:r w:rsidRPr="00DD64FC">
        <w:rPr>
          <w:rFonts w:ascii="Trebuchet MS" w:hAnsi="Trebuchet MS" w:cs="Arial"/>
          <w:spacing w:val="26"/>
        </w:rPr>
        <w:t xml:space="preserve"> </w:t>
      </w:r>
      <w:r w:rsidRPr="00DD64FC">
        <w:rPr>
          <w:rFonts w:ascii="Trebuchet MS" w:hAnsi="Trebuchet MS" w:cs="Arial"/>
        </w:rPr>
        <w:t>et</w:t>
      </w:r>
      <w:r w:rsidRPr="00DD64FC">
        <w:rPr>
          <w:rFonts w:ascii="Trebuchet MS" w:hAnsi="Trebuchet MS" w:cs="Arial"/>
          <w:spacing w:val="26"/>
        </w:rPr>
        <w:t xml:space="preserve"> </w:t>
      </w:r>
      <w:r w:rsidRPr="00DD64FC">
        <w:rPr>
          <w:rFonts w:ascii="Trebuchet MS" w:hAnsi="Trebuchet MS" w:cs="Arial"/>
        </w:rPr>
        <w:t>enregistrés</w:t>
      </w:r>
      <w:r w:rsidRPr="00DD64FC">
        <w:rPr>
          <w:rFonts w:ascii="Trebuchet MS" w:hAnsi="Trebuchet MS" w:cs="Arial"/>
          <w:spacing w:val="26"/>
        </w:rPr>
        <w:t xml:space="preserve"> </w:t>
      </w:r>
      <w:r w:rsidRPr="00DD64FC">
        <w:rPr>
          <w:rFonts w:ascii="Trebuchet MS" w:hAnsi="Trebuchet MS" w:cs="Arial"/>
        </w:rPr>
        <w:t>par</w:t>
      </w:r>
      <w:r w:rsidRPr="00DD64FC">
        <w:rPr>
          <w:rFonts w:ascii="Trebuchet MS" w:hAnsi="Trebuchet MS" w:cs="Arial"/>
          <w:spacing w:val="26"/>
        </w:rPr>
        <w:t xml:space="preserve"> </w:t>
      </w:r>
      <w:r w:rsidRPr="00DD64FC">
        <w:rPr>
          <w:rFonts w:ascii="Trebuchet MS" w:hAnsi="Trebuchet MS" w:cs="Arial"/>
        </w:rPr>
        <w:t>les</w:t>
      </w:r>
      <w:r w:rsidRPr="00DD64FC">
        <w:rPr>
          <w:rFonts w:ascii="Trebuchet MS" w:hAnsi="Trebuchet MS" w:cs="Arial"/>
          <w:spacing w:val="26"/>
        </w:rPr>
        <w:t xml:space="preserve"> </w:t>
      </w:r>
      <w:r w:rsidRPr="00DD64FC">
        <w:rPr>
          <w:rFonts w:ascii="Trebuchet MS" w:hAnsi="Trebuchet MS" w:cs="Arial"/>
        </w:rPr>
        <w:t>soins</w:t>
      </w:r>
      <w:r w:rsidRPr="00DD64FC">
        <w:rPr>
          <w:rFonts w:ascii="Trebuchet MS" w:hAnsi="Trebuchet MS" w:cs="Arial"/>
          <w:spacing w:val="26"/>
        </w:rPr>
        <w:t xml:space="preserve"> </w:t>
      </w:r>
      <w:r w:rsidRPr="00DD64FC">
        <w:rPr>
          <w:rFonts w:ascii="Trebuchet MS" w:hAnsi="Trebuchet MS" w:cs="Arial"/>
        </w:rPr>
        <w:t>et</w:t>
      </w:r>
      <w:r w:rsidRPr="00DD64FC">
        <w:rPr>
          <w:rFonts w:ascii="Trebuchet MS" w:hAnsi="Trebuchet MS" w:cs="Arial"/>
          <w:spacing w:val="26"/>
        </w:rPr>
        <w:t xml:space="preserve"> </w:t>
      </w:r>
      <w:r w:rsidRPr="00DD64FC">
        <w:rPr>
          <w:rFonts w:ascii="Trebuchet MS" w:hAnsi="Trebuchet MS" w:cs="Arial"/>
        </w:rPr>
        <w:t>aux</w:t>
      </w:r>
      <w:r w:rsidRPr="00DD64FC">
        <w:rPr>
          <w:rFonts w:ascii="Trebuchet MS" w:hAnsi="Trebuchet MS" w:cs="Arial"/>
          <w:spacing w:val="26"/>
        </w:rPr>
        <w:t xml:space="preserve"> </w:t>
      </w:r>
      <w:r w:rsidRPr="00DD64FC">
        <w:rPr>
          <w:rFonts w:ascii="Trebuchet MS" w:hAnsi="Trebuchet MS" w:cs="Arial"/>
        </w:rPr>
        <w:t>frais</w:t>
      </w:r>
      <w:r w:rsidRPr="00DD64FC">
        <w:rPr>
          <w:rFonts w:ascii="Trebuchet MS" w:hAnsi="Trebuchet MS" w:cs="Arial"/>
          <w:spacing w:val="26"/>
        </w:rPr>
        <w:t xml:space="preserve"> </w:t>
      </w:r>
      <w:r w:rsidRPr="00DD64FC">
        <w:rPr>
          <w:rFonts w:ascii="Trebuchet MS" w:hAnsi="Trebuchet MS" w:cs="Arial"/>
        </w:rPr>
        <w:t>de l’entrepreneur,</w:t>
      </w:r>
      <w:r w:rsidRPr="00DD64FC">
        <w:rPr>
          <w:rFonts w:ascii="Trebuchet MS" w:hAnsi="Trebuchet MS" w:cs="Arial"/>
          <w:spacing w:val="20"/>
        </w:rPr>
        <w:t xml:space="preserve"> </w:t>
      </w:r>
      <w:r w:rsidRPr="00DD64FC">
        <w:rPr>
          <w:rFonts w:ascii="Trebuchet MS" w:hAnsi="Trebuchet MS" w:cs="Arial"/>
        </w:rPr>
        <w:t>conformément</w:t>
      </w:r>
      <w:r w:rsidRPr="00DD64FC">
        <w:rPr>
          <w:rFonts w:ascii="Trebuchet MS" w:hAnsi="Trebuchet MS" w:cs="Arial"/>
          <w:spacing w:val="20"/>
        </w:rPr>
        <w:t xml:space="preserve"> </w:t>
      </w:r>
      <w:r w:rsidRPr="00DD64FC">
        <w:rPr>
          <w:rFonts w:ascii="Trebuchet MS" w:hAnsi="Trebuchet MS" w:cs="Arial"/>
        </w:rPr>
        <w:t>à</w:t>
      </w:r>
      <w:r w:rsidRPr="00DD64FC">
        <w:rPr>
          <w:rFonts w:ascii="Trebuchet MS" w:hAnsi="Trebuchet MS" w:cs="Arial"/>
          <w:spacing w:val="20"/>
        </w:rPr>
        <w:t xml:space="preserve"> </w:t>
      </w:r>
      <w:r w:rsidRPr="00DD64FC">
        <w:rPr>
          <w:rFonts w:ascii="Trebuchet MS" w:hAnsi="Trebuchet MS" w:cs="Arial"/>
        </w:rPr>
        <w:t>la</w:t>
      </w:r>
      <w:r w:rsidRPr="00DD64FC">
        <w:rPr>
          <w:rFonts w:ascii="Trebuchet MS" w:hAnsi="Trebuchet MS" w:cs="Arial"/>
          <w:spacing w:val="20"/>
        </w:rPr>
        <w:t xml:space="preserve"> </w:t>
      </w:r>
      <w:r w:rsidRPr="00DD64FC">
        <w:rPr>
          <w:rFonts w:ascii="Trebuchet MS" w:hAnsi="Trebuchet MS" w:cs="Arial"/>
        </w:rPr>
        <w:t>règlementation.</w:t>
      </w:r>
    </w:p>
    <w:p w14:paraId="5D049CF0" w14:textId="77777777" w:rsidR="006E6A32" w:rsidRDefault="006E6A32" w:rsidP="006E6A32">
      <w:pPr>
        <w:tabs>
          <w:tab w:val="left" w:pos="1560"/>
        </w:tabs>
        <w:spacing w:before="240"/>
        <w:jc w:val="center"/>
        <w:rPr>
          <w:rFonts w:ascii="Trebuchet MS" w:hAnsi="Trebuchet MS" w:cs="Arial"/>
          <w:b/>
          <w:bCs/>
          <w:sz w:val="32"/>
        </w:rPr>
      </w:pPr>
    </w:p>
    <w:p w14:paraId="15059B43" w14:textId="77777777" w:rsidR="006E6A32" w:rsidRPr="00DD64FC" w:rsidRDefault="006E6A32" w:rsidP="006E6A32">
      <w:pPr>
        <w:tabs>
          <w:tab w:val="left" w:pos="1560"/>
        </w:tabs>
        <w:spacing w:before="240"/>
        <w:jc w:val="center"/>
        <w:rPr>
          <w:rFonts w:ascii="Trebuchet MS" w:hAnsi="Trebuchet MS"/>
          <w:sz w:val="32"/>
        </w:rPr>
      </w:pPr>
      <w:r w:rsidRPr="00DD64FC">
        <w:rPr>
          <w:rFonts w:ascii="Trebuchet MS" w:hAnsi="Trebuchet MS" w:cs="Arial"/>
          <w:b/>
          <w:bCs/>
          <w:sz w:val="32"/>
        </w:rPr>
        <w:t>Chapitre</w:t>
      </w:r>
      <w:r w:rsidRPr="00DD64FC">
        <w:rPr>
          <w:rFonts w:ascii="Trebuchet MS" w:hAnsi="Trebuchet MS" w:cs="Arial"/>
          <w:b/>
          <w:bCs/>
          <w:spacing w:val="9"/>
          <w:sz w:val="32"/>
        </w:rPr>
        <w:t xml:space="preserve"> </w:t>
      </w:r>
      <w:r w:rsidRPr="00DD64FC">
        <w:rPr>
          <w:rFonts w:ascii="Trebuchet MS" w:hAnsi="Trebuchet MS" w:cs="Arial"/>
          <w:b/>
          <w:bCs/>
          <w:sz w:val="32"/>
        </w:rPr>
        <w:t>III</w:t>
      </w:r>
      <w:r w:rsidRPr="00DD64FC">
        <w:rPr>
          <w:rFonts w:ascii="Trebuchet MS" w:hAnsi="Trebuchet MS" w:cs="Arial"/>
          <w:b/>
          <w:bCs/>
          <w:spacing w:val="9"/>
          <w:sz w:val="32"/>
        </w:rPr>
        <w:t xml:space="preserve"> </w:t>
      </w:r>
      <w:r w:rsidRPr="00DD64FC">
        <w:rPr>
          <w:rFonts w:ascii="Trebuchet MS" w:hAnsi="Trebuchet MS" w:cs="Arial"/>
          <w:b/>
          <w:bCs/>
          <w:sz w:val="32"/>
        </w:rPr>
        <w:t>:</w:t>
      </w:r>
      <w:r w:rsidRPr="00DD64FC">
        <w:rPr>
          <w:rFonts w:ascii="Trebuchet MS" w:hAnsi="Trebuchet MS" w:cs="Arial"/>
          <w:b/>
          <w:bCs/>
          <w:spacing w:val="9"/>
          <w:sz w:val="32"/>
        </w:rPr>
        <w:t xml:space="preserve"> </w:t>
      </w:r>
      <w:r w:rsidRPr="00DD64FC">
        <w:rPr>
          <w:rFonts w:ascii="Trebuchet MS" w:hAnsi="Trebuchet MS" w:cs="Arial"/>
          <w:b/>
          <w:bCs/>
          <w:sz w:val="32"/>
        </w:rPr>
        <w:t>Exécution</w:t>
      </w:r>
      <w:r w:rsidRPr="00DD64FC">
        <w:rPr>
          <w:rFonts w:ascii="Trebuchet MS" w:hAnsi="Trebuchet MS" w:cs="Arial"/>
          <w:b/>
          <w:bCs/>
          <w:spacing w:val="9"/>
          <w:sz w:val="32"/>
        </w:rPr>
        <w:t xml:space="preserve"> </w:t>
      </w:r>
      <w:r w:rsidRPr="00DD64FC">
        <w:rPr>
          <w:rFonts w:ascii="Trebuchet MS" w:hAnsi="Trebuchet MS" w:cs="Arial"/>
          <w:b/>
          <w:bCs/>
          <w:sz w:val="32"/>
        </w:rPr>
        <w:t>des</w:t>
      </w:r>
      <w:r w:rsidRPr="00DD64FC">
        <w:rPr>
          <w:rFonts w:ascii="Trebuchet MS" w:hAnsi="Trebuchet MS" w:cs="Arial"/>
          <w:b/>
          <w:bCs/>
          <w:spacing w:val="9"/>
          <w:sz w:val="32"/>
        </w:rPr>
        <w:t xml:space="preserve"> </w:t>
      </w:r>
      <w:r w:rsidRPr="00DD64FC">
        <w:rPr>
          <w:rFonts w:ascii="Trebuchet MS" w:hAnsi="Trebuchet MS" w:cs="Arial"/>
          <w:b/>
          <w:bCs/>
          <w:sz w:val="32"/>
        </w:rPr>
        <w:t>travaux</w:t>
      </w:r>
    </w:p>
    <w:p w14:paraId="13222313" w14:textId="77777777" w:rsidR="006E6A32" w:rsidRPr="00DD64FC" w:rsidRDefault="006E6A32" w:rsidP="006E6A32">
      <w:pPr>
        <w:tabs>
          <w:tab w:val="left" w:pos="1560"/>
        </w:tabs>
        <w:jc w:val="both"/>
        <w:rPr>
          <w:rFonts w:ascii="Trebuchet MS" w:hAnsi="Trebuchet MS" w:cs="Arial"/>
          <w:b/>
          <w:bCs/>
          <w:spacing w:val="6"/>
        </w:rPr>
      </w:pPr>
    </w:p>
    <w:p w14:paraId="1FA83931" w14:textId="77777777" w:rsidR="006E6A32" w:rsidRPr="00DD64FC" w:rsidRDefault="006E6A32" w:rsidP="006E6A32">
      <w:pPr>
        <w:tabs>
          <w:tab w:val="left" w:pos="1560"/>
        </w:tabs>
        <w:jc w:val="both"/>
        <w:rPr>
          <w:rFonts w:ascii="Trebuchet MS" w:hAnsi="Trebuchet MS"/>
        </w:rPr>
      </w:pPr>
      <w:r w:rsidRPr="00DD64FC">
        <w:rPr>
          <w:rFonts w:ascii="Trebuchet MS" w:hAnsi="Trebuchet MS" w:cs="Arial"/>
          <w:b/>
          <w:bCs/>
          <w:spacing w:val="6"/>
        </w:rPr>
        <w:t>Article 29 : Consistance des prestations</w:t>
      </w:r>
    </w:p>
    <w:p w14:paraId="13A6C380" w14:textId="77777777" w:rsidR="006E6A32" w:rsidRPr="00DD64FC" w:rsidRDefault="006E6A32" w:rsidP="006E6A32">
      <w:pPr>
        <w:widowControl w:val="0"/>
        <w:autoSpaceDE w:val="0"/>
        <w:jc w:val="both"/>
        <w:rPr>
          <w:rFonts w:ascii="Trebuchet MS" w:hAnsi="Trebuchet MS" w:cs="Arial"/>
        </w:rPr>
      </w:pPr>
    </w:p>
    <w:p w14:paraId="7FA6CFE6" w14:textId="77777777" w:rsidR="004564E5" w:rsidRPr="00004009" w:rsidRDefault="004564E5" w:rsidP="004564E5">
      <w:pPr>
        <w:widowControl w:val="0"/>
        <w:autoSpaceDE w:val="0"/>
        <w:ind w:left="426"/>
        <w:jc w:val="both"/>
        <w:rPr>
          <w:rFonts w:ascii="Trebuchet MS" w:hAnsi="Trebuchet MS" w:cs="Arial"/>
          <w:szCs w:val="22"/>
        </w:rPr>
      </w:pPr>
      <w:r w:rsidRPr="00004009">
        <w:rPr>
          <w:rFonts w:ascii="Trebuchet MS" w:hAnsi="Trebuchet MS" w:cs="Arial"/>
          <w:szCs w:val="22"/>
        </w:rPr>
        <w:t>Les travaux com</w:t>
      </w:r>
      <w:r>
        <w:rPr>
          <w:rFonts w:ascii="Trebuchet MS" w:hAnsi="Trebuchet MS" w:cs="Arial"/>
          <w:szCs w:val="22"/>
        </w:rPr>
        <w:t>prennent notamment pour les lots 1 et 2</w:t>
      </w:r>
      <w:r w:rsidRPr="00004009">
        <w:rPr>
          <w:rFonts w:ascii="Trebuchet MS" w:hAnsi="Trebuchet MS" w:cs="Arial"/>
          <w:szCs w:val="22"/>
        </w:rPr>
        <w:t xml:space="preserve"> :</w:t>
      </w:r>
    </w:p>
    <w:p w14:paraId="3D82B8EB" w14:textId="77777777" w:rsidR="004564E5" w:rsidRDefault="004564E5" w:rsidP="004564E5">
      <w:pPr>
        <w:widowControl w:val="0"/>
        <w:autoSpaceDE w:val="0"/>
        <w:ind w:left="426"/>
        <w:jc w:val="both"/>
        <w:rPr>
          <w:rFonts w:ascii="Trebuchet MS" w:hAnsi="Trebuchet MS" w:cs="Arial"/>
          <w:szCs w:val="22"/>
        </w:rPr>
      </w:pPr>
      <w:r w:rsidRPr="00004009">
        <w:rPr>
          <w:rFonts w:ascii="Trebuchet MS" w:hAnsi="Trebuchet MS" w:cs="Arial"/>
          <w:szCs w:val="22"/>
        </w:rPr>
        <w:t>Lot 100 :</w:t>
      </w:r>
      <w:r w:rsidRPr="00004009">
        <w:rPr>
          <w:rFonts w:ascii="Trebuchet MS" w:eastAsia="Calibri" w:hAnsi="Trebuchet MS"/>
          <w:szCs w:val="22"/>
          <w:lang w:eastAsia="en-US"/>
        </w:rPr>
        <w:t xml:space="preserve"> </w:t>
      </w:r>
      <w:r w:rsidRPr="00004009">
        <w:rPr>
          <w:rFonts w:ascii="Trebuchet MS" w:hAnsi="Trebuchet MS" w:cs="Arial"/>
          <w:szCs w:val="22"/>
        </w:rPr>
        <w:t>TRAVAUX PREPARATOIRES</w:t>
      </w:r>
    </w:p>
    <w:p w14:paraId="5AFCEDB4" w14:textId="77777777" w:rsidR="004564E5" w:rsidRPr="00004009" w:rsidRDefault="004564E5" w:rsidP="004564E5">
      <w:pPr>
        <w:widowControl w:val="0"/>
        <w:autoSpaceDE w:val="0"/>
        <w:ind w:left="426"/>
        <w:jc w:val="both"/>
        <w:rPr>
          <w:rFonts w:ascii="Trebuchet MS" w:hAnsi="Trebuchet MS" w:cs="Arial"/>
          <w:szCs w:val="22"/>
        </w:rPr>
      </w:pPr>
      <w:r>
        <w:rPr>
          <w:rFonts w:ascii="Trebuchet MS" w:hAnsi="Trebuchet MS" w:cs="Arial"/>
          <w:szCs w:val="22"/>
        </w:rPr>
        <w:t>Lot 200 : FONDATIONS</w:t>
      </w:r>
      <w:r w:rsidRPr="00004009">
        <w:rPr>
          <w:rFonts w:ascii="Trebuchet MS" w:hAnsi="Trebuchet MS" w:cs="Arial"/>
          <w:szCs w:val="22"/>
        </w:rPr>
        <w:t xml:space="preserve"> </w:t>
      </w:r>
    </w:p>
    <w:p w14:paraId="34380688" w14:textId="77777777" w:rsidR="004564E5" w:rsidRPr="00004009" w:rsidRDefault="004564E5" w:rsidP="004564E5">
      <w:pPr>
        <w:widowControl w:val="0"/>
        <w:autoSpaceDE w:val="0"/>
        <w:ind w:left="426"/>
        <w:jc w:val="both"/>
        <w:rPr>
          <w:rFonts w:ascii="Trebuchet MS" w:hAnsi="Trebuchet MS" w:cs="Arial"/>
          <w:bCs/>
          <w:szCs w:val="22"/>
        </w:rPr>
      </w:pPr>
      <w:r>
        <w:rPr>
          <w:rFonts w:ascii="Trebuchet MS" w:hAnsi="Trebuchet MS" w:cs="Arial"/>
          <w:szCs w:val="22"/>
        </w:rPr>
        <w:t>Lot 3</w:t>
      </w:r>
      <w:r w:rsidRPr="00004009">
        <w:rPr>
          <w:rFonts w:ascii="Trebuchet MS" w:hAnsi="Trebuchet MS" w:cs="Arial"/>
          <w:szCs w:val="22"/>
        </w:rPr>
        <w:t xml:space="preserve">00 : </w:t>
      </w:r>
      <w:r>
        <w:rPr>
          <w:rFonts w:ascii="Trebuchet MS" w:hAnsi="Trebuchet MS" w:cs="Arial"/>
          <w:bCs/>
          <w:szCs w:val="22"/>
        </w:rPr>
        <w:t>MACONNERIE ET ELEVATION</w:t>
      </w:r>
    </w:p>
    <w:p w14:paraId="645F57B6" w14:textId="77777777" w:rsidR="004564E5" w:rsidRPr="00004009" w:rsidRDefault="004564E5" w:rsidP="004564E5">
      <w:pPr>
        <w:widowControl w:val="0"/>
        <w:autoSpaceDE w:val="0"/>
        <w:ind w:left="426"/>
        <w:jc w:val="both"/>
        <w:rPr>
          <w:rFonts w:ascii="Trebuchet MS" w:hAnsi="Trebuchet MS" w:cs="Arial"/>
          <w:szCs w:val="22"/>
        </w:rPr>
      </w:pPr>
      <w:r>
        <w:rPr>
          <w:rFonts w:ascii="Trebuchet MS" w:hAnsi="Trebuchet MS" w:cs="Arial"/>
          <w:szCs w:val="22"/>
        </w:rPr>
        <w:t>Lot 4</w:t>
      </w:r>
      <w:r w:rsidRPr="00004009">
        <w:rPr>
          <w:rFonts w:ascii="Trebuchet MS" w:hAnsi="Trebuchet MS" w:cs="Arial"/>
          <w:szCs w:val="22"/>
        </w:rPr>
        <w:t xml:space="preserve">00 : </w:t>
      </w:r>
      <w:r w:rsidRPr="00004009">
        <w:rPr>
          <w:rFonts w:ascii="Trebuchet MS" w:hAnsi="Trebuchet MS" w:cs="Arial"/>
        </w:rPr>
        <w:t>CHARPENTE-COUVERTURE</w:t>
      </w:r>
    </w:p>
    <w:p w14:paraId="38B4C5D2" w14:textId="77777777" w:rsidR="004564E5" w:rsidRDefault="004564E5" w:rsidP="004564E5">
      <w:pPr>
        <w:widowControl w:val="0"/>
        <w:autoSpaceDE w:val="0"/>
        <w:ind w:left="426"/>
        <w:jc w:val="both"/>
        <w:rPr>
          <w:rFonts w:ascii="Trebuchet MS" w:hAnsi="Trebuchet MS" w:cs="Arial"/>
        </w:rPr>
      </w:pPr>
      <w:r>
        <w:rPr>
          <w:rFonts w:ascii="Trebuchet MS" w:hAnsi="Trebuchet MS" w:cs="Arial"/>
        </w:rPr>
        <w:t>Lot 500 : MENUISERIE METALLIQUE</w:t>
      </w:r>
    </w:p>
    <w:p w14:paraId="0A15E7ED" w14:textId="77777777" w:rsidR="004564E5" w:rsidRDefault="004564E5" w:rsidP="004564E5">
      <w:pPr>
        <w:widowControl w:val="0"/>
        <w:autoSpaceDE w:val="0"/>
        <w:ind w:left="426"/>
        <w:jc w:val="both"/>
        <w:rPr>
          <w:rFonts w:ascii="Trebuchet MS" w:hAnsi="Trebuchet MS" w:cs="Arial"/>
        </w:rPr>
      </w:pPr>
      <w:r>
        <w:rPr>
          <w:rFonts w:ascii="Trebuchet MS" w:hAnsi="Trebuchet MS" w:cs="Arial"/>
        </w:rPr>
        <w:t>Lot 600 : MENUISERIE BOIS</w:t>
      </w:r>
    </w:p>
    <w:p w14:paraId="056F3263" w14:textId="77777777" w:rsidR="004564E5" w:rsidRPr="00EA604B" w:rsidRDefault="004564E5" w:rsidP="004564E5">
      <w:pPr>
        <w:widowControl w:val="0"/>
        <w:autoSpaceDE w:val="0"/>
        <w:ind w:left="426"/>
        <w:jc w:val="both"/>
        <w:rPr>
          <w:rFonts w:ascii="Trebuchet MS" w:hAnsi="Trebuchet MS" w:cs="Arial"/>
        </w:rPr>
      </w:pPr>
      <w:r>
        <w:rPr>
          <w:rFonts w:ascii="Trebuchet MS" w:hAnsi="Trebuchet MS" w:cs="Arial"/>
        </w:rPr>
        <w:t>Lot 700 : PLOMBERIE SANITAIRE</w:t>
      </w:r>
    </w:p>
    <w:p w14:paraId="15ECB7CA" w14:textId="77777777" w:rsidR="004564E5" w:rsidRPr="004564E5" w:rsidRDefault="004564E5" w:rsidP="004564E5">
      <w:pPr>
        <w:widowControl w:val="0"/>
        <w:autoSpaceDE w:val="0"/>
        <w:ind w:left="426"/>
        <w:jc w:val="both"/>
        <w:rPr>
          <w:rFonts w:ascii="Trebuchet MS" w:hAnsi="Trebuchet MS" w:cs="Arial"/>
        </w:rPr>
      </w:pPr>
      <w:r w:rsidRPr="004564E5">
        <w:rPr>
          <w:rFonts w:ascii="Trebuchet MS" w:hAnsi="Trebuchet MS" w:cs="Arial"/>
        </w:rPr>
        <w:t>Lot 800: ELECTRICITE</w:t>
      </w:r>
    </w:p>
    <w:p w14:paraId="35538039" w14:textId="77777777" w:rsidR="004564E5" w:rsidRPr="004564E5" w:rsidRDefault="004564E5" w:rsidP="004564E5">
      <w:pPr>
        <w:widowControl w:val="0"/>
        <w:autoSpaceDE w:val="0"/>
        <w:ind w:left="426"/>
        <w:jc w:val="both"/>
        <w:rPr>
          <w:rFonts w:ascii="Trebuchet MS" w:hAnsi="Trebuchet MS" w:cs="Arial"/>
        </w:rPr>
      </w:pPr>
      <w:r w:rsidRPr="004564E5">
        <w:rPr>
          <w:rFonts w:ascii="Trebuchet MS" w:hAnsi="Trebuchet MS" w:cs="Arial"/>
        </w:rPr>
        <w:t>Lot 900: PEINTURE</w:t>
      </w:r>
    </w:p>
    <w:p w14:paraId="5F6ADB41" w14:textId="77777777" w:rsidR="004564E5" w:rsidRPr="004564E5" w:rsidRDefault="004564E5" w:rsidP="004564E5">
      <w:pPr>
        <w:widowControl w:val="0"/>
        <w:autoSpaceDE w:val="0"/>
        <w:ind w:left="426"/>
        <w:jc w:val="both"/>
        <w:rPr>
          <w:rFonts w:ascii="Trebuchet MS" w:hAnsi="Trebuchet MS" w:cs="Arial"/>
        </w:rPr>
      </w:pPr>
      <w:r w:rsidRPr="004564E5">
        <w:rPr>
          <w:rFonts w:ascii="Trebuchet MS" w:hAnsi="Trebuchet MS" w:cs="Arial"/>
        </w:rPr>
        <w:t>Lot 1000: VRD</w:t>
      </w:r>
    </w:p>
    <w:p w14:paraId="216A3092" w14:textId="77777777" w:rsidR="004564E5" w:rsidRPr="00004009" w:rsidRDefault="004564E5" w:rsidP="004564E5">
      <w:pPr>
        <w:widowControl w:val="0"/>
        <w:autoSpaceDE w:val="0"/>
        <w:ind w:left="426"/>
        <w:jc w:val="both"/>
        <w:rPr>
          <w:rFonts w:ascii="Trebuchet MS" w:hAnsi="Trebuchet MS" w:cs="Arial"/>
          <w:szCs w:val="22"/>
        </w:rPr>
      </w:pPr>
      <w:r w:rsidRPr="00004009">
        <w:rPr>
          <w:rFonts w:ascii="Trebuchet MS" w:hAnsi="Trebuchet MS" w:cs="Arial"/>
          <w:szCs w:val="22"/>
        </w:rPr>
        <w:t>Les travaux com</w:t>
      </w:r>
      <w:r>
        <w:rPr>
          <w:rFonts w:ascii="Trebuchet MS" w:hAnsi="Trebuchet MS" w:cs="Arial"/>
          <w:szCs w:val="22"/>
        </w:rPr>
        <w:t xml:space="preserve">prennent notamment pour le lot 3 </w:t>
      </w:r>
      <w:r w:rsidRPr="00004009">
        <w:rPr>
          <w:rFonts w:ascii="Trebuchet MS" w:hAnsi="Trebuchet MS" w:cs="Arial"/>
          <w:szCs w:val="22"/>
        </w:rPr>
        <w:t>:</w:t>
      </w:r>
    </w:p>
    <w:p w14:paraId="01D6105C" w14:textId="77777777" w:rsidR="004564E5" w:rsidRDefault="004564E5" w:rsidP="004564E5">
      <w:pPr>
        <w:widowControl w:val="0"/>
        <w:autoSpaceDE w:val="0"/>
        <w:ind w:left="426"/>
        <w:jc w:val="both"/>
        <w:rPr>
          <w:rFonts w:ascii="Trebuchet MS" w:hAnsi="Trebuchet MS" w:cs="Arial"/>
          <w:szCs w:val="22"/>
        </w:rPr>
      </w:pPr>
      <w:r w:rsidRPr="00004009">
        <w:rPr>
          <w:rFonts w:ascii="Trebuchet MS" w:hAnsi="Trebuchet MS" w:cs="Arial"/>
          <w:szCs w:val="22"/>
        </w:rPr>
        <w:t>Lot 100 :</w:t>
      </w:r>
      <w:r w:rsidRPr="00004009">
        <w:rPr>
          <w:rFonts w:ascii="Trebuchet MS" w:eastAsia="Calibri" w:hAnsi="Trebuchet MS"/>
          <w:szCs w:val="22"/>
          <w:lang w:eastAsia="en-US"/>
        </w:rPr>
        <w:t xml:space="preserve"> </w:t>
      </w:r>
      <w:r w:rsidRPr="00004009">
        <w:rPr>
          <w:rFonts w:ascii="Trebuchet MS" w:hAnsi="Trebuchet MS" w:cs="Arial"/>
          <w:szCs w:val="22"/>
        </w:rPr>
        <w:t>TRAVAUX PREPARATOIRES</w:t>
      </w:r>
    </w:p>
    <w:p w14:paraId="0C3E3932" w14:textId="77777777" w:rsidR="004564E5" w:rsidRPr="00004009" w:rsidRDefault="004564E5" w:rsidP="004564E5">
      <w:pPr>
        <w:widowControl w:val="0"/>
        <w:autoSpaceDE w:val="0"/>
        <w:ind w:left="426"/>
        <w:jc w:val="both"/>
        <w:rPr>
          <w:rFonts w:ascii="Trebuchet MS" w:hAnsi="Trebuchet MS" w:cs="Arial"/>
          <w:szCs w:val="22"/>
        </w:rPr>
      </w:pPr>
      <w:r>
        <w:rPr>
          <w:rFonts w:ascii="Trebuchet MS" w:hAnsi="Trebuchet MS" w:cs="Arial"/>
          <w:szCs w:val="22"/>
        </w:rPr>
        <w:t>Lot 200 : FONDATIONS</w:t>
      </w:r>
      <w:r w:rsidRPr="00004009">
        <w:rPr>
          <w:rFonts w:ascii="Trebuchet MS" w:hAnsi="Trebuchet MS" w:cs="Arial"/>
          <w:szCs w:val="22"/>
        </w:rPr>
        <w:t xml:space="preserve"> </w:t>
      </w:r>
    </w:p>
    <w:p w14:paraId="4A24E73E" w14:textId="77777777" w:rsidR="004564E5" w:rsidRPr="00004009" w:rsidRDefault="004564E5" w:rsidP="004564E5">
      <w:pPr>
        <w:widowControl w:val="0"/>
        <w:autoSpaceDE w:val="0"/>
        <w:ind w:left="426"/>
        <w:jc w:val="both"/>
        <w:rPr>
          <w:rFonts w:ascii="Trebuchet MS" w:hAnsi="Trebuchet MS" w:cs="Arial"/>
          <w:bCs/>
          <w:szCs w:val="22"/>
        </w:rPr>
      </w:pPr>
      <w:r>
        <w:rPr>
          <w:rFonts w:ascii="Trebuchet MS" w:hAnsi="Trebuchet MS" w:cs="Arial"/>
          <w:szCs w:val="22"/>
        </w:rPr>
        <w:t>Lot 3</w:t>
      </w:r>
      <w:r w:rsidRPr="00004009">
        <w:rPr>
          <w:rFonts w:ascii="Trebuchet MS" w:hAnsi="Trebuchet MS" w:cs="Arial"/>
          <w:szCs w:val="22"/>
        </w:rPr>
        <w:t xml:space="preserve">00 : </w:t>
      </w:r>
      <w:r>
        <w:rPr>
          <w:rFonts w:ascii="Trebuchet MS" w:hAnsi="Trebuchet MS" w:cs="Arial"/>
          <w:bCs/>
          <w:szCs w:val="22"/>
        </w:rPr>
        <w:t>MACONNERIE ET ELEVATION</w:t>
      </w:r>
    </w:p>
    <w:p w14:paraId="04C80937" w14:textId="77777777" w:rsidR="004564E5" w:rsidRPr="00004009" w:rsidRDefault="004564E5" w:rsidP="004564E5">
      <w:pPr>
        <w:widowControl w:val="0"/>
        <w:autoSpaceDE w:val="0"/>
        <w:ind w:left="426"/>
        <w:jc w:val="both"/>
        <w:rPr>
          <w:rFonts w:ascii="Trebuchet MS" w:hAnsi="Trebuchet MS" w:cs="Arial"/>
          <w:szCs w:val="22"/>
        </w:rPr>
      </w:pPr>
      <w:r>
        <w:rPr>
          <w:rFonts w:ascii="Trebuchet MS" w:hAnsi="Trebuchet MS" w:cs="Arial"/>
          <w:szCs w:val="22"/>
        </w:rPr>
        <w:t>Lot 4</w:t>
      </w:r>
      <w:r w:rsidRPr="00004009">
        <w:rPr>
          <w:rFonts w:ascii="Trebuchet MS" w:hAnsi="Trebuchet MS" w:cs="Arial"/>
          <w:szCs w:val="22"/>
        </w:rPr>
        <w:t xml:space="preserve">00 : </w:t>
      </w:r>
      <w:r w:rsidRPr="00004009">
        <w:rPr>
          <w:rFonts w:ascii="Trebuchet MS" w:hAnsi="Trebuchet MS" w:cs="Arial"/>
        </w:rPr>
        <w:t>CHARPENTE-COUVERTURE</w:t>
      </w:r>
    </w:p>
    <w:p w14:paraId="0916230E" w14:textId="77777777" w:rsidR="004564E5" w:rsidRDefault="004564E5" w:rsidP="004564E5">
      <w:pPr>
        <w:widowControl w:val="0"/>
        <w:autoSpaceDE w:val="0"/>
        <w:ind w:left="426"/>
        <w:jc w:val="both"/>
        <w:rPr>
          <w:rFonts w:ascii="Trebuchet MS" w:hAnsi="Trebuchet MS" w:cs="Arial"/>
        </w:rPr>
      </w:pPr>
      <w:r>
        <w:rPr>
          <w:rFonts w:ascii="Trebuchet MS" w:hAnsi="Trebuchet MS" w:cs="Arial"/>
        </w:rPr>
        <w:t>Lot 500 : MENUISERIE METALLIQUE</w:t>
      </w:r>
    </w:p>
    <w:p w14:paraId="314B79AC" w14:textId="77777777" w:rsidR="004564E5" w:rsidRDefault="004564E5" w:rsidP="004564E5">
      <w:pPr>
        <w:widowControl w:val="0"/>
        <w:autoSpaceDE w:val="0"/>
        <w:ind w:left="426"/>
        <w:jc w:val="both"/>
        <w:rPr>
          <w:rFonts w:ascii="Trebuchet MS" w:hAnsi="Trebuchet MS" w:cs="Arial"/>
        </w:rPr>
      </w:pPr>
      <w:r>
        <w:rPr>
          <w:rFonts w:ascii="Trebuchet MS" w:hAnsi="Trebuchet MS" w:cs="Arial"/>
        </w:rPr>
        <w:t>Lot 600 : MENUISERIE BOIS</w:t>
      </w:r>
    </w:p>
    <w:p w14:paraId="37878E0E" w14:textId="77777777" w:rsidR="004564E5" w:rsidRPr="00EA604B" w:rsidRDefault="004564E5" w:rsidP="004564E5">
      <w:pPr>
        <w:widowControl w:val="0"/>
        <w:autoSpaceDE w:val="0"/>
        <w:ind w:left="426"/>
        <w:jc w:val="both"/>
        <w:rPr>
          <w:rFonts w:ascii="Trebuchet MS" w:hAnsi="Trebuchet MS" w:cs="Arial"/>
        </w:rPr>
      </w:pPr>
      <w:r>
        <w:rPr>
          <w:rFonts w:ascii="Trebuchet MS" w:hAnsi="Trebuchet MS" w:cs="Arial"/>
        </w:rPr>
        <w:t>Lot 700 : PLOMBERIE SANITAIRE</w:t>
      </w:r>
    </w:p>
    <w:p w14:paraId="66618F5E" w14:textId="77777777" w:rsidR="004564E5" w:rsidRPr="006F0DEE" w:rsidRDefault="004564E5" w:rsidP="004564E5">
      <w:pPr>
        <w:widowControl w:val="0"/>
        <w:autoSpaceDE w:val="0"/>
        <w:ind w:left="426"/>
        <w:jc w:val="both"/>
        <w:rPr>
          <w:rFonts w:ascii="Trebuchet MS" w:hAnsi="Trebuchet MS" w:cs="Arial"/>
        </w:rPr>
      </w:pPr>
      <w:r w:rsidRPr="006F0DEE">
        <w:rPr>
          <w:rFonts w:ascii="Trebuchet MS" w:hAnsi="Trebuchet MS" w:cs="Arial"/>
        </w:rPr>
        <w:t>Lot 800: ELECTRICITE</w:t>
      </w:r>
    </w:p>
    <w:p w14:paraId="47C5F2A6" w14:textId="77777777" w:rsidR="004564E5" w:rsidRPr="006F0DEE" w:rsidRDefault="004564E5" w:rsidP="004564E5">
      <w:pPr>
        <w:widowControl w:val="0"/>
        <w:autoSpaceDE w:val="0"/>
        <w:ind w:left="426"/>
        <w:jc w:val="both"/>
        <w:rPr>
          <w:rFonts w:ascii="Trebuchet MS" w:hAnsi="Trebuchet MS" w:cs="Arial"/>
        </w:rPr>
      </w:pPr>
      <w:r w:rsidRPr="006F0DEE">
        <w:rPr>
          <w:rFonts w:ascii="Trebuchet MS" w:hAnsi="Trebuchet MS" w:cs="Arial"/>
        </w:rPr>
        <w:t>Lot 900: PEINTURE</w:t>
      </w:r>
    </w:p>
    <w:p w14:paraId="0FFA9A8E" w14:textId="77777777" w:rsidR="006E6A32" w:rsidRPr="00AA3F29" w:rsidRDefault="004564E5" w:rsidP="004564E5">
      <w:pPr>
        <w:widowControl w:val="0"/>
        <w:autoSpaceDE w:val="0"/>
        <w:ind w:left="426"/>
        <w:jc w:val="both"/>
        <w:rPr>
          <w:rFonts w:ascii="Trebuchet MS" w:hAnsi="Trebuchet MS" w:cs="Arial"/>
        </w:rPr>
      </w:pPr>
      <w:r w:rsidRPr="006F0DEE">
        <w:rPr>
          <w:rFonts w:ascii="Trebuchet MS" w:hAnsi="Trebuchet MS" w:cs="Arial"/>
        </w:rPr>
        <w:t>Lot 1000: VRD</w:t>
      </w:r>
      <w:r w:rsidR="006E6A32" w:rsidRPr="00DD64FC">
        <w:rPr>
          <w:rFonts w:ascii="Trebuchet MS" w:hAnsi="Trebuchet MS"/>
          <w:sz w:val="22"/>
        </w:rPr>
        <w:t> </w:t>
      </w:r>
    </w:p>
    <w:p w14:paraId="1C0801AB" w14:textId="77777777" w:rsidR="006E6A32" w:rsidRPr="00DD64FC" w:rsidRDefault="006E6A32" w:rsidP="006E6A32">
      <w:pPr>
        <w:widowControl w:val="0"/>
        <w:autoSpaceDE w:val="0"/>
        <w:jc w:val="both"/>
        <w:rPr>
          <w:rFonts w:ascii="Trebuchet MS" w:hAnsi="Trebuchet MS" w:cs="Arial"/>
        </w:rPr>
      </w:pPr>
    </w:p>
    <w:p w14:paraId="7A34CCEB"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30</w:t>
      </w:r>
      <w:r w:rsidRPr="00DD64FC">
        <w:rPr>
          <w:rFonts w:ascii="Trebuchet MS" w:hAnsi="Trebuchet MS" w:cs="Arial"/>
          <w:b/>
          <w:bCs/>
          <w:spacing w:val="6"/>
        </w:rPr>
        <w:t xml:space="preserve"> </w:t>
      </w:r>
      <w:r w:rsidRPr="00DD64FC">
        <w:rPr>
          <w:rFonts w:ascii="Trebuchet MS" w:hAnsi="Trebuchet MS" w:cs="Arial"/>
          <w:b/>
          <w:bCs/>
        </w:rPr>
        <w:t xml:space="preserve">: </w:t>
      </w:r>
      <w:r w:rsidRPr="00DD64FC">
        <w:rPr>
          <w:rFonts w:ascii="Trebuchet MS" w:hAnsi="Trebuchet MS" w:cs="Arial"/>
          <w:b/>
          <w:bCs/>
          <w:spacing w:val="5"/>
        </w:rPr>
        <w:t>Obligation</w:t>
      </w:r>
      <w:r w:rsidRPr="00DD64FC">
        <w:rPr>
          <w:rFonts w:ascii="Trebuchet MS" w:hAnsi="Trebuchet MS" w:cs="Arial"/>
          <w:b/>
          <w:bCs/>
        </w:rPr>
        <w:t xml:space="preserve">s </w:t>
      </w:r>
      <w:r w:rsidRPr="00DD64FC">
        <w:rPr>
          <w:rFonts w:ascii="Trebuchet MS" w:hAnsi="Trebuchet MS" w:cs="Arial"/>
          <w:b/>
          <w:bCs/>
          <w:spacing w:val="5"/>
        </w:rPr>
        <w:t>d</w:t>
      </w:r>
      <w:r w:rsidRPr="00DD64FC">
        <w:rPr>
          <w:rFonts w:ascii="Trebuchet MS" w:hAnsi="Trebuchet MS" w:cs="Arial"/>
          <w:b/>
          <w:bCs/>
        </w:rPr>
        <w:t xml:space="preserve">u </w:t>
      </w:r>
      <w:r w:rsidRPr="00DD64FC">
        <w:rPr>
          <w:rFonts w:ascii="Trebuchet MS" w:hAnsi="Trebuchet MS" w:cs="Arial"/>
          <w:b/>
          <w:bCs/>
          <w:spacing w:val="5"/>
        </w:rPr>
        <w:t>Maîtr</w:t>
      </w:r>
      <w:r w:rsidRPr="00DD64FC">
        <w:rPr>
          <w:rFonts w:ascii="Trebuchet MS" w:hAnsi="Trebuchet MS" w:cs="Arial"/>
          <w:b/>
          <w:bCs/>
        </w:rPr>
        <w:t xml:space="preserve">e </w:t>
      </w:r>
      <w:r w:rsidRPr="00DD64FC">
        <w:rPr>
          <w:rFonts w:ascii="Trebuchet MS" w:hAnsi="Trebuchet MS" w:cs="Arial"/>
          <w:b/>
          <w:bCs/>
          <w:spacing w:val="5"/>
        </w:rPr>
        <w:t xml:space="preserve">d’Ouvrage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complété)</w:t>
      </w:r>
    </w:p>
    <w:p w14:paraId="56A63E5E" w14:textId="77777777" w:rsidR="006E6A32" w:rsidRPr="00DD64FC" w:rsidRDefault="006E6A32" w:rsidP="006E6A32">
      <w:pPr>
        <w:widowControl w:val="0"/>
        <w:autoSpaceDE w:val="0"/>
        <w:jc w:val="both"/>
        <w:rPr>
          <w:rFonts w:ascii="Trebuchet MS" w:hAnsi="Trebuchet MS" w:cs="Arial"/>
        </w:rPr>
      </w:pPr>
    </w:p>
    <w:p w14:paraId="42B384AC"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30.1. Le Maître d’Ouvrage est tenu de fournir au prestataire</w:t>
      </w:r>
      <w:r w:rsidRPr="00DD64FC">
        <w:rPr>
          <w:rFonts w:ascii="Trebuchet MS" w:hAnsi="Trebuchet MS" w:cs="Arial"/>
          <w:spacing w:val="19"/>
        </w:rPr>
        <w:t xml:space="preserve"> </w:t>
      </w:r>
      <w:r w:rsidRPr="00DD64FC">
        <w:rPr>
          <w:rFonts w:ascii="Trebuchet MS" w:hAnsi="Trebuchet MS" w:cs="Arial"/>
        </w:rPr>
        <w:t>les</w:t>
      </w:r>
      <w:r w:rsidRPr="00DD64FC">
        <w:rPr>
          <w:rFonts w:ascii="Trebuchet MS" w:hAnsi="Trebuchet MS" w:cs="Arial"/>
          <w:spacing w:val="19"/>
        </w:rPr>
        <w:t xml:space="preserve"> </w:t>
      </w:r>
      <w:r w:rsidRPr="00DD64FC">
        <w:rPr>
          <w:rFonts w:ascii="Trebuchet MS" w:hAnsi="Trebuchet MS" w:cs="Arial"/>
        </w:rPr>
        <w:t>informations</w:t>
      </w:r>
      <w:r w:rsidRPr="00DD64FC">
        <w:rPr>
          <w:rFonts w:ascii="Trebuchet MS" w:hAnsi="Trebuchet MS" w:cs="Arial"/>
          <w:spacing w:val="19"/>
        </w:rPr>
        <w:t xml:space="preserve"> </w:t>
      </w:r>
      <w:r w:rsidRPr="00DD64FC">
        <w:rPr>
          <w:rFonts w:ascii="Trebuchet MS" w:hAnsi="Trebuchet MS" w:cs="Arial"/>
        </w:rPr>
        <w:t>nécessaires</w:t>
      </w:r>
      <w:r w:rsidRPr="00DD64FC">
        <w:rPr>
          <w:rFonts w:ascii="Trebuchet MS" w:hAnsi="Trebuchet MS" w:cs="Arial"/>
          <w:spacing w:val="19"/>
        </w:rPr>
        <w:t xml:space="preserve"> </w:t>
      </w:r>
      <w:r w:rsidRPr="00DD64FC">
        <w:rPr>
          <w:rFonts w:ascii="Trebuchet MS" w:hAnsi="Trebuchet MS" w:cs="Arial"/>
        </w:rPr>
        <w:t>à</w:t>
      </w:r>
      <w:r w:rsidRPr="00DD64FC">
        <w:rPr>
          <w:rFonts w:ascii="Trebuchet MS" w:hAnsi="Trebuchet MS" w:cs="Arial"/>
          <w:spacing w:val="19"/>
        </w:rPr>
        <w:t xml:space="preserve"> </w:t>
      </w:r>
      <w:r w:rsidRPr="00DD64FC">
        <w:rPr>
          <w:rFonts w:ascii="Trebuchet MS" w:hAnsi="Trebuchet MS" w:cs="Arial"/>
        </w:rPr>
        <w:t>l’exécution</w:t>
      </w:r>
      <w:r w:rsidRPr="00DD64FC">
        <w:rPr>
          <w:rFonts w:ascii="Trebuchet MS" w:hAnsi="Trebuchet MS" w:cs="Arial"/>
          <w:spacing w:val="11"/>
        </w:rPr>
        <w:t xml:space="preserve"> </w:t>
      </w:r>
      <w:r w:rsidRPr="00DD64FC">
        <w:rPr>
          <w:rFonts w:ascii="Trebuchet MS" w:hAnsi="Trebuchet MS" w:cs="Arial"/>
        </w:rPr>
        <w:t>de</w:t>
      </w:r>
      <w:r w:rsidRPr="00DD64FC">
        <w:rPr>
          <w:rFonts w:ascii="Trebuchet MS" w:hAnsi="Trebuchet MS" w:cs="Arial"/>
          <w:spacing w:val="11"/>
        </w:rPr>
        <w:t xml:space="preserve"> </w:t>
      </w:r>
      <w:r w:rsidRPr="00DD64FC">
        <w:rPr>
          <w:rFonts w:ascii="Trebuchet MS" w:hAnsi="Trebuchet MS" w:cs="Arial"/>
        </w:rPr>
        <w:t>sa</w:t>
      </w:r>
      <w:r w:rsidRPr="00DD64FC">
        <w:rPr>
          <w:rFonts w:ascii="Trebuchet MS" w:hAnsi="Trebuchet MS" w:cs="Arial"/>
          <w:spacing w:val="11"/>
        </w:rPr>
        <w:t xml:space="preserve"> </w:t>
      </w:r>
      <w:r w:rsidRPr="00DD64FC">
        <w:rPr>
          <w:rFonts w:ascii="Trebuchet MS" w:hAnsi="Trebuchet MS" w:cs="Arial"/>
        </w:rPr>
        <w:t>mission,</w:t>
      </w:r>
      <w:r w:rsidRPr="00DD64FC">
        <w:rPr>
          <w:rFonts w:ascii="Trebuchet MS" w:hAnsi="Trebuchet MS" w:cs="Arial"/>
          <w:spacing w:val="11"/>
        </w:rPr>
        <w:t xml:space="preserve"> </w:t>
      </w:r>
      <w:r w:rsidRPr="00DD64FC">
        <w:rPr>
          <w:rFonts w:ascii="Trebuchet MS" w:hAnsi="Trebuchet MS" w:cs="Arial"/>
        </w:rPr>
        <w:t>et</w:t>
      </w:r>
      <w:r w:rsidRPr="00DD64FC">
        <w:rPr>
          <w:rFonts w:ascii="Trebuchet MS" w:hAnsi="Trebuchet MS" w:cs="Arial"/>
          <w:spacing w:val="11"/>
        </w:rPr>
        <w:t xml:space="preserve"> </w:t>
      </w:r>
      <w:r w:rsidRPr="00DD64FC">
        <w:rPr>
          <w:rFonts w:ascii="Trebuchet MS" w:hAnsi="Trebuchet MS" w:cs="Arial"/>
        </w:rPr>
        <w:t>de</w:t>
      </w:r>
      <w:r w:rsidRPr="00DD64FC">
        <w:rPr>
          <w:rFonts w:ascii="Trebuchet MS" w:hAnsi="Trebuchet MS" w:cs="Arial"/>
          <w:spacing w:val="11"/>
        </w:rPr>
        <w:t xml:space="preserve"> </w:t>
      </w:r>
      <w:r w:rsidRPr="00DD64FC">
        <w:rPr>
          <w:rFonts w:ascii="Trebuchet MS" w:hAnsi="Trebuchet MS" w:cs="Arial"/>
        </w:rPr>
        <w:t>lui</w:t>
      </w:r>
      <w:r w:rsidRPr="00DD64FC">
        <w:rPr>
          <w:rFonts w:ascii="Trebuchet MS" w:hAnsi="Trebuchet MS" w:cs="Arial"/>
          <w:spacing w:val="11"/>
        </w:rPr>
        <w:t xml:space="preserve"> </w:t>
      </w:r>
      <w:r w:rsidRPr="00DD64FC">
        <w:rPr>
          <w:rFonts w:ascii="Trebuchet MS" w:hAnsi="Trebuchet MS" w:cs="Arial"/>
        </w:rPr>
        <w:t>garantir,</w:t>
      </w:r>
      <w:r w:rsidRPr="00DD64FC">
        <w:rPr>
          <w:rFonts w:ascii="Trebuchet MS" w:hAnsi="Trebuchet MS" w:cs="Arial"/>
          <w:spacing w:val="11"/>
        </w:rPr>
        <w:t xml:space="preserve"> </w:t>
      </w:r>
      <w:r w:rsidRPr="00DD64FC">
        <w:rPr>
          <w:rFonts w:ascii="Trebuchet MS" w:hAnsi="Trebuchet MS" w:cs="Arial"/>
        </w:rPr>
        <w:t>aux</w:t>
      </w:r>
      <w:r w:rsidRPr="00DD64FC">
        <w:rPr>
          <w:rFonts w:ascii="Trebuchet MS" w:hAnsi="Trebuchet MS" w:cs="Arial"/>
          <w:spacing w:val="11"/>
        </w:rPr>
        <w:t xml:space="preserve"> </w:t>
      </w:r>
      <w:r w:rsidRPr="00DD64FC">
        <w:rPr>
          <w:rFonts w:ascii="Trebuchet MS" w:hAnsi="Trebuchet MS" w:cs="Arial"/>
        </w:rPr>
        <w:t>frais de</w:t>
      </w:r>
      <w:r w:rsidRPr="00DD64FC">
        <w:rPr>
          <w:rFonts w:ascii="Trebuchet MS" w:hAnsi="Trebuchet MS" w:cs="Arial"/>
          <w:spacing w:val="6"/>
        </w:rPr>
        <w:t xml:space="preserve"> </w:t>
      </w:r>
      <w:r w:rsidRPr="00DD64FC">
        <w:rPr>
          <w:rFonts w:ascii="Trebuchet MS" w:hAnsi="Trebuchet MS" w:cs="Arial"/>
        </w:rPr>
        <w:t>ce</w:t>
      </w:r>
      <w:r w:rsidRPr="00DD64FC">
        <w:rPr>
          <w:rFonts w:ascii="Trebuchet MS" w:hAnsi="Trebuchet MS" w:cs="Arial"/>
          <w:spacing w:val="6"/>
        </w:rPr>
        <w:t xml:space="preserve"> </w:t>
      </w:r>
      <w:r w:rsidRPr="00DD64FC">
        <w:rPr>
          <w:rFonts w:ascii="Trebuchet MS" w:hAnsi="Trebuchet MS" w:cs="Arial"/>
        </w:rPr>
        <w:t>dernier,</w:t>
      </w:r>
      <w:r w:rsidRPr="00DD64FC">
        <w:rPr>
          <w:rFonts w:ascii="Trebuchet MS" w:hAnsi="Trebuchet MS" w:cs="Arial"/>
          <w:spacing w:val="6"/>
        </w:rPr>
        <w:t xml:space="preserve"> </w:t>
      </w:r>
      <w:r w:rsidRPr="00DD64FC">
        <w:rPr>
          <w:rFonts w:ascii="Trebuchet MS" w:hAnsi="Trebuchet MS" w:cs="Arial"/>
        </w:rPr>
        <w:t>l’accès</w:t>
      </w:r>
      <w:r w:rsidRPr="00DD64FC">
        <w:rPr>
          <w:rFonts w:ascii="Trebuchet MS" w:hAnsi="Trebuchet MS" w:cs="Arial"/>
          <w:spacing w:val="6"/>
        </w:rPr>
        <w:t xml:space="preserve"> </w:t>
      </w:r>
      <w:r w:rsidRPr="00DD64FC">
        <w:rPr>
          <w:rFonts w:ascii="Trebuchet MS" w:hAnsi="Trebuchet MS" w:cs="Arial"/>
        </w:rPr>
        <w:t>aux</w:t>
      </w:r>
      <w:r w:rsidRPr="00DD64FC">
        <w:rPr>
          <w:rFonts w:ascii="Trebuchet MS" w:hAnsi="Trebuchet MS" w:cs="Arial"/>
          <w:spacing w:val="6"/>
        </w:rPr>
        <w:t xml:space="preserve"> </w:t>
      </w:r>
      <w:r w:rsidRPr="00DD64FC">
        <w:rPr>
          <w:rFonts w:ascii="Trebuchet MS" w:hAnsi="Trebuchet MS" w:cs="Arial"/>
        </w:rPr>
        <w:t>sites</w:t>
      </w:r>
      <w:r w:rsidRPr="00DD64FC">
        <w:rPr>
          <w:rFonts w:ascii="Trebuchet MS" w:hAnsi="Trebuchet MS" w:cs="Arial"/>
          <w:spacing w:val="6"/>
        </w:rPr>
        <w:t xml:space="preserve"> </w:t>
      </w:r>
      <w:r w:rsidRPr="00DD64FC">
        <w:rPr>
          <w:rFonts w:ascii="Trebuchet MS" w:hAnsi="Trebuchet MS" w:cs="Arial"/>
        </w:rPr>
        <w:t>des</w:t>
      </w:r>
      <w:r w:rsidRPr="00DD64FC">
        <w:rPr>
          <w:rFonts w:ascii="Trebuchet MS" w:hAnsi="Trebuchet MS" w:cs="Arial"/>
          <w:spacing w:val="6"/>
        </w:rPr>
        <w:t xml:space="preserve"> </w:t>
      </w:r>
      <w:r w:rsidRPr="00DD64FC">
        <w:rPr>
          <w:rFonts w:ascii="Trebuchet MS" w:hAnsi="Trebuchet MS" w:cs="Arial"/>
        </w:rPr>
        <w:t>projets.</w:t>
      </w:r>
    </w:p>
    <w:p w14:paraId="7BF5A33B" w14:textId="77777777" w:rsidR="006E6A32" w:rsidRPr="00DD64FC" w:rsidRDefault="006E6A32" w:rsidP="006E6A32">
      <w:pPr>
        <w:widowControl w:val="0"/>
        <w:autoSpaceDE w:val="0"/>
        <w:jc w:val="both"/>
        <w:rPr>
          <w:rFonts w:ascii="Trebuchet MS" w:hAnsi="Trebuchet MS" w:cs="Arial"/>
        </w:rPr>
      </w:pPr>
    </w:p>
    <w:p w14:paraId="19840C17" w14:textId="77777777" w:rsidR="006E6A32" w:rsidRPr="00DD64FC" w:rsidRDefault="006E6A32" w:rsidP="006E6A32">
      <w:pPr>
        <w:widowControl w:val="0"/>
        <w:tabs>
          <w:tab w:val="left" w:pos="1660"/>
          <w:tab w:val="left" w:pos="2520"/>
          <w:tab w:val="left" w:pos="3020"/>
          <w:tab w:val="left" w:pos="4220"/>
        </w:tabs>
        <w:autoSpaceDE w:val="0"/>
        <w:jc w:val="both"/>
        <w:rPr>
          <w:rFonts w:ascii="Trebuchet MS" w:hAnsi="Trebuchet MS"/>
        </w:rPr>
      </w:pPr>
      <w:r w:rsidRPr="00DD64FC">
        <w:rPr>
          <w:rFonts w:ascii="Trebuchet MS" w:hAnsi="Trebuchet MS" w:cs="Arial"/>
        </w:rPr>
        <w:t xml:space="preserve">30.2. Le Maître d’Ouvrage </w:t>
      </w:r>
      <w:r w:rsidRPr="00DD64FC">
        <w:rPr>
          <w:rFonts w:ascii="Trebuchet MS" w:hAnsi="Trebuchet MS" w:cs="Arial"/>
          <w:spacing w:val="4"/>
        </w:rPr>
        <w:t>assur</w:t>
      </w:r>
      <w:r w:rsidRPr="00DD64FC">
        <w:rPr>
          <w:rFonts w:ascii="Trebuchet MS" w:hAnsi="Trebuchet MS" w:cs="Arial"/>
        </w:rPr>
        <w:t xml:space="preserve">e </w:t>
      </w:r>
      <w:r w:rsidRPr="00DD64FC">
        <w:rPr>
          <w:rFonts w:ascii="Trebuchet MS" w:hAnsi="Trebuchet MS" w:cs="Arial"/>
          <w:spacing w:val="4"/>
        </w:rPr>
        <w:t>a</w:t>
      </w:r>
      <w:r w:rsidRPr="00DD64FC">
        <w:rPr>
          <w:rFonts w:ascii="Trebuchet MS" w:hAnsi="Trebuchet MS" w:cs="Arial"/>
        </w:rPr>
        <w:t xml:space="preserve">u </w:t>
      </w:r>
      <w:r w:rsidRPr="00DD64FC">
        <w:rPr>
          <w:rFonts w:ascii="Trebuchet MS" w:hAnsi="Trebuchet MS" w:cs="Arial"/>
          <w:spacing w:val="4"/>
        </w:rPr>
        <w:t xml:space="preserve">prestataire </w:t>
      </w:r>
      <w:r w:rsidRPr="00DD64FC">
        <w:rPr>
          <w:rFonts w:ascii="Trebuchet MS" w:hAnsi="Trebuchet MS" w:cs="Arial"/>
          <w:spacing w:val="5"/>
        </w:rPr>
        <w:t>protectio</w:t>
      </w:r>
      <w:r w:rsidRPr="00DD64FC">
        <w:rPr>
          <w:rFonts w:ascii="Trebuchet MS" w:hAnsi="Trebuchet MS" w:cs="Arial"/>
        </w:rPr>
        <w:t xml:space="preserve">n </w:t>
      </w:r>
      <w:r w:rsidRPr="00DD64FC">
        <w:rPr>
          <w:rFonts w:ascii="Trebuchet MS" w:hAnsi="Trebuchet MS" w:cs="Arial"/>
          <w:spacing w:val="5"/>
        </w:rPr>
        <w:t>contr</w:t>
      </w:r>
      <w:r w:rsidRPr="00DD64FC">
        <w:rPr>
          <w:rFonts w:ascii="Trebuchet MS" w:hAnsi="Trebuchet MS" w:cs="Arial"/>
        </w:rPr>
        <w:t xml:space="preserve">e </w:t>
      </w:r>
      <w:r w:rsidRPr="00DD64FC">
        <w:rPr>
          <w:rFonts w:ascii="Trebuchet MS" w:hAnsi="Trebuchet MS" w:cs="Arial"/>
          <w:spacing w:val="5"/>
        </w:rPr>
        <w:t>le</w:t>
      </w:r>
      <w:r w:rsidRPr="00DD64FC">
        <w:rPr>
          <w:rFonts w:ascii="Trebuchet MS" w:hAnsi="Trebuchet MS" w:cs="Arial"/>
        </w:rPr>
        <w:t xml:space="preserve">s </w:t>
      </w:r>
      <w:r w:rsidRPr="00DD64FC">
        <w:rPr>
          <w:rFonts w:ascii="Trebuchet MS" w:hAnsi="Trebuchet MS" w:cs="Arial"/>
          <w:spacing w:val="5"/>
        </w:rPr>
        <w:t>menaces</w:t>
      </w:r>
      <w:r w:rsidRPr="00DD64FC">
        <w:rPr>
          <w:rFonts w:ascii="Trebuchet MS" w:hAnsi="Trebuchet MS" w:cs="Arial"/>
        </w:rPr>
        <w:t xml:space="preserve">, </w:t>
      </w:r>
      <w:r w:rsidRPr="00DD64FC">
        <w:rPr>
          <w:rFonts w:ascii="Trebuchet MS" w:hAnsi="Trebuchet MS" w:cs="Arial"/>
          <w:spacing w:val="5"/>
        </w:rPr>
        <w:t xml:space="preserve">outrages, </w:t>
      </w:r>
      <w:r w:rsidRPr="00DD64FC">
        <w:rPr>
          <w:rFonts w:ascii="Trebuchet MS" w:hAnsi="Trebuchet MS" w:cs="Arial"/>
        </w:rPr>
        <w:t>violences, voies de fait, injures ou diffamations dont il peut être victime en raison ou à l’occasion de</w:t>
      </w:r>
      <w:r w:rsidRPr="00DD64FC">
        <w:rPr>
          <w:rFonts w:ascii="Trebuchet MS" w:hAnsi="Trebuchet MS" w:cs="Arial"/>
          <w:spacing w:val="6"/>
        </w:rPr>
        <w:t xml:space="preserve"> </w:t>
      </w:r>
      <w:r w:rsidRPr="00DD64FC">
        <w:rPr>
          <w:rFonts w:ascii="Trebuchet MS" w:hAnsi="Trebuchet MS" w:cs="Arial"/>
        </w:rPr>
        <w:t>l’exercice</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sa</w:t>
      </w:r>
      <w:r w:rsidRPr="00DD64FC">
        <w:rPr>
          <w:rFonts w:ascii="Trebuchet MS" w:hAnsi="Trebuchet MS" w:cs="Arial"/>
          <w:spacing w:val="6"/>
        </w:rPr>
        <w:t xml:space="preserve"> </w:t>
      </w:r>
      <w:r w:rsidRPr="00DD64FC">
        <w:rPr>
          <w:rFonts w:ascii="Trebuchet MS" w:hAnsi="Trebuchet MS" w:cs="Arial"/>
        </w:rPr>
        <w:t>mission.</w:t>
      </w:r>
    </w:p>
    <w:p w14:paraId="79D0995B" w14:textId="77777777" w:rsidR="006E6A32" w:rsidRPr="00DD64FC" w:rsidRDefault="006E6A32" w:rsidP="006E6A32">
      <w:pPr>
        <w:widowControl w:val="0"/>
        <w:tabs>
          <w:tab w:val="left" w:pos="2300"/>
          <w:tab w:val="left" w:pos="3840"/>
          <w:tab w:val="left" w:pos="4380"/>
        </w:tabs>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31</w:t>
      </w:r>
      <w:r w:rsidRPr="00DD64FC">
        <w:rPr>
          <w:rFonts w:ascii="Trebuchet MS" w:hAnsi="Trebuchet MS" w:cs="Arial"/>
          <w:b/>
          <w:bCs/>
          <w:spacing w:val="6"/>
        </w:rPr>
        <w:t xml:space="preserve"> </w:t>
      </w:r>
      <w:r w:rsidRPr="00DD64FC">
        <w:rPr>
          <w:rFonts w:ascii="Trebuchet MS" w:hAnsi="Trebuchet MS" w:cs="Arial"/>
          <w:b/>
          <w:bCs/>
        </w:rPr>
        <w:t xml:space="preserve">: </w:t>
      </w:r>
      <w:r w:rsidRPr="00DD64FC">
        <w:rPr>
          <w:rFonts w:ascii="Trebuchet MS" w:hAnsi="Trebuchet MS" w:cs="Arial"/>
          <w:b/>
          <w:bCs/>
          <w:spacing w:val="5"/>
        </w:rPr>
        <w:t>Délai</w:t>
      </w:r>
      <w:r w:rsidRPr="00DD64FC">
        <w:rPr>
          <w:rFonts w:ascii="Trebuchet MS" w:hAnsi="Trebuchet MS" w:cs="Arial"/>
          <w:b/>
          <w:bCs/>
        </w:rPr>
        <w:t xml:space="preserve">s </w:t>
      </w:r>
      <w:r w:rsidRPr="00DD64FC">
        <w:rPr>
          <w:rFonts w:ascii="Trebuchet MS" w:hAnsi="Trebuchet MS" w:cs="Arial"/>
          <w:b/>
          <w:bCs/>
          <w:spacing w:val="5"/>
        </w:rPr>
        <w:t>d’exécutio</w:t>
      </w:r>
      <w:r w:rsidRPr="00DD64FC">
        <w:rPr>
          <w:rFonts w:ascii="Trebuchet MS" w:hAnsi="Trebuchet MS" w:cs="Arial"/>
          <w:b/>
          <w:bCs/>
        </w:rPr>
        <w:t xml:space="preserve">n </w:t>
      </w:r>
      <w:r w:rsidRPr="00DD64FC">
        <w:rPr>
          <w:rFonts w:ascii="Trebuchet MS" w:hAnsi="Trebuchet MS" w:cs="Arial"/>
          <w:b/>
          <w:bCs/>
          <w:spacing w:val="5"/>
        </w:rPr>
        <w:t>d</w:t>
      </w:r>
      <w:r w:rsidRPr="00DD64FC">
        <w:rPr>
          <w:rFonts w:ascii="Trebuchet MS" w:hAnsi="Trebuchet MS" w:cs="Arial"/>
          <w:b/>
          <w:bCs/>
        </w:rPr>
        <w:t xml:space="preserve">u </w:t>
      </w:r>
      <w:r w:rsidRPr="00DD64FC">
        <w:rPr>
          <w:rFonts w:ascii="Trebuchet MS" w:hAnsi="Trebuchet MS" w:cs="Arial"/>
          <w:b/>
          <w:bCs/>
          <w:spacing w:val="5"/>
        </w:rPr>
        <w:t xml:space="preserve">marché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38)</w:t>
      </w:r>
    </w:p>
    <w:p w14:paraId="52983171" w14:textId="77777777" w:rsidR="006E6A32" w:rsidRPr="00DD64FC" w:rsidRDefault="006E6A32" w:rsidP="006E6A32">
      <w:pPr>
        <w:widowControl w:val="0"/>
        <w:autoSpaceDE w:val="0"/>
        <w:jc w:val="both"/>
        <w:rPr>
          <w:rFonts w:ascii="Trebuchet MS" w:hAnsi="Trebuchet MS" w:cs="Arial"/>
        </w:rPr>
      </w:pPr>
    </w:p>
    <w:p w14:paraId="33AD9FC8"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 xml:space="preserve">31.1. Le délai d’exécution des travaux objet du </w:t>
      </w:r>
      <w:r w:rsidRPr="00DD64FC">
        <w:rPr>
          <w:rFonts w:ascii="Trebuchet MS" w:hAnsi="Trebuchet MS" w:cs="Arial"/>
          <w:spacing w:val="1"/>
        </w:rPr>
        <w:t>présen</w:t>
      </w:r>
      <w:r w:rsidRPr="00DD64FC">
        <w:rPr>
          <w:rFonts w:ascii="Trebuchet MS" w:hAnsi="Trebuchet MS" w:cs="Arial"/>
        </w:rPr>
        <w:t xml:space="preserve">t </w:t>
      </w:r>
      <w:r w:rsidRPr="00DD64FC">
        <w:rPr>
          <w:rFonts w:ascii="Trebuchet MS" w:hAnsi="Trebuchet MS" w:cs="Arial"/>
          <w:spacing w:val="-29"/>
        </w:rPr>
        <w:t>marché</w:t>
      </w:r>
      <w:r w:rsidRPr="00DD64FC">
        <w:rPr>
          <w:rFonts w:ascii="Trebuchet MS" w:hAnsi="Trebuchet MS" w:cs="Arial"/>
        </w:rPr>
        <w:t xml:space="preserve"> </w:t>
      </w:r>
      <w:r w:rsidRPr="00DD64FC">
        <w:rPr>
          <w:rFonts w:ascii="Trebuchet MS" w:hAnsi="Trebuchet MS" w:cs="Arial"/>
          <w:spacing w:val="-29"/>
        </w:rPr>
        <w:t>est</w:t>
      </w:r>
      <w:r w:rsidRPr="00DD64FC">
        <w:rPr>
          <w:rFonts w:ascii="Trebuchet MS" w:hAnsi="Trebuchet MS" w:cs="Arial"/>
        </w:rPr>
        <w:t xml:space="preserve"> </w:t>
      </w:r>
      <w:r w:rsidRPr="00DD64FC">
        <w:rPr>
          <w:rFonts w:ascii="Trebuchet MS" w:hAnsi="Trebuchet MS" w:cs="Arial"/>
          <w:spacing w:val="-29"/>
        </w:rPr>
        <w:t>de</w:t>
      </w:r>
      <w:r w:rsidRPr="00DD64FC">
        <w:rPr>
          <w:rFonts w:ascii="Trebuchet MS" w:hAnsi="Trebuchet MS" w:cs="Arial"/>
        </w:rPr>
        <w:t xml:space="preserve"> </w:t>
      </w:r>
      <w:r w:rsidRPr="00DD64FC">
        <w:rPr>
          <w:rFonts w:ascii="Trebuchet MS" w:hAnsi="Trebuchet MS" w:cs="Arial"/>
          <w:b/>
          <w:spacing w:val="1"/>
        </w:rPr>
        <w:t>Trois (03)</w:t>
      </w:r>
      <w:r w:rsidRPr="00DD64FC">
        <w:rPr>
          <w:rFonts w:ascii="Trebuchet MS" w:hAnsi="Trebuchet MS" w:cs="Arial"/>
          <w:b/>
          <w:i/>
          <w:iCs/>
        </w:rPr>
        <w:t xml:space="preserve"> </w:t>
      </w:r>
      <w:r w:rsidRPr="00DD64FC">
        <w:rPr>
          <w:rFonts w:ascii="Trebuchet MS" w:hAnsi="Trebuchet MS" w:cs="Arial"/>
          <w:b/>
          <w:i/>
          <w:iCs/>
          <w:spacing w:val="4"/>
        </w:rPr>
        <w:t>Mois</w:t>
      </w:r>
      <w:r w:rsidRPr="00DD64FC">
        <w:rPr>
          <w:rFonts w:ascii="Trebuchet MS" w:hAnsi="Trebuchet MS" w:cs="Arial"/>
          <w:b/>
          <w:spacing w:val="1"/>
        </w:rPr>
        <w:t>.</w:t>
      </w:r>
    </w:p>
    <w:p w14:paraId="26D78C6E" w14:textId="77777777" w:rsidR="006E6A32" w:rsidRPr="00DD64FC" w:rsidRDefault="006E6A32" w:rsidP="006E6A32">
      <w:pPr>
        <w:widowControl w:val="0"/>
        <w:autoSpaceDE w:val="0"/>
        <w:jc w:val="both"/>
        <w:rPr>
          <w:rFonts w:ascii="Trebuchet MS" w:hAnsi="Trebuchet MS" w:cs="Arial"/>
        </w:rPr>
      </w:pPr>
      <w:r w:rsidRPr="00DD64FC">
        <w:rPr>
          <w:rFonts w:ascii="Trebuchet MS" w:hAnsi="Trebuchet MS" w:cs="Arial"/>
        </w:rPr>
        <w:t>31.2. Ce</w:t>
      </w:r>
      <w:r w:rsidRPr="00DD64FC">
        <w:rPr>
          <w:rFonts w:ascii="Trebuchet MS" w:hAnsi="Trebuchet MS" w:cs="Arial"/>
          <w:spacing w:val="15"/>
        </w:rPr>
        <w:t xml:space="preserve"> </w:t>
      </w:r>
      <w:r w:rsidRPr="00DD64FC">
        <w:rPr>
          <w:rFonts w:ascii="Trebuchet MS" w:hAnsi="Trebuchet MS" w:cs="Arial"/>
        </w:rPr>
        <w:t>délai</w:t>
      </w:r>
      <w:r w:rsidRPr="00DD64FC">
        <w:rPr>
          <w:rFonts w:ascii="Trebuchet MS" w:hAnsi="Trebuchet MS" w:cs="Arial"/>
          <w:spacing w:val="15"/>
        </w:rPr>
        <w:t xml:space="preserve"> </w:t>
      </w:r>
      <w:r w:rsidRPr="00DD64FC">
        <w:rPr>
          <w:rFonts w:ascii="Trebuchet MS" w:hAnsi="Trebuchet MS" w:cs="Arial"/>
        </w:rPr>
        <w:t>court</w:t>
      </w:r>
      <w:r w:rsidRPr="00DD64FC">
        <w:rPr>
          <w:rFonts w:ascii="Trebuchet MS" w:hAnsi="Trebuchet MS" w:cs="Arial"/>
          <w:spacing w:val="15"/>
        </w:rPr>
        <w:t xml:space="preserve"> </w:t>
      </w:r>
      <w:r w:rsidRPr="00DD64FC">
        <w:rPr>
          <w:rFonts w:ascii="Trebuchet MS" w:hAnsi="Trebuchet MS" w:cs="Arial"/>
        </w:rPr>
        <w:t>à</w:t>
      </w:r>
      <w:r w:rsidRPr="00DD64FC">
        <w:rPr>
          <w:rFonts w:ascii="Trebuchet MS" w:hAnsi="Trebuchet MS" w:cs="Arial"/>
          <w:spacing w:val="15"/>
        </w:rPr>
        <w:t xml:space="preserve"> </w:t>
      </w:r>
      <w:r w:rsidRPr="00DD64FC">
        <w:rPr>
          <w:rFonts w:ascii="Trebuchet MS" w:hAnsi="Trebuchet MS" w:cs="Arial"/>
        </w:rPr>
        <w:t>compter</w:t>
      </w:r>
      <w:r w:rsidRPr="00DD64FC">
        <w:rPr>
          <w:rFonts w:ascii="Trebuchet MS" w:hAnsi="Trebuchet MS" w:cs="Arial"/>
          <w:spacing w:val="15"/>
        </w:rPr>
        <w:t xml:space="preserve"> </w:t>
      </w:r>
      <w:r w:rsidRPr="00DD64FC">
        <w:rPr>
          <w:rFonts w:ascii="Trebuchet MS" w:hAnsi="Trebuchet MS" w:cs="Arial"/>
        </w:rPr>
        <w:t>de</w:t>
      </w:r>
      <w:r w:rsidRPr="00DD64FC">
        <w:rPr>
          <w:rFonts w:ascii="Trebuchet MS" w:hAnsi="Trebuchet MS" w:cs="Arial"/>
          <w:spacing w:val="15"/>
        </w:rPr>
        <w:t xml:space="preserve"> </w:t>
      </w:r>
      <w:r w:rsidRPr="00DD64FC">
        <w:rPr>
          <w:rFonts w:ascii="Trebuchet MS" w:hAnsi="Trebuchet MS" w:cs="Arial"/>
        </w:rPr>
        <w:t>la</w:t>
      </w:r>
      <w:r w:rsidRPr="00DD64FC">
        <w:rPr>
          <w:rFonts w:ascii="Trebuchet MS" w:hAnsi="Trebuchet MS" w:cs="Arial"/>
          <w:spacing w:val="15"/>
        </w:rPr>
        <w:t xml:space="preserve"> </w:t>
      </w:r>
      <w:r w:rsidRPr="00DD64FC">
        <w:rPr>
          <w:rFonts w:ascii="Trebuchet MS" w:hAnsi="Trebuchet MS" w:cs="Arial"/>
        </w:rPr>
        <w:t>date</w:t>
      </w:r>
      <w:r w:rsidRPr="00DD64FC">
        <w:rPr>
          <w:rFonts w:ascii="Trebuchet MS" w:hAnsi="Trebuchet MS" w:cs="Arial"/>
          <w:spacing w:val="15"/>
        </w:rPr>
        <w:t xml:space="preserve"> </w:t>
      </w:r>
      <w:r w:rsidRPr="00DD64FC">
        <w:rPr>
          <w:rFonts w:ascii="Trebuchet MS" w:hAnsi="Trebuchet MS" w:cs="Arial"/>
        </w:rPr>
        <w:t>de</w:t>
      </w:r>
      <w:r w:rsidRPr="00DD64FC">
        <w:rPr>
          <w:rFonts w:ascii="Trebuchet MS" w:hAnsi="Trebuchet MS" w:cs="Arial"/>
          <w:spacing w:val="15"/>
        </w:rPr>
        <w:t xml:space="preserve"> </w:t>
      </w:r>
      <w:r w:rsidRPr="00DD64FC">
        <w:rPr>
          <w:rFonts w:ascii="Trebuchet MS" w:hAnsi="Trebuchet MS" w:cs="Arial"/>
        </w:rPr>
        <w:t>notification</w:t>
      </w:r>
      <w:r w:rsidRPr="00DD64FC">
        <w:rPr>
          <w:rFonts w:ascii="Trebuchet MS" w:hAnsi="Trebuchet MS" w:cs="Arial"/>
          <w:spacing w:val="-4"/>
        </w:rPr>
        <w:t xml:space="preserve"> </w:t>
      </w:r>
      <w:r w:rsidRPr="00DD64FC">
        <w:rPr>
          <w:rFonts w:ascii="Trebuchet MS" w:hAnsi="Trebuchet MS" w:cs="Arial"/>
        </w:rPr>
        <w:t>de</w:t>
      </w:r>
      <w:r w:rsidRPr="00DD64FC">
        <w:rPr>
          <w:rFonts w:ascii="Trebuchet MS" w:hAnsi="Trebuchet MS" w:cs="Arial"/>
          <w:spacing w:val="-4"/>
        </w:rPr>
        <w:t xml:space="preserve"> </w:t>
      </w:r>
      <w:r w:rsidRPr="00DD64FC">
        <w:rPr>
          <w:rFonts w:ascii="Trebuchet MS" w:hAnsi="Trebuchet MS" w:cs="Arial"/>
        </w:rPr>
        <w:t>l’ordre</w:t>
      </w:r>
      <w:r w:rsidRPr="00DD64FC">
        <w:rPr>
          <w:rFonts w:ascii="Trebuchet MS" w:hAnsi="Trebuchet MS" w:cs="Arial"/>
          <w:spacing w:val="-4"/>
        </w:rPr>
        <w:t xml:space="preserve"> </w:t>
      </w:r>
      <w:r w:rsidRPr="00DD64FC">
        <w:rPr>
          <w:rFonts w:ascii="Trebuchet MS" w:hAnsi="Trebuchet MS" w:cs="Arial"/>
        </w:rPr>
        <w:t>de</w:t>
      </w:r>
      <w:r w:rsidRPr="00DD64FC">
        <w:rPr>
          <w:rFonts w:ascii="Trebuchet MS" w:hAnsi="Trebuchet MS" w:cs="Arial"/>
          <w:spacing w:val="-4"/>
        </w:rPr>
        <w:t xml:space="preserve"> </w:t>
      </w:r>
      <w:r w:rsidRPr="00DD64FC">
        <w:rPr>
          <w:rFonts w:ascii="Trebuchet MS" w:hAnsi="Trebuchet MS" w:cs="Arial"/>
        </w:rPr>
        <w:t>service</w:t>
      </w:r>
      <w:r w:rsidRPr="00DD64FC">
        <w:rPr>
          <w:rFonts w:ascii="Trebuchet MS" w:hAnsi="Trebuchet MS" w:cs="Arial"/>
          <w:spacing w:val="-4"/>
        </w:rPr>
        <w:t xml:space="preserve"> </w:t>
      </w:r>
      <w:r w:rsidRPr="00DD64FC">
        <w:rPr>
          <w:rFonts w:ascii="Trebuchet MS" w:hAnsi="Trebuchet MS" w:cs="Arial"/>
        </w:rPr>
        <w:t>de</w:t>
      </w:r>
      <w:r w:rsidRPr="00DD64FC">
        <w:rPr>
          <w:rFonts w:ascii="Trebuchet MS" w:hAnsi="Trebuchet MS" w:cs="Arial"/>
          <w:spacing w:val="-4"/>
        </w:rPr>
        <w:t xml:space="preserve"> </w:t>
      </w:r>
      <w:r w:rsidRPr="00DD64FC">
        <w:rPr>
          <w:rFonts w:ascii="Trebuchet MS" w:hAnsi="Trebuchet MS" w:cs="Arial"/>
        </w:rPr>
        <w:t>commencer</w:t>
      </w:r>
      <w:r w:rsidRPr="00DD64FC">
        <w:rPr>
          <w:rFonts w:ascii="Trebuchet MS" w:hAnsi="Trebuchet MS" w:cs="Arial"/>
          <w:spacing w:val="-4"/>
        </w:rPr>
        <w:t xml:space="preserve"> </w:t>
      </w:r>
      <w:r w:rsidRPr="00DD64FC">
        <w:rPr>
          <w:rFonts w:ascii="Trebuchet MS" w:hAnsi="Trebuchet MS" w:cs="Arial"/>
        </w:rPr>
        <w:t>les travaux.</w:t>
      </w:r>
    </w:p>
    <w:p w14:paraId="36332A75" w14:textId="77777777" w:rsidR="006E6A32" w:rsidRPr="00DD64FC" w:rsidRDefault="006E6A32" w:rsidP="006E6A32">
      <w:pPr>
        <w:widowControl w:val="0"/>
        <w:autoSpaceDE w:val="0"/>
        <w:jc w:val="both"/>
        <w:rPr>
          <w:rFonts w:ascii="Trebuchet MS" w:hAnsi="Trebuchet MS" w:cs="Arial"/>
        </w:rPr>
      </w:pPr>
    </w:p>
    <w:p w14:paraId="63F0A3D1"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32</w:t>
      </w:r>
      <w:r w:rsidRPr="00DD64FC">
        <w:rPr>
          <w:rFonts w:ascii="Trebuchet MS" w:hAnsi="Trebuchet MS" w:cs="Arial"/>
          <w:b/>
          <w:bCs/>
          <w:spacing w:val="6"/>
        </w:rPr>
        <w:t xml:space="preserve"> </w:t>
      </w:r>
      <w:r w:rsidRPr="00DD64FC">
        <w:rPr>
          <w:rFonts w:ascii="Trebuchet MS" w:hAnsi="Trebuchet MS" w:cs="Arial"/>
          <w:b/>
          <w:bCs/>
        </w:rPr>
        <w:t>: Rôles et responsabilités de l’entrepreneur</w:t>
      </w:r>
      <w:r w:rsidRPr="00DD64FC">
        <w:rPr>
          <w:rFonts w:ascii="Trebuchet MS" w:hAnsi="Trebuchet MS" w:cs="Arial"/>
          <w:b/>
          <w:bCs/>
          <w:spacing w:val="6"/>
        </w:rPr>
        <w:t xml:space="preserve"> </w:t>
      </w:r>
      <w:r w:rsidRPr="00DD64FC">
        <w:rPr>
          <w:rFonts w:ascii="Trebuchet MS" w:hAnsi="Trebuchet MS" w:cs="Arial"/>
          <w:b/>
          <w:bCs/>
        </w:rPr>
        <w:t>(CCAG Article</w:t>
      </w:r>
      <w:r w:rsidRPr="00DD64FC">
        <w:rPr>
          <w:rFonts w:ascii="Trebuchet MS" w:hAnsi="Trebuchet MS" w:cs="Arial"/>
          <w:b/>
          <w:bCs/>
          <w:spacing w:val="6"/>
        </w:rPr>
        <w:t xml:space="preserve"> </w:t>
      </w:r>
      <w:r w:rsidRPr="00DD64FC">
        <w:rPr>
          <w:rFonts w:ascii="Trebuchet MS" w:hAnsi="Trebuchet MS" w:cs="Arial"/>
          <w:b/>
          <w:bCs/>
        </w:rPr>
        <w:t>40)</w:t>
      </w:r>
    </w:p>
    <w:p w14:paraId="21C9768C" w14:textId="77777777" w:rsidR="006E6A32" w:rsidRPr="00DD64FC" w:rsidRDefault="006E6A32" w:rsidP="006E6A32">
      <w:pPr>
        <w:widowControl w:val="0"/>
        <w:autoSpaceDE w:val="0"/>
        <w:jc w:val="both"/>
        <w:rPr>
          <w:rFonts w:ascii="Trebuchet MS" w:hAnsi="Trebuchet MS" w:cs="Arial"/>
        </w:rPr>
      </w:pPr>
    </w:p>
    <w:p w14:paraId="48D5A8BC" w14:textId="77777777" w:rsidR="006E6A32" w:rsidRPr="00DD64FC" w:rsidRDefault="006E6A32" w:rsidP="006E6A32">
      <w:pPr>
        <w:widowControl w:val="0"/>
        <w:tabs>
          <w:tab w:val="left" w:pos="1080"/>
        </w:tabs>
        <w:autoSpaceDE w:val="0"/>
        <w:jc w:val="both"/>
        <w:rPr>
          <w:rFonts w:ascii="Trebuchet MS" w:hAnsi="Trebuchet MS"/>
        </w:rPr>
      </w:pPr>
      <w:r w:rsidRPr="00DD64FC">
        <w:rPr>
          <w:rFonts w:ascii="Trebuchet MS" w:hAnsi="Trebuchet MS" w:cs="Arial"/>
        </w:rPr>
        <w:t>Le planning détaillé et général d’avancement des travaux</w:t>
      </w:r>
      <w:r w:rsidRPr="00DD64FC">
        <w:rPr>
          <w:rFonts w:ascii="Trebuchet MS" w:hAnsi="Trebuchet MS" w:cs="Arial"/>
          <w:spacing w:val="10"/>
        </w:rPr>
        <w:t xml:space="preserve"> </w:t>
      </w:r>
      <w:r w:rsidRPr="00DD64FC">
        <w:rPr>
          <w:rFonts w:ascii="Trebuchet MS" w:hAnsi="Trebuchet MS" w:cs="Arial"/>
        </w:rPr>
        <w:t>sera</w:t>
      </w:r>
      <w:r w:rsidRPr="00DD64FC">
        <w:rPr>
          <w:rFonts w:ascii="Trebuchet MS" w:hAnsi="Trebuchet MS" w:cs="Arial"/>
          <w:spacing w:val="10"/>
        </w:rPr>
        <w:t xml:space="preserve"> </w:t>
      </w:r>
      <w:r w:rsidRPr="00DD64FC">
        <w:rPr>
          <w:rFonts w:ascii="Trebuchet MS" w:hAnsi="Trebuchet MS" w:cs="Arial"/>
        </w:rPr>
        <w:t>communiqué</w:t>
      </w:r>
      <w:r w:rsidRPr="00DD64FC">
        <w:rPr>
          <w:rFonts w:ascii="Trebuchet MS" w:hAnsi="Trebuchet MS" w:cs="Arial"/>
          <w:spacing w:val="10"/>
        </w:rPr>
        <w:t xml:space="preserve"> </w:t>
      </w:r>
      <w:r w:rsidRPr="00DD64FC">
        <w:rPr>
          <w:rFonts w:ascii="Trebuchet MS" w:hAnsi="Trebuchet MS" w:cs="Arial"/>
        </w:rPr>
        <w:t>au chef service des marchés en</w:t>
      </w:r>
      <w:r w:rsidRPr="00DD64FC">
        <w:rPr>
          <w:rFonts w:ascii="Trebuchet MS" w:hAnsi="Trebuchet MS" w:cs="Arial"/>
          <w:spacing w:val="11"/>
        </w:rPr>
        <w:t xml:space="preserve"> </w:t>
      </w:r>
      <w:r w:rsidRPr="00DD64FC">
        <w:rPr>
          <w:rFonts w:ascii="Trebuchet MS" w:hAnsi="Trebuchet MS" w:cs="Arial"/>
          <w:iCs/>
        </w:rPr>
        <w:t xml:space="preserve">quatre (04) </w:t>
      </w:r>
      <w:r w:rsidRPr="00DD64FC">
        <w:rPr>
          <w:rFonts w:ascii="Trebuchet MS" w:hAnsi="Trebuchet MS" w:cs="Arial"/>
        </w:rPr>
        <w:t>exemplaires</w:t>
      </w:r>
      <w:r w:rsidRPr="00DD64FC">
        <w:rPr>
          <w:rFonts w:ascii="Trebuchet MS" w:hAnsi="Trebuchet MS" w:cs="Arial"/>
          <w:spacing w:val="12"/>
        </w:rPr>
        <w:t xml:space="preserve"> </w:t>
      </w:r>
      <w:r w:rsidRPr="00DD64FC">
        <w:rPr>
          <w:rFonts w:ascii="Trebuchet MS" w:hAnsi="Trebuchet MS" w:cs="Arial"/>
        </w:rPr>
        <w:t>à</w:t>
      </w:r>
      <w:r w:rsidRPr="00DD64FC">
        <w:rPr>
          <w:rFonts w:ascii="Trebuchet MS" w:hAnsi="Trebuchet MS" w:cs="Arial"/>
          <w:spacing w:val="12"/>
        </w:rPr>
        <w:t xml:space="preserve"> </w:t>
      </w:r>
      <w:r w:rsidRPr="00DD64FC">
        <w:rPr>
          <w:rFonts w:ascii="Trebuchet MS" w:hAnsi="Trebuchet MS" w:cs="Arial"/>
        </w:rPr>
        <w:t>chaque</w:t>
      </w:r>
      <w:r w:rsidRPr="00DD64FC">
        <w:rPr>
          <w:rFonts w:ascii="Trebuchet MS" w:hAnsi="Trebuchet MS" w:cs="Arial"/>
          <w:spacing w:val="12"/>
        </w:rPr>
        <w:t xml:space="preserve"> </w:t>
      </w:r>
      <w:r w:rsidRPr="00DD64FC">
        <w:rPr>
          <w:rFonts w:ascii="Trebuchet MS" w:hAnsi="Trebuchet MS" w:cs="Arial"/>
        </w:rPr>
        <w:t>début</w:t>
      </w:r>
      <w:r w:rsidRPr="00DD64FC">
        <w:rPr>
          <w:rFonts w:ascii="Trebuchet MS" w:hAnsi="Trebuchet MS" w:cs="Arial"/>
          <w:spacing w:val="12"/>
        </w:rPr>
        <w:t xml:space="preserve"> </w:t>
      </w:r>
      <w:r w:rsidRPr="00DD64FC">
        <w:rPr>
          <w:rFonts w:ascii="Trebuchet MS" w:hAnsi="Trebuchet MS" w:cs="Arial"/>
        </w:rPr>
        <w:t xml:space="preserve">de </w:t>
      </w:r>
      <w:r w:rsidRPr="00DD64FC">
        <w:rPr>
          <w:rFonts w:ascii="Trebuchet MS" w:hAnsi="Trebuchet MS" w:cs="Arial"/>
          <w:iCs/>
        </w:rPr>
        <w:t>trimestre.</w:t>
      </w:r>
    </w:p>
    <w:p w14:paraId="47B6FFE6" w14:textId="77777777" w:rsidR="006E6A32" w:rsidRPr="00DD64FC" w:rsidRDefault="006E6A32" w:rsidP="006E6A32">
      <w:pPr>
        <w:widowControl w:val="0"/>
        <w:autoSpaceDE w:val="0"/>
        <w:jc w:val="both"/>
        <w:rPr>
          <w:rFonts w:ascii="Trebuchet MS" w:hAnsi="Trebuchet MS" w:cs="Arial"/>
        </w:rPr>
      </w:pPr>
    </w:p>
    <w:p w14:paraId="5283FEF5"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33</w:t>
      </w:r>
      <w:r w:rsidRPr="00DD64FC">
        <w:rPr>
          <w:rFonts w:ascii="Trebuchet MS" w:hAnsi="Trebuchet MS" w:cs="Arial"/>
          <w:b/>
          <w:bCs/>
          <w:spacing w:val="6"/>
        </w:rPr>
        <w:t xml:space="preserve"> </w:t>
      </w:r>
      <w:r w:rsidRPr="00DD64FC">
        <w:rPr>
          <w:rFonts w:ascii="Trebuchet MS" w:hAnsi="Trebuchet MS" w:cs="Arial"/>
          <w:b/>
          <w:bCs/>
        </w:rPr>
        <w:t>: Mise</w:t>
      </w:r>
      <w:r w:rsidRPr="00DD64FC">
        <w:rPr>
          <w:rFonts w:ascii="Trebuchet MS" w:hAnsi="Trebuchet MS" w:cs="Arial"/>
          <w:b/>
          <w:bCs/>
          <w:spacing w:val="6"/>
        </w:rPr>
        <w:t xml:space="preserve"> </w:t>
      </w:r>
      <w:r w:rsidRPr="00DD64FC">
        <w:rPr>
          <w:rFonts w:ascii="Trebuchet MS" w:hAnsi="Trebuchet MS" w:cs="Arial"/>
          <w:b/>
          <w:bCs/>
        </w:rPr>
        <w:t>à</w:t>
      </w:r>
      <w:r w:rsidRPr="00DD64FC">
        <w:rPr>
          <w:rFonts w:ascii="Trebuchet MS" w:hAnsi="Trebuchet MS" w:cs="Arial"/>
          <w:b/>
          <w:bCs/>
          <w:spacing w:val="6"/>
        </w:rPr>
        <w:t xml:space="preserve"> </w:t>
      </w:r>
      <w:r w:rsidRPr="00DD64FC">
        <w:rPr>
          <w:rFonts w:ascii="Trebuchet MS" w:hAnsi="Trebuchet MS" w:cs="Arial"/>
          <w:b/>
          <w:bCs/>
        </w:rPr>
        <w:t>disposition</w:t>
      </w:r>
      <w:r w:rsidRPr="00DD64FC">
        <w:rPr>
          <w:rFonts w:ascii="Trebuchet MS" w:hAnsi="Trebuchet MS" w:cs="Arial"/>
          <w:b/>
          <w:bCs/>
          <w:spacing w:val="6"/>
        </w:rPr>
        <w:t xml:space="preserve"> </w:t>
      </w:r>
      <w:r w:rsidRPr="00DD64FC">
        <w:rPr>
          <w:rFonts w:ascii="Trebuchet MS" w:hAnsi="Trebuchet MS" w:cs="Arial"/>
          <w:b/>
          <w:bCs/>
        </w:rPr>
        <w:t>des</w:t>
      </w:r>
      <w:r w:rsidRPr="00DD64FC">
        <w:rPr>
          <w:rFonts w:ascii="Trebuchet MS" w:hAnsi="Trebuchet MS" w:cs="Arial"/>
          <w:b/>
          <w:bCs/>
          <w:spacing w:val="6"/>
        </w:rPr>
        <w:t xml:space="preserve"> </w:t>
      </w:r>
      <w:r w:rsidRPr="00DD64FC">
        <w:rPr>
          <w:rFonts w:ascii="Trebuchet MS" w:hAnsi="Trebuchet MS" w:cs="Arial"/>
          <w:b/>
          <w:bCs/>
        </w:rPr>
        <w:t>documents et</w:t>
      </w:r>
      <w:r w:rsidRPr="00DD64FC">
        <w:rPr>
          <w:rFonts w:ascii="Trebuchet MS" w:hAnsi="Trebuchet MS" w:cs="Arial"/>
          <w:b/>
          <w:bCs/>
          <w:spacing w:val="6"/>
        </w:rPr>
        <w:t xml:space="preserve"> </w:t>
      </w:r>
      <w:r w:rsidRPr="00DD64FC">
        <w:rPr>
          <w:rFonts w:ascii="Trebuchet MS" w:hAnsi="Trebuchet MS" w:cs="Arial"/>
          <w:b/>
          <w:bCs/>
        </w:rPr>
        <w:t>du</w:t>
      </w:r>
      <w:r w:rsidRPr="00DD64FC">
        <w:rPr>
          <w:rFonts w:ascii="Trebuchet MS" w:hAnsi="Trebuchet MS" w:cs="Arial"/>
          <w:b/>
          <w:bCs/>
          <w:spacing w:val="6"/>
        </w:rPr>
        <w:t xml:space="preserve"> </w:t>
      </w:r>
      <w:r w:rsidRPr="00DD64FC">
        <w:rPr>
          <w:rFonts w:ascii="Trebuchet MS" w:hAnsi="Trebuchet MS" w:cs="Arial"/>
          <w:b/>
          <w:bCs/>
        </w:rPr>
        <w:t>site</w:t>
      </w:r>
      <w:r w:rsidRPr="00DD64FC">
        <w:rPr>
          <w:rFonts w:ascii="Trebuchet MS" w:hAnsi="Trebuchet MS" w:cs="Arial"/>
          <w:b/>
          <w:bCs/>
          <w:spacing w:val="6"/>
        </w:rPr>
        <w:t xml:space="preserve">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42)</w:t>
      </w:r>
    </w:p>
    <w:p w14:paraId="2CD8E621" w14:textId="77777777" w:rsidR="006E6A32" w:rsidRPr="00DD64FC" w:rsidRDefault="006E6A32" w:rsidP="006E6A32">
      <w:pPr>
        <w:widowControl w:val="0"/>
        <w:autoSpaceDE w:val="0"/>
        <w:jc w:val="both"/>
        <w:rPr>
          <w:rFonts w:ascii="Trebuchet MS" w:hAnsi="Trebuchet MS" w:cs="Arial"/>
        </w:rPr>
      </w:pPr>
    </w:p>
    <w:p w14:paraId="180153C3"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L’exemplaire reproductible des plans figurant dans le</w:t>
      </w:r>
      <w:r w:rsidRPr="00DD64FC">
        <w:rPr>
          <w:rFonts w:ascii="Trebuchet MS" w:hAnsi="Trebuchet MS" w:cs="Arial"/>
          <w:spacing w:val="-4"/>
        </w:rPr>
        <w:t xml:space="preserve"> </w:t>
      </w:r>
      <w:r w:rsidRPr="00DD64FC">
        <w:rPr>
          <w:rFonts w:ascii="Trebuchet MS" w:hAnsi="Trebuchet MS" w:cs="Arial"/>
        </w:rPr>
        <w:t>Dossier</w:t>
      </w:r>
      <w:r w:rsidRPr="00DD64FC">
        <w:rPr>
          <w:rFonts w:ascii="Trebuchet MS" w:hAnsi="Trebuchet MS" w:cs="Arial"/>
          <w:spacing w:val="-4"/>
        </w:rPr>
        <w:t xml:space="preserve"> </w:t>
      </w:r>
      <w:r w:rsidRPr="00DD64FC">
        <w:rPr>
          <w:rFonts w:ascii="Trebuchet MS" w:hAnsi="Trebuchet MS" w:cs="Arial"/>
        </w:rPr>
        <w:t>d’Appel</w:t>
      </w:r>
      <w:r w:rsidRPr="00DD64FC">
        <w:rPr>
          <w:rFonts w:ascii="Trebuchet MS" w:hAnsi="Trebuchet MS" w:cs="Arial"/>
          <w:spacing w:val="-4"/>
        </w:rPr>
        <w:t xml:space="preserve"> </w:t>
      </w:r>
      <w:r w:rsidRPr="00DD64FC">
        <w:rPr>
          <w:rFonts w:ascii="Trebuchet MS" w:hAnsi="Trebuchet MS" w:cs="Arial"/>
        </w:rPr>
        <w:t>d’Offres</w:t>
      </w:r>
      <w:r w:rsidRPr="00DD64FC">
        <w:rPr>
          <w:rFonts w:ascii="Trebuchet MS" w:hAnsi="Trebuchet MS" w:cs="Arial"/>
          <w:spacing w:val="-4"/>
        </w:rPr>
        <w:t xml:space="preserve"> </w:t>
      </w:r>
      <w:r w:rsidRPr="00DD64FC">
        <w:rPr>
          <w:rFonts w:ascii="Trebuchet MS" w:hAnsi="Trebuchet MS" w:cs="Arial"/>
        </w:rPr>
        <w:t>sera</w:t>
      </w:r>
      <w:r w:rsidRPr="00DD64FC">
        <w:rPr>
          <w:rFonts w:ascii="Trebuchet MS" w:hAnsi="Trebuchet MS" w:cs="Arial"/>
          <w:spacing w:val="-4"/>
        </w:rPr>
        <w:t xml:space="preserve"> </w:t>
      </w:r>
      <w:r w:rsidRPr="00DD64FC">
        <w:rPr>
          <w:rFonts w:ascii="Trebuchet MS" w:hAnsi="Trebuchet MS" w:cs="Arial"/>
        </w:rPr>
        <w:t>remis</w:t>
      </w:r>
      <w:r w:rsidRPr="00DD64FC">
        <w:rPr>
          <w:rFonts w:ascii="Trebuchet MS" w:hAnsi="Trebuchet MS" w:cs="Arial"/>
          <w:spacing w:val="-4"/>
        </w:rPr>
        <w:t xml:space="preserve"> </w:t>
      </w:r>
      <w:r w:rsidRPr="00DD64FC">
        <w:rPr>
          <w:rFonts w:ascii="Trebuchet MS" w:hAnsi="Trebuchet MS" w:cs="Arial"/>
        </w:rPr>
        <w:t>par</w:t>
      </w:r>
      <w:r w:rsidRPr="00DD64FC">
        <w:rPr>
          <w:rFonts w:ascii="Trebuchet MS" w:hAnsi="Trebuchet MS" w:cs="Arial"/>
          <w:spacing w:val="-4"/>
        </w:rPr>
        <w:t xml:space="preserve"> </w:t>
      </w:r>
      <w:r w:rsidRPr="00DD64FC">
        <w:rPr>
          <w:rFonts w:ascii="Trebuchet MS" w:hAnsi="Trebuchet MS" w:cs="Arial"/>
        </w:rPr>
        <w:t>:</w:t>
      </w:r>
      <w:r w:rsidRPr="00DD64FC">
        <w:rPr>
          <w:rFonts w:ascii="Trebuchet MS" w:hAnsi="Trebuchet MS" w:cs="Arial"/>
          <w:iCs/>
        </w:rPr>
        <w:t xml:space="preserve"> le</w:t>
      </w:r>
      <w:r w:rsidRPr="00DD64FC">
        <w:rPr>
          <w:rFonts w:ascii="Trebuchet MS" w:hAnsi="Trebuchet MS" w:cs="Arial"/>
          <w:iCs/>
          <w:spacing w:val="-3"/>
        </w:rPr>
        <w:t xml:space="preserve"> </w:t>
      </w:r>
      <w:r w:rsidRPr="00DD64FC">
        <w:rPr>
          <w:rFonts w:ascii="Trebuchet MS" w:hAnsi="Trebuchet MS" w:cs="Arial"/>
          <w:iCs/>
        </w:rPr>
        <w:t>Chef</w:t>
      </w:r>
      <w:r w:rsidRPr="00DD64FC">
        <w:rPr>
          <w:rFonts w:ascii="Trebuchet MS" w:hAnsi="Trebuchet MS" w:cs="Arial"/>
          <w:iCs/>
          <w:spacing w:val="-3"/>
        </w:rPr>
        <w:t xml:space="preserve"> </w:t>
      </w:r>
      <w:r w:rsidRPr="00DD64FC">
        <w:rPr>
          <w:rFonts w:ascii="Trebuchet MS" w:hAnsi="Trebuchet MS" w:cs="Arial"/>
          <w:iCs/>
        </w:rPr>
        <w:t>de service</w:t>
      </w:r>
      <w:r w:rsidRPr="00DD64FC">
        <w:rPr>
          <w:rFonts w:ascii="Trebuchet MS" w:hAnsi="Trebuchet MS" w:cs="Arial"/>
          <w:iCs/>
          <w:spacing w:val="5"/>
        </w:rPr>
        <w:t>.</w:t>
      </w:r>
    </w:p>
    <w:p w14:paraId="05F7162B" w14:textId="77777777" w:rsidR="006E6A32" w:rsidRPr="00DD64FC" w:rsidRDefault="006E6A32" w:rsidP="006E6A32">
      <w:pPr>
        <w:widowControl w:val="0"/>
        <w:tabs>
          <w:tab w:val="left" w:pos="1080"/>
        </w:tabs>
        <w:autoSpaceDE w:val="0"/>
        <w:jc w:val="both"/>
        <w:rPr>
          <w:rFonts w:ascii="Trebuchet MS" w:hAnsi="Trebuchet MS" w:cs="Arial"/>
          <w:bCs/>
        </w:rPr>
      </w:pPr>
    </w:p>
    <w:p w14:paraId="731A172E" w14:textId="77777777" w:rsidR="006E6A32" w:rsidRPr="00DD64FC" w:rsidRDefault="006E6A32" w:rsidP="006E6A32">
      <w:pPr>
        <w:widowControl w:val="0"/>
        <w:tabs>
          <w:tab w:val="left" w:pos="1080"/>
        </w:tabs>
        <w:autoSpaceDE w:val="0"/>
        <w:jc w:val="both"/>
        <w:rPr>
          <w:rFonts w:ascii="Trebuchet MS" w:hAnsi="Trebuchet MS"/>
        </w:rPr>
      </w:pPr>
      <w:r w:rsidRPr="00DD64FC">
        <w:rPr>
          <w:rFonts w:ascii="Trebuchet MS" w:hAnsi="Trebuchet MS" w:cs="Arial"/>
          <w:bCs/>
        </w:rPr>
        <w:t>Le Maître d’Ouvrage</w:t>
      </w:r>
      <w:r w:rsidRPr="00DD64FC">
        <w:rPr>
          <w:rFonts w:ascii="Trebuchet MS" w:hAnsi="Trebuchet MS" w:cs="Arial"/>
          <w:b/>
          <w:bCs/>
        </w:rPr>
        <w:t xml:space="preserve"> </w:t>
      </w:r>
      <w:r w:rsidRPr="00DD64FC">
        <w:rPr>
          <w:rFonts w:ascii="Trebuchet MS" w:hAnsi="Trebuchet MS" w:cs="Arial"/>
        </w:rPr>
        <w:t>met le site des travaux et ses voies d’accès à la disposition de l’entrepreneur en temps utile et au fur et à mesure de l’avancement des travaux</w:t>
      </w:r>
      <w:r w:rsidRPr="00DD64FC">
        <w:rPr>
          <w:rFonts w:ascii="Trebuchet MS" w:hAnsi="Trebuchet MS" w:cs="Arial"/>
          <w:bCs/>
        </w:rPr>
        <w:t>.</w:t>
      </w:r>
    </w:p>
    <w:p w14:paraId="4AF83C51" w14:textId="77777777" w:rsidR="006E6A32" w:rsidRPr="00DD64FC" w:rsidRDefault="006E6A32" w:rsidP="006E6A32">
      <w:pPr>
        <w:widowControl w:val="0"/>
        <w:autoSpaceDE w:val="0"/>
        <w:jc w:val="both"/>
        <w:rPr>
          <w:rFonts w:ascii="Trebuchet MS" w:hAnsi="Trebuchet MS" w:cs="Arial"/>
        </w:rPr>
      </w:pPr>
    </w:p>
    <w:p w14:paraId="302ECBF7"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34</w:t>
      </w:r>
      <w:r w:rsidRPr="00DD64FC">
        <w:rPr>
          <w:rFonts w:ascii="Trebuchet MS" w:hAnsi="Trebuchet MS" w:cs="Arial"/>
          <w:b/>
          <w:bCs/>
          <w:spacing w:val="6"/>
        </w:rPr>
        <w:t xml:space="preserve"> </w:t>
      </w:r>
      <w:r w:rsidRPr="00DD64FC">
        <w:rPr>
          <w:rFonts w:ascii="Trebuchet MS" w:hAnsi="Trebuchet MS" w:cs="Arial"/>
          <w:b/>
          <w:bCs/>
        </w:rPr>
        <w:t>: Assurances</w:t>
      </w:r>
      <w:r w:rsidRPr="00DD64FC">
        <w:rPr>
          <w:rFonts w:ascii="Trebuchet MS" w:hAnsi="Trebuchet MS" w:cs="Arial"/>
          <w:b/>
          <w:bCs/>
          <w:spacing w:val="-4"/>
        </w:rPr>
        <w:t xml:space="preserve"> </w:t>
      </w:r>
      <w:r w:rsidRPr="00DD64FC">
        <w:rPr>
          <w:rFonts w:ascii="Trebuchet MS" w:hAnsi="Trebuchet MS" w:cs="Arial"/>
          <w:b/>
          <w:bCs/>
        </w:rPr>
        <w:t>des</w:t>
      </w:r>
      <w:r w:rsidRPr="00DD64FC">
        <w:rPr>
          <w:rFonts w:ascii="Trebuchet MS" w:hAnsi="Trebuchet MS" w:cs="Arial"/>
          <w:b/>
          <w:bCs/>
          <w:spacing w:val="-4"/>
        </w:rPr>
        <w:t xml:space="preserve"> </w:t>
      </w:r>
      <w:r w:rsidRPr="00DD64FC">
        <w:rPr>
          <w:rFonts w:ascii="Trebuchet MS" w:hAnsi="Trebuchet MS" w:cs="Arial"/>
          <w:b/>
          <w:bCs/>
        </w:rPr>
        <w:t>ouvrages</w:t>
      </w:r>
      <w:r w:rsidRPr="00DD64FC">
        <w:rPr>
          <w:rFonts w:ascii="Trebuchet MS" w:hAnsi="Trebuchet MS" w:cs="Arial"/>
          <w:b/>
          <w:bCs/>
          <w:spacing w:val="-4"/>
        </w:rPr>
        <w:t xml:space="preserve"> </w:t>
      </w:r>
      <w:r w:rsidRPr="00DD64FC">
        <w:rPr>
          <w:rFonts w:ascii="Trebuchet MS" w:hAnsi="Trebuchet MS" w:cs="Arial"/>
          <w:b/>
          <w:bCs/>
        </w:rPr>
        <w:t>et</w:t>
      </w:r>
      <w:r w:rsidRPr="00DD64FC">
        <w:rPr>
          <w:rFonts w:ascii="Trebuchet MS" w:hAnsi="Trebuchet MS" w:cs="Arial"/>
          <w:b/>
          <w:bCs/>
          <w:spacing w:val="-4"/>
        </w:rPr>
        <w:t xml:space="preserve"> </w:t>
      </w:r>
      <w:r w:rsidRPr="00DD64FC">
        <w:rPr>
          <w:rFonts w:ascii="Trebuchet MS" w:hAnsi="Trebuchet MS" w:cs="Arial"/>
          <w:b/>
          <w:bCs/>
        </w:rPr>
        <w:t>responsabilités</w:t>
      </w:r>
      <w:r w:rsidRPr="00DD64FC">
        <w:rPr>
          <w:rFonts w:ascii="Trebuchet MS" w:hAnsi="Trebuchet MS" w:cs="Arial"/>
          <w:b/>
          <w:bCs/>
          <w:spacing w:val="6"/>
        </w:rPr>
        <w:t xml:space="preserve"> </w:t>
      </w:r>
      <w:r w:rsidRPr="00DD64FC">
        <w:rPr>
          <w:rFonts w:ascii="Trebuchet MS" w:hAnsi="Trebuchet MS" w:cs="Arial"/>
          <w:b/>
          <w:bCs/>
        </w:rPr>
        <w:t>civiles</w:t>
      </w:r>
      <w:r w:rsidRPr="00DD64FC">
        <w:rPr>
          <w:rFonts w:ascii="Trebuchet MS" w:hAnsi="Trebuchet MS" w:cs="Arial"/>
          <w:b/>
          <w:bCs/>
          <w:spacing w:val="6"/>
        </w:rPr>
        <w:t xml:space="preserve">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45)</w:t>
      </w:r>
    </w:p>
    <w:p w14:paraId="0E5382B9" w14:textId="77777777" w:rsidR="006E6A32" w:rsidRPr="00DD64FC" w:rsidRDefault="006E6A32" w:rsidP="006E6A32">
      <w:pPr>
        <w:widowControl w:val="0"/>
        <w:autoSpaceDE w:val="0"/>
        <w:jc w:val="both"/>
        <w:rPr>
          <w:rFonts w:ascii="Trebuchet MS" w:hAnsi="Trebuchet MS" w:cs="Arial"/>
        </w:rPr>
      </w:pPr>
    </w:p>
    <w:p w14:paraId="34CAAB54"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34.1. Les</w:t>
      </w:r>
      <w:r w:rsidRPr="00DD64FC">
        <w:rPr>
          <w:rFonts w:ascii="Trebuchet MS" w:hAnsi="Trebuchet MS" w:cs="Arial"/>
          <w:spacing w:val="-7"/>
        </w:rPr>
        <w:t xml:space="preserve"> </w:t>
      </w:r>
      <w:r w:rsidRPr="00DD64FC">
        <w:rPr>
          <w:rFonts w:ascii="Trebuchet MS" w:hAnsi="Trebuchet MS" w:cs="Arial"/>
        </w:rPr>
        <w:t>polices</w:t>
      </w:r>
      <w:r w:rsidRPr="00DD64FC">
        <w:rPr>
          <w:rFonts w:ascii="Trebuchet MS" w:hAnsi="Trebuchet MS" w:cs="Arial"/>
          <w:spacing w:val="-7"/>
        </w:rPr>
        <w:t xml:space="preserve"> </w:t>
      </w:r>
      <w:r w:rsidRPr="00DD64FC">
        <w:rPr>
          <w:rFonts w:ascii="Trebuchet MS" w:hAnsi="Trebuchet MS" w:cs="Arial"/>
        </w:rPr>
        <w:t>d’assurances</w:t>
      </w:r>
      <w:r w:rsidRPr="00DD64FC">
        <w:rPr>
          <w:rFonts w:ascii="Trebuchet MS" w:hAnsi="Trebuchet MS" w:cs="Arial"/>
          <w:spacing w:val="-7"/>
        </w:rPr>
        <w:t xml:space="preserve"> </w:t>
      </w:r>
      <w:r w:rsidRPr="00DD64FC">
        <w:rPr>
          <w:rFonts w:ascii="Trebuchet MS" w:hAnsi="Trebuchet MS" w:cs="Arial"/>
        </w:rPr>
        <w:t>suivantes</w:t>
      </w:r>
      <w:r w:rsidRPr="00DD64FC">
        <w:rPr>
          <w:rFonts w:ascii="Trebuchet MS" w:hAnsi="Trebuchet MS" w:cs="Arial"/>
          <w:spacing w:val="-7"/>
        </w:rPr>
        <w:t xml:space="preserve"> </w:t>
      </w:r>
      <w:r w:rsidRPr="00DD64FC">
        <w:rPr>
          <w:rFonts w:ascii="Trebuchet MS" w:hAnsi="Trebuchet MS" w:cs="Arial"/>
        </w:rPr>
        <w:t>sont</w:t>
      </w:r>
      <w:r w:rsidRPr="00DD64FC">
        <w:rPr>
          <w:rFonts w:ascii="Trebuchet MS" w:hAnsi="Trebuchet MS" w:cs="Arial"/>
          <w:spacing w:val="-7"/>
        </w:rPr>
        <w:t xml:space="preserve"> </w:t>
      </w:r>
      <w:r w:rsidRPr="00DD64FC">
        <w:rPr>
          <w:rFonts w:ascii="Trebuchet MS" w:hAnsi="Trebuchet MS" w:cs="Arial"/>
        </w:rPr>
        <w:t>requises</w:t>
      </w:r>
      <w:r w:rsidRPr="00DD64FC">
        <w:rPr>
          <w:rFonts w:ascii="Trebuchet MS" w:hAnsi="Trebuchet MS" w:cs="Arial"/>
          <w:spacing w:val="-7"/>
        </w:rPr>
        <w:t xml:space="preserve"> </w:t>
      </w:r>
      <w:r w:rsidRPr="00DD64FC">
        <w:rPr>
          <w:rFonts w:ascii="Trebuchet MS" w:hAnsi="Trebuchet MS" w:cs="Arial"/>
        </w:rPr>
        <w:t>au titre</w:t>
      </w:r>
      <w:r w:rsidRPr="00DD64FC">
        <w:rPr>
          <w:rFonts w:ascii="Trebuchet MS" w:hAnsi="Trebuchet MS" w:cs="Arial"/>
          <w:spacing w:val="8"/>
        </w:rPr>
        <w:t xml:space="preserve"> </w:t>
      </w:r>
      <w:r w:rsidRPr="00DD64FC">
        <w:rPr>
          <w:rFonts w:ascii="Trebuchet MS" w:hAnsi="Trebuchet MS" w:cs="Arial"/>
        </w:rPr>
        <w:t>du</w:t>
      </w:r>
      <w:r w:rsidRPr="00DD64FC">
        <w:rPr>
          <w:rFonts w:ascii="Trebuchet MS" w:hAnsi="Trebuchet MS" w:cs="Arial"/>
          <w:spacing w:val="8"/>
        </w:rPr>
        <w:t xml:space="preserve"> </w:t>
      </w:r>
      <w:r w:rsidRPr="00DD64FC">
        <w:rPr>
          <w:rFonts w:ascii="Trebuchet MS" w:hAnsi="Trebuchet MS" w:cs="Arial"/>
        </w:rPr>
        <w:t>présent</w:t>
      </w:r>
      <w:r w:rsidRPr="00DD64FC">
        <w:rPr>
          <w:rFonts w:ascii="Trebuchet MS" w:hAnsi="Trebuchet MS" w:cs="Arial"/>
          <w:spacing w:val="8"/>
        </w:rPr>
        <w:t xml:space="preserve"> </w:t>
      </w:r>
      <w:r w:rsidRPr="00DD64FC">
        <w:rPr>
          <w:rFonts w:ascii="Trebuchet MS" w:hAnsi="Trebuchet MS" w:cs="Arial"/>
        </w:rPr>
        <w:t>Marché</w:t>
      </w:r>
      <w:r w:rsidRPr="00DD64FC">
        <w:rPr>
          <w:rFonts w:ascii="Trebuchet MS" w:hAnsi="Trebuchet MS" w:cs="Arial"/>
          <w:spacing w:val="8"/>
        </w:rPr>
        <w:t xml:space="preserve"> </w:t>
      </w:r>
      <w:r w:rsidRPr="00DD64FC">
        <w:rPr>
          <w:rFonts w:ascii="Trebuchet MS" w:hAnsi="Trebuchet MS" w:cs="Arial"/>
        </w:rPr>
        <w:t>pour</w:t>
      </w:r>
      <w:r w:rsidRPr="00DD64FC">
        <w:rPr>
          <w:rFonts w:ascii="Trebuchet MS" w:hAnsi="Trebuchet MS" w:cs="Arial"/>
          <w:spacing w:val="8"/>
        </w:rPr>
        <w:t xml:space="preserve"> </w:t>
      </w:r>
      <w:r w:rsidRPr="00DD64FC">
        <w:rPr>
          <w:rFonts w:ascii="Trebuchet MS" w:hAnsi="Trebuchet MS" w:cs="Arial"/>
        </w:rPr>
        <w:t>les</w:t>
      </w:r>
      <w:r w:rsidRPr="00DD64FC">
        <w:rPr>
          <w:rFonts w:ascii="Trebuchet MS" w:hAnsi="Trebuchet MS" w:cs="Arial"/>
          <w:spacing w:val="8"/>
        </w:rPr>
        <w:t xml:space="preserve"> </w:t>
      </w:r>
      <w:r w:rsidRPr="00DD64FC">
        <w:rPr>
          <w:rFonts w:ascii="Trebuchet MS" w:hAnsi="Trebuchet MS" w:cs="Arial"/>
        </w:rPr>
        <w:t>montants</w:t>
      </w:r>
      <w:r w:rsidRPr="00DD64FC">
        <w:rPr>
          <w:rFonts w:ascii="Trebuchet MS" w:hAnsi="Trebuchet MS" w:cs="Arial"/>
          <w:spacing w:val="8"/>
        </w:rPr>
        <w:t xml:space="preserve"> </w:t>
      </w:r>
      <w:r w:rsidRPr="00DD64FC">
        <w:rPr>
          <w:rFonts w:ascii="Trebuchet MS" w:hAnsi="Trebuchet MS" w:cs="Arial"/>
        </w:rPr>
        <w:t>minimums indiqués</w:t>
      </w:r>
      <w:r w:rsidRPr="00DD64FC">
        <w:rPr>
          <w:rFonts w:ascii="Trebuchet MS" w:hAnsi="Trebuchet MS" w:cs="Arial"/>
          <w:spacing w:val="6"/>
        </w:rPr>
        <w:t xml:space="preserve"> </w:t>
      </w:r>
      <w:r w:rsidRPr="00DD64FC">
        <w:rPr>
          <w:rFonts w:ascii="Trebuchet MS" w:hAnsi="Trebuchet MS" w:cs="Arial"/>
        </w:rPr>
        <w:t>ci-après dans un délai de quinze (15) jours à compter de la notification du marché :</w:t>
      </w:r>
    </w:p>
    <w:p w14:paraId="5E1B913A" w14:textId="77777777" w:rsidR="006E6A32" w:rsidRPr="00DD64FC" w:rsidRDefault="006E6A32" w:rsidP="006E6A32">
      <w:pPr>
        <w:widowControl w:val="0"/>
        <w:autoSpaceDE w:val="0"/>
        <w:jc w:val="both"/>
        <w:rPr>
          <w:rFonts w:ascii="Trebuchet MS" w:hAnsi="Trebuchet MS" w:cs="Arial"/>
        </w:rPr>
      </w:pPr>
    </w:p>
    <w:p w14:paraId="629F447F"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i/>
          <w:iCs/>
        </w:rPr>
        <w:t xml:space="preserve">- </w:t>
      </w:r>
      <w:r w:rsidRPr="00DD64FC">
        <w:rPr>
          <w:rFonts w:ascii="Trebuchet MS" w:hAnsi="Trebuchet MS" w:cs="Arial"/>
          <w:i/>
          <w:iCs/>
          <w:spacing w:val="-29"/>
        </w:rPr>
        <w:t xml:space="preserve"> </w:t>
      </w:r>
      <w:r w:rsidRPr="00DD64FC">
        <w:rPr>
          <w:rFonts w:ascii="Trebuchet MS" w:hAnsi="Trebuchet MS" w:cs="Arial"/>
          <w:i/>
          <w:iCs/>
        </w:rPr>
        <w:t>Assurance responsabilité civile, chef d’entreprise ;</w:t>
      </w:r>
    </w:p>
    <w:p w14:paraId="1313A198" w14:textId="77777777" w:rsidR="006E6A32" w:rsidRPr="00DD64FC" w:rsidRDefault="006E6A32" w:rsidP="006E6A32">
      <w:pPr>
        <w:widowControl w:val="0"/>
        <w:autoSpaceDE w:val="0"/>
        <w:jc w:val="both"/>
        <w:rPr>
          <w:rFonts w:ascii="Trebuchet MS" w:hAnsi="Trebuchet MS" w:cs="Arial"/>
        </w:rPr>
      </w:pPr>
    </w:p>
    <w:p w14:paraId="732AF572"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i/>
          <w:iCs/>
        </w:rPr>
        <w:t xml:space="preserve">- </w:t>
      </w:r>
      <w:r w:rsidRPr="00DD64FC">
        <w:rPr>
          <w:rFonts w:ascii="Trebuchet MS" w:hAnsi="Trebuchet MS" w:cs="Arial"/>
          <w:i/>
          <w:iCs/>
          <w:spacing w:val="-29"/>
        </w:rPr>
        <w:t xml:space="preserve"> </w:t>
      </w:r>
      <w:r w:rsidRPr="00DD64FC">
        <w:rPr>
          <w:rFonts w:ascii="Trebuchet MS" w:hAnsi="Trebuchet MS" w:cs="Arial"/>
          <w:i/>
          <w:iCs/>
        </w:rPr>
        <w:t>Assurance</w:t>
      </w:r>
      <w:r w:rsidRPr="00DD64FC">
        <w:rPr>
          <w:rFonts w:ascii="Trebuchet MS" w:hAnsi="Trebuchet MS" w:cs="Arial"/>
          <w:i/>
          <w:iCs/>
          <w:spacing w:val="6"/>
        </w:rPr>
        <w:t xml:space="preserve"> </w:t>
      </w:r>
      <w:r w:rsidRPr="00DD64FC">
        <w:rPr>
          <w:rFonts w:ascii="Trebuchet MS" w:hAnsi="Trebuchet MS" w:cs="Arial"/>
          <w:i/>
          <w:iCs/>
        </w:rPr>
        <w:t>“Tous</w:t>
      </w:r>
      <w:r w:rsidRPr="00DD64FC">
        <w:rPr>
          <w:rFonts w:ascii="Trebuchet MS" w:hAnsi="Trebuchet MS" w:cs="Arial"/>
          <w:i/>
          <w:iCs/>
          <w:spacing w:val="6"/>
        </w:rPr>
        <w:t xml:space="preserve"> </w:t>
      </w:r>
      <w:r w:rsidRPr="00DD64FC">
        <w:rPr>
          <w:rFonts w:ascii="Trebuchet MS" w:hAnsi="Trebuchet MS" w:cs="Arial"/>
          <w:i/>
          <w:iCs/>
        </w:rPr>
        <w:t>risques</w:t>
      </w:r>
      <w:r w:rsidRPr="00DD64FC">
        <w:rPr>
          <w:rFonts w:ascii="Trebuchet MS" w:hAnsi="Trebuchet MS" w:cs="Arial"/>
          <w:i/>
          <w:iCs/>
          <w:spacing w:val="6"/>
        </w:rPr>
        <w:t xml:space="preserve"> </w:t>
      </w:r>
      <w:r w:rsidRPr="00DD64FC">
        <w:rPr>
          <w:rFonts w:ascii="Trebuchet MS" w:hAnsi="Trebuchet MS" w:cs="Arial"/>
          <w:i/>
          <w:iCs/>
        </w:rPr>
        <w:t>chantier”</w:t>
      </w:r>
      <w:r w:rsidRPr="00DD64FC">
        <w:rPr>
          <w:rFonts w:ascii="Trebuchet MS" w:hAnsi="Trebuchet MS" w:cs="Arial"/>
          <w:i/>
          <w:iCs/>
          <w:spacing w:val="6"/>
        </w:rPr>
        <w:t xml:space="preserve"> </w:t>
      </w:r>
      <w:r w:rsidRPr="00DD64FC">
        <w:rPr>
          <w:rFonts w:ascii="Trebuchet MS" w:hAnsi="Trebuchet MS" w:cs="Arial"/>
          <w:i/>
          <w:iCs/>
        </w:rPr>
        <w:t>;</w:t>
      </w:r>
    </w:p>
    <w:p w14:paraId="5216FD37" w14:textId="77777777" w:rsidR="006E6A32" w:rsidRPr="00DD64FC" w:rsidRDefault="006E6A32" w:rsidP="006E6A32">
      <w:pPr>
        <w:pStyle w:val="CM98"/>
        <w:spacing w:before="120" w:after="0"/>
        <w:ind w:left="567" w:hanging="567"/>
        <w:jc w:val="both"/>
        <w:rPr>
          <w:rFonts w:ascii="Trebuchet MS" w:hAnsi="Trebuchet MS" w:cs="Arial"/>
        </w:rPr>
      </w:pPr>
      <w:r w:rsidRPr="00DD64FC">
        <w:rPr>
          <w:rFonts w:ascii="Calibri" w:hAnsi="Calibri" w:cs="Calibri"/>
        </w:rPr>
        <w:t xml:space="preserve">34.2. </w:t>
      </w:r>
      <w:r w:rsidRPr="00DD64FC">
        <w:rPr>
          <w:rFonts w:ascii="Trebuchet MS" w:hAnsi="Trebuchet MS" w:cs="Arial"/>
        </w:rPr>
        <w:t>La non justification des Assurances ci-dessus dans un délai de 15 (quinze) jours suivant notification du marché par l’Autorité Contractante, entraine une pénalité de 50 000 (cinquante mille) francs CFA.</w:t>
      </w:r>
    </w:p>
    <w:p w14:paraId="56FD08E9" w14:textId="77777777" w:rsidR="006E6A32" w:rsidRPr="00DD64FC" w:rsidRDefault="006E6A32" w:rsidP="006E6A32">
      <w:pPr>
        <w:widowControl w:val="0"/>
        <w:autoSpaceDE w:val="0"/>
        <w:jc w:val="both"/>
        <w:rPr>
          <w:rFonts w:ascii="Trebuchet MS" w:hAnsi="Trebuchet MS" w:cs="Arial"/>
          <w:b/>
          <w:bCs/>
        </w:rPr>
      </w:pPr>
    </w:p>
    <w:p w14:paraId="444BBBFE"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35</w:t>
      </w:r>
      <w:r w:rsidRPr="00DD64FC">
        <w:rPr>
          <w:rFonts w:ascii="Trebuchet MS" w:hAnsi="Trebuchet MS" w:cs="Arial"/>
          <w:b/>
          <w:bCs/>
          <w:spacing w:val="6"/>
        </w:rPr>
        <w:t xml:space="preserve"> </w:t>
      </w:r>
      <w:r w:rsidRPr="00DD64FC">
        <w:rPr>
          <w:rFonts w:ascii="Trebuchet MS" w:hAnsi="Trebuchet MS" w:cs="Arial"/>
          <w:b/>
          <w:bCs/>
        </w:rPr>
        <w:t>:</w:t>
      </w:r>
      <w:r w:rsidRPr="00DD64FC">
        <w:rPr>
          <w:rFonts w:ascii="Trebuchet MS" w:hAnsi="Trebuchet MS" w:cs="Arial"/>
          <w:b/>
          <w:bCs/>
          <w:spacing w:val="-7"/>
        </w:rPr>
        <w:t xml:space="preserve"> </w:t>
      </w:r>
      <w:r w:rsidRPr="00DD64FC">
        <w:rPr>
          <w:rFonts w:ascii="Trebuchet MS" w:hAnsi="Trebuchet MS" w:cs="Arial"/>
          <w:b/>
          <w:bCs/>
          <w:spacing w:val="2"/>
        </w:rPr>
        <w:t>Pièc</w:t>
      </w:r>
      <w:r w:rsidRPr="00DD64FC">
        <w:rPr>
          <w:rFonts w:ascii="Trebuchet MS" w:hAnsi="Trebuchet MS" w:cs="Arial"/>
          <w:b/>
          <w:bCs/>
        </w:rPr>
        <w:t xml:space="preserve">e </w:t>
      </w:r>
      <w:r w:rsidRPr="00DD64FC">
        <w:rPr>
          <w:rFonts w:ascii="Trebuchet MS" w:hAnsi="Trebuchet MS" w:cs="Arial"/>
          <w:b/>
          <w:bCs/>
          <w:spacing w:val="-28"/>
        </w:rPr>
        <w:t>à</w:t>
      </w:r>
      <w:r w:rsidRPr="00DD64FC">
        <w:rPr>
          <w:rFonts w:ascii="Trebuchet MS" w:hAnsi="Trebuchet MS" w:cs="Arial"/>
          <w:b/>
          <w:bCs/>
        </w:rPr>
        <w:t xml:space="preserve"> </w:t>
      </w:r>
      <w:r w:rsidRPr="00DD64FC">
        <w:rPr>
          <w:rFonts w:ascii="Trebuchet MS" w:hAnsi="Trebuchet MS" w:cs="Arial"/>
          <w:b/>
          <w:bCs/>
          <w:spacing w:val="-28"/>
        </w:rPr>
        <w:t>fournir</w:t>
      </w:r>
      <w:r w:rsidRPr="00DD64FC">
        <w:rPr>
          <w:rFonts w:ascii="Trebuchet MS" w:hAnsi="Trebuchet MS" w:cs="Arial"/>
          <w:b/>
          <w:bCs/>
        </w:rPr>
        <w:t xml:space="preserve"> </w:t>
      </w:r>
      <w:r w:rsidRPr="00DD64FC">
        <w:rPr>
          <w:rFonts w:ascii="Trebuchet MS" w:hAnsi="Trebuchet MS" w:cs="Arial"/>
          <w:b/>
          <w:bCs/>
          <w:spacing w:val="-28"/>
        </w:rPr>
        <w:t>par</w:t>
      </w:r>
      <w:r w:rsidRPr="00DD64FC">
        <w:rPr>
          <w:rFonts w:ascii="Trebuchet MS" w:hAnsi="Trebuchet MS" w:cs="Arial"/>
          <w:b/>
          <w:bCs/>
        </w:rPr>
        <w:t xml:space="preserve"> </w:t>
      </w:r>
      <w:r w:rsidRPr="00DD64FC">
        <w:rPr>
          <w:rFonts w:ascii="Trebuchet MS" w:hAnsi="Trebuchet MS" w:cs="Arial"/>
          <w:b/>
          <w:bCs/>
          <w:spacing w:val="-28"/>
        </w:rPr>
        <w:t>l’entrepreneur</w:t>
      </w:r>
      <w:r w:rsidRPr="00DD64FC">
        <w:rPr>
          <w:rFonts w:ascii="Trebuchet MS" w:hAnsi="Trebuchet MS" w:cs="Arial"/>
          <w:b/>
          <w:bCs/>
          <w:spacing w:val="2"/>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49</w:t>
      </w:r>
      <w:r w:rsidRPr="00DD64FC">
        <w:rPr>
          <w:rFonts w:ascii="Trebuchet MS" w:hAnsi="Trebuchet MS" w:cs="Arial"/>
          <w:b/>
          <w:bCs/>
          <w:spacing w:val="6"/>
        </w:rPr>
        <w:t xml:space="preserve"> </w:t>
      </w:r>
      <w:r w:rsidRPr="00DD64FC">
        <w:rPr>
          <w:rFonts w:ascii="Trebuchet MS" w:hAnsi="Trebuchet MS" w:cs="Arial"/>
          <w:b/>
          <w:bCs/>
        </w:rPr>
        <w:t>complété)</w:t>
      </w:r>
    </w:p>
    <w:p w14:paraId="2877E7F3" w14:textId="77777777" w:rsidR="006E6A32" w:rsidRPr="00DD64FC" w:rsidRDefault="006E6A32" w:rsidP="006E6A32">
      <w:pPr>
        <w:widowControl w:val="0"/>
        <w:autoSpaceDE w:val="0"/>
        <w:jc w:val="both"/>
        <w:rPr>
          <w:rFonts w:ascii="Trebuchet MS" w:hAnsi="Trebuchet MS" w:cs="Arial"/>
        </w:rPr>
      </w:pPr>
    </w:p>
    <w:p w14:paraId="1B0A259A"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35.1. Programme des travaux, Plan d’assurance qualité</w:t>
      </w:r>
    </w:p>
    <w:p w14:paraId="6F5153FE"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 xml:space="preserve">Dans un délai maximum de </w:t>
      </w:r>
      <w:r w:rsidRPr="00DD64FC">
        <w:rPr>
          <w:rFonts w:ascii="Trebuchet MS" w:hAnsi="Trebuchet MS" w:cs="Arial"/>
          <w:iCs/>
        </w:rPr>
        <w:t>trente (30) jours</w:t>
      </w:r>
      <w:r w:rsidRPr="00DD64FC">
        <w:rPr>
          <w:rFonts w:ascii="Trebuchet MS" w:hAnsi="Trebuchet MS" w:cs="Arial"/>
          <w:i/>
          <w:iCs/>
        </w:rPr>
        <w:t xml:space="preserve"> </w:t>
      </w:r>
      <w:r w:rsidRPr="00DD64FC">
        <w:rPr>
          <w:rFonts w:ascii="Trebuchet MS" w:hAnsi="Trebuchet MS" w:cs="Arial"/>
        </w:rPr>
        <w:t>à compter</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la</w:t>
      </w:r>
      <w:r w:rsidRPr="00DD64FC">
        <w:rPr>
          <w:rFonts w:ascii="Trebuchet MS" w:hAnsi="Trebuchet MS" w:cs="Arial"/>
          <w:spacing w:val="-6"/>
        </w:rPr>
        <w:t xml:space="preserve"> </w:t>
      </w:r>
      <w:r w:rsidRPr="00DD64FC">
        <w:rPr>
          <w:rFonts w:ascii="Trebuchet MS" w:hAnsi="Trebuchet MS" w:cs="Arial"/>
        </w:rPr>
        <w:t>notification</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l’ordre</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service</w:t>
      </w:r>
      <w:r w:rsidRPr="00DD64FC">
        <w:rPr>
          <w:rFonts w:ascii="Trebuchet MS" w:hAnsi="Trebuchet MS" w:cs="Arial"/>
          <w:spacing w:val="-6"/>
        </w:rPr>
        <w:t xml:space="preserve"> </w:t>
      </w:r>
      <w:r w:rsidRPr="00DD64FC">
        <w:rPr>
          <w:rFonts w:ascii="Trebuchet MS" w:hAnsi="Trebuchet MS" w:cs="Arial"/>
        </w:rPr>
        <w:t>de commencer les travaux, l’entrepreneur soumettra, en</w:t>
      </w:r>
      <w:r w:rsidRPr="00DD64FC">
        <w:rPr>
          <w:rFonts w:ascii="Trebuchet MS" w:hAnsi="Trebuchet MS" w:cs="Arial"/>
          <w:spacing w:val="-8"/>
        </w:rPr>
        <w:t xml:space="preserve"> </w:t>
      </w:r>
      <w:r w:rsidRPr="00DD64FC">
        <w:rPr>
          <w:rFonts w:ascii="Trebuchet MS" w:hAnsi="Trebuchet MS" w:cs="Arial"/>
          <w:iCs/>
        </w:rPr>
        <w:t>six</w:t>
      </w:r>
      <w:r w:rsidRPr="00DD64FC">
        <w:rPr>
          <w:rFonts w:ascii="Trebuchet MS" w:hAnsi="Trebuchet MS" w:cs="Arial"/>
          <w:iCs/>
          <w:spacing w:val="-7"/>
        </w:rPr>
        <w:t xml:space="preserve"> </w:t>
      </w:r>
      <w:r w:rsidRPr="00DD64FC">
        <w:rPr>
          <w:rFonts w:ascii="Trebuchet MS" w:hAnsi="Trebuchet MS" w:cs="Arial"/>
          <w:iCs/>
        </w:rPr>
        <w:t>(06)</w:t>
      </w:r>
      <w:r w:rsidRPr="00DD64FC">
        <w:rPr>
          <w:rFonts w:ascii="Trebuchet MS" w:hAnsi="Trebuchet MS" w:cs="Arial"/>
          <w:i/>
          <w:iCs/>
          <w:spacing w:val="3"/>
        </w:rPr>
        <w:t xml:space="preserve"> </w:t>
      </w:r>
      <w:r w:rsidRPr="00DD64FC">
        <w:rPr>
          <w:rFonts w:ascii="Trebuchet MS" w:hAnsi="Trebuchet MS" w:cs="Arial"/>
        </w:rPr>
        <w:t>exemplaires,</w:t>
      </w:r>
      <w:r w:rsidRPr="00DD64FC">
        <w:rPr>
          <w:rFonts w:ascii="Trebuchet MS" w:hAnsi="Trebuchet MS" w:cs="Arial"/>
          <w:spacing w:val="-8"/>
        </w:rPr>
        <w:t xml:space="preserve"> </w:t>
      </w:r>
      <w:r w:rsidRPr="00DD64FC">
        <w:rPr>
          <w:rFonts w:ascii="Trebuchet MS" w:hAnsi="Trebuchet MS" w:cs="Arial"/>
        </w:rPr>
        <w:t>à</w:t>
      </w:r>
      <w:r w:rsidRPr="00DD64FC">
        <w:rPr>
          <w:rFonts w:ascii="Trebuchet MS" w:hAnsi="Trebuchet MS" w:cs="Arial"/>
          <w:spacing w:val="-8"/>
        </w:rPr>
        <w:t xml:space="preserve"> </w:t>
      </w:r>
      <w:r w:rsidRPr="00DD64FC">
        <w:rPr>
          <w:rFonts w:ascii="Trebuchet MS" w:hAnsi="Trebuchet MS" w:cs="Arial"/>
        </w:rPr>
        <w:t xml:space="preserve">l'approbation </w:t>
      </w:r>
      <w:r w:rsidRPr="00DD64FC">
        <w:rPr>
          <w:rFonts w:ascii="Trebuchet MS" w:hAnsi="Trebuchet MS" w:cs="Arial"/>
          <w:iCs/>
        </w:rPr>
        <w:t>du</w:t>
      </w:r>
      <w:r w:rsidRPr="00DD64FC">
        <w:rPr>
          <w:rFonts w:ascii="Trebuchet MS" w:hAnsi="Trebuchet MS" w:cs="Arial"/>
          <w:iCs/>
          <w:spacing w:val="11"/>
        </w:rPr>
        <w:t xml:space="preserve"> </w:t>
      </w:r>
      <w:r w:rsidRPr="00DD64FC">
        <w:rPr>
          <w:rFonts w:ascii="Trebuchet MS" w:hAnsi="Trebuchet MS" w:cs="Arial"/>
          <w:iCs/>
        </w:rPr>
        <w:t>Chef</w:t>
      </w:r>
      <w:r w:rsidRPr="00DD64FC">
        <w:rPr>
          <w:rFonts w:ascii="Trebuchet MS" w:hAnsi="Trebuchet MS" w:cs="Arial"/>
          <w:iCs/>
          <w:spacing w:val="11"/>
        </w:rPr>
        <w:t xml:space="preserve"> </w:t>
      </w:r>
      <w:r w:rsidRPr="00DD64FC">
        <w:rPr>
          <w:rFonts w:ascii="Trebuchet MS" w:hAnsi="Trebuchet MS" w:cs="Arial"/>
          <w:iCs/>
        </w:rPr>
        <w:t>de</w:t>
      </w:r>
      <w:r w:rsidRPr="00DD64FC">
        <w:rPr>
          <w:rFonts w:ascii="Trebuchet MS" w:hAnsi="Trebuchet MS" w:cs="Arial"/>
          <w:iCs/>
          <w:spacing w:val="11"/>
        </w:rPr>
        <w:t xml:space="preserve"> </w:t>
      </w:r>
      <w:r w:rsidRPr="00DD64FC">
        <w:rPr>
          <w:rFonts w:ascii="Trebuchet MS" w:hAnsi="Trebuchet MS" w:cs="Arial"/>
          <w:iCs/>
        </w:rPr>
        <w:t>service</w:t>
      </w:r>
      <w:r w:rsidRPr="00DD64FC">
        <w:rPr>
          <w:rFonts w:ascii="Trebuchet MS" w:hAnsi="Trebuchet MS" w:cs="Arial"/>
          <w:iCs/>
          <w:spacing w:val="11"/>
        </w:rPr>
        <w:t xml:space="preserve"> </w:t>
      </w:r>
      <w:r w:rsidRPr="00DD64FC">
        <w:rPr>
          <w:rFonts w:ascii="Trebuchet MS" w:hAnsi="Trebuchet MS" w:cs="Arial"/>
          <w:iCs/>
        </w:rPr>
        <w:t>après</w:t>
      </w:r>
      <w:r w:rsidRPr="00DD64FC">
        <w:rPr>
          <w:rFonts w:ascii="Trebuchet MS" w:hAnsi="Trebuchet MS" w:cs="Arial"/>
          <w:iCs/>
          <w:spacing w:val="11"/>
        </w:rPr>
        <w:t xml:space="preserve"> </w:t>
      </w:r>
      <w:r w:rsidRPr="00DD64FC">
        <w:rPr>
          <w:rFonts w:ascii="Trebuchet MS" w:hAnsi="Trebuchet MS" w:cs="Arial"/>
          <w:iCs/>
        </w:rPr>
        <w:t>avis</w:t>
      </w:r>
      <w:r w:rsidRPr="00DD64FC">
        <w:rPr>
          <w:rFonts w:ascii="Trebuchet MS" w:hAnsi="Trebuchet MS" w:cs="Arial"/>
          <w:iCs/>
          <w:spacing w:val="11"/>
        </w:rPr>
        <w:t xml:space="preserve"> de l’Ingénieur</w:t>
      </w:r>
      <w:r w:rsidRPr="00DD64FC">
        <w:rPr>
          <w:rFonts w:ascii="Trebuchet MS" w:hAnsi="Trebuchet MS" w:cs="Arial"/>
          <w:iCs/>
        </w:rPr>
        <w:t xml:space="preserve"> </w:t>
      </w:r>
      <w:r w:rsidRPr="00DD64FC">
        <w:rPr>
          <w:rFonts w:ascii="Trebuchet MS" w:hAnsi="Trebuchet MS" w:cs="Arial"/>
        </w:rPr>
        <w:t>le programme d'exécution des travaux, son calendrier d’approvisionnement, son projet de Plan d’Assurance Qualité (PAQ) et son Plan de Gestion Environnementale, le cas échéant.</w:t>
      </w:r>
    </w:p>
    <w:p w14:paraId="1E102951"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Ce programme sera exclusivement présenté selon les</w:t>
      </w:r>
      <w:r w:rsidRPr="00DD64FC">
        <w:rPr>
          <w:rFonts w:ascii="Trebuchet MS" w:hAnsi="Trebuchet MS" w:cs="Arial"/>
          <w:spacing w:val="6"/>
        </w:rPr>
        <w:t xml:space="preserve"> </w:t>
      </w:r>
      <w:r w:rsidRPr="00DD64FC">
        <w:rPr>
          <w:rFonts w:ascii="Trebuchet MS" w:hAnsi="Trebuchet MS" w:cs="Arial"/>
        </w:rPr>
        <w:t>modèles</w:t>
      </w:r>
      <w:r w:rsidRPr="00DD64FC">
        <w:rPr>
          <w:rFonts w:ascii="Trebuchet MS" w:hAnsi="Trebuchet MS" w:cs="Arial"/>
          <w:spacing w:val="6"/>
        </w:rPr>
        <w:t xml:space="preserve"> </w:t>
      </w:r>
      <w:r w:rsidRPr="00DD64FC">
        <w:rPr>
          <w:rFonts w:ascii="Trebuchet MS" w:hAnsi="Trebuchet MS" w:cs="Arial"/>
        </w:rPr>
        <w:t>fournis.</w:t>
      </w:r>
    </w:p>
    <w:p w14:paraId="6D0DCD95" w14:textId="77777777" w:rsidR="006E6A32" w:rsidRPr="00DD64FC" w:rsidRDefault="006E6A32" w:rsidP="006E6A32">
      <w:pPr>
        <w:widowControl w:val="0"/>
        <w:autoSpaceDE w:val="0"/>
        <w:jc w:val="both"/>
        <w:rPr>
          <w:rFonts w:ascii="Trebuchet MS" w:hAnsi="Trebuchet MS" w:cs="Arial"/>
        </w:rPr>
      </w:pPr>
    </w:p>
    <w:p w14:paraId="4594C012" w14:textId="77777777" w:rsidR="006E6A32" w:rsidRPr="00C15EFB" w:rsidRDefault="006E6A32" w:rsidP="006E6A32">
      <w:pPr>
        <w:widowControl w:val="0"/>
        <w:autoSpaceDE w:val="0"/>
        <w:jc w:val="both"/>
        <w:rPr>
          <w:rFonts w:ascii="Trebuchet MS" w:hAnsi="Trebuchet MS"/>
        </w:rPr>
      </w:pPr>
      <w:r w:rsidRPr="00DD64FC">
        <w:rPr>
          <w:rFonts w:ascii="Trebuchet MS" w:hAnsi="Trebuchet MS" w:cs="Arial"/>
        </w:rPr>
        <w:t>Deux (2) exemplaires de ces pièces lui seront retournés dans un délai de quinze (15) jours à partir</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leur</w:t>
      </w:r>
      <w:r w:rsidRPr="00DD64FC">
        <w:rPr>
          <w:rFonts w:ascii="Trebuchet MS" w:hAnsi="Trebuchet MS" w:cs="Arial"/>
          <w:spacing w:val="6"/>
        </w:rPr>
        <w:t xml:space="preserve"> </w:t>
      </w:r>
      <w:r w:rsidRPr="00DD64FC">
        <w:rPr>
          <w:rFonts w:ascii="Trebuchet MS" w:hAnsi="Trebuchet MS" w:cs="Arial"/>
        </w:rPr>
        <w:t>réception</w:t>
      </w:r>
      <w:r w:rsidRPr="00DD64FC">
        <w:rPr>
          <w:rFonts w:ascii="Trebuchet MS" w:hAnsi="Trebuchet MS" w:cs="Arial"/>
          <w:spacing w:val="6"/>
        </w:rPr>
        <w:t xml:space="preserve"> </w:t>
      </w:r>
      <w:r w:rsidRPr="00DD64FC">
        <w:rPr>
          <w:rFonts w:ascii="Trebuchet MS" w:hAnsi="Trebuchet MS" w:cs="Arial"/>
        </w:rPr>
        <w:t>avec</w:t>
      </w:r>
      <w:r w:rsidRPr="00DD64FC">
        <w:rPr>
          <w:rFonts w:ascii="Trebuchet MS" w:hAnsi="Trebuchet MS" w:cs="Arial"/>
          <w:spacing w:val="6"/>
        </w:rPr>
        <w:t xml:space="preserve"> </w:t>
      </w:r>
      <w:r w:rsidRPr="00DD64FC">
        <w:rPr>
          <w:rFonts w:ascii="Trebuchet MS" w:hAnsi="Trebuchet MS" w:cs="Arial"/>
        </w:rPr>
        <w:t>:</w:t>
      </w:r>
    </w:p>
    <w:p w14:paraId="76993E97"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 xml:space="preserve">- </w:t>
      </w:r>
      <w:r w:rsidRPr="00DD64FC">
        <w:rPr>
          <w:rFonts w:ascii="Trebuchet MS" w:hAnsi="Trebuchet MS" w:cs="Arial"/>
          <w:spacing w:val="-29"/>
        </w:rPr>
        <w:t xml:space="preserve"> </w:t>
      </w:r>
      <w:r w:rsidRPr="00DD64FC">
        <w:rPr>
          <w:rFonts w:ascii="Trebuchet MS" w:hAnsi="Trebuchet MS" w:cs="Arial"/>
          <w:spacing w:val="3"/>
        </w:rPr>
        <w:t>Soi</w:t>
      </w:r>
      <w:r w:rsidRPr="00DD64FC">
        <w:rPr>
          <w:rFonts w:ascii="Trebuchet MS" w:hAnsi="Trebuchet MS" w:cs="Arial"/>
        </w:rPr>
        <w:t xml:space="preserve">t </w:t>
      </w:r>
      <w:r w:rsidRPr="00DD64FC">
        <w:rPr>
          <w:rFonts w:ascii="Trebuchet MS" w:hAnsi="Trebuchet MS" w:cs="Arial"/>
          <w:spacing w:val="-27"/>
        </w:rPr>
        <w:t>la</w:t>
      </w:r>
      <w:r w:rsidRPr="00DD64FC">
        <w:rPr>
          <w:rFonts w:ascii="Trebuchet MS" w:hAnsi="Trebuchet MS" w:cs="Arial"/>
        </w:rPr>
        <w:t xml:space="preserve"> </w:t>
      </w:r>
      <w:r w:rsidRPr="00DD64FC">
        <w:rPr>
          <w:rFonts w:ascii="Trebuchet MS" w:hAnsi="Trebuchet MS" w:cs="Arial"/>
          <w:spacing w:val="-27"/>
        </w:rPr>
        <w:t>mention</w:t>
      </w:r>
      <w:r w:rsidRPr="00DD64FC">
        <w:rPr>
          <w:rFonts w:ascii="Trebuchet MS" w:hAnsi="Trebuchet MS" w:cs="Arial"/>
        </w:rPr>
        <w:t xml:space="preserve"> </w:t>
      </w:r>
      <w:r w:rsidRPr="00DD64FC">
        <w:rPr>
          <w:rFonts w:ascii="Trebuchet MS" w:hAnsi="Trebuchet MS" w:cs="Arial"/>
          <w:spacing w:val="-27"/>
        </w:rPr>
        <w:t>d’approbation</w:t>
      </w:r>
      <w:r w:rsidRPr="00DD64FC">
        <w:rPr>
          <w:rFonts w:ascii="Trebuchet MS" w:hAnsi="Trebuchet MS" w:cs="Arial"/>
        </w:rPr>
        <w:t xml:space="preserve"> </w:t>
      </w:r>
      <w:r w:rsidRPr="00DD64FC">
        <w:rPr>
          <w:rFonts w:ascii="Trebuchet MS" w:hAnsi="Trebuchet MS" w:cs="Arial"/>
          <w:spacing w:val="-27"/>
        </w:rPr>
        <w:t>“</w:t>
      </w:r>
      <w:r w:rsidRPr="00DD64FC">
        <w:rPr>
          <w:rFonts w:ascii="Trebuchet MS" w:hAnsi="Trebuchet MS" w:cs="Arial"/>
        </w:rPr>
        <w:t xml:space="preserve"> </w:t>
      </w:r>
      <w:r w:rsidRPr="00DD64FC">
        <w:rPr>
          <w:rFonts w:ascii="Trebuchet MS" w:hAnsi="Trebuchet MS" w:cs="Arial"/>
          <w:spacing w:val="-27"/>
        </w:rPr>
        <w:t>BON</w:t>
      </w:r>
      <w:r w:rsidRPr="00DD64FC">
        <w:rPr>
          <w:rFonts w:ascii="Trebuchet MS" w:hAnsi="Trebuchet MS" w:cs="Arial"/>
        </w:rPr>
        <w:t xml:space="preserve"> </w:t>
      </w:r>
      <w:r w:rsidRPr="00DD64FC">
        <w:rPr>
          <w:rFonts w:ascii="Trebuchet MS" w:hAnsi="Trebuchet MS" w:cs="Arial"/>
          <w:spacing w:val="-27"/>
        </w:rPr>
        <w:t>POUR</w:t>
      </w:r>
      <w:r w:rsidRPr="00DD64FC">
        <w:rPr>
          <w:rFonts w:ascii="Trebuchet MS" w:hAnsi="Trebuchet MS" w:cs="Arial"/>
          <w:spacing w:val="3"/>
        </w:rPr>
        <w:t xml:space="preserve"> </w:t>
      </w:r>
      <w:r w:rsidRPr="00DD64FC">
        <w:rPr>
          <w:rFonts w:ascii="Trebuchet MS" w:hAnsi="Trebuchet MS" w:cs="Arial"/>
        </w:rPr>
        <w:t>EXECUTION</w:t>
      </w:r>
      <w:r w:rsidRPr="00DD64FC">
        <w:rPr>
          <w:rFonts w:ascii="Trebuchet MS" w:hAnsi="Trebuchet MS" w:cs="Arial"/>
          <w:spacing w:val="6"/>
        </w:rPr>
        <w:t xml:space="preserve"> </w:t>
      </w:r>
      <w:r w:rsidRPr="00DD64FC">
        <w:rPr>
          <w:rFonts w:ascii="Trebuchet MS" w:hAnsi="Trebuchet MS" w:cs="Arial"/>
        </w:rPr>
        <w:t>”</w:t>
      </w:r>
      <w:r w:rsidRPr="00DD64FC">
        <w:rPr>
          <w:rFonts w:ascii="Trebuchet MS" w:hAnsi="Trebuchet MS" w:cs="Arial"/>
          <w:spacing w:val="6"/>
        </w:rPr>
        <w:t xml:space="preserve"> </w:t>
      </w:r>
      <w:r w:rsidRPr="00DD64FC">
        <w:rPr>
          <w:rFonts w:ascii="Trebuchet MS" w:hAnsi="Trebuchet MS" w:cs="Arial"/>
        </w:rPr>
        <w:t>;</w:t>
      </w:r>
    </w:p>
    <w:p w14:paraId="70030EB4" w14:textId="77777777" w:rsidR="006E6A32" w:rsidRPr="00DD64FC" w:rsidRDefault="006E6A32" w:rsidP="006E6A32">
      <w:pPr>
        <w:widowControl w:val="0"/>
        <w:autoSpaceDE w:val="0"/>
        <w:jc w:val="both"/>
        <w:rPr>
          <w:rFonts w:ascii="Trebuchet MS" w:hAnsi="Trebuchet MS" w:cs="Arial"/>
        </w:rPr>
      </w:pPr>
    </w:p>
    <w:p w14:paraId="4058064D"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 xml:space="preserve">- </w:t>
      </w:r>
      <w:r w:rsidRPr="00DD64FC">
        <w:rPr>
          <w:rFonts w:ascii="Trebuchet MS" w:hAnsi="Trebuchet MS" w:cs="Arial"/>
          <w:spacing w:val="-29"/>
        </w:rPr>
        <w:t xml:space="preserve"> </w:t>
      </w:r>
      <w:r w:rsidRPr="00DD64FC">
        <w:rPr>
          <w:rFonts w:ascii="Trebuchet MS" w:hAnsi="Trebuchet MS" w:cs="Arial"/>
        </w:rPr>
        <w:t>Soit la mention de leur rejet accompagnée des motifs</w:t>
      </w:r>
      <w:r w:rsidRPr="00DD64FC">
        <w:rPr>
          <w:rFonts w:ascii="Trebuchet MS" w:hAnsi="Trebuchet MS" w:cs="Arial"/>
          <w:spacing w:val="6"/>
        </w:rPr>
        <w:t xml:space="preserve"> </w:t>
      </w:r>
      <w:r w:rsidRPr="00DD64FC">
        <w:rPr>
          <w:rFonts w:ascii="Trebuchet MS" w:hAnsi="Trebuchet MS" w:cs="Arial"/>
        </w:rPr>
        <w:t>dudit</w:t>
      </w:r>
      <w:r w:rsidRPr="00DD64FC">
        <w:rPr>
          <w:rFonts w:ascii="Trebuchet MS" w:hAnsi="Trebuchet MS" w:cs="Arial"/>
          <w:spacing w:val="6"/>
        </w:rPr>
        <w:t xml:space="preserve"> </w:t>
      </w:r>
      <w:r w:rsidRPr="00DD64FC">
        <w:rPr>
          <w:rFonts w:ascii="Trebuchet MS" w:hAnsi="Trebuchet MS" w:cs="Arial"/>
        </w:rPr>
        <w:t>rejet.</w:t>
      </w:r>
    </w:p>
    <w:p w14:paraId="0BF69C01"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L’entrepreneur</w:t>
      </w:r>
      <w:r w:rsidRPr="00DD64FC">
        <w:rPr>
          <w:rFonts w:ascii="Trebuchet MS" w:hAnsi="Trebuchet MS" w:cs="Arial"/>
          <w:spacing w:val="1"/>
        </w:rPr>
        <w:t xml:space="preserve"> </w:t>
      </w:r>
      <w:r w:rsidRPr="00DD64FC">
        <w:rPr>
          <w:rFonts w:ascii="Trebuchet MS" w:hAnsi="Trebuchet MS" w:cs="Arial"/>
        </w:rPr>
        <w:t>disposera</w:t>
      </w:r>
      <w:r w:rsidRPr="00DD64FC">
        <w:rPr>
          <w:rFonts w:ascii="Trebuchet MS" w:hAnsi="Trebuchet MS" w:cs="Arial"/>
          <w:spacing w:val="1"/>
        </w:rPr>
        <w:t xml:space="preserve"> </w:t>
      </w:r>
      <w:r w:rsidRPr="00DD64FC">
        <w:rPr>
          <w:rFonts w:ascii="Trebuchet MS" w:hAnsi="Trebuchet MS" w:cs="Arial"/>
        </w:rPr>
        <w:t>alors</w:t>
      </w:r>
      <w:r w:rsidRPr="00DD64FC">
        <w:rPr>
          <w:rFonts w:ascii="Trebuchet MS" w:hAnsi="Trebuchet MS" w:cs="Arial"/>
          <w:spacing w:val="1"/>
        </w:rPr>
        <w:t xml:space="preserve"> </w:t>
      </w:r>
      <w:r w:rsidRPr="00DD64FC">
        <w:rPr>
          <w:rFonts w:ascii="Trebuchet MS" w:hAnsi="Trebuchet MS" w:cs="Arial"/>
        </w:rPr>
        <w:t>de</w:t>
      </w:r>
      <w:r w:rsidRPr="00DD64FC">
        <w:rPr>
          <w:rFonts w:ascii="Trebuchet MS" w:hAnsi="Trebuchet MS" w:cs="Arial"/>
          <w:spacing w:val="1"/>
        </w:rPr>
        <w:t xml:space="preserve"> </w:t>
      </w:r>
      <w:r w:rsidRPr="00DD64FC">
        <w:rPr>
          <w:rFonts w:ascii="Trebuchet MS" w:hAnsi="Trebuchet MS" w:cs="Arial"/>
        </w:rPr>
        <w:t>huit</w:t>
      </w:r>
      <w:r w:rsidRPr="00DD64FC">
        <w:rPr>
          <w:rFonts w:ascii="Trebuchet MS" w:hAnsi="Trebuchet MS" w:cs="Arial"/>
          <w:spacing w:val="1"/>
        </w:rPr>
        <w:t xml:space="preserve"> </w:t>
      </w:r>
      <w:r w:rsidRPr="00DD64FC">
        <w:rPr>
          <w:rFonts w:ascii="Trebuchet MS" w:hAnsi="Trebuchet MS" w:cs="Arial"/>
        </w:rPr>
        <w:t>(8)</w:t>
      </w:r>
      <w:r w:rsidRPr="00DD64FC">
        <w:rPr>
          <w:rFonts w:ascii="Trebuchet MS" w:hAnsi="Trebuchet MS" w:cs="Arial"/>
          <w:spacing w:val="1"/>
        </w:rPr>
        <w:t xml:space="preserve"> </w:t>
      </w:r>
      <w:r w:rsidRPr="00DD64FC">
        <w:rPr>
          <w:rFonts w:ascii="Trebuchet MS" w:hAnsi="Trebuchet MS" w:cs="Arial"/>
        </w:rPr>
        <w:t>jours</w:t>
      </w:r>
      <w:r w:rsidRPr="00DD64FC">
        <w:rPr>
          <w:rFonts w:ascii="Trebuchet MS" w:hAnsi="Trebuchet MS" w:cs="Arial"/>
          <w:spacing w:val="1"/>
        </w:rPr>
        <w:t xml:space="preserve"> </w:t>
      </w:r>
      <w:r w:rsidRPr="00DD64FC">
        <w:rPr>
          <w:rFonts w:ascii="Trebuchet MS" w:hAnsi="Trebuchet MS" w:cs="Arial"/>
        </w:rPr>
        <w:t>pour présenter un nouveau projet. Le Chef de Service ou le Maitre</w:t>
      </w:r>
      <w:r w:rsidRPr="00DD64FC">
        <w:rPr>
          <w:rFonts w:ascii="Trebuchet MS" w:hAnsi="Trebuchet MS" w:cs="Arial"/>
          <w:spacing w:val="27"/>
        </w:rPr>
        <w:t xml:space="preserve"> </w:t>
      </w:r>
      <w:r w:rsidRPr="00DD64FC">
        <w:rPr>
          <w:rFonts w:ascii="Trebuchet MS" w:hAnsi="Trebuchet MS" w:cs="Arial"/>
        </w:rPr>
        <w:t>d’Œuvre</w:t>
      </w:r>
      <w:r w:rsidRPr="00DD64FC">
        <w:rPr>
          <w:rFonts w:ascii="Trebuchet MS" w:hAnsi="Trebuchet MS" w:cs="Arial"/>
          <w:spacing w:val="27"/>
        </w:rPr>
        <w:t xml:space="preserve"> </w:t>
      </w:r>
      <w:r w:rsidRPr="00DD64FC">
        <w:rPr>
          <w:rFonts w:ascii="Trebuchet MS" w:hAnsi="Trebuchet MS" w:cs="Arial"/>
        </w:rPr>
        <w:t>disposera</w:t>
      </w:r>
      <w:r w:rsidRPr="00DD64FC">
        <w:rPr>
          <w:rFonts w:ascii="Trebuchet MS" w:hAnsi="Trebuchet MS" w:cs="Arial"/>
          <w:spacing w:val="27"/>
        </w:rPr>
        <w:t xml:space="preserve"> </w:t>
      </w:r>
      <w:r w:rsidRPr="00DD64FC">
        <w:rPr>
          <w:rFonts w:ascii="Trebuchet MS" w:hAnsi="Trebuchet MS" w:cs="Arial"/>
        </w:rPr>
        <w:t>alors</w:t>
      </w:r>
      <w:r w:rsidRPr="00DD64FC">
        <w:rPr>
          <w:rFonts w:ascii="Trebuchet MS" w:hAnsi="Trebuchet MS" w:cs="Arial"/>
          <w:spacing w:val="27"/>
        </w:rPr>
        <w:t xml:space="preserve"> </w:t>
      </w:r>
      <w:r w:rsidRPr="00DD64FC">
        <w:rPr>
          <w:rFonts w:ascii="Trebuchet MS" w:hAnsi="Trebuchet MS" w:cs="Arial"/>
        </w:rPr>
        <w:t>d’un</w:t>
      </w:r>
      <w:r w:rsidRPr="00DD64FC">
        <w:rPr>
          <w:rFonts w:ascii="Trebuchet MS" w:hAnsi="Trebuchet MS" w:cs="Arial"/>
          <w:spacing w:val="27"/>
        </w:rPr>
        <w:t xml:space="preserve"> </w:t>
      </w:r>
      <w:r w:rsidRPr="00DD64FC">
        <w:rPr>
          <w:rFonts w:ascii="Trebuchet MS" w:hAnsi="Trebuchet MS" w:cs="Arial"/>
        </w:rPr>
        <w:t>délai</w:t>
      </w:r>
      <w:r w:rsidRPr="00DD64FC">
        <w:rPr>
          <w:rFonts w:ascii="Trebuchet MS" w:hAnsi="Trebuchet MS" w:cs="Arial"/>
          <w:spacing w:val="27"/>
        </w:rPr>
        <w:t xml:space="preserve"> </w:t>
      </w:r>
      <w:r w:rsidRPr="00DD64FC">
        <w:rPr>
          <w:rFonts w:ascii="Trebuchet MS" w:hAnsi="Trebuchet MS" w:cs="Arial"/>
        </w:rPr>
        <w:t>de</w:t>
      </w:r>
      <w:r w:rsidRPr="00DD64FC">
        <w:rPr>
          <w:rFonts w:ascii="Trebuchet MS" w:hAnsi="Trebuchet MS" w:cs="Arial"/>
          <w:spacing w:val="27"/>
        </w:rPr>
        <w:t xml:space="preserve"> </w:t>
      </w:r>
      <w:r w:rsidRPr="00DD64FC">
        <w:rPr>
          <w:rFonts w:ascii="Trebuchet MS" w:hAnsi="Trebuchet MS" w:cs="Arial"/>
        </w:rPr>
        <w:t>cinq (5) jours pour donner son approbation ou faire d’éventuelles</w:t>
      </w:r>
      <w:r w:rsidRPr="00DD64FC">
        <w:rPr>
          <w:rFonts w:ascii="Trebuchet MS" w:hAnsi="Trebuchet MS" w:cs="Arial"/>
          <w:spacing w:val="1"/>
        </w:rPr>
        <w:t xml:space="preserve"> </w:t>
      </w:r>
      <w:r w:rsidRPr="00DD64FC">
        <w:rPr>
          <w:rFonts w:ascii="Trebuchet MS" w:hAnsi="Trebuchet MS" w:cs="Arial"/>
        </w:rPr>
        <w:t>remarques</w:t>
      </w:r>
      <w:r w:rsidRPr="00DD64FC">
        <w:rPr>
          <w:rFonts w:ascii="Trebuchet MS" w:hAnsi="Trebuchet MS" w:cs="Arial"/>
          <w:strike/>
        </w:rPr>
        <w:t>.</w:t>
      </w:r>
      <w:r w:rsidRPr="00DD64FC">
        <w:rPr>
          <w:rFonts w:ascii="Trebuchet MS" w:hAnsi="Trebuchet MS" w:cs="Arial"/>
        </w:rPr>
        <w:t xml:space="preserve"> Les délais d’approbation du projet d’exécution sont suspensifs du délai d’exécution.</w:t>
      </w:r>
    </w:p>
    <w:p w14:paraId="0ECB98A6" w14:textId="77777777" w:rsidR="006E6A32" w:rsidRPr="00DD64FC" w:rsidRDefault="006E6A32" w:rsidP="006E6A32">
      <w:pPr>
        <w:widowControl w:val="0"/>
        <w:autoSpaceDE w:val="0"/>
        <w:jc w:val="both"/>
        <w:rPr>
          <w:rFonts w:ascii="Trebuchet MS" w:hAnsi="Trebuchet MS" w:cs="Arial"/>
        </w:rPr>
      </w:pPr>
    </w:p>
    <w:p w14:paraId="33ABDA51"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L'approbation</w:t>
      </w:r>
      <w:r w:rsidRPr="00DD64FC">
        <w:rPr>
          <w:rFonts w:ascii="Trebuchet MS" w:hAnsi="Trebuchet MS" w:cs="Arial"/>
          <w:spacing w:val="23"/>
        </w:rPr>
        <w:t xml:space="preserve"> </w:t>
      </w:r>
      <w:r w:rsidRPr="00DD64FC">
        <w:rPr>
          <w:rFonts w:ascii="Trebuchet MS" w:hAnsi="Trebuchet MS" w:cs="Arial"/>
        </w:rPr>
        <w:t>donnée</w:t>
      </w:r>
      <w:r w:rsidRPr="00DD64FC">
        <w:rPr>
          <w:rFonts w:ascii="Trebuchet MS" w:hAnsi="Trebuchet MS" w:cs="Arial"/>
          <w:spacing w:val="23"/>
        </w:rPr>
        <w:t xml:space="preserve"> </w:t>
      </w:r>
      <w:r w:rsidRPr="00DD64FC">
        <w:rPr>
          <w:rFonts w:ascii="Trebuchet MS" w:hAnsi="Trebuchet MS" w:cs="Arial"/>
        </w:rPr>
        <w:t>par</w:t>
      </w:r>
      <w:r w:rsidRPr="00DD64FC">
        <w:rPr>
          <w:rFonts w:ascii="Trebuchet MS" w:hAnsi="Trebuchet MS" w:cs="Arial"/>
          <w:spacing w:val="23"/>
        </w:rPr>
        <w:t xml:space="preserve"> </w:t>
      </w:r>
      <w:r w:rsidRPr="00DD64FC">
        <w:rPr>
          <w:rFonts w:ascii="Trebuchet MS" w:hAnsi="Trebuchet MS" w:cs="Arial"/>
        </w:rPr>
        <w:t>le</w:t>
      </w:r>
      <w:r w:rsidRPr="00DD64FC">
        <w:rPr>
          <w:rFonts w:ascii="Trebuchet MS" w:hAnsi="Trebuchet MS" w:cs="Arial"/>
          <w:spacing w:val="23"/>
        </w:rPr>
        <w:t xml:space="preserve"> </w:t>
      </w:r>
      <w:r w:rsidRPr="00DD64FC">
        <w:rPr>
          <w:rFonts w:ascii="Trebuchet MS" w:hAnsi="Trebuchet MS" w:cs="Arial"/>
        </w:rPr>
        <w:t>Chef</w:t>
      </w:r>
      <w:r w:rsidRPr="00DD64FC">
        <w:rPr>
          <w:rFonts w:ascii="Trebuchet MS" w:hAnsi="Trebuchet MS" w:cs="Arial"/>
          <w:spacing w:val="23"/>
        </w:rPr>
        <w:t xml:space="preserve"> </w:t>
      </w:r>
      <w:r w:rsidRPr="00DD64FC">
        <w:rPr>
          <w:rFonts w:ascii="Trebuchet MS" w:hAnsi="Trebuchet MS" w:cs="Arial"/>
        </w:rPr>
        <w:t>de</w:t>
      </w:r>
      <w:r w:rsidRPr="00DD64FC">
        <w:rPr>
          <w:rFonts w:ascii="Trebuchet MS" w:hAnsi="Trebuchet MS" w:cs="Arial"/>
          <w:spacing w:val="23"/>
        </w:rPr>
        <w:t xml:space="preserve"> </w:t>
      </w:r>
      <w:r w:rsidRPr="00DD64FC">
        <w:rPr>
          <w:rFonts w:ascii="Trebuchet MS" w:hAnsi="Trebuchet MS" w:cs="Arial"/>
        </w:rPr>
        <w:t>Service</w:t>
      </w:r>
      <w:r w:rsidRPr="00DD64FC">
        <w:rPr>
          <w:rFonts w:ascii="Trebuchet MS" w:hAnsi="Trebuchet MS" w:cs="Arial"/>
          <w:spacing w:val="23"/>
        </w:rPr>
        <w:t xml:space="preserve"> </w:t>
      </w:r>
      <w:r w:rsidRPr="00DD64FC">
        <w:rPr>
          <w:rFonts w:ascii="Trebuchet MS" w:hAnsi="Trebuchet MS" w:cs="Arial"/>
        </w:rPr>
        <w:t>ou</w:t>
      </w:r>
      <w:r w:rsidRPr="00DD64FC">
        <w:rPr>
          <w:rFonts w:ascii="Trebuchet MS" w:hAnsi="Trebuchet MS" w:cs="Arial"/>
          <w:spacing w:val="23"/>
        </w:rPr>
        <w:t xml:space="preserve"> </w:t>
      </w:r>
      <w:r w:rsidRPr="00DD64FC">
        <w:rPr>
          <w:rFonts w:ascii="Trebuchet MS" w:hAnsi="Trebuchet MS" w:cs="Arial"/>
        </w:rPr>
        <w:t>le Maitre</w:t>
      </w:r>
      <w:r w:rsidRPr="00DD64FC">
        <w:rPr>
          <w:rFonts w:ascii="Trebuchet MS" w:hAnsi="Trebuchet MS" w:cs="Arial"/>
          <w:spacing w:val="18"/>
        </w:rPr>
        <w:t xml:space="preserve"> </w:t>
      </w:r>
      <w:r w:rsidRPr="00DD64FC">
        <w:rPr>
          <w:rFonts w:ascii="Trebuchet MS" w:hAnsi="Trebuchet MS" w:cs="Arial"/>
        </w:rPr>
        <w:t xml:space="preserve">d’Œuvre </w:t>
      </w:r>
      <w:r w:rsidRPr="00DD64FC">
        <w:rPr>
          <w:rFonts w:ascii="Trebuchet MS" w:hAnsi="Trebuchet MS" w:cs="Arial"/>
          <w:spacing w:val="-25"/>
        </w:rPr>
        <w:t>n’atténuera</w:t>
      </w:r>
      <w:r w:rsidRPr="00DD64FC">
        <w:rPr>
          <w:rFonts w:ascii="Trebuchet MS" w:hAnsi="Trebuchet MS" w:cs="Arial"/>
          <w:spacing w:val="18"/>
        </w:rPr>
        <w:t xml:space="preserve"> </w:t>
      </w:r>
      <w:r w:rsidRPr="00DD64FC">
        <w:rPr>
          <w:rFonts w:ascii="Trebuchet MS" w:hAnsi="Trebuchet MS" w:cs="Arial"/>
        </w:rPr>
        <w:t>en</w:t>
      </w:r>
      <w:r w:rsidRPr="00DD64FC">
        <w:rPr>
          <w:rFonts w:ascii="Trebuchet MS" w:hAnsi="Trebuchet MS" w:cs="Arial"/>
          <w:spacing w:val="18"/>
        </w:rPr>
        <w:t xml:space="preserve"> </w:t>
      </w:r>
      <w:r w:rsidRPr="00DD64FC">
        <w:rPr>
          <w:rFonts w:ascii="Trebuchet MS" w:hAnsi="Trebuchet MS" w:cs="Arial"/>
        </w:rPr>
        <w:t>rien</w:t>
      </w:r>
      <w:r w:rsidRPr="00DD64FC">
        <w:rPr>
          <w:rFonts w:ascii="Trebuchet MS" w:hAnsi="Trebuchet MS" w:cs="Arial"/>
          <w:spacing w:val="18"/>
        </w:rPr>
        <w:t xml:space="preserve"> </w:t>
      </w:r>
      <w:r w:rsidRPr="00DD64FC">
        <w:rPr>
          <w:rFonts w:ascii="Trebuchet MS" w:hAnsi="Trebuchet MS" w:cs="Arial"/>
        </w:rPr>
        <w:t>la</w:t>
      </w:r>
      <w:r w:rsidRPr="00DD64FC">
        <w:rPr>
          <w:rFonts w:ascii="Trebuchet MS" w:hAnsi="Trebuchet MS" w:cs="Arial"/>
          <w:spacing w:val="18"/>
        </w:rPr>
        <w:t xml:space="preserve"> </w:t>
      </w:r>
      <w:r w:rsidRPr="00DD64FC">
        <w:rPr>
          <w:rFonts w:ascii="Trebuchet MS" w:hAnsi="Trebuchet MS" w:cs="Arial"/>
        </w:rPr>
        <w:t>responsabilité de l’entrepreneur. Cependant les travaux exécutés</w:t>
      </w:r>
      <w:r w:rsidRPr="00DD64FC">
        <w:rPr>
          <w:rFonts w:ascii="Trebuchet MS" w:hAnsi="Trebuchet MS" w:cs="Arial"/>
          <w:spacing w:val="-8"/>
        </w:rPr>
        <w:t xml:space="preserve"> </w:t>
      </w:r>
      <w:r w:rsidRPr="00DD64FC">
        <w:rPr>
          <w:rFonts w:ascii="Trebuchet MS" w:hAnsi="Trebuchet MS" w:cs="Arial"/>
        </w:rPr>
        <w:t>avant</w:t>
      </w:r>
      <w:r w:rsidRPr="00DD64FC">
        <w:rPr>
          <w:rFonts w:ascii="Trebuchet MS" w:hAnsi="Trebuchet MS" w:cs="Arial"/>
          <w:spacing w:val="-8"/>
        </w:rPr>
        <w:t xml:space="preserve"> </w:t>
      </w:r>
      <w:r w:rsidRPr="00DD64FC">
        <w:rPr>
          <w:rFonts w:ascii="Trebuchet MS" w:hAnsi="Trebuchet MS" w:cs="Arial"/>
        </w:rPr>
        <w:t>l'approbation</w:t>
      </w:r>
      <w:r w:rsidRPr="00DD64FC">
        <w:rPr>
          <w:rFonts w:ascii="Trebuchet MS" w:hAnsi="Trebuchet MS" w:cs="Arial"/>
          <w:spacing w:val="-8"/>
        </w:rPr>
        <w:t xml:space="preserve"> </w:t>
      </w:r>
      <w:r w:rsidRPr="00DD64FC">
        <w:rPr>
          <w:rFonts w:ascii="Trebuchet MS" w:hAnsi="Trebuchet MS" w:cs="Arial"/>
        </w:rPr>
        <w:t>du</w:t>
      </w:r>
      <w:r w:rsidRPr="00DD64FC">
        <w:rPr>
          <w:rFonts w:ascii="Trebuchet MS" w:hAnsi="Trebuchet MS" w:cs="Arial"/>
          <w:spacing w:val="-8"/>
        </w:rPr>
        <w:t xml:space="preserve"> </w:t>
      </w:r>
      <w:r w:rsidRPr="00DD64FC">
        <w:rPr>
          <w:rFonts w:ascii="Trebuchet MS" w:hAnsi="Trebuchet MS" w:cs="Arial"/>
        </w:rPr>
        <w:t>programme</w:t>
      </w:r>
      <w:r w:rsidRPr="00DD64FC">
        <w:rPr>
          <w:rFonts w:ascii="Trebuchet MS" w:hAnsi="Trebuchet MS" w:cs="Arial"/>
          <w:spacing w:val="-8"/>
        </w:rPr>
        <w:t xml:space="preserve"> </w:t>
      </w:r>
      <w:r w:rsidRPr="00DD64FC">
        <w:rPr>
          <w:rFonts w:ascii="Trebuchet MS" w:hAnsi="Trebuchet MS" w:cs="Arial"/>
        </w:rPr>
        <w:t>ne</w:t>
      </w:r>
      <w:r w:rsidRPr="00DD64FC">
        <w:rPr>
          <w:rFonts w:ascii="Trebuchet MS" w:hAnsi="Trebuchet MS" w:cs="Arial"/>
          <w:spacing w:val="-8"/>
        </w:rPr>
        <w:t xml:space="preserve"> </w:t>
      </w:r>
      <w:r w:rsidRPr="00DD64FC">
        <w:rPr>
          <w:rFonts w:ascii="Trebuchet MS" w:hAnsi="Trebuchet MS" w:cs="Arial"/>
        </w:rPr>
        <w:t>seront</w:t>
      </w:r>
      <w:r w:rsidRPr="00DD64FC">
        <w:rPr>
          <w:rFonts w:ascii="Trebuchet MS" w:hAnsi="Trebuchet MS" w:cs="Arial"/>
          <w:spacing w:val="-8"/>
        </w:rPr>
        <w:t xml:space="preserve"> </w:t>
      </w:r>
      <w:r w:rsidRPr="00DD64FC">
        <w:rPr>
          <w:rFonts w:ascii="Trebuchet MS" w:hAnsi="Trebuchet MS" w:cs="Arial"/>
        </w:rPr>
        <w:t>ni constatés ni rémunérés sauf s’ils ont été expressément ordonnés. Le planning actualisé et approuvé</w:t>
      </w:r>
      <w:r w:rsidRPr="00DD64FC">
        <w:rPr>
          <w:rFonts w:ascii="Trebuchet MS" w:hAnsi="Trebuchet MS" w:cs="Arial"/>
          <w:spacing w:val="6"/>
        </w:rPr>
        <w:t xml:space="preserve"> </w:t>
      </w:r>
      <w:r w:rsidRPr="00DD64FC">
        <w:rPr>
          <w:rFonts w:ascii="Trebuchet MS" w:hAnsi="Trebuchet MS" w:cs="Arial"/>
        </w:rPr>
        <w:t>deviendra</w:t>
      </w:r>
      <w:r w:rsidRPr="00DD64FC">
        <w:rPr>
          <w:rFonts w:ascii="Trebuchet MS" w:hAnsi="Trebuchet MS" w:cs="Arial"/>
          <w:spacing w:val="6"/>
        </w:rPr>
        <w:t xml:space="preserve"> </w:t>
      </w:r>
      <w:r w:rsidRPr="00DD64FC">
        <w:rPr>
          <w:rFonts w:ascii="Trebuchet MS" w:hAnsi="Trebuchet MS" w:cs="Arial"/>
        </w:rPr>
        <w:t>le</w:t>
      </w:r>
      <w:r w:rsidRPr="00DD64FC">
        <w:rPr>
          <w:rFonts w:ascii="Trebuchet MS" w:hAnsi="Trebuchet MS" w:cs="Arial"/>
          <w:spacing w:val="6"/>
        </w:rPr>
        <w:t xml:space="preserve"> </w:t>
      </w:r>
      <w:r w:rsidRPr="00DD64FC">
        <w:rPr>
          <w:rFonts w:ascii="Trebuchet MS" w:hAnsi="Trebuchet MS" w:cs="Arial"/>
        </w:rPr>
        <w:t>planning</w:t>
      </w:r>
      <w:r w:rsidRPr="00DD64FC">
        <w:rPr>
          <w:rFonts w:ascii="Trebuchet MS" w:hAnsi="Trebuchet MS" w:cs="Arial"/>
          <w:spacing w:val="6"/>
        </w:rPr>
        <w:t xml:space="preserve"> </w:t>
      </w:r>
      <w:r w:rsidRPr="00DD64FC">
        <w:rPr>
          <w:rFonts w:ascii="Trebuchet MS" w:hAnsi="Trebuchet MS" w:cs="Arial"/>
        </w:rPr>
        <w:t>contractuel.</w:t>
      </w:r>
    </w:p>
    <w:p w14:paraId="62E3303D" w14:textId="77777777" w:rsidR="006E6A32" w:rsidRPr="00DD64FC" w:rsidRDefault="006E6A32" w:rsidP="006E6A32">
      <w:pPr>
        <w:widowControl w:val="0"/>
        <w:autoSpaceDE w:val="0"/>
        <w:jc w:val="both"/>
        <w:rPr>
          <w:rFonts w:ascii="Trebuchet MS" w:hAnsi="Trebuchet MS" w:cs="Arial"/>
        </w:rPr>
      </w:pPr>
    </w:p>
    <w:p w14:paraId="40BE73B2"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spacing w:val="1"/>
        </w:rPr>
        <w:t>L’entrepreneu</w:t>
      </w:r>
      <w:r w:rsidRPr="00DD64FC">
        <w:rPr>
          <w:rFonts w:ascii="Trebuchet MS" w:hAnsi="Trebuchet MS" w:cs="Arial"/>
        </w:rPr>
        <w:t xml:space="preserve">r </w:t>
      </w:r>
      <w:r w:rsidRPr="00DD64FC">
        <w:rPr>
          <w:rFonts w:ascii="Trebuchet MS" w:hAnsi="Trebuchet MS" w:cs="Arial"/>
          <w:spacing w:val="-29"/>
        </w:rPr>
        <w:t>tiendra</w:t>
      </w:r>
      <w:r w:rsidRPr="00DD64FC">
        <w:rPr>
          <w:rFonts w:ascii="Trebuchet MS" w:hAnsi="Trebuchet MS" w:cs="Arial"/>
        </w:rPr>
        <w:t xml:space="preserve"> </w:t>
      </w:r>
      <w:r w:rsidRPr="00DD64FC">
        <w:rPr>
          <w:rFonts w:ascii="Trebuchet MS" w:hAnsi="Trebuchet MS" w:cs="Arial"/>
          <w:spacing w:val="-29"/>
        </w:rPr>
        <w:t>constamment</w:t>
      </w:r>
      <w:r w:rsidRPr="00DD64FC">
        <w:rPr>
          <w:rFonts w:ascii="Trebuchet MS" w:hAnsi="Trebuchet MS" w:cs="Arial"/>
        </w:rPr>
        <w:t xml:space="preserve"> </w:t>
      </w:r>
      <w:r w:rsidRPr="00DD64FC">
        <w:rPr>
          <w:rFonts w:ascii="Trebuchet MS" w:hAnsi="Trebuchet MS" w:cs="Arial"/>
          <w:spacing w:val="-29"/>
        </w:rPr>
        <w:t>à</w:t>
      </w:r>
      <w:r w:rsidRPr="00DD64FC">
        <w:rPr>
          <w:rFonts w:ascii="Trebuchet MS" w:hAnsi="Trebuchet MS" w:cs="Arial"/>
        </w:rPr>
        <w:t xml:space="preserve"> </w:t>
      </w:r>
      <w:r w:rsidRPr="00DD64FC">
        <w:rPr>
          <w:rFonts w:ascii="Trebuchet MS" w:hAnsi="Trebuchet MS" w:cs="Arial"/>
          <w:spacing w:val="-29"/>
        </w:rPr>
        <w:t>jour</w:t>
      </w:r>
      <w:r w:rsidRPr="00DD64FC">
        <w:rPr>
          <w:rFonts w:ascii="Trebuchet MS" w:hAnsi="Trebuchet MS" w:cs="Arial"/>
        </w:rPr>
        <w:t xml:space="preserve">, </w:t>
      </w:r>
      <w:r w:rsidRPr="00DD64FC">
        <w:rPr>
          <w:rFonts w:ascii="Trebuchet MS" w:hAnsi="Trebuchet MS" w:cs="Arial"/>
          <w:spacing w:val="-29"/>
        </w:rPr>
        <w:t>sur</w:t>
      </w:r>
      <w:r w:rsidRPr="00DD64FC">
        <w:rPr>
          <w:rFonts w:ascii="Trebuchet MS" w:hAnsi="Trebuchet MS" w:cs="Arial"/>
          <w:spacing w:val="1"/>
        </w:rPr>
        <w:t xml:space="preserve"> </w:t>
      </w:r>
      <w:r w:rsidRPr="00DD64FC">
        <w:rPr>
          <w:rFonts w:ascii="Trebuchet MS" w:hAnsi="Trebuchet MS" w:cs="Arial"/>
        </w:rPr>
        <w:t>le chantier, un planning des travaux qui tiendra compte de l'avancement réel du chantier. Des modifications</w:t>
      </w:r>
      <w:r w:rsidRPr="00DD64FC">
        <w:rPr>
          <w:rFonts w:ascii="Trebuchet MS" w:hAnsi="Trebuchet MS" w:cs="Arial"/>
          <w:spacing w:val="16"/>
        </w:rPr>
        <w:t xml:space="preserve"> </w:t>
      </w:r>
      <w:r w:rsidRPr="00DD64FC">
        <w:rPr>
          <w:rFonts w:ascii="Trebuchet MS" w:hAnsi="Trebuchet MS" w:cs="Arial"/>
        </w:rPr>
        <w:t>importantes</w:t>
      </w:r>
      <w:r w:rsidRPr="00DD64FC">
        <w:rPr>
          <w:rFonts w:ascii="Trebuchet MS" w:hAnsi="Trebuchet MS" w:cs="Arial"/>
          <w:spacing w:val="16"/>
        </w:rPr>
        <w:t xml:space="preserve"> </w:t>
      </w:r>
      <w:r w:rsidRPr="00DD64FC">
        <w:rPr>
          <w:rFonts w:ascii="Trebuchet MS" w:hAnsi="Trebuchet MS" w:cs="Arial"/>
        </w:rPr>
        <w:t>ne</w:t>
      </w:r>
      <w:r w:rsidRPr="00DD64FC">
        <w:rPr>
          <w:rFonts w:ascii="Trebuchet MS" w:hAnsi="Trebuchet MS" w:cs="Arial"/>
          <w:spacing w:val="16"/>
        </w:rPr>
        <w:t xml:space="preserve"> </w:t>
      </w:r>
      <w:r w:rsidRPr="00DD64FC">
        <w:rPr>
          <w:rFonts w:ascii="Trebuchet MS" w:hAnsi="Trebuchet MS" w:cs="Arial"/>
        </w:rPr>
        <w:t>pourront</w:t>
      </w:r>
      <w:r w:rsidRPr="00DD64FC">
        <w:rPr>
          <w:rFonts w:ascii="Trebuchet MS" w:hAnsi="Trebuchet MS" w:cs="Arial"/>
          <w:spacing w:val="16"/>
        </w:rPr>
        <w:t xml:space="preserve"> </w:t>
      </w:r>
      <w:r w:rsidRPr="00DD64FC">
        <w:rPr>
          <w:rFonts w:ascii="Trebuchet MS" w:hAnsi="Trebuchet MS" w:cs="Arial"/>
        </w:rPr>
        <w:t>être</w:t>
      </w:r>
      <w:r w:rsidRPr="00DD64FC">
        <w:rPr>
          <w:rFonts w:ascii="Trebuchet MS" w:hAnsi="Trebuchet MS" w:cs="Arial"/>
          <w:spacing w:val="16"/>
        </w:rPr>
        <w:t xml:space="preserve"> </w:t>
      </w:r>
      <w:r w:rsidRPr="00DD64FC">
        <w:rPr>
          <w:rFonts w:ascii="Trebuchet MS" w:hAnsi="Trebuchet MS" w:cs="Arial"/>
        </w:rPr>
        <w:t>apportées</w:t>
      </w:r>
      <w:r w:rsidRPr="00DD64FC">
        <w:rPr>
          <w:rFonts w:ascii="Trebuchet MS" w:hAnsi="Trebuchet MS" w:cs="Arial"/>
          <w:spacing w:val="16"/>
        </w:rPr>
        <w:t xml:space="preserve"> </w:t>
      </w:r>
      <w:r w:rsidRPr="00DD64FC">
        <w:rPr>
          <w:rFonts w:ascii="Trebuchet MS" w:hAnsi="Trebuchet MS" w:cs="Arial"/>
        </w:rPr>
        <w:t>au programme</w:t>
      </w:r>
      <w:r w:rsidRPr="00DD64FC">
        <w:rPr>
          <w:rFonts w:ascii="Trebuchet MS" w:hAnsi="Trebuchet MS" w:cs="Arial"/>
          <w:spacing w:val="17"/>
        </w:rPr>
        <w:t xml:space="preserve"> </w:t>
      </w:r>
      <w:r w:rsidRPr="00DD64FC">
        <w:rPr>
          <w:rFonts w:ascii="Trebuchet MS" w:hAnsi="Trebuchet MS" w:cs="Arial"/>
        </w:rPr>
        <w:t>contractuel</w:t>
      </w:r>
      <w:r w:rsidRPr="00DD64FC">
        <w:rPr>
          <w:rFonts w:ascii="Trebuchet MS" w:hAnsi="Trebuchet MS" w:cs="Arial"/>
          <w:spacing w:val="17"/>
        </w:rPr>
        <w:t xml:space="preserve"> </w:t>
      </w:r>
      <w:r w:rsidRPr="00DD64FC">
        <w:rPr>
          <w:rFonts w:ascii="Trebuchet MS" w:hAnsi="Trebuchet MS" w:cs="Arial"/>
        </w:rPr>
        <w:t>qu'après</w:t>
      </w:r>
      <w:r w:rsidRPr="00DD64FC">
        <w:rPr>
          <w:rFonts w:ascii="Trebuchet MS" w:hAnsi="Trebuchet MS" w:cs="Arial"/>
          <w:spacing w:val="17"/>
        </w:rPr>
        <w:t xml:space="preserve"> </w:t>
      </w:r>
      <w:r w:rsidRPr="00DD64FC">
        <w:rPr>
          <w:rFonts w:ascii="Trebuchet MS" w:hAnsi="Trebuchet MS" w:cs="Arial"/>
        </w:rPr>
        <w:t>avoir reçu l'accord du Chef service du Marché. Après approbation du programme d’exécution par le Chef service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compter de sa date de réception.</w:t>
      </w:r>
    </w:p>
    <w:p w14:paraId="65693DD7" w14:textId="77777777" w:rsidR="006E6A32" w:rsidRPr="00DD64FC" w:rsidRDefault="006E6A32" w:rsidP="006E6A32">
      <w:pPr>
        <w:widowControl w:val="0"/>
        <w:autoSpaceDE w:val="0"/>
        <w:jc w:val="both"/>
        <w:rPr>
          <w:rFonts w:ascii="Trebuchet MS" w:hAnsi="Trebuchet MS" w:cs="Arial"/>
        </w:rPr>
      </w:pPr>
    </w:p>
    <w:p w14:paraId="11765A91"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b. Le Plan de Gestion Environnemental fera ressortir notamment les conditions de choix des sites techniques et de base vie, les conditions d’emprunt de sites d’extraction et les conditions de remise</w:t>
      </w:r>
      <w:r w:rsidRPr="00DD64FC">
        <w:rPr>
          <w:rFonts w:ascii="Trebuchet MS" w:hAnsi="Trebuchet MS" w:cs="Arial"/>
          <w:spacing w:val="4"/>
        </w:rPr>
        <w:t xml:space="preserve"> </w:t>
      </w:r>
      <w:r w:rsidRPr="00DD64FC">
        <w:rPr>
          <w:rFonts w:ascii="Trebuchet MS" w:hAnsi="Trebuchet MS" w:cs="Arial"/>
        </w:rPr>
        <w:t>en</w:t>
      </w:r>
      <w:r w:rsidRPr="00DD64FC">
        <w:rPr>
          <w:rFonts w:ascii="Trebuchet MS" w:hAnsi="Trebuchet MS" w:cs="Arial"/>
          <w:spacing w:val="4"/>
        </w:rPr>
        <w:t xml:space="preserve"> </w:t>
      </w:r>
      <w:r w:rsidRPr="00DD64FC">
        <w:rPr>
          <w:rFonts w:ascii="Trebuchet MS" w:hAnsi="Trebuchet MS" w:cs="Arial"/>
        </w:rPr>
        <w:t>état</w:t>
      </w:r>
      <w:r w:rsidRPr="00DD64FC">
        <w:rPr>
          <w:rFonts w:ascii="Trebuchet MS" w:hAnsi="Trebuchet MS" w:cs="Arial"/>
          <w:spacing w:val="4"/>
        </w:rPr>
        <w:t xml:space="preserve"> </w:t>
      </w:r>
      <w:r w:rsidRPr="00DD64FC">
        <w:rPr>
          <w:rFonts w:ascii="Trebuchet MS" w:hAnsi="Trebuchet MS" w:cs="Arial"/>
        </w:rPr>
        <w:t>des</w:t>
      </w:r>
      <w:r w:rsidRPr="00DD64FC">
        <w:rPr>
          <w:rFonts w:ascii="Trebuchet MS" w:hAnsi="Trebuchet MS" w:cs="Arial"/>
          <w:spacing w:val="4"/>
        </w:rPr>
        <w:t xml:space="preserve"> </w:t>
      </w:r>
      <w:r w:rsidRPr="00DD64FC">
        <w:rPr>
          <w:rFonts w:ascii="Trebuchet MS" w:hAnsi="Trebuchet MS" w:cs="Arial"/>
        </w:rPr>
        <w:t>sites</w:t>
      </w:r>
      <w:r w:rsidRPr="00DD64FC">
        <w:rPr>
          <w:rFonts w:ascii="Trebuchet MS" w:hAnsi="Trebuchet MS" w:cs="Arial"/>
          <w:spacing w:val="4"/>
        </w:rPr>
        <w:t xml:space="preserve"> </w:t>
      </w:r>
      <w:r w:rsidRPr="00DD64FC">
        <w:rPr>
          <w:rFonts w:ascii="Trebuchet MS" w:hAnsi="Trebuchet MS" w:cs="Arial"/>
        </w:rPr>
        <w:t>de</w:t>
      </w:r>
      <w:r w:rsidRPr="00DD64FC">
        <w:rPr>
          <w:rFonts w:ascii="Trebuchet MS" w:hAnsi="Trebuchet MS" w:cs="Arial"/>
          <w:spacing w:val="4"/>
        </w:rPr>
        <w:t xml:space="preserve"> </w:t>
      </w:r>
      <w:r w:rsidRPr="00DD64FC">
        <w:rPr>
          <w:rFonts w:ascii="Trebuchet MS" w:hAnsi="Trebuchet MS" w:cs="Arial"/>
        </w:rPr>
        <w:t>travaux</w:t>
      </w:r>
      <w:r w:rsidRPr="00DD64FC">
        <w:rPr>
          <w:rFonts w:ascii="Trebuchet MS" w:hAnsi="Trebuchet MS" w:cs="Arial"/>
          <w:spacing w:val="4"/>
        </w:rPr>
        <w:t xml:space="preserve"> </w:t>
      </w:r>
      <w:r w:rsidRPr="00DD64FC">
        <w:rPr>
          <w:rFonts w:ascii="Trebuchet MS" w:hAnsi="Trebuchet MS" w:cs="Arial"/>
        </w:rPr>
        <w:t>et d’installation.</w:t>
      </w:r>
    </w:p>
    <w:p w14:paraId="047D3104" w14:textId="77777777" w:rsidR="006E6A32" w:rsidRPr="00DD64FC" w:rsidRDefault="006E6A32" w:rsidP="006E6A32">
      <w:pPr>
        <w:widowControl w:val="0"/>
        <w:autoSpaceDE w:val="0"/>
        <w:jc w:val="both"/>
        <w:rPr>
          <w:rFonts w:ascii="Trebuchet MS" w:hAnsi="Trebuchet MS" w:cs="Arial"/>
        </w:rPr>
      </w:pPr>
    </w:p>
    <w:p w14:paraId="51CE0CBE"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 xml:space="preserve">c. </w:t>
      </w:r>
      <w:r w:rsidRPr="00DD64FC">
        <w:rPr>
          <w:rFonts w:ascii="Trebuchet MS" w:hAnsi="Trebuchet MS" w:cs="Arial"/>
          <w:spacing w:val="-14"/>
        </w:rPr>
        <w:t xml:space="preserve"> </w:t>
      </w:r>
      <w:r w:rsidRPr="00DD64FC">
        <w:rPr>
          <w:rFonts w:ascii="Trebuchet MS" w:hAnsi="Trebuchet MS" w:cs="Arial"/>
        </w:rPr>
        <w:t>L’entrepreneur</w:t>
      </w:r>
      <w:r w:rsidRPr="00DD64FC">
        <w:rPr>
          <w:rFonts w:ascii="Trebuchet MS" w:hAnsi="Trebuchet MS" w:cs="Arial"/>
          <w:spacing w:val="-3"/>
        </w:rPr>
        <w:t xml:space="preserve"> </w:t>
      </w:r>
      <w:r w:rsidRPr="00DD64FC">
        <w:rPr>
          <w:rFonts w:ascii="Trebuchet MS" w:hAnsi="Trebuchet MS" w:cs="Arial"/>
        </w:rPr>
        <w:t>indiquera</w:t>
      </w:r>
      <w:r w:rsidRPr="00DD64FC">
        <w:rPr>
          <w:rFonts w:ascii="Trebuchet MS" w:hAnsi="Trebuchet MS" w:cs="Arial"/>
          <w:spacing w:val="-3"/>
        </w:rPr>
        <w:t xml:space="preserve"> </w:t>
      </w:r>
      <w:r w:rsidRPr="00DD64FC">
        <w:rPr>
          <w:rFonts w:ascii="Trebuchet MS" w:hAnsi="Trebuchet MS" w:cs="Arial"/>
        </w:rPr>
        <w:t>dans</w:t>
      </w:r>
      <w:r w:rsidRPr="00DD64FC">
        <w:rPr>
          <w:rFonts w:ascii="Trebuchet MS" w:hAnsi="Trebuchet MS" w:cs="Arial"/>
          <w:spacing w:val="-3"/>
        </w:rPr>
        <w:t xml:space="preserve"> </w:t>
      </w:r>
      <w:r w:rsidRPr="00DD64FC">
        <w:rPr>
          <w:rFonts w:ascii="Trebuchet MS" w:hAnsi="Trebuchet MS" w:cs="Arial"/>
        </w:rPr>
        <w:t>ce</w:t>
      </w:r>
      <w:r w:rsidRPr="00DD64FC">
        <w:rPr>
          <w:rFonts w:ascii="Trebuchet MS" w:hAnsi="Trebuchet MS" w:cs="Arial"/>
          <w:spacing w:val="-3"/>
        </w:rPr>
        <w:t xml:space="preserve"> </w:t>
      </w:r>
      <w:r w:rsidRPr="00DD64FC">
        <w:rPr>
          <w:rFonts w:ascii="Trebuchet MS" w:hAnsi="Trebuchet MS" w:cs="Arial"/>
        </w:rPr>
        <w:t>programme</w:t>
      </w:r>
      <w:r w:rsidRPr="00DD64FC">
        <w:rPr>
          <w:rFonts w:ascii="Trebuchet MS" w:hAnsi="Trebuchet MS" w:cs="Arial"/>
          <w:spacing w:val="-3"/>
        </w:rPr>
        <w:t xml:space="preserve"> </w:t>
      </w:r>
      <w:r w:rsidRPr="00DD64FC">
        <w:rPr>
          <w:rFonts w:ascii="Trebuchet MS" w:hAnsi="Trebuchet MS" w:cs="Arial"/>
        </w:rPr>
        <w:t>les matériels</w:t>
      </w:r>
      <w:r w:rsidRPr="00DD64FC">
        <w:rPr>
          <w:rFonts w:ascii="Trebuchet MS" w:hAnsi="Trebuchet MS" w:cs="Arial"/>
          <w:spacing w:val="22"/>
        </w:rPr>
        <w:t xml:space="preserve"> </w:t>
      </w:r>
      <w:r w:rsidRPr="00DD64FC">
        <w:rPr>
          <w:rFonts w:ascii="Trebuchet MS" w:hAnsi="Trebuchet MS" w:cs="Arial"/>
        </w:rPr>
        <w:t>et</w:t>
      </w:r>
      <w:r w:rsidRPr="00DD64FC">
        <w:rPr>
          <w:rFonts w:ascii="Trebuchet MS" w:hAnsi="Trebuchet MS" w:cs="Arial"/>
          <w:spacing w:val="22"/>
        </w:rPr>
        <w:t xml:space="preserve"> </w:t>
      </w:r>
      <w:r w:rsidRPr="00DD64FC">
        <w:rPr>
          <w:rFonts w:ascii="Trebuchet MS" w:hAnsi="Trebuchet MS" w:cs="Arial"/>
        </w:rPr>
        <w:t>méthodes</w:t>
      </w:r>
      <w:r w:rsidRPr="00DD64FC">
        <w:rPr>
          <w:rFonts w:ascii="Trebuchet MS" w:hAnsi="Trebuchet MS" w:cs="Arial"/>
          <w:spacing w:val="22"/>
        </w:rPr>
        <w:t xml:space="preserve"> </w:t>
      </w:r>
      <w:r w:rsidRPr="00DD64FC">
        <w:rPr>
          <w:rFonts w:ascii="Trebuchet MS" w:hAnsi="Trebuchet MS" w:cs="Arial"/>
        </w:rPr>
        <w:t>qu’il</w:t>
      </w:r>
      <w:r w:rsidRPr="00DD64FC">
        <w:rPr>
          <w:rFonts w:ascii="Trebuchet MS" w:hAnsi="Trebuchet MS" w:cs="Arial"/>
          <w:spacing w:val="22"/>
        </w:rPr>
        <w:t xml:space="preserve"> </w:t>
      </w:r>
      <w:r w:rsidRPr="00DD64FC">
        <w:rPr>
          <w:rFonts w:ascii="Trebuchet MS" w:hAnsi="Trebuchet MS" w:cs="Arial"/>
        </w:rPr>
        <w:t>compte</w:t>
      </w:r>
      <w:r w:rsidRPr="00DD64FC">
        <w:rPr>
          <w:rFonts w:ascii="Trebuchet MS" w:hAnsi="Trebuchet MS" w:cs="Arial"/>
          <w:spacing w:val="22"/>
        </w:rPr>
        <w:t xml:space="preserve"> </w:t>
      </w:r>
      <w:r w:rsidRPr="00DD64FC">
        <w:rPr>
          <w:rFonts w:ascii="Trebuchet MS" w:hAnsi="Trebuchet MS" w:cs="Arial"/>
        </w:rPr>
        <w:t>utiliser</w:t>
      </w:r>
      <w:r w:rsidRPr="00DD64FC">
        <w:rPr>
          <w:rFonts w:ascii="Trebuchet MS" w:hAnsi="Trebuchet MS" w:cs="Arial"/>
          <w:spacing w:val="22"/>
        </w:rPr>
        <w:t xml:space="preserve"> </w:t>
      </w:r>
      <w:r w:rsidRPr="00DD64FC">
        <w:rPr>
          <w:rFonts w:ascii="Trebuchet MS" w:hAnsi="Trebuchet MS" w:cs="Arial"/>
        </w:rPr>
        <w:t xml:space="preserve">ainsi </w:t>
      </w:r>
      <w:r w:rsidRPr="00DD64FC">
        <w:rPr>
          <w:rFonts w:ascii="Trebuchet MS" w:hAnsi="Trebuchet MS" w:cs="Arial"/>
          <w:spacing w:val="3"/>
        </w:rPr>
        <w:t>qu</w:t>
      </w:r>
      <w:r w:rsidRPr="00DD64FC">
        <w:rPr>
          <w:rFonts w:ascii="Trebuchet MS" w:hAnsi="Trebuchet MS" w:cs="Arial"/>
        </w:rPr>
        <w:t xml:space="preserve">e </w:t>
      </w:r>
      <w:r w:rsidRPr="00DD64FC">
        <w:rPr>
          <w:rFonts w:ascii="Trebuchet MS" w:hAnsi="Trebuchet MS" w:cs="Arial"/>
          <w:spacing w:val="-27"/>
        </w:rPr>
        <w:t>les</w:t>
      </w:r>
      <w:r w:rsidRPr="00DD64FC">
        <w:rPr>
          <w:rFonts w:ascii="Trebuchet MS" w:hAnsi="Trebuchet MS" w:cs="Arial"/>
        </w:rPr>
        <w:t xml:space="preserve"> </w:t>
      </w:r>
      <w:r w:rsidRPr="00DD64FC">
        <w:rPr>
          <w:rFonts w:ascii="Trebuchet MS" w:hAnsi="Trebuchet MS" w:cs="Arial"/>
          <w:spacing w:val="-27"/>
        </w:rPr>
        <w:t>effectifs</w:t>
      </w:r>
      <w:r w:rsidRPr="00DD64FC">
        <w:rPr>
          <w:rFonts w:ascii="Trebuchet MS" w:hAnsi="Trebuchet MS" w:cs="Arial"/>
        </w:rPr>
        <w:t xml:space="preserve"> </w:t>
      </w:r>
      <w:r w:rsidRPr="00DD64FC">
        <w:rPr>
          <w:rFonts w:ascii="Trebuchet MS" w:hAnsi="Trebuchet MS" w:cs="Arial"/>
          <w:spacing w:val="-27"/>
        </w:rPr>
        <w:t>du</w:t>
      </w:r>
      <w:r w:rsidRPr="00DD64FC">
        <w:rPr>
          <w:rFonts w:ascii="Trebuchet MS" w:hAnsi="Trebuchet MS" w:cs="Arial"/>
        </w:rPr>
        <w:t xml:space="preserve"> </w:t>
      </w:r>
      <w:r w:rsidRPr="00DD64FC">
        <w:rPr>
          <w:rFonts w:ascii="Trebuchet MS" w:hAnsi="Trebuchet MS" w:cs="Arial"/>
          <w:spacing w:val="-27"/>
        </w:rPr>
        <w:t>personnel</w:t>
      </w:r>
      <w:r w:rsidRPr="00DD64FC">
        <w:rPr>
          <w:rFonts w:ascii="Trebuchet MS" w:hAnsi="Trebuchet MS" w:cs="Arial"/>
        </w:rPr>
        <w:t xml:space="preserve"> </w:t>
      </w:r>
      <w:r w:rsidRPr="00DD64FC">
        <w:rPr>
          <w:rFonts w:ascii="Trebuchet MS" w:hAnsi="Trebuchet MS" w:cs="Arial"/>
          <w:spacing w:val="-27"/>
        </w:rPr>
        <w:t>qu’il</w:t>
      </w:r>
      <w:r w:rsidRPr="00DD64FC">
        <w:rPr>
          <w:rFonts w:ascii="Trebuchet MS" w:hAnsi="Trebuchet MS" w:cs="Arial"/>
        </w:rPr>
        <w:t xml:space="preserve"> </w:t>
      </w:r>
      <w:r w:rsidRPr="00DD64FC">
        <w:rPr>
          <w:rFonts w:ascii="Trebuchet MS" w:hAnsi="Trebuchet MS" w:cs="Arial"/>
          <w:spacing w:val="-27"/>
        </w:rPr>
        <w:t>compte</w:t>
      </w:r>
      <w:r w:rsidRPr="00DD64FC">
        <w:rPr>
          <w:rFonts w:ascii="Trebuchet MS" w:hAnsi="Trebuchet MS" w:cs="Arial"/>
          <w:spacing w:val="3"/>
        </w:rPr>
        <w:t xml:space="preserve"> </w:t>
      </w:r>
      <w:r w:rsidRPr="00DD64FC">
        <w:rPr>
          <w:rFonts w:ascii="Trebuchet MS" w:hAnsi="Trebuchet MS" w:cs="Arial"/>
        </w:rPr>
        <w:t>employer.</w:t>
      </w:r>
    </w:p>
    <w:p w14:paraId="68CBA7E4" w14:textId="77777777" w:rsidR="006E6A32" w:rsidRPr="00DD64FC" w:rsidRDefault="006E6A32" w:rsidP="006E6A32">
      <w:pPr>
        <w:widowControl w:val="0"/>
        <w:autoSpaceDE w:val="0"/>
        <w:jc w:val="both"/>
        <w:rPr>
          <w:rFonts w:ascii="Trebuchet MS" w:hAnsi="Trebuchet MS" w:cs="Arial"/>
        </w:rPr>
      </w:pPr>
    </w:p>
    <w:p w14:paraId="67F4D1FB" w14:textId="77777777" w:rsidR="006E6A32" w:rsidRPr="00DD64FC" w:rsidRDefault="006E6A32" w:rsidP="006E6A32">
      <w:pPr>
        <w:widowControl w:val="0"/>
        <w:tabs>
          <w:tab w:val="left" w:pos="340"/>
        </w:tabs>
        <w:autoSpaceDE w:val="0"/>
        <w:jc w:val="both"/>
        <w:rPr>
          <w:rFonts w:ascii="Trebuchet MS" w:hAnsi="Trebuchet MS"/>
        </w:rPr>
      </w:pPr>
      <w:r w:rsidRPr="00DD64FC">
        <w:rPr>
          <w:rFonts w:ascii="Trebuchet MS" w:hAnsi="Trebuchet MS" w:cs="Arial"/>
        </w:rPr>
        <w:t>d. L’agrément donné par le chef de service ou le Maître</w:t>
      </w:r>
      <w:r w:rsidRPr="00DD64FC">
        <w:rPr>
          <w:rFonts w:ascii="Trebuchet MS" w:hAnsi="Trebuchet MS" w:cs="Arial"/>
          <w:spacing w:val="3"/>
        </w:rPr>
        <w:t xml:space="preserve"> </w:t>
      </w:r>
      <w:r w:rsidRPr="00DD64FC">
        <w:rPr>
          <w:rFonts w:ascii="Trebuchet MS" w:hAnsi="Trebuchet MS" w:cs="Arial"/>
        </w:rPr>
        <w:t>d’Œuvre</w:t>
      </w:r>
      <w:r w:rsidRPr="00DD64FC">
        <w:rPr>
          <w:rFonts w:ascii="Trebuchet MS" w:hAnsi="Trebuchet MS" w:cs="Arial"/>
          <w:spacing w:val="3"/>
        </w:rPr>
        <w:t xml:space="preserve"> </w:t>
      </w:r>
      <w:r w:rsidRPr="00DD64FC">
        <w:rPr>
          <w:rFonts w:ascii="Trebuchet MS" w:hAnsi="Trebuchet MS" w:cs="Arial"/>
        </w:rPr>
        <w:t>ne</w:t>
      </w:r>
      <w:r w:rsidRPr="00DD64FC">
        <w:rPr>
          <w:rFonts w:ascii="Trebuchet MS" w:hAnsi="Trebuchet MS" w:cs="Arial"/>
          <w:spacing w:val="3"/>
        </w:rPr>
        <w:t xml:space="preserve"> </w:t>
      </w:r>
      <w:r w:rsidRPr="00DD64FC">
        <w:rPr>
          <w:rFonts w:ascii="Trebuchet MS" w:hAnsi="Trebuchet MS" w:cs="Arial"/>
        </w:rPr>
        <w:t>diminue</w:t>
      </w:r>
      <w:r w:rsidRPr="00DD64FC">
        <w:rPr>
          <w:rFonts w:ascii="Trebuchet MS" w:hAnsi="Trebuchet MS" w:cs="Arial"/>
          <w:spacing w:val="3"/>
        </w:rPr>
        <w:t xml:space="preserve"> </w:t>
      </w:r>
      <w:r w:rsidRPr="00DD64FC">
        <w:rPr>
          <w:rFonts w:ascii="Trebuchet MS" w:hAnsi="Trebuchet MS" w:cs="Arial"/>
        </w:rPr>
        <w:t>en</w:t>
      </w:r>
      <w:r w:rsidRPr="00DD64FC">
        <w:rPr>
          <w:rFonts w:ascii="Trebuchet MS" w:hAnsi="Trebuchet MS" w:cs="Arial"/>
          <w:spacing w:val="3"/>
        </w:rPr>
        <w:t xml:space="preserve"> </w:t>
      </w:r>
      <w:r w:rsidRPr="00DD64FC">
        <w:rPr>
          <w:rFonts w:ascii="Trebuchet MS" w:hAnsi="Trebuchet MS" w:cs="Arial"/>
        </w:rPr>
        <w:t>rien</w:t>
      </w:r>
      <w:r w:rsidRPr="00DD64FC">
        <w:rPr>
          <w:rFonts w:ascii="Trebuchet MS" w:hAnsi="Trebuchet MS" w:cs="Arial"/>
          <w:spacing w:val="3"/>
        </w:rPr>
        <w:t xml:space="preserve"> </w:t>
      </w:r>
      <w:r w:rsidRPr="00DD64FC">
        <w:rPr>
          <w:rFonts w:ascii="Trebuchet MS" w:hAnsi="Trebuchet MS" w:cs="Arial"/>
        </w:rPr>
        <w:t>la</w:t>
      </w:r>
      <w:r w:rsidRPr="00DD64FC">
        <w:rPr>
          <w:rFonts w:ascii="Trebuchet MS" w:hAnsi="Trebuchet MS" w:cs="Arial"/>
          <w:spacing w:val="3"/>
        </w:rPr>
        <w:t xml:space="preserve"> </w:t>
      </w:r>
      <w:r w:rsidRPr="00DD64FC">
        <w:rPr>
          <w:rFonts w:ascii="Trebuchet MS" w:hAnsi="Trebuchet MS" w:cs="Arial"/>
        </w:rPr>
        <w:t>responsabilité</w:t>
      </w:r>
      <w:r w:rsidRPr="00DD64FC">
        <w:rPr>
          <w:rFonts w:ascii="Trebuchet MS" w:hAnsi="Trebuchet MS" w:cs="Arial"/>
          <w:spacing w:val="12"/>
        </w:rPr>
        <w:t xml:space="preserve"> </w:t>
      </w:r>
      <w:r w:rsidRPr="00DD64FC">
        <w:rPr>
          <w:rFonts w:ascii="Trebuchet MS" w:hAnsi="Trebuchet MS" w:cs="Arial"/>
        </w:rPr>
        <w:t>de</w:t>
      </w:r>
      <w:r w:rsidRPr="00DD64FC">
        <w:rPr>
          <w:rFonts w:ascii="Trebuchet MS" w:hAnsi="Trebuchet MS" w:cs="Arial"/>
          <w:spacing w:val="12"/>
        </w:rPr>
        <w:t xml:space="preserve"> </w:t>
      </w:r>
      <w:r w:rsidRPr="00DD64FC">
        <w:rPr>
          <w:rFonts w:ascii="Trebuchet MS" w:hAnsi="Trebuchet MS" w:cs="Arial"/>
        </w:rPr>
        <w:t>l’entrepreneur</w:t>
      </w:r>
      <w:r w:rsidRPr="00DD64FC">
        <w:rPr>
          <w:rFonts w:ascii="Trebuchet MS" w:hAnsi="Trebuchet MS" w:cs="Arial"/>
          <w:spacing w:val="12"/>
        </w:rPr>
        <w:t xml:space="preserve"> </w:t>
      </w:r>
      <w:r w:rsidRPr="00DD64FC">
        <w:rPr>
          <w:rFonts w:ascii="Trebuchet MS" w:hAnsi="Trebuchet MS" w:cs="Arial"/>
        </w:rPr>
        <w:t>quant</w:t>
      </w:r>
      <w:r w:rsidRPr="00DD64FC">
        <w:rPr>
          <w:rFonts w:ascii="Trebuchet MS" w:hAnsi="Trebuchet MS" w:cs="Arial"/>
          <w:spacing w:val="12"/>
        </w:rPr>
        <w:t xml:space="preserve"> </w:t>
      </w:r>
      <w:r w:rsidRPr="00DD64FC">
        <w:rPr>
          <w:rFonts w:ascii="Trebuchet MS" w:hAnsi="Trebuchet MS" w:cs="Arial"/>
        </w:rPr>
        <w:t>aux</w:t>
      </w:r>
      <w:r w:rsidRPr="00DD64FC">
        <w:rPr>
          <w:rFonts w:ascii="Trebuchet MS" w:hAnsi="Trebuchet MS" w:cs="Arial"/>
          <w:spacing w:val="12"/>
        </w:rPr>
        <w:t xml:space="preserve"> </w:t>
      </w:r>
      <w:r w:rsidRPr="00DD64FC">
        <w:rPr>
          <w:rFonts w:ascii="Trebuchet MS" w:hAnsi="Trebuchet MS" w:cs="Arial"/>
        </w:rPr>
        <w:t>conséquences dommageables</w:t>
      </w:r>
      <w:r w:rsidRPr="00DD64FC">
        <w:rPr>
          <w:rFonts w:ascii="Trebuchet MS" w:hAnsi="Trebuchet MS" w:cs="Arial"/>
          <w:spacing w:val="8"/>
        </w:rPr>
        <w:t xml:space="preserve"> </w:t>
      </w:r>
      <w:r w:rsidRPr="00DD64FC">
        <w:rPr>
          <w:rFonts w:ascii="Trebuchet MS" w:hAnsi="Trebuchet MS" w:cs="Arial"/>
        </w:rPr>
        <w:t>que</w:t>
      </w:r>
      <w:r w:rsidRPr="00DD64FC">
        <w:rPr>
          <w:rFonts w:ascii="Trebuchet MS" w:hAnsi="Trebuchet MS" w:cs="Arial"/>
          <w:spacing w:val="8"/>
        </w:rPr>
        <w:t xml:space="preserve"> </w:t>
      </w:r>
      <w:r w:rsidRPr="00DD64FC">
        <w:rPr>
          <w:rFonts w:ascii="Trebuchet MS" w:hAnsi="Trebuchet MS" w:cs="Arial"/>
        </w:rPr>
        <w:t>leur</w:t>
      </w:r>
      <w:r w:rsidRPr="00DD64FC">
        <w:rPr>
          <w:rFonts w:ascii="Trebuchet MS" w:hAnsi="Trebuchet MS" w:cs="Arial"/>
          <w:spacing w:val="8"/>
        </w:rPr>
        <w:t xml:space="preserve"> </w:t>
      </w:r>
      <w:r w:rsidRPr="00DD64FC">
        <w:rPr>
          <w:rFonts w:ascii="Trebuchet MS" w:hAnsi="Trebuchet MS" w:cs="Arial"/>
        </w:rPr>
        <w:t>mise</w:t>
      </w:r>
      <w:r w:rsidRPr="00DD64FC">
        <w:rPr>
          <w:rFonts w:ascii="Trebuchet MS" w:hAnsi="Trebuchet MS" w:cs="Arial"/>
          <w:spacing w:val="8"/>
        </w:rPr>
        <w:t xml:space="preserve"> </w:t>
      </w:r>
      <w:r w:rsidRPr="00DD64FC">
        <w:rPr>
          <w:rFonts w:ascii="Trebuchet MS" w:hAnsi="Trebuchet MS" w:cs="Arial"/>
        </w:rPr>
        <w:t>en</w:t>
      </w:r>
      <w:r w:rsidRPr="00DD64FC">
        <w:rPr>
          <w:rFonts w:ascii="Trebuchet MS" w:hAnsi="Trebuchet MS" w:cs="Arial"/>
          <w:spacing w:val="8"/>
        </w:rPr>
        <w:t xml:space="preserve"> </w:t>
      </w:r>
      <w:r w:rsidRPr="00DD64FC">
        <w:rPr>
          <w:rFonts w:ascii="Trebuchet MS" w:hAnsi="Trebuchet MS" w:cs="Arial"/>
        </w:rPr>
        <w:t>œuvre</w:t>
      </w:r>
      <w:r w:rsidRPr="00DD64FC">
        <w:rPr>
          <w:rFonts w:ascii="Trebuchet MS" w:hAnsi="Trebuchet MS" w:cs="Arial"/>
          <w:spacing w:val="8"/>
        </w:rPr>
        <w:t xml:space="preserve"> </w:t>
      </w:r>
      <w:r w:rsidRPr="00DD64FC">
        <w:rPr>
          <w:rFonts w:ascii="Trebuchet MS" w:hAnsi="Trebuchet MS" w:cs="Arial"/>
        </w:rPr>
        <w:t>pourrait avoir tant à l’égard des tiers qu’à l’égard du respect</w:t>
      </w:r>
      <w:r w:rsidRPr="00DD64FC">
        <w:rPr>
          <w:rFonts w:ascii="Trebuchet MS" w:hAnsi="Trebuchet MS" w:cs="Arial"/>
          <w:spacing w:val="6"/>
        </w:rPr>
        <w:t xml:space="preserve"> </w:t>
      </w:r>
      <w:r w:rsidRPr="00DD64FC">
        <w:rPr>
          <w:rFonts w:ascii="Trebuchet MS" w:hAnsi="Trebuchet MS" w:cs="Arial"/>
        </w:rPr>
        <w:t>des</w:t>
      </w:r>
      <w:r w:rsidRPr="00DD64FC">
        <w:rPr>
          <w:rFonts w:ascii="Trebuchet MS" w:hAnsi="Trebuchet MS" w:cs="Arial"/>
          <w:spacing w:val="6"/>
        </w:rPr>
        <w:t xml:space="preserve"> </w:t>
      </w:r>
      <w:r w:rsidRPr="00DD64FC">
        <w:rPr>
          <w:rFonts w:ascii="Trebuchet MS" w:hAnsi="Trebuchet MS" w:cs="Arial"/>
        </w:rPr>
        <w:t>clauses</w:t>
      </w:r>
      <w:r w:rsidRPr="00DD64FC">
        <w:rPr>
          <w:rFonts w:ascii="Trebuchet MS" w:hAnsi="Trebuchet MS" w:cs="Arial"/>
          <w:spacing w:val="6"/>
        </w:rPr>
        <w:t xml:space="preserve"> </w:t>
      </w:r>
      <w:r w:rsidRPr="00DD64FC">
        <w:rPr>
          <w:rFonts w:ascii="Trebuchet MS" w:hAnsi="Trebuchet MS" w:cs="Arial"/>
        </w:rPr>
        <w:t>du</w:t>
      </w:r>
      <w:r w:rsidRPr="00DD64FC">
        <w:rPr>
          <w:rFonts w:ascii="Trebuchet MS" w:hAnsi="Trebuchet MS" w:cs="Arial"/>
          <w:spacing w:val="6"/>
        </w:rPr>
        <w:t xml:space="preserve"> </w:t>
      </w:r>
      <w:r w:rsidRPr="00DD64FC">
        <w:rPr>
          <w:rFonts w:ascii="Trebuchet MS" w:hAnsi="Trebuchet MS" w:cs="Arial"/>
        </w:rPr>
        <w:t>marché.</w:t>
      </w:r>
    </w:p>
    <w:p w14:paraId="36288990" w14:textId="77777777" w:rsidR="006E6A32" w:rsidRPr="00DD64FC" w:rsidRDefault="006E6A32" w:rsidP="006E6A32">
      <w:pPr>
        <w:widowControl w:val="0"/>
        <w:autoSpaceDE w:val="0"/>
        <w:jc w:val="both"/>
        <w:rPr>
          <w:rFonts w:ascii="Trebuchet MS" w:hAnsi="Trebuchet MS" w:cs="Arial"/>
        </w:rPr>
      </w:pPr>
    </w:p>
    <w:p w14:paraId="4C322B0F"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35.2.</w:t>
      </w:r>
      <w:r w:rsidRPr="00DD64FC">
        <w:rPr>
          <w:rFonts w:ascii="Trebuchet MS" w:hAnsi="Trebuchet MS" w:cs="Arial"/>
          <w:spacing w:val="6"/>
        </w:rPr>
        <w:t xml:space="preserve"> </w:t>
      </w:r>
      <w:r w:rsidRPr="00DD64FC">
        <w:rPr>
          <w:rFonts w:ascii="Trebuchet MS" w:hAnsi="Trebuchet MS" w:cs="Arial"/>
        </w:rPr>
        <w:t>Projet</w:t>
      </w:r>
      <w:r w:rsidRPr="00DD64FC">
        <w:rPr>
          <w:rFonts w:ascii="Trebuchet MS" w:hAnsi="Trebuchet MS" w:cs="Arial"/>
          <w:spacing w:val="6"/>
        </w:rPr>
        <w:t xml:space="preserve"> </w:t>
      </w:r>
      <w:r w:rsidRPr="00DD64FC">
        <w:rPr>
          <w:rFonts w:ascii="Trebuchet MS" w:hAnsi="Trebuchet MS" w:cs="Arial"/>
        </w:rPr>
        <w:t>d’exécution</w:t>
      </w:r>
    </w:p>
    <w:p w14:paraId="3BAABECF" w14:textId="77777777" w:rsidR="006E6A32" w:rsidRPr="00DD64FC" w:rsidRDefault="006E6A32" w:rsidP="006E6A32">
      <w:pPr>
        <w:widowControl w:val="0"/>
        <w:tabs>
          <w:tab w:val="left" w:pos="800"/>
          <w:tab w:val="left" w:pos="2080"/>
          <w:tab w:val="left" w:pos="2560"/>
          <w:tab w:val="left" w:pos="2980"/>
          <w:tab w:val="left" w:pos="3780"/>
          <w:tab w:val="left" w:pos="4260"/>
        </w:tabs>
        <w:autoSpaceDE w:val="0"/>
        <w:spacing w:before="120" w:after="120"/>
        <w:jc w:val="both"/>
        <w:rPr>
          <w:rFonts w:ascii="Trebuchet MS" w:hAnsi="Trebuchet MS"/>
        </w:rPr>
      </w:pPr>
      <w:r w:rsidRPr="00DD64FC">
        <w:rPr>
          <w:rFonts w:ascii="Trebuchet MS" w:hAnsi="Trebuchet MS" w:cs="Arial"/>
        </w:rPr>
        <w:t>a.</w:t>
      </w:r>
      <w:r w:rsidRPr="00DD64FC">
        <w:rPr>
          <w:rFonts w:ascii="Trebuchet MS" w:hAnsi="Trebuchet MS" w:cs="Arial"/>
          <w:spacing w:val="-18"/>
        </w:rPr>
        <w:t xml:space="preserve"> </w:t>
      </w:r>
      <w:r w:rsidRPr="00DD64FC">
        <w:rPr>
          <w:rFonts w:ascii="Trebuchet MS" w:hAnsi="Trebuchet MS" w:cs="Arial"/>
        </w:rPr>
        <w:t>Le dossier des plans d’exécution</w:t>
      </w:r>
      <w:r w:rsidRPr="00DD64FC">
        <w:rPr>
          <w:rFonts w:ascii="Trebuchet MS" w:hAnsi="Trebuchet MS" w:cs="Arial"/>
          <w:spacing w:val="1"/>
        </w:rPr>
        <w:t xml:space="preserve"> </w:t>
      </w:r>
      <w:r w:rsidRPr="00DD64FC">
        <w:rPr>
          <w:rFonts w:ascii="Trebuchet MS" w:hAnsi="Trebuchet MS" w:cs="Arial"/>
          <w:i/>
          <w:iCs/>
        </w:rPr>
        <w:t xml:space="preserve">(calcul et dessins) </w:t>
      </w:r>
      <w:r w:rsidRPr="00DD64FC">
        <w:rPr>
          <w:rFonts w:ascii="Trebuchet MS" w:hAnsi="Trebuchet MS" w:cs="Arial"/>
        </w:rPr>
        <w:t>d’exécution</w:t>
      </w:r>
      <w:r w:rsidRPr="00DD64FC">
        <w:rPr>
          <w:rFonts w:ascii="Trebuchet MS" w:hAnsi="Trebuchet MS" w:cs="Arial"/>
          <w:spacing w:val="10"/>
        </w:rPr>
        <w:t xml:space="preserve"> </w:t>
      </w:r>
      <w:r w:rsidRPr="00DD64FC">
        <w:rPr>
          <w:rFonts w:ascii="Trebuchet MS" w:hAnsi="Trebuchet MS" w:cs="Arial"/>
        </w:rPr>
        <w:t>nécessaires</w:t>
      </w:r>
      <w:r w:rsidRPr="00DD64FC">
        <w:rPr>
          <w:rFonts w:ascii="Trebuchet MS" w:hAnsi="Trebuchet MS" w:cs="Arial"/>
          <w:spacing w:val="10"/>
        </w:rPr>
        <w:t xml:space="preserve"> </w:t>
      </w:r>
      <w:r w:rsidRPr="00DD64FC">
        <w:rPr>
          <w:rFonts w:ascii="Trebuchet MS" w:hAnsi="Trebuchet MS" w:cs="Arial"/>
        </w:rPr>
        <w:t>à</w:t>
      </w:r>
      <w:r w:rsidRPr="00DD64FC">
        <w:rPr>
          <w:rFonts w:ascii="Trebuchet MS" w:hAnsi="Trebuchet MS" w:cs="Arial"/>
          <w:spacing w:val="10"/>
        </w:rPr>
        <w:t xml:space="preserve"> </w:t>
      </w:r>
      <w:r w:rsidRPr="00DD64FC">
        <w:rPr>
          <w:rFonts w:ascii="Trebuchet MS" w:hAnsi="Trebuchet MS" w:cs="Arial"/>
        </w:rPr>
        <w:t>la</w:t>
      </w:r>
      <w:r w:rsidRPr="00DD64FC">
        <w:rPr>
          <w:rFonts w:ascii="Trebuchet MS" w:hAnsi="Trebuchet MS" w:cs="Arial"/>
          <w:spacing w:val="10"/>
        </w:rPr>
        <w:t xml:space="preserve"> </w:t>
      </w:r>
      <w:r w:rsidRPr="00DD64FC">
        <w:rPr>
          <w:rFonts w:ascii="Trebuchet MS" w:hAnsi="Trebuchet MS" w:cs="Arial"/>
        </w:rPr>
        <w:t>réalisation</w:t>
      </w:r>
      <w:r w:rsidRPr="00DD64FC">
        <w:rPr>
          <w:rFonts w:ascii="Trebuchet MS" w:hAnsi="Trebuchet MS" w:cs="Arial"/>
          <w:spacing w:val="10"/>
        </w:rPr>
        <w:t xml:space="preserve"> </w:t>
      </w:r>
      <w:r w:rsidRPr="00DD64FC">
        <w:rPr>
          <w:rFonts w:ascii="Trebuchet MS" w:hAnsi="Trebuchet MS" w:cs="Arial"/>
        </w:rPr>
        <w:t>de</w:t>
      </w:r>
      <w:r w:rsidRPr="00DD64FC">
        <w:rPr>
          <w:rFonts w:ascii="Trebuchet MS" w:hAnsi="Trebuchet MS" w:cs="Arial"/>
          <w:spacing w:val="10"/>
        </w:rPr>
        <w:t xml:space="preserve"> </w:t>
      </w:r>
      <w:r w:rsidRPr="00DD64FC">
        <w:rPr>
          <w:rFonts w:ascii="Trebuchet MS" w:hAnsi="Trebuchet MS" w:cs="Arial"/>
        </w:rPr>
        <w:t xml:space="preserve">toutes les </w:t>
      </w:r>
      <w:r w:rsidRPr="00DD64FC">
        <w:rPr>
          <w:rFonts w:ascii="Trebuchet MS" w:hAnsi="Trebuchet MS" w:cs="Arial"/>
        </w:rPr>
        <w:lastRenderedPageBreak/>
        <w:t>parties de l’ouvrage devront être soumis au visa</w:t>
      </w:r>
      <w:r w:rsidRPr="00DD64FC">
        <w:rPr>
          <w:rFonts w:ascii="Trebuchet MS" w:hAnsi="Trebuchet MS" w:cs="Arial"/>
          <w:spacing w:val="9"/>
        </w:rPr>
        <w:t xml:space="preserve"> </w:t>
      </w:r>
      <w:r w:rsidRPr="00DD64FC">
        <w:rPr>
          <w:rFonts w:ascii="Trebuchet MS" w:hAnsi="Trebuchet MS" w:cs="Arial"/>
        </w:rPr>
        <w:t>du</w:t>
      </w:r>
      <w:r w:rsidRPr="00DD64FC">
        <w:rPr>
          <w:rFonts w:ascii="Trebuchet MS" w:hAnsi="Trebuchet MS" w:cs="Arial"/>
          <w:spacing w:val="9"/>
        </w:rPr>
        <w:t xml:space="preserve"> </w:t>
      </w:r>
      <w:r w:rsidRPr="00DD64FC">
        <w:rPr>
          <w:rFonts w:ascii="Trebuchet MS" w:hAnsi="Trebuchet MS" w:cs="Arial"/>
          <w:iCs/>
        </w:rPr>
        <w:t>Chef</w:t>
      </w:r>
      <w:r w:rsidRPr="00DD64FC">
        <w:rPr>
          <w:rFonts w:ascii="Trebuchet MS" w:hAnsi="Trebuchet MS" w:cs="Arial"/>
          <w:iCs/>
          <w:spacing w:val="7"/>
        </w:rPr>
        <w:t xml:space="preserve"> </w:t>
      </w:r>
      <w:r w:rsidRPr="00DD64FC">
        <w:rPr>
          <w:rFonts w:ascii="Trebuchet MS" w:hAnsi="Trebuchet MS" w:cs="Arial"/>
          <w:iCs/>
        </w:rPr>
        <w:t>de</w:t>
      </w:r>
      <w:r w:rsidRPr="00DD64FC">
        <w:rPr>
          <w:rFonts w:ascii="Trebuchet MS" w:hAnsi="Trebuchet MS" w:cs="Arial"/>
          <w:iCs/>
          <w:spacing w:val="7"/>
        </w:rPr>
        <w:t xml:space="preserve"> </w:t>
      </w:r>
      <w:r w:rsidRPr="00DD64FC">
        <w:rPr>
          <w:rFonts w:ascii="Trebuchet MS" w:hAnsi="Trebuchet MS" w:cs="Arial"/>
          <w:iCs/>
        </w:rPr>
        <w:t>service</w:t>
      </w:r>
      <w:r w:rsidRPr="00DD64FC">
        <w:rPr>
          <w:rFonts w:ascii="Trebuchet MS" w:hAnsi="Trebuchet MS" w:cs="Arial"/>
          <w:iCs/>
          <w:spacing w:val="7"/>
        </w:rPr>
        <w:t xml:space="preserve"> </w:t>
      </w:r>
      <w:r w:rsidRPr="00DD64FC">
        <w:rPr>
          <w:rFonts w:ascii="Trebuchet MS" w:hAnsi="Trebuchet MS" w:cs="Arial"/>
          <w:iCs/>
        </w:rPr>
        <w:t>du marché</w:t>
      </w:r>
      <w:r w:rsidRPr="00DD64FC">
        <w:rPr>
          <w:rFonts w:ascii="Trebuchet MS" w:hAnsi="Trebuchet MS" w:cs="Arial"/>
          <w:i/>
          <w:iCs/>
          <w:spacing w:val="20"/>
        </w:rPr>
        <w:t xml:space="preserve"> </w:t>
      </w:r>
      <w:r w:rsidRPr="00DD64FC">
        <w:rPr>
          <w:rFonts w:ascii="Trebuchet MS" w:hAnsi="Trebuchet MS" w:cs="Arial"/>
          <w:iCs/>
          <w:spacing w:val="20"/>
        </w:rPr>
        <w:t>dans un délai maximum d’un (01) mois</w:t>
      </w:r>
      <w:r w:rsidRPr="00DD64FC">
        <w:rPr>
          <w:rFonts w:ascii="Trebuchet MS" w:hAnsi="Trebuchet MS" w:cs="Arial"/>
          <w:i/>
          <w:iCs/>
          <w:spacing w:val="20"/>
        </w:rPr>
        <w:t xml:space="preserve"> </w:t>
      </w:r>
      <w:r w:rsidRPr="00DD64FC">
        <w:rPr>
          <w:rFonts w:ascii="Trebuchet MS" w:hAnsi="Trebuchet MS" w:cs="Arial"/>
        </w:rPr>
        <w:t xml:space="preserve">avant la date prévue pour le début </w:t>
      </w:r>
      <w:r w:rsidRPr="00DD64FC">
        <w:rPr>
          <w:rFonts w:ascii="Trebuchet MS" w:hAnsi="Trebuchet MS" w:cs="Arial"/>
          <w:spacing w:val="5"/>
        </w:rPr>
        <w:t>d</w:t>
      </w:r>
      <w:r w:rsidRPr="00DD64FC">
        <w:rPr>
          <w:rFonts w:ascii="Trebuchet MS" w:hAnsi="Trebuchet MS" w:cs="Arial"/>
        </w:rPr>
        <w:t>e</w:t>
      </w:r>
      <w:r w:rsidRPr="00DD64FC">
        <w:rPr>
          <w:rFonts w:ascii="Trebuchet MS" w:hAnsi="Trebuchet MS" w:cs="Arial"/>
          <w:b/>
          <w:i/>
        </w:rPr>
        <w:t xml:space="preserve"> </w:t>
      </w:r>
      <w:r w:rsidRPr="00DD64FC">
        <w:rPr>
          <w:rFonts w:ascii="Trebuchet MS" w:hAnsi="Trebuchet MS" w:cs="Arial"/>
          <w:spacing w:val="5"/>
        </w:rPr>
        <w:t>réalisatio</w:t>
      </w:r>
      <w:r w:rsidRPr="00DD64FC">
        <w:rPr>
          <w:rFonts w:ascii="Trebuchet MS" w:hAnsi="Trebuchet MS" w:cs="Arial"/>
        </w:rPr>
        <w:t>n</w:t>
      </w:r>
      <w:r w:rsidRPr="00DD64FC">
        <w:rPr>
          <w:rFonts w:ascii="Trebuchet MS" w:hAnsi="Trebuchet MS" w:cs="Arial"/>
          <w:b/>
          <w:i/>
        </w:rPr>
        <w:t xml:space="preserve"> </w:t>
      </w:r>
      <w:r w:rsidRPr="00DD64FC">
        <w:rPr>
          <w:rFonts w:ascii="Trebuchet MS" w:hAnsi="Trebuchet MS" w:cs="Arial"/>
          <w:spacing w:val="5"/>
        </w:rPr>
        <w:t>d</w:t>
      </w:r>
      <w:r w:rsidRPr="00DD64FC">
        <w:rPr>
          <w:rFonts w:ascii="Trebuchet MS" w:hAnsi="Trebuchet MS" w:cs="Arial"/>
        </w:rPr>
        <w:t>e</w:t>
      </w:r>
      <w:r w:rsidRPr="00DD64FC">
        <w:rPr>
          <w:rFonts w:ascii="Trebuchet MS" w:hAnsi="Trebuchet MS" w:cs="Arial"/>
          <w:b/>
          <w:i/>
        </w:rPr>
        <w:t xml:space="preserve"> </w:t>
      </w:r>
      <w:r w:rsidRPr="00DD64FC">
        <w:rPr>
          <w:rFonts w:ascii="Trebuchet MS" w:hAnsi="Trebuchet MS" w:cs="Arial"/>
          <w:spacing w:val="5"/>
        </w:rPr>
        <w:t>l</w:t>
      </w:r>
      <w:r w:rsidRPr="00DD64FC">
        <w:rPr>
          <w:rFonts w:ascii="Trebuchet MS" w:hAnsi="Trebuchet MS" w:cs="Arial"/>
        </w:rPr>
        <w:t>a</w:t>
      </w:r>
      <w:r w:rsidRPr="00DD64FC">
        <w:rPr>
          <w:rFonts w:ascii="Trebuchet MS" w:hAnsi="Trebuchet MS" w:cs="Arial"/>
          <w:b/>
          <w:i/>
        </w:rPr>
        <w:t xml:space="preserve"> </w:t>
      </w:r>
      <w:r w:rsidRPr="00DD64FC">
        <w:rPr>
          <w:rFonts w:ascii="Trebuchet MS" w:hAnsi="Trebuchet MS" w:cs="Arial"/>
          <w:spacing w:val="5"/>
        </w:rPr>
        <w:t>parti</w:t>
      </w:r>
      <w:r w:rsidRPr="00DD64FC">
        <w:rPr>
          <w:rFonts w:ascii="Trebuchet MS" w:hAnsi="Trebuchet MS" w:cs="Arial"/>
        </w:rPr>
        <w:t xml:space="preserve">e </w:t>
      </w:r>
      <w:r w:rsidRPr="00DD64FC">
        <w:rPr>
          <w:rFonts w:ascii="Trebuchet MS" w:hAnsi="Trebuchet MS" w:cs="Arial"/>
          <w:spacing w:val="5"/>
        </w:rPr>
        <w:t>d</w:t>
      </w:r>
      <w:r w:rsidRPr="00DD64FC">
        <w:rPr>
          <w:rFonts w:ascii="Trebuchet MS" w:hAnsi="Trebuchet MS" w:cs="Arial"/>
        </w:rPr>
        <w:t>e</w:t>
      </w:r>
      <w:r w:rsidRPr="00DD64FC">
        <w:rPr>
          <w:rFonts w:ascii="Trebuchet MS" w:hAnsi="Trebuchet MS" w:cs="Arial"/>
          <w:b/>
          <w:i/>
        </w:rPr>
        <w:t xml:space="preserve"> </w:t>
      </w:r>
      <w:r w:rsidRPr="00DD64FC">
        <w:rPr>
          <w:rFonts w:ascii="Trebuchet MS" w:hAnsi="Trebuchet MS" w:cs="Arial"/>
          <w:spacing w:val="5"/>
        </w:rPr>
        <w:t xml:space="preserve">l’ouvrage </w:t>
      </w:r>
      <w:r w:rsidRPr="00DD64FC">
        <w:rPr>
          <w:rFonts w:ascii="Trebuchet MS" w:hAnsi="Trebuchet MS" w:cs="Arial"/>
        </w:rPr>
        <w:t>correspondante.</w:t>
      </w:r>
    </w:p>
    <w:p w14:paraId="2066D54E"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b.</w:t>
      </w:r>
      <w:r w:rsidRPr="00DD64FC">
        <w:rPr>
          <w:rFonts w:ascii="Trebuchet MS" w:hAnsi="Trebuchet MS" w:cs="Arial"/>
          <w:spacing w:val="-18"/>
        </w:rPr>
        <w:t xml:space="preserve"> </w:t>
      </w:r>
      <w:r w:rsidRPr="00DD64FC">
        <w:rPr>
          <w:rFonts w:ascii="Trebuchet MS" w:hAnsi="Trebuchet MS" w:cs="Arial"/>
          <w:iCs/>
        </w:rPr>
        <w:t>Le Chef de service du marché</w:t>
      </w:r>
      <w:r w:rsidRPr="00DD64FC">
        <w:rPr>
          <w:rFonts w:ascii="Trebuchet MS" w:hAnsi="Trebuchet MS" w:cs="Arial"/>
        </w:rPr>
        <w:t xml:space="preserve"> disposera d’un délai de </w:t>
      </w:r>
      <w:r w:rsidRPr="00DD64FC">
        <w:rPr>
          <w:rFonts w:ascii="Trebuchet MS" w:hAnsi="Trebuchet MS" w:cs="Arial"/>
          <w:iCs/>
        </w:rPr>
        <w:t>quinze (15) jours</w:t>
      </w:r>
      <w:r w:rsidRPr="00DD64FC">
        <w:rPr>
          <w:rFonts w:ascii="Trebuchet MS" w:hAnsi="Trebuchet MS" w:cs="Arial"/>
          <w:i/>
          <w:iCs/>
        </w:rPr>
        <w:t xml:space="preserve"> </w:t>
      </w:r>
      <w:r w:rsidRPr="00DD64FC">
        <w:rPr>
          <w:rFonts w:ascii="Trebuchet MS" w:hAnsi="Trebuchet MS" w:cs="Arial"/>
        </w:rPr>
        <w:t xml:space="preserve">pour les examiner et faire connaître ses observations. L’entrepreneur </w:t>
      </w:r>
      <w:r w:rsidRPr="00DD64FC">
        <w:rPr>
          <w:rFonts w:ascii="Trebuchet MS" w:hAnsi="Trebuchet MS" w:cs="Arial"/>
          <w:spacing w:val="1"/>
        </w:rPr>
        <w:t>disposer</w:t>
      </w:r>
      <w:r w:rsidRPr="00DD64FC">
        <w:rPr>
          <w:rFonts w:ascii="Trebuchet MS" w:hAnsi="Trebuchet MS" w:cs="Arial"/>
        </w:rPr>
        <w:t xml:space="preserve">a </w:t>
      </w:r>
      <w:r w:rsidRPr="00DD64FC">
        <w:rPr>
          <w:rFonts w:ascii="Trebuchet MS" w:hAnsi="Trebuchet MS" w:cs="Arial"/>
          <w:spacing w:val="-29"/>
        </w:rPr>
        <w:t>alors</w:t>
      </w:r>
      <w:r w:rsidRPr="00DD64FC">
        <w:rPr>
          <w:rFonts w:ascii="Trebuchet MS" w:hAnsi="Trebuchet MS" w:cs="Arial"/>
        </w:rPr>
        <w:t xml:space="preserve"> </w:t>
      </w:r>
      <w:r w:rsidRPr="00DD64FC">
        <w:rPr>
          <w:rFonts w:ascii="Trebuchet MS" w:hAnsi="Trebuchet MS" w:cs="Arial"/>
          <w:spacing w:val="-29"/>
        </w:rPr>
        <w:t>d’un</w:t>
      </w:r>
      <w:r w:rsidRPr="00DD64FC">
        <w:rPr>
          <w:rFonts w:ascii="Trebuchet MS" w:hAnsi="Trebuchet MS" w:cs="Arial"/>
        </w:rPr>
        <w:t xml:space="preserve"> </w:t>
      </w:r>
      <w:r w:rsidRPr="00DD64FC">
        <w:rPr>
          <w:rFonts w:ascii="Trebuchet MS" w:hAnsi="Trebuchet MS" w:cs="Arial"/>
          <w:spacing w:val="-29"/>
        </w:rPr>
        <w:t>délai</w:t>
      </w:r>
      <w:r w:rsidRPr="00DD64FC">
        <w:rPr>
          <w:rFonts w:ascii="Trebuchet MS" w:hAnsi="Trebuchet MS" w:cs="Arial"/>
        </w:rPr>
        <w:t xml:space="preserve"> </w:t>
      </w:r>
      <w:r w:rsidRPr="00DD64FC">
        <w:rPr>
          <w:rFonts w:ascii="Trebuchet MS" w:hAnsi="Trebuchet MS" w:cs="Arial"/>
          <w:spacing w:val="-29"/>
        </w:rPr>
        <w:t>de</w:t>
      </w:r>
      <w:r w:rsidRPr="00DD64FC">
        <w:rPr>
          <w:rFonts w:ascii="Trebuchet MS" w:hAnsi="Trebuchet MS" w:cs="Arial"/>
          <w:spacing w:val="1"/>
        </w:rPr>
        <w:t xml:space="preserve"> huit (08) jours</w:t>
      </w:r>
      <w:r w:rsidRPr="00DD64FC">
        <w:rPr>
          <w:rFonts w:ascii="Trebuchet MS" w:hAnsi="Trebuchet MS" w:cs="Arial"/>
          <w:iCs/>
        </w:rPr>
        <w:t xml:space="preserve"> </w:t>
      </w:r>
      <w:r w:rsidRPr="00DD64FC">
        <w:rPr>
          <w:rFonts w:ascii="Trebuchet MS" w:hAnsi="Trebuchet MS" w:cs="Arial"/>
          <w:iCs/>
          <w:spacing w:val="4"/>
        </w:rPr>
        <w:t>pour</w:t>
      </w:r>
      <w:r w:rsidRPr="00DD64FC">
        <w:rPr>
          <w:rFonts w:ascii="Trebuchet MS" w:hAnsi="Trebuchet MS" w:cs="Arial"/>
          <w:spacing w:val="1"/>
        </w:rPr>
        <w:t xml:space="preserve"> </w:t>
      </w:r>
      <w:r w:rsidRPr="00DD64FC">
        <w:rPr>
          <w:rFonts w:ascii="Trebuchet MS" w:hAnsi="Trebuchet MS" w:cs="Arial"/>
        </w:rPr>
        <w:t>présenter un nouveau dossier intégrant lesdites observations.</w:t>
      </w:r>
    </w:p>
    <w:p w14:paraId="2411DD77" w14:textId="77777777" w:rsidR="006E6A32" w:rsidRPr="00DD64FC" w:rsidRDefault="006E6A32" w:rsidP="006E6A32">
      <w:pPr>
        <w:pStyle w:val="CM105"/>
        <w:spacing w:before="120" w:after="120"/>
        <w:jc w:val="both"/>
        <w:rPr>
          <w:rFonts w:ascii="Trebuchet MS" w:hAnsi="Trebuchet MS" w:cs="Arial"/>
          <w:iCs/>
        </w:rPr>
      </w:pPr>
      <w:r w:rsidRPr="00DD64FC">
        <w:rPr>
          <w:rFonts w:ascii="Trebuchet MS" w:hAnsi="Trebuchet MS" w:cs="Arial"/>
          <w:iCs/>
        </w:rPr>
        <w:t>c. La non production du projet d’exécution par l’entrepreneur dans un délai de 01 (un) mois au plus tard après la notification de l’Ordre de Service de démarrage des travaux, entraine une pénalité de 50 000 (cinquante mille) francs CFA.</w:t>
      </w:r>
    </w:p>
    <w:p w14:paraId="5C69E6AF"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35.3.</w:t>
      </w:r>
      <w:r w:rsidRPr="00DD64FC">
        <w:rPr>
          <w:rFonts w:ascii="Trebuchet MS" w:hAnsi="Trebuchet MS" w:cs="Arial"/>
          <w:spacing w:val="6"/>
        </w:rPr>
        <w:t xml:space="preserve"> En cas d’inobservation des délais d’approbation des documents ci-dessus par l’Administration, ceux-ci sont réputés approuvés.</w:t>
      </w:r>
    </w:p>
    <w:p w14:paraId="65C3BA36" w14:textId="77777777" w:rsidR="006E6A32" w:rsidRPr="00DD64FC" w:rsidRDefault="006E6A32" w:rsidP="006E6A32">
      <w:pPr>
        <w:widowControl w:val="0"/>
        <w:autoSpaceDE w:val="0"/>
        <w:jc w:val="both"/>
        <w:rPr>
          <w:rFonts w:ascii="Trebuchet MS" w:hAnsi="Trebuchet MS" w:cs="Arial"/>
        </w:rPr>
      </w:pPr>
    </w:p>
    <w:p w14:paraId="20CBA660"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36</w:t>
      </w:r>
      <w:r w:rsidRPr="00DD64FC">
        <w:rPr>
          <w:rFonts w:ascii="Trebuchet MS" w:hAnsi="Trebuchet MS" w:cs="Arial"/>
          <w:b/>
          <w:bCs/>
          <w:spacing w:val="6"/>
        </w:rPr>
        <w:t xml:space="preserve"> </w:t>
      </w:r>
      <w:r w:rsidRPr="00DD64FC">
        <w:rPr>
          <w:rFonts w:ascii="Trebuchet MS" w:hAnsi="Trebuchet MS" w:cs="Arial"/>
          <w:b/>
          <w:bCs/>
        </w:rPr>
        <w:t>: Organisation</w:t>
      </w:r>
      <w:r w:rsidRPr="00DD64FC">
        <w:rPr>
          <w:rFonts w:ascii="Trebuchet MS" w:hAnsi="Trebuchet MS" w:cs="Arial"/>
          <w:b/>
          <w:bCs/>
          <w:spacing w:val="6"/>
        </w:rPr>
        <w:t xml:space="preserve"> </w:t>
      </w:r>
      <w:r w:rsidRPr="00DD64FC">
        <w:rPr>
          <w:rFonts w:ascii="Trebuchet MS" w:hAnsi="Trebuchet MS" w:cs="Arial"/>
          <w:b/>
          <w:bCs/>
        </w:rPr>
        <w:t>et</w:t>
      </w:r>
      <w:r w:rsidRPr="00DD64FC">
        <w:rPr>
          <w:rFonts w:ascii="Trebuchet MS" w:hAnsi="Trebuchet MS" w:cs="Arial"/>
          <w:b/>
          <w:bCs/>
          <w:spacing w:val="6"/>
        </w:rPr>
        <w:t xml:space="preserve"> </w:t>
      </w:r>
      <w:r w:rsidRPr="00DD64FC">
        <w:rPr>
          <w:rFonts w:ascii="Trebuchet MS" w:hAnsi="Trebuchet MS" w:cs="Arial"/>
          <w:b/>
          <w:bCs/>
        </w:rPr>
        <w:t>sécurité</w:t>
      </w:r>
      <w:r w:rsidRPr="00DD64FC">
        <w:rPr>
          <w:rFonts w:ascii="Trebuchet MS" w:hAnsi="Trebuchet MS" w:cs="Arial"/>
          <w:b/>
          <w:bCs/>
          <w:spacing w:val="6"/>
        </w:rPr>
        <w:t xml:space="preserve"> </w:t>
      </w:r>
      <w:r w:rsidRPr="00DD64FC">
        <w:rPr>
          <w:rFonts w:ascii="Trebuchet MS" w:hAnsi="Trebuchet MS" w:cs="Arial"/>
          <w:b/>
          <w:bCs/>
        </w:rPr>
        <w:t>des chantiers</w:t>
      </w:r>
      <w:r w:rsidRPr="00DD64FC">
        <w:rPr>
          <w:rFonts w:ascii="Trebuchet MS" w:hAnsi="Trebuchet MS" w:cs="Arial"/>
          <w:b/>
          <w:bCs/>
          <w:spacing w:val="6"/>
        </w:rPr>
        <w:t xml:space="preserve">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50)</w:t>
      </w:r>
    </w:p>
    <w:p w14:paraId="3FBA74E9" w14:textId="77777777" w:rsidR="006E6A32" w:rsidRPr="00DD64FC" w:rsidRDefault="006E6A32" w:rsidP="006E6A32">
      <w:pPr>
        <w:widowControl w:val="0"/>
        <w:autoSpaceDE w:val="0"/>
        <w:jc w:val="both"/>
        <w:rPr>
          <w:rFonts w:ascii="Trebuchet MS" w:hAnsi="Trebuchet MS" w:cs="Arial"/>
        </w:rPr>
      </w:pPr>
    </w:p>
    <w:p w14:paraId="6F23E5C9"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36.1. Les</w:t>
      </w:r>
      <w:r w:rsidRPr="00DD64FC">
        <w:rPr>
          <w:rFonts w:ascii="Trebuchet MS" w:hAnsi="Trebuchet MS" w:cs="Arial"/>
          <w:spacing w:val="23"/>
        </w:rPr>
        <w:t xml:space="preserve"> </w:t>
      </w:r>
      <w:r w:rsidRPr="00DD64FC">
        <w:rPr>
          <w:rFonts w:ascii="Trebuchet MS" w:hAnsi="Trebuchet MS" w:cs="Arial"/>
        </w:rPr>
        <w:t>panneaux</w:t>
      </w:r>
      <w:r w:rsidRPr="00DD64FC">
        <w:rPr>
          <w:rFonts w:ascii="Trebuchet MS" w:hAnsi="Trebuchet MS" w:cs="Arial"/>
          <w:spacing w:val="23"/>
        </w:rPr>
        <w:t xml:space="preserve"> </w:t>
      </w:r>
      <w:r w:rsidRPr="00DD64FC">
        <w:rPr>
          <w:rFonts w:ascii="Trebuchet MS" w:hAnsi="Trebuchet MS" w:cs="Arial"/>
        </w:rPr>
        <w:t>placés</w:t>
      </w:r>
      <w:r w:rsidRPr="00DD64FC">
        <w:rPr>
          <w:rFonts w:ascii="Trebuchet MS" w:hAnsi="Trebuchet MS" w:cs="Arial"/>
          <w:spacing w:val="23"/>
        </w:rPr>
        <w:t xml:space="preserve"> </w:t>
      </w:r>
      <w:r w:rsidRPr="00DD64FC">
        <w:rPr>
          <w:rFonts w:ascii="Trebuchet MS" w:hAnsi="Trebuchet MS" w:cs="Arial"/>
        </w:rPr>
        <w:t>au</w:t>
      </w:r>
      <w:r w:rsidRPr="00DD64FC">
        <w:rPr>
          <w:rFonts w:ascii="Trebuchet MS" w:hAnsi="Trebuchet MS" w:cs="Arial"/>
          <w:spacing w:val="23"/>
        </w:rPr>
        <w:t xml:space="preserve"> </w:t>
      </w:r>
      <w:r w:rsidRPr="00DD64FC">
        <w:rPr>
          <w:rFonts w:ascii="Trebuchet MS" w:hAnsi="Trebuchet MS" w:cs="Arial"/>
        </w:rPr>
        <w:t>début</w:t>
      </w:r>
      <w:r w:rsidRPr="00DD64FC">
        <w:rPr>
          <w:rFonts w:ascii="Trebuchet MS" w:hAnsi="Trebuchet MS" w:cs="Arial"/>
          <w:spacing w:val="23"/>
        </w:rPr>
        <w:t xml:space="preserve"> </w:t>
      </w:r>
      <w:r w:rsidRPr="00DD64FC">
        <w:rPr>
          <w:rFonts w:ascii="Trebuchet MS" w:hAnsi="Trebuchet MS" w:cs="Arial"/>
        </w:rPr>
        <w:t>et</w:t>
      </w:r>
      <w:r w:rsidRPr="00DD64FC">
        <w:rPr>
          <w:rFonts w:ascii="Trebuchet MS" w:hAnsi="Trebuchet MS" w:cs="Arial"/>
          <w:spacing w:val="23"/>
        </w:rPr>
        <w:t xml:space="preserve"> </w:t>
      </w:r>
      <w:r w:rsidRPr="00DD64FC">
        <w:rPr>
          <w:rFonts w:ascii="Trebuchet MS" w:hAnsi="Trebuchet MS" w:cs="Arial"/>
        </w:rPr>
        <w:t>à</w:t>
      </w:r>
      <w:r w:rsidRPr="00DD64FC">
        <w:rPr>
          <w:rFonts w:ascii="Trebuchet MS" w:hAnsi="Trebuchet MS" w:cs="Arial"/>
          <w:spacing w:val="23"/>
        </w:rPr>
        <w:t xml:space="preserve"> </w:t>
      </w:r>
      <w:r w:rsidRPr="00DD64FC">
        <w:rPr>
          <w:rFonts w:ascii="Trebuchet MS" w:hAnsi="Trebuchet MS" w:cs="Arial"/>
        </w:rPr>
        <w:t>la</w:t>
      </w:r>
      <w:r w:rsidRPr="00DD64FC">
        <w:rPr>
          <w:rFonts w:ascii="Trebuchet MS" w:hAnsi="Trebuchet MS" w:cs="Arial"/>
          <w:spacing w:val="23"/>
        </w:rPr>
        <w:t xml:space="preserve"> </w:t>
      </w:r>
      <w:r w:rsidRPr="00DD64FC">
        <w:rPr>
          <w:rFonts w:ascii="Trebuchet MS" w:hAnsi="Trebuchet MS" w:cs="Arial"/>
        </w:rPr>
        <w:t>fin</w:t>
      </w:r>
      <w:r w:rsidRPr="00DD64FC">
        <w:rPr>
          <w:rFonts w:ascii="Trebuchet MS" w:hAnsi="Trebuchet MS" w:cs="Arial"/>
          <w:spacing w:val="23"/>
        </w:rPr>
        <w:t xml:space="preserve"> </w:t>
      </w:r>
      <w:r w:rsidRPr="00DD64FC">
        <w:rPr>
          <w:rFonts w:ascii="Trebuchet MS" w:hAnsi="Trebuchet MS" w:cs="Arial"/>
        </w:rPr>
        <w:t>de chaque tronçon, devront être mis en place dans un délai maximum d’un mois après la notification</w:t>
      </w:r>
      <w:r w:rsidRPr="00DD64FC">
        <w:rPr>
          <w:rFonts w:ascii="Trebuchet MS" w:hAnsi="Trebuchet MS" w:cs="Arial"/>
          <w:spacing w:val="18"/>
        </w:rPr>
        <w:t xml:space="preserve"> </w:t>
      </w:r>
      <w:r w:rsidRPr="00DD64FC">
        <w:rPr>
          <w:rFonts w:ascii="Trebuchet MS" w:hAnsi="Trebuchet MS" w:cs="Arial"/>
        </w:rPr>
        <w:t>de</w:t>
      </w:r>
      <w:r w:rsidRPr="00DD64FC">
        <w:rPr>
          <w:rFonts w:ascii="Trebuchet MS" w:hAnsi="Trebuchet MS" w:cs="Arial"/>
          <w:spacing w:val="18"/>
        </w:rPr>
        <w:t xml:space="preserve"> </w:t>
      </w:r>
      <w:r w:rsidRPr="00DD64FC">
        <w:rPr>
          <w:rFonts w:ascii="Trebuchet MS" w:hAnsi="Trebuchet MS" w:cs="Arial"/>
        </w:rPr>
        <w:t>l’ordre</w:t>
      </w:r>
      <w:r w:rsidRPr="00DD64FC">
        <w:rPr>
          <w:rFonts w:ascii="Trebuchet MS" w:hAnsi="Trebuchet MS" w:cs="Arial"/>
          <w:spacing w:val="18"/>
        </w:rPr>
        <w:t xml:space="preserve"> </w:t>
      </w:r>
      <w:r w:rsidRPr="00DD64FC">
        <w:rPr>
          <w:rFonts w:ascii="Trebuchet MS" w:hAnsi="Trebuchet MS" w:cs="Arial"/>
        </w:rPr>
        <w:t>de</w:t>
      </w:r>
      <w:r w:rsidRPr="00DD64FC">
        <w:rPr>
          <w:rFonts w:ascii="Trebuchet MS" w:hAnsi="Trebuchet MS" w:cs="Arial"/>
          <w:spacing w:val="18"/>
        </w:rPr>
        <w:t xml:space="preserve"> </w:t>
      </w:r>
      <w:r w:rsidRPr="00DD64FC">
        <w:rPr>
          <w:rFonts w:ascii="Trebuchet MS" w:hAnsi="Trebuchet MS" w:cs="Arial"/>
        </w:rPr>
        <w:t>service</w:t>
      </w:r>
      <w:r w:rsidRPr="00DD64FC">
        <w:rPr>
          <w:rFonts w:ascii="Trebuchet MS" w:hAnsi="Trebuchet MS" w:cs="Arial"/>
          <w:spacing w:val="18"/>
        </w:rPr>
        <w:t xml:space="preserve"> </w:t>
      </w:r>
      <w:r w:rsidRPr="00DD64FC">
        <w:rPr>
          <w:rFonts w:ascii="Trebuchet MS" w:hAnsi="Trebuchet MS" w:cs="Arial"/>
        </w:rPr>
        <w:t>de</w:t>
      </w:r>
      <w:r w:rsidRPr="00DD64FC">
        <w:rPr>
          <w:rFonts w:ascii="Trebuchet MS" w:hAnsi="Trebuchet MS" w:cs="Arial"/>
          <w:spacing w:val="18"/>
        </w:rPr>
        <w:t xml:space="preserve"> </w:t>
      </w:r>
      <w:r w:rsidRPr="00DD64FC">
        <w:rPr>
          <w:rFonts w:ascii="Trebuchet MS" w:hAnsi="Trebuchet MS" w:cs="Arial"/>
        </w:rPr>
        <w:t>démarrer les</w:t>
      </w:r>
      <w:r w:rsidRPr="00DD64FC">
        <w:rPr>
          <w:rFonts w:ascii="Trebuchet MS" w:hAnsi="Trebuchet MS" w:cs="Arial"/>
          <w:spacing w:val="6"/>
        </w:rPr>
        <w:t xml:space="preserve"> </w:t>
      </w:r>
      <w:r w:rsidRPr="00DD64FC">
        <w:rPr>
          <w:rFonts w:ascii="Trebuchet MS" w:hAnsi="Trebuchet MS" w:cs="Arial"/>
        </w:rPr>
        <w:t>travaux.</w:t>
      </w:r>
    </w:p>
    <w:p w14:paraId="4F333360" w14:textId="77777777" w:rsidR="006E6A32" w:rsidRPr="00DD64FC" w:rsidRDefault="006E6A32" w:rsidP="006E6A32">
      <w:pPr>
        <w:widowControl w:val="0"/>
        <w:autoSpaceDE w:val="0"/>
        <w:jc w:val="both"/>
        <w:rPr>
          <w:rFonts w:ascii="Trebuchet MS" w:hAnsi="Trebuchet MS" w:cs="Arial"/>
        </w:rPr>
      </w:pPr>
    </w:p>
    <w:p w14:paraId="7A46BE51"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36.2. Services</w:t>
      </w:r>
      <w:r w:rsidRPr="00DD64FC">
        <w:rPr>
          <w:rFonts w:ascii="Trebuchet MS" w:hAnsi="Trebuchet MS" w:cs="Arial"/>
          <w:spacing w:val="-2"/>
        </w:rPr>
        <w:t xml:space="preserve"> </w:t>
      </w:r>
      <w:r w:rsidRPr="00DD64FC">
        <w:rPr>
          <w:rFonts w:ascii="Trebuchet MS" w:hAnsi="Trebuchet MS" w:cs="Arial"/>
        </w:rPr>
        <w:t>à</w:t>
      </w:r>
      <w:r w:rsidRPr="00DD64FC">
        <w:rPr>
          <w:rFonts w:ascii="Trebuchet MS" w:hAnsi="Trebuchet MS" w:cs="Arial"/>
          <w:spacing w:val="-2"/>
        </w:rPr>
        <w:t xml:space="preserve"> </w:t>
      </w:r>
      <w:r w:rsidRPr="00DD64FC">
        <w:rPr>
          <w:rFonts w:ascii="Trebuchet MS" w:hAnsi="Trebuchet MS" w:cs="Arial"/>
        </w:rPr>
        <w:t>informer</w:t>
      </w:r>
      <w:r w:rsidRPr="00DD64FC">
        <w:rPr>
          <w:rFonts w:ascii="Trebuchet MS" w:hAnsi="Trebuchet MS" w:cs="Arial"/>
          <w:spacing w:val="-2"/>
        </w:rPr>
        <w:t xml:space="preserve"> </w:t>
      </w:r>
      <w:r w:rsidRPr="00DD64FC">
        <w:rPr>
          <w:rFonts w:ascii="Trebuchet MS" w:hAnsi="Trebuchet MS" w:cs="Arial"/>
        </w:rPr>
        <w:t>en</w:t>
      </w:r>
      <w:r w:rsidRPr="00DD64FC">
        <w:rPr>
          <w:rFonts w:ascii="Trebuchet MS" w:hAnsi="Trebuchet MS" w:cs="Arial"/>
          <w:spacing w:val="-2"/>
        </w:rPr>
        <w:t xml:space="preserve"> </w:t>
      </w:r>
      <w:r w:rsidRPr="00DD64FC">
        <w:rPr>
          <w:rFonts w:ascii="Trebuchet MS" w:hAnsi="Trebuchet MS" w:cs="Arial"/>
        </w:rPr>
        <w:t>cas</w:t>
      </w:r>
      <w:r w:rsidRPr="00DD64FC">
        <w:rPr>
          <w:rFonts w:ascii="Trebuchet MS" w:hAnsi="Trebuchet MS" w:cs="Arial"/>
          <w:spacing w:val="-2"/>
        </w:rPr>
        <w:t xml:space="preserve"> </w:t>
      </w:r>
      <w:r w:rsidRPr="00DD64FC">
        <w:rPr>
          <w:rFonts w:ascii="Trebuchet MS" w:hAnsi="Trebuchet MS" w:cs="Arial"/>
        </w:rPr>
        <w:t>d’interruption</w:t>
      </w:r>
      <w:r w:rsidRPr="00DD64FC">
        <w:rPr>
          <w:rFonts w:ascii="Trebuchet MS" w:hAnsi="Trebuchet MS" w:cs="Arial"/>
          <w:spacing w:val="-2"/>
        </w:rPr>
        <w:t xml:space="preserve"> </w:t>
      </w:r>
      <w:r w:rsidRPr="00DD64FC">
        <w:rPr>
          <w:rFonts w:ascii="Trebuchet MS" w:hAnsi="Trebuchet MS" w:cs="Arial"/>
        </w:rPr>
        <w:t>de</w:t>
      </w:r>
      <w:r w:rsidRPr="00DD64FC">
        <w:rPr>
          <w:rFonts w:ascii="Trebuchet MS" w:hAnsi="Trebuchet MS" w:cs="Arial"/>
          <w:spacing w:val="-2"/>
        </w:rPr>
        <w:t xml:space="preserve"> </w:t>
      </w:r>
      <w:r w:rsidRPr="00DD64FC">
        <w:rPr>
          <w:rFonts w:ascii="Trebuchet MS" w:hAnsi="Trebuchet MS" w:cs="Arial"/>
        </w:rPr>
        <w:t>la circulation</w:t>
      </w:r>
      <w:r w:rsidRPr="00DD64FC">
        <w:rPr>
          <w:rFonts w:ascii="Trebuchet MS" w:hAnsi="Trebuchet MS" w:cs="Arial"/>
          <w:spacing w:val="29"/>
        </w:rPr>
        <w:t xml:space="preserve"> </w:t>
      </w:r>
      <w:r w:rsidRPr="00DD64FC">
        <w:rPr>
          <w:rFonts w:ascii="Trebuchet MS" w:hAnsi="Trebuchet MS" w:cs="Arial"/>
        </w:rPr>
        <w:t>ou</w:t>
      </w:r>
      <w:r w:rsidRPr="00DD64FC">
        <w:rPr>
          <w:rFonts w:ascii="Trebuchet MS" w:hAnsi="Trebuchet MS" w:cs="Arial"/>
          <w:spacing w:val="29"/>
        </w:rPr>
        <w:t xml:space="preserve"> </w:t>
      </w:r>
      <w:r w:rsidRPr="00DD64FC">
        <w:rPr>
          <w:rFonts w:ascii="Trebuchet MS" w:hAnsi="Trebuchet MS" w:cs="Arial"/>
        </w:rPr>
        <w:t>le</w:t>
      </w:r>
      <w:r w:rsidRPr="00DD64FC">
        <w:rPr>
          <w:rFonts w:ascii="Trebuchet MS" w:hAnsi="Trebuchet MS" w:cs="Arial"/>
          <w:spacing w:val="29"/>
        </w:rPr>
        <w:t xml:space="preserve"> </w:t>
      </w:r>
      <w:r w:rsidRPr="00DD64FC">
        <w:rPr>
          <w:rFonts w:ascii="Trebuchet MS" w:hAnsi="Trebuchet MS" w:cs="Arial"/>
        </w:rPr>
        <w:t>long</w:t>
      </w:r>
      <w:r w:rsidRPr="00DD64FC">
        <w:rPr>
          <w:rFonts w:ascii="Trebuchet MS" w:hAnsi="Trebuchet MS" w:cs="Arial"/>
          <w:spacing w:val="29"/>
        </w:rPr>
        <w:t xml:space="preserve"> </w:t>
      </w:r>
      <w:r w:rsidRPr="00DD64FC">
        <w:rPr>
          <w:rFonts w:ascii="Trebuchet MS" w:hAnsi="Trebuchet MS" w:cs="Arial"/>
        </w:rPr>
        <w:t>des</w:t>
      </w:r>
      <w:r w:rsidRPr="00DD64FC">
        <w:rPr>
          <w:rFonts w:ascii="Trebuchet MS" w:hAnsi="Trebuchet MS" w:cs="Arial"/>
          <w:spacing w:val="29"/>
        </w:rPr>
        <w:t xml:space="preserve"> </w:t>
      </w:r>
      <w:r w:rsidRPr="00DD64FC">
        <w:rPr>
          <w:rFonts w:ascii="Trebuchet MS" w:hAnsi="Trebuchet MS" w:cs="Arial"/>
        </w:rPr>
        <w:t>itinéraires</w:t>
      </w:r>
      <w:r w:rsidRPr="00DD64FC">
        <w:rPr>
          <w:rFonts w:ascii="Trebuchet MS" w:hAnsi="Trebuchet MS" w:cs="Arial"/>
          <w:spacing w:val="29"/>
        </w:rPr>
        <w:t xml:space="preserve"> </w:t>
      </w:r>
      <w:r w:rsidRPr="00DD64FC">
        <w:rPr>
          <w:rFonts w:ascii="Trebuchet MS" w:hAnsi="Trebuchet MS" w:cs="Arial"/>
        </w:rPr>
        <w:t>déviés</w:t>
      </w:r>
      <w:r w:rsidRPr="00DD64FC">
        <w:rPr>
          <w:rFonts w:ascii="Trebuchet MS" w:hAnsi="Trebuchet MS" w:cs="Arial"/>
          <w:spacing w:val="29"/>
        </w:rPr>
        <w:t xml:space="preserve"> </w:t>
      </w:r>
      <w:r w:rsidRPr="00DD64FC">
        <w:rPr>
          <w:rFonts w:ascii="Trebuchet MS" w:hAnsi="Trebuchet MS" w:cs="Arial"/>
        </w:rPr>
        <w:t>:</w:t>
      </w:r>
    </w:p>
    <w:p w14:paraId="07001E78"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iCs/>
        </w:rPr>
        <w:t>[A</w:t>
      </w:r>
      <w:r w:rsidRPr="00DD64FC">
        <w:rPr>
          <w:rFonts w:ascii="Trebuchet MS" w:hAnsi="Trebuchet MS" w:cs="Arial"/>
          <w:iCs/>
          <w:spacing w:val="5"/>
        </w:rPr>
        <w:t xml:space="preserve"> </w:t>
      </w:r>
      <w:r w:rsidRPr="00DD64FC">
        <w:rPr>
          <w:rFonts w:ascii="Trebuchet MS" w:hAnsi="Trebuchet MS" w:cs="Arial"/>
          <w:iCs/>
        </w:rPr>
        <w:t>préciser</w:t>
      </w:r>
      <w:r w:rsidRPr="00DD64FC">
        <w:rPr>
          <w:rFonts w:ascii="Trebuchet MS" w:hAnsi="Trebuchet MS" w:cs="Arial"/>
          <w:iCs/>
          <w:spacing w:val="5"/>
        </w:rPr>
        <w:t xml:space="preserve"> </w:t>
      </w:r>
      <w:r w:rsidRPr="00DD64FC">
        <w:rPr>
          <w:rFonts w:ascii="Trebuchet MS" w:hAnsi="Trebuchet MS" w:cs="Arial"/>
          <w:iCs/>
        </w:rPr>
        <w:t>conformément</w:t>
      </w:r>
      <w:r w:rsidRPr="00DD64FC">
        <w:rPr>
          <w:rFonts w:ascii="Trebuchet MS" w:hAnsi="Trebuchet MS" w:cs="Arial"/>
          <w:iCs/>
          <w:spacing w:val="5"/>
        </w:rPr>
        <w:t xml:space="preserve"> </w:t>
      </w:r>
      <w:r w:rsidRPr="00DD64FC">
        <w:rPr>
          <w:rFonts w:ascii="Trebuchet MS" w:hAnsi="Trebuchet MS" w:cs="Arial"/>
          <w:iCs/>
        </w:rPr>
        <w:t>à</w:t>
      </w:r>
      <w:r w:rsidRPr="00DD64FC">
        <w:rPr>
          <w:rFonts w:ascii="Trebuchet MS" w:hAnsi="Trebuchet MS" w:cs="Arial"/>
          <w:iCs/>
          <w:spacing w:val="5"/>
        </w:rPr>
        <w:t xml:space="preserve"> </w:t>
      </w:r>
      <w:r w:rsidRPr="00DD64FC">
        <w:rPr>
          <w:rFonts w:ascii="Trebuchet MS" w:hAnsi="Trebuchet MS" w:cs="Arial"/>
          <w:iCs/>
        </w:rPr>
        <w:t>l’article</w:t>
      </w:r>
      <w:r w:rsidRPr="00DD64FC">
        <w:rPr>
          <w:rFonts w:ascii="Trebuchet MS" w:hAnsi="Trebuchet MS" w:cs="Arial"/>
          <w:iCs/>
          <w:spacing w:val="5"/>
        </w:rPr>
        <w:t xml:space="preserve"> </w:t>
      </w:r>
      <w:r w:rsidRPr="00DD64FC">
        <w:rPr>
          <w:rFonts w:ascii="Trebuchet MS" w:hAnsi="Trebuchet MS" w:cs="Arial"/>
          <w:iCs/>
        </w:rPr>
        <w:t>50.2</w:t>
      </w:r>
      <w:r w:rsidRPr="00DD64FC">
        <w:rPr>
          <w:rFonts w:ascii="Trebuchet MS" w:hAnsi="Trebuchet MS" w:cs="Arial"/>
          <w:iCs/>
          <w:spacing w:val="5"/>
        </w:rPr>
        <w:t xml:space="preserve"> </w:t>
      </w:r>
      <w:r w:rsidRPr="00DD64FC">
        <w:rPr>
          <w:rFonts w:ascii="Trebuchet MS" w:hAnsi="Trebuchet MS" w:cs="Arial"/>
          <w:iCs/>
        </w:rPr>
        <w:t>du</w:t>
      </w:r>
      <w:r w:rsidRPr="00DD64FC">
        <w:rPr>
          <w:rFonts w:ascii="Trebuchet MS" w:hAnsi="Trebuchet MS" w:cs="Arial"/>
          <w:iCs/>
          <w:spacing w:val="5"/>
        </w:rPr>
        <w:t xml:space="preserve"> </w:t>
      </w:r>
      <w:r w:rsidRPr="00DD64FC">
        <w:rPr>
          <w:rFonts w:ascii="Trebuchet MS" w:hAnsi="Trebuchet MS" w:cs="Arial"/>
          <w:iCs/>
        </w:rPr>
        <w:t>CCAG].</w:t>
      </w:r>
    </w:p>
    <w:p w14:paraId="2A9D8A95" w14:textId="77777777" w:rsidR="006E6A32" w:rsidRPr="00DD64FC" w:rsidRDefault="006E6A32" w:rsidP="006E6A32">
      <w:pPr>
        <w:widowControl w:val="0"/>
        <w:autoSpaceDE w:val="0"/>
        <w:jc w:val="both"/>
        <w:rPr>
          <w:rFonts w:ascii="Trebuchet MS" w:hAnsi="Trebuchet MS" w:cs="Arial"/>
        </w:rPr>
      </w:pPr>
    </w:p>
    <w:p w14:paraId="78DA3750" w14:textId="77777777" w:rsidR="006E6A32" w:rsidRPr="00DD64FC" w:rsidRDefault="006E6A32" w:rsidP="006E6A32">
      <w:pPr>
        <w:widowControl w:val="0"/>
        <w:tabs>
          <w:tab w:val="left" w:pos="1980"/>
          <w:tab w:val="left" w:pos="2640"/>
          <w:tab w:val="left" w:pos="3880"/>
        </w:tabs>
        <w:autoSpaceDE w:val="0"/>
        <w:jc w:val="both"/>
        <w:rPr>
          <w:rFonts w:ascii="Trebuchet MS" w:hAnsi="Trebuchet MS"/>
        </w:rPr>
      </w:pPr>
      <w:r w:rsidRPr="00DD64FC">
        <w:rPr>
          <w:rFonts w:ascii="Trebuchet MS" w:hAnsi="Trebuchet MS" w:cs="Arial"/>
        </w:rPr>
        <w:t xml:space="preserve">36.3. </w:t>
      </w:r>
      <w:r w:rsidRPr="00DD64FC">
        <w:rPr>
          <w:rFonts w:ascii="Trebuchet MS" w:hAnsi="Trebuchet MS" w:cs="Arial"/>
          <w:spacing w:val="5"/>
        </w:rPr>
        <w:t>Indiquer</w:t>
      </w:r>
      <w:r w:rsidRPr="00DD64FC">
        <w:rPr>
          <w:rFonts w:ascii="Trebuchet MS" w:hAnsi="Trebuchet MS" w:cs="Arial"/>
        </w:rPr>
        <w:t>,</w:t>
      </w:r>
      <w:r w:rsidRPr="00DD64FC">
        <w:rPr>
          <w:rFonts w:ascii="Trebuchet MS" w:hAnsi="Trebuchet MS" w:cs="Arial"/>
          <w:b/>
          <w:i/>
        </w:rPr>
        <w:t xml:space="preserve"> </w:t>
      </w:r>
      <w:r w:rsidRPr="00DD64FC">
        <w:rPr>
          <w:rFonts w:ascii="Trebuchet MS" w:hAnsi="Trebuchet MS" w:cs="Arial"/>
          <w:spacing w:val="5"/>
        </w:rPr>
        <w:t>le</w:t>
      </w:r>
      <w:r w:rsidRPr="00DD64FC">
        <w:rPr>
          <w:rFonts w:ascii="Trebuchet MS" w:hAnsi="Trebuchet MS" w:cs="Arial"/>
        </w:rPr>
        <w:t>s</w:t>
      </w:r>
      <w:r w:rsidRPr="00DD64FC">
        <w:rPr>
          <w:rFonts w:ascii="Trebuchet MS" w:hAnsi="Trebuchet MS" w:cs="Arial"/>
          <w:b/>
          <w:i/>
        </w:rPr>
        <w:t xml:space="preserve"> </w:t>
      </w:r>
      <w:r w:rsidRPr="00DD64FC">
        <w:rPr>
          <w:rFonts w:ascii="Trebuchet MS" w:hAnsi="Trebuchet MS" w:cs="Arial"/>
          <w:spacing w:val="5"/>
        </w:rPr>
        <w:t>mesure</w:t>
      </w:r>
      <w:r w:rsidRPr="00DD64FC">
        <w:rPr>
          <w:rFonts w:ascii="Trebuchet MS" w:hAnsi="Trebuchet MS" w:cs="Arial"/>
        </w:rPr>
        <w:t>s</w:t>
      </w:r>
      <w:r w:rsidRPr="00DD64FC">
        <w:rPr>
          <w:rFonts w:ascii="Trebuchet MS" w:hAnsi="Trebuchet MS" w:cs="Arial"/>
          <w:b/>
          <w:i/>
        </w:rPr>
        <w:t xml:space="preserve"> </w:t>
      </w:r>
      <w:r w:rsidRPr="00DD64FC">
        <w:rPr>
          <w:rFonts w:ascii="Trebuchet MS" w:hAnsi="Trebuchet MS" w:cs="Arial"/>
          <w:spacing w:val="5"/>
        </w:rPr>
        <w:t>particulières, demandée</w:t>
      </w:r>
      <w:r w:rsidRPr="00DD64FC">
        <w:rPr>
          <w:rFonts w:ascii="Trebuchet MS" w:hAnsi="Trebuchet MS" w:cs="Arial"/>
        </w:rPr>
        <w:t xml:space="preserve">s </w:t>
      </w:r>
      <w:r w:rsidRPr="00DD64FC">
        <w:rPr>
          <w:rFonts w:ascii="Trebuchet MS" w:hAnsi="Trebuchet MS" w:cs="Arial"/>
          <w:spacing w:val="-21"/>
        </w:rPr>
        <w:t>à</w:t>
      </w:r>
      <w:r w:rsidRPr="00DD64FC">
        <w:rPr>
          <w:rFonts w:ascii="Trebuchet MS" w:hAnsi="Trebuchet MS" w:cs="Arial"/>
        </w:rPr>
        <w:t xml:space="preserve"> </w:t>
      </w:r>
      <w:r w:rsidRPr="00DD64FC">
        <w:rPr>
          <w:rFonts w:ascii="Trebuchet MS" w:hAnsi="Trebuchet MS" w:cs="Arial"/>
          <w:spacing w:val="-21"/>
        </w:rPr>
        <w:t>l’entrepreneur</w:t>
      </w:r>
      <w:r w:rsidRPr="00DD64FC">
        <w:rPr>
          <w:rFonts w:ascii="Trebuchet MS" w:hAnsi="Trebuchet MS" w:cs="Arial"/>
        </w:rPr>
        <w:t xml:space="preserve">, </w:t>
      </w:r>
      <w:r w:rsidRPr="00DD64FC">
        <w:rPr>
          <w:rFonts w:ascii="Trebuchet MS" w:hAnsi="Trebuchet MS" w:cs="Arial"/>
          <w:spacing w:val="-21"/>
        </w:rPr>
        <w:t>autres</w:t>
      </w:r>
      <w:r w:rsidRPr="00DD64FC">
        <w:rPr>
          <w:rFonts w:ascii="Trebuchet MS" w:hAnsi="Trebuchet MS" w:cs="Arial"/>
        </w:rPr>
        <w:t xml:space="preserve"> </w:t>
      </w:r>
      <w:r w:rsidRPr="00DD64FC">
        <w:rPr>
          <w:rFonts w:ascii="Trebuchet MS" w:hAnsi="Trebuchet MS" w:cs="Arial"/>
          <w:spacing w:val="-21"/>
        </w:rPr>
        <w:t>que</w:t>
      </w:r>
      <w:r w:rsidRPr="00DD64FC">
        <w:rPr>
          <w:rFonts w:ascii="Trebuchet MS" w:hAnsi="Trebuchet MS" w:cs="Arial"/>
          <w:spacing w:val="5"/>
        </w:rPr>
        <w:t xml:space="preserve"> </w:t>
      </w:r>
      <w:r w:rsidRPr="00DD64FC">
        <w:rPr>
          <w:rFonts w:ascii="Trebuchet MS" w:hAnsi="Trebuchet MS" w:cs="Arial"/>
        </w:rPr>
        <w:t>celles</w:t>
      </w:r>
      <w:r w:rsidRPr="00DD64FC">
        <w:rPr>
          <w:rFonts w:ascii="Trebuchet MS" w:hAnsi="Trebuchet MS" w:cs="Arial"/>
          <w:spacing w:val="3"/>
        </w:rPr>
        <w:t xml:space="preserve"> </w:t>
      </w:r>
      <w:r w:rsidRPr="00DD64FC">
        <w:rPr>
          <w:rFonts w:ascii="Trebuchet MS" w:hAnsi="Trebuchet MS" w:cs="Arial"/>
        </w:rPr>
        <w:t>prévues</w:t>
      </w:r>
      <w:r w:rsidRPr="00DD64FC">
        <w:rPr>
          <w:rFonts w:ascii="Trebuchet MS" w:hAnsi="Trebuchet MS" w:cs="Arial"/>
          <w:spacing w:val="3"/>
        </w:rPr>
        <w:t xml:space="preserve"> </w:t>
      </w:r>
      <w:r w:rsidRPr="00DD64FC">
        <w:rPr>
          <w:rFonts w:ascii="Trebuchet MS" w:hAnsi="Trebuchet MS" w:cs="Arial"/>
        </w:rPr>
        <w:t>dans</w:t>
      </w:r>
      <w:r w:rsidRPr="00DD64FC">
        <w:rPr>
          <w:rFonts w:ascii="Trebuchet MS" w:hAnsi="Trebuchet MS" w:cs="Arial"/>
          <w:spacing w:val="3"/>
        </w:rPr>
        <w:t xml:space="preserve"> </w:t>
      </w:r>
      <w:r w:rsidRPr="00DD64FC">
        <w:rPr>
          <w:rFonts w:ascii="Trebuchet MS" w:hAnsi="Trebuchet MS" w:cs="Arial"/>
        </w:rPr>
        <w:t>le</w:t>
      </w:r>
      <w:r w:rsidRPr="00DD64FC">
        <w:rPr>
          <w:rFonts w:ascii="Trebuchet MS" w:hAnsi="Trebuchet MS" w:cs="Arial"/>
          <w:spacing w:val="3"/>
        </w:rPr>
        <w:t xml:space="preserve"> </w:t>
      </w:r>
      <w:r w:rsidRPr="00DD64FC">
        <w:rPr>
          <w:rFonts w:ascii="Trebuchet MS" w:hAnsi="Trebuchet MS" w:cs="Arial"/>
        </w:rPr>
        <w:t>CCAG,</w:t>
      </w:r>
      <w:r w:rsidRPr="00DD64FC">
        <w:rPr>
          <w:rFonts w:ascii="Trebuchet MS" w:hAnsi="Trebuchet MS" w:cs="Arial"/>
          <w:spacing w:val="3"/>
        </w:rPr>
        <w:t xml:space="preserve"> </w:t>
      </w:r>
      <w:r w:rsidRPr="00DD64FC">
        <w:rPr>
          <w:rFonts w:ascii="Trebuchet MS" w:hAnsi="Trebuchet MS" w:cs="Arial"/>
        </w:rPr>
        <w:t>pour</w:t>
      </w:r>
      <w:r w:rsidRPr="00DD64FC">
        <w:rPr>
          <w:rFonts w:ascii="Trebuchet MS" w:hAnsi="Trebuchet MS" w:cs="Arial"/>
          <w:spacing w:val="3"/>
        </w:rPr>
        <w:t xml:space="preserve"> </w:t>
      </w:r>
      <w:r w:rsidRPr="00DD64FC">
        <w:rPr>
          <w:rFonts w:ascii="Trebuchet MS" w:hAnsi="Trebuchet MS" w:cs="Arial"/>
        </w:rPr>
        <w:t>les</w:t>
      </w:r>
      <w:r w:rsidRPr="00DD64FC">
        <w:rPr>
          <w:rFonts w:ascii="Trebuchet MS" w:hAnsi="Trebuchet MS" w:cs="Arial"/>
          <w:spacing w:val="3"/>
        </w:rPr>
        <w:t xml:space="preserve"> </w:t>
      </w:r>
      <w:r w:rsidRPr="00DD64FC">
        <w:rPr>
          <w:rFonts w:ascii="Trebuchet MS" w:hAnsi="Trebuchet MS" w:cs="Arial"/>
        </w:rPr>
        <w:t>règles d’hygiène</w:t>
      </w:r>
      <w:r w:rsidRPr="00DD64FC">
        <w:rPr>
          <w:rFonts w:ascii="Trebuchet MS" w:hAnsi="Trebuchet MS" w:cs="Arial"/>
          <w:spacing w:val="15"/>
        </w:rPr>
        <w:t xml:space="preserve"> </w:t>
      </w:r>
      <w:r w:rsidRPr="00DD64FC">
        <w:rPr>
          <w:rFonts w:ascii="Trebuchet MS" w:hAnsi="Trebuchet MS" w:cs="Arial"/>
        </w:rPr>
        <w:t>et</w:t>
      </w:r>
      <w:r w:rsidRPr="00DD64FC">
        <w:rPr>
          <w:rFonts w:ascii="Trebuchet MS" w:hAnsi="Trebuchet MS" w:cs="Arial"/>
          <w:spacing w:val="15"/>
        </w:rPr>
        <w:t xml:space="preserve"> </w:t>
      </w:r>
      <w:r w:rsidRPr="00DD64FC">
        <w:rPr>
          <w:rFonts w:ascii="Trebuchet MS" w:hAnsi="Trebuchet MS" w:cs="Arial"/>
        </w:rPr>
        <w:t>de</w:t>
      </w:r>
      <w:r w:rsidRPr="00DD64FC">
        <w:rPr>
          <w:rFonts w:ascii="Trebuchet MS" w:hAnsi="Trebuchet MS" w:cs="Arial"/>
          <w:spacing w:val="15"/>
        </w:rPr>
        <w:t xml:space="preserve"> </w:t>
      </w:r>
      <w:r w:rsidRPr="00DD64FC">
        <w:rPr>
          <w:rFonts w:ascii="Trebuchet MS" w:hAnsi="Trebuchet MS" w:cs="Arial"/>
        </w:rPr>
        <w:t>sécurité</w:t>
      </w:r>
      <w:r w:rsidRPr="00DD64FC">
        <w:rPr>
          <w:rFonts w:ascii="Trebuchet MS" w:hAnsi="Trebuchet MS" w:cs="Arial"/>
          <w:spacing w:val="15"/>
        </w:rPr>
        <w:t xml:space="preserve"> </w:t>
      </w:r>
      <w:r w:rsidRPr="00DD64FC">
        <w:rPr>
          <w:rFonts w:ascii="Trebuchet MS" w:hAnsi="Trebuchet MS" w:cs="Arial"/>
        </w:rPr>
        <w:t>et</w:t>
      </w:r>
      <w:r w:rsidRPr="00DD64FC">
        <w:rPr>
          <w:rFonts w:ascii="Trebuchet MS" w:hAnsi="Trebuchet MS" w:cs="Arial"/>
          <w:spacing w:val="15"/>
        </w:rPr>
        <w:t xml:space="preserve"> </w:t>
      </w:r>
      <w:r w:rsidRPr="00DD64FC">
        <w:rPr>
          <w:rFonts w:ascii="Trebuchet MS" w:hAnsi="Trebuchet MS" w:cs="Arial"/>
        </w:rPr>
        <w:t>pour</w:t>
      </w:r>
      <w:r w:rsidRPr="00DD64FC">
        <w:rPr>
          <w:rFonts w:ascii="Trebuchet MS" w:hAnsi="Trebuchet MS" w:cs="Arial"/>
          <w:spacing w:val="15"/>
        </w:rPr>
        <w:t xml:space="preserve"> </w:t>
      </w:r>
      <w:r w:rsidRPr="00DD64FC">
        <w:rPr>
          <w:rFonts w:ascii="Trebuchet MS" w:hAnsi="Trebuchet MS" w:cs="Arial"/>
        </w:rPr>
        <w:t>la</w:t>
      </w:r>
      <w:r w:rsidRPr="00DD64FC">
        <w:rPr>
          <w:rFonts w:ascii="Trebuchet MS" w:hAnsi="Trebuchet MS" w:cs="Arial"/>
          <w:spacing w:val="15"/>
        </w:rPr>
        <w:t xml:space="preserve"> </w:t>
      </w:r>
      <w:r w:rsidRPr="00DD64FC">
        <w:rPr>
          <w:rFonts w:ascii="Trebuchet MS" w:hAnsi="Trebuchet MS" w:cs="Arial"/>
        </w:rPr>
        <w:t>circulation autour</w:t>
      </w:r>
      <w:r w:rsidRPr="00DD64FC">
        <w:rPr>
          <w:rFonts w:ascii="Trebuchet MS" w:hAnsi="Trebuchet MS" w:cs="Arial"/>
          <w:spacing w:val="6"/>
        </w:rPr>
        <w:t xml:space="preserve"> </w:t>
      </w:r>
      <w:r w:rsidRPr="00DD64FC">
        <w:rPr>
          <w:rFonts w:ascii="Trebuchet MS" w:hAnsi="Trebuchet MS" w:cs="Arial"/>
        </w:rPr>
        <w:t>du</w:t>
      </w:r>
      <w:r w:rsidRPr="00DD64FC">
        <w:rPr>
          <w:rFonts w:ascii="Trebuchet MS" w:hAnsi="Trebuchet MS" w:cs="Arial"/>
          <w:spacing w:val="6"/>
        </w:rPr>
        <w:t xml:space="preserve"> </w:t>
      </w:r>
      <w:r w:rsidRPr="00DD64FC">
        <w:rPr>
          <w:rFonts w:ascii="Trebuchet MS" w:hAnsi="Trebuchet MS" w:cs="Arial"/>
        </w:rPr>
        <w:t>ou</w:t>
      </w:r>
      <w:r w:rsidRPr="00DD64FC">
        <w:rPr>
          <w:rFonts w:ascii="Trebuchet MS" w:hAnsi="Trebuchet MS" w:cs="Arial"/>
          <w:spacing w:val="6"/>
        </w:rPr>
        <w:t xml:space="preserve"> </w:t>
      </w:r>
      <w:r w:rsidRPr="00DD64FC">
        <w:rPr>
          <w:rFonts w:ascii="Trebuchet MS" w:hAnsi="Trebuchet MS" w:cs="Arial"/>
        </w:rPr>
        <w:t>dans</w:t>
      </w:r>
      <w:r w:rsidRPr="00DD64FC">
        <w:rPr>
          <w:rFonts w:ascii="Trebuchet MS" w:hAnsi="Trebuchet MS" w:cs="Arial"/>
          <w:spacing w:val="6"/>
        </w:rPr>
        <w:t xml:space="preserve"> </w:t>
      </w:r>
      <w:r w:rsidRPr="00DD64FC">
        <w:rPr>
          <w:rFonts w:ascii="Trebuchet MS" w:hAnsi="Trebuchet MS" w:cs="Arial"/>
        </w:rPr>
        <w:t>le</w:t>
      </w:r>
      <w:r w:rsidRPr="00DD64FC">
        <w:rPr>
          <w:rFonts w:ascii="Trebuchet MS" w:hAnsi="Trebuchet MS" w:cs="Arial"/>
          <w:spacing w:val="6"/>
        </w:rPr>
        <w:t xml:space="preserve"> </w:t>
      </w:r>
      <w:r w:rsidRPr="00DD64FC">
        <w:rPr>
          <w:rFonts w:ascii="Trebuchet MS" w:hAnsi="Trebuchet MS" w:cs="Arial"/>
        </w:rPr>
        <w:t>site.</w:t>
      </w:r>
    </w:p>
    <w:p w14:paraId="6688F950" w14:textId="77777777" w:rsidR="006E6A32" w:rsidRPr="00DD64FC" w:rsidRDefault="006E6A32" w:rsidP="006E6A32">
      <w:pPr>
        <w:widowControl w:val="0"/>
        <w:autoSpaceDE w:val="0"/>
        <w:jc w:val="both"/>
        <w:rPr>
          <w:rFonts w:ascii="Trebuchet MS" w:hAnsi="Trebuchet MS" w:cs="Arial"/>
        </w:rPr>
      </w:pPr>
    </w:p>
    <w:p w14:paraId="2FD158A4"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37</w:t>
      </w:r>
      <w:r w:rsidRPr="00DD64FC">
        <w:rPr>
          <w:rFonts w:ascii="Trebuchet MS" w:hAnsi="Trebuchet MS" w:cs="Arial"/>
          <w:b/>
          <w:bCs/>
          <w:spacing w:val="6"/>
        </w:rPr>
        <w:t xml:space="preserve"> </w:t>
      </w:r>
      <w:r w:rsidRPr="00DD64FC">
        <w:rPr>
          <w:rFonts w:ascii="Trebuchet MS" w:hAnsi="Trebuchet MS" w:cs="Arial"/>
          <w:b/>
          <w:bCs/>
        </w:rPr>
        <w:t>: Implantation</w:t>
      </w:r>
      <w:r w:rsidRPr="00DD64FC">
        <w:rPr>
          <w:rFonts w:ascii="Trebuchet MS" w:hAnsi="Trebuchet MS" w:cs="Arial"/>
          <w:b/>
          <w:bCs/>
          <w:spacing w:val="6"/>
        </w:rPr>
        <w:t xml:space="preserve"> </w:t>
      </w:r>
      <w:r w:rsidRPr="00DD64FC">
        <w:rPr>
          <w:rFonts w:ascii="Trebuchet MS" w:hAnsi="Trebuchet MS" w:cs="Arial"/>
          <w:b/>
          <w:bCs/>
        </w:rPr>
        <w:t>des</w:t>
      </w:r>
      <w:r w:rsidRPr="00DD64FC">
        <w:rPr>
          <w:rFonts w:ascii="Trebuchet MS" w:hAnsi="Trebuchet MS" w:cs="Arial"/>
          <w:b/>
          <w:bCs/>
          <w:spacing w:val="6"/>
        </w:rPr>
        <w:t xml:space="preserve"> </w:t>
      </w:r>
      <w:r w:rsidRPr="00DD64FC">
        <w:rPr>
          <w:rFonts w:ascii="Trebuchet MS" w:hAnsi="Trebuchet MS" w:cs="Arial"/>
          <w:b/>
          <w:bCs/>
        </w:rPr>
        <w:t>ouvrages (CCAG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52)</w:t>
      </w:r>
    </w:p>
    <w:p w14:paraId="0D42589C" w14:textId="77777777" w:rsidR="006E6A32" w:rsidRPr="00DD64FC" w:rsidRDefault="006E6A32" w:rsidP="006E6A32">
      <w:pPr>
        <w:widowControl w:val="0"/>
        <w:autoSpaceDE w:val="0"/>
        <w:jc w:val="both"/>
        <w:rPr>
          <w:rFonts w:ascii="Trebuchet MS" w:hAnsi="Trebuchet MS" w:cs="Arial"/>
        </w:rPr>
      </w:pPr>
    </w:p>
    <w:p w14:paraId="454E01A8"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spacing w:val="1"/>
        </w:rPr>
        <w:t>L</w:t>
      </w:r>
      <w:r w:rsidRPr="00DD64FC">
        <w:rPr>
          <w:rFonts w:ascii="Trebuchet MS" w:hAnsi="Trebuchet MS" w:cs="Arial"/>
        </w:rPr>
        <w:t xml:space="preserve">e </w:t>
      </w:r>
      <w:r w:rsidRPr="00DD64FC">
        <w:rPr>
          <w:rFonts w:ascii="Trebuchet MS" w:hAnsi="Trebuchet MS" w:cs="Arial"/>
          <w:spacing w:val="-29"/>
        </w:rPr>
        <w:t>Maître</w:t>
      </w:r>
      <w:r w:rsidRPr="00DD64FC">
        <w:rPr>
          <w:rFonts w:ascii="Trebuchet MS" w:hAnsi="Trebuchet MS" w:cs="Arial"/>
        </w:rPr>
        <w:t xml:space="preserve"> </w:t>
      </w:r>
      <w:r w:rsidRPr="00DD64FC">
        <w:rPr>
          <w:rFonts w:ascii="Trebuchet MS" w:hAnsi="Trebuchet MS" w:cs="Arial"/>
          <w:spacing w:val="-29"/>
        </w:rPr>
        <w:t>d’Œuvre</w:t>
      </w:r>
      <w:r w:rsidRPr="00DD64FC">
        <w:rPr>
          <w:rFonts w:ascii="Trebuchet MS" w:hAnsi="Trebuchet MS" w:cs="Arial"/>
        </w:rPr>
        <w:t xml:space="preserve"> </w:t>
      </w:r>
      <w:r w:rsidRPr="00DD64FC">
        <w:rPr>
          <w:rFonts w:ascii="Trebuchet MS" w:hAnsi="Trebuchet MS" w:cs="Arial"/>
          <w:spacing w:val="-29"/>
        </w:rPr>
        <w:t>notifiera</w:t>
      </w:r>
      <w:r w:rsidRPr="00DD64FC">
        <w:rPr>
          <w:rFonts w:ascii="Trebuchet MS" w:hAnsi="Trebuchet MS" w:cs="Arial"/>
        </w:rPr>
        <w:t xml:space="preserve"> </w:t>
      </w:r>
      <w:r w:rsidRPr="00DD64FC">
        <w:rPr>
          <w:rFonts w:ascii="Trebuchet MS" w:hAnsi="Trebuchet MS" w:cs="Arial"/>
          <w:spacing w:val="-29"/>
        </w:rPr>
        <w:t>dans</w:t>
      </w:r>
      <w:r w:rsidRPr="00DD64FC">
        <w:rPr>
          <w:rFonts w:ascii="Trebuchet MS" w:hAnsi="Trebuchet MS" w:cs="Arial"/>
        </w:rPr>
        <w:t xml:space="preserve"> </w:t>
      </w:r>
      <w:r w:rsidRPr="00DD64FC">
        <w:rPr>
          <w:rFonts w:ascii="Trebuchet MS" w:hAnsi="Trebuchet MS" w:cs="Arial"/>
          <w:spacing w:val="-29"/>
        </w:rPr>
        <w:t>un</w:t>
      </w:r>
      <w:r w:rsidRPr="00DD64FC">
        <w:rPr>
          <w:rFonts w:ascii="Trebuchet MS" w:hAnsi="Trebuchet MS" w:cs="Arial"/>
        </w:rPr>
        <w:t xml:space="preserve"> </w:t>
      </w:r>
      <w:r w:rsidRPr="00DD64FC">
        <w:rPr>
          <w:rFonts w:ascii="Trebuchet MS" w:hAnsi="Trebuchet MS" w:cs="Arial"/>
          <w:spacing w:val="-29"/>
        </w:rPr>
        <w:t>délai</w:t>
      </w:r>
      <w:r w:rsidRPr="00DD64FC">
        <w:rPr>
          <w:rFonts w:ascii="Trebuchet MS" w:hAnsi="Trebuchet MS" w:cs="Arial"/>
        </w:rPr>
        <w:t xml:space="preserve"> </w:t>
      </w:r>
      <w:r w:rsidRPr="00DD64FC">
        <w:rPr>
          <w:rFonts w:ascii="Trebuchet MS" w:hAnsi="Trebuchet MS" w:cs="Arial"/>
          <w:spacing w:val="-29"/>
        </w:rPr>
        <w:t>de</w:t>
      </w:r>
      <w:r w:rsidRPr="00DD64FC">
        <w:rPr>
          <w:rFonts w:ascii="Trebuchet MS" w:hAnsi="Trebuchet MS" w:cs="Arial"/>
          <w:spacing w:val="1"/>
        </w:rPr>
        <w:t xml:space="preserve"> </w:t>
      </w:r>
      <w:r w:rsidRPr="00DD64FC">
        <w:rPr>
          <w:rFonts w:ascii="Trebuchet MS" w:hAnsi="Trebuchet MS" w:cs="Arial"/>
          <w:iCs/>
        </w:rPr>
        <w:t>quinze (15)</w:t>
      </w:r>
      <w:r w:rsidRPr="00DD64FC">
        <w:rPr>
          <w:rFonts w:ascii="Trebuchet MS" w:hAnsi="Trebuchet MS" w:cs="Arial"/>
          <w:i/>
          <w:iCs/>
        </w:rPr>
        <w:t xml:space="preserve"> </w:t>
      </w:r>
      <w:r w:rsidRPr="00DD64FC">
        <w:rPr>
          <w:rFonts w:ascii="Trebuchet MS" w:hAnsi="Trebuchet MS" w:cs="Arial"/>
        </w:rPr>
        <w:t>jours suivant la date de notification de l’ordre de service de commencer les travaux, les points</w:t>
      </w:r>
      <w:r w:rsidRPr="00DD64FC">
        <w:rPr>
          <w:rFonts w:ascii="Trebuchet MS" w:hAnsi="Trebuchet MS" w:cs="Arial"/>
          <w:spacing w:val="6"/>
        </w:rPr>
        <w:t xml:space="preserve"> </w:t>
      </w:r>
      <w:r w:rsidRPr="00DD64FC">
        <w:rPr>
          <w:rFonts w:ascii="Trebuchet MS" w:hAnsi="Trebuchet MS" w:cs="Arial"/>
        </w:rPr>
        <w:t>et</w:t>
      </w:r>
      <w:r w:rsidRPr="00DD64FC">
        <w:rPr>
          <w:rFonts w:ascii="Trebuchet MS" w:hAnsi="Trebuchet MS" w:cs="Arial"/>
          <w:spacing w:val="6"/>
        </w:rPr>
        <w:t xml:space="preserve"> </w:t>
      </w:r>
      <w:r w:rsidRPr="00DD64FC">
        <w:rPr>
          <w:rFonts w:ascii="Trebuchet MS" w:hAnsi="Trebuchet MS" w:cs="Arial"/>
        </w:rPr>
        <w:t>niveaux</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base</w:t>
      </w:r>
      <w:r w:rsidRPr="00DD64FC">
        <w:rPr>
          <w:rFonts w:ascii="Trebuchet MS" w:hAnsi="Trebuchet MS" w:cs="Arial"/>
          <w:spacing w:val="6"/>
        </w:rPr>
        <w:t xml:space="preserve"> </w:t>
      </w:r>
      <w:r w:rsidRPr="00DD64FC">
        <w:rPr>
          <w:rFonts w:ascii="Trebuchet MS" w:hAnsi="Trebuchet MS" w:cs="Arial"/>
        </w:rPr>
        <w:t>du</w:t>
      </w:r>
      <w:r w:rsidRPr="00DD64FC">
        <w:rPr>
          <w:rFonts w:ascii="Trebuchet MS" w:hAnsi="Trebuchet MS" w:cs="Arial"/>
          <w:spacing w:val="6"/>
        </w:rPr>
        <w:t xml:space="preserve"> </w:t>
      </w:r>
      <w:r w:rsidRPr="00DD64FC">
        <w:rPr>
          <w:rFonts w:ascii="Trebuchet MS" w:hAnsi="Trebuchet MS" w:cs="Arial"/>
        </w:rPr>
        <w:t>projet.</w:t>
      </w:r>
    </w:p>
    <w:p w14:paraId="5CA27195" w14:textId="77777777" w:rsidR="006E6A32" w:rsidRPr="00DD64FC" w:rsidRDefault="006E6A32" w:rsidP="006E6A32">
      <w:pPr>
        <w:widowControl w:val="0"/>
        <w:autoSpaceDE w:val="0"/>
        <w:jc w:val="both"/>
        <w:rPr>
          <w:rFonts w:ascii="Trebuchet MS" w:hAnsi="Trebuchet MS" w:cs="Arial"/>
        </w:rPr>
      </w:pPr>
    </w:p>
    <w:p w14:paraId="5EEC3C04"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38</w:t>
      </w:r>
      <w:r w:rsidRPr="00DD64FC">
        <w:rPr>
          <w:rFonts w:ascii="Trebuchet MS" w:hAnsi="Trebuchet MS" w:cs="Arial"/>
          <w:b/>
          <w:bCs/>
          <w:spacing w:val="6"/>
        </w:rPr>
        <w:t xml:space="preserve"> </w:t>
      </w:r>
      <w:r w:rsidRPr="00DD64FC">
        <w:rPr>
          <w:rFonts w:ascii="Trebuchet MS" w:hAnsi="Trebuchet MS" w:cs="Arial"/>
          <w:b/>
          <w:bCs/>
        </w:rPr>
        <w:t>: Sous-traitance</w:t>
      </w:r>
      <w:r w:rsidRPr="00DD64FC">
        <w:rPr>
          <w:rFonts w:ascii="Trebuchet MS" w:hAnsi="Trebuchet MS" w:cs="Arial"/>
          <w:b/>
          <w:bCs/>
          <w:spacing w:val="6"/>
        </w:rPr>
        <w:t xml:space="preserve">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54)</w:t>
      </w:r>
    </w:p>
    <w:p w14:paraId="27C74BF5" w14:textId="77777777" w:rsidR="006E6A32" w:rsidRPr="00DD64FC" w:rsidRDefault="006E6A32" w:rsidP="006E6A32">
      <w:pPr>
        <w:widowControl w:val="0"/>
        <w:autoSpaceDE w:val="0"/>
        <w:jc w:val="both"/>
        <w:rPr>
          <w:rFonts w:ascii="Trebuchet MS" w:hAnsi="Trebuchet MS" w:cs="Arial"/>
        </w:rPr>
      </w:pPr>
    </w:p>
    <w:p w14:paraId="23B9BC10"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Sans Objet.</w:t>
      </w:r>
    </w:p>
    <w:p w14:paraId="27708549" w14:textId="77777777" w:rsidR="006E6A32" w:rsidRPr="00DD64FC" w:rsidRDefault="006E6A32" w:rsidP="006E6A32">
      <w:pPr>
        <w:widowControl w:val="0"/>
        <w:autoSpaceDE w:val="0"/>
        <w:jc w:val="both"/>
        <w:rPr>
          <w:rFonts w:ascii="Trebuchet MS" w:hAnsi="Trebuchet MS" w:cs="Arial"/>
        </w:rPr>
      </w:pPr>
    </w:p>
    <w:p w14:paraId="22B60256"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39</w:t>
      </w:r>
      <w:r w:rsidRPr="00DD64FC">
        <w:rPr>
          <w:rFonts w:ascii="Trebuchet MS" w:hAnsi="Trebuchet MS" w:cs="Arial"/>
          <w:b/>
          <w:bCs/>
          <w:spacing w:val="6"/>
        </w:rPr>
        <w:t xml:space="preserve"> </w:t>
      </w:r>
      <w:r w:rsidRPr="00DD64FC">
        <w:rPr>
          <w:rFonts w:ascii="Trebuchet MS" w:hAnsi="Trebuchet MS" w:cs="Arial"/>
          <w:b/>
          <w:bCs/>
        </w:rPr>
        <w:t xml:space="preserve">: </w:t>
      </w:r>
      <w:r w:rsidRPr="00DD64FC">
        <w:rPr>
          <w:rFonts w:ascii="Trebuchet MS" w:hAnsi="Trebuchet MS" w:cs="Arial"/>
          <w:b/>
          <w:bCs/>
          <w:spacing w:val="1"/>
        </w:rPr>
        <w:t>Laboratoir</w:t>
      </w:r>
      <w:r w:rsidRPr="00DD64FC">
        <w:rPr>
          <w:rFonts w:ascii="Trebuchet MS" w:hAnsi="Trebuchet MS" w:cs="Arial"/>
          <w:b/>
          <w:bCs/>
        </w:rPr>
        <w:t xml:space="preserve">e </w:t>
      </w:r>
      <w:r w:rsidRPr="00DD64FC">
        <w:rPr>
          <w:rFonts w:ascii="Trebuchet MS" w:hAnsi="Trebuchet MS" w:cs="Arial"/>
          <w:b/>
          <w:bCs/>
          <w:spacing w:val="-29"/>
        </w:rPr>
        <w:t>de</w:t>
      </w:r>
      <w:r w:rsidRPr="00DD64FC">
        <w:rPr>
          <w:rFonts w:ascii="Trebuchet MS" w:hAnsi="Trebuchet MS" w:cs="Arial"/>
          <w:b/>
          <w:bCs/>
        </w:rPr>
        <w:t xml:space="preserve"> </w:t>
      </w:r>
      <w:r w:rsidRPr="00DD64FC">
        <w:rPr>
          <w:rFonts w:ascii="Trebuchet MS" w:hAnsi="Trebuchet MS" w:cs="Arial"/>
          <w:b/>
          <w:bCs/>
          <w:spacing w:val="-29"/>
        </w:rPr>
        <w:t>chantier</w:t>
      </w:r>
      <w:r w:rsidRPr="00DD64FC">
        <w:rPr>
          <w:rFonts w:ascii="Trebuchet MS" w:hAnsi="Trebuchet MS" w:cs="Arial"/>
          <w:b/>
          <w:bCs/>
        </w:rPr>
        <w:t xml:space="preserve"> </w:t>
      </w:r>
      <w:r w:rsidRPr="00DD64FC">
        <w:rPr>
          <w:rFonts w:ascii="Trebuchet MS" w:hAnsi="Trebuchet MS" w:cs="Arial"/>
          <w:b/>
          <w:bCs/>
          <w:spacing w:val="-29"/>
        </w:rPr>
        <w:t>et</w:t>
      </w:r>
      <w:r w:rsidRPr="00DD64FC">
        <w:rPr>
          <w:rFonts w:ascii="Trebuchet MS" w:hAnsi="Trebuchet MS" w:cs="Arial"/>
          <w:b/>
          <w:bCs/>
        </w:rPr>
        <w:t xml:space="preserve"> </w:t>
      </w:r>
      <w:r w:rsidRPr="00DD64FC">
        <w:rPr>
          <w:rFonts w:ascii="Trebuchet MS" w:hAnsi="Trebuchet MS" w:cs="Arial"/>
          <w:b/>
          <w:bCs/>
          <w:spacing w:val="-29"/>
        </w:rPr>
        <w:t>essais</w:t>
      </w:r>
      <w:r w:rsidRPr="00DD64FC">
        <w:rPr>
          <w:rFonts w:ascii="Trebuchet MS" w:hAnsi="Trebuchet MS" w:cs="Arial"/>
          <w:b/>
          <w:bCs/>
          <w:spacing w:val="1"/>
        </w:rPr>
        <w:t xml:space="preserve">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55)</w:t>
      </w:r>
    </w:p>
    <w:p w14:paraId="3B84554A" w14:textId="77777777" w:rsidR="006E6A32" w:rsidRPr="00DD64FC" w:rsidRDefault="006E6A32" w:rsidP="006E6A32">
      <w:pPr>
        <w:widowControl w:val="0"/>
        <w:autoSpaceDE w:val="0"/>
        <w:jc w:val="both"/>
        <w:rPr>
          <w:rFonts w:ascii="Trebuchet MS" w:hAnsi="Trebuchet MS" w:cs="Arial"/>
        </w:rPr>
      </w:pPr>
    </w:p>
    <w:p w14:paraId="5EC8CCA0"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39.1. Indiquer</w:t>
      </w:r>
      <w:r w:rsidRPr="00DD64FC">
        <w:rPr>
          <w:rFonts w:ascii="Trebuchet MS" w:hAnsi="Trebuchet MS" w:cs="Arial"/>
          <w:spacing w:val="20"/>
        </w:rPr>
        <w:t xml:space="preserve"> </w:t>
      </w:r>
      <w:r w:rsidRPr="00DD64FC">
        <w:rPr>
          <w:rFonts w:ascii="Trebuchet MS" w:hAnsi="Trebuchet MS" w:cs="Arial"/>
        </w:rPr>
        <w:t>si</w:t>
      </w:r>
      <w:r w:rsidRPr="00DD64FC">
        <w:rPr>
          <w:rFonts w:ascii="Trebuchet MS" w:hAnsi="Trebuchet MS" w:cs="Arial"/>
          <w:spacing w:val="20"/>
        </w:rPr>
        <w:t xml:space="preserve"> </w:t>
      </w:r>
      <w:r w:rsidRPr="00DD64FC">
        <w:rPr>
          <w:rFonts w:ascii="Trebuchet MS" w:hAnsi="Trebuchet MS" w:cs="Arial"/>
        </w:rPr>
        <w:t>nécessaire</w:t>
      </w:r>
      <w:r w:rsidRPr="00DD64FC">
        <w:rPr>
          <w:rFonts w:ascii="Trebuchet MS" w:hAnsi="Trebuchet MS" w:cs="Arial"/>
          <w:spacing w:val="20"/>
        </w:rPr>
        <w:t xml:space="preserve"> </w:t>
      </w:r>
      <w:r w:rsidRPr="00DD64FC">
        <w:rPr>
          <w:rFonts w:ascii="Trebuchet MS" w:hAnsi="Trebuchet MS" w:cs="Arial"/>
        </w:rPr>
        <w:t>les</w:t>
      </w:r>
      <w:r w:rsidRPr="00DD64FC">
        <w:rPr>
          <w:rFonts w:ascii="Trebuchet MS" w:hAnsi="Trebuchet MS" w:cs="Arial"/>
          <w:spacing w:val="20"/>
        </w:rPr>
        <w:t xml:space="preserve"> </w:t>
      </w:r>
      <w:r w:rsidRPr="00DD64FC">
        <w:rPr>
          <w:rFonts w:ascii="Trebuchet MS" w:hAnsi="Trebuchet MS" w:cs="Arial"/>
        </w:rPr>
        <w:t>modalités</w:t>
      </w:r>
      <w:r w:rsidRPr="00DD64FC">
        <w:rPr>
          <w:rFonts w:ascii="Trebuchet MS" w:hAnsi="Trebuchet MS" w:cs="Arial"/>
          <w:spacing w:val="20"/>
        </w:rPr>
        <w:t xml:space="preserve"> </w:t>
      </w:r>
      <w:r w:rsidRPr="00DD64FC">
        <w:rPr>
          <w:rFonts w:ascii="Trebuchet MS" w:hAnsi="Trebuchet MS" w:cs="Arial"/>
        </w:rPr>
        <w:t>de</w:t>
      </w:r>
      <w:r w:rsidRPr="00DD64FC">
        <w:rPr>
          <w:rFonts w:ascii="Trebuchet MS" w:hAnsi="Trebuchet MS" w:cs="Arial"/>
          <w:spacing w:val="20"/>
        </w:rPr>
        <w:t xml:space="preserve"> </w:t>
      </w:r>
      <w:r w:rsidRPr="00DD64FC">
        <w:rPr>
          <w:rFonts w:ascii="Trebuchet MS" w:hAnsi="Trebuchet MS" w:cs="Arial"/>
        </w:rPr>
        <w:t>réalisation des essais et études géotechniques prévues</w:t>
      </w:r>
      <w:r w:rsidRPr="00DD64FC">
        <w:rPr>
          <w:rFonts w:ascii="Trebuchet MS" w:hAnsi="Trebuchet MS" w:cs="Arial"/>
          <w:spacing w:val="6"/>
        </w:rPr>
        <w:t xml:space="preserve"> </w:t>
      </w:r>
      <w:r w:rsidRPr="00DD64FC">
        <w:rPr>
          <w:rFonts w:ascii="Trebuchet MS" w:hAnsi="Trebuchet MS" w:cs="Arial"/>
        </w:rPr>
        <w:t>dans</w:t>
      </w:r>
      <w:r w:rsidRPr="00DD64FC">
        <w:rPr>
          <w:rFonts w:ascii="Trebuchet MS" w:hAnsi="Trebuchet MS" w:cs="Arial"/>
          <w:spacing w:val="6"/>
        </w:rPr>
        <w:t xml:space="preserve"> </w:t>
      </w:r>
      <w:r w:rsidRPr="00DD64FC">
        <w:rPr>
          <w:rFonts w:ascii="Trebuchet MS" w:hAnsi="Trebuchet MS" w:cs="Arial"/>
        </w:rPr>
        <w:t>le</w:t>
      </w:r>
      <w:r w:rsidRPr="00DD64FC">
        <w:rPr>
          <w:rFonts w:ascii="Trebuchet MS" w:hAnsi="Trebuchet MS" w:cs="Arial"/>
          <w:spacing w:val="6"/>
        </w:rPr>
        <w:t xml:space="preserve"> </w:t>
      </w:r>
      <w:r w:rsidRPr="00DD64FC">
        <w:rPr>
          <w:rFonts w:ascii="Trebuchet MS" w:hAnsi="Trebuchet MS" w:cs="Arial"/>
        </w:rPr>
        <w:t>CCTP.</w:t>
      </w:r>
    </w:p>
    <w:p w14:paraId="585F00AC" w14:textId="77777777" w:rsidR="006E6A32" w:rsidRPr="00DD64FC" w:rsidRDefault="006E6A32" w:rsidP="006E6A32">
      <w:pPr>
        <w:widowControl w:val="0"/>
        <w:autoSpaceDE w:val="0"/>
        <w:jc w:val="both"/>
        <w:rPr>
          <w:rFonts w:ascii="Trebuchet MS" w:hAnsi="Trebuchet MS" w:cs="Arial"/>
        </w:rPr>
      </w:pPr>
    </w:p>
    <w:p w14:paraId="4FA9AB90"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 xml:space="preserve">39.2. Le Chef de service dispose d’un délai de </w:t>
      </w:r>
      <w:r w:rsidRPr="00DD64FC">
        <w:rPr>
          <w:rFonts w:ascii="Trebuchet MS" w:hAnsi="Trebuchet MS" w:cs="Arial"/>
          <w:iCs/>
        </w:rPr>
        <w:t>dix (10)</w:t>
      </w:r>
      <w:r w:rsidRPr="00DD64FC">
        <w:rPr>
          <w:rFonts w:ascii="Trebuchet MS" w:hAnsi="Trebuchet MS" w:cs="Arial"/>
          <w:i/>
          <w:iCs/>
        </w:rPr>
        <w:t xml:space="preserve"> jours</w:t>
      </w:r>
      <w:r w:rsidRPr="00DD64FC">
        <w:rPr>
          <w:rFonts w:ascii="Trebuchet MS" w:hAnsi="Trebuchet MS" w:cs="Arial"/>
          <w:spacing w:val="30"/>
        </w:rPr>
        <w:t xml:space="preserve"> </w:t>
      </w:r>
      <w:r w:rsidRPr="00DD64FC">
        <w:rPr>
          <w:rFonts w:ascii="Trebuchet MS" w:hAnsi="Trebuchet MS" w:cs="Arial"/>
        </w:rPr>
        <w:t>pour</w:t>
      </w:r>
      <w:r w:rsidRPr="00DD64FC">
        <w:rPr>
          <w:rFonts w:ascii="Trebuchet MS" w:hAnsi="Trebuchet MS" w:cs="Arial"/>
          <w:spacing w:val="30"/>
        </w:rPr>
        <w:t xml:space="preserve"> </w:t>
      </w:r>
      <w:r w:rsidRPr="00DD64FC">
        <w:rPr>
          <w:rFonts w:ascii="Trebuchet MS" w:hAnsi="Trebuchet MS" w:cs="Arial"/>
        </w:rPr>
        <w:t>agréer</w:t>
      </w:r>
      <w:r w:rsidRPr="00DD64FC">
        <w:rPr>
          <w:rFonts w:ascii="Trebuchet MS" w:hAnsi="Trebuchet MS" w:cs="Arial"/>
          <w:spacing w:val="30"/>
        </w:rPr>
        <w:t xml:space="preserve"> </w:t>
      </w:r>
      <w:r w:rsidRPr="00DD64FC">
        <w:rPr>
          <w:rFonts w:ascii="Trebuchet MS" w:hAnsi="Trebuchet MS" w:cs="Arial"/>
        </w:rPr>
        <w:t>le</w:t>
      </w:r>
      <w:r w:rsidRPr="00DD64FC">
        <w:rPr>
          <w:rFonts w:ascii="Trebuchet MS" w:hAnsi="Trebuchet MS" w:cs="Arial"/>
          <w:spacing w:val="30"/>
        </w:rPr>
        <w:t xml:space="preserve"> </w:t>
      </w:r>
      <w:r w:rsidRPr="00DD64FC">
        <w:rPr>
          <w:rFonts w:ascii="Trebuchet MS" w:hAnsi="Trebuchet MS" w:cs="Arial"/>
        </w:rPr>
        <w:t>personnel</w:t>
      </w:r>
      <w:r w:rsidRPr="00DD64FC">
        <w:rPr>
          <w:rFonts w:ascii="Trebuchet MS" w:hAnsi="Trebuchet MS" w:cs="Arial"/>
          <w:spacing w:val="30"/>
        </w:rPr>
        <w:t xml:space="preserve"> </w:t>
      </w:r>
      <w:r w:rsidRPr="00DD64FC">
        <w:rPr>
          <w:rFonts w:ascii="Trebuchet MS" w:hAnsi="Trebuchet MS" w:cs="Arial"/>
        </w:rPr>
        <w:t>et</w:t>
      </w:r>
      <w:r w:rsidRPr="00DD64FC">
        <w:rPr>
          <w:rFonts w:ascii="Trebuchet MS" w:hAnsi="Trebuchet MS" w:cs="Arial"/>
          <w:spacing w:val="30"/>
        </w:rPr>
        <w:t xml:space="preserve"> </w:t>
      </w:r>
      <w:r w:rsidRPr="00DD64FC">
        <w:rPr>
          <w:rFonts w:ascii="Trebuchet MS" w:hAnsi="Trebuchet MS" w:cs="Arial"/>
        </w:rPr>
        <w:t>le laboratoire de l’entrepreneur, dès réception de</w:t>
      </w:r>
      <w:r w:rsidRPr="00DD64FC">
        <w:rPr>
          <w:rFonts w:ascii="Trebuchet MS" w:hAnsi="Trebuchet MS" w:cs="Arial"/>
          <w:spacing w:val="6"/>
        </w:rPr>
        <w:t xml:space="preserve"> </w:t>
      </w:r>
      <w:r w:rsidRPr="00DD64FC">
        <w:rPr>
          <w:rFonts w:ascii="Trebuchet MS" w:hAnsi="Trebuchet MS" w:cs="Arial"/>
        </w:rPr>
        <w:t>la</w:t>
      </w:r>
      <w:r w:rsidRPr="00DD64FC">
        <w:rPr>
          <w:rFonts w:ascii="Trebuchet MS" w:hAnsi="Trebuchet MS" w:cs="Arial"/>
          <w:spacing w:val="6"/>
        </w:rPr>
        <w:t xml:space="preserve"> </w:t>
      </w:r>
      <w:r w:rsidRPr="00DD64FC">
        <w:rPr>
          <w:rFonts w:ascii="Trebuchet MS" w:hAnsi="Trebuchet MS" w:cs="Arial"/>
        </w:rPr>
        <w:t>demande.</w:t>
      </w:r>
    </w:p>
    <w:p w14:paraId="3B278E6D" w14:textId="77777777" w:rsidR="006E6A32" w:rsidRPr="00DD64FC" w:rsidRDefault="006E6A32" w:rsidP="006E6A32">
      <w:pPr>
        <w:widowControl w:val="0"/>
        <w:autoSpaceDE w:val="0"/>
        <w:jc w:val="both"/>
        <w:rPr>
          <w:rFonts w:ascii="Trebuchet MS" w:hAnsi="Trebuchet MS" w:cs="Arial"/>
        </w:rPr>
      </w:pPr>
    </w:p>
    <w:p w14:paraId="778FC0A3"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40</w:t>
      </w:r>
      <w:r w:rsidRPr="00DD64FC">
        <w:rPr>
          <w:rFonts w:ascii="Trebuchet MS" w:hAnsi="Trebuchet MS" w:cs="Arial"/>
          <w:b/>
          <w:bCs/>
          <w:spacing w:val="6"/>
        </w:rPr>
        <w:t xml:space="preserve"> </w:t>
      </w:r>
      <w:r w:rsidRPr="00DD64FC">
        <w:rPr>
          <w:rFonts w:ascii="Trebuchet MS" w:hAnsi="Trebuchet MS" w:cs="Arial"/>
          <w:b/>
          <w:bCs/>
        </w:rPr>
        <w:t>: Journal</w:t>
      </w:r>
      <w:r w:rsidRPr="00DD64FC">
        <w:rPr>
          <w:rFonts w:ascii="Trebuchet MS" w:hAnsi="Trebuchet MS" w:cs="Arial"/>
          <w:b/>
          <w:bCs/>
          <w:spacing w:val="6"/>
        </w:rPr>
        <w:t xml:space="preserve"> </w:t>
      </w:r>
      <w:r w:rsidRPr="00DD64FC">
        <w:rPr>
          <w:rFonts w:ascii="Trebuchet MS" w:hAnsi="Trebuchet MS" w:cs="Arial"/>
          <w:b/>
          <w:bCs/>
        </w:rPr>
        <w:t>de</w:t>
      </w:r>
      <w:r w:rsidRPr="00DD64FC">
        <w:rPr>
          <w:rFonts w:ascii="Trebuchet MS" w:hAnsi="Trebuchet MS" w:cs="Arial"/>
          <w:b/>
          <w:bCs/>
          <w:spacing w:val="6"/>
        </w:rPr>
        <w:t xml:space="preserve"> </w:t>
      </w:r>
      <w:r w:rsidRPr="00DD64FC">
        <w:rPr>
          <w:rFonts w:ascii="Trebuchet MS" w:hAnsi="Trebuchet MS" w:cs="Arial"/>
          <w:b/>
          <w:bCs/>
        </w:rPr>
        <w:t>chantier (CCAG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56</w:t>
      </w:r>
      <w:r w:rsidRPr="00DD64FC">
        <w:rPr>
          <w:rFonts w:ascii="Trebuchet MS" w:hAnsi="Trebuchet MS" w:cs="Arial"/>
          <w:b/>
          <w:bCs/>
          <w:spacing w:val="6"/>
        </w:rPr>
        <w:t xml:space="preserve"> </w:t>
      </w:r>
      <w:r w:rsidRPr="00DD64FC">
        <w:rPr>
          <w:rFonts w:ascii="Trebuchet MS" w:hAnsi="Trebuchet MS" w:cs="Arial"/>
          <w:b/>
          <w:bCs/>
        </w:rPr>
        <w:t>complété)</w:t>
      </w:r>
    </w:p>
    <w:p w14:paraId="60DE33A2" w14:textId="77777777" w:rsidR="006E6A32" w:rsidRPr="00DD64FC" w:rsidRDefault="006E6A32" w:rsidP="006E6A32">
      <w:pPr>
        <w:widowControl w:val="0"/>
        <w:autoSpaceDE w:val="0"/>
        <w:jc w:val="both"/>
        <w:rPr>
          <w:rFonts w:ascii="Trebuchet MS" w:hAnsi="Trebuchet MS" w:cs="Arial"/>
        </w:rPr>
      </w:pPr>
    </w:p>
    <w:p w14:paraId="476FC8F5"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40.1. Le</w:t>
      </w:r>
      <w:r w:rsidRPr="00DD64FC">
        <w:rPr>
          <w:rFonts w:ascii="Trebuchet MS" w:hAnsi="Trebuchet MS" w:cs="Arial"/>
          <w:spacing w:val="1"/>
        </w:rPr>
        <w:t xml:space="preserve"> </w:t>
      </w:r>
      <w:r w:rsidRPr="00DD64FC">
        <w:rPr>
          <w:rFonts w:ascii="Trebuchet MS" w:hAnsi="Trebuchet MS" w:cs="Arial"/>
        </w:rPr>
        <w:t>journal</w:t>
      </w:r>
      <w:r w:rsidRPr="00DD64FC">
        <w:rPr>
          <w:rFonts w:ascii="Trebuchet MS" w:hAnsi="Trebuchet MS" w:cs="Arial"/>
          <w:spacing w:val="1"/>
        </w:rPr>
        <w:t xml:space="preserve"> </w:t>
      </w:r>
      <w:r w:rsidRPr="00DD64FC">
        <w:rPr>
          <w:rFonts w:ascii="Trebuchet MS" w:hAnsi="Trebuchet MS" w:cs="Arial"/>
        </w:rPr>
        <w:t>de</w:t>
      </w:r>
      <w:r w:rsidRPr="00DD64FC">
        <w:rPr>
          <w:rFonts w:ascii="Trebuchet MS" w:hAnsi="Trebuchet MS" w:cs="Arial"/>
          <w:spacing w:val="1"/>
        </w:rPr>
        <w:t xml:space="preserve"> </w:t>
      </w:r>
      <w:r w:rsidRPr="00DD64FC">
        <w:rPr>
          <w:rFonts w:ascii="Trebuchet MS" w:hAnsi="Trebuchet MS" w:cs="Arial"/>
        </w:rPr>
        <w:t>chantier</w:t>
      </w:r>
      <w:r w:rsidRPr="00DD64FC">
        <w:rPr>
          <w:rFonts w:ascii="Trebuchet MS" w:hAnsi="Trebuchet MS" w:cs="Arial"/>
          <w:spacing w:val="1"/>
        </w:rPr>
        <w:t xml:space="preserve"> </w:t>
      </w:r>
      <w:r w:rsidRPr="00DD64FC">
        <w:rPr>
          <w:rFonts w:ascii="Trebuchet MS" w:hAnsi="Trebuchet MS" w:cs="Arial"/>
        </w:rPr>
        <w:t>sera</w:t>
      </w:r>
      <w:r w:rsidRPr="00DD64FC">
        <w:rPr>
          <w:rFonts w:ascii="Trebuchet MS" w:hAnsi="Trebuchet MS" w:cs="Arial"/>
          <w:spacing w:val="1"/>
        </w:rPr>
        <w:t xml:space="preserve"> </w:t>
      </w:r>
      <w:r w:rsidRPr="00DD64FC">
        <w:rPr>
          <w:rFonts w:ascii="Trebuchet MS" w:hAnsi="Trebuchet MS" w:cs="Arial"/>
        </w:rPr>
        <w:t>signé</w:t>
      </w:r>
      <w:r w:rsidRPr="00DD64FC">
        <w:rPr>
          <w:rFonts w:ascii="Trebuchet MS" w:hAnsi="Trebuchet MS" w:cs="Arial"/>
          <w:spacing w:val="1"/>
        </w:rPr>
        <w:t xml:space="preserve"> </w:t>
      </w:r>
      <w:r w:rsidRPr="00DD64FC">
        <w:rPr>
          <w:rFonts w:ascii="Trebuchet MS" w:hAnsi="Trebuchet MS" w:cs="Arial"/>
        </w:rPr>
        <w:t>contradictoirement par le Maître d’Œuvre ou l’Ingénieur, le cas échéant et le représentant de l’entrepreneur systématiquement tous les jours.</w:t>
      </w:r>
    </w:p>
    <w:p w14:paraId="267D498E" w14:textId="77777777" w:rsidR="006E6A32" w:rsidRPr="00DD64FC" w:rsidRDefault="006E6A32" w:rsidP="006E6A32">
      <w:pPr>
        <w:widowControl w:val="0"/>
        <w:autoSpaceDE w:val="0"/>
        <w:jc w:val="both"/>
        <w:rPr>
          <w:rFonts w:ascii="Trebuchet MS" w:hAnsi="Trebuchet MS" w:cs="Arial"/>
        </w:rPr>
      </w:pPr>
    </w:p>
    <w:p w14:paraId="2F7B8B4D"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40.2. C'est</w:t>
      </w:r>
      <w:r w:rsidRPr="00DD64FC">
        <w:rPr>
          <w:rFonts w:ascii="Trebuchet MS" w:hAnsi="Trebuchet MS" w:cs="Arial"/>
          <w:spacing w:val="6"/>
        </w:rPr>
        <w:t xml:space="preserve"> </w:t>
      </w:r>
      <w:r w:rsidRPr="00DD64FC">
        <w:rPr>
          <w:rFonts w:ascii="Trebuchet MS" w:hAnsi="Trebuchet MS" w:cs="Arial"/>
        </w:rPr>
        <w:t>un</w:t>
      </w:r>
      <w:r w:rsidRPr="00DD64FC">
        <w:rPr>
          <w:rFonts w:ascii="Trebuchet MS" w:hAnsi="Trebuchet MS" w:cs="Arial"/>
          <w:spacing w:val="6"/>
        </w:rPr>
        <w:t xml:space="preserve"> </w:t>
      </w:r>
      <w:r w:rsidRPr="00DD64FC">
        <w:rPr>
          <w:rFonts w:ascii="Trebuchet MS" w:hAnsi="Trebuchet MS" w:cs="Arial"/>
        </w:rPr>
        <w:t>document</w:t>
      </w:r>
      <w:r w:rsidRPr="00DD64FC">
        <w:rPr>
          <w:rFonts w:ascii="Trebuchet MS" w:hAnsi="Trebuchet MS" w:cs="Arial"/>
          <w:spacing w:val="6"/>
        </w:rPr>
        <w:t xml:space="preserve"> </w:t>
      </w:r>
      <w:r w:rsidRPr="00DD64FC">
        <w:rPr>
          <w:rFonts w:ascii="Trebuchet MS" w:hAnsi="Trebuchet MS" w:cs="Arial"/>
        </w:rPr>
        <w:t>contradictoire</w:t>
      </w:r>
      <w:r w:rsidRPr="00DD64FC">
        <w:rPr>
          <w:rFonts w:ascii="Trebuchet MS" w:hAnsi="Trebuchet MS" w:cs="Arial"/>
          <w:spacing w:val="6"/>
        </w:rPr>
        <w:t xml:space="preserve"> </w:t>
      </w:r>
      <w:r w:rsidRPr="00DD64FC">
        <w:rPr>
          <w:rFonts w:ascii="Trebuchet MS" w:hAnsi="Trebuchet MS" w:cs="Arial"/>
        </w:rPr>
        <w:t>unique.</w:t>
      </w:r>
      <w:r w:rsidRPr="00DD64FC">
        <w:rPr>
          <w:rFonts w:ascii="Trebuchet MS" w:hAnsi="Trebuchet MS" w:cs="Arial"/>
          <w:spacing w:val="6"/>
        </w:rPr>
        <w:t xml:space="preserve"> </w:t>
      </w:r>
      <w:r w:rsidRPr="00DD64FC">
        <w:rPr>
          <w:rFonts w:ascii="Trebuchet MS" w:hAnsi="Trebuchet MS" w:cs="Arial"/>
        </w:rPr>
        <w:t xml:space="preserve">Ses pages sont numérotées et visées. Aucune </w:t>
      </w:r>
      <w:r w:rsidRPr="00DD64FC">
        <w:rPr>
          <w:rFonts w:ascii="Trebuchet MS" w:hAnsi="Trebuchet MS" w:cs="Arial"/>
          <w:spacing w:val="5"/>
        </w:rPr>
        <w:t>pag</w:t>
      </w:r>
      <w:r w:rsidRPr="00DD64FC">
        <w:rPr>
          <w:rFonts w:ascii="Trebuchet MS" w:hAnsi="Trebuchet MS" w:cs="Arial"/>
        </w:rPr>
        <w:t xml:space="preserve">e </w:t>
      </w:r>
      <w:r w:rsidRPr="00DD64FC">
        <w:rPr>
          <w:rFonts w:ascii="Trebuchet MS" w:hAnsi="Trebuchet MS" w:cs="Arial"/>
          <w:spacing w:val="-13"/>
        </w:rPr>
        <w:t>ne</w:t>
      </w:r>
      <w:r w:rsidRPr="00DD64FC">
        <w:rPr>
          <w:rFonts w:ascii="Trebuchet MS" w:hAnsi="Trebuchet MS" w:cs="Arial"/>
        </w:rPr>
        <w:t xml:space="preserve"> </w:t>
      </w:r>
      <w:r w:rsidRPr="00DD64FC">
        <w:rPr>
          <w:rFonts w:ascii="Trebuchet MS" w:hAnsi="Trebuchet MS" w:cs="Arial"/>
          <w:spacing w:val="-13"/>
        </w:rPr>
        <w:t>doit</w:t>
      </w:r>
      <w:r w:rsidRPr="00DD64FC">
        <w:rPr>
          <w:rFonts w:ascii="Trebuchet MS" w:hAnsi="Trebuchet MS" w:cs="Arial"/>
        </w:rPr>
        <w:t xml:space="preserve"> </w:t>
      </w:r>
      <w:r w:rsidRPr="00DD64FC">
        <w:rPr>
          <w:rFonts w:ascii="Trebuchet MS" w:hAnsi="Trebuchet MS" w:cs="Arial"/>
          <w:spacing w:val="-13"/>
        </w:rPr>
        <w:t>être</w:t>
      </w:r>
      <w:r w:rsidRPr="00DD64FC">
        <w:rPr>
          <w:rFonts w:ascii="Trebuchet MS" w:hAnsi="Trebuchet MS" w:cs="Arial"/>
        </w:rPr>
        <w:t xml:space="preserve"> </w:t>
      </w:r>
      <w:r w:rsidRPr="00DD64FC">
        <w:rPr>
          <w:rFonts w:ascii="Trebuchet MS" w:hAnsi="Trebuchet MS" w:cs="Arial"/>
          <w:spacing w:val="-13"/>
        </w:rPr>
        <w:t>enlevée</w:t>
      </w:r>
      <w:r w:rsidRPr="00DD64FC">
        <w:rPr>
          <w:rFonts w:ascii="Trebuchet MS" w:hAnsi="Trebuchet MS" w:cs="Arial"/>
        </w:rPr>
        <w:t xml:space="preserve">. </w:t>
      </w:r>
      <w:r w:rsidRPr="00DD64FC">
        <w:rPr>
          <w:rFonts w:ascii="Trebuchet MS" w:hAnsi="Trebuchet MS" w:cs="Arial"/>
          <w:spacing w:val="-13"/>
        </w:rPr>
        <w:t xml:space="preserve"> </w:t>
      </w:r>
      <w:r w:rsidRPr="00DD64FC">
        <w:rPr>
          <w:rFonts w:ascii="Trebuchet MS" w:hAnsi="Trebuchet MS" w:cs="Arial"/>
          <w:spacing w:val="5"/>
        </w:rPr>
        <w:t>Le</w:t>
      </w:r>
      <w:r w:rsidRPr="00DD64FC">
        <w:rPr>
          <w:rFonts w:ascii="Trebuchet MS" w:hAnsi="Trebuchet MS" w:cs="Arial"/>
        </w:rPr>
        <w:t xml:space="preserve">s </w:t>
      </w:r>
      <w:r w:rsidRPr="00DD64FC">
        <w:rPr>
          <w:rFonts w:ascii="Trebuchet MS" w:hAnsi="Trebuchet MS" w:cs="Arial"/>
          <w:spacing w:val="-13"/>
        </w:rPr>
        <w:t>parties</w:t>
      </w:r>
      <w:r w:rsidRPr="00DD64FC">
        <w:rPr>
          <w:rFonts w:ascii="Trebuchet MS" w:hAnsi="Trebuchet MS" w:cs="Arial"/>
          <w:spacing w:val="5"/>
        </w:rPr>
        <w:t xml:space="preserve"> raturée</w:t>
      </w:r>
      <w:r w:rsidRPr="00DD64FC">
        <w:rPr>
          <w:rFonts w:ascii="Trebuchet MS" w:hAnsi="Trebuchet MS" w:cs="Arial"/>
        </w:rPr>
        <w:t xml:space="preserve">s </w:t>
      </w:r>
      <w:r w:rsidRPr="00DD64FC">
        <w:rPr>
          <w:rFonts w:ascii="Trebuchet MS" w:hAnsi="Trebuchet MS" w:cs="Arial"/>
          <w:spacing w:val="-24"/>
        </w:rPr>
        <w:t>ou</w:t>
      </w:r>
      <w:r w:rsidRPr="00DD64FC">
        <w:rPr>
          <w:rFonts w:ascii="Trebuchet MS" w:hAnsi="Trebuchet MS" w:cs="Arial"/>
        </w:rPr>
        <w:t xml:space="preserve"> </w:t>
      </w:r>
      <w:r w:rsidRPr="00DD64FC">
        <w:rPr>
          <w:rFonts w:ascii="Trebuchet MS" w:hAnsi="Trebuchet MS" w:cs="Arial"/>
          <w:spacing w:val="-24"/>
        </w:rPr>
        <w:t>annulées</w:t>
      </w:r>
      <w:r w:rsidRPr="00DD64FC">
        <w:rPr>
          <w:rFonts w:ascii="Trebuchet MS" w:hAnsi="Trebuchet MS" w:cs="Arial"/>
        </w:rPr>
        <w:t xml:space="preserve"> </w:t>
      </w:r>
      <w:r w:rsidRPr="00DD64FC">
        <w:rPr>
          <w:rFonts w:ascii="Trebuchet MS" w:hAnsi="Trebuchet MS" w:cs="Arial"/>
          <w:spacing w:val="-24"/>
        </w:rPr>
        <w:t>sont</w:t>
      </w:r>
      <w:r w:rsidRPr="00DD64FC">
        <w:rPr>
          <w:rFonts w:ascii="Trebuchet MS" w:hAnsi="Trebuchet MS" w:cs="Arial"/>
        </w:rPr>
        <w:t xml:space="preserve"> </w:t>
      </w:r>
      <w:r w:rsidRPr="00DD64FC">
        <w:rPr>
          <w:rFonts w:ascii="Trebuchet MS" w:hAnsi="Trebuchet MS" w:cs="Arial"/>
          <w:spacing w:val="-24"/>
        </w:rPr>
        <w:t>signalées</w:t>
      </w:r>
      <w:r w:rsidRPr="00DD64FC">
        <w:rPr>
          <w:rFonts w:ascii="Trebuchet MS" w:hAnsi="Trebuchet MS" w:cs="Arial"/>
        </w:rPr>
        <w:t xml:space="preserve"> </w:t>
      </w:r>
      <w:r w:rsidRPr="00DD64FC">
        <w:rPr>
          <w:rFonts w:ascii="Trebuchet MS" w:hAnsi="Trebuchet MS" w:cs="Arial"/>
          <w:spacing w:val="-24"/>
        </w:rPr>
        <w:t>en</w:t>
      </w:r>
      <w:r w:rsidRPr="00DD64FC">
        <w:rPr>
          <w:rFonts w:ascii="Trebuchet MS" w:hAnsi="Trebuchet MS" w:cs="Arial"/>
          <w:spacing w:val="5"/>
        </w:rPr>
        <w:t xml:space="preserve"> </w:t>
      </w:r>
      <w:r w:rsidRPr="00DD64FC">
        <w:rPr>
          <w:rFonts w:ascii="Trebuchet MS" w:hAnsi="Trebuchet MS" w:cs="Arial"/>
        </w:rPr>
        <w:t>marge</w:t>
      </w:r>
      <w:r w:rsidRPr="00DD64FC">
        <w:rPr>
          <w:rFonts w:ascii="Trebuchet MS" w:hAnsi="Trebuchet MS" w:cs="Arial"/>
          <w:spacing w:val="6"/>
        </w:rPr>
        <w:t xml:space="preserve"> </w:t>
      </w:r>
      <w:r w:rsidRPr="00DD64FC">
        <w:rPr>
          <w:rFonts w:ascii="Trebuchet MS" w:hAnsi="Trebuchet MS" w:cs="Arial"/>
        </w:rPr>
        <w:t>pour</w:t>
      </w:r>
      <w:r w:rsidRPr="00DD64FC">
        <w:rPr>
          <w:rFonts w:ascii="Trebuchet MS" w:hAnsi="Trebuchet MS" w:cs="Arial"/>
          <w:spacing w:val="6"/>
        </w:rPr>
        <w:t xml:space="preserve"> </w:t>
      </w:r>
      <w:r w:rsidRPr="00DD64FC">
        <w:rPr>
          <w:rFonts w:ascii="Trebuchet MS" w:hAnsi="Trebuchet MS" w:cs="Arial"/>
        </w:rPr>
        <w:t>validation.</w:t>
      </w:r>
    </w:p>
    <w:p w14:paraId="319BE416" w14:textId="77777777" w:rsidR="006E6A32" w:rsidRPr="00DD64FC" w:rsidRDefault="006E6A32" w:rsidP="006E6A32">
      <w:pPr>
        <w:widowControl w:val="0"/>
        <w:autoSpaceDE w:val="0"/>
        <w:jc w:val="both"/>
        <w:rPr>
          <w:rFonts w:ascii="Trebuchet MS" w:hAnsi="Trebuchet MS" w:cs="Arial"/>
        </w:rPr>
      </w:pPr>
    </w:p>
    <w:p w14:paraId="4489F509"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41</w:t>
      </w:r>
      <w:r w:rsidRPr="00DD64FC">
        <w:rPr>
          <w:rFonts w:ascii="Trebuchet MS" w:hAnsi="Trebuchet MS" w:cs="Arial"/>
          <w:b/>
          <w:bCs/>
          <w:spacing w:val="6"/>
        </w:rPr>
        <w:t xml:space="preserve"> </w:t>
      </w:r>
      <w:r w:rsidRPr="00DD64FC">
        <w:rPr>
          <w:rFonts w:ascii="Trebuchet MS" w:hAnsi="Trebuchet MS" w:cs="Arial"/>
          <w:b/>
          <w:bCs/>
        </w:rPr>
        <w:t>:</w:t>
      </w:r>
      <w:r w:rsidRPr="00DD64FC">
        <w:rPr>
          <w:rFonts w:ascii="Trebuchet MS" w:hAnsi="Trebuchet MS" w:cs="Arial"/>
          <w:b/>
          <w:bCs/>
          <w:spacing w:val="-8"/>
        </w:rPr>
        <w:t xml:space="preserve"> </w:t>
      </w:r>
      <w:r w:rsidRPr="00DD64FC">
        <w:rPr>
          <w:rFonts w:ascii="Trebuchet MS" w:hAnsi="Trebuchet MS" w:cs="Arial"/>
          <w:b/>
          <w:bCs/>
        </w:rPr>
        <w:t>Utilisation</w:t>
      </w:r>
      <w:r w:rsidRPr="00DD64FC">
        <w:rPr>
          <w:rFonts w:ascii="Trebuchet MS" w:hAnsi="Trebuchet MS" w:cs="Arial"/>
          <w:b/>
          <w:bCs/>
          <w:spacing w:val="6"/>
        </w:rPr>
        <w:t xml:space="preserve"> </w:t>
      </w:r>
      <w:r w:rsidRPr="00DD64FC">
        <w:rPr>
          <w:rFonts w:ascii="Trebuchet MS" w:hAnsi="Trebuchet MS" w:cs="Arial"/>
          <w:b/>
          <w:bCs/>
        </w:rPr>
        <w:t>des</w:t>
      </w:r>
      <w:r w:rsidRPr="00DD64FC">
        <w:rPr>
          <w:rFonts w:ascii="Trebuchet MS" w:hAnsi="Trebuchet MS" w:cs="Arial"/>
          <w:b/>
          <w:bCs/>
          <w:spacing w:val="6"/>
        </w:rPr>
        <w:t xml:space="preserve"> </w:t>
      </w:r>
      <w:r w:rsidRPr="00DD64FC">
        <w:rPr>
          <w:rFonts w:ascii="Trebuchet MS" w:hAnsi="Trebuchet MS" w:cs="Arial"/>
          <w:b/>
          <w:bCs/>
        </w:rPr>
        <w:t>explosifs (CCAG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60)</w:t>
      </w:r>
    </w:p>
    <w:p w14:paraId="7B8A3A53" w14:textId="77777777" w:rsidR="006E6A32" w:rsidRPr="00DD64FC" w:rsidRDefault="006E6A32" w:rsidP="006E6A32">
      <w:pPr>
        <w:widowControl w:val="0"/>
        <w:autoSpaceDE w:val="0"/>
        <w:jc w:val="both"/>
        <w:rPr>
          <w:rFonts w:ascii="Trebuchet MS" w:hAnsi="Trebuchet MS" w:cs="Arial"/>
        </w:rPr>
      </w:pPr>
    </w:p>
    <w:p w14:paraId="00EC7D1D" w14:textId="77777777" w:rsidR="006E6A32" w:rsidRPr="00DD64FC" w:rsidRDefault="006E6A32" w:rsidP="006E6A32">
      <w:pPr>
        <w:widowControl w:val="0"/>
        <w:autoSpaceDE w:val="0"/>
        <w:jc w:val="both"/>
        <w:rPr>
          <w:rFonts w:ascii="Trebuchet MS" w:hAnsi="Trebuchet MS" w:cs="Arial"/>
          <w:iCs/>
        </w:rPr>
      </w:pPr>
      <w:r w:rsidRPr="00DD64FC">
        <w:rPr>
          <w:rFonts w:ascii="Trebuchet MS" w:hAnsi="Trebuchet MS" w:cs="Arial"/>
          <w:iCs/>
        </w:rPr>
        <w:t>Sans Objet.</w:t>
      </w:r>
    </w:p>
    <w:p w14:paraId="0B8877DD" w14:textId="77777777" w:rsidR="006E6A32" w:rsidRPr="00DD64FC" w:rsidRDefault="006E6A32" w:rsidP="006E6A32">
      <w:pPr>
        <w:widowControl w:val="0"/>
        <w:autoSpaceDE w:val="0"/>
        <w:jc w:val="both"/>
        <w:rPr>
          <w:rFonts w:ascii="Trebuchet MS" w:hAnsi="Trebuchet MS" w:cs="Arial"/>
          <w:iCs/>
        </w:rPr>
      </w:pPr>
    </w:p>
    <w:p w14:paraId="0D6B00DA" w14:textId="77777777" w:rsidR="006E6A32" w:rsidRPr="00DD64FC" w:rsidRDefault="006E6A32" w:rsidP="006E6A32">
      <w:pPr>
        <w:widowControl w:val="0"/>
        <w:autoSpaceDE w:val="0"/>
        <w:jc w:val="center"/>
        <w:rPr>
          <w:rFonts w:ascii="Trebuchet MS" w:hAnsi="Trebuchet MS"/>
          <w:sz w:val="32"/>
        </w:rPr>
      </w:pPr>
      <w:r w:rsidRPr="00DD64FC">
        <w:rPr>
          <w:rFonts w:ascii="Trebuchet MS" w:hAnsi="Trebuchet MS" w:cs="Arial"/>
          <w:b/>
          <w:bCs/>
          <w:sz w:val="32"/>
        </w:rPr>
        <w:t>Chapitre</w:t>
      </w:r>
      <w:r w:rsidRPr="00DD64FC">
        <w:rPr>
          <w:rFonts w:ascii="Trebuchet MS" w:hAnsi="Trebuchet MS" w:cs="Arial"/>
          <w:b/>
          <w:bCs/>
          <w:spacing w:val="9"/>
          <w:sz w:val="32"/>
        </w:rPr>
        <w:t xml:space="preserve"> </w:t>
      </w:r>
      <w:r w:rsidRPr="00DD64FC">
        <w:rPr>
          <w:rFonts w:ascii="Trebuchet MS" w:hAnsi="Trebuchet MS" w:cs="Arial"/>
          <w:b/>
          <w:bCs/>
          <w:sz w:val="32"/>
        </w:rPr>
        <w:t>IV</w:t>
      </w:r>
      <w:r w:rsidRPr="00DD64FC">
        <w:rPr>
          <w:rFonts w:ascii="Trebuchet MS" w:hAnsi="Trebuchet MS" w:cs="Arial"/>
          <w:b/>
          <w:bCs/>
          <w:spacing w:val="9"/>
          <w:sz w:val="32"/>
        </w:rPr>
        <w:t xml:space="preserve"> </w:t>
      </w:r>
      <w:r w:rsidRPr="00DD64FC">
        <w:rPr>
          <w:rFonts w:ascii="Trebuchet MS" w:hAnsi="Trebuchet MS" w:cs="Arial"/>
          <w:b/>
          <w:bCs/>
          <w:sz w:val="32"/>
        </w:rPr>
        <w:t>:</w:t>
      </w:r>
      <w:r w:rsidRPr="00DD64FC">
        <w:rPr>
          <w:rFonts w:ascii="Trebuchet MS" w:hAnsi="Trebuchet MS" w:cs="Arial"/>
          <w:b/>
          <w:bCs/>
          <w:spacing w:val="9"/>
          <w:sz w:val="32"/>
        </w:rPr>
        <w:t xml:space="preserve"> </w:t>
      </w:r>
      <w:r w:rsidRPr="00DD64FC">
        <w:rPr>
          <w:rFonts w:ascii="Trebuchet MS" w:hAnsi="Trebuchet MS" w:cs="Arial"/>
          <w:b/>
          <w:bCs/>
          <w:sz w:val="32"/>
        </w:rPr>
        <w:t>De</w:t>
      </w:r>
      <w:r w:rsidRPr="00DD64FC">
        <w:rPr>
          <w:rFonts w:ascii="Trebuchet MS" w:hAnsi="Trebuchet MS" w:cs="Arial"/>
          <w:b/>
          <w:bCs/>
          <w:spacing w:val="9"/>
          <w:sz w:val="32"/>
        </w:rPr>
        <w:t xml:space="preserve"> </w:t>
      </w:r>
      <w:r w:rsidRPr="00DD64FC">
        <w:rPr>
          <w:rFonts w:ascii="Trebuchet MS" w:hAnsi="Trebuchet MS" w:cs="Arial"/>
          <w:b/>
          <w:bCs/>
          <w:sz w:val="32"/>
        </w:rPr>
        <w:t>la</w:t>
      </w:r>
      <w:r w:rsidRPr="00DD64FC">
        <w:rPr>
          <w:rFonts w:ascii="Trebuchet MS" w:hAnsi="Trebuchet MS" w:cs="Arial"/>
          <w:b/>
          <w:bCs/>
          <w:spacing w:val="9"/>
          <w:sz w:val="32"/>
        </w:rPr>
        <w:t xml:space="preserve"> </w:t>
      </w:r>
      <w:r w:rsidRPr="00DD64FC">
        <w:rPr>
          <w:rFonts w:ascii="Trebuchet MS" w:hAnsi="Trebuchet MS" w:cs="Arial"/>
          <w:b/>
          <w:bCs/>
          <w:sz w:val="32"/>
        </w:rPr>
        <w:t>réception</w:t>
      </w:r>
    </w:p>
    <w:p w14:paraId="5D0C6693" w14:textId="77777777" w:rsidR="006E6A32" w:rsidRPr="00DD64FC" w:rsidRDefault="006E6A32" w:rsidP="006E6A32">
      <w:pPr>
        <w:widowControl w:val="0"/>
        <w:autoSpaceDE w:val="0"/>
        <w:jc w:val="both"/>
        <w:rPr>
          <w:rFonts w:ascii="Trebuchet MS" w:hAnsi="Trebuchet MS" w:cs="Arial"/>
        </w:rPr>
      </w:pPr>
    </w:p>
    <w:p w14:paraId="3FC80083"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42</w:t>
      </w:r>
      <w:r w:rsidRPr="00DD64FC">
        <w:rPr>
          <w:rFonts w:ascii="Trebuchet MS" w:hAnsi="Trebuchet MS" w:cs="Arial"/>
          <w:b/>
          <w:bCs/>
          <w:spacing w:val="6"/>
        </w:rPr>
        <w:t xml:space="preserve"> </w:t>
      </w:r>
      <w:r w:rsidRPr="00DD64FC">
        <w:rPr>
          <w:rFonts w:ascii="Trebuchet MS" w:hAnsi="Trebuchet MS" w:cs="Arial"/>
          <w:b/>
          <w:bCs/>
        </w:rPr>
        <w:t>: Réception</w:t>
      </w:r>
      <w:r w:rsidRPr="00DD64FC">
        <w:rPr>
          <w:rFonts w:ascii="Trebuchet MS" w:hAnsi="Trebuchet MS" w:cs="Arial"/>
          <w:b/>
          <w:bCs/>
          <w:spacing w:val="6"/>
        </w:rPr>
        <w:t xml:space="preserve"> </w:t>
      </w:r>
      <w:r w:rsidRPr="00DD64FC">
        <w:rPr>
          <w:rFonts w:ascii="Trebuchet MS" w:hAnsi="Trebuchet MS" w:cs="Arial"/>
          <w:b/>
          <w:bCs/>
        </w:rPr>
        <w:t>provisoire (CCAG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67)</w:t>
      </w:r>
    </w:p>
    <w:p w14:paraId="76C88158" w14:textId="77777777" w:rsidR="006E6A32" w:rsidRPr="00DD64FC" w:rsidRDefault="006E6A32" w:rsidP="006E6A32">
      <w:pPr>
        <w:widowControl w:val="0"/>
        <w:autoSpaceDE w:val="0"/>
        <w:jc w:val="both"/>
        <w:rPr>
          <w:rFonts w:ascii="Trebuchet MS" w:hAnsi="Trebuchet MS" w:cs="Arial"/>
        </w:rPr>
      </w:pPr>
    </w:p>
    <w:p w14:paraId="0517126C" w14:textId="77777777" w:rsidR="006E6A32" w:rsidRPr="00DD64FC" w:rsidRDefault="006E6A32" w:rsidP="006E6A32">
      <w:pPr>
        <w:widowControl w:val="0"/>
        <w:tabs>
          <w:tab w:val="left" w:pos="900"/>
          <w:tab w:val="left" w:pos="1300"/>
          <w:tab w:val="left" w:pos="2480"/>
          <w:tab w:val="left" w:pos="3760"/>
        </w:tabs>
        <w:autoSpaceDE w:val="0"/>
        <w:jc w:val="both"/>
        <w:rPr>
          <w:rFonts w:ascii="Trebuchet MS" w:hAnsi="Trebuchet MS"/>
        </w:rPr>
      </w:pPr>
      <w:r w:rsidRPr="00DD64FC">
        <w:rPr>
          <w:rFonts w:ascii="Trebuchet MS" w:hAnsi="Trebuchet MS" w:cs="Arial"/>
          <w:spacing w:val="5"/>
        </w:rPr>
        <w:t>Avan</w:t>
      </w:r>
      <w:r w:rsidRPr="00DD64FC">
        <w:rPr>
          <w:rFonts w:ascii="Trebuchet MS" w:hAnsi="Trebuchet MS" w:cs="Arial"/>
        </w:rPr>
        <w:t>t</w:t>
      </w:r>
      <w:r w:rsidRPr="00DD64FC">
        <w:rPr>
          <w:rFonts w:ascii="Trebuchet MS" w:hAnsi="Trebuchet MS" w:cs="Arial"/>
          <w:b/>
          <w:i/>
        </w:rPr>
        <w:t xml:space="preserve"> </w:t>
      </w:r>
      <w:r w:rsidRPr="00DD64FC">
        <w:rPr>
          <w:rFonts w:ascii="Trebuchet MS" w:hAnsi="Trebuchet MS" w:cs="Arial"/>
          <w:spacing w:val="5"/>
        </w:rPr>
        <w:t>l</w:t>
      </w:r>
      <w:r w:rsidRPr="00DD64FC">
        <w:rPr>
          <w:rFonts w:ascii="Trebuchet MS" w:hAnsi="Trebuchet MS" w:cs="Arial"/>
        </w:rPr>
        <w:t>a</w:t>
      </w:r>
      <w:r w:rsidRPr="00DD64FC">
        <w:rPr>
          <w:rFonts w:ascii="Trebuchet MS" w:hAnsi="Trebuchet MS" w:cs="Arial"/>
          <w:b/>
          <w:i/>
        </w:rPr>
        <w:t xml:space="preserve"> </w:t>
      </w:r>
      <w:r w:rsidRPr="00DD64FC">
        <w:rPr>
          <w:rFonts w:ascii="Trebuchet MS" w:hAnsi="Trebuchet MS" w:cs="Arial"/>
          <w:spacing w:val="5"/>
        </w:rPr>
        <w:t>réceptio</w:t>
      </w:r>
      <w:r w:rsidRPr="00DD64FC">
        <w:rPr>
          <w:rFonts w:ascii="Trebuchet MS" w:hAnsi="Trebuchet MS" w:cs="Arial"/>
        </w:rPr>
        <w:t>n</w:t>
      </w:r>
      <w:r w:rsidRPr="00DD64FC">
        <w:rPr>
          <w:rFonts w:ascii="Trebuchet MS" w:hAnsi="Trebuchet MS" w:cs="Arial"/>
          <w:b/>
          <w:i/>
        </w:rPr>
        <w:t xml:space="preserve"> </w:t>
      </w:r>
      <w:r w:rsidRPr="00DD64FC">
        <w:rPr>
          <w:rFonts w:ascii="Trebuchet MS" w:hAnsi="Trebuchet MS" w:cs="Arial"/>
          <w:spacing w:val="5"/>
        </w:rPr>
        <w:t>provisoire</w:t>
      </w:r>
      <w:r w:rsidRPr="00DD64FC">
        <w:rPr>
          <w:rFonts w:ascii="Trebuchet MS" w:hAnsi="Trebuchet MS" w:cs="Arial"/>
        </w:rPr>
        <w:t>,</w:t>
      </w:r>
      <w:r w:rsidRPr="00DD64FC">
        <w:rPr>
          <w:rFonts w:ascii="Trebuchet MS" w:hAnsi="Trebuchet MS" w:cs="Arial"/>
          <w:b/>
          <w:i/>
        </w:rPr>
        <w:t xml:space="preserve"> </w:t>
      </w:r>
      <w:r w:rsidRPr="00DD64FC">
        <w:rPr>
          <w:rFonts w:ascii="Trebuchet MS" w:hAnsi="Trebuchet MS" w:cs="Arial"/>
          <w:spacing w:val="5"/>
        </w:rPr>
        <w:t xml:space="preserve">l’entrepreneur </w:t>
      </w:r>
      <w:r w:rsidRPr="00DD64FC">
        <w:rPr>
          <w:rFonts w:ascii="Trebuchet MS" w:hAnsi="Trebuchet MS" w:cs="Arial"/>
        </w:rPr>
        <w:t>demande</w:t>
      </w:r>
      <w:r w:rsidRPr="00DD64FC">
        <w:rPr>
          <w:rFonts w:ascii="Trebuchet MS" w:hAnsi="Trebuchet MS" w:cs="Arial"/>
          <w:spacing w:val="6"/>
        </w:rPr>
        <w:t xml:space="preserve"> </w:t>
      </w:r>
      <w:r w:rsidRPr="00DD64FC">
        <w:rPr>
          <w:rFonts w:ascii="Trebuchet MS" w:hAnsi="Trebuchet MS" w:cs="Arial"/>
        </w:rPr>
        <w:t>par</w:t>
      </w:r>
      <w:r w:rsidRPr="00DD64FC">
        <w:rPr>
          <w:rFonts w:ascii="Trebuchet MS" w:hAnsi="Trebuchet MS" w:cs="Arial"/>
          <w:spacing w:val="6"/>
        </w:rPr>
        <w:t xml:space="preserve"> </w:t>
      </w:r>
      <w:r w:rsidRPr="00DD64FC">
        <w:rPr>
          <w:rFonts w:ascii="Trebuchet MS" w:hAnsi="Trebuchet MS" w:cs="Arial"/>
        </w:rPr>
        <w:t>écrit</w:t>
      </w:r>
      <w:r w:rsidRPr="00DD64FC">
        <w:rPr>
          <w:rFonts w:ascii="Trebuchet MS" w:hAnsi="Trebuchet MS" w:cs="Arial"/>
          <w:spacing w:val="6"/>
        </w:rPr>
        <w:t xml:space="preserve"> </w:t>
      </w:r>
      <w:r w:rsidRPr="00DD64FC">
        <w:rPr>
          <w:rFonts w:ascii="Trebuchet MS" w:hAnsi="Trebuchet MS" w:cs="Arial"/>
        </w:rPr>
        <w:t>au</w:t>
      </w:r>
      <w:r w:rsidRPr="00DD64FC">
        <w:rPr>
          <w:rFonts w:ascii="Trebuchet MS" w:hAnsi="Trebuchet MS" w:cs="Arial"/>
          <w:spacing w:val="6"/>
        </w:rPr>
        <w:t xml:space="preserve"> </w:t>
      </w:r>
      <w:r w:rsidRPr="00DD64FC">
        <w:rPr>
          <w:rFonts w:ascii="Trebuchet MS" w:hAnsi="Trebuchet MS" w:cs="Arial"/>
        </w:rPr>
        <w:t>Maître d’Ouvrage avec</w:t>
      </w:r>
      <w:r w:rsidRPr="00DD64FC">
        <w:rPr>
          <w:rFonts w:ascii="Trebuchet MS" w:hAnsi="Trebuchet MS" w:cs="Arial"/>
          <w:spacing w:val="6"/>
        </w:rPr>
        <w:t xml:space="preserve"> </w:t>
      </w:r>
      <w:r w:rsidRPr="00DD64FC">
        <w:rPr>
          <w:rFonts w:ascii="Trebuchet MS" w:hAnsi="Trebuchet MS" w:cs="Arial"/>
        </w:rPr>
        <w:t>copie</w:t>
      </w:r>
      <w:r w:rsidRPr="00DD64FC">
        <w:rPr>
          <w:rFonts w:ascii="Trebuchet MS" w:hAnsi="Trebuchet MS" w:cs="Arial"/>
          <w:spacing w:val="6"/>
        </w:rPr>
        <w:t xml:space="preserve"> </w:t>
      </w:r>
      <w:r w:rsidRPr="00DD64FC">
        <w:rPr>
          <w:rFonts w:ascii="Trebuchet MS" w:hAnsi="Trebuchet MS" w:cs="Arial"/>
        </w:rPr>
        <w:t xml:space="preserve">à l’Autorité contractante, à </w:t>
      </w:r>
      <w:r w:rsidRPr="00DD64FC">
        <w:rPr>
          <w:rFonts w:ascii="Trebuchet MS" w:hAnsi="Trebuchet MS" w:cs="Arial"/>
          <w:spacing w:val="3"/>
        </w:rPr>
        <w:t>l’ingénieur</w:t>
      </w:r>
      <w:r w:rsidRPr="00DD64FC">
        <w:rPr>
          <w:rFonts w:ascii="Trebuchet MS" w:hAnsi="Trebuchet MS" w:cs="Arial"/>
        </w:rPr>
        <w:t xml:space="preserve"> et l’organisme payeur, </w:t>
      </w:r>
      <w:r w:rsidRPr="00DD64FC">
        <w:rPr>
          <w:rFonts w:ascii="Trebuchet MS" w:hAnsi="Trebuchet MS" w:cs="Arial"/>
          <w:spacing w:val="3"/>
        </w:rPr>
        <w:t>l’organisatio</w:t>
      </w:r>
      <w:r w:rsidRPr="00DD64FC">
        <w:rPr>
          <w:rFonts w:ascii="Trebuchet MS" w:hAnsi="Trebuchet MS" w:cs="Arial"/>
        </w:rPr>
        <w:t xml:space="preserve">n </w:t>
      </w:r>
      <w:r w:rsidRPr="00DD64FC">
        <w:rPr>
          <w:rFonts w:ascii="Trebuchet MS" w:hAnsi="Trebuchet MS" w:cs="Arial"/>
          <w:spacing w:val="-27"/>
        </w:rPr>
        <w:t>d’une</w:t>
      </w:r>
      <w:r w:rsidRPr="00DD64FC">
        <w:rPr>
          <w:rFonts w:ascii="Trebuchet MS" w:hAnsi="Trebuchet MS" w:cs="Arial"/>
        </w:rPr>
        <w:t xml:space="preserve"> </w:t>
      </w:r>
      <w:r w:rsidRPr="00DD64FC">
        <w:rPr>
          <w:rFonts w:ascii="Trebuchet MS" w:hAnsi="Trebuchet MS" w:cs="Arial"/>
          <w:spacing w:val="3"/>
        </w:rPr>
        <w:t>visit</w:t>
      </w:r>
      <w:r w:rsidRPr="00DD64FC">
        <w:rPr>
          <w:rFonts w:ascii="Trebuchet MS" w:hAnsi="Trebuchet MS" w:cs="Arial"/>
        </w:rPr>
        <w:t>e</w:t>
      </w:r>
      <w:r w:rsidRPr="00DD64FC">
        <w:rPr>
          <w:rFonts w:ascii="Trebuchet MS" w:hAnsi="Trebuchet MS" w:cs="Arial"/>
          <w:spacing w:val="-27"/>
        </w:rPr>
        <w:t xml:space="preserve"> </w:t>
      </w:r>
      <w:r w:rsidRPr="00DD64FC">
        <w:rPr>
          <w:rFonts w:ascii="Trebuchet MS" w:hAnsi="Trebuchet MS" w:cs="Arial"/>
          <w:spacing w:val="3"/>
        </w:rPr>
        <w:t xml:space="preserve">technique </w:t>
      </w:r>
      <w:r w:rsidRPr="00DD64FC">
        <w:rPr>
          <w:rFonts w:ascii="Trebuchet MS" w:hAnsi="Trebuchet MS" w:cs="Arial"/>
        </w:rPr>
        <w:t>préalable</w:t>
      </w:r>
      <w:r w:rsidRPr="00DD64FC">
        <w:rPr>
          <w:rFonts w:ascii="Trebuchet MS" w:hAnsi="Trebuchet MS" w:cs="Arial"/>
          <w:spacing w:val="6"/>
        </w:rPr>
        <w:t xml:space="preserve"> </w:t>
      </w:r>
      <w:r w:rsidRPr="00DD64FC">
        <w:rPr>
          <w:rFonts w:ascii="Trebuchet MS" w:hAnsi="Trebuchet MS" w:cs="Arial"/>
        </w:rPr>
        <w:t>à</w:t>
      </w:r>
      <w:r w:rsidRPr="00DD64FC">
        <w:rPr>
          <w:rFonts w:ascii="Trebuchet MS" w:hAnsi="Trebuchet MS" w:cs="Arial"/>
          <w:spacing w:val="6"/>
        </w:rPr>
        <w:t xml:space="preserve"> </w:t>
      </w:r>
      <w:r w:rsidRPr="00DD64FC">
        <w:rPr>
          <w:rFonts w:ascii="Trebuchet MS" w:hAnsi="Trebuchet MS" w:cs="Arial"/>
        </w:rPr>
        <w:t>la</w:t>
      </w:r>
      <w:r w:rsidRPr="00DD64FC">
        <w:rPr>
          <w:rFonts w:ascii="Trebuchet MS" w:hAnsi="Trebuchet MS" w:cs="Arial"/>
          <w:spacing w:val="6"/>
        </w:rPr>
        <w:t xml:space="preserve"> </w:t>
      </w:r>
      <w:r w:rsidRPr="00DD64FC">
        <w:rPr>
          <w:rFonts w:ascii="Trebuchet MS" w:hAnsi="Trebuchet MS" w:cs="Arial"/>
        </w:rPr>
        <w:t>réception.</w:t>
      </w:r>
    </w:p>
    <w:p w14:paraId="612A59AD"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 xml:space="preserve">42.1. </w:t>
      </w:r>
      <w:r w:rsidRPr="00DD64FC">
        <w:rPr>
          <w:rFonts w:ascii="Trebuchet MS" w:hAnsi="Trebuchet MS" w:cs="Arial"/>
          <w:spacing w:val="4"/>
        </w:rPr>
        <w:t>Epreuve</w:t>
      </w:r>
      <w:r w:rsidRPr="00DD64FC">
        <w:rPr>
          <w:rFonts w:ascii="Trebuchet MS" w:hAnsi="Trebuchet MS" w:cs="Arial"/>
        </w:rPr>
        <w:t xml:space="preserve">s </w:t>
      </w:r>
      <w:r w:rsidRPr="00DD64FC">
        <w:rPr>
          <w:rFonts w:ascii="Trebuchet MS" w:hAnsi="Trebuchet MS" w:cs="Arial"/>
          <w:spacing w:val="-26"/>
        </w:rPr>
        <w:t>comprises</w:t>
      </w:r>
      <w:r w:rsidRPr="00DD64FC">
        <w:rPr>
          <w:rFonts w:ascii="Trebuchet MS" w:hAnsi="Trebuchet MS" w:cs="Arial"/>
        </w:rPr>
        <w:t xml:space="preserve"> </w:t>
      </w:r>
      <w:r w:rsidRPr="00DD64FC">
        <w:rPr>
          <w:rFonts w:ascii="Trebuchet MS" w:hAnsi="Trebuchet MS" w:cs="Arial"/>
          <w:spacing w:val="-26"/>
        </w:rPr>
        <w:t>dans</w:t>
      </w:r>
      <w:r w:rsidRPr="00DD64FC">
        <w:rPr>
          <w:rFonts w:ascii="Trebuchet MS" w:hAnsi="Trebuchet MS" w:cs="Arial"/>
        </w:rPr>
        <w:t xml:space="preserve"> </w:t>
      </w:r>
      <w:r w:rsidRPr="00DD64FC">
        <w:rPr>
          <w:rFonts w:ascii="Trebuchet MS" w:hAnsi="Trebuchet MS" w:cs="Arial"/>
          <w:spacing w:val="-26"/>
        </w:rPr>
        <w:t>les</w:t>
      </w:r>
      <w:r w:rsidRPr="00DD64FC">
        <w:rPr>
          <w:rFonts w:ascii="Trebuchet MS" w:hAnsi="Trebuchet MS" w:cs="Arial"/>
        </w:rPr>
        <w:t xml:space="preserve"> </w:t>
      </w:r>
      <w:r w:rsidRPr="00DD64FC">
        <w:rPr>
          <w:rFonts w:ascii="Trebuchet MS" w:hAnsi="Trebuchet MS" w:cs="Arial"/>
          <w:spacing w:val="-26"/>
        </w:rPr>
        <w:t>opérations</w:t>
      </w:r>
      <w:r w:rsidRPr="00DD64FC">
        <w:rPr>
          <w:rFonts w:ascii="Trebuchet MS" w:hAnsi="Trebuchet MS" w:cs="Arial"/>
          <w:spacing w:val="4"/>
        </w:rPr>
        <w:t xml:space="preserve"> </w:t>
      </w:r>
      <w:r w:rsidRPr="00DD64FC">
        <w:rPr>
          <w:rFonts w:ascii="Trebuchet MS" w:hAnsi="Trebuchet MS" w:cs="Arial"/>
        </w:rPr>
        <w:t>préalables</w:t>
      </w:r>
      <w:r w:rsidRPr="00DD64FC">
        <w:rPr>
          <w:rFonts w:ascii="Trebuchet MS" w:hAnsi="Trebuchet MS" w:cs="Arial"/>
          <w:spacing w:val="6"/>
        </w:rPr>
        <w:t xml:space="preserve"> </w:t>
      </w:r>
      <w:r w:rsidRPr="00DD64FC">
        <w:rPr>
          <w:rFonts w:ascii="Trebuchet MS" w:hAnsi="Trebuchet MS" w:cs="Arial"/>
        </w:rPr>
        <w:t>à</w:t>
      </w:r>
      <w:r w:rsidRPr="00DD64FC">
        <w:rPr>
          <w:rFonts w:ascii="Trebuchet MS" w:hAnsi="Trebuchet MS" w:cs="Arial"/>
          <w:spacing w:val="6"/>
        </w:rPr>
        <w:t xml:space="preserve"> </w:t>
      </w:r>
      <w:r w:rsidRPr="00DD64FC">
        <w:rPr>
          <w:rFonts w:ascii="Trebuchet MS" w:hAnsi="Trebuchet MS" w:cs="Arial"/>
        </w:rPr>
        <w:t>la</w:t>
      </w:r>
      <w:r w:rsidRPr="00DD64FC">
        <w:rPr>
          <w:rFonts w:ascii="Trebuchet MS" w:hAnsi="Trebuchet MS" w:cs="Arial"/>
          <w:spacing w:val="6"/>
        </w:rPr>
        <w:t xml:space="preserve"> </w:t>
      </w:r>
      <w:r w:rsidRPr="00DD64FC">
        <w:rPr>
          <w:rFonts w:ascii="Trebuchet MS" w:hAnsi="Trebuchet MS" w:cs="Arial"/>
        </w:rPr>
        <w:t>réception</w:t>
      </w:r>
      <w:r w:rsidRPr="00DD64FC">
        <w:rPr>
          <w:rFonts w:ascii="Trebuchet MS" w:hAnsi="Trebuchet MS" w:cs="Arial"/>
          <w:spacing w:val="7"/>
        </w:rPr>
        <w:t>.</w:t>
      </w:r>
    </w:p>
    <w:p w14:paraId="30BF34A4"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lastRenderedPageBreak/>
        <w:t xml:space="preserve">42.2. </w:t>
      </w:r>
      <w:r w:rsidRPr="00DD64FC">
        <w:rPr>
          <w:rFonts w:ascii="Trebuchet MS" w:hAnsi="Trebuchet MS" w:cs="Arial"/>
          <w:spacing w:val="5"/>
        </w:rPr>
        <w:t>Constatatio</w:t>
      </w:r>
      <w:r w:rsidRPr="00DD64FC">
        <w:rPr>
          <w:rFonts w:ascii="Trebuchet MS" w:hAnsi="Trebuchet MS" w:cs="Arial"/>
        </w:rPr>
        <w:t xml:space="preserve">n </w:t>
      </w:r>
      <w:r w:rsidRPr="00DD64FC">
        <w:rPr>
          <w:rFonts w:ascii="Trebuchet MS" w:hAnsi="Trebuchet MS" w:cs="Arial"/>
          <w:spacing w:val="-25"/>
        </w:rPr>
        <w:t>éventuel</w:t>
      </w:r>
      <w:r w:rsidRPr="00DD64FC">
        <w:rPr>
          <w:rFonts w:ascii="Trebuchet MS" w:hAnsi="Trebuchet MS" w:cs="Arial"/>
        </w:rPr>
        <w:t xml:space="preserve"> </w:t>
      </w:r>
      <w:r w:rsidRPr="00DD64FC">
        <w:rPr>
          <w:rFonts w:ascii="Trebuchet MS" w:hAnsi="Trebuchet MS" w:cs="Arial"/>
          <w:spacing w:val="-25"/>
        </w:rPr>
        <w:t>du</w:t>
      </w:r>
      <w:r w:rsidRPr="00DD64FC">
        <w:rPr>
          <w:rFonts w:ascii="Trebuchet MS" w:hAnsi="Trebuchet MS" w:cs="Arial"/>
        </w:rPr>
        <w:t xml:space="preserve"> </w:t>
      </w:r>
      <w:r w:rsidRPr="00DD64FC">
        <w:rPr>
          <w:rFonts w:ascii="Trebuchet MS" w:hAnsi="Trebuchet MS" w:cs="Arial"/>
          <w:spacing w:val="-25"/>
        </w:rPr>
        <w:t>repliement</w:t>
      </w:r>
      <w:r w:rsidRPr="00DD64FC">
        <w:rPr>
          <w:rFonts w:ascii="Trebuchet MS" w:hAnsi="Trebuchet MS" w:cs="Arial"/>
        </w:rPr>
        <w:t xml:space="preserve"> </w:t>
      </w:r>
      <w:r w:rsidRPr="00DD64FC">
        <w:rPr>
          <w:rFonts w:ascii="Trebuchet MS" w:hAnsi="Trebuchet MS" w:cs="Arial"/>
          <w:spacing w:val="-25"/>
        </w:rPr>
        <w:t>des</w:t>
      </w:r>
      <w:r w:rsidRPr="00DD64FC">
        <w:rPr>
          <w:rFonts w:ascii="Trebuchet MS" w:hAnsi="Trebuchet MS" w:cs="Arial"/>
          <w:spacing w:val="5"/>
        </w:rPr>
        <w:t xml:space="preserve"> </w:t>
      </w:r>
      <w:r w:rsidRPr="00DD64FC">
        <w:rPr>
          <w:rFonts w:ascii="Trebuchet MS" w:hAnsi="Trebuchet MS" w:cs="Arial"/>
        </w:rPr>
        <w:t>installations de chantier et de la remise en état</w:t>
      </w:r>
      <w:r w:rsidRPr="00DD64FC">
        <w:rPr>
          <w:rFonts w:ascii="Trebuchet MS" w:hAnsi="Trebuchet MS" w:cs="Arial"/>
          <w:spacing w:val="6"/>
        </w:rPr>
        <w:t xml:space="preserve"> </w:t>
      </w:r>
      <w:r w:rsidRPr="00DD64FC">
        <w:rPr>
          <w:rFonts w:ascii="Trebuchet MS" w:hAnsi="Trebuchet MS" w:cs="Arial"/>
        </w:rPr>
        <w:t>des</w:t>
      </w:r>
      <w:r w:rsidRPr="00DD64FC">
        <w:rPr>
          <w:rFonts w:ascii="Trebuchet MS" w:hAnsi="Trebuchet MS" w:cs="Arial"/>
          <w:spacing w:val="6"/>
        </w:rPr>
        <w:t xml:space="preserve"> </w:t>
      </w:r>
      <w:r w:rsidRPr="00DD64FC">
        <w:rPr>
          <w:rFonts w:ascii="Trebuchet MS" w:hAnsi="Trebuchet MS" w:cs="Arial"/>
        </w:rPr>
        <w:t>lieux</w:t>
      </w:r>
      <w:r w:rsidRPr="00DD64FC">
        <w:rPr>
          <w:rFonts w:ascii="Trebuchet MS" w:hAnsi="Trebuchet MS" w:cs="Arial"/>
          <w:spacing w:val="6"/>
        </w:rPr>
        <w:t>.</w:t>
      </w:r>
    </w:p>
    <w:p w14:paraId="3253358C" w14:textId="77777777" w:rsidR="006E6A32" w:rsidRPr="00DD64FC" w:rsidRDefault="006E6A32" w:rsidP="006E6A32">
      <w:pPr>
        <w:widowControl w:val="0"/>
        <w:autoSpaceDE w:val="0"/>
        <w:spacing w:before="120" w:after="120"/>
        <w:jc w:val="both"/>
        <w:rPr>
          <w:rFonts w:ascii="Trebuchet MS" w:hAnsi="Trebuchet MS" w:cs="Arial"/>
        </w:rPr>
      </w:pPr>
      <w:r w:rsidRPr="00DD64FC">
        <w:rPr>
          <w:rFonts w:ascii="Trebuchet MS" w:hAnsi="Trebuchet MS" w:cs="Arial"/>
        </w:rPr>
        <w:t>42.3. La</w:t>
      </w:r>
      <w:r w:rsidRPr="00DD64FC">
        <w:rPr>
          <w:rFonts w:ascii="Trebuchet MS" w:hAnsi="Trebuchet MS" w:cs="Arial"/>
          <w:spacing w:val="21"/>
        </w:rPr>
        <w:t xml:space="preserve"> </w:t>
      </w:r>
      <w:r w:rsidRPr="00DD64FC">
        <w:rPr>
          <w:rFonts w:ascii="Trebuchet MS" w:hAnsi="Trebuchet MS" w:cs="Arial"/>
        </w:rPr>
        <w:t>Commission</w:t>
      </w:r>
      <w:r w:rsidRPr="00DD64FC">
        <w:rPr>
          <w:rFonts w:ascii="Trebuchet MS" w:hAnsi="Trebuchet MS" w:cs="Arial"/>
          <w:spacing w:val="21"/>
        </w:rPr>
        <w:t xml:space="preserve"> </w:t>
      </w:r>
      <w:r w:rsidRPr="00DD64FC">
        <w:rPr>
          <w:rFonts w:ascii="Trebuchet MS" w:hAnsi="Trebuchet MS" w:cs="Arial"/>
        </w:rPr>
        <w:t>de</w:t>
      </w:r>
      <w:r w:rsidRPr="00DD64FC">
        <w:rPr>
          <w:rFonts w:ascii="Trebuchet MS" w:hAnsi="Trebuchet MS" w:cs="Arial"/>
          <w:spacing w:val="21"/>
        </w:rPr>
        <w:t xml:space="preserve"> </w:t>
      </w:r>
      <w:r w:rsidRPr="00DD64FC">
        <w:rPr>
          <w:rFonts w:ascii="Trebuchet MS" w:hAnsi="Trebuchet MS" w:cs="Arial"/>
        </w:rPr>
        <w:t>réception</w:t>
      </w:r>
      <w:r w:rsidRPr="00DD64FC">
        <w:rPr>
          <w:rFonts w:ascii="Trebuchet MS" w:hAnsi="Trebuchet MS" w:cs="Arial"/>
          <w:spacing w:val="21"/>
        </w:rPr>
        <w:t xml:space="preserve"> </w:t>
      </w:r>
      <w:r w:rsidRPr="00DD64FC">
        <w:rPr>
          <w:rFonts w:ascii="Trebuchet MS" w:hAnsi="Trebuchet MS" w:cs="Arial"/>
        </w:rPr>
        <w:t>sera</w:t>
      </w:r>
      <w:r w:rsidRPr="00DD64FC">
        <w:rPr>
          <w:rFonts w:ascii="Trebuchet MS" w:hAnsi="Trebuchet MS" w:cs="Arial"/>
          <w:spacing w:val="21"/>
        </w:rPr>
        <w:t xml:space="preserve"> </w:t>
      </w:r>
      <w:r w:rsidRPr="00DD64FC">
        <w:rPr>
          <w:rFonts w:ascii="Trebuchet MS" w:hAnsi="Trebuchet MS" w:cs="Arial"/>
        </w:rPr>
        <w:t>composée des</w:t>
      </w:r>
      <w:r w:rsidRPr="00DD64FC">
        <w:rPr>
          <w:rFonts w:ascii="Trebuchet MS" w:hAnsi="Trebuchet MS" w:cs="Arial"/>
          <w:spacing w:val="6"/>
        </w:rPr>
        <w:t xml:space="preserve"> </w:t>
      </w:r>
      <w:r w:rsidRPr="00DD64FC">
        <w:rPr>
          <w:rFonts w:ascii="Trebuchet MS" w:hAnsi="Trebuchet MS" w:cs="Arial"/>
        </w:rPr>
        <w:t>membres</w:t>
      </w:r>
      <w:r w:rsidRPr="00DD64FC">
        <w:rPr>
          <w:rFonts w:ascii="Trebuchet MS" w:hAnsi="Trebuchet MS" w:cs="Arial"/>
          <w:spacing w:val="6"/>
        </w:rPr>
        <w:t xml:space="preserve"> </w:t>
      </w:r>
      <w:r w:rsidRPr="00DD64FC">
        <w:rPr>
          <w:rFonts w:ascii="Trebuchet MS" w:hAnsi="Trebuchet MS" w:cs="Arial"/>
        </w:rPr>
        <w:t>suivants :</w:t>
      </w:r>
    </w:p>
    <w:p w14:paraId="3D39F7A7" w14:textId="77777777" w:rsidR="006E6A32" w:rsidRPr="00DD64FC" w:rsidRDefault="006E6A32" w:rsidP="00310FCD">
      <w:pPr>
        <w:widowControl w:val="0"/>
        <w:numPr>
          <w:ilvl w:val="0"/>
          <w:numId w:val="40"/>
        </w:numPr>
        <w:tabs>
          <w:tab w:val="num" w:pos="644"/>
        </w:tabs>
        <w:autoSpaceDE w:val="0"/>
        <w:autoSpaceDN w:val="0"/>
        <w:adjustRightInd w:val="0"/>
        <w:spacing w:line="276" w:lineRule="auto"/>
        <w:jc w:val="both"/>
        <w:rPr>
          <w:rFonts w:ascii="Trebuchet MS" w:hAnsi="Trebuchet MS" w:cs="Arial"/>
          <w:b/>
        </w:rPr>
      </w:pPr>
      <w:r w:rsidRPr="00DD64FC">
        <w:rPr>
          <w:rFonts w:ascii="Trebuchet MS" w:hAnsi="Trebuchet MS" w:cs="Arial"/>
          <w:b/>
        </w:rPr>
        <w:t xml:space="preserve">Président : Le Maître d’Ouvrage ou son représentant dûment mandaté ;  </w:t>
      </w:r>
    </w:p>
    <w:p w14:paraId="73DE998E" w14:textId="77777777" w:rsidR="006E6A32" w:rsidRPr="00DD64FC" w:rsidRDefault="006E6A32" w:rsidP="00310FCD">
      <w:pPr>
        <w:widowControl w:val="0"/>
        <w:numPr>
          <w:ilvl w:val="0"/>
          <w:numId w:val="40"/>
        </w:numPr>
        <w:tabs>
          <w:tab w:val="num" w:pos="644"/>
        </w:tabs>
        <w:autoSpaceDE w:val="0"/>
        <w:autoSpaceDN w:val="0"/>
        <w:adjustRightInd w:val="0"/>
        <w:spacing w:line="276" w:lineRule="auto"/>
        <w:jc w:val="both"/>
        <w:rPr>
          <w:rFonts w:ascii="Trebuchet MS" w:hAnsi="Trebuchet MS" w:cs="Arial"/>
          <w:b/>
        </w:rPr>
      </w:pPr>
      <w:r w:rsidRPr="00DD64FC">
        <w:rPr>
          <w:rFonts w:ascii="Trebuchet MS" w:hAnsi="Trebuchet MS" w:cs="Arial"/>
          <w:b/>
        </w:rPr>
        <w:t>Rapporteur : L’Ingénieur du Marché ; </w:t>
      </w:r>
    </w:p>
    <w:p w14:paraId="3DB5DF43" w14:textId="77777777" w:rsidR="006E6A32" w:rsidRPr="00DD64FC" w:rsidRDefault="006E6A32" w:rsidP="00310FCD">
      <w:pPr>
        <w:widowControl w:val="0"/>
        <w:numPr>
          <w:ilvl w:val="0"/>
          <w:numId w:val="40"/>
        </w:numPr>
        <w:tabs>
          <w:tab w:val="num" w:pos="644"/>
        </w:tabs>
        <w:autoSpaceDE w:val="0"/>
        <w:autoSpaceDN w:val="0"/>
        <w:adjustRightInd w:val="0"/>
        <w:spacing w:line="276" w:lineRule="auto"/>
        <w:jc w:val="both"/>
        <w:rPr>
          <w:rFonts w:ascii="Trebuchet MS" w:hAnsi="Trebuchet MS" w:cs="Arial"/>
          <w:b/>
        </w:rPr>
      </w:pPr>
      <w:r w:rsidRPr="00DD64FC">
        <w:rPr>
          <w:rFonts w:ascii="Trebuchet MS" w:hAnsi="Trebuchet MS" w:cs="Arial"/>
          <w:b/>
        </w:rPr>
        <w:t xml:space="preserve">Membres : </w:t>
      </w:r>
    </w:p>
    <w:p w14:paraId="0542DECA" w14:textId="77777777" w:rsidR="006E6A32" w:rsidRPr="00DD64FC" w:rsidRDefault="006E6A32" w:rsidP="00310FCD">
      <w:pPr>
        <w:widowControl w:val="0"/>
        <w:numPr>
          <w:ilvl w:val="0"/>
          <w:numId w:val="41"/>
        </w:numPr>
        <w:tabs>
          <w:tab w:val="num" w:pos="2268"/>
        </w:tabs>
        <w:autoSpaceDE w:val="0"/>
        <w:autoSpaceDN w:val="0"/>
        <w:adjustRightInd w:val="0"/>
        <w:spacing w:line="276" w:lineRule="auto"/>
        <w:jc w:val="both"/>
        <w:rPr>
          <w:rFonts w:ascii="Trebuchet MS" w:hAnsi="Trebuchet MS" w:cs="Arial"/>
          <w:b/>
        </w:rPr>
      </w:pPr>
      <w:r w:rsidRPr="00DD64FC">
        <w:rPr>
          <w:rFonts w:ascii="Trebuchet MS" w:hAnsi="Trebuchet MS" w:cs="Arial"/>
          <w:b/>
        </w:rPr>
        <w:t>L’Ingénieur du Marché du projet concerné ;</w:t>
      </w:r>
    </w:p>
    <w:p w14:paraId="7169AFDD" w14:textId="77777777" w:rsidR="006E6A32" w:rsidRPr="00DD64FC" w:rsidRDefault="006E6A32" w:rsidP="00310FCD">
      <w:pPr>
        <w:widowControl w:val="0"/>
        <w:numPr>
          <w:ilvl w:val="0"/>
          <w:numId w:val="41"/>
        </w:numPr>
        <w:autoSpaceDE w:val="0"/>
        <w:autoSpaceDN w:val="0"/>
        <w:adjustRightInd w:val="0"/>
        <w:spacing w:line="276" w:lineRule="auto"/>
        <w:jc w:val="both"/>
        <w:rPr>
          <w:rFonts w:ascii="Trebuchet MS" w:hAnsi="Trebuchet MS" w:cs="Arial"/>
          <w:b/>
        </w:rPr>
      </w:pPr>
      <w:r w:rsidRPr="00DD64FC">
        <w:rPr>
          <w:rFonts w:ascii="Trebuchet MS" w:hAnsi="Trebuchet MS" w:cs="Arial"/>
          <w:b/>
        </w:rPr>
        <w:t>Le Prestataire de Service ou son Représentant dûment mandaté ;</w:t>
      </w:r>
    </w:p>
    <w:p w14:paraId="7E8CB23C" w14:textId="77777777" w:rsidR="006E6A32" w:rsidRPr="00DD64FC" w:rsidRDefault="006E6A32" w:rsidP="00310FCD">
      <w:pPr>
        <w:widowControl w:val="0"/>
        <w:numPr>
          <w:ilvl w:val="0"/>
          <w:numId w:val="41"/>
        </w:numPr>
        <w:autoSpaceDE w:val="0"/>
        <w:autoSpaceDN w:val="0"/>
        <w:adjustRightInd w:val="0"/>
        <w:spacing w:line="276" w:lineRule="auto"/>
        <w:jc w:val="both"/>
        <w:rPr>
          <w:rFonts w:ascii="Trebuchet MS" w:hAnsi="Trebuchet MS" w:cs="Arial"/>
          <w:b/>
        </w:rPr>
      </w:pPr>
      <w:r w:rsidRPr="00DD64FC">
        <w:rPr>
          <w:rFonts w:ascii="Trebuchet MS" w:hAnsi="Trebuchet MS" w:cs="Arial"/>
          <w:b/>
        </w:rPr>
        <w:t>Le Chef de Service du Marché ou son Représentant dûment mandaté ;</w:t>
      </w:r>
    </w:p>
    <w:p w14:paraId="769E98DC" w14:textId="77777777" w:rsidR="006E6A32" w:rsidRPr="00DD64FC" w:rsidRDefault="006E6A32" w:rsidP="00310FCD">
      <w:pPr>
        <w:widowControl w:val="0"/>
        <w:numPr>
          <w:ilvl w:val="0"/>
          <w:numId w:val="41"/>
        </w:numPr>
        <w:autoSpaceDE w:val="0"/>
        <w:autoSpaceDN w:val="0"/>
        <w:adjustRightInd w:val="0"/>
        <w:spacing w:line="276" w:lineRule="auto"/>
        <w:jc w:val="both"/>
        <w:rPr>
          <w:rFonts w:ascii="Trebuchet MS" w:hAnsi="Trebuchet MS" w:cs="Arial"/>
          <w:b/>
        </w:rPr>
      </w:pPr>
      <w:r w:rsidRPr="00DD64FC">
        <w:rPr>
          <w:rFonts w:ascii="Trebuchet MS" w:hAnsi="Trebuchet MS" w:cs="Arial"/>
          <w:b/>
        </w:rPr>
        <w:t>Le Comptable-matières ;</w:t>
      </w:r>
    </w:p>
    <w:p w14:paraId="3D5B33DF" w14:textId="77777777" w:rsidR="006E6A32" w:rsidRPr="00DD64FC" w:rsidRDefault="006E6A32" w:rsidP="00310FCD">
      <w:pPr>
        <w:widowControl w:val="0"/>
        <w:numPr>
          <w:ilvl w:val="0"/>
          <w:numId w:val="41"/>
        </w:numPr>
        <w:autoSpaceDE w:val="0"/>
        <w:autoSpaceDN w:val="0"/>
        <w:adjustRightInd w:val="0"/>
        <w:spacing w:line="276" w:lineRule="auto"/>
        <w:jc w:val="both"/>
        <w:rPr>
          <w:rFonts w:ascii="Trebuchet MS" w:hAnsi="Trebuchet MS" w:cs="Arial"/>
          <w:b/>
        </w:rPr>
      </w:pPr>
      <w:r w:rsidRPr="00DD64FC">
        <w:rPr>
          <w:rFonts w:ascii="Trebuchet MS" w:hAnsi="Trebuchet MS" w:cs="Arial"/>
          <w:b/>
        </w:rPr>
        <w:t>Toute autre personne désignée à l’initiative du Maître d’Ouvrage en raison de son expertise.</w:t>
      </w:r>
    </w:p>
    <w:p w14:paraId="6EE1C6E7" w14:textId="77777777" w:rsidR="006E6A32" w:rsidRPr="00DD64FC" w:rsidRDefault="006E6A32" w:rsidP="00310FCD">
      <w:pPr>
        <w:widowControl w:val="0"/>
        <w:numPr>
          <w:ilvl w:val="0"/>
          <w:numId w:val="40"/>
        </w:numPr>
        <w:tabs>
          <w:tab w:val="num" w:pos="644"/>
        </w:tabs>
        <w:autoSpaceDE w:val="0"/>
        <w:autoSpaceDN w:val="0"/>
        <w:adjustRightInd w:val="0"/>
        <w:spacing w:before="120" w:after="120" w:line="276" w:lineRule="auto"/>
        <w:jc w:val="both"/>
        <w:rPr>
          <w:rFonts w:ascii="Trebuchet MS" w:hAnsi="Trebuchet MS" w:cs="Arial"/>
        </w:rPr>
      </w:pPr>
      <w:r w:rsidRPr="00DD64FC">
        <w:rPr>
          <w:rFonts w:ascii="Trebuchet MS" w:hAnsi="Trebuchet MS" w:cs="Arial"/>
          <w:b/>
        </w:rPr>
        <w:t xml:space="preserve">Observateur : Le DDMAP du Faro et Déo ou son représentant . </w:t>
      </w:r>
      <w:r w:rsidRPr="00DD64FC">
        <w:rPr>
          <w:rFonts w:ascii="Trebuchet MS" w:hAnsi="Trebuchet MS" w:cs="Arial"/>
        </w:rPr>
        <w:t>L’entrepreneur est convoqué à la réception par courrier au moins [10 jours] avant la date de la réception. Il est tenu d’y assister (ou de s’y faire représenter).</w:t>
      </w:r>
    </w:p>
    <w:p w14:paraId="66988467"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Il assiste à la réception en qualité de membre. Son</w:t>
      </w:r>
      <w:r w:rsidRPr="00DD64FC">
        <w:rPr>
          <w:rFonts w:ascii="Trebuchet MS" w:hAnsi="Trebuchet MS" w:cs="Arial"/>
          <w:spacing w:val="20"/>
        </w:rPr>
        <w:t xml:space="preserve"> </w:t>
      </w:r>
      <w:r w:rsidRPr="00DD64FC">
        <w:rPr>
          <w:rFonts w:ascii="Trebuchet MS" w:hAnsi="Trebuchet MS" w:cs="Arial"/>
        </w:rPr>
        <w:t>absence</w:t>
      </w:r>
      <w:r w:rsidRPr="00DD64FC">
        <w:rPr>
          <w:rFonts w:ascii="Trebuchet MS" w:hAnsi="Trebuchet MS" w:cs="Arial"/>
          <w:spacing w:val="20"/>
        </w:rPr>
        <w:t xml:space="preserve"> </w:t>
      </w:r>
      <w:r w:rsidRPr="00DD64FC">
        <w:rPr>
          <w:rFonts w:ascii="Trebuchet MS" w:hAnsi="Trebuchet MS" w:cs="Arial"/>
        </w:rPr>
        <w:t>équivaut</w:t>
      </w:r>
      <w:r w:rsidRPr="00DD64FC">
        <w:rPr>
          <w:rFonts w:ascii="Trebuchet MS" w:hAnsi="Trebuchet MS" w:cs="Arial"/>
          <w:spacing w:val="20"/>
        </w:rPr>
        <w:t xml:space="preserve"> </w:t>
      </w:r>
      <w:r w:rsidRPr="00DD64FC">
        <w:rPr>
          <w:rFonts w:ascii="Trebuchet MS" w:hAnsi="Trebuchet MS" w:cs="Arial"/>
        </w:rPr>
        <w:t>à</w:t>
      </w:r>
      <w:r w:rsidRPr="00DD64FC">
        <w:rPr>
          <w:rFonts w:ascii="Trebuchet MS" w:hAnsi="Trebuchet MS" w:cs="Arial"/>
          <w:spacing w:val="20"/>
        </w:rPr>
        <w:t xml:space="preserve"> </w:t>
      </w:r>
      <w:r w:rsidRPr="00DD64FC">
        <w:rPr>
          <w:rFonts w:ascii="Trebuchet MS" w:hAnsi="Trebuchet MS" w:cs="Arial"/>
        </w:rPr>
        <w:t>l’acceptation</w:t>
      </w:r>
      <w:r w:rsidRPr="00DD64FC">
        <w:rPr>
          <w:rFonts w:ascii="Trebuchet MS" w:hAnsi="Trebuchet MS" w:cs="Arial"/>
          <w:spacing w:val="20"/>
        </w:rPr>
        <w:t xml:space="preserve"> </w:t>
      </w:r>
      <w:r w:rsidRPr="00DD64FC">
        <w:rPr>
          <w:rFonts w:ascii="Trebuchet MS" w:hAnsi="Trebuchet MS" w:cs="Arial"/>
        </w:rPr>
        <w:t>sans</w:t>
      </w:r>
      <w:r w:rsidRPr="00DD64FC">
        <w:rPr>
          <w:rFonts w:ascii="Trebuchet MS" w:hAnsi="Trebuchet MS" w:cs="Arial"/>
          <w:spacing w:val="20"/>
        </w:rPr>
        <w:t xml:space="preserve"> </w:t>
      </w:r>
      <w:r w:rsidRPr="00DD64FC">
        <w:rPr>
          <w:rFonts w:ascii="Trebuchet MS" w:hAnsi="Trebuchet MS" w:cs="Arial"/>
        </w:rPr>
        <w:t>réserve des</w:t>
      </w:r>
      <w:r w:rsidRPr="00DD64FC">
        <w:rPr>
          <w:rFonts w:ascii="Trebuchet MS" w:hAnsi="Trebuchet MS" w:cs="Arial"/>
          <w:spacing w:val="6"/>
        </w:rPr>
        <w:t xml:space="preserve"> </w:t>
      </w:r>
      <w:r w:rsidRPr="00DD64FC">
        <w:rPr>
          <w:rFonts w:ascii="Trebuchet MS" w:hAnsi="Trebuchet MS" w:cs="Arial"/>
        </w:rPr>
        <w:t>conclusions</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la</w:t>
      </w:r>
      <w:r w:rsidRPr="00DD64FC">
        <w:rPr>
          <w:rFonts w:ascii="Trebuchet MS" w:hAnsi="Trebuchet MS" w:cs="Arial"/>
          <w:spacing w:val="6"/>
        </w:rPr>
        <w:t xml:space="preserve"> </w:t>
      </w:r>
      <w:r w:rsidRPr="00DD64FC">
        <w:rPr>
          <w:rFonts w:ascii="Trebuchet MS" w:hAnsi="Trebuchet MS" w:cs="Arial"/>
        </w:rPr>
        <w:t>commission</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réception.</w:t>
      </w:r>
    </w:p>
    <w:p w14:paraId="041C4042"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La Commission après visite du chantier examine le procès-verbal des opérations préalables à la réception et procède à la réception provisoire des travaux</w:t>
      </w:r>
      <w:r w:rsidRPr="00DD64FC">
        <w:rPr>
          <w:rFonts w:ascii="Trebuchet MS" w:hAnsi="Trebuchet MS" w:cs="Arial"/>
          <w:spacing w:val="6"/>
        </w:rPr>
        <w:t xml:space="preserve"> </w:t>
      </w:r>
      <w:r w:rsidRPr="00DD64FC">
        <w:rPr>
          <w:rFonts w:ascii="Trebuchet MS" w:hAnsi="Trebuchet MS" w:cs="Arial"/>
        </w:rPr>
        <w:t>s'il</w:t>
      </w:r>
      <w:r w:rsidRPr="00DD64FC">
        <w:rPr>
          <w:rFonts w:ascii="Trebuchet MS" w:hAnsi="Trebuchet MS" w:cs="Arial"/>
          <w:spacing w:val="6"/>
        </w:rPr>
        <w:t xml:space="preserve"> </w:t>
      </w:r>
      <w:r w:rsidRPr="00DD64FC">
        <w:rPr>
          <w:rFonts w:ascii="Trebuchet MS" w:hAnsi="Trebuchet MS" w:cs="Arial"/>
        </w:rPr>
        <w:t>y</w:t>
      </w:r>
      <w:r w:rsidRPr="00DD64FC">
        <w:rPr>
          <w:rFonts w:ascii="Trebuchet MS" w:hAnsi="Trebuchet MS" w:cs="Arial"/>
          <w:spacing w:val="6"/>
        </w:rPr>
        <w:t xml:space="preserve"> </w:t>
      </w:r>
      <w:r w:rsidRPr="00DD64FC">
        <w:rPr>
          <w:rFonts w:ascii="Trebuchet MS" w:hAnsi="Trebuchet MS" w:cs="Arial"/>
        </w:rPr>
        <w:t>a</w:t>
      </w:r>
      <w:r w:rsidRPr="00DD64FC">
        <w:rPr>
          <w:rFonts w:ascii="Trebuchet MS" w:hAnsi="Trebuchet MS" w:cs="Arial"/>
          <w:spacing w:val="6"/>
        </w:rPr>
        <w:t xml:space="preserve"> </w:t>
      </w:r>
      <w:r w:rsidRPr="00DD64FC">
        <w:rPr>
          <w:rFonts w:ascii="Trebuchet MS" w:hAnsi="Trebuchet MS" w:cs="Arial"/>
        </w:rPr>
        <w:t>lieu.</w:t>
      </w:r>
    </w:p>
    <w:p w14:paraId="4AD9D97A" w14:textId="77777777" w:rsidR="006E6A32" w:rsidRPr="00DD64FC" w:rsidRDefault="006E6A32" w:rsidP="006E6A32">
      <w:pPr>
        <w:widowControl w:val="0"/>
        <w:tabs>
          <w:tab w:val="left" w:pos="3620"/>
        </w:tabs>
        <w:autoSpaceDE w:val="0"/>
        <w:spacing w:before="120" w:after="120"/>
        <w:jc w:val="both"/>
        <w:rPr>
          <w:rFonts w:ascii="Trebuchet MS" w:hAnsi="Trebuchet MS"/>
        </w:rPr>
      </w:pPr>
      <w:r w:rsidRPr="00DD64FC">
        <w:rPr>
          <w:rFonts w:ascii="Trebuchet MS" w:hAnsi="Trebuchet MS" w:cs="Arial"/>
        </w:rPr>
        <w:t>La visite de réception provisoire</w:t>
      </w:r>
      <w:r w:rsidRPr="00DD64FC">
        <w:rPr>
          <w:rFonts w:ascii="Trebuchet MS" w:hAnsi="Trebuchet MS" w:cs="Arial"/>
          <w:b/>
          <w:i/>
        </w:rPr>
        <w:t xml:space="preserve"> </w:t>
      </w:r>
      <w:r w:rsidRPr="00DD64FC">
        <w:rPr>
          <w:rFonts w:ascii="Trebuchet MS" w:hAnsi="Trebuchet MS" w:cs="Arial"/>
        </w:rPr>
        <w:t>fera l’objet du procès-verbal de réception provisoire signé sur le champ</w:t>
      </w:r>
      <w:r w:rsidRPr="00DD64FC">
        <w:rPr>
          <w:rFonts w:ascii="Trebuchet MS" w:hAnsi="Trebuchet MS" w:cs="Arial"/>
          <w:spacing w:val="6"/>
        </w:rPr>
        <w:t xml:space="preserve"> </w:t>
      </w:r>
      <w:r w:rsidRPr="00DD64FC">
        <w:rPr>
          <w:rFonts w:ascii="Trebuchet MS" w:hAnsi="Trebuchet MS" w:cs="Arial"/>
        </w:rPr>
        <w:t>par</w:t>
      </w:r>
      <w:r w:rsidRPr="00DD64FC">
        <w:rPr>
          <w:rFonts w:ascii="Trebuchet MS" w:hAnsi="Trebuchet MS" w:cs="Arial"/>
          <w:spacing w:val="6"/>
        </w:rPr>
        <w:t xml:space="preserve"> </w:t>
      </w:r>
      <w:r w:rsidRPr="00DD64FC">
        <w:rPr>
          <w:rFonts w:ascii="Trebuchet MS" w:hAnsi="Trebuchet MS" w:cs="Arial"/>
        </w:rPr>
        <w:t>tous</w:t>
      </w:r>
      <w:r w:rsidRPr="00DD64FC">
        <w:rPr>
          <w:rFonts w:ascii="Trebuchet MS" w:hAnsi="Trebuchet MS" w:cs="Arial"/>
          <w:spacing w:val="6"/>
        </w:rPr>
        <w:t xml:space="preserve"> </w:t>
      </w:r>
      <w:r w:rsidRPr="00DD64FC">
        <w:rPr>
          <w:rFonts w:ascii="Trebuchet MS" w:hAnsi="Trebuchet MS" w:cs="Arial"/>
        </w:rPr>
        <w:t>les</w:t>
      </w:r>
      <w:r w:rsidRPr="00DD64FC">
        <w:rPr>
          <w:rFonts w:ascii="Trebuchet MS" w:hAnsi="Trebuchet MS" w:cs="Arial"/>
          <w:spacing w:val="6"/>
        </w:rPr>
        <w:t xml:space="preserve"> </w:t>
      </w:r>
      <w:r w:rsidRPr="00DD64FC">
        <w:rPr>
          <w:rFonts w:ascii="Trebuchet MS" w:hAnsi="Trebuchet MS" w:cs="Arial"/>
        </w:rPr>
        <w:t>membres</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la</w:t>
      </w:r>
      <w:r w:rsidRPr="00DD64FC">
        <w:rPr>
          <w:rFonts w:ascii="Trebuchet MS" w:hAnsi="Trebuchet MS" w:cs="Arial"/>
          <w:spacing w:val="6"/>
        </w:rPr>
        <w:t xml:space="preserve"> </w:t>
      </w:r>
      <w:r w:rsidRPr="00DD64FC">
        <w:rPr>
          <w:rFonts w:ascii="Trebuchet MS" w:hAnsi="Trebuchet MS" w:cs="Arial"/>
        </w:rPr>
        <w:t>commission.</w:t>
      </w:r>
    </w:p>
    <w:p w14:paraId="2278EB53"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Le</w:t>
      </w:r>
      <w:r w:rsidRPr="00DD64FC">
        <w:rPr>
          <w:rFonts w:ascii="Trebuchet MS" w:hAnsi="Trebuchet MS" w:cs="Arial"/>
          <w:spacing w:val="14"/>
        </w:rPr>
        <w:t xml:space="preserve"> </w:t>
      </w:r>
      <w:r w:rsidRPr="00DD64FC">
        <w:rPr>
          <w:rFonts w:ascii="Trebuchet MS" w:hAnsi="Trebuchet MS" w:cs="Arial"/>
        </w:rPr>
        <w:t>procès</w:t>
      </w:r>
      <w:r w:rsidRPr="00DD64FC">
        <w:rPr>
          <w:rFonts w:ascii="Trebuchet MS" w:hAnsi="Trebuchet MS" w:cs="Arial"/>
          <w:spacing w:val="14"/>
        </w:rPr>
        <w:t>-</w:t>
      </w:r>
      <w:r w:rsidRPr="00DD64FC">
        <w:rPr>
          <w:rFonts w:ascii="Trebuchet MS" w:hAnsi="Trebuchet MS" w:cs="Arial"/>
        </w:rPr>
        <w:t>verbal</w:t>
      </w:r>
      <w:r w:rsidRPr="00DD64FC">
        <w:rPr>
          <w:rFonts w:ascii="Trebuchet MS" w:hAnsi="Trebuchet MS" w:cs="Arial"/>
          <w:spacing w:val="14"/>
        </w:rPr>
        <w:t xml:space="preserve"> </w:t>
      </w:r>
      <w:r w:rsidRPr="00DD64FC">
        <w:rPr>
          <w:rFonts w:ascii="Trebuchet MS" w:hAnsi="Trebuchet MS" w:cs="Arial"/>
        </w:rPr>
        <w:t>de</w:t>
      </w:r>
      <w:r w:rsidRPr="00DD64FC">
        <w:rPr>
          <w:rFonts w:ascii="Trebuchet MS" w:hAnsi="Trebuchet MS" w:cs="Arial"/>
          <w:spacing w:val="14"/>
        </w:rPr>
        <w:t xml:space="preserve"> </w:t>
      </w:r>
      <w:r w:rsidRPr="00DD64FC">
        <w:rPr>
          <w:rFonts w:ascii="Trebuchet MS" w:hAnsi="Trebuchet MS" w:cs="Arial"/>
        </w:rPr>
        <w:t>réception</w:t>
      </w:r>
      <w:r w:rsidRPr="00DD64FC">
        <w:rPr>
          <w:rFonts w:ascii="Trebuchet MS" w:hAnsi="Trebuchet MS" w:cs="Arial"/>
          <w:spacing w:val="14"/>
        </w:rPr>
        <w:t xml:space="preserve"> </w:t>
      </w:r>
      <w:r w:rsidRPr="00DD64FC">
        <w:rPr>
          <w:rFonts w:ascii="Trebuchet MS" w:hAnsi="Trebuchet MS" w:cs="Arial"/>
        </w:rPr>
        <w:t>provisoire</w:t>
      </w:r>
      <w:r w:rsidRPr="00DD64FC">
        <w:rPr>
          <w:rFonts w:ascii="Trebuchet MS" w:hAnsi="Trebuchet MS" w:cs="Arial"/>
          <w:spacing w:val="14"/>
        </w:rPr>
        <w:t xml:space="preserve"> </w:t>
      </w:r>
      <w:r w:rsidRPr="00DD64FC">
        <w:rPr>
          <w:rFonts w:ascii="Trebuchet MS" w:hAnsi="Trebuchet MS" w:cs="Arial"/>
        </w:rPr>
        <w:t>précise</w:t>
      </w:r>
      <w:r w:rsidRPr="00DD64FC">
        <w:rPr>
          <w:rFonts w:ascii="Trebuchet MS" w:hAnsi="Trebuchet MS" w:cs="Arial"/>
          <w:spacing w:val="14"/>
        </w:rPr>
        <w:t xml:space="preserve"> </w:t>
      </w:r>
      <w:r w:rsidRPr="00DD64FC">
        <w:rPr>
          <w:rFonts w:ascii="Trebuchet MS" w:hAnsi="Trebuchet MS" w:cs="Arial"/>
        </w:rPr>
        <w:t>ou fixe</w:t>
      </w:r>
      <w:r w:rsidRPr="00DD64FC">
        <w:rPr>
          <w:rFonts w:ascii="Trebuchet MS" w:hAnsi="Trebuchet MS" w:cs="Arial"/>
          <w:spacing w:val="6"/>
        </w:rPr>
        <w:t xml:space="preserve"> </w:t>
      </w:r>
      <w:r w:rsidRPr="00DD64FC">
        <w:rPr>
          <w:rFonts w:ascii="Trebuchet MS" w:hAnsi="Trebuchet MS" w:cs="Arial"/>
        </w:rPr>
        <w:t>la</w:t>
      </w:r>
      <w:r w:rsidRPr="00DD64FC">
        <w:rPr>
          <w:rFonts w:ascii="Trebuchet MS" w:hAnsi="Trebuchet MS" w:cs="Arial"/>
          <w:spacing w:val="6"/>
        </w:rPr>
        <w:t xml:space="preserve"> </w:t>
      </w:r>
      <w:r w:rsidRPr="00DD64FC">
        <w:rPr>
          <w:rFonts w:ascii="Trebuchet MS" w:hAnsi="Trebuchet MS" w:cs="Arial"/>
        </w:rPr>
        <w:t>date</w:t>
      </w:r>
      <w:r w:rsidRPr="00DD64FC">
        <w:rPr>
          <w:rFonts w:ascii="Trebuchet MS" w:hAnsi="Trebuchet MS" w:cs="Arial"/>
          <w:spacing w:val="6"/>
        </w:rPr>
        <w:t xml:space="preserve"> </w:t>
      </w:r>
      <w:r w:rsidRPr="00DD64FC">
        <w:rPr>
          <w:rFonts w:ascii="Trebuchet MS" w:hAnsi="Trebuchet MS" w:cs="Arial"/>
        </w:rPr>
        <w:t>d’achèvement</w:t>
      </w:r>
      <w:r w:rsidRPr="00DD64FC">
        <w:rPr>
          <w:rFonts w:ascii="Trebuchet MS" w:hAnsi="Trebuchet MS" w:cs="Arial"/>
          <w:spacing w:val="6"/>
        </w:rPr>
        <w:t xml:space="preserve"> </w:t>
      </w:r>
      <w:r w:rsidRPr="00DD64FC">
        <w:rPr>
          <w:rFonts w:ascii="Trebuchet MS" w:hAnsi="Trebuchet MS" w:cs="Arial"/>
        </w:rPr>
        <w:t>des</w:t>
      </w:r>
      <w:r w:rsidRPr="00DD64FC">
        <w:rPr>
          <w:rFonts w:ascii="Trebuchet MS" w:hAnsi="Trebuchet MS" w:cs="Arial"/>
          <w:spacing w:val="6"/>
        </w:rPr>
        <w:t xml:space="preserve"> </w:t>
      </w:r>
      <w:r w:rsidRPr="00DD64FC">
        <w:rPr>
          <w:rFonts w:ascii="Trebuchet MS" w:hAnsi="Trebuchet MS" w:cs="Arial"/>
        </w:rPr>
        <w:t>travaux.</w:t>
      </w:r>
    </w:p>
    <w:p w14:paraId="13E88601" w14:textId="77777777" w:rsidR="006E6A32" w:rsidRPr="00DD64FC" w:rsidRDefault="006E6A32" w:rsidP="006E6A32">
      <w:pPr>
        <w:widowControl w:val="0"/>
        <w:autoSpaceDE w:val="0"/>
        <w:spacing w:before="120" w:after="120"/>
        <w:jc w:val="both"/>
        <w:rPr>
          <w:rFonts w:ascii="Trebuchet MS" w:hAnsi="Trebuchet MS" w:cs="Arial"/>
        </w:rPr>
      </w:pPr>
      <w:r w:rsidRPr="00DD64FC">
        <w:rPr>
          <w:rFonts w:ascii="Trebuchet MS" w:hAnsi="Trebuchet MS" w:cs="Arial"/>
        </w:rPr>
        <w:t>42.4.</w:t>
      </w:r>
      <w:r w:rsidRPr="00DD64FC">
        <w:rPr>
          <w:rFonts w:ascii="Trebuchet MS" w:hAnsi="Trebuchet MS" w:cs="Arial"/>
          <w:spacing w:val="6"/>
        </w:rPr>
        <w:t xml:space="preserve"> </w:t>
      </w:r>
      <w:r w:rsidRPr="00DD64FC">
        <w:rPr>
          <w:rFonts w:ascii="Trebuchet MS" w:hAnsi="Trebuchet MS" w:cs="Arial"/>
        </w:rPr>
        <w:t>En cas de force majeure conduisant à l’interruption des travaux avant leur achèvement, le Chef de service procédera, si le Cocontractant en fait la demande, à des réceptions partielles des ouvrages déjà réalisés. Dans les deux cas, la commission chargée de ces réceptions partielles sera la même que celle devant effectuer la réception provisoire. Un procès-verbal de réception partielle sera redigé et signé par toutes les parties.</w:t>
      </w:r>
    </w:p>
    <w:p w14:paraId="5A698657"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42.5. La période de garantie commence à la date de cette réception provisoire partielle pour les travaux et ouvrages concernés.</w:t>
      </w:r>
    </w:p>
    <w:p w14:paraId="1D53975E" w14:textId="77777777" w:rsidR="006E6A32" w:rsidRPr="00DD64FC" w:rsidRDefault="006E6A32" w:rsidP="006E6A32">
      <w:pPr>
        <w:widowControl w:val="0"/>
        <w:autoSpaceDE w:val="0"/>
        <w:jc w:val="both"/>
        <w:rPr>
          <w:rFonts w:ascii="Trebuchet MS" w:hAnsi="Trebuchet MS" w:cs="Arial"/>
        </w:rPr>
      </w:pPr>
    </w:p>
    <w:p w14:paraId="2AE2A9DF" w14:textId="77777777" w:rsidR="006E6A32" w:rsidRPr="00DD64FC" w:rsidRDefault="006E6A32" w:rsidP="006E6A32">
      <w:pPr>
        <w:widowControl w:val="0"/>
        <w:autoSpaceDE w:val="0"/>
        <w:jc w:val="both"/>
        <w:rPr>
          <w:rFonts w:ascii="Trebuchet MS" w:hAnsi="Trebuchet MS" w:cs="Arial"/>
          <w:b/>
          <w:bC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43</w:t>
      </w:r>
      <w:r w:rsidRPr="00DD64FC">
        <w:rPr>
          <w:rFonts w:ascii="Trebuchet MS" w:hAnsi="Trebuchet MS" w:cs="Arial"/>
          <w:b/>
          <w:bCs/>
          <w:spacing w:val="6"/>
        </w:rPr>
        <w:t xml:space="preserve"> </w:t>
      </w:r>
      <w:r w:rsidRPr="00DD64FC">
        <w:rPr>
          <w:rFonts w:ascii="Trebuchet MS" w:hAnsi="Trebuchet MS" w:cs="Arial"/>
          <w:b/>
          <w:bCs/>
        </w:rPr>
        <w:t>: Documents</w:t>
      </w:r>
      <w:r w:rsidRPr="00DD64FC">
        <w:rPr>
          <w:rFonts w:ascii="Trebuchet MS" w:hAnsi="Trebuchet MS" w:cs="Arial"/>
          <w:b/>
          <w:bCs/>
          <w:spacing w:val="6"/>
        </w:rPr>
        <w:t xml:space="preserve"> </w:t>
      </w:r>
      <w:r w:rsidRPr="00DD64FC">
        <w:rPr>
          <w:rFonts w:ascii="Trebuchet MS" w:hAnsi="Trebuchet MS" w:cs="Arial"/>
          <w:b/>
          <w:bCs/>
        </w:rPr>
        <w:t>à</w:t>
      </w:r>
      <w:r w:rsidRPr="00DD64FC">
        <w:rPr>
          <w:rFonts w:ascii="Trebuchet MS" w:hAnsi="Trebuchet MS" w:cs="Arial"/>
          <w:b/>
          <w:bCs/>
          <w:spacing w:val="6"/>
        </w:rPr>
        <w:t xml:space="preserve"> </w:t>
      </w:r>
      <w:r w:rsidRPr="00DD64FC">
        <w:rPr>
          <w:rFonts w:ascii="Trebuchet MS" w:hAnsi="Trebuchet MS" w:cs="Arial"/>
          <w:b/>
          <w:bCs/>
        </w:rPr>
        <w:t>fournir</w:t>
      </w:r>
      <w:r w:rsidRPr="00DD64FC">
        <w:rPr>
          <w:rFonts w:ascii="Trebuchet MS" w:hAnsi="Trebuchet MS" w:cs="Arial"/>
          <w:b/>
          <w:bCs/>
          <w:spacing w:val="6"/>
        </w:rPr>
        <w:t xml:space="preserve"> </w:t>
      </w:r>
      <w:r w:rsidRPr="00DD64FC">
        <w:rPr>
          <w:rFonts w:ascii="Trebuchet MS" w:hAnsi="Trebuchet MS" w:cs="Arial"/>
          <w:b/>
          <w:bCs/>
        </w:rPr>
        <w:t>après exécution</w:t>
      </w:r>
      <w:r w:rsidRPr="00DD64FC">
        <w:rPr>
          <w:rFonts w:ascii="Trebuchet MS" w:hAnsi="Trebuchet MS" w:cs="Arial"/>
          <w:b/>
          <w:bCs/>
          <w:spacing w:val="6"/>
        </w:rPr>
        <w:t xml:space="preserve">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68)</w:t>
      </w:r>
    </w:p>
    <w:p w14:paraId="549B96BE" w14:textId="77777777" w:rsidR="006E6A32" w:rsidRPr="00DD64FC" w:rsidRDefault="006E6A32" w:rsidP="006E6A32">
      <w:pPr>
        <w:widowControl w:val="0"/>
        <w:autoSpaceDE w:val="0"/>
        <w:jc w:val="both"/>
        <w:rPr>
          <w:rFonts w:ascii="Trebuchet MS" w:hAnsi="Trebuchet MS"/>
        </w:rPr>
      </w:pPr>
    </w:p>
    <w:p w14:paraId="6FF2E2D8" w14:textId="77777777" w:rsidR="006E6A32" w:rsidRPr="00DD64FC" w:rsidRDefault="006E6A32" w:rsidP="006E6A32">
      <w:pPr>
        <w:widowControl w:val="0"/>
        <w:autoSpaceDE w:val="0"/>
        <w:adjustRightInd w:val="0"/>
        <w:jc w:val="both"/>
        <w:rPr>
          <w:rFonts w:ascii="Trebuchet MS" w:hAnsi="Trebuchet MS" w:cs="Calibri"/>
        </w:rPr>
      </w:pPr>
      <w:r w:rsidRPr="00DD64FC">
        <w:rPr>
          <w:rFonts w:ascii="Trebuchet MS" w:hAnsi="Trebuchet MS" w:cs="Arial"/>
        </w:rPr>
        <w:t>43.1.</w:t>
      </w:r>
      <w:r w:rsidRPr="00DD64FC">
        <w:rPr>
          <w:rFonts w:ascii="Trebuchet MS" w:hAnsi="Trebuchet MS" w:cs="Calibri"/>
        </w:rPr>
        <w:t xml:space="preserve"> Les documents à fournir dans un délai de 30 jours par l’entrepreneur au Chef de Service après réception provisoire des travaux :</w:t>
      </w:r>
    </w:p>
    <w:p w14:paraId="53F560EB" w14:textId="77777777" w:rsidR="006E6A32" w:rsidRPr="00DD64FC" w:rsidRDefault="006E6A32" w:rsidP="00310FCD">
      <w:pPr>
        <w:widowControl w:val="0"/>
        <w:numPr>
          <w:ilvl w:val="0"/>
          <w:numId w:val="39"/>
        </w:numPr>
        <w:autoSpaceDE w:val="0"/>
        <w:autoSpaceDN w:val="0"/>
        <w:adjustRightInd w:val="0"/>
        <w:ind w:left="714" w:hanging="357"/>
        <w:jc w:val="both"/>
        <w:rPr>
          <w:rFonts w:ascii="Trebuchet MS" w:hAnsi="Trebuchet MS" w:cs="Calibri"/>
        </w:rPr>
      </w:pPr>
      <w:r w:rsidRPr="00DD64FC">
        <w:rPr>
          <w:rFonts w:ascii="Trebuchet MS" w:hAnsi="Trebuchet MS" w:cs="Calibri"/>
        </w:rPr>
        <w:t>Les plans de recollement dont un jeu reproductible ;</w:t>
      </w:r>
    </w:p>
    <w:p w14:paraId="0793F94E" w14:textId="77777777" w:rsidR="006E6A32" w:rsidRPr="00DD64FC" w:rsidRDefault="006E6A32" w:rsidP="00310FCD">
      <w:pPr>
        <w:widowControl w:val="0"/>
        <w:numPr>
          <w:ilvl w:val="0"/>
          <w:numId w:val="39"/>
        </w:numPr>
        <w:autoSpaceDE w:val="0"/>
        <w:autoSpaceDN w:val="0"/>
        <w:adjustRightInd w:val="0"/>
        <w:ind w:left="714" w:hanging="357"/>
        <w:jc w:val="both"/>
        <w:rPr>
          <w:rFonts w:ascii="Trebuchet MS" w:hAnsi="Trebuchet MS" w:cs="Calibri"/>
        </w:rPr>
      </w:pPr>
      <w:r w:rsidRPr="00DD64FC">
        <w:rPr>
          <w:rFonts w:ascii="Trebuchet MS" w:hAnsi="Trebuchet MS" w:cs="Calibri"/>
        </w:rPr>
        <w:t>Les documents photographiques ;</w:t>
      </w:r>
    </w:p>
    <w:p w14:paraId="52CFE852" w14:textId="77777777" w:rsidR="006E6A32" w:rsidRPr="00DD64FC" w:rsidRDefault="006E6A32" w:rsidP="00310FCD">
      <w:pPr>
        <w:widowControl w:val="0"/>
        <w:numPr>
          <w:ilvl w:val="0"/>
          <w:numId w:val="39"/>
        </w:numPr>
        <w:autoSpaceDE w:val="0"/>
        <w:autoSpaceDN w:val="0"/>
        <w:adjustRightInd w:val="0"/>
        <w:ind w:left="714" w:hanging="357"/>
        <w:jc w:val="both"/>
        <w:rPr>
          <w:rFonts w:ascii="Trebuchet MS" w:hAnsi="Trebuchet MS" w:cs="Calibri"/>
        </w:rPr>
      </w:pPr>
      <w:r w:rsidRPr="00DD64FC">
        <w:rPr>
          <w:rFonts w:ascii="Trebuchet MS" w:hAnsi="Trebuchet MS" w:cs="Calibri"/>
        </w:rPr>
        <w:t>Les clés éventuellement</w:t>
      </w:r>
    </w:p>
    <w:p w14:paraId="0D107A78" w14:textId="77777777" w:rsidR="006E6A32" w:rsidRPr="00DD64FC" w:rsidRDefault="006E6A32" w:rsidP="006E6A32">
      <w:pPr>
        <w:widowControl w:val="0"/>
        <w:autoSpaceDE w:val="0"/>
        <w:jc w:val="both"/>
        <w:rPr>
          <w:rFonts w:ascii="Trebuchet MS" w:hAnsi="Trebuchet MS"/>
        </w:rPr>
      </w:pPr>
      <w:r w:rsidRPr="00DD64FC">
        <w:rPr>
          <w:rFonts w:ascii="Trebuchet MS" w:hAnsi="Trebuchet MS" w:cs="Arial"/>
        </w:rPr>
        <w:t xml:space="preserve">43.2. </w:t>
      </w:r>
      <w:r w:rsidRPr="00DD64FC">
        <w:rPr>
          <w:rFonts w:ascii="Trebuchet MS" w:hAnsi="Trebuchet MS" w:cs="Arial"/>
          <w:iCs/>
        </w:rPr>
        <w:t>Le</w:t>
      </w:r>
      <w:r w:rsidRPr="00DD64FC">
        <w:rPr>
          <w:rFonts w:ascii="Trebuchet MS" w:hAnsi="Trebuchet MS" w:cs="Arial"/>
          <w:iCs/>
          <w:spacing w:val="3"/>
        </w:rPr>
        <w:t xml:space="preserve"> </w:t>
      </w:r>
      <w:r w:rsidRPr="00DD64FC">
        <w:rPr>
          <w:rFonts w:ascii="Trebuchet MS" w:hAnsi="Trebuchet MS" w:cs="Arial"/>
          <w:iCs/>
        </w:rPr>
        <w:t>montant</w:t>
      </w:r>
      <w:r w:rsidRPr="00DD64FC">
        <w:rPr>
          <w:rFonts w:ascii="Trebuchet MS" w:hAnsi="Trebuchet MS" w:cs="Arial"/>
          <w:iCs/>
          <w:spacing w:val="3"/>
        </w:rPr>
        <w:t xml:space="preserve"> </w:t>
      </w:r>
      <w:r w:rsidRPr="00DD64FC">
        <w:rPr>
          <w:rFonts w:ascii="Trebuchet MS" w:hAnsi="Trebuchet MS" w:cs="Arial"/>
          <w:iCs/>
        </w:rPr>
        <w:t>à</w:t>
      </w:r>
      <w:r w:rsidRPr="00DD64FC">
        <w:rPr>
          <w:rFonts w:ascii="Trebuchet MS" w:hAnsi="Trebuchet MS" w:cs="Arial"/>
          <w:iCs/>
          <w:spacing w:val="3"/>
        </w:rPr>
        <w:t xml:space="preserve"> </w:t>
      </w:r>
      <w:r w:rsidRPr="00DD64FC">
        <w:rPr>
          <w:rFonts w:ascii="Trebuchet MS" w:hAnsi="Trebuchet MS" w:cs="Arial"/>
          <w:iCs/>
        </w:rPr>
        <w:t>retenir</w:t>
      </w:r>
      <w:r w:rsidRPr="00DD64FC">
        <w:rPr>
          <w:rFonts w:ascii="Trebuchet MS" w:hAnsi="Trebuchet MS" w:cs="Arial"/>
          <w:iCs/>
          <w:spacing w:val="3"/>
        </w:rPr>
        <w:t xml:space="preserve"> </w:t>
      </w:r>
      <w:r w:rsidRPr="00DD64FC">
        <w:rPr>
          <w:rFonts w:ascii="Trebuchet MS" w:hAnsi="Trebuchet MS" w:cs="Arial"/>
          <w:iCs/>
        </w:rPr>
        <w:t>sur</w:t>
      </w:r>
      <w:r w:rsidRPr="00DD64FC">
        <w:rPr>
          <w:rFonts w:ascii="Trebuchet MS" w:hAnsi="Trebuchet MS" w:cs="Arial"/>
          <w:iCs/>
          <w:spacing w:val="3"/>
        </w:rPr>
        <w:t xml:space="preserve"> </w:t>
      </w:r>
      <w:r w:rsidRPr="00DD64FC">
        <w:rPr>
          <w:rFonts w:ascii="Trebuchet MS" w:hAnsi="Trebuchet MS" w:cs="Arial"/>
          <w:iCs/>
        </w:rPr>
        <w:t>la</w:t>
      </w:r>
      <w:r w:rsidRPr="00DD64FC">
        <w:rPr>
          <w:rFonts w:ascii="Trebuchet MS" w:hAnsi="Trebuchet MS" w:cs="Arial"/>
          <w:iCs/>
          <w:spacing w:val="3"/>
        </w:rPr>
        <w:t xml:space="preserve"> </w:t>
      </w:r>
      <w:r w:rsidRPr="00DD64FC">
        <w:rPr>
          <w:rFonts w:ascii="Trebuchet MS" w:hAnsi="Trebuchet MS" w:cs="Arial"/>
          <w:iCs/>
        </w:rPr>
        <w:t>caution</w:t>
      </w:r>
      <w:r w:rsidRPr="00DD64FC">
        <w:rPr>
          <w:rFonts w:ascii="Trebuchet MS" w:hAnsi="Trebuchet MS" w:cs="Arial"/>
          <w:iCs/>
          <w:spacing w:val="3"/>
        </w:rPr>
        <w:t xml:space="preserve"> </w:t>
      </w:r>
      <w:r w:rsidRPr="00DD64FC">
        <w:rPr>
          <w:rFonts w:ascii="Trebuchet MS" w:hAnsi="Trebuchet MS" w:cs="Arial"/>
          <w:iCs/>
        </w:rPr>
        <w:t>en</w:t>
      </w:r>
      <w:r w:rsidRPr="00DD64FC">
        <w:rPr>
          <w:rFonts w:ascii="Trebuchet MS" w:hAnsi="Trebuchet MS" w:cs="Arial"/>
          <w:iCs/>
          <w:spacing w:val="3"/>
        </w:rPr>
        <w:t xml:space="preserve"> </w:t>
      </w:r>
      <w:r w:rsidRPr="00DD64FC">
        <w:rPr>
          <w:rFonts w:ascii="Trebuchet MS" w:hAnsi="Trebuchet MS" w:cs="Arial"/>
          <w:iCs/>
        </w:rPr>
        <w:t>terme</w:t>
      </w:r>
      <w:r w:rsidRPr="00DD64FC">
        <w:rPr>
          <w:rFonts w:ascii="Trebuchet MS" w:hAnsi="Trebuchet MS" w:cs="Arial"/>
          <w:iCs/>
          <w:spacing w:val="3"/>
        </w:rPr>
        <w:t xml:space="preserve"> </w:t>
      </w:r>
      <w:r w:rsidRPr="00DD64FC">
        <w:rPr>
          <w:rFonts w:ascii="Trebuchet MS" w:hAnsi="Trebuchet MS" w:cs="Arial"/>
          <w:iCs/>
        </w:rPr>
        <w:t>de pénalité</w:t>
      </w:r>
      <w:r w:rsidRPr="00DD64FC">
        <w:rPr>
          <w:rFonts w:ascii="Trebuchet MS" w:hAnsi="Trebuchet MS" w:cs="Arial"/>
          <w:iCs/>
          <w:spacing w:val="5"/>
        </w:rPr>
        <w:t xml:space="preserve"> </w:t>
      </w:r>
      <w:r w:rsidRPr="00DD64FC">
        <w:rPr>
          <w:rFonts w:ascii="Trebuchet MS" w:hAnsi="Trebuchet MS" w:cs="Arial"/>
          <w:iCs/>
        </w:rPr>
        <w:t>pour</w:t>
      </w:r>
      <w:r w:rsidRPr="00DD64FC">
        <w:rPr>
          <w:rFonts w:ascii="Trebuchet MS" w:hAnsi="Trebuchet MS" w:cs="Arial"/>
          <w:iCs/>
          <w:spacing w:val="5"/>
        </w:rPr>
        <w:t xml:space="preserve"> </w:t>
      </w:r>
      <w:r w:rsidRPr="00DD64FC">
        <w:rPr>
          <w:rFonts w:ascii="Trebuchet MS" w:hAnsi="Trebuchet MS" w:cs="Arial"/>
          <w:iCs/>
        </w:rPr>
        <w:t>non</w:t>
      </w:r>
      <w:r w:rsidRPr="00DD64FC">
        <w:rPr>
          <w:rFonts w:ascii="Trebuchet MS" w:hAnsi="Trebuchet MS" w:cs="Arial"/>
          <w:iCs/>
          <w:spacing w:val="5"/>
        </w:rPr>
        <w:t xml:space="preserve"> </w:t>
      </w:r>
      <w:r w:rsidRPr="00DD64FC">
        <w:rPr>
          <w:rFonts w:ascii="Trebuchet MS" w:hAnsi="Trebuchet MS" w:cs="Arial"/>
          <w:iCs/>
        </w:rPr>
        <w:t xml:space="preserve">fourniture est de </w:t>
      </w:r>
      <w:r w:rsidRPr="00DD64FC">
        <w:rPr>
          <w:rFonts w:ascii="Trebuchet MS" w:hAnsi="Trebuchet MS" w:cs="Arial"/>
          <w:b/>
          <w:iCs/>
        </w:rPr>
        <w:t>cinquante mille (50 000)</w:t>
      </w:r>
      <w:r w:rsidRPr="00DD64FC">
        <w:rPr>
          <w:rFonts w:ascii="Trebuchet MS" w:hAnsi="Trebuchet MS" w:cs="Arial"/>
          <w:iCs/>
        </w:rPr>
        <w:t xml:space="preserve"> francs CFA. </w:t>
      </w:r>
    </w:p>
    <w:p w14:paraId="4C36F78E"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44</w:t>
      </w:r>
      <w:r w:rsidRPr="00DD64FC">
        <w:rPr>
          <w:rFonts w:ascii="Trebuchet MS" w:hAnsi="Trebuchet MS" w:cs="Arial"/>
          <w:b/>
          <w:bCs/>
          <w:spacing w:val="6"/>
        </w:rPr>
        <w:t xml:space="preserve"> </w:t>
      </w:r>
      <w:r w:rsidRPr="00DD64FC">
        <w:rPr>
          <w:rFonts w:ascii="Trebuchet MS" w:hAnsi="Trebuchet MS" w:cs="Arial"/>
          <w:b/>
          <w:bCs/>
        </w:rPr>
        <w:t>:</w:t>
      </w:r>
      <w:r w:rsidRPr="00DD64FC">
        <w:rPr>
          <w:rFonts w:ascii="Trebuchet MS" w:hAnsi="Trebuchet MS" w:cs="Arial"/>
          <w:b/>
          <w:bCs/>
          <w:spacing w:val="6"/>
        </w:rPr>
        <w:t xml:space="preserve"> </w:t>
      </w:r>
      <w:r w:rsidRPr="00DD64FC">
        <w:rPr>
          <w:rFonts w:ascii="Trebuchet MS" w:hAnsi="Trebuchet MS" w:cs="Arial"/>
          <w:b/>
          <w:bCs/>
        </w:rPr>
        <w:t>Délai</w:t>
      </w:r>
      <w:r w:rsidRPr="00DD64FC">
        <w:rPr>
          <w:rFonts w:ascii="Trebuchet MS" w:hAnsi="Trebuchet MS" w:cs="Arial"/>
          <w:b/>
          <w:bCs/>
          <w:spacing w:val="6"/>
        </w:rPr>
        <w:t xml:space="preserve"> </w:t>
      </w:r>
      <w:r w:rsidRPr="00DD64FC">
        <w:rPr>
          <w:rFonts w:ascii="Trebuchet MS" w:hAnsi="Trebuchet MS" w:cs="Arial"/>
          <w:b/>
          <w:bCs/>
        </w:rPr>
        <w:t>de</w:t>
      </w:r>
      <w:r w:rsidRPr="00DD64FC">
        <w:rPr>
          <w:rFonts w:ascii="Trebuchet MS" w:hAnsi="Trebuchet MS" w:cs="Arial"/>
          <w:b/>
          <w:bCs/>
          <w:spacing w:val="6"/>
        </w:rPr>
        <w:t xml:space="preserve"> </w:t>
      </w:r>
      <w:r w:rsidRPr="00DD64FC">
        <w:rPr>
          <w:rFonts w:ascii="Trebuchet MS" w:hAnsi="Trebuchet MS" w:cs="Arial"/>
          <w:b/>
          <w:bCs/>
        </w:rPr>
        <w:t>garantie</w:t>
      </w:r>
      <w:r w:rsidRPr="00DD64FC">
        <w:rPr>
          <w:rFonts w:ascii="Trebuchet MS" w:hAnsi="Trebuchet MS" w:cs="Arial"/>
          <w:b/>
          <w:bCs/>
          <w:spacing w:val="6"/>
        </w:rPr>
        <w:t xml:space="preserve"> </w:t>
      </w:r>
      <w:r w:rsidRPr="00DD64FC">
        <w:rPr>
          <w:rFonts w:ascii="Trebuchet MS" w:hAnsi="Trebuchet MS" w:cs="Arial"/>
          <w:b/>
          <w:bCs/>
        </w:rPr>
        <w:t>(CCAG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70)</w:t>
      </w:r>
    </w:p>
    <w:p w14:paraId="73C3D1A2"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La</w:t>
      </w:r>
      <w:r w:rsidRPr="00DD64FC">
        <w:rPr>
          <w:rFonts w:ascii="Trebuchet MS" w:hAnsi="Trebuchet MS" w:cs="Arial"/>
          <w:spacing w:val="8"/>
        </w:rPr>
        <w:t xml:space="preserve"> </w:t>
      </w:r>
      <w:r w:rsidRPr="00DD64FC">
        <w:rPr>
          <w:rFonts w:ascii="Trebuchet MS" w:hAnsi="Trebuchet MS" w:cs="Arial"/>
        </w:rPr>
        <w:t>durée</w:t>
      </w:r>
      <w:r w:rsidRPr="00DD64FC">
        <w:rPr>
          <w:rFonts w:ascii="Trebuchet MS" w:hAnsi="Trebuchet MS" w:cs="Arial"/>
          <w:spacing w:val="8"/>
        </w:rPr>
        <w:t xml:space="preserve"> </w:t>
      </w:r>
      <w:r w:rsidRPr="00DD64FC">
        <w:rPr>
          <w:rFonts w:ascii="Trebuchet MS" w:hAnsi="Trebuchet MS" w:cs="Arial"/>
        </w:rPr>
        <w:t>de</w:t>
      </w:r>
      <w:r w:rsidRPr="00DD64FC">
        <w:rPr>
          <w:rFonts w:ascii="Trebuchet MS" w:hAnsi="Trebuchet MS" w:cs="Arial"/>
          <w:spacing w:val="8"/>
        </w:rPr>
        <w:t xml:space="preserve"> </w:t>
      </w:r>
      <w:r w:rsidRPr="00DD64FC">
        <w:rPr>
          <w:rFonts w:ascii="Trebuchet MS" w:hAnsi="Trebuchet MS" w:cs="Arial"/>
        </w:rPr>
        <w:t>garantie</w:t>
      </w:r>
      <w:r w:rsidRPr="00DD64FC">
        <w:rPr>
          <w:rFonts w:ascii="Trebuchet MS" w:hAnsi="Trebuchet MS" w:cs="Arial"/>
          <w:spacing w:val="8"/>
        </w:rPr>
        <w:t xml:space="preserve"> </w:t>
      </w:r>
      <w:r w:rsidRPr="00DD64FC">
        <w:rPr>
          <w:rFonts w:ascii="Trebuchet MS" w:hAnsi="Trebuchet MS" w:cs="Arial"/>
        </w:rPr>
        <w:t>est</w:t>
      </w:r>
      <w:r w:rsidRPr="00DD64FC">
        <w:rPr>
          <w:rFonts w:ascii="Trebuchet MS" w:hAnsi="Trebuchet MS" w:cs="Arial"/>
          <w:spacing w:val="8"/>
        </w:rPr>
        <w:t xml:space="preserve"> </w:t>
      </w:r>
      <w:r w:rsidRPr="00DD64FC">
        <w:rPr>
          <w:rFonts w:ascii="Trebuchet MS" w:hAnsi="Trebuchet MS" w:cs="Arial"/>
        </w:rPr>
        <w:t>de</w:t>
      </w:r>
      <w:r w:rsidRPr="00DD64FC">
        <w:rPr>
          <w:rFonts w:ascii="Trebuchet MS" w:hAnsi="Trebuchet MS" w:cs="Arial"/>
          <w:spacing w:val="8"/>
        </w:rPr>
        <w:t xml:space="preserve"> </w:t>
      </w:r>
      <w:r w:rsidRPr="00DD64FC">
        <w:rPr>
          <w:rFonts w:ascii="Trebuchet MS" w:hAnsi="Trebuchet MS" w:cs="Arial"/>
          <w:b/>
          <w:iCs/>
        </w:rPr>
        <w:t>douze (12) mois</w:t>
      </w:r>
      <w:r w:rsidRPr="00DD64FC">
        <w:rPr>
          <w:rFonts w:ascii="Trebuchet MS" w:hAnsi="Trebuchet MS" w:cs="Arial"/>
          <w:i/>
          <w:iCs/>
          <w:spacing w:val="19"/>
        </w:rPr>
        <w:t xml:space="preserve"> </w:t>
      </w:r>
      <w:r w:rsidRPr="00DD64FC">
        <w:rPr>
          <w:rFonts w:ascii="Trebuchet MS" w:hAnsi="Trebuchet MS" w:cs="Arial"/>
        </w:rPr>
        <w:t>à</w:t>
      </w:r>
      <w:r w:rsidRPr="00DD64FC">
        <w:rPr>
          <w:rFonts w:ascii="Trebuchet MS" w:hAnsi="Trebuchet MS" w:cs="Arial"/>
          <w:spacing w:val="8"/>
        </w:rPr>
        <w:t xml:space="preserve"> </w:t>
      </w:r>
      <w:r w:rsidRPr="00DD64FC">
        <w:rPr>
          <w:rFonts w:ascii="Trebuchet MS" w:hAnsi="Trebuchet MS" w:cs="Arial"/>
        </w:rPr>
        <w:t>compter</w:t>
      </w:r>
      <w:r w:rsidRPr="00DD64FC">
        <w:rPr>
          <w:rFonts w:ascii="Trebuchet MS" w:hAnsi="Trebuchet MS" w:cs="Arial"/>
          <w:spacing w:val="8"/>
        </w:rPr>
        <w:t xml:space="preserve"> </w:t>
      </w:r>
      <w:r w:rsidRPr="00DD64FC">
        <w:rPr>
          <w:rFonts w:ascii="Trebuchet MS" w:hAnsi="Trebuchet MS" w:cs="Arial"/>
        </w:rPr>
        <w:t>de la</w:t>
      </w:r>
      <w:r w:rsidRPr="00DD64FC">
        <w:rPr>
          <w:rFonts w:ascii="Trebuchet MS" w:hAnsi="Trebuchet MS" w:cs="Arial"/>
          <w:spacing w:val="6"/>
        </w:rPr>
        <w:t xml:space="preserve"> </w:t>
      </w:r>
      <w:r w:rsidRPr="00DD64FC">
        <w:rPr>
          <w:rFonts w:ascii="Trebuchet MS" w:hAnsi="Trebuchet MS" w:cs="Arial"/>
        </w:rPr>
        <w:t>date</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réception</w:t>
      </w:r>
      <w:r w:rsidRPr="00DD64FC">
        <w:rPr>
          <w:rFonts w:ascii="Trebuchet MS" w:hAnsi="Trebuchet MS" w:cs="Arial"/>
          <w:spacing w:val="6"/>
        </w:rPr>
        <w:t xml:space="preserve"> </w:t>
      </w:r>
      <w:r w:rsidRPr="00DD64FC">
        <w:rPr>
          <w:rFonts w:ascii="Trebuchet MS" w:hAnsi="Trebuchet MS" w:cs="Arial"/>
        </w:rPr>
        <w:t>provisoire</w:t>
      </w:r>
      <w:r w:rsidRPr="00DD64FC">
        <w:rPr>
          <w:rFonts w:ascii="Trebuchet MS" w:hAnsi="Trebuchet MS" w:cs="Arial"/>
          <w:spacing w:val="6"/>
        </w:rPr>
        <w:t xml:space="preserve"> </w:t>
      </w:r>
      <w:r w:rsidRPr="00DD64FC">
        <w:rPr>
          <w:rFonts w:ascii="Trebuchet MS" w:hAnsi="Trebuchet MS" w:cs="Arial"/>
        </w:rPr>
        <w:t>des</w:t>
      </w:r>
      <w:r w:rsidRPr="00DD64FC">
        <w:rPr>
          <w:rFonts w:ascii="Trebuchet MS" w:hAnsi="Trebuchet MS" w:cs="Arial"/>
          <w:spacing w:val="6"/>
        </w:rPr>
        <w:t xml:space="preserve"> </w:t>
      </w:r>
      <w:r w:rsidRPr="00DD64FC">
        <w:rPr>
          <w:rFonts w:ascii="Trebuchet MS" w:hAnsi="Trebuchet MS" w:cs="Arial"/>
        </w:rPr>
        <w:t>travaux.</w:t>
      </w:r>
    </w:p>
    <w:p w14:paraId="3A4E25E5"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b/>
          <w:bCs/>
        </w:rPr>
        <w:t>Article 45 : Réception définitive (CCAG Article 72)</w:t>
      </w:r>
    </w:p>
    <w:p w14:paraId="63108759"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45.1. La réception définitive s’effectuera dans un délai</w:t>
      </w:r>
      <w:r w:rsidRPr="00DD64FC">
        <w:rPr>
          <w:rFonts w:ascii="Trebuchet MS" w:hAnsi="Trebuchet MS" w:cs="Arial"/>
          <w:spacing w:val="2"/>
        </w:rPr>
        <w:t xml:space="preserve"> </w:t>
      </w:r>
      <w:r w:rsidRPr="00DD64FC">
        <w:rPr>
          <w:rFonts w:ascii="Trebuchet MS" w:hAnsi="Trebuchet MS" w:cs="Arial"/>
        </w:rPr>
        <w:t>maximal</w:t>
      </w:r>
      <w:r w:rsidRPr="00DD64FC">
        <w:rPr>
          <w:rFonts w:ascii="Trebuchet MS" w:hAnsi="Trebuchet MS" w:cs="Arial"/>
          <w:spacing w:val="3"/>
        </w:rPr>
        <w:t xml:space="preserve"> </w:t>
      </w:r>
      <w:r w:rsidRPr="00DD64FC">
        <w:rPr>
          <w:rFonts w:ascii="Trebuchet MS" w:hAnsi="Trebuchet MS" w:cs="Arial"/>
          <w:i/>
          <w:iCs/>
        </w:rPr>
        <w:t>[de</w:t>
      </w:r>
      <w:r w:rsidRPr="00DD64FC">
        <w:rPr>
          <w:rFonts w:ascii="Trebuchet MS" w:hAnsi="Trebuchet MS" w:cs="Arial"/>
          <w:i/>
          <w:iCs/>
          <w:spacing w:val="2"/>
        </w:rPr>
        <w:t xml:space="preserve"> </w:t>
      </w:r>
      <w:r w:rsidRPr="00DD64FC">
        <w:rPr>
          <w:rFonts w:ascii="Trebuchet MS" w:hAnsi="Trebuchet MS" w:cs="Arial"/>
          <w:i/>
          <w:iCs/>
        </w:rPr>
        <w:t>quinze</w:t>
      </w:r>
      <w:r w:rsidRPr="00DD64FC">
        <w:rPr>
          <w:rFonts w:ascii="Trebuchet MS" w:hAnsi="Trebuchet MS" w:cs="Arial"/>
          <w:i/>
          <w:iCs/>
          <w:spacing w:val="2"/>
        </w:rPr>
        <w:t xml:space="preserve"> </w:t>
      </w:r>
      <w:r w:rsidRPr="00DD64FC">
        <w:rPr>
          <w:rFonts w:ascii="Trebuchet MS" w:hAnsi="Trebuchet MS" w:cs="Arial"/>
          <w:i/>
          <w:iCs/>
        </w:rPr>
        <w:t>(15)</w:t>
      </w:r>
      <w:r w:rsidRPr="00DD64FC">
        <w:rPr>
          <w:rFonts w:ascii="Trebuchet MS" w:hAnsi="Trebuchet MS" w:cs="Arial"/>
          <w:i/>
          <w:iCs/>
          <w:spacing w:val="2"/>
        </w:rPr>
        <w:t xml:space="preserve"> </w:t>
      </w:r>
      <w:r w:rsidRPr="00DD64FC">
        <w:rPr>
          <w:rFonts w:ascii="Trebuchet MS" w:hAnsi="Trebuchet MS" w:cs="Arial"/>
          <w:i/>
          <w:iCs/>
        </w:rPr>
        <w:t>jours]</w:t>
      </w:r>
      <w:r w:rsidRPr="00DD64FC">
        <w:rPr>
          <w:rFonts w:ascii="Trebuchet MS" w:hAnsi="Trebuchet MS" w:cs="Arial"/>
          <w:i/>
          <w:iCs/>
          <w:spacing w:val="14"/>
        </w:rPr>
        <w:t xml:space="preserve"> </w:t>
      </w:r>
      <w:r w:rsidRPr="00DD64FC">
        <w:rPr>
          <w:rFonts w:ascii="Trebuchet MS" w:hAnsi="Trebuchet MS" w:cs="Arial"/>
        </w:rPr>
        <w:t>à</w:t>
      </w:r>
      <w:r w:rsidRPr="00DD64FC">
        <w:rPr>
          <w:rFonts w:ascii="Trebuchet MS" w:hAnsi="Trebuchet MS" w:cs="Arial"/>
          <w:spacing w:val="2"/>
        </w:rPr>
        <w:t xml:space="preserve"> </w:t>
      </w:r>
      <w:r w:rsidRPr="00DD64FC">
        <w:rPr>
          <w:rFonts w:ascii="Trebuchet MS" w:hAnsi="Trebuchet MS" w:cs="Arial"/>
        </w:rPr>
        <w:t>compter</w:t>
      </w:r>
      <w:r w:rsidRPr="00DD64FC">
        <w:rPr>
          <w:rFonts w:ascii="Trebuchet MS" w:hAnsi="Trebuchet MS" w:cs="Arial"/>
          <w:spacing w:val="2"/>
        </w:rPr>
        <w:t xml:space="preserve"> </w:t>
      </w:r>
      <w:r w:rsidRPr="00DD64FC">
        <w:rPr>
          <w:rFonts w:ascii="Trebuchet MS" w:hAnsi="Trebuchet MS" w:cs="Arial"/>
        </w:rPr>
        <w:t>de l’expiration</w:t>
      </w:r>
      <w:r w:rsidRPr="00DD64FC">
        <w:rPr>
          <w:rFonts w:ascii="Trebuchet MS" w:hAnsi="Trebuchet MS" w:cs="Arial"/>
          <w:spacing w:val="6"/>
        </w:rPr>
        <w:t xml:space="preserve"> </w:t>
      </w:r>
      <w:r w:rsidRPr="00DD64FC">
        <w:rPr>
          <w:rFonts w:ascii="Trebuchet MS" w:hAnsi="Trebuchet MS" w:cs="Arial"/>
        </w:rPr>
        <w:t>du</w:t>
      </w:r>
      <w:r w:rsidRPr="00DD64FC">
        <w:rPr>
          <w:rFonts w:ascii="Trebuchet MS" w:hAnsi="Trebuchet MS" w:cs="Arial"/>
          <w:spacing w:val="6"/>
        </w:rPr>
        <w:t xml:space="preserve"> </w:t>
      </w:r>
      <w:r w:rsidRPr="00DD64FC">
        <w:rPr>
          <w:rFonts w:ascii="Trebuchet MS" w:hAnsi="Trebuchet MS" w:cs="Arial"/>
        </w:rPr>
        <w:t>délai</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garantie.</w:t>
      </w:r>
    </w:p>
    <w:p w14:paraId="0C255447"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45.2. La</w:t>
      </w:r>
      <w:r w:rsidRPr="00DD64FC">
        <w:rPr>
          <w:rFonts w:ascii="Trebuchet MS" w:hAnsi="Trebuchet MS" w:cs="Arial"/>
          <w:spacing w:val="29"/>
        </w:rPr>
        <w:t xml:space="preserve"> </w:t>
      </w:r>
      <w:r w:rsidRPr="00DD64FC">
        <w:rPr>
          <w:rFonts w:ascii="Trebuchet MS" w:hAnsi="Trebuchet MS" w:cs="Arial"/>
        </w:rPr>
        <w:t>procédure</w:t>
      </w:r>
      <w:r w:rsidRPr="00DD64FC">
        <w:rPr>
          <w:rFonts w:ascii="Trebuchet MS" w:hAnsi="Trebuchet MS" w:cs="Arial"/>
          <w:spacing w:val="29"/>
        </w:rPr>
        <w:t xml:space="preserve"> </w:t>
      </w:r>
      <w:r w:rsidRPr="00DD64FC">
        <w:rPr>
          <w:rFonts w:ascii="Trebuchet MS" w:hAnsi="Trebuchet MS" w:cs="Arial"/>
        </w:rPr>
        <w:t>de</w:t>
      </w:r>
      <w:r w:rsidRPr="00DD64FC">
        <w:rPr>
          <w:rFonts w:ascii="Trebuchet MS" w:hAnsi="Trebuchet MS" w:cs="Arial"/>
          <w:spacing w:val="29"/>
        </w:rPr>
        <w:t xml:space="preserve"> </w:t>
      </w:r>
      <w:r w:rsidRPr="00DD64FC">
        <w:rPr>
          <w:rFonts w:ascii="Trebuchet MS" w:hAnsi="Trebuchet MS" w:cs="Arial"/>
        </w:rPr>
        <w:t>réception</w:t>
      </w:r>
      <w:r w:rsidRPr="00DD64FC">
        <w:rPr>
          <w:rFonts w:ascii="Trebuchet MS" w:hAnsi="Trebuchet MS" w:cs="Arial"/>
          <w:spacing w:val="29"/>
        </w:rPr>
        <w:t xml:space="preserve"> </w:t>
      </w:r>
      <w:r w:rsidRPr="00DD64FC">
        <w:rPr>
          <w:rFonts w:ascii="Trebuchet MS" w:hAnsi="Trebuchet MS" w:cs="Arial"/>
        </w:rPr>
        <w:t>est</w:t>
      </w:r>
      <w:r w:rsidRPr="00DD64FC">
        <w:rPr>
          <w:rFonts w:ascii="Trebuchet MS" w:hAnsi="Trebuchet MS" w:cs="Arial"/>
          <w:spacing w:val="29"/>
        </w:rPr>
        <w:t xml:space="preserve"> </w:t>
      </w:r>
      <w:r w:rsidRPr="00DD64FC">
        <w:rPr>
          <w:rFonts w:ascii="Trebuchet MS" w:hAnsi="Trebuchet MS" w:cs="Arial"/>
        </w:rPr>
        <w:t>la</w:t>
      </w:r>
      <w:r w:rsidRPr="00DD64FC">
        <w:rPr>
          <w:rFonts w:ascii="Trebuchet MS" w:hAnsi="Trebuchet MS" w:cs="Arial"/>
          <w:spacing w:val="29"/>
        </w:rPr>
        <w:t xml:space="preserve"> </w:t>
      </w:r>
      <w:r w:rsidRPr="00DD64FC">
        <w:rPr>
          <w:rFonts w:ascii="Trebuchet MS" w:hAnsi="Trebuchet MS" w:cs="Arial"/>
        </w:rPr>
        <w:t>même</w:t>
      </w:r>
      <w:r w:rsidRPr="00DD64FC">
        <w:rPr>
          <w:rFonts w:ascii="Trebuchet MS" w:hAnsi="Trebuchet MS" w:cs="Arial"/>
          <w:spacing w:val="29"/>
        </w:rPr>
        <w:t xml:space="preserve"> </w:t>
      </w:r>
      <w:r w:rsidRPr="00DD64FC">
        <w:rPr>
          <w:rFonts w:ascii="Trebuchet MS" w:hAnsi="Trebuchet MS" w:cs="Arial"/>
        </w:rPr>
        <w:t>que celle</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la</w:t>
      </w:r>
      <w:r w:rsidRPr="00DD64FC">
        <w:rPr>
          <w:rFonts w:ascii="Trebuchet MS" w:hAnsi="Trebuchet MS" w:cs="Arial"/>
          <w:spacing w:val="6"/>
        </w:rPr>
        <w:t xml:space="preserve"> </w:t>
      </w:r>
      <w:r w:rsidRPr="00DD64FC">
        <w:rPr>
          <w:rFonts w:ascii="Trebuchet MS" w:hAnsi="Trebuchet MS" w:cs="Arial"/>
        </w:rPr>
        <w:t>réception</w:t>
      </w:r>
      <w:r w:rsidRPr="00DD64FC">
        <w:rPr>
          <w:rFonts w:ascii="Trebuchet MS" w:hAnsi="Trebuchet MS" w:cs="Arial"/>
          <w:spacing w:val="6"/>
        </w:rPr>
        <w:t xml:space="preserve"> </w:t>
      </w:r>
      <w:r w:rsidRPr="00DD64FC">
        <w:rPr>
          <w:rFonts w:ascii="Trebuchet MS" w:hAnsi="Trebuchet MS" w:cs="Arial"/>
        </w:rPr>
        <w:t>provisoire.</w:t>
      </w:r>
    </w:p>
    <w:p w14:paraId="0F1ECD56" w14:textId="77777777" w:rsidR="006E6A32" w:rsidRPr="00DD64FC" w:rsidRDefault="006E6A32" w:rsidP="006E6A32">
      <w:pPr>
        <w:widowControl w:val="0"/>
        <w:autoSpaceDE w:val="0"/>
        <w:spacing w:before="120" w:after="120"/>
        <w:jc w:val="center"/>
        <w:rPr>
          <w:rFonts w:ascii="Trebuchet MS" w:hAnsi="Trebuchet MS"/>
          <w:sz w:val="32"/>
        </w:rPr>
      </w:pPr>
      <w:r w:rsidRPr="00DD64FC">
        <w:rPr>
          <w:rFonts w:ascii="Trebuchet MS" w:hAnsi="Trebuchet MS" w:cs="Arial"/>
          <w:b/>
          <w:bCs/>
          <w:sz w:val="32"/>
        </w:rPr>
        <w:t>Chapitre</w:t>
      </w:r>
      <w:r w:rsidRPr="00DD64FC">
        <w:rPr>
          <w:rFonts w:ascii="Trebuchet MS" w:hAnsi="Trebuchet MS" w:cs="Arial"/>
          <w:b/>
          <w:bCs/>
          <w:spacing w:val="9"/>
          <w:sz w:val="32"/>
        </w:rPr>
        <w:t xml:space="preserve"> </w:t>
      </w:r>
      <w:r w:rsidRPr="00DD64FC">
        <w:rPr>
          <w:rFonts w:ascii="Trebuchet MS" w:hAnsi="Trebuchet MS" w:cs="Arial"/>
          <w:b/>
          <w:bCs/>
          <w:sz w:val="32"/>
        </w:rPr>
        <w:t>V</w:t>
      </w:r>
      <w:r w:rsidRPr="00DD64FC">
        <w:rPr>
          <w:rFonts w:ascii="Trebuchet MS" w:hAnsi="Trebuchet MS" w:cs="Arial"/>
          <w:b/>
          <w:bCs/>
          <w:spacing w:val="9"/>
          <w:sz w:val="32"/>
        </w:rPr>
        <w:t xml:space="preserve"> </w:t>
      </w:r>
      <w:r w:rsidRPr="00DD64FC">
        <w:rPr>
          <w:rFonts w:ascii="Trebuchet MS" w:hAnsi="Trebuchet MS" w:cs="Arial"/>
          <w:b/>
          <w:bCs/>
          <w:sz w:val="32"/>
        </w:rPr>
        <w:t>:</w:t>
      </w:r>
      <w:r w:rsidRPr="00DD64FC">
        <w:rPr>
          <w:rFonts w:ascii="Trebuchet MS" w:hAnsi="Trebuchet MS" w:cs="Arial"/>
          <w:b/>
          <w:bCs/>
          <w:spacing w:val="9"/>
          <w:sz w:val="32"/>
        </w:rPr>
        <w:t xml:space="preserve"> </w:t>
      </w:r>
      <w:r w:rsidRPr="00DD64FC">
        <w:rPr>
          <w:rFonts w:ascii="Trebuchet MS" w:hAnsi="Trebuchet MS" w:cs="Arial"/>
          <w:b/>
          <w:bCs/>
          <w:sz w:val="32"/>
        </w:rPr>
        <w:t>Dispositions diverses</w:t>
      </w:r>
    </w:p>
    <w:p w14:paraId="2BB80FCB"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46</w:t>
      </w:r>
      <w:r w:rsidRPr="00DD64FC">
        <w:rPr>
          <w:rFonts w:ascii="Trebuchet MS" w:hAnsi="Trebuchet MS" w:cs="Arial"/>
          <w:b/>
          <w:bCs/>
          <w:spacing w:val="6"/>
        </w:rPr>
        <w:t xml:space="preserve"> </w:t>
      </w:r>
      <w:r w:rsidRPr="00DD64FC">
        <w:rPr>
          <w:rFonts w:ascii="Trebuchet MS" w:hAnsi="Trebuchet MS" w:cs="Arial"/>
          <w:b/>
          <w:bCs/>
        </w:rPr>
        <w:t>: Résiliation</w:t>
      </w:r>
      <w:r w:rsidRPr="00DD64FC">
        <w:rPr>
          <w:rFonts w:ascii="Trebuchet MS" w:hAnsi="Trebuchet MS" w:cs="Arial"/>
          <w:b/>
          <w:bCs/>
          <w:spacing w:val="6"/>
        </w:rPr>
        <w:t xml:space="preserve"> </w:t>
      </w:r>
      <w:r w:rsidRPr="00DD64FC">
        <w:rPr>
          <w:rFonts w:ascii="Trebuchet MS" w:hAnsi="Trebuchet MS" w:cs="Arial"/>
          <w:b/>
          <w:bCs/>
        </w:rPr>
        <w:t>du</w:t>
      </w:r>
      <w:r w:rsidRPr="00DD64FC">
        <w:rPr>
          <w:rFonts w:ascii="Trebuchet MS" w:hAnsi="Trebuchet MS" w:cs="Arial"/>
          <w:b/>
          <w:bCs/>
          <w:spacing w:val="6"/>
        </w:rPr>
        <w:t xml:space="preserve"> </w:t>
      </w:r>
      <w:r w:rsidRPr="00DD64FC">
        <w:rPr>
          <w:rFonts w:ascii="Trebuchet MS" w:hAnsi="Trebuchet MS" w:cs="Arial"/>
          <w:b/>
          <w:bCs/>
        </w:rPr>
        <w:t>marché (CCAG</w:t>
      </w:r>
      <w:r w:rsidRPr="00DD64FC">
        <w:rPr>
          <w:rFonts w:ascii="Trebuchet MS" w:hAnsi="Trebuchet MS" w:cs="Arial"/>
          <w:b/>
          <w:bCs/>
          <w:spacing w:val="6"/>
        </w:rPr>
        <w:t xml:space="preserve"> </w:t>
      </w: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74)</w:t>
      </w:r>
    </w:p>
    <w:p w14:paraId="4F42B763"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Le marché peut être résilié comme prévu à la section III Titre IV du décret n° 2004/275 du 24 Septembre 2004 et également dans les conditions stipulées aux articles 74, 75 et 76 du CCAG, notamment</w:t>
      </w:r>
      <w:r w:rsidRPr="00DD64FC">
        <w:rPr>
          <w:rFonts w:ascii="Trebuchet MS" w:hAnsi="Trebuchet MS" w:cs="Arial"/>
          <w:spacing w:val="6"/>
        </w:rPr>
        <w:t xml:space="preserve"> </w:t>
      </w:r>
      <w:r w:rsidRPr="00DD64FC">
        <w:rPr>
          <w:rFonts w:ascii="Trebuchet MS" w:hAnsi="Trebuchet MS" w:cs="Arial"/>
        </w:rPr>
        <w:t>dans</w:t>
      </w:r>
      <w:r w:rsidRPr="00DD64FC">
        <w:rPr>
          <w:rFonts w:ascii="Trebuchet MS" w:hAnsi="Trebuchet MS" w:cs="Arial"/>
          <w:spacing w:val="6"/>
        </w:rPr>
        <w:t xml:space="preserve"> </w:t>
      </w:r>
      <w:r w:rsidRPr="00DD64FC">
        <w:rPr>
          <w:rFonts w:ascii="Trebuchet MS" w:hAnsi="Trebuchet MS" w:cs="Arial"/>
        </w:rPr>
        <w:t>l’un</w:t>
      </w:r>
      <w:r w:rsidRPr="00DD64FC">
        <w:rPr>
          <w:rFonts w:ascii="Trebuchet MS" w:hAnsi="Trebuchet MS" w:cs="Arial"/>
          <w:spacing w:val="6"/>
        </w:rPr>
        <w:t xml:space="preserve"> </w:t>
      </w:r>
      <w:r w:rsidRPr="00DD64FC">
        <w:rPr>
          <w:rFonts w:ascii="Trebuchet MS" w:hAnsi="Trebuchet MS" w:cs="Arial"/>
        </w:rPr>
        <w:t>des cas</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w:t>
      </w:r>
    </w:p>
    <w:p w14:paraId="4D82263C"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 xml:space="preserve">- </w:t>
      </w:r>
      <w:r w:rsidRPr="00DD64FC">
        <w:rPr>
          <w:rFonts w:ascii="Trebuchet MS" w:hAnsi="Trebuchet MS" w:cs="Arial"/>
          <w:spacing w:val="-29"/>
        </w:rPr>
        <w:t xml:space="preserve"> </w:t>
      </w:r>
      <w:r w:rsidRPr="00DD64FC">
        <w:rPr>
          <w:rFonts w:ascii="Trebuchet MS" w:hAnsi="Trebuchet MS" w:cs="Arial"/>
        </w:rPr>
        <w:t xml:space="preserve">Retard de plus de quinze (15) jours calendaires dans l’exécution d’un ordre de service ou </w:t>
      </w:r>
      <w:r w:rsidRPr="00DD64FC">
        <w:rPr>
          <w:rFonts w:ascii="Trebuchet MS" w:hAnsi="Trebuchet MS" w:cs="Arial"/>
          <w:spacing w:val="10"/>
        </w:rPr>
        <w:t>arrêt</w:t>
      </w:r>
      <w:r w:rsidRPr="00DD64FC">
        <w:rPr>
          <w:rFonts w:ascii="Trebuchet MS" w:hAnsi="Trebuchet MS" w:cs="Arial"/>
        </w:rPr>
        <w:t xml:space="preserve"> injustifié des travaux de plus de sept (07) jours calendaires</w:t>
      </w:r>
      <w:r w:rsidRPr="00DD64FC">
        <w:rPr>
          <w:rFonts w:ascii="Trebuchet MS" w:hAnsi="Trebuchet MS" w:cs="Arial"/>
          <w:spacing w:val="6"/>
        </w:rPr>
        <w:t xml:space="preserve"> </w:t>
      </w:r>
      <w:r w:rsidRPr="00DD64FC">
        <w:rPr>
          <w:rFonts w:ascii="Trebuchet MS" w:hAnsi="Trebuchet MS" w:cs="Arial"/>
        </w:rPr>
        <w:t>;</w:t>
      </w:r>
    </w:p>
    <w:p w14:paraId="15019A66"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 xml:space="preserve">- </w:t>
      </w:r>
      <w:r w:rsidRPr="00DD64FC">
        <w:rPr>
          <w:rFonts w:ascii="Trebuchet MS" w:hAnsi="Trebuchet MS" w:cs="Arial"/>
          <w:spacing w:val="-29"/>
        </w:rPr>
        <w:t xml:space="preserve"> </w:t>
      </w:r>
      <w:r w:rsidRPr="00DD64FC">
        <w:rPr>
          <w:rFonts w:ascii="Trebuchet MS" w:hAnsi="Trebuchet MS" w:cs="Arial"/>
        </w:rPr>
        <w:t>Retard</w:t>
      </w:r>
      <w:r w:rsidRPr="00DD64FC">
        <w:rPr>
          <w:rFonts w:ascii="Trebuchet MS" w:hAnsi="Trebuchet MS" w:cs="Arial"/>
          <w:spacing w:val="21"/>
        </w:rPr>
        <w:t xml:space="preserve"> </w:t>
      </w:r>
      <w:r w:rsidRPr="00DD64FC">
        <w:rPr>
          <w:rFonts w:ascii="Trebuchet MS" w:hAnsi="Trebuchet MS" w:cs="Arial"/>
        </w:rPr>
        <w:t>dans</w:t>
      </w:r>
      <w:r w:rsidRPr="00DD64FC">
        <w:rPr>
          <w:rFonts w:ascii="Trebuchet MS" w:hAnsi="Trebuchet MS" w:cs="Arial"/>
          <w:spacing w:val="21"/>
        </w:rPr>
        <w:t xml:space="preserve"> </w:t>
      </w:r>
      <w:r w:rsidRPr="00DD64FC">
        <w:rPr>
          <w:rFonts w:ascii="Trebuchet MS" w:hAnsi="Trebuchet MS" w:cs="Arial"/>
        </w:rPr>
        <w:t>les</w:t>
      </w:r>
      <w:r w:rsidRPr="00DD64FC">
        <w:rPr>
          <w:rFonts w:ascii="Trebuchet MS" w:hAnsi="Trebuchet MS" w:cs="Arial"/>
          <w:spacing w:val="21"/>
        </w:rPr>
        <w:t xml:space="preserve"> </w:t>
      </w:r>
      <w:r w:rsidRPr="00DD64FC">
        <w:rPr>
          <w:rFonts w:ascii="Trebuchet MS" w:hAnsi="Trebuchet MS" w:cs="Arial"/>
        </w:rPr>
        <w:t>travaux</w:t>
      </w:r>
      <w:r w:rsidRPr="00DD64FC">
        <w:rPr>
          <w:rFonts w:ascii="Trebuchet MS" w:hAnsi="Trebuchet MS" w:cs="Arial"/>
          <w:spacing w:val="21"/>
        </w:rPr>
        <w:t xml:space="preserve"> </w:t>
      </w:r>
      <w:r w:rsidRPr="00DD64FC">
        <w:rPr>
          <w:rFonts w:ascii="Trebuchet MS" w:hAnsi="Trebuchet MS" w:cs="Arial"/>
        </w:rPr>
        <w:t>entraînant</w:t>
      </w:r>
      <w:r w:rsidRPr="00DD64FC">
        <w:rPr>
          <w:rFonts w:ascii="Trebuchet MS" w:hAnsi="Trebuchet MS" w:cs="Arial"/>
          <w:spacing w:val="21"/>
        </w:rPr>
        <w:t xml:space="preserve"> </w:t>
      </w:r>
      <w:r w:rsidRPr="00DD64FC">
        <w:rPr>
          <w:rFonts w:ascii="Trebuchet MS" w:hAnsi="Trebuchet MS" w:cs="Arial"/>
        </w:rPr>
        <w:t>des</w:t>
      </w:r>
      <w:r w:rsidRPr="00DD64FC">
        <w:rPr>
          <w:rFonts w:ascii="Trebuchet MS" w:hAnsi="Trebuchet MS" w:cs="Arial"/>
          <w:spacing w:val="21"/>
        </w:rPr>
        <w:t xml:space="preserve"> </w:t>
      </w:r>
      <w:r w:rsidRPr="00DD64FC">
        <w:rPr>
          <w:rFonts w:ascii="Trebuchet MS" w:hAnsi="Trebuchet MS" w:cs="Arial"/>
        </w:rPr>
        <w:t>pénalités au-delà</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10</w:t>
      </w:r>
      <w:r w:rsidRPr="00DD64FC">
        <w:rPr>
          <w:rFonts w:ascii="Trebuchet MS" w:hAnsi="Trebuchet MS" w:cs="Arial"/>
          <w:spacing w:val="6"/>
        </w:rPr>
        <w:t xml:space="preserve"> </w:t>
      </w:r>
      <w:r w:rsidRPr="00DD64FC">
        <w:rPr>
          <w:rFonts w:ascii="Trebuchet MS" w:hAnsi="Trebuchet MS" w:cs="Arial"/>
        </w:rPr>
        <w:t>%</w:t>
      </w:r>
      <w:r w:rsidRPr="00DD64FC">
        <w:rPr>
          <w:rFonts w:ascii="Trebuchet MS" w:hAnsi="Trebuchet MS" w:cs="Arial"/>
          <w:spacing w:val="6"/>
        </w:rPr>
        <w:t xml:space="preserve"> </w:t>
      </w:r>
      <w:r w:rsidRPr="00DD64FC">
        <w:rPr>
          <w:rFonts w:ascii="Trebuchet MS" w:hAnsi="Trebuchet MS" w:cs="Arial"/>
        </w:rPr>
        <w:t>du</w:t>
      </w:r>
      <w:r w:rsidRPr="00DD64FC">
        <w:rPr>
          <w:rFonts w:ascii="Trebuchet MS" w:hAnsi="Trebuchet MS" w:cs="Arial"/>
          <w:spacing w:val="6"/>
        </w:rPr>
        <w:t xml:space="preserve"> </w:t>
      </w:r>
      <w:r w:rsidRPr="00DD64FC">
        <w:rPr>
          <w:rFonts w:ascii="Trebuchet MS" w:hAnsi="Trebuchet MS" w:cs="Arial"/>
        </w:rPr>
        <w:t>montant</w:t>
      </w:r>
      <w:r w:rsidRPr="00DD64FC">
        <w:rPr>
          <w:rFonts w:ascii="Trebuchet MS" w:hAnsi="Trebuchet MS" w:cs="Arial"/>
          <w:spacing w:val="6"/>
        </w:rPr>
        <w:t xml:space="preserve"> </w:t>
      </w:r>
      <w:r w:rsidRPr="00DD64FC">
        <w:rPr>
          <w:rFonts w:ascii="Trebuchet MS" w:hAnsi="Trebuchet MS" w:cs="Arial"/>
        </w:rPr>
        <w:t>des</w:t>
      </w:r>
      <w:r w:rsidRPr="00DD64FC">
        <w:rPr>
          <w:rFonts w:ascii="Trebuchet MS" w:hAnsi="Trebuchet MS" w:cs="Arial"/>
          <w:spacing w:val="6"/>
        </w:rPr>
        <w:t xml:space="preserve"> </w:t>
      </w:r>
      <w:r w:rsidRPr="00DD64FC">
        <w:rPr>
          <w:rFonts w:ascii="Trebuchet MS" w:hAnsi="Trebuchet MS" w:cs="Arial"/>
        </w:rPr>
        <w:t>travaux</w:t>
      </w:r>
      <w:r w:rsidRPr="00DD64FC">
        <w:rPr>
          <w:rFonts w:ascii="Trebuchet MS" w:hAnsi="Trebuchet MS" w:cs="Arial"/>
          <w:spacing w:val="6"/>
        </w:rPr>
        <w:t xml:space="preserve"> </w:t>
      </w:r>
      <w:r w:rsidRPr="00DD64FC">
        <w:rPr>
          <w:rFonts w:ascii="Trebuchet MS" w:hAnsi="Trebuchet MS" w:cs="Arial"/>
        </w:rPr>
        <w:t>;</w:t>
      </w:r>
    </w:p>
    <w:p w14:paraId="798D0348"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lastRenderedPageBreak/>
        <w:t xml:space="preserve">- </w:t>
      </w:r>
      <w:r w:rsidRPr="00DD64FC">
        <w:rPr>
          <w:rFonts w:ascii="Trebuchet MS" w:hAnsi="Trebuchet MS" w:cs="Arial"/>
          <w:spacing w:val="-29"/>
        </w:rPr>
        <w:t xml:space="preserve"> </w:t>
      </w:r>
      <w:r w:rsidRPr="00DD64FC">
        <w:rPr>
          <w:rFonts w:ascii="Trebuchet MS" w:hAnsi="Trebuchet MS" w:cs="Arial"/>
        </w:rPr>
        <w:t>Refus</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la</w:t>
      </w:r>
      <w:r w:rsidRPr="00DD64FC">
        <w:rPr>
          <w:rFonts w:ascii="Trebuchet MS" w:hAnsi="Trebuchet MS" w:cs="Arial"/>
          <w:spacing w:val="6"/>
        </w:rPr>
        <w:t xml:space="preserve"> </w:t>
      </w:r>
      <w:r w:rsidRPr="00DD64FC">
        <w:rPr>
          <w:rFonts w:ascii="Trebuchet MS" w:hAnsi="Trebuchet MS" w:cs="Arial"/>
        </w:rPr>
        <w:t>reprise</w:t>
      </w:r>
      <w:r w:rsidRPr="00DD64FC">
        <w:rPr>
          <w:rFonts w:ascii="Trebuchet MS" w:hAnsi="Trebuchet MS" w:cs="Arial"/>
          <w:spacing w:val="6"/>
        </w:rPr>
        <w:t xml:space="preserve"> </w:t>
      </w:r>
      <w:r w:rsidRPr="00DD64FC">
        <w:rPr>
          <w:rFonts w:ascii="Trebuchet MS" w:hAnsi="Trebuchet MS" w:cs="Arial"/>
        </w:rPr>
        <w:t>des</w:t>
      </w:r>
      <w:r w:rsidRPr="00DD64FC">
        <w:rPr>
          <w:rFonts w:ascii="Trebuchet MS" w:hAnsi="Trebuchet MS" w:cs="Arial"/>
          <w:spacing w:val="6"/>
        </w:rPr>
        <w:t xml:space="preserve"> </w:t>
      </w:r>
      <w:r w:rsidRPr="00DD64FC">
        <w:rPr>
          <w:rFonts w:ascii="Trebuchet MS" w:hAnsi="Trebuchet MS" w:cs="Arial"/>
        </w:rPr>
        <w:t>travaux</w:t>
      </w:r>
      <w:r w:rsidRPr="00DD64FC">
        <w:rPr>
          <w:rFonts w:ascii="Trebuchet MS" w:hAnsi="Trebuchet MS" w:cs="Arial"/>
          <w:spacing w:val="6"/>
        </w:rPr>
        <w:t xml:space="preserve"> </w:t>
      </w:r>
      <w:r w:rsidRPr="00DD64FC">
        <w:rPr>
          <w:rFonts w:ascii="Trebuchet MS" w:hAnsi="Trebuchet MS" w:cs="Arial"/>
        </w:rPr>
        <w:t>mal</w:t>
      </w:r>
      <w:r w:rsidRPr="00DD64FC">
        <w:rPr>
          <w:rFonts w:ascii="Trebuchet MS" w:hAnsi="Trebuchet MS" w:cs="Arial"/>
          <w:spacing w:val="6"/>
        </w:rPr>
        <w:t xml:space="preserve"> </w:t>
      </w:r>
      <w:r w:rsidRPr="00DD64FC">
        <w:rPr>
          <w:rFonts w:ascii="Trebuchet MS" w:hAnsi="Trebuchet MS" w:cs="Arial"/>
        </w:rPr>
        <w:t>exécutés</w:t>
      </w:r>
      <w:r w:rsidRPr="00DD64FC">
        <w:rPr>
          <w:rFonts w:ascii="Trebuchet MS" w:hAnsi="Trebuchet MS" w:cs="Arial"/>
          <w:spacing w:val="6"/>
        </w:rPr>
        <w:t xml:space="preserve"> </w:t>
      </w:r>
      <w:r w:rsidRPr="00DD64FC">
        <w:rPr>
          <w:rFonts w:ascii="Trebuchet MS" w:hAnsi="Trebuchet MS" w:cs="Arial"/>
        </w:rPr>
        <w:t>;</w:t>
      </w:r>
    </w:p>
    <w:p w14:paraId="31C3E542"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 xml:space="preserve">- </w:t>
      </w:r>
      <w:r w:rsidRPr="00DD64FC">
        <w:rPr>
          <w:rFonts w:ascii="Trebuchet MS" w:hAnsi="Trebuchet MS" w:cs="Arial"/>
          <w:spacing w:val="-29"/>
        </w:rPr>
        <w:t xml:space="preserve"> </w:t>
      </w:r>
      <w:r w:rsidRPr="00DD64FC">
        <w:rPr>
          <w:rFonts w:ascii="Trebuchet MS" w:hAnsi="Trebuchet MS" w:cs="Arial"/>
        </w:rPr>
        <w:t>Défaillance</w:t>
      </w:r>
      <w:r w:rsidRPr="00DD64FC">
        <w:rPr>
          <w:rFonts w:ascii="Trebuchet MS" w:hAnsi="Trebuchet MS" w:cs="Arial"/>
          <w:spacing w:val="6"/>
        </w:rPr>
        <w:t xml:space="preserve"> </w:t>
      </w:r>
      <w:r w:rsidRPr="00DD64FC">
        <w:rPr>
          <w:rFonts w:ascii="Trebuchet MS" w:hAnsi="Trebuchet MS" w:cs="Arial"/>
        </w:rPr>
        <w:t>de</w:t>
      </w:r>
      <w:r w:rsidRPr="00DD64FC">
        <w:rPr>
          <w:rFonts w:ascii="Trebuchet MS" w:hAnsi="Trebuchet MS" w:cs="Arial"/>
          <w:spacing w:val="6"/>
        </w:rPr>
        <w:t xml:space="preserve"> </w:t>
      </w:r>
      <w:r w:rsidRPr="00DD64FC">
        <w:rPr>
          <w:rFonts w:ascii="Trebuchet MS" w:hAnsi="Trebuchet MS" w:cs="Arial"/>
        </w:rPr>
        <w:t>l’entrepreneur</w:t>
      </w:r>
      <w:r w:rsidRPr="00DD64FC">
        <w:rPr>
          <w:rFonts w:ascii="Trebuchet MS" w:hAnsi="Trebuchet MS" w:cs="Arial"/>
          <w:spacing w:val="6"/>
        </w:rPr>
        <w:t xml:space="preserve"> </w:t>
      </w:r>
      <w:r w:rsidRPr="00DD64FC">
        <w:rPr>
          <w:rFonts w:ascii="Trebuchet MS" w:hAnsi="Trebuchet MS" w:cs="Arial"/>
        </w:rPr>
        <w:t>;</w:t>
      </w:r>
    </w:p>
    <w:p w14:paraId="433ED172"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 xml:space="preserve">- </w:t>
      </w:r>
      <w:r w:rsidRPr="00DD64FC">
        <w:rPr>
          <w:rFonts w:ascii="Trebuchet MS" w:hAnsi="Trebuchet MS" w:cs="Arial"/>
          <w:spacing w:val="-29"/>
        </w:rPr>
        <w:t xml:space="preserve"> </w:t>
      </w:r>
      <w:r w:rsidRPr="00DD64FC">
        <w:rPr>
          <w:rFonts w:ascii="Trebuchet MS" w:hAnsi="Trebuchet MS" w:cs="Arial"/>
        </w:rPr>
        <w:t>Non</w:t>
      </w:r>
      <w:r w:rsidRPr="00DD64FC">
        <w:rPr>
          <w:rFonts w:ascii="Trebuchet MS" w:hAnsi="Trebuchet MS" w:cs="Arial"/>
          <w:spacing w:val="6"/>
        </w:rPr>
        <w:t>-</w:t>
      </w:r>
      <w:r w:rsidRPr="00DD64FC">
        <w:rPr>
          <w:rFonts w:ascii="Trebuchet MS" w:hAnsi="Trebuchet MS" w:cs="Arial"/>
        </w:rPr>
        <w:t>paiement</w:t>
      </w:r>
      <w:r w:rsidRPr="00DD64FC">
        <w:rPr>
          <w:rFonts w:ascii="Trebuchet MS" w:hAnsi="Trebuchet MS" w:cs="Arial"/>
          <w:spacing w:val="6"/>
        </w:rPr>
        <w:t xml:space="preserve"> </w:t>
      </w:r>
      <w:r w:rsidRPr="00DD64FC">
        <w:rPr>
          <w:rFonts w:ascii="Trebuchet MS" w:hAnsi="Trebuchet MS" w:cs="Arial"/>
        </w:rPr>
        <w:t>persistant</w:t>
      </w:r>
      <w:r w:rsidRPr="00DD64FC">
        <w:rPr>
          <w:rFonts w:ascii="Trebuchet MS" w:hAnsi="Trebuchet MS" w:cs="Arial"/>
          <w:spacing w:val="6"/>
        </w:rPr>
        <w:t xml:space="preserve"> </w:t>
      </w:r>
      <w:r w:rsidRPr="00DD64FC">
        <w:rPr>
          <w:rFonts w:ascii="Trebuchet MS" w:hAnsi="Trebuchet MS" w:cs="Arial"/>
        </w:rPr>
        <w:t>des</w:t>
      </w:r>
      <w:r w:rsidRPr="00DD64FC">
        <w:rPr>
          <w:rFonts w:ascii="Trebuchet MS" w:hAnsi="Trebuchet MS" w:cs="Arial"/>
          <w:spacing w:val="6"/>
        </w:rPr>
        <w:t xml:space="preserve"> </w:t>
      </w:r>
      <w:r w:rsidRPr="00DD64FC">
        <w:rPr>
          <w:rFonts w:ascii="Trebuchet MS" w:hAnsi="Trebuchet MS" w:cs="Arial"/>
        </w:rPr>
        <w:t>prestations.</w:t>
      </w:r>
    </w:p>
    <w:p w14:paraId="5BF5CC4B"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b/>
          <w:bCs/>
          <w:w w:val="96"/>
        </w:rPr>
        <w:t>Article</w:t>
      </w:r>
      <w:r w:rsidRPr="00DD64FC">
        <w:rPr>
          <w:rFonts w:ascii="Trebuchet MS" w:hAnsi="Trebuchet MS" w:cs="Arial"/>
          <w:b/>
          <w:bCs/>
          <w:spacing w:val="-1"/>
        </w:rPr>
        <w:t xml:space="preserve"> </w:t>
      </w:r>
      <w:r w:rsidRPr="00DD64FC">
        <w:rPr>
          <w:rFonts w:ascii="Trebuchet MS" w:hAnsi="Trebuchet MS" w:cs="Arial"/>
          <w:b/>
          <w:bCs/>
          <w:w w:val="96"/>
        </w:rPr>
        <w:t>47</w:t>
      </w:r>
      <w:r w:rsidRPr="00DD64FC">
        <w:rPr>
          <w:rFonts w:ascii="Trebuchet MS" w:hAnsi="Trebuchet MS" w:cs="Arial"/>
          <w:b/>
          <w:bCs/>
          <w:spacing w:val="-1"/>
        </w:rPr>
        <w:t xml:space="preserve"> </w:t>
      </w:r>
      <w:r w:rsidRPr="00DD64FC">
        <w:rPr>
          <w:rFonts w:ascii="Trebuchet MS" w:hAnsi="Trebuchet MS" w:cs="Arial"/>
          <w:b/>
          <w:bCs/>
          <w:w w:val="96"/>
        </w:rPr>
        <w:t>:</w:t>
      </w:r>
      <w:r w:rsidRPr="00DD64FC">
        <w:rPr>
          <w:rFonts w:ascii="Trebuchet MS" w:hAnsi="Trebuchet MS" w:cs="Arial"/>
          <w:b/>
          <w:bCs/>
          <w:spacing w:val="-1"/>
        </w:rPr>
        <w:t xml:space="preserve"> </w:t>
      </w:r>
      <w:r w:rsidRPr="00DD64FC">
        <w:rPr>
          <w:rFonts w:ascii="Trebuchet MS" w:hAnsi="Trebuchet MS" w:cs="Arial"/>
          <w:b/>
          <w:bCs/>
          <w:w w:val="96"/>
        </w:rPr>
        <w:t>Cas</w:t>
      </w:r>
      <w:r w:rsidRPr="00DD64FC">
        <w:rPr>
          <w:rFonts w:ascii="Trebuchet MS" w:hAnsi="Trebuchet MS" w:cs="Arial"/>
          <w:b/>
          <w:bCs/>
          <w:spacing w:val="-1"/>
        </w:rPr>
        <w:t xml:space="preserve"> </w:t>
      </w:r>
      <w:r w:rsidRPr="00DD64FC">
        <w:rPr>
          <w:rFonts w:ascii="Trebuchet MS" w:hAnsi="Trebuchet MS" w:cs="Arial"/>
          <w:b/>
          <w:bCs/>
          <w:w w:val="96"/>
        </w:rPr>
        <w:t>de</w:t>
      </w:r>
      <w:r w:rsidRPr="00DD64FC">
        <w:rPr>
          <w:rFonts w:ascii="Trebuchet MS" w:hAnsi="Trebuchet MS" w:cs="Arial"/>
          <w:b/>
          <w:bCs/>
          <w:spacing w:val="-1"/>
        </w:rPr>
        <w:t xml:space="preserve"> </w:t>
      </w:r>
      <w:r w:rsidRPr="00DD64FC">
        <w:rPr>
          <w:rFonts w:ascii="Trebuchet MS" w:hAnsi="Trebuchet MS" w:cs="Arial"/>
          <w:b/>
          <w:bCs/>
          <w:w w:val="96"/>
        </w:rPr>
        <w:t>force</w:t>
      </w:r>
      <w:r w:rsidRPr="00DD64FC">
        <w:rPr>
          <w:rFonts w:ascii="Trebuchet MS" w:hAnsi="Trebuchet MS" w:cs="Arial"/>
          <w:b/>
          <w:bCs/>
          <w:spacing w:val="-1"/>
        </w:rPr>
        <w:t xml:space="preserve"> </w:t>
      </w:r>
      <w:r w:rsidRPr="00DD64FC">
        <w:rPr>
          <w:rFonts w:ascii="Trebuchet MS" w:hAnsi="Trebuchet MS" w:cs="Arial"/>
          <w:b/>
          <w:bCs/>
          <w:w w:val="96"/>
        </w:rPr>
        <w:t>majeure</w:t>
      </w:r>
      <w:r w:rsidRPr="00DD64FC">
        <w:rPr>
          <w:rFonts w:ascii="Trebuchet MS" w:hAnsi="Trebuchet MS" w:cs="Arial"/>
          <w:b/>
          <w:bCs/>
          <w:spacing w:val="-1"/>
        </w:rPr>
        <w:t xml:space="preserve"> </w:t>
      </w:r>
      <w:r w:rsidRPr="00DD64FC">
        <w:rPr>
          <w:rFonts w:ascii="Trebuchet MS" w:hAnsi="Trebuchet MS" w:cs="Arial"/>
          <w:b/>
          <w:bCs/>
          <w:w w:val="96"/>
        </w:rPr>
        <w:t>(CCAG</w:t>
      </w:r>
      <w:r w:rsidRPr="00DD64FC">
        <w:rPr>
          <w:rFonts w:ascii="Trebuchet MS" w:hAnsi="Trebuchet MS" w:cs="Arial"/>
          <w:b/>
          <w:bCs/>
          <w:spacing w:val="-1"/>
        </w:rPr>
        <w:t xml:space="preserve"> </w:t>
      </w:r>
      <w:r w:rsidRPr="00DD64FC">
        <w:rPr>
          <w:rFonts w:ascii="Trebuchet MS" w:hAnsi="Trebuchet MS" w:cs="Arial"/>
          <w:b/>
          <w:bCs/>
          <w:w w:val="96"/>
        </w:rPr>
        <w:t>article</w:t>
      </w:r>
      <w:r w:rsidRPr="00DD64FC">
        <w:rPr>
          <w:rFonts w:ascii="Trebuchet MS" w:hAnsi="Trebuchet MS" w:cs="Arial"/>
          <w:b/>
          <w:bCs/>
          <w:spacing w:val="-1"/>
        </w:rPr>
        <w:t xml:space="preserve"> </w:t>
      </w:r>
      <w:r w:rsidRPr="00DD64FC">
        <w:rPr>
          <w:rFonts w:ascii="Trebuchet MS" w:hAnsi="Trebuchet MS" w:cs="Arial"/>
          <w:b/>
          <w:bCs/>
          <w:w w:val="96"/>
        </w:rPr>
        <w:t>75)</w:t>
      </w:r>
    </w:p>
    <w:p w14:paraId="7FAB36D4"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rPr>
        <w:t>Dans le cas où l’entrepreneur invoquerait le cas</w:t>
      </w:r>
      <w:r w:rsidRPr="00DD64FC">
        <w:rPr>
          <w:rFonts w:ascii="Trebuchet MS" w:hAnsi="Trebuchet MS" w:cs="Arial"/>
          <w:spacing w:val="15"/>
        </w:rPr>
        <w:t xml:space="preserve"> </w:t>
      </w:r>
      <w:r w:rsidRPr="00DD64FC">
        <w:rPr>
          <w:rFonts w:ascii="Trebuchet MS" w:hAnsi="Trebuchet MS" w:cs="Arial"/>
        </w:rPr>
        <w:t>de</w:t>
      </w:r>
      <w:r w:rsidRPr="00DD64FC">
        <w:rPr>
          <w:rFonts w:ascii="Trebuchet MS" w:hAnsi="Trebuchet MS" w:cs="Arial"/>
          <w:spacing w:val="15"/>
        </w:rPr>
        <w:t xml:space="preserve"> </w:t>
      </w:r>
      <w:r w:rsidRPr="00DD64FC">
        <w:rPr>
          <w:rFonts w:ascii="Trebuchet MS" w:hAnsi="Trebuchet MS" w:cs="Arial"/>
        </w:rPr>
        <w:t>force</w:t>
      </w:r>
      <w:r w:rsidRPr="00DD64FC">
        <w:rPr>
          <w:rFonts w:ascii="Trebuchet MS" w:hAnsi="Trebuchet MS" w:cs="Arial"/>
          <w:spacing w:val="15"/>
        </w:rPr>
        <w:t xml:space="preserve"> </w:t>
      </w:r>
      <w:r w:rsidRPr="00DD64FC">
        <w:rPr>
          <w:rFonts w:ascii="Trebuchet MS" w:hAnsi="Trebuchet MS" w:cs="Arial"/>
        </w:rPr>
        <w:t>majeure,</w:t>
      </w:r>
      <w:r w:rsidRPr="00DD64FC">
        <w:rPr>
          <w:rFonts w:ascii="Trebuchet MS" w:hAnsi="Trebuchet MS" w:cs="Arial"/>
          <w:spacing w:val="15"/>
        </w:rPr>
        <w:t xml:space="preserve"> </w:t>
      </w:r>
      <w:r w:rsidRPr="00DD64FC">
        <w:rPr>
          <w:rFonts w:ascii="Trebuchet MS" w:hAnsi="Trebuchet MS" w:cs="Arial"/>
        </w:rPr>
        <w:t>les</w:t>
      </w:r>
      <w:r w:rsidRPr="00DD64FC">
        <w:rPr>
          <w:rFonts w:ascii="Trebuchet MS" w:hAnsi="Trebuchet MS" w:cs="Arial"/>
          <w:spacing w:val="15"/>
        </w:rPr>
        <w:t xml:space="preserve"> </w:t>
      </w:r>
      <w:r w:rsidRPr="00DD64FC">
        <w:rPr>
          <w:rFonts w:ascii="Trebuchet MS" w:hAnsi="Trebuchet MS" w:cs="Arial"/>
        </w:rPr>
        <w:t>seuils</w:t>
      </w:r>
      <w:r w:rsidRPr="00DD64FC">
        <w:rPr>
          <w:rFonts w:ascii="Trebuchet MS" w:hAnsi="Trebuchet MS" w:cs="Arial"/>
          <w:spacing w:val="15"/>
        </w:rPr>
        <w:t xml:space="preserve"> </w:t>
      </w:r>
      <w:r w:rsidRPr="00DD64FC">
        <w:rPr>
          <w:rFonts w:ascii="Trebuchet MS" w:hAnsi="Trebuchet MS" w:cs="Arial"/>
        </w:rPr>
        <w:t>en</w:t>
      </w:r>
      <w:r w:rsidRPr="00DD64FC">
        <w:rPr>
          <w:rFonts w:ascii="Trebuchet MS" w:hAnsi="Trebuchet MS" w:cs="Arial"/>
          <w:spacing w:val="15"/>
        </w:rPr>
        <w:t xml:space="preserve"> </w:t>
      </w:r>
      <w:r w:rsidRPr="00DD64FC">
        <w:rPr>
          <w:rFonts w:ascii="Trebuchet MS" w:hAnsi="Trebuchet MS" w:cs="Arial"/>
        </w:rPr>
        <w:t>deçà</w:t>
      </w:r>
      <w:r w:rsidRPr="00DD64FC">
        <w:rPr>
          <w:rFonts w:ascii="Trebuchet MS" w:hAnsi="Trebuchet MS" w:cs="Arial"/>
          <w:spacing w:val="15"/>
        </w:rPr>
        <w:t xml:space="preserve"> </w:t>
      </w:r>
      <w:r w:rsidRPr="00DD64FC">
        <w:rPr>
          <w:rFonts w:ascii="Trebuchet MS" w:hAnsi="Trebuchet MS" w:cs="Arial"/>
        </w:rPr>
        <w:t>des quels aucune réclamation ne sera admise sont</w:t>
      </w:r>
      <w:r w:rsidRPr="00DD64FC">
        <w:rPr>
          <w:rFonts w:ascii="Trebuchet MS" w:hAnsi="Trebuchet MS" w:cs="Arial"/>
          <w:spacing w:val="6"/>
        </w:rPr>
        <w:t xml:space="preserve"> </w:t>
      </w:r>
      <w:r w:rsidRPr="00DD64FC">
        <w:rPr>
          <w:rFonts w:ascii="Trebuchet MS" w:hAnsi="Trebuchet MS" w:cs="Arial"/>
        </w:rPr>
        <w:t>:</w:t>
      </w:r>
    </w:p>
    <w:p w14:paraId="66635E32"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i/>
          <w:iCs/>
        </w:rPr>
        <w:t xml:space="preserve">- </w:t>
      </w:r>
      <w:r w:rsidRPr="00DD64FC">
        <w:rPr>
          <w:rFonts w:ascii="Trebuchet MS" w:hAnsi="Trebuchet MS" w:cs="Arial"/>
          <w:i/>
          <w:iCs/>
          <w:spacing w:val="-29"/>
        </w:rPr>
        <w:t xml:space="preserve"> </w:t>
      </w:r>
      <w:r w:rsidRPr="00DD64FC">
        <w:rPr>
          <w:rFonts w:ascii="Trebuchet MS" w:hAnsi="Trebuchet MS" w:cs="Arial"/>
          <w:i/>
          <w:iCs/>
        </w:rPr>
        <w:t>pluie</w:t>
      </w:r>
      <w:r w:rsidRPr="00DD64FC">
        <w:rPr>
          <w:rFonts w:ascii="Trebuchet MS" w:hAnsi="Trebuchet MS" w:cs="Arial"/>
          <w:i/>
          <w:iCs/>
          <w:spacing w:val="6"/>
        </w:rPr>
        <w:t xml:space="preserve"> </w:t>
      </w:r>
      <w:r w:rsidRPr="00DD64FC">
        <w:rPr>
          <w:rFonts w:ascii="Trebuchet MS" w:hAnsi="Trebuchet MS" w:cs="Arial"/>
          <w:i/>
          <w:iCs/>
        </w:rPr>
        <w:t>:</w:t>
      </w:r>
      <w:r w:rsidRPr="00DD64FC">
        <w:rPr>
          <w:rFonts w:ascii="Trebuchet MS" w:hAnsi="Trebuchet MS" w:cs="Arial"/>
          <w:i/>
          <w:iCs/>
          <w:spacing w:val="6"/>
        </w:rPr>
        <w:t xml:space="preserve"> </w:t>
      </w:r>
      <w:r w:rsidRPr="00DD64FC">
        <w:rPr>
          <w:rFonts w:ascii="Trebuchet MS" w:hAnsi="Trebuchet MS" w:cs="Arial"/>
          <w:i/>
          <w:iCs/>
        </w:rPr>
        <w:t>200</w:t>
      </w:r>
      <w:r w:rsidRPr="00DD64FC">
        <w:rPr>
          <w:rFonts w:ascii="Trebuchet MS" w:hAnsi="Trebuchet MS" w:cs="Arial"/>
          <w:i/>
          <w:iCs/>
          <w:spacing w:val="6"/>
        </w:rPr>
        <w:t xml:space="preserve"> </w:t>
      </w:r>
      <w:r w:rsidRPr="00DD64FC">
        <w:rPr>
          <w:rFonts w:ascii="Trebuchet MS" w:hAnsi="Trebuchet MS" w:cs="Arial"/>
          <w:i/>
          <w:iCs/>
        </w:rPr>
        <w:t>millimètres</w:t>
      </w:r>
      <w:r w:rsidRPr="00DD64FC">
        <w:rPr>
          <w:rFonts w:ascii="Trebuchet MS" w:hAnsi="Trebuchet MS" w:cs="Arial"/>
          <w:i/>
          <w:iCs/>
          <w:spacing w:val="6"/>
        </w:rPr>
        <w:t xml:space="preserve"> </w:t>
      </w:r>
      <w:r w:rsidRPr="00DD64FC">
        <w:rPr>
          <w:rFonts w:ascii="Trebuchet MS" w:hAnsi="Trebuchet MS" w:cs="Arial"/>
          <w:i/>
          <w:iCs/>
        </w:rPr>
        <w:t>en</w:t>
      </w:r>
      <w:r w:rsidRPr="00DD64FC">
        <w:rPr>
          <w:rFonts w:ascii="Trebuchet MS" w:hAnsi="Trebuchet MS" w:cs="Arial"/>
          <w:i/>
          <w:iCs/>
          <w:spacing w:val="6"/>
        </w:rPr>
        <w:t xml:space="preserve"> </w:t>
      </w:r>
      <w:r w:rsidRPr="00DD64FC">
        <w:rPr>
          <w:rFonts w:ascii="Trebuchet MS" w:hAnsi="Trebuchet MS" w:cs="Arial"/>
          <w:i/>
          <w:iCs/>
        </w:rPr>
        <w:t>24</w:t>
      </w:r>
      <w:r w:rsidRPr="00DD64FC">
        <w:rPr>
          <w:rFonts w:ascii="Trebuchet MS" w:hAnsi="Trebuchet MS" w:cs="Arial"/>
          <w:i/>
          <w:iCs/>
          <w:spacing w:val="6"/>
        </w:rPr>
        <w:t xml:space="preserve"> </w:t>
      </w:r>
      <w:r w:rsidRPr="00DD64FC">
        <w:rPr>
          <w:rFonts w:ascii="Trebuchet MS" w:hAnsi="Trebuchet MS" w:cs="Arial"/>
          <w:i/>
          <w:iCs/>
        </w:rPr>
        <w:t>heures</w:t>
      </w:r>
      <w:r w:rsidRPr="00DD64FC">
        <w:rPr>
          <w:rFonts w:ascii="Trebuchet MS" w:hAnsi="Trebuchet MS" w:cs="Arial"/>
          <w:i/>
          <w:iCs/>
          <w:spacing w:val="6"/>
        </w:rPr>
        <w:t xml:space="preserve"> </w:t>
      </w:r>
      <w:r w:rsidRPr="00DD64FC">
        <w:rPr>
          <w:rFonts w:ascii="Trebuchet MS" w:hAnsi="Trebuchet MS" w:cs="Arial"/>
          <w:i/>
          <w:iCs/>
        </w:rPr>
        <w:t>;</w:t>
      </w:r>
    </w:p>
    <w:p w14:paraId="0D2195AF"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i/>
          <w:iCs/>
        </w:rPr>
        <w:t xml:space="preserve">- </w:t>
      </w:r>
      <w:r w:rsidRPr="00DD64FC">
        <w:rPr>
          <w:rFonts w:ascii="Trebuchet MS" w:hAnsi="Trebuchet MS" w:cs="Arial"/>
          <w:i/>
          <w:iCs/>
          <w:spacing w:val="-29"/>
        </w:rPr>
        <w:t xml:space="preserve"> </w:t>
      </w:r>
      <w:r w:rsidRPr="00DD64FC">
        <w:rPr>
          <w:rFonts w:ascii="Trebuchet MS" w:hAnsi="Trebuchet MS" w:cs="Arial"/>
          <w:i/>
          <w:iCs/>
        </w:rPr>
        <w:t>vent</w:t>
      </w:r>
      <w:r w:rsidRPr="00DD64FC">
        <w:rPr>
          <w:rFonts w:ascii="Trebuchet MS" w:hAnsi="Trebuchet MS" w:cs="Arial"/>
          <w:i/>
          <w:iCs/>
          <w:spacing w:val="6"/>
        </w:rPr>
        <w:t xml:space="preserve"> </w:t>
      </w:r>
      <w:r w:rsidRPr="00DD64FC">
        <w:rPr>
          <w:rFonts w:ascii="Trebuchet MS" w:hAnsi="Trebuchet MS" w:cs="Arial"/>
          <w:i/>
          <w:iCs/>
        </w:rPr>
        <w:t>:</w:t>
      </w:r>
      <w:r w:rsidRPr="00DD64FC">
        <w:rPr>
          <w:rFonts w:ascii="Trebuchet MS" w:hAnsi="Trebuchet MS" w:cs="Arial"/>
          <w:i/>
          <w:iCs/>
          <w:spacing w:val="6"/>
        </w:rPr>
        <w:t xml:space="preserve"> </w:t>
      </w:r>
      <w:r w:rsidRPr="00DD64FC">
        <w:rPr>
          <w:rFonts w:ascii="Trebuchet MS" w:hAnsi="Trebuchet MS" w:cs="Arial"/>
          <w:i/>
          <w:iCs/>
        </w:rPr>
        <w:t>40</w:t>
      </w:r>
      <w:r w:rsidRPr="00DD64FC">
        <w:rPr>
          <w:rFonts w:ascii="Trebuchet MS" w:hAnsi="Trebuchet MS" w:cs="Arial"/>
          <w:i/>
          <w:iCs/>
          <w:spacing w:val="6"/>
        </w:rPr>
        <w:t xml:space="preserve"> </w:t>
      </w:r>
      <w:r w:rsidRPr="00DD64FC">
        <w:rPr>
          <w:rFonts w:ascii="Trebuchet MS" w:hAnsi="Trebuchet MS" w:cs="Arial"/>
          <w:i/>
          <w:iCs/>
        </w:rPr>
        <w:t>mètres</w:t>
      </w:r>
      <w:r w:rsidRPr="00DD64FC">
        <w:rPr>
          <w:rFonts w:ascii="Trebuchet MS" w:hAnsi="Trebuchet MS" w:cs="Arial"/>
          <w:i/>
          <w:iCs/>
          <w:spacing w:val="6"/>
        </w:rPr>
        <w:t xml:space="preserve"> </w:t>
      </w:r>
      <w:r w:rsidRPr="00DD64FC">
        <w:rPr>
          <w:rFonts w:ascii="Trebuchet MS" w:hAnsi="Trebuchet MS" w:cs="Arial"/>
          <w:i/>
          <w:iCs/>
        </w:rPr>
        <w:t>par</w:t>
      </w:r>
      <w:r w:rsidRPr="00DD64FC">
        <w:rPr>
          <w:rFonts w:ascii="Trebuchet MS" w:hAnsi="Trebuchet MS" w:cs="Arial"/>
          <w:i/>
          <w:iCs/>
          <w:spacing w:val="6"/>
        </w:rPr>
        <w:t xml:space="preserve"> </w:t>
      </w:r>
      <w:r w:rsidRPr="00DD64FC">
        <w:rPr>
          <w:rFonts w:ascii="Trebuchet MS" w:hAnsi="Trebuchet MS" w:cs="Arial"/>
          <w:i/>
          <w:iCs/>
        </w:rPr>
        <w:t>seconde</w:t>
      </w:r>
      <w:r w:rsidRPr="00DD64FC">
        <w:rPr>
          <w:rFonts w:ascii="Trebuchet MS" w:hAnsi="Trebuchet MS" w:cs="Arial"/>
          <w:i/>
          <w:iCs/>
          <w:spacing w:val="6"/>
        </w:rPr>
        <w:t xml:space="preserve"> </w:t>
      </w:r>
      <w:r w:rsidRPr="00DD64FC">
        <w:rPr>
          <w:rFonts w:ascii="Trebuchet MS" w:hAnsi="Trebuchet MS" w:cs="Arial"/>
          <w:i/>
          <w:iCs/>
        </w:rPr>
        <w:t>;</w:t>
      </w:r>
    </w:p>
    <w:p w14:paraId="5C78152B"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i/>
          <w:iCs/>
        </w:rPr>
        <w:t xml:space="preserve">- </w:t>
      </w:r>
      <w:r w:rsidRPr="00DD64FC">
        <w:rPr>
          <w:rFonts w:ascii="Trebuchet MS" w:hAnsi="Trebuchet MS" w:cs="Arial"/>
          <w:i/>
          <w:iCs/>
          <w:spacing w:val="-29"/>
        </w:rPr>
        <w:t xml:space="preserve"> </w:t>
      </w:r>
      <w:r w:rsidRPr="00DD64FC">
        <w:rPr>
          <w:rFonts w:ascii="Trebuchet MS" w:hAnsi="Trebuchet MS" w:cs="Arial"/>
          <w:i/>
          <w:iCs/>
        </w:rPr>
        <w:t>crue</w:t>
      </w:r>
      <w:r w:rsidRPr="00DD64FC">
        <w:rPr>
          <w:rFonts w:ascii="Trebuchet MS" w:hAnsi="Trebuchet MS" w:cs="Arial"/>
          <w:i/>
          <w:iCs/>
          <w:spacing w:val="6"/>
        </w:rPr>
        <w:t xml:space="preserve"> </w:t>
      </w:r>
      <w:r w:rsidRPr="00DD64FC">
        <w:rPr>
          <w:rFonts w:ascii="Trebuchet MS" w:hAnsi="Trebuchet MS" w:cs="Arial"/>
          <w:i/>
          <w:iCs/>
        </w:rPr>
        <w:t>:</w:t>
      </w:r>
      <w:r w:rsidRPr="00DD64FC">
        <w:rPr>
          <w:rFonts w:ascii="Trebuchet MS" w:hAnsi="Trebuchet MS" w:cs="Arial"/>
          <w:i/>
          <w:iCs/>
          <w:spacing w:val="6"/>
        </w:rPr>
        <w:t xml:space="preserve"> </w:t>
      </w:r>
      <w:r w:rsidRPr="00DD64FC">
        <w:rPr>
          <w:rFonts w:ascii="Trebuchet MS" w:hAnsi="Trebuchet MS" w:cs="Arial"/>
          <w:i/>
          <w:iCs/>
        </w:rPr>
        <w:t>la</w:t>
      </w:r>
      <w:r w:rsidRPr="00DD64FC">
        <w:rPr>
          <w:rFonts w:ascii="Trebuchet MS" w:hAnsi="Trebuchet MS" w:cs="Arial"/>
          <w:i/>
          <w:iCs/>
          <w:spacing w:val="6"/>
        </w:rPr>
        <w:t xml:space="preserve"> </w:t>
      </w:r>
      <w:r w:rsidRPr="00DD64FC">
        <w:rPr>
          <w:rFonts w:ascii="Trebuchet MS" w:hAnsi="Trebuchet MS" w:cs="Arial"/>
          <w:i/>
          <w:iCs/>
        </w:rPr>
        <w:t>crue</w:t>
      </w:r>
      <w:r w:rsidRPr="00DD64FC">
        <w:rPr>
          <w:rFonts w:ascii="Trebuchet MS" w:hAnsi="Trebuchet MS" w:cs="Arial"/>
          <w:i/>
          <w:iCs/>
          <w:spacing w:val="6"/>
        </w:rPr>
        <w:t xml:space="preserve"> </w:t>
      </w:r>
      <w:r w:rsidRPr="00DD64FC">
        <w:rPr>
          <w:rFonts w:ascii="Trebuchet MS" w:hAnsi="Trebuchet MS" w:cs="Arial"/>
          <w:i/>
          <w:iCs/>
        </w:rPr>
        <w:t>de</w:t>
      </w:r>
      <w:r w:rsidRPr="00DD64FC">
        <w:rPr>
          <w:rFonts w:ascii="Trebuchet MS" w:hAnsi="Trebuchet MS" w:cs="Arial"/>
          <w:i/>
          <w:iCs/>
          <w:spacing w:val="6"/>
        </w:rPr>
        <w:t xml:space="preserve"> </w:t>
      </w:r>
      <w:r w:rsidRPr="00DD64FC">
        <w:rPr>
          <w:rFonts w:ascii="Trebuchet MS" w:hAnsi="Trebuchet MS" w:cs="Arial"/>
          <w:i/>
          <w:iCs/>
        </w:rPr>
        <w:t>fréquence</w:t>
      </w:r>
      <w:r w:rsidRPr="00DD64FC">
        <w:rPr>
          <w:rFonts w:ascii="Trebuchet MS" w:hAnsi="Trebuchet MS" w:cs="Arial"/>
          <w:i/>
          <w:iCs/>
          <w:spacing w:val="6"/>
        </w:rPr>
        <w:t xml:space="preserve"> </w:t>
      </w:r>
      <w:r w:rsidRPr="00DD64FC">
        <w:rPr>
          <w:rFonts w:ascii="Trebuchet MS" w:hAnsi="Trebuchet MS" w:cs="Arial"/>
          <w:i/>
          <w:iCs/>
        </w:rPr>
        <w:t>décennale.</w:t>
      </w:r>
    </w:p>
    <w:p w14:paraId="05D0EE1D"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2"/>
        </w:rPr>
        <w:t xml:space="preserve"> </w:t>
      </w:r>
      <w:r w:rsidRPr="00DD64FC">
        <w:rPr>
          <w:rFonts w:ascii="Trebuchet MS" w:hAnsi="Trebuchet MS" w:cs="Arial"/>
          <w:b/>
          <w:bCs/>
        </w:rPr>
        <w:t>48</w:t>
      </w:r>
      <w:r w:rsidRPr="00DD64FC">
        <w:rPr>
          <w:rFonts w:ascii="Trebuchet MS" w:hAnsi="Trebuchet MS" w:cs="Arial"/>
          <w:b/>
          <w:bCs/>
          <w:spacing w:val="-2"/>
        </w:rPr>
        <w:t xml:space="preserve"> </w:t>
      </w:r>
      <w:r w:rsidRPr="00DD64FC">
        <w:rPr>
          <w:rFonts w:ascii="Trebuchet MS" w:hAnsi="Trebuchet MS" w:cs="Arial"/>
          <w:b/>
          <w:bCs/>
        </w:rPr>
        <w:t>:</w:t>
      </w:r>
      <w:r w:rsidRPr="00DD64FC">
        <w:rPr>
          <w:rFonts w:ascii="Trebuchet MS" w:hAnsi="Trebuchet MS" w:cs="Arial"/>
          <w:b/>
          <w:bCs/>
          <w:spacing w:val="-2"/>
        </w:rPr>
        <w:t xml:space="preserve"> </w:t>
      </w:r>
      <w:r w:rsidRPr="00DD64FC">
        <w:rPr>
          <w:rFonts w:ascii="Trebuchet MS" w:hAnsi="Trebuchet MS" w:cs="Arial"/>
          <w:b/>
          <w:bCs/>
        </w:rPr>
        <w:t>Différends</w:t>
      </w:r>
      <w:r w:rsidRPr="00DD64FC">
        <w:rPr>
          <w:rFonts w:ascii="Trebuchet MS" w:hAnsi="Trebuchet MS" w:cs="Arial"/>
          <w:b/>
          <w:bCs/>
          <w:spacing w:val="-2"/>
        </w:rPr>
        <w:t xml:space="preserve"> </w:t>
      </w:r>
      <w:r w:rsidRPr="00DD64FC">
        <w:rPr>
          <w:rFonts w:ascii="Trebuchet MS" w:hAnsi="Trebuchet MS" w:cs="Arial"/>
          <w:b/>
          <w:bCs/>
        </w:rPr>
        <w:t>et</w:t>
      </w:r>
      <w:r w:rsidRPr="00DD64FC">
        <w:rPr>
          <w:rFonts w:ascii="Trebuchet MS" w:hAnsi="Trebuchet MS" w:cs="Arial"/>
          <w:b/>
          <w:bCs/>
          <w:spacing w:val="-2"/>
        </w:rPr>
        <w:t xml:space="preserve"> </w:t>
      </w:r>
      <w:r w:rsidRPr="00DD64FC">
        <w:rPr>
          <w:rFonts w:ascii="Trebuchet MS" w:hAnsi="Trebuchet MS" w:cs="Arial"/>
          <w:b/>
          <w:bCs/>
        </w:rPr>
        <w:t>litiges</w:t>
      </w:r>
      <w:r w:rsidRPr="00DD64FC">
        <w:rPr>
          <w:rFonts w:ascii="Trebuchet MS" w:hAnsi="Trebuchet MS" w:cs="Arial"/>
          <w:b/>
          <w:bCs/>
          <w:spacing w:val="-2"/>
        </w:rPr>
        <w:t xml:space="preserve"> </w:t>
      </w:r>
      <w:r w:rsidRPr="00DD64FC">
        <w:rPr>
          <w:rFonts w:ascii="Trebuchet MS" w:hAnsi="Trebuchet MS" w:cs="Arial"/>
          <w:b/>
          <w:bCs/>
        </w:rPr>
        <w:t>(CCAG</w:t>
      </w:r>
      <w:r w:rsidRPr="00DD64FC">
        <w:rPr>
          <w:rFonts w:ascii="Trebuchet MS" w:hAnsi="Trebuchet MS" w:cs="Arial"/>
          <w:b/>
          <w:bCs/>
          <w:spacing w:val="-2"/>
        </w:rPr>
        <w:t xml:space="preserve"> </w:t>
      </w:r>
      <w:r w:rsidRPr="00DD64FC">
        <w:rPr>
          <w:rFonts w:ascii="Trebuchet MS" w:hAnsi="Trebuchet MS" w:cs="Arial"/>
          <w:b/>
          <w:bCs/>
        </w:rPr>
        <w:t>article</w:t>
      </w:r>
      <w:r w:rsidRPr="00DD64FC">
        <w:rPr>
          <w:rFonts w:ascii="Trebuchet MS" w:hAnsi="Trebuchet MS" w:cs="Arial"/>
          <w:b/>
          <w:bCs/>
          <w:spacing w:val="-2"/>
        </w:rPr>
        <w:t xml:space="preserve"> </w:t>
      </w:r>
      <w:r w:rsidRPr="00DD64FC">
        <w:rPr>
          <w:rFonts w:ascii="Trebuchet MS" w:hAnsi="Trebuchet MS" w:cs="Arial"/>
          <w:b/>
          <w:bCs/>
        </w:rPr>
        <w:t>79)</w:t>
      </w:r>
    </w:p>
    <w:p w14:paraId="3B4B79B2" w14:textId="77777777" w:rsidR="006E6A32" w:rsidRPr="00DD64FC" w:rsidRDefault="006E6A32" w:rsidP="006E6A32">
      <w:pPr>
        <w:widowControl w:val="0"/>
        <w:autoSpaceDE w:val="0"/>
        <w:spacing w:before="120" w:after="120"/>
        <w:jc w:val="both"/>
        <w:rPr>
          <w:rFonts w:ascii="Trebuchet MS" w:hAnsi="Trebuchet MS" w:cs="Arial"/>
          <w:spacing w:val="5"/>
        </w:rPr>
      </w:pPr>
      <w:r w:rsidRPr="00DD64FC">
        <w:rPr>
          <w:rFonts w:ascii="Trebuchet MS" w:hAnsi="Trebuchet MS" w:cs="Arial"/>
          <w:spacing w:val="5"/>
        </w:rPr>
        <w:t>Les différends ou litiges nés de l’exécution du présent marché peuvent faire l’objet d’un règlement à l’amiable.</w:t>
      </w:r>
    </w:p>
    <w:p w14:paraId="59886D1E" w14:textId="77777777" w:rsidR="006E6A32" w:rsidRPr="00DD64FC" w:rsidRDefault="006E6A32" w:rsidP="006E6A32">
      <w:pPr>
        <w:widowControl w:val="0"/>
        <w:autoSpaceDE w:val="0"/>
        <w:spacing w:before="120" w:after="120"/>
        <w:jc w:val="both"/>
        <w:rPr>
          <w:rFonts w:ascii="Trebuchet MS" w:hAnsi="Trebuchet MS" w:cs="Arial"/>
        </w:rPr>
      </w:pPr>
      <w:r w:rsidRPr="00DD64FC">
        <w:rPr>
          <w:rFonts w:ascii="Trebuchet MS" w:hAnsi="Trebuchet MS" w:cs="Arial"/>
          <w:spacing w:val="5"/>
        </w:rPr>
        <w:t>Lorsqu’aucun</w:t>
      </w:r>
      <w:r w:rsidRPr="00DD64FC">
        <w:rPr>
          <w:rFonts w:ascii="Trebuchet MS" w:hAnsi="Trebuchet MS" w:cs="Arial"/>
        </w:rPr>
        <w:t xml:space="preserve">e </w:t>
      </w:r>
      <w:r w:rsidRPr="00DD64FC">
        <w:rPr>
          <w:rFonts w:ascii="Trebuchet MS" w:hAnsi="Trebuchet MS" w:cs="Arial"/>
          <w:spacing w:val="-2"/>
        </w:rPr>
        <w:t>solution</w:t>
      </w:r>
      <w:r w:rsidRPr="00DD64FC">
        <w:rPr>
          <w:rFonts w:ascii="Trebuchet MS" w:hAnsi="Trebuchet MS" w:cs="Arial"/>
        </w:rPr>
        <w:t xml:space="preserve"> </w:t>
      </w:r>
      <w:r w:rsidRPr="00DD64FC">
        <w:rPr>
          <w:rFonts w:ascii="Trebuchet MS" w:hAnsi="Trebuchet MS" w:cs="Arial"/>
          <w:spacing w:val="-2"/>
        </w:rPr>
        <w:t>amiable</w:t>
      </w:r>
      <w:r w:rsidRPr="00DD64FC">
        <w:rPr>
          <w:rFonts w:ascii="Trebuchet MS" w:hAnsi="Trebuchet MS" w:cs="Arial"/>
        </w:rPr>
        <w:t xml:space="preserve"> </w:t>
      </w:r>
      <w:r w:rsidRPr="00DD64FC">
        <w:rPr>
          <w:rFonts w:ascii="Trebuchet MS" w:hAnsi="Trebuchet MS" w:cs="Arial"/>
          <w:spacing w:val="-2"/>
        </w:rPr>
        <w:t>ne</w:t>
      </w:r>
      <w:r w:rsidRPr="00DD64FC">
        <w:rPr>
          <w:rFonts w:ascii="Trebuchet MS" w:hAnsi="Trebuchet MS" w:cs="Arial"/>
        </w:rPr>
        <w:t xml:space="preserve"> </w:t>
      </w:r>
      <w:r w:rsidRPr="00DD64FC">
        <w:rPr>
          <w:rFonts w:ascii="Trebuchet MS" w:hAnsi="Trebuchet MS" w:cs="Arial"/>
          <w:spacing w:val="-2"/>
        </w:rPr>
        <w:t>peut</w:t>
      </w:r>
      <w:r w:rsidRPr="00DD64FC">
        <w:rPr>
          <w:rFonts w:ascii="Trebuchet MS" w:hAnsi="Trebuchet MS" w:cs="Arial"/>
        </w:rPr>
        <w:t xml:space="preserve"> </w:t>
      </w:r>
      <w:r w:rsidRPr="00DD64FC">
        <w:rPr>
          <w:rFonts w:ascii="Trebuchet MS" w:hAnsi="Trebuchet MS" w:cs="Arial"/>
          <w:spacing w:val="-2"/>
        </w:rPr>
        <w:t>être</w:t>
      </w:r>
      <w:r w:rsidRPr="00DD64FC">
        <w:rPr>
          <w:rFonts w:ascii="Trebuchet MS" w:hAnsi="Trebuchet MS" w:cs="Arial"/>
          <w:spacing w:val="5"/>
        </w:rPr>
        <w:t xml:space="preserve"> </w:t>
      </w:r>
      <w:r w:rsidRPr="00DD64FC">
        <w:rPr>
          <w:rFonts w:ascii="Trebuchet MS" w:hAnsi="Trebuchet MS" w:cs="Arial"/>
        </w:rPr>
        <w:t>apportée au différend, celui-ci est porté devant la juridiction</w:t>
      </w:r>
      <w:r w:rsidRPr="00DD64FC">
        <w:rPr>
          <w:rFonts w:ascii="Trebuchet MS" w:hAnsi="Trebuchet MS" w:cs="Arial"/>
          <w:spacing w:val="30"/>
        </w:rPr>
        <w:t xml:space="preserve"> </w:t>
      </w:r>
      <w:r w:rsidRPr="00DD64FC">
        <w:rPr>
          <w:rFonts w:ascii="Trebuchet MS" w:hAnsi="Trebuchet MS" w:cs="Arial"/>
        </w:rPr>
        <w:t>camerounaise</w:t>
      </w:r>
      <w:r w:rsidRPr="00DD64FC">
        <w:rPr>
          <w:rFonts w:ascii="Trebuchet MS" w:hAnsi="Trebuchet MS" w:cs="Arial"/>
          <w:spacing w:val="30"/>
        </w:rPr>
        <w:t xml:space="preserve"> </w:t>
      </w:r>
      <w:r w:rsidRPr="00DD64FC">
        <w:rPr>
          <w:rFonts w:ascii="Trebuchet MS" w:hAnsi="Trebuchet MS" w:cs="Arial"/>
        </w:rPr>
        <w:t>compétente.</w:t>
      </w:r>
    </w:p>
    <w:p w14:paraId="61CEEE5D"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b/>
          <w:bCs/>
          <w:w w:val="98"/>
        </w:rPr>
        <w:t>Article</w:t>
      </w:r>
      <w:r w:rsidRPr="00DD64FC">
        <w:rPr>
          <w:rFonts w:ascii="Trebuchet MS" w:hAnsi="Trebuchet MS" w:cs="Arial"/>
          <w:b/>
          <w:bCs/>
          <w:spacing w:val="-4"/>
        </w:rPr>
        <w:t xml:space="preserve"> </w:t>
      </w:r>
      <w:r w:rsidRPr="00DD64FC">
        <w:rPr>
          <w:rFonts w:ascii="Trebuchet MS" w:hAnsi="Trebuchet MS" w:cs="Arial"/>
          <w:b/>
          <w:bCs/>
          <w:w w:val="98"/>
        </w:rPr>
        <w:t>49</w:t>
      </w:r>
      <w:r w:rsidRPr="00DD64FC">
        <w:rPr>
          <w:rFonts w:ascii="Trebuchet MS" w:hAnsi="Trebuchet MS" w:cs="Arial"/>
          <w:b/>
          <w:bCs/>
          <w:spacing w:val="-4"/>
        </w:rPr>
        <w:t xml:space="preserve"> </w:t>
      </w:r>
      <w:r w:rsidRPr="00DD64FC">
        <w:rPr>
          <w:rFonts w:ascii="Trebuchet MS" w:hAnsi="Trebuchet MS" w:cs="Arial"/>
          <w:b/>
          <w:bCs/>
          <w:w w:val="98"/>
        </w:rPr>
        <w:t>:</w:t>
      </w:r>
      <w:r w:rsidRPr="00DD64FC">
        <w:rPr>
          <w:rFonts w:ascii="Trebuchet MS" w:hAnsi="Trebuchet MS" w:cs="Arial"/>
          <w:b/>
          <w:bCs/>
          <w:spacing w:val="-4"/>
        </w:rPr>
        <w:t xml:space="preserve"> </w:t>
      </w:r>
      <w:r w:rsidRPr="00DD64FC">
        <w:rPr>
          <w:rFonts w:ascii="Trebuchet MS" w:hAnsi="Trebuchet MS" w:cs="Arial"/>
          <w:b/>
          <w:bCs/>
          <w:w w:val="98"/>
        </w:rPr>
        <w:t>Edition</w:t>
      </w:r>
      <w:r w:rsidRPr="00DD64FC">
        <w:rPr>
          <w:rFonts w:ascii="Trebuchet MS" w:hAnsi="Trebuchet MS" w:cs="Arial"/>
          <w:b/>
          <w:bCs/>
          <w:spacing w:val="-4"/>
        </w:rPr>
        <w:t xml:space="preserve"> </w:t>
      </w:r>
      <w:r w:rsidRPr="00DD64FC">
        <w:rPr>
          <w:rFonts w:ascii="Trebuchet MS" w:hAnsi="Trebuchet MS" w:cs="Arial"/>
          <w:b/>
          <w:bCs/>
          <w:w w:val="98"/>
        </w:rPr>
        <w:t>et</w:t>
      </w:r>
      <w:r w:rsidRPr="00DD64FC">
        <w:rPr>
          <w:rFonts w:ascii="Trebuchet MS" w:hAnsi="Trebuchet MS" w:cs="Arial"/>
          <w:b/>
          <w:bCs/>
          <w:spacing w:val="-4"/>
        </w:rPr>
        <w:t xml:space="preserve"> </w:t>
      </w:r>
      <w:r w:rsidRPr="00DD64FC">
        <w:rPr>
          <w:rFonts w:ascii="Trebuchet MS" w:hAnsi="Trebuchet MS" w:cs="Arial"/>
          <w:b/>
          <w:bCs/>
          <w:w w:val="98"/>
        </w:rPr>
        <w:t>diffusion</w:t>
      </w:r>
      <w:r w:rsidRPr="00DD64FC">
        <w:rPr>
          <w:rFonts w:ascii="Trebuchet MS" w:hAnsi="Trebuchet MS" w:cs="Arial"/>
          <w:b/>
          <w:bCs/>
          <w:spacing w:val="-4"/>
        </w:rPr>
        <w:t xml:space="preserve"> </w:t>
      </w:r>
      <w:r w:rsidRPr="00DD64FC">
        <w:rPr>
          <w:rFonts w:ascii="Trebuchet MS" w:hAnsi="Trebuchet MS" w:cs="Arial"/>
          <w:b/>
          <w:bCs/>
          <w:w w:val="98"/>
        </w:rPr>
        <w:t>du</w:t>
      </w:r>
      <w:r w:rsidRPr="00DD64FC">
        <w:rPr>
          <w:rFonts w:ascii="Trebuchet MS" w:hAnsi="Trebuchet MS" w:cs="Arial"/>
          <w:b/>
          <w:bCs/>
          <w:spacing w:val="-4"/>
        </w:rPr>
        <w:t xml:space="preserve"> </w:t>
      </w:r>
      <w:r w:rsidRPr="00DD64FC">
        <w:rPr>
          <w:rFonts w:ascii="Trebuchet MS" w:hAnsi="Trebuchet MS" w:cs="Arial"/>
          <w:b/>
          <w:bCs/>
          <w:w w:val="98"/>
        </w:rPr>
        <w:t>présent</w:t>
      </w:r>
      <w:r w:rsidRPr="00DD64FC">
        <w:rPr>
          <w:rFonts w:ascii="Trebuchet MS" w:hAnsi="Trebuchet MS" w:cs="Arial"/>
          <w:b/>
          <w:bCs/>
          <w:spacing w:val="-4"/>
        </w:rPr>
        <w:t xml:space="preserve"> </w:t>
      </w:r>
      <w:r w:rsidRPr="00DD64FC">
        <w:rPr>
          <w:rFonts w:ascii="Trebuchet MS" w:hAnsi="Trebuchet MS" w:cs="Arial"/>
          <w:b/>
          <w:bCs/>
          <w:w w:val="98"/>
        </w:rPr>
        <w:t>marché</w:t>
      </w:r>
    </w:p>
    <w:p w14:paraId="5A9B5726" w14:textId="77777777" w:rsidR="006E6A32" w:rsidRPr="00DD64FC" w:rsidRDefault="006E6A32" w:rsidP="006E6A32">
      <w:pPr>
        <w:widowControl w:val="0"/>
        <w:autoSpaceDE w:val="0"/>
        <w:spacing w:before="120" w:after="120"/>
        <w:jc w:val="both"/>
        <w:rPr>
          <w:rFonts w:ascii="Trebuchet MS" w:hAnsi="Trebuchet MS"/>
        </w:rPr>
      </w:pPr>
      <w:r w:rsidRPr="00DD64FC">
        <w:rPr>
          <w:rFonts w:ascii="Trebuchet MS" w:hAnsi="Trebuchet MS" w:cs="Arial"/>
          <w:iCs/>
        </w:rPr>
        <w:t>Quinze</w:t>
      </w:r>
      <w:r w:rsidRPr="00DD64FC">
        <w:rPr>
          <w:rFonts w:ascii="Trebuchet MS" w:hAnsi="Trebuchet MS" w:cs="Arial"/>
          <w:iCs/>
          <w:spacing w:val="-4"/>
        </w:rPr>
        <w:t xml:space="preserve"> </w:t>
      </w:r>
      <w:r w:rsidRPr="00DD64FC">
        <w:rPr>
          <w:rFonts w:ascii="Trebuchet MS" w:hAnsi="Trebuchet MS" w:cs="Arial"/>
          <w:iCs/>
        </w:rPr>
        <w:t>(15)</w:t>
      </w:r>
      <w:r w:rsidRPr="00DD64FC">
        <w:rPr>
          <w:rFonts w:ascii="Trebuchet MS" w:hAnsi="Trebuchet MS" w:cs="Arial"/>
          <w:iCs/>
          <w:spacing w:val="-4"/>
        </w:rPr>
        <w:t xml:space="preserve"> </w:t>
      </w:r>
      <w:r w:rsidRPr="00DD64FC">
        <w:rPr>
          <w:rFonts w:ascii="Trebuchet MS" w:hAnsi="Trebuchet MS" w:cs="Arial"/>
          <w:iCs/>
        </w:rPr>
        <w:t>exemplaires</w:t>
      </w:r>
      <w:r w:rsidRPr="00DD64FC">
        <w:rPr>
          <w:rFonts w:ascii="Trebuchet MS" w:hAnsi="Trebuchet MS" w:cs="Arial"/>
          <w:i/>
          <w:iCs/>
          <w:spacing w:val="6"/>
        </w:rPr>
        <w:t xml:space="preserve"> </w:t>
      </w:r>
      <w:r w:rsidRPr="00DD64FC">
        <w:rPr>
          <w:rFonts w:ascii="Trebuchet MS" w:hAnsi="Trebuchet MS" w:cs="Arial"/>
        </w:rPr>
        <w:t>du</w:t>
      </w:r>
      <w:r w:rsidRPr="00DD64FC">
        <w:rPr>
          <w:rFonts w:ascii="Trebuchet MS" w:hAnsi="Trebuchet MS" w:cs="Arial"/>
          <w:spacing w:val="-5"/>
        </w:rPr>
        <w:t xml:space="preserve"> </w:t>
      </w:r>
      <w:r w:rsidRPr="00DD64FC">
        <w:rPr>
          <w:rFonts w:ascii="Trebuchet MS" w:hAnsi="Trebuchet MS" w:cs="Arial"/>
        </w:rPr>
        <w:t>présent</w:t>
      </w:r>
      <w:r w:rsidRPr="00DD64FC">
        <w:rPr>
          <w:rFonts w:ascii="Trebuchet MS" w:hAnsi="Trebuchet MS" w:cs="Arial"/>
          <w:spacing w:val="-5"/>
        </w:rPr>
        <w:t xml:space="preserve"> </w:t>
      </w:r>
      <w:r w:rsidRPr="00DD64FC">
        <w:rPr>
          <w:rFonts w:ascii="Trebuchet MS" w:hAnsi="Trebuchet MS" w:cs="Arial"/>
        </w:rPr>
        <w:t>marché</w:t>
      </w:r>
      <w:r w:rsidRPr="00DD64FC">
        <w:rPr>
          <w:rFonts w:ascii="Trebuchet MS" w:hAnsi="Trebuchet MS" w:cs="Arial"/>
          <w:spacing w:val="-5"/>
        </w:rPr>
        <w:t xml:space="preserve"> </w:t>
      </w:r>
      <w:r w:rsidRPr="00DD64FC">
        <w:rPr>
          <w:rFonts w:ascii="Trebuchet MS" w:hAnsi="Trebuchet MS" w:cs="Arial"/>
        </w:rPr>
        <w:t>seront</w:t>
      </w:r>
      <w:r w:rsidRPr="00DD64FC">
        <w:rPr>
          <w:rFonts w:ascii="Trebuchet MS" w:hAnsi="Trebuchet MS" w:cs="Arial"/>
          <w:spacing w:val="-5"/>
        </w:rPr>
        <w:t xml:space="preserve"> </w:t>
      </w:r>
      <w:r w:rsidRPr="00DD64FC">
        <w:rPr>
          <w:rFonts w:ascii="Trebuchet MS" w:hAnsi="Trebuchet MS" w:cs="Arial"/>
        </w:rPr>
        <w:t>édités par</w:t>
      </w:r>
      <w:r w:rsidRPr="00DD64FC">
        <w:rPr>
          <w:rFonts w:ascii="Trebuchet MS" w:hAnsi="Trebuchet MS" w:cs="Arial"/>
          <w:spacing w:val="8"/>
        </w:rPr>
        <w:t xml:space="preserve"> </w:t>
      </w:r>
      <w:r w:rsidRPr="00DD64FC">
        <w:rPr>
          <w:rFonts w:ascii="Trebuchet MS" w:hAnsi="Trebuchet MS" w:cs="Arial"/>
        </w:rPr>
        <w:t>les</w:t>
      </w:r>
      <w:r w:rsidRPr="00DD64FC">
        <w:rPr>
          <w:rFonts w:ascii="Trebuchet MS" w:hAnsi="Trebuchet MS" w:cs="Arial"/>
          <w:spacing w:val="8"/>
        </w:rPr>
        <w:t xml:space="preserve"> </w:t>
      </w:r>
      <w:r w:rsidRPr="00DD64FC">
        <w:rPr>
          <w:rFonts w:ascii="Trebuchet MS" w:hAnsi="Trebuchet MS" w:cs="Arial"/>
        </w:rPr>
        <w:t>soins</w:t>
      </w:r>
      <w:r w:rsidRPr="00DD64FC">
        <w:rPr>
          <w:rFonts w:ascii="Trebuchet MS" w:hAnsi="Trebuchet MS" w:cs="Arial"/>
          <w:spacing w:val="8"/>
        </w:rPr>
        <w:t xml:space="preserve"> </w:t>
      </w:r>
      <w:r w:rsidRPr="00DD64FC">
        <w:rPr>
          <w:rFonts w:ascii="Trebuchet MS" w:hAnsi="Trebuchet MS" w:cs="Arial"/>
        </w:rPr>
        <w:t>de l’entrepreneur</w:t>
      </w:r>
      <w:r w:rsidRPr="00DD64FC">
        <w:rPr>
          <w:rFonts w:ascii="Trebuchet MS" w:hAnsi="Trebuchet MS" w:cs="Arial"/>
          <w:spacing w:val="8"/>
        </w:rPr>
        <w:t xml:space="preserve"> </w:t>
      </w:r>
      <w:r w:rsidRPr="00DD64FC">
        <w:rPr>
          <w:rFonts w:ascii="Trebuchet MS" w:hAnsi="Trebuchet MS" w:cs="Arial"/>
        </w:rPr>
        <w:t>et</w:t>
      </w:r>
      <w:r w:rsidRPr="00DD64FC">
        <w:rPr>
          <w:rFonts w:ascii="Trebuchet MS" w:hAnsi="Trebuchet MS" w:cs="Arial"/>
          <w:spacing w:val="8"/>
        </w:rPr>
        <w:t xml:space="preserve"> </w:t>
      </w:r>
      <w:r w:rsidRPr="00DD64FC">
        <w:rPr>
          <w:rFonts w:ascii="Trebuchet MS" w:hAnsi="Trebuchet MS" w:cs="Arial"/>
        </w:rPr>
        <w:t>fournis</w:t>
      </w:r>
      <w:r w:rsidRPr="00DD64FC">
        <w:rPr>
          <w:rFonts w:ascii="Trebuchet MS" w:hAnsi="Trebuchet MS" w:cs="Arial"/>
          <w:spacing w:val="8"/>
        </w:rPr>
        <w:t xml:space="preserve"> </w:t>
      </w:r>
      <w:r w:rsidRPr="00DD64FC">
        <w:rPr>
          <w:rFonts w:ascii="Trebuchet MS" w:hAnsi="Trebuchet MS" w:cs="Arial"/>
        </w:rPr>
        <w:t>au</w:t>
      </w:r>
      <w:r w:rsidRPr="00DD64FC">
        <w:rPr>
          <w:rFonts w:ascii="Trebuchet MS" w:hAnsi="Trebuchet MS" w:cs="Arial"/>
          <w:spacing w:val="8"/>
        </w:rPr>
        <w:t xml:space="preserve"> </w:t>
      </w:r>
      <w:r w:rsidRPr="00DD64FC">
        <w:rPr>
          <w:rFonts w:ascii="Trebuchet MS" w:hAnsi="Trebuchet MS" w:cs="Arial"/>
        </w:rPr>
        <w:t>chef</w:t>
      </w:r>
      <w:r w:rsidRPr="00DD64FC">
        <w:rPr>
          <w:rFonts w:ascii="Trebuchet MS" w:hAnsi="Trebuchet MS" w:cs="Arial"/>
          <w:spacing w:val="8"/>
        </w:rPr>
        <w:t xml:space="preserve"> </w:t>
      </w:r>
      <w:r w:rsidRPr="00DD64FC">
        <w:rPr>
          <w:rFonts w:ascii="Trebuchet MS" w:hAnsi="Trebuchet MS" w:cs="Arial"/>
        </w:rPr>
        <w:t>de service.</w:t>
      </w:r>
    </w:p>
    <w:p w14:paraId="146B4631" w14:textId="77777777" w:rsidR="006E6A32" w:rsidRPr="00DD64FC" w:rsidRDefault="006E6A32" w:rsidP="006E6A32">
      <w:pPr>
        <w:widowControl w:val="0"/>
        <w:tabs>
          <w:tab w:val="left" w:pos="3260"/>
          <w:tab w:val="left" w:pos="3740"/>
          <w:tab w:val="left" w:pos="4800"/>
        </w:tabs>
        <w:autoSpaceDE w:val="0"/>
        <w:spacing w:before="120" w:after="120"/>
        <w:jc w:val="both"/>
        <w:rPr>
          <w:rFonts w:ascii="Trebuchet MS" w:hAnsi="Trebuchet MS"/>
        </w:rPr>
      </w:pPr>
      <w:r w:rsidRPr="00DD64FC">
        <w:rPr>
          <w:rFonts w:ascii="Trebuchet MS" w:hAnsi="Trebuchet MS" w:cs="Arial"/>
          <w:b/>
          <w:bCs/>
        </w:rPr>
        <w:t>Article</w:t>
      </w:r>
      <w:r w:rsidRPr="00DD64FC">
        <w:rPr>
          <w:rFonts w:ascii="Trebuchet MS" w:hAnsi="Trebuchet MS" w:cs="Arial"/>
          <w:b/>
          <w:bCs/>
          <w:spacing w:val="6"/>
        </w:rPr>
        <w:t xml:space="preserve"> </w:t>
      </w:r>
      <w:r w:rsidRPr="00DD64FC">
        <w:rPr>
          <w:rFonts w:ascii="Trebuchet MS" w:hAnsi="Trebuchet MS" w:cs="Arial"/>
          <w:b/>
          <w:bCs/>
        </w:rPr>
        <w:t>50</w:t>
      </w:r>
      <w:r w:rsidRPr="00DD64FC">
        <w:rPr>
          <w:rFonts w:ascii="Trebuchet MS" w:hAnsi="Trebuchet MS" w:cs="Arial"/>
          <w:b/>
          <w:bCs/>
          <w:spacing w:val="6"/>
        </w:rPr>
        <w:t xml:space="preserve"> </w:t>
      </w:r>
      <w:r w:rsidRPr="00DD64FC">
        <w:rPr>
          <w:rFonts w:ascii="Trebuchet MS" w:hAnsi="Trebuchet MS" w:cs="Arial"/>
          <w:b/>
          <w:bCs/>
        </w:rPr>
        <w:t>et</w:t>
      </w:r>
      <w:r w:rsidRPr="00DD64FC">
        <w:rPr>
          <w:rFonts w:ascii="Trebuchet MS" w:hAnsi="Trebuchet MS" w:cs="Arial"/>
          <w:b/>
          <w:bCs/>
          <w:spacing w:val="6"/>
        </w:rPr>
        <w:t xml:space="preserve"> </w:t>
      </w:r>
      <w:r w:rsidRPr="00DD64FC">
        <w:rPr>
          <w:rFonts w:ascii="Trebuchet MS" w:hAnsi="Trebuchet MS" w:cs="Arial"/>
          <w:b/>
          <w:bCs/>
        </w:rPr>
        <w:t>dernier</w:t>
      </w:r>
      <w:r w:rsidRPr="00DD64FC">
        <w:rPr>
          <w:rFonts w:ascii="Trebuchet MS" w:hAnsi="Trebuchet MS" w:cs="Arial"/>
          <w:b/>
          <w:bCs/>
          <w:spacing w:val="6"/>
        </w:rPr>
        <w:t xml:space="preserve"> </w:t>
      </w:r>
      <w:r w:rsidRPr="00DD64FC">
        <w:rPr>
          <w:rFonts w:ascii="Trebuchet MS" w:hAnsi="Trebuchet MS" w:cs="Arial"/>
          <w:b/>
          <w:bCs/>
        </w:rPr>
        <w:t xml:space="preserve">: </w:t>
      </w:r>
      <w:r w:rsidRPr="00DD64FC">
        <w:rPr>
          <w:rFonts w:ascii="Trebuchet MS" w:hAnsi="Trebuchet MS" w:cs="Arial"/>
          <w:b/>
          <w:bCs/>
          <w:spacing w:val="5"/>
        </w:rPr>
        <w:t>Entré</w:t>
      </w:r>
      <w:r w:rsidRPr="00DD64FC">
        <w:rPr>
          <w:rFonts w:ascii="Trebuchet MS" w:hAnsi="Trebuchet MS" w:cs="Arial"/>
          <w:b/>
          <w:bCs/>
        </w:rPr>
        <w:t xml:space="preserve">e </w:t>
      </w:r>
      <w:r w:rsidRPr="00DD64FC">
        <w:rPr>
          <w:rFonts w:ascii="Trebuchet MS" w:hAnsi="Trebuchet MS" w:cs="Arial"/>
          <w:b/>
          <w:bCs/>
          <w:spacing w:val="5"/>
        </w:rPr>
        <w:t>e</w:t>
      </w:r>
      <w:r w:rsidRPr="00DD64FC">
        <w:rPr>
          <w:rFonts w:ascii="Trebuchet MS" w:hAnsi="Trebuchet MS" w:cs="Arial"/>
          <w:b/>
          <w:bCs/>
        </w:rPr>
        <w:t xml:space="preserve">n </w:t>
      </w:r>
      <w:r w:rsidRPr="00DD64FC">
        <w:rPr>
          <w:rFonts w:ascii="Trebuchet MS" w:hAnsi="Trebuchet MS" w:cs="Arial"/>
          <w:b/>
          <w:bCs/>
          <w:spacing w:val="5"/>
        </w:rPr>
        <w:t>vigueu</w:t>
      </w:r>
      <w:r w:rsidRPr="00DD64FC">
        <w:rPr>
          <w:rFonts w:ascii="Trebuchet MS" w:hAnsi="Trebuchet MS" w:cs="Arial"/>
          <w:b/>
          <w:bCs/>
        </w:rPr>
        <w:t xml:space="preserve">r </w:t>
      </w:r>
      <w:r w:rsidRPr="00DD64FC">
        <w:rPr>
          <w:rFonts w:ascii="Trebuchet MS" w:hAnsi="Trebuchet MS" w:cs="Arial"/>
          <w:b/>
          <w:bCs/>
          <w:spacing w:val="5"/>
        </w:rPr>
        <w:t xml:space="preserve">du </w:t>
      </w:r>
      <w:r w:rsidRPr="00DD64FC">
        <w:rPr>
          <w:rFonts w:ascii="Trebuchet MS" w:hAnsi="Trebuchet MS" w:cs="Arial"/>
          <w:b/>
          <w:bCs/>
        </w:rPr>
        <w:t>marché</w:t>
      </w:r>
    </w:p>
    <w:p w14:paraId="7270832A" w14:textId="77777777" w:rsidR="006E6A32" w:rsidRDefault="006E6A32" w:rsidP="006E6A32">
      <w:pPr>
        <w:widowControl w:val="0"/>
        <w:autoSpaceDE w:val="0"/>
        <w:spacing w:before="120" w:after="120"/>
        <w:jc w:val="both"/>
        <w:rPr>
          <w:rFonts w:ascii="Trebuchet MS" w:hAnsi="Trebuchet MS" w:cs="Arial"/>
        </w:rPr>
      </w:pPr>
      <w:r w:rsidRPr="00DD64FC">
        <w:rPr>
          <w:rFonts w:ascii="Trebuchet MS" w:hAnsi="Trebuchet MS" w:cs="Arial"/>
        </w:rPr>
        <w:t>Le</w:t>
      </w:r>
      <w:r w:rsidRPr="00DD64FC">
        <w:rPr>
          <w:rFonts w:ascii="Trebuchet MS" w:hAnsi="Trebuchet MS" w:cs="Arial"/>
          <w:spacing w:val="-6"/>
        </w:rPr>
        <w:t xml:space="preserve"> </w:t>
      </w:r>
      <w:r w:rsidRPr="00DD64FC">
        <w:rPr>
          <w:rFonts w:ascii="Trebuchet MS" w:hAnsi="Trebuchet MS" w:cs="Arial"/>
        </w:rPr>
        <w:t>présent</w:t>
      </w:r>
      <w:r w:rsidRPr="00DD64FC">
        <w:rPr>
          <w:rFonts w:ascii="Trebuchet MS" w:hAnsi="Trebuchet MS" w:cs="Arial"/>
          <w:spacing w:val="-6"/>
        </w:rPr>
        <w:t xml:space="preserve"> </w:t>
      </w:r>
      <w:r w:rsidRPr="00DD64FC">
        <w:rPr>
          <w:rFonts w:ascii="Trebuchet MS" w:hAnsi="Trebuchet MS" w:cs="Arial"/>
        </w:rPr>
        <w:t>marché</w:t>
      </w:r>
      <w:r w:rsidRPr="00DD64FC">
        <w:rPr>
          <w:rFonts w:ascii="Trebuchet MS" w:hAnsi="Trebuchet MS" w:cs="Arial"/>
          <w:spacing w:val="-6"/>
        </w:rPr>
        <w:t xml:space="preserve"> </w:t>
      </w:r>
      <w:r w:rsidRPr="00DD64FC">
        <w:rPr>
          <w:rFonts w:ascii="Trebuchet MS" w:hAnsi="Trebuchet MS" w:cs="Arial"/>
        </w:rPr>
        <w:t>ne</w:t>
      </w:r>
      <w:r w:rsidRPr="00DD64FC">
        <w:rPr>
          <w:rFonts w:ascii="Trebuchet MS" w:hAnsi="Trebuchet MS" w:cs="Arial"/>
          <w:spacing w:val="-6"/>
        </w:rPr>
        <w:t xml:space="preserve"> </w:t>
      </w:r>
      <w:r w:rsidRPr="00DD64FC">
        <w:rPr>
          <w:rFonts w:ascii="Trebuchet MS" w:hAnsi="Trebuchet MS" w:cs="Arial"/>
        </w:rPr>
        <w:t>deviendra</w:t>
      </w:r>
      <w:r w:rsidRPr="00DD64FC">
        <w:rPr>
          <w:rFonts w:ascii="Trebuchet MS" w:hAnsi="Trebuchet MS" w:cs="Arial"/>
          <w:spacing w:val="-6"/>
        </w:rPr>
        <w:t xml:space="preserve"> </w:t>
      </w:r>
      <w:r w:rsidRPr="00DD64FC">
        <w:rPr>
          <w:rFonts w:ascii="Trebuchet MS" w:hAnsi="Trebuchet MS" w:cs="Arial"/>
        </w:rPr>
        <w:t>définitif</w:t>
      </w:r>
      <w:r w:rsidRPr="00DD64FC">
        <w:rPr>
          <w:rFonts w:ascii="Trebuchet MS" w:hAnsi="Trebuchet MS" w:cs="Arial"/>
          <w:spacing w:val="-6"/>
        </w:rPr>
        <w:t xml:space="preserve"> </w:t>
      </w:r>
      <w:r w:rsidRPr="00DD64FC">
        <w:rPr>
          <w:rFonts w:ascii="Trebuchet MS" w:hAnsi="Trebuchet MS" w:cs="Arial"/>
        </w:rPr>
        <w:t>qu’après</w:t>
      </w:r>
      <w:r w:rsidRPr="00DD64FC">
        <w:rPr>
          <w:rFonts w:ascii="Trebuchet MS" w:hAnsi="Trebuchet MS" w:cs="Arial"/>
          <w:spacing w:val="-6"/>
        </w:rPr>
        <w:t xml:space="preserve"> </w:t>
      </w:r>
      <w:r w:rsidRPr="00DD64FC">
        <w:rPr>
          <w:rFonts w:ascii="Trebuchet MS" w:hAnsi="Trebuchet MS" w:cs="Arial"/>
        </w:rPr>
        <w:t>sa signature par l’Autorité Contractante. Il entrera en vigueur dès sa notification à l’entrepreneur par ce dernier.</w:t>
      </w:r>
    </w:p>
    <w:p w14:paraId="6164D964" w14:textId="77777777" w:rsidR="00472B7D" w:rsidRDefault="00472B7D" w:rsidP="006E6A32">
      <w:pPr>
        <w:widowControl w:val="0"/>
        <w:autoSpaceDE w:val="0"/>
        <w:spacing w:before="120" w:after="120"/>
        <w:jc w:val="both"/>
        <w:rPr>
          <w:rFonts w:ascii="Trebuchet MS" w:hAnsi="Trebuchet MS" w:cs="Arial"/>
        </w:rPr>
      </w:pPr>
    </w:p>
    <w:p w14:paraId="74F4CA56" w14:textId="77777777" w:rsidR="00472B7D" w:rsidRDefault="00472B7D" w:rsidP="006E6A32">
      <w:pPr>
        <w:widowControl w:val="0"/>
        <w:autoSpaceDE w:val="0"/>
        <w:spacing w:before="120" w:after="120"/>
        <w:jc w:val="both"/>
        <w:rPr>
          <w:rFonts w:ascii="Trebuchet MS" w:hAnsi="Trebuchet MS" w:cs="Arial"/>
        </w:rPr>
      </w:pPr>
    </w:p>
    <w:p w14:paraId="6E032C7E" w14:textId="77777777" w:rsidR="00472B7D" w:rsidRDefault="00472B7D" w:rsidP="006E6A32">
      <w:pPr>
        <w:widowControl w:val="0"/>
        <w:autoSpaceDE w:val="0"/>
        <w:spacing w:before="120" w:after="120"/>
        <w:jc w:val="both"/>
        <w:rPr>
          <w:rFonts w:ascii="Trebuchet MS" w:hAnsi="Trebuchet MS" w:cs="Arial"/>
        </w:rPr>
      </w:pPr>
    </w:p>
    <w:p w14:paraId="0ACEC34E" w14:textId="77777777" w:rsidR="00472B7D" w:rsidRDefault="00472B7D" w:rsidP="006E6A32">
      <w:pPr>
        <w:widowControl w:val="0"/>
        <w:autoSpaceDE w:val="0"/>
        <w:spacing w:before="120" w:after="120"/>
        <w:jc w:val="both"/>
        <w:rPr>
          <w:rFonts w:ascii="Trebuchet MS" w:hAnsi="Trebuchet MS" w:cs="Arial"/>
        </w:rPr>
      </w:pPr>
    </w:p>
    <w:p w14:paraId="39273F9C" w14:textId="77777777" w:rsidR="00472B7D" w:rsidRDefault="00472B7D" w:rsidP="006E6A32">
      <w:pPr>
        <w:widowControl w:val="0"/>
        <w:autoSpaceDE w:val="0"/>
        <w:spacing w:before="120" w:after="120"/>
        <w:jc w:val="both"/>
        <w:rPr>
          <w:rFonts w:ascii="Trebuchet MS" w:hAnsi="Trebuchet MS" w:cs="Arial"/>
        </w:rPr>
      </w:pPr>
    </w:p>
    <w:p w14:paraId="31C006F5" w14:textId="77777777" w:rsidR="00472B7D" w:rsidRDefault="00472B7D" w:rsidP="006E6A32">
      <w:pPr>
        <w:widowControl w:val="0"/>
        <w:autoSpaceDE w:val="0"/>
        <w:spacing w:before="120" w:after="120"/>
        <w:jc w:val="both"/>
        <w:rPr>
          <w:rFonts w:ascii="Trebuchet MS" w:hAnsi="Trebuchet MS" w:cs="Arial"/>
        </w:rPr>
      </w:pPr>
    </w:p>
    <w:p w14:paraId="2ED7C331" w14:textId="77777777" w:rsidR="00472B7D" w:rsidRDefault="00472B7D" w:rsidP="006E6A32">
      <w:pPr>
        <w:widowControl w:val="0"/>
        <w:autoSpaceDE w:val="0"/>
        <w:spacing w:before="120" w:after="120"/>
        <w:jc w:val="both"/>
        <w:rPr>
          <w:rFonts w:ascii="Trebuchet MS" w:hAnsi="Trebuchet MS" w:cs="Arial"/>
        </w:rPr>
      </w:pPr>
    </w:p>
    <w:p w14:paraId="2667EEA4" w14:textId="77777777" w:rsidR="00472B7D" w:rsidRDefault="00472B7D" w:rsidP="006E6A32">
      <w:pPr>
        <w:widowControl w:val="0"/>
        <w:autoSpaceDE w:val="0"/>
        <w:spacing w:before="120" w:after="120"/>
        <w:jc w:val="both"/>
        <w:rPr>
          <w:rFonts w:ascii="Trebuchet MS" w:hAnsi="Trebuchet MS" w:cs="Arial"/>
        </w:rPr>
      </w:pPr>
    </w:p>
    <w:p w14:paraId="7C3ADA1F" w14:textId="77777777" w:rsidR="00472B7D" w:rsidRDefault="00472B7D" w:rsidP="006E6A32">
      <w:pPr>
        <w:widowControl w:val="0"/>
        <w:autoSpaceDE w:val="0"/>
        <w:spacing w:before="120" w:after="120"/>
        <w:jc w:val="both"/>
        <w:rPr>
          <w:rFonts w:ascii="Trebuchet MS" w:hAnsi="Trebuchet MS" w:cs="Arial"/>
        </w:rPr>
      </w:pPr>
    </w:p>
    <w:p w14:paraId="78CEE194" w14:textId="77777777" w:rsidR="00472B7D" w:rsidRDefault="00472B7D" w:rsidP="006E6A32">
      <w:pPr>
        <w:widowControl w:val="0"/>
        <w:autoSpaceDE w:val="0"/>
        <w:spacing w:before="120" w:after="120"/>
        <w:jc w:val="both"/>
        <w:rPr>
          <w:rFonts w:ascii="Trebuchet MS" w:hAnsi="Trebuchet MS" w:cs="Arial"/>
        </w:rPr>
      </w:pPr>
    </w:p>
    <w:p w14:paraId="33B0D098" w14:textId="77777777" w:rsidR="00472B7D" w:rsidRDefault="00472B7D" w:rsidP="006E6A32">
      <w:pPr>
        <w:widowControl w:val="0"/>
        <w:autoSpaceDE w:val="0"/>
        <w:spacing w:before="120" w:after="120"/>
        <w:jc w:val="both"/>
        <w:rPr>
          <w:rFonts w:ascii="Trebuchet MS" w:hAnsi="Trebuchet MS" w:cs="Arial"/>
        </w:rPr>
      </w:pPr>
    </w:p>
    <w:p w14:paraId="213F2B5E" w14:textId="77777777" w:rsidR="00472B7D" w:rsidRDefault="00472B7D" w:rsidP="006E6A32">
      <w:pPr>
        <w:widowControl w:val="0"/>
        <w:autoSpaceDE w:val="0"/>
        <w:spacing w:before="120" w:after="120"/>
        <w:jc w:val="both"/>
        <w:rPr>
          <w:rFonts w:ascii="Trebuchet MS" w:hAnsi="Trebuchet MS" w:cs="Arial"/>
        </w:rPr>
      </w:pPr>
    </w:p>
    <w:p w14:paraId="0F6F67F4" w14:textId="77777777" w:rsidR="00472B7D" w:rsidRDefault="00472B7D" w:rsidP="006E6A32">
      <w:pPr>
        <w:widowControl w:val="0"/>
        <w:autoSpaceDE w:val="0"/>
        <w:spacing w:before="120" w:after="120"/>
        <w:jc w:val="both"/>
        <w:rPr>
          <w:rFonts w:ascii="Trebuchet MS" w:hAnsi="Trebuchet MS" w:cs="Arial"/>
        </w:rPr>
      </w:pPr>
    </w:p>
    <w:p w14:paraId="3FF3B4F6" w14:textId="77777777" w:rsidR="00472B7D" w:rsidRDefault="00472B7D" w:rsidP="006E6A32">
      <w:pPr>
        <w:widowControl w:val="0"/>
        <w:autoSpaceDE w:val="0"/>
        <w:spacing w:before="120" w:after="120"/>
        <w:jc w:val="both"/>
        <w:rPr>
          <w:rFonts w:ascii="Trebuchet MS" w:hAnsi="Trebuchet MS" w:cs="Arial"/>
        </w:rPr>
      </w:pPr>
    </w:p>
    <w:p w14:paraId="0372197D" w14:textId="77777777" w:rsidR="00472B7D" w:rsidRDefault="00472B7D" w:rsidP="006E6A32">
      <w:pPr>
        <w:widowControl w:val="0"/>
        <w:autoSpaceDE w:val="0"/>
        <w:spacing w:before="120" w:after="120"/>
        <w:jc w:val="both"/>
        <w:rPr>
          <w:rFonts w:ascii="Trebuchet MS" w:hAnsi="Trebuchet MS" w:cs="Arial"/>
        </w:rPr>
      </w:pPr>
    </w:p>
    <w:p w14:paraId="4B4874E6" w14:textId="77777777" w:rsidR="00472B7D" w:rsidRDefault="00472B7D" w:rsidP="006E6A32">
      <w:pPr>
        <w:widowControl w:val="0"/>
        <w:autoSpaceDE w:val="0"/>
        <w:spacing w:before="120" w:after="120"/>
        <w:jc w:val="both"/>
        <w:rPr>
          <w:rFonts w:ascii="Trebuchet MS" w:hAnsi="Trebuchet MS" w:cs="Arial"/>
        </w:rPr>
      </w:pPr>
    </w:p>
    <w:p w14:paraId="35B98701" w14:textId="77777777" w:rsidR="00472B7D" w:rsidRDefault="00472B7D" w:rsidP="006E6A32">
      <w:pPr>
        <w:widowControl w:val="0"/>
        <w:autoSpaceDE w:val="0"/>
        <w:spacing w:before="120" w:after="120"/>
        <w:jc w:val="both"/>
        <w:rPr>
          <w:rFonts w:ascii="Trebuchet MS" w:hAnsi="Trebuchet MS" w:cs="Arial"/>
        </w:rPr>
      </w:pPr>
    </w:p>
    <w:p w14:paraId="297CF6F9" w14:textId="77777777" w:rsidR="00472B7D" w:rsidRDefault="00472B7D" w:rsidP="006E6A32">
      <w:pPr>
        <w:widowControl w:val="0"/>
        <w:autoSpaceDE w:val="0"/>
        <w:spacing w:before="120" w:after="120"/>
        <w:jc w:val="both"/>
        <w:rPr>
          <w:rFonts w:ascii="Trebuchet MS" w:hAnsi="Trebuchet MS" w:cs="Arial"/>
        </w:rPr>
      </w:pPr>
    </w:p>
    <w:p w14:paraId="3A1B7E7B" w14:textId="77777777" w:rsidR="00472B7D" w:rsidRDefault="00472B7D" w:rsidP="006E6A32">
      <w:pPr>
        <w:widowControl w:val="0"/>
        <w:autoSpaceDE w:val="0"/>
        <w:spacing w:before="120" w:after="120"/>
        <w:jc w:val="both"/>
        <w:rPr>
          <w:rFonts w:ascii="Trebuchet MS" w:hAnsi="Trebuchet MS" w:cs="Arial"/>
        </w:rPr>
      </w:pPr>
    </w:p>
    <w:p w14:paraId="4BD00E39" w14:textId="77777777" w:rsidR="00472B7D" w:rsidRDefault="00472B7D" w:rsidP="006E6A32">
      <w:pPr>
        <w:widowControl w:val="0"/>
        <w:autoSpaceDE w:val="0"/>
        <w:spacing w:before="120" w:after="120"/>
        <w:jc w:val="both"/>
        <w:rPr>
          <w:rFonts w:ascii="Trebuchet MS" w:hAnsi="Trebuchet MS" w:cs="Arial"/>
        </w:rPr>
      </w:pPr>
    </w:p>
    <w:p w14:paraId="07BE7CDF" w14:textId="77777777" w:rsidR="00472B7D" w:rsidRDefault="00472B7D" w:rsidP="006E6A32">
      <w:pPr>
        <w:widowControl w:val="0"/>
        <w:autoSpaceDE w:val="0"/>
        <w:spacing w:before="120" w:after="120"/>
        <w:jc w:val="both"/>
        <w:rPr>
          <w:rFonts w:ascii="Trebuchet MS" w:hAnsi="Trebuchet MS" w:cs="Arial"/>
        </w:rPr>
      </w:pPr>
    </w:p>
    <w:p w14:paraId="31C93A86" w14:textId="77777777" w:rsidR="00472B7D" w:rsidRDefault="00472B7D" w:rsidP="006E6A32">
      <w:pPr>
        <w:widowControl w:val="0"/>
        <w:autoSpaceDE w:val="0"/>
        <w:spacing w:before="120" w:after="120"/>
        <w:jc w:val="both"/>
        <w:rPr>
          <w:rFonts w:ascii="Trebuchet MS" w:hAnsi="Trebuchet MS" w:cs="Arial"/>
        </w:rPr>
      </w:pPr>
    </w:p>
    <w:p w14:paraId="0FD6F369" w14:textId="77777777" w:rsidR="00472B7D" w:rsidRDefault="00472B7D" w:rsidP="006E6A32">
      <w:pPr>
        <w:widowControl w:val="0"/>
        <w:autoSpaceDE w:val="0"/>
        <w:spacing w:before="120" w:after="120"/>
        <w:jc w:val="both"/>
        <w:rPr>
          <w:rFonts w:ascii="Trebuchet MS" w:hAnsi="Trebuchet MS" w:cs="Arial"/>
        </w:rPr>
      </w:pPr>
    </w:p>
    <w:p w14:paraId="4444B69F" w14:textId="77777777" w:rsidR="00472B7D" w:rsidRDefault="00472B7D" w:rsidP="006E6A32">
      <w:pPr>
        <w:widowControl w:val="0"/>
        <w:autoSpaceDE w:val="0"/>
        <w:spacing w:before="120" w:after="120"/>
        <w:jc w:val="both"/>
        <w:rPr>
          <w:rFonts w:ascii="Trebuchet MS" w:hAnsi="Trebuchet MS" w:cs="Arial"/>
        </w:rPr>
      </w:pPr>
    </w:p>
    <w:p w14:paraId="1B1EC370" w14:textId="77777777" w:rsidR="00472B7D" w:rsidRDefault="00472B7D" w:rsidP="006E6A32">
      <w:pPr>
        <w:widowControl w:val="0"/>
        <w:autoSpaceDE w:val="0"/>
        <w:spacing w:before="120" w:after="120"/>
        <w:jc w:val="both"/>
        <w:rPr>
          <w:rFonts w:ascii="Trebuchet MS" w:hAnsi="Trebuchet MS" w:cs="Arial"/>
        </w:rPr>
      </w:pPr>
    </w:p>
    <w:p w14:paraId="063C52B8" w14:textId="77777777" w:rsidR="00472B7D" w:rsidRDefault="00472B7D" w:rsidP="006E6A32">
      <w:pPr>
        <w:widowControl w:val="0"/>
        <w:autoSpaceDE w:val="0"/>
        <w:spacing w:before="120" w:after="120"/>
        <w:jc w:val="both"/>
        <w:rPr>
          <w:rFonts w:ascii="Trebuchet MS" w:hAnsi="Trebuchet MS" w:cs="Arial"/>
        </w:rPr>
      </w:pPr>
    </w:p>
    <w:p w14:paraId="533E04B4" w14:textId="77777777" w:rsidR="00472B7D" w:rsidRPr="00DD64FC" w:rsidRDefault="00472B7D" w:rsidP="006E6A32">
      <w:pPr>
        <w:widowControl w:val="0"/>
        <w:autoSpaceDE w:val="0"/>
        <w:spacing w:before="120" w:after="120"/>
        <w:jc w:val="both"/>
        <w:rPr>
          <w:rFonts w:ascii="Trebuchet MS" w:hAnsi="Trebuchet MS" w:cs="Arial"/>
        </w:rPr>
      </w:pPr>
    </w:p>
    <w:p w14:paraId="0D475F83" w14:textId="77777777" w:rsidR="006E6A32" w:rsidRPr="00DD219D" w:rsidRDefault="006E6A32" w:rsidP="006E6A32">
      <w:pPr>
        <w:widowControl w:val="0"/>
        <w:autoSpaceDE w:val="0"/>
        <w:spacing w:before="120" w:after="120"/>
        <w:jc w:val="both"/>
        <w:rPr>
          <w:rFonts w:ascii="Trebuchet MS" w:hAnsi="Trebuchet MS" w:cs="Arial"/>
        </w:rPr>
      </w:pPr>
    </w:p>
    <w:p w14:paraId="0627CA35" w14:textId="77777777" w:rsidR="006E6A32" w:rsidRDefault="006E6A32" w:rsidP="006E6A32">
      <w:pPr>
        <w:autoSpaceDE w:val="0"/>
        <w:autoSpaceDN w:val="0"/>
        <w:adjustRightInd w:val="0"/>
        <w:rPr>
          <w:rFonts w:ascii="Trebuchet MS" w:hAnsi="Trebuchet MS"/>
          <w:b/>
          <w:bCs/>
          <w:sz w:val="22"/>
          <w:szCs w:val="22"/>
        </w:rPr>
      </w:pPr>
    </w:p>
    <w:p w14:paraId="3F850DC6"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sectPr w:rsidR="006E6A32" w:rsidRPr="00004009" w:rsidSect="006E6A32">
          <w:footerReference w:type="default" r:id="rId14"/>
          <w:pgSz w:w="11906" w:h="16838"/>
          <w:pgMar w:top="851" w:right="851" w:bottom="1134" w:left="1134" w:header="709" w:footer="709" w:gutter="0"/>
          <w:cols w:space="708"/>
          <w:vAlign w:val="center"/>
          <w:docGrid w:linePitch="360"/>
        </w:sectPr>
      </w:pPr>
      <w:r w:rsidRPr="00004009">
        <w:rPr>
          <w:rFonts w:ascii="Trebuchet MS" w:hAnsi="Trebuchet MS" w:cs="Tahoma"/>
          <w:b w:val="0"/>
          <w:noProof/>
          <w:sz w:val="22"/>
          <w:szCs w:val="22"/>
        </w:rPr>
        <mc:AlternateContent>
          <mc:Choice Requires="wps">
            <w:drawing>
              <wp:anchor distT="0" distB="0" distL="114300" distR="114300" simplePos="0" relativeHeight="251670528" behindDoc="0" locked="0" layoutInCell="1" allowOverlap="1" wp14:anchorId="48C38346" wp14:editId="0F8FEE32">
                <wp:simplePos x="0" y="0"/>
                <wp:positionH relativeFrom="column">
                  <wp:posOffset>418465</wp:posOffset>
                </wp:positionH>
                <wp:positionV relativeFrom="paragraph">
                  <wp:posOffset>-321310</wp:posOffset>
                </wp:positionV>
                <wp:extent cx="5123815" cy="784860"/>
                <wp:effectExtent l="0" t="0" r="19685" b="15240"/>
                <wp:wrapNone/>
                <wp:docPr id="16"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3815" cy="784860"/>
                        </a:xfrm>
                        <a:prstGeom prst="rect">
                          <a:avLst/>
                        </a:prstGeom>
                        <a:ln/>
                      </wps:spPr>
                      <wps:style>
                        <a:lnRef idx="1">
                          <a:schemeClr val="dk1"/>
                        </a:lnRef>
                        <a:fillRef idx="2">
                          <a:schemeClr val="dk1"/>
                        </a:fillRef>
                        <a:effectRef idx="1">
                          <a:schemeClr val="dk1"/>
                        </a:effectRef>
                        <a:fontRef idx="minor">
                          <a:schemeClr val="dk1"/>
                        </a:fontRef>
                      </wps:style>
                      <wps:txbx>
                        <w:txbxContent>
                          <w:p w14:paraId="6268C88B" w14:textId="77777777" w:rsidR="003F14F2" w:rsidRPr="00682135" w:rsidRDefault="003F14F2" w:rsidP="006E6A32">
                            <w:pPr>
                              <w:jc w:val="center"/>
                              <w:rPr>
                                <w:sz w:val="36"/>
                                <w:szCs w:val="36"/>
                              </w:rPr>
                            </w:pPr>
                            <w:r w:rsidRPr="00682135">
                              <w:rPr>
                                <w:sz w:val="36"/>
                                <w:szCs w:val="36"/>
                              </w:rPr>
                              <w:t>PIECE 5 : CAHIER DES CLAUSES TECHNIQUES PARTICULIERES (CCTP)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38346" id="Zone de texte 4" o:spid="_x0000_s1032" type="#_x0000_t202" style="position:absolute;left:0;text-align:left;margin-left:32.95pt;margin-top:-25.3pt;width:403.45pt;height:6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" fillcolor="#555 [2160]" strokecolor="black [3200]" strokeweight=".5pt">
                <v:fill color2="#313131 [2608]" rotate="t" colors="0 #9b9b9b;.5 #8e8e8e;1 #797979" focus="100%" type="gradient">
                  <o:fill v:ext="view" type="gradientUnscaled"/>
                </v:fill>
                <v:path arrowok="t"/>
                <v:textbox>
                  <w:txbxContent>
                    <w:p w14:paraId="6268C88B" w14:textId="77777777" w:rsidR="003F14F2" w:rsidRPr="00682135" w:rsidRDefault="003F14F2" w:rsidP="006E6A32">
                      <w:pPr>
                        <w:jc w:val="center"/>
                        <w:rPr>
                          <w:sz w:val="36"/>
                          <w:szCs w:val="36"/>
                        </w:rPr>
                      </w:pPr>
                      <w:r w:rsidRPr="00682135">
                        <w:rPr>
                          <w:sz w:val="36"/>
                          <w:szCs w:val="36"/>
                        </w:rPr>
                        <w:t>PIECE 5 : CAHIER DES CLAUSES TECHNIQUES PARTICULIERES (CCTP)</w:t>
                      </w:r>
                    </w:p>
                  </w:txbxContent>
                </v:textbox>
              </v:shape>
            </w:pict>
          </mc:Fallback>
        </mc:AlternateContent>
      </w:r>
    </w:p>
    <w:p w14:paraId="6E6E3972" w14:textId="77777777" w:rsidR="006E6A32" w:rsidRPr="0043146A" w:rsidRDefault="006E6A32" w:rsidP="006E6A32">
      <w:pPr>
        <w:jc w:val="both"/>
        <w:rPr>
          <w:rFonts w:ascii="Trebuchet MS" w:eastAsia="Calibri" w:hAnsi="Trebuchet MS"/>
          <w:b/>
          <w:bCs/>
          <w:sz w:val="24"/>
          <w:szCs w:val="24"/>
        </w:rPr>
      </w:pPr>
      <w:r w:rsidRPr="0043146A">
        <w:rPr>
          <w:rFonts w:ascii="Trebuchet MS" w:eastAsia="Calibri" w:hAnsi="Trebuchet MS"/>
          <w:b/>
          <w:bCs/>
          <w:sz w:val="24"/>
          <w:szCs w:val="24"/>
        </w:rPr>
        <w:lastRenderedPageBreak/>
        <w:t>SOMMAIRE</w:t>
      </w:r>
    </w:p>
    <w:p w14:paraId="159EC66C" w14:textId="77777777" w:rsidR="006E6A32" w:rsidRPr="0043146A" w:rsidRDefault="006E6A32" w:rsidP="006E6A32">
      <w:pPr>
        <w:jc w:val="both"/>
        <w:rPr>
          <w:rFonts w:ascii="Trebuchet MS" w:eastAsia="Calibri" w:hAnsi="Trebuchet MS"/>
          <w:b/>
          <w:bCs/>
          <w:sz w:val="24"/>
          <w:szCs w:val="24"/>
        </w:rPr>
      </w:pPr>
    </w:p>
    <w:p w14:paraId="072EE864" w14:textId="77777777" w:rsidR="006E6A32" w:rsidRPr="0043146A" w:rsidRDefault="006E6A32" w:rsidP="006E6A32">
      <w:pPr>
        <w:jc w:val="both"/>
        <w:rPr>
          <w:rFonts w:ascii="Trebuchet MS" w:eastAsia="Calibri" w:hAnsi="Trebuchet MS"/>
          <w:b/>
          <w:bCs/>
          <w:sz w:val="24"/>
          <w:szCs w:val="24"/>
        </w:rPr>
      </w:pPr>
      <w:r w:rsidRPr="0043146A">
        <w:rPr>
          <w:rFonts w:ascii="Trebuchet MS" w:eastAsia="Calibri" w:hAnsi="Trebuchet MS"/>
          <w:b/>
          <w:bCs/>
          <w:sz w:val="24"/>
          <w:szCs w:val="24"/>
          <w:bdr w:val="single" w:sz="4" w:space="0" w:color="auto"/>
        </w:rPr>
        <w:t xml:space="preserve">CHAPITRE I : DISPOSITIONS GENERALES </w:t>
      </w:r>
    </w:p>
    <w:p w14:paraId="2D95FEEC" w14:textId="77777777" w:rsidR="006E6A32" w:rsidRPr="0043146A" w:rsidRDefault="006E6A32" w:rsidP="006E6A32">
      <w:pPr>
        <w:jc w:val="both"/>
        <w:rPr>
          <w:rFonts w:ascii="Trebuchet MS" w:eastAsia="Calibri" w:hAnsi="Trebuchet MS"/>
          <w:sz w:val="24"/>
          <w:szCs w:val="24"/>
        </w:rPr>
      </w:pPr>
      <w:r w:rsidRPr="0043146A">
        <w:rPr>
          <w:rFonts w:ascii="Trebuchet MS" w:eastAsia="Calibri" w:hAnsi="Trebuchet MS"/>
          <w:sz w:val="24"/>
          <w:szCs w:val="24"/>
        </w:rPr>
        <w:t xml:space="preserve"> Article 01 : Travaux préliminaires</w:t>
      </w:r>
    </w:p>
    <w:p w14:paraId="6E617F38" w14:textId="77777777" w:rsidR="006E6A32" w:rsidRPr="0043146A" w:rsidRDefault="006E6A32" w:rsidP="006E6A32">
      <w:pPr>
        <w:jc w:val="both"/>
        <w:rPr>
          <w:rFonts w:ascii="Trebuchet MS" w:eastAsia="Calibri" w:hAnsi="Trebuchet MS"/>
          <w:sz w:val="24"/>
          <w:szCs w:val="24"/>
        </w:rPr>
      </w:pPr>
      <w:r w:rsidRPr="0043146A">
        <w:rPr>
          <w:rFonts w:ascii="Trebuchet MS" w:eastAsia="Calibri" w:hAnsi="Trebuchet MS"/>
          <w:sz w:val="24"/>
          <w:szCs w:val="24"/>
        </w:rPr>
        <w:t>Art 1- 1 Installation du chantier</w:t>
      </w:r>
    </w:p>
    <w:p w14:paraId="2D5A7F3B" w14:textId="77777777" w:rsidR="006E6A32" w:rsidRPr="0043146A" w:rsidRDefault="006E6A32" w:rsidP="006E6A32">
      <w:pPr>
        <w:jc w:val="both"/>
        <w:rPr>
          <w:rFonts w:ascii="Trebuchet MS" w:eastAsia="Calibri" w:hAnsi="Trebuchet MS"/>
          <w:sz w:val="24"/>
          <w:szCs w:val="24"/>
        </w:rPr>
      </w:pPr>
      <w:r w:rsidRPr="0043146A">
        <w:rPr>
          <w:rFonts w:ascii="Trebuchet MS" w:eastAsia="Calibri" w:hAnsi="Trebuchet MS"/>
          <w:sz w:val="24"/>
          <w:szCs w:val="24"/>
        </w:rPr>
        <w:t>Art 1-2 Raccordements au réseau</w:t>
      </w:r>
    </w:p>
    <w:p w14:paraId="03CFC5E4" w14:textId="77777777" w:rsidR="006E6A32" w:rsidRPr="0043146A" w:rsidRDefault="006E6A32" w:rsidP="006E6A32">
      <w:pPr>
        <w:jc w:val="both"/>
        <w:rPr>
          <w:rFonts w:ascii="Trebuchet MS" w:eastAsia="Calibri" w:hAnsi="Trebuchet MS"/>
          <w:sz w:val="24"/>
          <w:szCs w:val="24"/>
        </w:rPr>
      </w:pPr>
      <w:r w:rsidRPr="0043146A">
        <w:rPr>
          <w:rFonts w:ascii="Trebuchet MS" w:eastAsia="Calibri" w:hAnsi="Trebuchet MS"/>
          <w:sz w:val="24"/>
          <w:szCs w:val="24"/>
        </w:rPr>
        <w:t>Art 1-3 Plans d’exécution</w:t>
      </w:r>
    </w:p>
    <w:p w14:paraId="54E76BEE" w14:textId="77777777" w:rsidR="006E6A32" w:rsidRPr="0043146A" w:rsidRDefault="006E6A32" w:rsidP="006E6A32">
      <w:pPr>
        <w:jc w:val="both"/>
        <w:rPr>
          <w:rFonts w:ascii="Trebuchet MS" w:eastAsia="Calibri" w:hAnsi="Trebuchet MS"/>
          <w:sz w:val="24"/>
          <w:szCs w:val="24"/>
        </w:rPr>
      </w:pPr>
      <w:r w:rsidRPr="0043146A">
        <w:rPr>
          <w:rFonts w:ascii="Trebuchet MS" w:eastAsia="Calibri" w:hAnsi="Trebuchet MS"/>
          <w:sz w:val="24"/>
          <w:szCs w:val="24"/>
        </w:rPr>
        <w:t>Article 02 :   Description des travaux</w:t>
      </w:r>
    </w:p>
    <w:p w14:paraId="4D247AD4" w14:textId="77777777" w:rsidR="006E6A32" w:rsidRPr="0043146A" w:rsidRDefault="006E6A32" w:rsidP="006E6A32">
      <w:pPr>
        <w:jc w:val="both"/>
        <w:rPr>
          <w:rFonts w:ascii="Trebuchet MS" w:eastAsia="Calibri" w:hAnsi="Trebuchet MS"/>
          <w:sz w:val="24"/>
          <w:szCs w:val="24"/>
        </w:rPr>
      </w:pPr>
      <w:r w:rsidRPr="0043146A">
        <w:rPr>
          <w:rFonts w:ascii="Trebuchet MS" w:eastAsia="Calibri" w:hAnsi="Trebuchet MS"/>
          <w:sz w:val="24"/>
          <w:szCs w:val="24"/>
        </w:rPr>
        <w:t>Article 03 :   Obligations générales de l’attributaire</w:t>
      </w:r>
    </w:p>
    <w:p w14:paraId="0B88EA0A" w14:textId="77777777" w:rsidR="006E6A32" w:rsidRPr="0043146A" w:rsidRDefault="006E6A32" w:rsidP="006E6A32">
      <w:pPr>
        <w:jc w:val="both"/>
        <w:rPr>
          <w:rFonts w:ascii="Trebuchet MS" w:eastAsia="Calibri" w:hAnsi="Trebuchet MS"/>
          <w:sz w:val="24"/>
          <w:szCs w:val="24"/>
        </w:rPr>
      </w:pPr>
      <w:r w:rsidRPr="0043146A">
        <w:rPr>
          <w:rFonts w:ascii="Trebuchet MS" w:eastAsia="Calibri" w:hAnsi="Trebuchet MS"/>
          <w:sz w:val="24"/>
          <w:szCs w:val="24"/>
        </w:rPr>
        <w:t>Article 04 :   Mise en place des moyens en personnel et en matériel</w:t>
      </w:r>
    </w:p>
    <w:p w14:paraId="1E873F00" w14:textId="77777777" w:rsidR="006E6A32" w:rsidRPr="0043146A" w:rsidRDefault="006E6A32" w:rsidP="006E6A32">
      <w:pPr>
        <w:jc w:val="both"/>
        <w:rPr>
          <w:rFonts w:ascii="Trebuchet MS" w:eastAsia="Calibri" w:hAnsi="Trebuchet MS"/>
          <w:sz w:val="24"/>
          <w:szCs w:val="24"/>
        </w:rPr>
      </w:pPr>
      <w:r w:rsidRPr="0043146A">
        <w:rPr>
          <w:rFonts w:ascii="Trebuchet MS" w:eastAsia="Calibri" w:hAnsi="Trebuchet MS"/>
          <w:sz w:val="24"/>
          <w:szCs w:val="24"/>
        </w:rPr>
        <w:t xml:space="preserve">Article 05 :   Démarrage et durée des travaux </w:t>
      </w:r>
    </w:p>
    <w:p w14:paraId="4588B3C6" w14:textId="77777777" w:rsidR="006E6A32" w:rsidRPr="0043146A" w:rsidRDefault="006E6A32" w:rsidP="006E6A32">
      <w:pPr>
        <w:jc w:val="both"/>
        <w:rPr>
          <w:rFonts w:ascii="Trebuchet MS" w:eastAsia="Calibri" w:hAnsi="Trebuchet MS"/>
          <w:sz w:val="24"/>
          <w:szCs w:val="24"/>
        </w:rPr>
      </w:pPr>
      <w:r w:rsidRPr="0043146A">
        <w:rPr>
          <w:rFonts w:ascii="Trebuchet MS" w:eastAsia="Calibri" w:hAnsi="Trebuchet MS"/>
          <w:sz w:val="24"/>
          <w:szCs w:val="24"/>
        </w:rPr>
        <w:t>Article 06 :    Remise de rapport</w:t>
      </w:r>
    </w:p>
    <w:p w14:paraId="2865856D" w14:textId="77777777" w:rsidR="006E6A32" w:rsidRPr="0043146A" w:rsidRDefault="006E6A32" w:rsidP="006E6A32">
      <w:pPr>
        <w:jc w:val="both"/>
        <w:rPr>
          <w:rFonts w:ascii="Trebuchet MS" w:eastAsia="Calibri" w:hAnsi="Trebuchet MS"/>
          <w:b/>
          <w:bCs/>
          <w:sz w:val="24"/>
          <w:szCs w:val="24"/>
          <w:bdr w:val="single" w:sz="4" w:space="0" w:color="auto"/>
        </w:rPr>
      </w:pPr>
      <w:r w:rsidRPr="0043146A">
        <w:rPr>
          <w:rFonts w:ascii="Trebuchet MS" w:eastAsia="Calibri" w:hAnsi="Trebuchet MS"/>
          <w:b/>
          <w:bCs/>
          <w:sz w:val="24"/>
          <w:szCs w:val="24"/>
          <w:bdr w:val="single" w:sz="4" w:space="0" w:color="auto"/>
        </w:rPr>
        <w:t>CHAPITRE II QUALITE ET PREPARATION DES MATERIAUX</w:t>
      </w:r>
    </w:p>
    <w:p w14:paraId="59BC7FE9" w14:textId="77777777" w:rsidR="006E6A32" w:rsidRPr="0043146A" w:rsidRDefault="006E6A32" w:rsidP="006E6A32">
      <w:pPr>
        <w:jc w:val="both"/>
        <w:rPr>
          <w:rFonts w:ascii="Trebuchet MS" w:eastAsia="Calibri" w:hAnsi="Trebuchet MS"/>
          <w:sz w:val="24"/>
          <w:szCs w:val="24"/>
        </w:rPr>
      </w:pPr>
      <w:r w:rsidRPr="0043146A">
        <w:rPr>
          <w:rFonts w:ascii="Trebuchet MS" w:eastAsia="Calibri" w:hAnsi="Trebuchet MS"/>
          <w:sz w:val="24"/>
          <w:szCs w:val="24"/>
        </w:rPr>
        <w:t xml:space="preserve">Article 07 :    Qualité des matériaux </w:t>
      </w:r>
    </w:p>
    <w:p w14:paraId="2F83FB44" w14:textId="77777777" w:rsidR="006E6A32" w:rsidRPr="0043146A" w:rsidRDefault="006E6A32" w:rsidP="006E6A32">
      <w:pPr>
        <w:jc w:val="both"/>
        <w:rPr>
          <w:rFonts w:ascii="Trebuchet MS" w:eastAsia="Calibri" w:hAnsi="Trebuchet MS"/>
          <w:b/>
          <w:bCs/>
          <w:sz w:val="24"/>
          <w:szCs w:val="24"/>
        </w:rPr>
      </w:pPr>
      <w:r w:rsidRPr="0043146A">
        <w:rPr>
          <w:rFonts w:ascii="Trebuchet MS" w:eastAsia="Calibri" w:hAnsi="Trebuchet MS"/>
          <w:b/>
          <w:bCs/>
          <w:sz w:val="24"/>
          <w:szCs w:val="24"/>
          <w:bdr w:val="single" w:sz="4" w:space="0" w:color="auto"/>
        </w:rPr>
        <w:t>CHAPITRE III MODE D’EXECUTION DES TRAVAUX</w:t>
      </w:r>
      <w:r w:rsidRPr="0043146A">
        <w:rPr>
          <w:rFonts w:ascii="Trebuchet MS" w:eastAsia="Calibri" w:hAnsi="Trebuchet MS"/>
          <w:b/>
          <w:bCs/>
          <w:sz w:val="24"/>
          <w:szCs w:val="24"/>
        </w:rPr>
        <w:t xml:space="preserve"> </w:t>
      </w:r>
    </w:p>
    <w:p w14:paraId="754B2F93" w14:textId="77777777" w:rsidR="006E6A32" w:rsidRPr="0043146A" w:rsidRDefault="006E6A32" w:rsidP="006E6A32">
      <w:pPr>
        <w:jc w:val="both"/>
        <w:rPr>
          <w:rFonts w:ascii="Trebuchet MS" w:eastAsia="Calibri" w:hAnsi="Trebuchet MS"/>
          <w:sz w:val="24"/>
          <w:szCs w:val="24"/>
        </w:rPr>
      </w:pPr>
      <w:r w:rsidRPr="0043146A">
        <w:rPr>
          <w:rFonts w:ascii="Trebuchet MS" w:eastAsia="Calibri" w:hAnsi="Trebuchet MS"/>
          <w:sz w:val="24"/>
          <w:szCs w:val="24"/>
        </w:rPr>
        <w:t>Article 08 :    Installation de chantier</w:t>
      </w:r>
    </w:p>
    <w:p w14:paraId="606D0C5E" w14:textId="77777777" w:rsidR="006E6A32" w:rsidRDefault="006E6A32" w:rsidP="006E6A32">
      <w:pPr>
        <w:jc w:val="both"/>
        <w:rPr>
          <w:rFonts w:ascii="Trebuchet MS" w:eastAsia="Calibri" w:hAnsi="Trebuchet MS"/>
          <w:sz w:val="24"/>
          <w:szCs w:val="24"/>
        </w:rPr>
      </w:pPr>
      <w:r w:rsidRPr="0043146A">
        <w:rPr>
          <w:rFonts w:ascii="Trebuchet MS" w:eastAsia="Calibri" w:hAnsi="Trebuchet MS"/>
          <w:sz w:val="24"/>
          <w:szCs w:val="24"/>
        </w:rPr>
        <w:t xml:space="preserve">Article 09 :    Travaux de chantier </w:t>
      </w:r>
    </w:p>
    <w:p w14:paraId="528056A0" w14:textId="77777777" w:rsidR="006E6A32" w:rsidRDefault="006E6A32" w:rsidP="006E6A32">
      <w:pPr>
        <w:jc w:val="both"/>
        <w:rPr>
          <w:rFonts w:ascii="Trebuchet MS" w:eastAsia="Calibri" w:hAnsi="Trebuchet MS"/>
          <w:sz w:val="24"/>
          <w:szCs w:val="24"/>
        </w:rPr>
      </w:pPr>
    </w:p>
    <w:p w14:paraId="20882838" w14:textId="77777777" w:rsidR="006E6A32" w:rsidRDefault="006E6A32" w:rsidP="006E6A32">
      <w:pPr>
        <w:jc w:val="both"/>
        <w:rPr>
          <w:rFonts w:ascii="Trebuchet MS" w:eastAsia="Calibri" w:hAnsi="Trebuchet MS"/>
          <w:sz w:val="24"/>
          <w:szCs w:val="24"/>
        </w:rPr>
      </w:pPr>
    </w:p>
    <w:p w14:paraId="227BBBFF" w14:textId="77777777" w:rsidR="006E6A32" w:rsidRPr="0043146A" w:rsidRDefault="006E6A32" w:rsidP="006E6A32">
      <w:pPr>
        <w:jc w:val="both"/>
        <w:rPr>
          <w:rFonts w:ascii="Trebuchet MS" w:eastAsia="Calibri" w:hAnsi="Trebuchet MS"/>
          <w:sz w:val="24"/>
          <w:szCs w:val="24"/>
        </w:rPr>
      </w:pPr>
      <w:r>
        <w:rPr>
          <w:rFonts w:ascii="Trebuchet MS" w:eastAsia="Calibri" w:hAnsi="Trebuchet MS"/>
          <w:sz w:val="24"/>
          <w:szCs w:val="24"/>
        </w:rPr>
        <w:t xml:space="preserve"> </w:t>
      </w:r>
    </w:p>
    <w:p w14:paraId="7FE7DC55" w14:textId="77777777" w:rsidR="006E6A32" w:rsidRPr="0043146A" w:rsidRDefault="006E6A32" w:rsidP="006E6A32">
      <w:pPr>
        <w:keepNext/>
        <w:jc w:val="both"/>
        <w:outlineLvl w:val="4"/>
        <w:rPr>
          <w:rFonts w:ascii="Trebuchet MS" w:hAnsi="Trebuchet MS"/>
          <w:b/>
          <w:bCs/>
          <w:sz w:val="24"/>
          <w:szCs w:val="24"/>
        </w:rPr>
      </w:pPr>
      <w:r w:rsidRPr="0043146A">
        <w:rPr>
          <w:rFonts w:ascii="Trebuchet MS" w:hAnsi="Trebuchet MS"/>
          <w:b/>
          <w:bCs/>
          <w:sz w:val="24"/>
          <w:szCs w:val="24"/>
          <w:bdr w:val="single" w:sz="4" w:space="0" w:color="auto"/>
        </w:rPr>
        <w:t>CHAPITRE I : DISPOSITIONS GENERALES</w:t>
      </w:r>
    </w:p>
    <w:p w14:paraId="7CFC99A5" w14:textId="77777777" w:rsidR="006E6A32" w:rsidRDefault="006E6A32" w:rsidP="006E6A32">
      <w:pPr>
        <w:keepNext/>
        <w:jc w:val="both"/>
        <w:outlineLvl w:val="4"/>
        <w:rPr>
          <w:rFonts w:ascii="Trebuchet MS" w:hAnsi="Trebuchet MS"/>
          <w:b/>
          <w:bCs/>
          <w:sz w:val="24"/>
          <w:szCs w:val="24"/>
        </w:rPr>
      </w:pPr>
      <w:r w:rsidRPr="0043146A">
        <w:rPr>
          <w:rFonts w:ascii="Trebuchet MS" w:hAnsi="Trebuchet MS"/>
          <w:b/>
          <w:bCs/>
          <w:sz w:val="24"/>
          <w:szCs w:val="24"/>
          <w:u w:val="single"/>
        </w:rPr>
        <w:t>Article 01</w:t>
      </w:r>
      <w:r w:rsidRPr="0043146A">
        <w:rPr>
          <w:rFonts w:ascii="Trebuchet MS" w:hAnsi="Trebuchet MS"/>
          <w:b/>
          <w:bCs/>
          <w:sz w:val="24"/>
          <w:szCs w:val="24"/>
        </w:rPr>
        <w:t xml:space="preserve"> :   </w:t>
      </w:r>
      <w:r w:rsidRPr="0043146A">
        <w:rPr>
          <w:rFonts w:ascii="Trebuchet MS" w:hAnsi="Trebuchet MS"/>
          <w:b/>
          <w:bCs/>
          <w:sz w:val="24"/>
          <w:szCs w:val="24"/>
          <w:u w:val="single"/>
        </w:rPr>
        <w:t>DESCRIPTION DES TRAVAUX</w:t>
      </w:r>
      <w:r w:rsidRPr="0043146A">
        <w:rPr>
          <w:rFonts w:ascii="Trebuchet MS" w:hAnsi="Trebuchet MS"/>
          <w:b/>
          <w:bCs/>
          <w:sz w:val="24"/>
          <w:szCs w:val="24"/>
        </w:rPr>
        <w:t xml:space="preserve"> </w:t>
      </w:r>
    </w:p>
    <w:p w14:paraId="019F3705" w14:textId="77777777" w:rsidR="006E6A32" w:rsidRPr="0043146A" w:rsidRDefault="006E6A32" w:rsidP="006E6A32">
      <w:pPr>
        <w:keepNext/>
        <w:jc w:val="both"/>
        <w:outlineLvl w:val="4"/>
        <w:rPr>
          <w:rFonts w:ascii="Trebuchet MS" w:hAnsi="Trebuchet MS"/>
          <w:b/>
          <w:bCs/>
          <w:sz w:val="24"/>
          <w:szCs w:val="24"/>
        </w:rPr>
      </w:pPr>
    </w:p>
    <w:p w14:paraId="540E79D5" w14:textId="77777777" w:rsidR="006E6A32" w:rsidRDefault="006E6A32" w:rsidP="00472B7D">
      <w:pPr>
        <w:ind w:firstLine="708"/>
        <w:jc w:val="both"/>
        <w:rPr>
          <w:rFonts w:ascii="Trebuchet MS" w:hAnsi="Trebuchet MS"/>
          <w:sz w:val="24"/>
          <w:szCs w:val="24"/>
        </w:rPr>
      </w:pPr>
      <w:r w:rsidRPr="0043146A">
        <w:rPr>
          <w:rFonts w:ascii="Trebuchet MS" w:hAnsi="Trebuchet MS"/>
          <w:sz w:val="24"/>
          <w:szCs w:val="24"/>
        </w:rPr>
        <w:t>Le présent Appel d’Offres ouvert a pour objet l’exécution de :</w:t>
      </w:r>
    </w:p>
    <w:p w14:paraId="4A64B101" w14:textId="77777777" w:rsidR="006E6A32" w:rsidRPr="00472B7D" w:rsidRDefault="006E6A32" w:rsidP="00472B7D">
      <w:pPr>
        <w:widowControl w:val="0"/>
        <w:autoSpaceDE w:val="0"/>
        <w:jc w:val="both"/>
        <w:rPr>
          <w:rFonts w:ascii="Trebuchet MS" w:hAnsi="Trebuchet MS" w:cs="Arial"/>
          <w:b/>
          <w:sz w:val="18"/>
        </w:rPr>
      </w:pPr>
      <w:r w:rsidRPr="00472B7D">
        <w:rPr>
          <w:rFonts w:ascii="Trebuchet MS" w:hAnsi="Trebuchet MS" w:cs="Arial"/>
          <w:b/>
        </w:rPr>
        <w:t>TRAVAUX DE</w:t>
      </w:r>
      <w:r w:rsidR="00472B7D">
        <w:rPr>
          <w:rFonts w:ascii="Trebuchet MS" w:hAnsi="Trebuchet MS" w:cs="Arial"/>
          <w:b/>
        </w:rPr>
        <w:t xml:space="preserve"> </w:t>
      </w:r>
      <w:r w:rsidR="00472B7D" w:rsidRPr="00472B7D">
        <w:rPr>
          <w:rFonts w:ascii="Trebuchet MS" w:hAnsi="Trebuchet MS"/>
          <w:b/>
          <w:szCs w:val="28"/>
        </w:rPr>
        <w:t>CONSTRUCTION DE DEUX BLOCS TYPE T3 AU CAMP DE LOGEMENTS D’ASTREINTE POUR ENSEIGNANTS DE LA COMMUNE DE MAYO-BALEO (LOT 1) ;</w:t>
      </w:r>
      <w:r w:rsidR="00472B7D">
        <w:rPr>
          <w:rFonts w:ascii="Trebuchet MS" w:hAnsi="Trebuchet MS" w:cs="Arial"/>
          <w:b/>
          <w:sz w:val="18"/>
        </w:rPr>
        <w:t xml:space="preserve"> </w:t>
      </w:r>
      <w:r w:rsidR="00472B7D" w:rsidRPr="00472B7D">
        <w:rPr>
          <w:rFonts w:ascii="Trebuchet MS" w:hAnsi="Trebuchet MS"/>
          <w:b/>
          <w:szCs w:val="28"/>
        </w:rPr>
        <w:t>CONSTRUCTION DE DEUX BLOCS TYPE T3 AU CAMP DE LOGEMENTS D’ASTREINTE POUR ENSEIGNANTS DE LA COMMUNE DE MAYO-BALEO (LOT 2) ;</w:t>
      </w:r>
      <w:r w:rsidR="00472B7D">
        <w:rPr>
          <w:rFonts w:ascii="Trebuchet MS" w:hAnsi="Trebuchet MS"/>
          <w:b/>
          <w:szCs w:val="28"/>
        </w:rPr>
        <w:t xml:space="preserve"> </w:t>
      </w:r>
      <w:r w:rsidR="00472B7D" w:rsidRPr="00472B7D">
        <w:rPr>
          <w:rFonts w:ascii="Trebuchet MS" w:hAnsi="Trebuchet MS"/>
          <w:b/>
          <w:szCs w:val="28"/>
        </w:rPr>
        <w:t>CONSTRUCTION DE DEUX BLOCS TYPE T2 AU CAMP DE LOGEMENTS D’ASTREINTE POUR ENSEIGNANTS DE MAYO-BALEO (LOT 3)</w:t>
      </w:r>
      <w:r w:rsidR="00472B7D">
        <w:rPr>
          <w:rFonts w:ascii="Trebuchet MS" w:hAnsi="Trebuchet MS"/>
          <w:b/>
          <w:szCs w:val="28"/>
        </w:rPr>
        <w:t>.</w:t>
      </w:r>
    </w:p>
    <w:p w14:paraId="13E74364" w14:textId="77777777" w:rsidR="006E6A32" w:rsidRDefault="006E6A32" w:rsidP="006E6A32">
      <w:pPr>
        <w:keepNext/>
        <w:jc w:val="both"/>
        <w:outlineLvl w:val="3"/>
        <w:rPr>
          <w:rFonts w:ascii="Trebuchet MS" w:hAnsi="Trebuchet MS"/>
          <w:b/>
          <w:bCs/>
          <w:sz w:val="24"/>
          <w:szCs w:val="24"/>
          <w:u w:val="single"/>
        </w:rPr>
      </w:pPr>
    </w:p>
    <w:p w14:paraId="2A110681" w14:textId="77777777" w:rsidR="006E6A32" w:rsidRPr="0043146A" w:rsidRDefault="006E6A32" w:rsidP="006E6A32">
      <w:pPr>
        <w:keepNext/>
        <w:jc w:val="both"/>
        <w:outlineLvl w:val="3"/>
        <w:rPr>
          <w:rFonts w:ascii="Trebuchet MS" w:hAnsi="Trebuchet MS"/>
          <w:b/>
          <w:bCs/>
          <w:sz w:val="24"/>
          <w:szCs w:val="24"/>
          <w:u w:val="single"/>
        </w:rPr>
      </w:pPr>
      <w:r w:rsidRPr="0043146A">
        <w:rPr>
          <w:rFonts w:ascii="Trebuchet MS" w:hAnsi="Trebuchet MS"/>
          <w:b/>
          <w:bCs/>
          <w:sz w:val="24"/>
          <w:szCs w:val="24"/>
          <w:u w:val="single"/>
        </w:rPr>
        <w:t>Article 02</w:t>
      </w:r>
      <w:r w:rsidRPr="0043146A">
        <w:rPr>
          <w:rFonts w:ascii="Trebuchet MS" w:hAnsi="Trebuchet MS"/>
          <w:b/>
          <w:bCs/>
          <w:sz w:val="24"/>
          <w:szCs w:val="24"/>
        </w:rPr>
        <w:t xml:space="preserve"> : </w:t>
      </w:r>
      <w:r w:rsidRPr="0043146A">
        <w:rPr>
          <w:rFonts w:ascii="Trebuchet MS" w:hAnsi="Trebuchet MS"/>
          <w:b/>
          <w:bCs/>
          <w:sz w:val="24"/>
          <w:szCs w:val="24"/>
          <w:u w:val="single"/>
        </w:rPr>
        <w:t>OBLIGATIONS GENERALES DE L’ATTRIBUTAIRE</w:t>
      </w:r>
    </w:p>
    <w:p w14:paraId="6A335F06"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L’attributaire devra exécuter les travaux en se conformant aux dispositions techniques particulières.</w:t>
      </w:r>
    </w:p>
    <w:p w14:paraId="4FD1530D"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Les missions de contrôle seront assurées par le Maître d’Œuvre, ce contrôle portera notamment sur les points suivants :</w:t>
      </w:r>
    </w:p>
    <w:p w14:paraId="2C6C0CD0" w14:textId="77777777" w:rsidR="006E6A32" w:rsidRPr="0043146A" w:rsidRDefault="006E6A32" w:rsidP="006E6A32">
      <w:pPr>
        <w:jc w:val="both"/>
        <w:rPr>
          <w:rFonts w:ascii="Trebuchet MS" w:hAnsi="Trebuchet MS"/>
          <w:b/>
          <w:bCs/>
          <w:sz w:val="24"/>
          <w:szCs w:val="24"/>
          <w:u w:val="single"/>
        </w:rPr>
      </w:pPr>
    </w:p>
    <w:p w14:paraId="48346167" w14:textId="77777777" w:rsidR="006E6A32" w:rsidRPr="0043146A" w:rsidRDefault="006E6A32" w:rsidP="006E6A32">
      <w:pPr>
        <w:jc w:val="both"/>
        <w:rPr>
          <w:rFonts w:ascii="Trebuchet MS" w:hAnsi="Trebuchet MS"/>
          <w:sz w:val="24"/>
          <w:szCs w:val="24"/>
        </w:rPr>
      </w:pPr>
      <w:r w:rsidRPr="0043146A">
        <w:rPr>
          <w:rFonts w:ascii="Trebuchet MS" w:hAnsi="Trebuchet MS"/>
          <w:b/>
          <w:bCs/>
          <w:sz w:val="24"/>
          <w:szCs w:val="24"/>
          <w:u w:val="single"/>
        </w:rPr>
        <w:t>a) Contrôle technique</w:t>
      </w:r>
      <w:r w:rsidRPr="0043146A">
        <w:rPr>
          <w:rFonts w:ascii="Trebuchet MS" w:hAnsi="Trebuchet MS"/>
          <w:sz w:val="24"/>
          <w:szCs w:val="24"/>
        </w:rPr>
        <w:t> :</w:t>
      </w:r>
    </w:p>
    <w:p w14:paraId="1C897E18" w14:textId="77777777" w:rsidR="006E6A32" w:rsidRPr="0043146A" w:rsidRDefault="006E6A32" w:rsidP="006E6A32">
      <w:pPr>
        <w:jc w:val="both"/>
        <w:rPr>
          <w:rFonts w:ascii="Trebuchet MS" w:hAnsi="Trebuchet MS"/>
          <w:sz w:val="24"/>
          <w:szCs w:val="24"/>
        </w:rPr>
      </w:pPr>
    </w:p>
    <w:p w14:paraId="61B711BE" w14:textId="77777777" w:rsidR="006E6A32" w:rsidRPr="0043146A" w:rsidRDefault="006E6A32" w:rsidP="006E6A32">
      <w:pPr>
        <w:jc w:val="both"/>
        <w:rPr>
          <w:rFonts w:ascii="Trebuchet MS" w:hAnsi="Trebuchet MS"/>
          <w:i/>
          <w:iCs/>
          <w:sz w:val="24"/>
          <w:szCs w:val="24"/>
          <w:u w:val="single"/>
        </w:rPr>
      </w:pPr>
      <w:r w:rsidRPr="0043146A">
        <w:rPr>
          <w:rFonts w:ascii="Trebuchet MS" w:hAnsi="Trebuchet MS"/>
          <w:i/>
          <w:iCs/>
          <w:sz w:val="24"/>
          <w:szCs w:val="24"/>
          <w:u w:val="single"/>
        </w:rPr>
        <w:t xml:space="preserve">Avant l’exécution des travaux </w:t>
      </w:r>
    </w:p>
    <w:p w14:paraId="47309A9D" w14:textId="77777777" w:rsidR="006E6A32" w:rsidRPr="0043146A" w:rsidRDefault="006E6A32" w:rsidP="006E6A32">
      <w:pPr>
        <w:jc w:val="both"/>
        <w:rPr>
          <w:rFonts w:ascii="Trebuchet MS" w:hAnsi="Trebuchet MS"/>
          <w:i/>
          <w:iCs/>
          <w:sz w:val="24"/>
          <w:szCs w:val="24"/>
          <w:u w:val="single"/>
        </w:rPr>
      </w:pPr>
    </w:p>
    <w:p w14:paraId="2EA844CA"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Examen des dépositions générales proposées par l’attributaire concernant les installations de chantier, le programme d’exécution et les sous-traitants éventuels ;</w:t>
      </w:r>
    </w:p>
    <w:p w14:paraId="0863C55D"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Vérification des métrés établis par l’attributaire ;</w:t>
      </w:r>
    </w:p>
    <w:p w14:paraId="76973B4D"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Vérification des plans d’exécution pour approbation, clauses techniques et tous documents relatifs aux modifications qui seront nécessaires pour la bonne exécution des travaux.</w:t>
      </w:r>
    </w:p>
    <w:p w14:paraId="22CAF3DB"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Réception du matériel et des équipements requis pour la bonne exécution des prestations ;</w:t>
      </w:r>
    </w:p>
    <w:p w14:paraId="5EF9EE33"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Contrôle de la mise en place des activités de sensibilisation des populations bénéficiaires.</w:t>
      </w:r>
    </w:p>
    <w:p w14:paraId="35340BF8" w14:textId="77777777" w:rsidR="006E6A32" w:rsidRPr="0043146A" w:rsidRDefault="006E6A32" w:rsidP="006E6A32">
      <w:pPr>
        <w:jc w:val="both"/>
        <w:rPr>
          <w:rFonts w:ascii="Trebuchet MS" w:eastAsia="Calibri" w:hAnsi="Trebuchet MS"/>
          <w:i/>
          <w:iCs/>
          <w:sz w:val="24"/>
          <w:szCs w:val="24"/>
          <w:u w:val="single"/>
        </w:rPr>
      </w:pPr>
      <w:r w:rsidRPr="0043146A">
        <w:rPr>
          <w:rFonts w:ascii="Trebuchet MS" w:eastAsia="Calibri" w:hAnsi="Trebuchet MS"/>
          <w:i/>
          <w:iCs/>
          <w:sz w:val="24"/>
          <w:szCs w:val="24"/>
          <w:u w:val="single"/>
        </w:rPr>
        <w:t xml:space="preserve">Pendant ou après l’exécution des travaux </w:t>
      </w:r>
    </w:p>
    <w:p w14:paraId="28BC0316"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lastRenderedPageBreak/>
        <w:t>Contrôle des caractéristiques des matériaux utilisés et leur conformité avec les normes prescrites : enrochement, fers, agrégats pour béton, moules à buses, etc.</w:t>
      </w:r>
    </w:p>
    <w:p w14:paraId="4FCF1C3D" w14:textId="77777777" w:rsidR="006E6A32" w:rsidRPr="0043146A" w:rsidRDefault="006E6A32" w:rsidP="00310FCD">
      <w:pPr>
        <w:numPr>
          <w:ilvl w:val="0"/>
          <w:numId w:val="17"/>
        </w:numPr>
        <w:jc w:val="both"/>
        <w:rPr>
          <w:rFonts w:ascii="Trebuchet MS" w:eastAsia="Calibri" w:hAnsi="Trebuchet MS"/>
          <w:sz w:val="24"/>
          <w:szCs w:val="24"/>
        </w:rPr>
      </w:pPr>
      <w:r w:rsidRPr="0043146A">
        <w:rPr>
          <w:rFonts w:ascii="Trebuchet MS" w:eastAsia="Calibri" w:hAnsi="Trebuchet MS"/>
          <w:sz w:val="24"/>
          <w:szCs w:val="24"/>
        </w:rPr>
        <w:t>Contrôle de l’exécution des travaux en particulier :</w:t>
      </w:r>
    </w:p>
    <w:p w14:paraId="577B214E" w14:textId="77777777" w:rsidR="006E6A32" w:rsidRPr="0043146A" w:rsidRDefault="006E6A32" w:rsidP="00310FCD">
      <w:pPr>
        <w:numPr>
          <w:ilvl w:val="0"/>
          <w:numId w:val="19"/>
        </w:numPr>
        <w:jc w:val="both"/>
        <w:rPr>
          <w:rFonts w:ascii="Trebuchet MS" w:eastAsia="Calibri" w:hAnsi="Trebuchet MS"/>
          <w:sz w:val="24"/>
          <w:szCs w:val="24"/>
        </w:rPr>
      </w:pPr>
      <w:r w:rsidRPr="0043146A">
        <w:rPr>
          <w:rFonts w:ascii="Trebuchet MS" w:eastAsia="Calibri" w:hAnsi="Trebuchet MS"/>
          <w:sz w:val="24"/>
          <w:szCs w:val="24"/>
        </w:rPr>
        <w:t>Le nettoyage et entretien de l’aire de l’ouvrage à savoir le désherbage et le débroussaillement, l’abattage d’arbres éventuel ;</w:t>
      </w:r>
    </w:p>
    <w:p w14:paraId="29B9A2AD" w14:textId="77777777" w:rsidR="006E6A32" w:rsidRPr="0043146A" w:rsidRDefault="006E6A32" w:rsidP="00310FCD">
      <w:pPr>
        <w:numPr>
          <w:ilvl w:val="0"/>
          <w:numId w:val="19"/>
        </w:numPr>
        <w:jc w:val="both"/>
        <w:rPr>
          <w:rFonts w:ascii="Trebuchet MS" w:eastAsia="Calibri" w:hAnsi="Trebuchet MS"/>
          <w:sz w:val="24"/>
          <w:szCs w:val="24"/>
        </w:rPr>
      </w:pPr>
      <w:r w:rsidRPr="0043146A">
        <w:rPr>
          <w:rFonts w:ascii="Trebuchet MS" w:eastAsia="Calibri" w:hAnsi="Trebuchet MS"/>
          <w:sz w:val="24"/>
          <w:szCs w:val="24"/>
        </w:rPr>
        <w:t xml:space="preserve">La réparation, la remise en forme de la plate-forme des accès de l’ouvrage </w:t>
      </w:r>
    </w:p>
    <w:p w14:paraId="51A28B8E" w14:textId="77777777" w:rsidR="006E6A32" w:rsidRPr="0043146A" w:rsidRDefault="006E6A32" w:rsidP="00310FCD">
      <w:pPr>
        <w:numPr>
          <w:ilvl w:val="0"/>
          <w:numId w:val="19"/>
        </w:numPr>
        <w:jc w:val="both"/>
        <w:rPr>
          <w:rFonts w:ascii="Trebuchet MS" w:eastAsia="Calibri" w:hAnsi="Trebuchet MS"/>
          <w:sz w:val="24"/>
          <w:szCs w:val="24"/>
        </w:rPr>
      </w:pPr>
      <w:r w:rsidRPr="0043146A">
        <w:rPr>
          <w:rFonts w:ascii="Trebuchet MS" w:eastAsia="Calibri" w:hAnsi="Trebuchet MS"/>
          <w:sz w:val="24"/>
          <w:szCs w:val="24"/>
        </w:rPr>
        <w:t>Les travaux de terrassement pour les autres ouvrages ;</w:t>
      </w:r>
    </w:p>
    <w:p w14:paraId="63D0B614" w14:textId="77777777" w:rsidR="006E6A32" w:rsidRPr="0043146A" w:rsidRDefault="006E6A32" w:rsidP="00310FCD">
      <w:pPr>
        <w:numPr>
          <w:ilvl w:val="0"/>
          <w:numId w:val="19"/>
        </w:numPr>
        <w:jc w:val="both"/>
        <w:rPr>
          <w:rFonts w:ascii="Trebuchet MS" w:eastAsia="Calibri" w:hAnsi="Trebuchet MS"/>
          <w:sz w:val="24"/>
          <w:szCs w:val="24"/>
        </w:rPr>
      </w:pPr>
      <w:r w:rsidRPr="0043146A">
        <w:rPr>
          <w:rFonts w:ascii="Trebuchet MS" w:eastAsia="Calibri" w:hAnsi="Trebuchet MS"/>
          <w:sz w:val="24"/>
          <w:szCs w:val="24"/>
        </w:rPr>
        <w:t>Les travaux de béton armé, béton ordinaire, maçonnerie et autres ;</w:t>
      </w:r>
    </w:p>
    <w:p w14:paraId="58E601E5" w14:textId="77777777" w:rsidR="006E6A32" w:rsidRPr="0043146A" w:rsidRDefault="006E6A32" w:rsidP="006E6A32">
      <w:pPr>
        <w:jc w:val="both"/>
        <w:rPr>
          <w:rFonts w:ascii="Trebuchet MS" w:eastAsia="Calibri" w:hAnsi="Trebuchet MS"/>
          <w:b/>
          <w:bCs/>
          <w:sz w:val="24"/>
          <w:szCs w:val="24"/>
          <w:u w:val="single"/>
        </w:rPr>
      </w:pPr>
      <w:r w:rsidRPr="0043146A">
        <w:rPr>
          <w:rFonts w:ascii="Trebuchet MS" w:eastAsia="Calibri" w:hAnsi="Trebuchet MS"/>
          <w:b/>
          <w:bCs/>
          <w:sz w:val="24"/>
          <w:szCs w:val="24"/>
        </w:rPr>
        <w:t>b)</w:t>
      </w:r>
      <w:r w:rsidRPr="0043146A">
        <w:rPr>
          <w:rFonts w:ascii="Trebuchet MS" w:eastAsia="Calibri" w:hAnsi="Trebuchet MS"/>
          <w:b/>
          <w:bCs/>
          <w:sz w:val="24"/>
          <w:szCs w:val="24"/>
          <w:u w:val="single"/>
        </w:rPr>
        <w:t xml:space="preserve"> Contrôle environnemental</w:t>
      </w:r>
    </w:p>
    <w:p w14:paraId="0AE385DC"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Ce contrôle consistera à vérifier que l’attributaire exécute tous les travaux spécifiés dans le CCTP et plus généralement dans le DAO conformément aux clauses de protection de l’environnement ou lois et directives ministérielles visées à l’article 22 du CCAP.</w:t>
      </w:r>
    </w:p>
    <w:p w14:paraId="55931054" w14:textId="77777777" w:rsidR="006E6A32" w:rsidRPr="0043146A" w:rsidRDefault="006E6A32" w:rsidP="006E6A32">
      <w:pPr>
        <w:ind w:firstLine="708"/>
        <w:jc w:val="both"/>
        <w:rPr>
          <w:rFonts w:ascii="Trebuchet MS" w:hAnsi="Trebuchet MS"/>
          <w:sz w:val="24"/>
          <w:szCs w:val="24"/>
        </w:rPr>
      </w:pPr>
    </w:p>
    <w:p w14:paraId="05E64454" w14:textId="77777777" w:rsidR="006E6A32" w:rsidRPr="0043146A" w:rsidRDefault="006E6A32" w:rsidP="006E6A32">
      <w:pPr>
        <w:jc w:val="both"/>
        <w:rPr>
          <w:rFonts w:ascii="Trebuchet MS" w:eastAsia="Calibri" w:hAnsi="Trebuchet MS"/>
          <w:b/>
          <w:bCs/>
          <w:sz w:val="24"/>
          <w:szCs w:val="24"/>
          <w:u w:val="single"/>
        </w:rPr>
      </w:pPr>
      <w:r w:rsidRPr="0043146A">
        <w:rPr>
          <w:rFonts w:ascii="Trebuchet MS" w:eastAsia="Calibri" w:hAnsi="Trebuchet MS"/>
          <w:b/>
          <w:bCs/>
          <w:sz w:val="24"/>
          <w:szCs w:val="24"/>
          <w:u w:val="single"/>
        </w:rPr>
        <w:t>Article 03</w:t>
      </w:r>
      <w:r w:rsidRPr="0043146A">
        <w:rPr>
          <w:rFonts w:ascii="Trebuchet MS" w:eastAsia="Calibri" w:hAnsi="Trebuchet MS"/>
          <w:sz w:val="24"/>
          <w:szCs w:val="24"/>
        </w:rPr>
        <w:t xml:space="preserve">:   </w:t>
      </w:r>
      <w:r w:rsidRPr="0043146A">
        <w:rPr>
          <w:rFonts w:ascii="Trebuchet MS" w:eastAsia="Calibri" w:hAnsi="Trebuchet MS"/>
          <w:b/>
          <w:bCs/>
          <w:sz w:val="24"/>
          <w:szCs w:val="24"/>
          <w:u w:val="single"/>
        </w:rPr>
        <w:t>MISE EN PLACE DES MOYENS EN PERSONNEL ET EN MATERIELS</w:t>
      </w:r>
    </w:p>
    <w:p w14:paraId="6DD80DE0" w14:textId="77777777" w:rsidR="006E6A32" w:rsidRPr="0043146A" w:rsidRDefault="006E6A32" w:rsidP="006E6A32">
      <w:pPr>
        <w:ind w:firstLine="360"/>
        <w:jc w:val="both"/>
        <w:rPr>
          <w:rFonts w:ascii="Trebuchet MS" w:eastAsia="Calibri" w:hAnsi="Trebuchet MS"/>
          <w:sz w:val="24"/>
          <w:szCs w:val="24"/>
        </w:rPr>
      </w:pPr>
      <w:r w:rsidRPr="0043146A">
        <w:rPr>
          <w:rFonts w:ascii="Trebuchet MS" w:eastAsia="Calibri" w:hAnsi="Trebuchet MS"/>
          <w:sz w:val="24"/>
          <w:szCs w:val="24"/>
        </w:rPr>
        <w:t>Pour assurer la parfaite exécution des travaux, l’attributaire mettra en place des équipes composées chacune comme suit à titre indicatif :</w:t>
      </w:r>
    </w:p>
    <w:p w14:paraId="14992F88" w14:textId="77777777" w:rsidR="006E6A32" w:rsidRPr="0043146A" w:rsidRDefault="006E6A32" w:rsidP="00310FCD">
      <w:pPr>
        <w:numPr>
          <w:ilvl w:val="0"/>
          <w:numId w:val="20"/>
        </w:numPr>
        <w:jc w:val="both"/>
        <w:rPr>
          <w:rFonts w:ascii="Trebuchet MS" w:eastAsia="Calibri" w:hAnsi="Trebuchet MS"/>
          <w:sz w:val="24"/>
          <w:szCs w:val="24"/>
        </w:rPr>
      </w:pPr>
      <w:r w:rsidRPr="0043146A">
        <w:rPr>
          <w:rFonts w:ascii="Trebuchet MS" w:eastAsia="Calibri" w:hAnsi="Trebuchet MS"/>
          <w:b/>
          <w:bCs/>
          <w:sz w:val="24"/>
          <w:szCs w:val="24"/>
        </w:rPr>
        <w:t>Un technicien expérimenté</w:t>
      </w:r>
      <w:r w:rsidRPr="0043146A">
        <w:rPr>
          <w:rFonts w:ascii="Trebuchet MS" w:eastAsia="Calibri" w:hAnsi="Trebuchet MS"/>
          <w:sz w:val="24"/>
          <w:szCs w:val="24"/>
        </w:rPr>
        <w:t>, de formation Génie Civil, travaux publics ou Génie Rural, ayant plus de cinq ans d’expérience et qui sera en outre chargé du suivi administratif, technique et financier des travaux. Il sera le correspondant du Maître d’Œuvre ;</w:t>
      </w:r>
    </w:p>
    <w:p w14:paraId="53C13046" w14:textId="77777777" w:rsidR="006E6A32" w:rsidRPr="0043146A" w:rsidRDefault="006E6A32" w:rsidP="00310FCD">
      <w:pPr>
        <w:numPr>
          <w:ilvl w:val="0"/>
          <w:numId w:val="20"/>
        </w:numPr>
        <w:jc w:val="both"/>
        <w:rPr>
          <w:rFonts w:ascii="Trebuchet MS" w:eastAsia="Calibri" w:hAnsi="Trebuchet MS"/>
          <w:sz w:val="24"/>
          <w:szCs w:val="24"/>
        </w:rPr>
      </w:pPr>
      <w:r w:rsidRPr="0043146A">
        <w:rPr>
          <w:rFonts w:ascii="Trebuchet MS" w:eastAsia="Calibri" w:hAnsi="Trebuchet MS"/>
          <w:b/>
          <w:bCs/>
          <w:sz w:val="24"/>
          <w:szCs w:val="24"/>
        </w:rPr>
        <w:t>Un chef de chantier</w:t>
      </w:r>
      <w:r w:rsidRPr="0043146A">
        <w:rPr>
          <w:rFonts w:ascii="Trebuchet MS" w:eastAsia="Calibri" w:hAnsi="Trebuchet MS"/>
          <w:sz w:val="24"/>
          <w:szCs w:val="24"/>
        </w:rPr>
        <w:t xml:space="preserve"> par chantier ayant le rôle de contrôleur des travaux, justifiant d’au moins trois ans d’expérience dans le l’exécution de travaux de bâtiment, travaux publics ;</w:t>
      </w:r>
    </w:p>
    <w:p w14:paraId="3565CC4A" w14:textId="77777777" w:rsidR="006E6A32" w:rsidRPr="0043146A" w:rsidRDefault="006E6A32" w:rsidP="00310FCD">
      <w:pPr>
        <w:numPr>
          <w:ilvl w:val="0"/>
          <w:numId w:val="20"/>
        </w:numPr>
        <w:jc w:val="both"/>
        <w:rPr>
          <w:rFonts w:ascii="Trebuchet MS" w:eastAsia="Calibri" w:hAnsi="Trebuchet MS"/>
          <w:sz w:val="24"/>
          <w:szCs w:val="24"/>
        </w:rPr>
      </w:pPr>
      <w:r w:rsidRPr="0043146A">
        <w:rPr>
          <w:rFonts w:ascii="Trebuchet MS" w:eastAsia="Calibri" w:hAnsi="Trebuchet MS"/>
          <w:b/>
          <w:bCs/>
          <w:sz w:val="24"/>
          <w:szCs w:val="24"/>
        </w:rPr>
        <w:t>Personnel spécialisé</w:t>
      </w:r>
      <w:r w:rsidRPr="0043146A">
        <w:rPr>
          <w:rFonts w:ascii="Trebuchet MS" w:eastAsia="Calibri" w:hAnsi="Trebuchet MS"/>
          <w:sz w:val="24"/>
          <w:szCs w:val="24"/>
        </w:rPr>
        <w:t> : maçon, ferrailleurs, topographes, ouvriers spécialisés, des animateurs.</w:t>
      </w:r>
    </w:p>
    <w:p w14:paraId="1D5B0B13" w14:textId="77777777" w:rsidR="006E6A32" w:rsidRPr="0043146A" w:rsidRDefault="006E6A32" w:rsidP="006E6A32">
      <w:pPr>
        <w:jc w:val="both"/>
        <w:rPr>
          <w:rFonts w:ascii="Trebuchet MS" w:eastAsia="Calibri" w:hAnsi="Trebuchet MS"/>
          <w:b/>
          <w:bCs/>
          <w:sz w:val="24"/>
          <w:szCs w:val="24"/>
        </w:rPr>
      </w:pPr>
    </w:p>
    <w:p w14:paraId="48C4A9B9" w14:textId="77777777" w:rsidR="006E6A32" w:rsidRPr="0043146A" w:rsidRDefault="006E6A32" w:rsidP="006E6A32">
      <w:pPr>
        <w:keepNext/>
        <w:jc w:val="both"/>
        <w:outlineLvl w:val="4"/>
        <w:rPr>
          <w:rFonts w:ascii="Trebuchet MS" w:hAnsi="Trebuchet MS"/>
          <w:b/>
          <w:bCs/>
          <w:sz w:val="24"/>
          <w:szCs w:val="24"/>
        </w:rPr>
      </w:pPr>
      <w:r w:rsidRPr="0043146A">
        <w:rPr>
          <w:rFonts w:ascii="Trebuchet MS" w:hAnsi="Trebuchet MS"/>
          <w:b/>
          <w:bCs/>
          <w:sz w:val="24"/>
          <w:szCs w:val="24"/>
          <w:u w:val="single"/>
        </w:rPr>
        <w:t>Article 04</w:t>
      </w:r>
      <w:r w:rsidRPr="0043146A">
        <w:rPr>
          <w:rFonts w:ascii="Trebuchet MS" w:hAnsi="Trebuchet MS"/>
          <w:b/>
          <w:bCs/>
          <w:sz w:val="24"/>
          <w:szCs w:val="24"/>
        </w:rPr>
        <w:t xml:space="preserve">:   </w:t>
      </w:r>
      <w:r w:rsidRPr="0043146A">
        <w:rPr>
          <w:rFonts w:ascii="Trebuchet MS" w:hAnsi="Trebuchet MS"/>
          <w:b/>
          <w:bCs/>
          <w:sz w:val="24"/>
          <w:szCs w:val="24"/>
          <w:u w:val="single"/>
        </w:rPr>
        <w:t>DEMARRAGE ET DUREE DES TRAVAUX</w:t>
      </w:r>
      <w:r w:rsidRPr="0043146A">
        <w:rPr>
          <w:rFonts w:ascii="Trebuchet MS" w:hAnsi="Trebuchet MS"/>
          <w:b/>
          <w:bCs/>
          <w:sz w:val="24"/>
          <w:szCs w:val="24"/>
        </w:rPr>
        <w:t xml:space="preserve"> </w:t>
      </w:r>
    </w:p>
    <w:p w14:paraId="3BB00589" w14:textId="77777777" w:rsidR="006E6A32" w:rsidRPr="0043146A" w:rsidRDefault="006E6A32" w:rsidP="006E6A32">
      <w:pPr>
        <w:ind w:firstLine="708"/>
        <w:jc w:val="both"/>
        <w:rPr>
          <w:rFonts w:ascii="Trebuchet MS" w:hAnsi="Trebuchet MS"/>
          <w:b/>
          <w:bCs/>
          <w:sz w:val="24"/>
          <w:szCs w:val="24"/>
          <w:u w:val="single"/>
        </w:rPr>
      </w:pPr>
      <w:r w:rsidRPr="0043146A">
        <w:rPr>
          <w:rFonts w:ascii="Trebuchet MS" w:hAnsi="Trebuchet MS"/>
          <w:sz w:val="24"/>
          <w:szCs w:val="24"/>
        </w:rPr>
        <w:t xml:space="preserve">La durée des travaux est de </w:t>
      </w:r>
      <w:r>
        <w:rPr>
          <w:rFonts w:ascii="Trebuchet MS" w:hAnsi="Trebuchet MS"/>
          <w:b/>
          <w:bCs/>
          <w:sz w:val="24"/>
          <w:szCs w:val="24"/>
        </w:rPr>
        <w:t>Trois (03) mois</w:t>
      </w:r>
      <w:r w:rsidRPr="0043146A">
        <w:rPr>
          <w:rFonts w:ascii="Trebuchet MS" w:hAnsi="Trebuchet MS"/>
          <w:b/>
          <w:bCs/>
          <w:sz w:val="24"/>
          <w:szCs w:val="24"/>
        </w:rPr>
        <w:t xml:space="preserve"> pour chaque lot</w:t>
      </w:r>
      <w:r w:rsidRPr="0043146A">
        <w:rPr>
          <w:rFonts w:ascii="Trebuchet MS" w:hAnsi="Trebuchet MS"/>
          <w:sz w:val="24"/>
          <w:szCs w:val="24"/>
        </w:rPr>
        <w:t>. Les délais commenceront dès la no</w:t>
      </w:r>
      <w:r>
        <w:rPr>
          <w:rFonts w:ascii="Trebuchet MS" w:hAnsi="Trebuchet MS"/>
          <w:sz w:val="24"/>
          <w:szCs w:val="24"/>
        </w:rPr>
        <w:t>tification par le Maître d’Ouvrage</w:t>
      </w:r>
      <w:r w:rsidRPr="0043146A">
        <w:rPr>
          <w:rFonts w:ascii="Trebuchet MS" w:hAnsi="Trebuchet MS"/>
          <w:sz w:val="24"/>
          <w:szCs w:val="24"/>
        </w:rPr>
        <w:t xml:space="preserve"> de l’ordre de service de commencer les travaux.</w:t>
      </w:r>
    </w:p>
    <w:p w14:paraId="6AD11EC0" w14:textId="77777777" w:rsidR="006E6A32" w:rsidRPr="0043146A" w:rsidRDefault="006E6A32" w:rsidP="006E6A32">
      <w:pPr>
        <w:jc w:val="both"/>
        <w:rPr>
          <w:rFonts w:ascii="Trebuchet MS" w:hAnsi="Trebuchet MS"/>
          <w:b/>
          <w:bCs/>
          <w:sz w:val="24"/>
          <w:szCs w:val="24"/>
          <w:u w:val="single"/>
        </w:rPr>
      </w:pPr>
    </w:p>
    <w:p w14:paraId="73959E9D" w14:textId="77777777" w:rsidR="006E6A32" w:rsidRPr="0043146A" w:rsidRDefault="006E6A32" w:rsidP="006E6A32">
      <w:pPr>
        <w:jc w:val="both"/>
        <w:rPr>
          <w:rFonts w:ascii="Trebuchet MS" w:hAnsi="Trebuchet MS"/>
          <w:b/>
          <w:bCs/>
          <w:sz w:val="24"/>
          <w:szCs w:val="24"/>
          <w:u w:val="single"/>
        </w:rPr>
      </w:pPr>
      <w:r w:rsidRPr="0043146A">
        <w:rPr>
          <w:rFonts w:ascii="Trebuchet MS" w:hAnsi="Trebuchet MS"/>
          <w:b/>
          <w:bCs/>
          <w:sz w:val="24"/>
          <w:szCs w:val="24"/>
          <w:u w:val="single"/>
        </w:rPr>
        <w:t>Article 05</w:t>
      </w:r>
      <w:r w:rsidRPr="0043146A">
        <w:rPr>
          <w:rFonts w:ascii="Trebuchet MS" w:hAnsi="Trebuchet MS"/>
          <w:b/>
          <w:bCs/>
          <w:sz w:val="24"/>
          <w:szCs w:val="24"/>
        </w:rPr>
        <w:t xml:space="preserve">:    </w:t>
      </w:r>
      <w:r w:rsidRPr="0043146A">
        <w:rPr>
          <w:rFonts w:ascii="Trebuchet MS" w:hAnsi="Trebuchet MS"/>
          <w:b/>
          <w:bCs/>
          <w:sz w:val="24"/>
          <w:szCs w:val="24"/>
          <w:u w:val="single"/>
        </w:rPr>
        <w:t>REMISE DE RAPPORT</w:t>
      </w:r>
    </w:p>
    <w:p w14:paraId="4DF2D868" w14:textId="77777777" w:rsidR="006E6A32" w:rsidRPr="0043146A" w:rsidRDefault="006E6A32" w:rsidP="006E6A32">
      <w:pPr>
        <w:ind w:firstLine="705"/>
        <w:jc w:val="both"/>
        <w:rPr>
          <w:rFonts w:ascii="Trebuchet MS" w:hAnsi="Trebuchet MS"/>
          <w:sz w:val="24"/>
          <w:szCs w:val="24"/>
        </w:rPr>
      </w:pPr>
      <w:r w:rsidRPr="0043146A">
        <w:rPr>
          <w:rFonts w:ascii="Trebuchet MS" w:hAnsi="Trebuchet MS"/>
          <w:sz w:val="24"/>
          <w:szCs w:val="24"/>
        </w:rPr>
        <w:t>L’attributaire établira un rapport pour chacun des ouvrages, comportant notamment :</w:t>
      </w:r>
    </w:p>
    <w:p w14:paraId="7864F2DB"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 xml:space="preserve">Le récapitulatif de la chronologie du déroulement des travaux </w:t>
      </w:r>
    </w:p>
    <w:p w14:paraId="53C5BD09"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 xml:space="preserve">Les plans des ouvrages </w:t>
      </w:r>
    </w:p>
    <w:p w14:paraId="63F1D750"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 xml:space="preserve">La description des conditions d’exécution des travaux </w:t>
      </w:r>
    </w:p>
    <w:p w14:paraId="4FDDF81F"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 xml:space="preserve">Les éventuelles propositions techniques </w:t>
      </w:r>
    </w:p>
    <w:p w14:paraId="118491DC"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Le degré de compréhension des usagers des ouvrages et des membres des comités de Gestion chargés d’assurer le fonctionnement et l’entretien de l’ouvrage.</w:t>
      </w:r>
    </w:p>
    <w:p w14:paraId="25DC5B2C" w14:textId="77777777" w:rsidR="006E6A32" w:rsidRPr="0043146A" w:rsidRDefault="006E6A32" w:rsidP="006E6A32">
      <w:pPr>
        <w:ind w:firstLine="705"/>
        <w:jc w:val="both"/>
        <w:rPr>
          <w:rFonts w:ascii="Trebuchet MS" w:hAnsi="Trebuchet MS"/>
          <w:sz w:val="24"/>
          <w:szCs w:val="24"/>
        </w:rPr>
      </w:pPr>
      <w:r w:rsidRPr="0043146A">
        <w:rPr>
          <w:rFonts w:ascii="Trebuchet MS" w:hAnsi="Trebuchet MS"/>
          <w:sz w:val="24"/>
          <w:szCs w:val="24"/>
        </w:rPr>
        <w:t>Le plan de recollement devra être remis dans un délai de 15 jours avant la date de réception provisoire des travaux.</w:t>
      </w:r>
    </w:p>
    <w:p w14:paraId="11A26DF2" w14:textId="77777777" w:rsidR="006E6A32" w:rsidRPr="0043146A" w:rsidRDefault="006E6A32" w:rsidP="006E6A32">
      <w:pPr>
        <w:ind w:firstLine="705"/>
        <w:jc w:val="both"/>
        <w:rPr>
          <w:rFonts w:ascii="Trebuchet MS" w:hAnsi="Trebuchet MS"/>
          <w:sz w:val="24"/>
          <w:szCs w:val="24"/>
        </w:rPr>
      </w:pPr>
      <w:r w:rsidRPr="0043146A">
        <w:rPr>
          <w:rFonts w:ascii="Trebuchet MS" w:hAnsi="Trebuchet MS"/>
          <w:sz w:val="24"/>
          <w:szCs w:val="24"/>
        </w:rPr>
        <w:t>Chaque plan de recollement sera remis en 3 (trois) exemplaires.</w:t>
      </w:r>
    </w:p>
    <w:p w14:paraId="1F6090EB"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Si dans un délai d’un mois après la remise du rapport final, Maître d’Ouvrage n’a pas notifié ses observations à l’attributaire, le rapport est réputé définitivement approuvé.</w:t>
      </w:r>
    </w:p>
    <w:p w14:paraId="56A43D18" w14:textId="77777777" w:rsidR="006E6A32" w:rsidRPr="0043146A" w:rsidRDefault="006E6A32" w:rsidP="006E6A32">
      <w:pPr>
        <w:jc w:val="both"/>
        <w:rPr>
          <w:rFonts w:ascii="Trebuchet MS" w:hAnsi="Trebuchet MS"/>
          <w:sz w:val="24"/>
          <w:szCs w:val="24"/>
        </w:rPr>
      </w:pPr>
    </w:p>
    <w:p w14:paraId="75C8A49F" w14:textId="77777777" w:rsidR="006E6A32" w:rsidRPr="0043146A" w:rsidRDefault="006E6A32" w:rsidP="006E6A32">
      <w:pPr>
        <w:jc w:val="both"/>
        <w:rPr>
          <w:rFonts w:ascii="Trebuchet MS" w:hAnsi="Trebuchet MS"/>
          <w:b/>
          <w:bCs/>
          <w:sz w:val="24"/>
          <w:szCs w:val="24"/>
        </w:rPr>
      </w:pPr>
      <w:r w:rsidRPr="0043146A">
        <w:rPr>
          <w:rFonts w:ascii="Trebuchet MS" w:hAnsi="Trebuchet MS"/>
          <w:b/>
          <w:bCs/>
          <w:sz w:val="24"/>
          <w:szCs w:val="24"/>
          <w:bdr w:val="single" w:sz="4" w:space="0" w:color="auto"/>
        </w:rPr>
        <w:t>CHAPITRE  II : CLAUSES TECHNIQUES</w:t>
      </w:r>
    </w:p>
    <w:p w14:paraId="2D605EF9" w14:textId="77777777" w:rsidR="006E6A32" w:rsidRPr="00472B7D" w:rsidRDefault="006E6A32" w:rsidP="00472B7D">
      <w:pPr>
        <w:widowControl w:val="0"/>
        <w:autoSpaceDE w:val="0"/>
        <w:jc w:val="both"/>
        <w:rPr>
          <w:rFonts w:ascii="Trebuchet MS" w:hAnsi="Trebuchet MS" w:cs="Arial"/>
          <w:b/>
          <w:sz w:val="24"/>
          <w:szCs w:val="24"/>
        </w:rPr>
      </w:pPr>
      <w:r w:rsidRPr="00472B7D">
        <w:rPr>
          <w:rFonts w:ascii="Trebuchet MS" w:hAnsi="Trebuchet MS"/>
          <w:sz w:val="24"/>
          <w:szCs w:val="24"/>
        </w:rPr>
        <w:t xml:space="preserve">Le présent devis descriptif technique a pour but de définir la consistance </w:t>
      </w:r>
      <w:r w:rsidRPr="00472B7D">
        <w:rPr>
          <w:rFonts w:ascii="Trebuchet MS" w:hAnsi="Trebuchet MS"/>
          <w:b/>
          <w:bCs/>
          <w:sz w:val="24"/>
          <w:szCs w:val="24"/>
        </w:rPr>
        <w:t xml:space="preserve">des </w:t>
      </w:r>
      <w:r w:rsidRPr="00472B7D">
        <w:rPr>
          <w:rFonts w:ascii="Trebuchet MS" w:hAnsi="Trebuchet MS" w:cs="Arial"/>
          <w:b/>
          <w:sz w:val="24"/>
        </w:rPr>
        <w:t xml:space="preserve">TRAVAUX DE </w:t>
      </w:r>
      <w:r w:rsidR="00472B7D" w:rsidRPr="00472B7D">
        <w:rPr>
          <w:rFonts w:ascii="Trebuchet MS" w:hAnsi="Trebuchet MS"/>
          <w:b/>
          <w:sz w:val="24"/>
          <w:szCs w:val="24"/>
        </w:rPr>
        <w:t>CONSTRUCTION DE DEUX BLOCS TYPE T3 AU CAMP DE LOGEMENTS D’ASTREINTE POUR ENSEIGNANTS DE LA COMMUNE DE MAYO-BALEO (LOT 1) ;</w:t>
      </w:r>
      <w:r w:rsidR="00472B7D">
        <w:rPr>
          <w:rFonts w:ascii="Trebuchet MS" w:hAnsi="Trebuchet MS"/>
          <w:b/>
          <w:sz w:val="24"/>
          <w:szCs w:val="24"/>
        </w:rPr>
        <w:t xml:space="preserve"> </w:t>
      </w:r>
      <w:r w:rsidR="00472B7D" w:rsidRPr="00472B7D">
        <w:rPr>
          <w:rFonts w:ascii="Trebuchet MS" w:hAnsi="Trebuchet MS"/>
          <w:b/>
          <w:sz w:val="24"/>
        </w:rPr>
        <w:t>CONSTRUCTION DE DEUX BLOCS TYPE T3 AU CAMP DE LOGEMENTS D’ASTREINTE POUR ENSEIGNANTS DE LA COMMUNE DE MAYO-BALEO (LOT 2) ;</w:t>
      </w:r>
      <w:r w:rsidR="00472B7D" w:rsidRPr="00472B7D">
        <w:rPr>
          <w:rFonts w:ascii="Trebuchet MS" w:hAnsi="Trebuchet MS"/>
          <w:b/>
        </w:rPr>
        <w:t xml:space="preserve"> </w:t>
      </w:r>
      <w:r w:rsidR="00472B7D" w:rsidRPr="00472B7D">
        <w:rPr>
          <w:rFonts w:ascii="Trebuchet MS" w:hAnsi="Trebuchet MS"/>
          <w:b/>
          <w:sz w:val="24"/>
          <w:szCs w:val="24"/>
        </w:rPr>
        <w:t xml:space="preserve">CONSTRUCTION DE DEUX BLOCS TYPE T2 AU CAMP DE LOGEMENTS </w:t>
      </w:r>
      <w:r w:rsidR="00472B7D" w:rsidRPr="00472B7D">
        <w:rPr>
          <w:rFonts w:ascii="Trebuchet MS" w:hAnsi="Trebuchet MS"/>
          <w:b/>
          <w:sz w:val="24"/>
          <w:szCs w:val="24"/>
        </w:rPr>
        <w:lastRenderedPageBreak/>
        <w:t>D’ASTREINTE POUR ENSEIGNANTS DE MAYO-BALEO (LOT 3)</w:t>
      </w:r>
      <w:r w:rsidRPr="00472B7D">
        <w:rPr>
          <w:rFonts w:ascii="Trebuchet MS" w:hAnsi="Trebuchet MS" w:cs="Arial"/>
          <w:b/>
          <w:sz w:val="24"/>
          <w:szCs w:val="24"/>
        </w:rPr>
        <w:t>.</w:t>
      </w:r>
    </w:p>
    <w:p w14:paraId="65284FFF"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 xml:space="preserve">Il précise la qualité des matériaux et le mode d’exécution dans les règles de l’Art conformément aux documents constitutifs du marché. </w:t>
      </w:r>
    </w:p>
    <w:p w14:paraId="5691C5CC" w14:textId="77777777" w:rsidR="006E6A32" w:rsidRPr="0043146A" w:rsidRDefault="006E6A32" w:rsidP="006E6A32">
      <w:pPr>
        <w:ind w:firstLine="708"/>
        <w:jc w:val="both"/>
        <w:rPr>
          <w:rFonts w:ascii="Trebuchet MS" w:hAnsi="Trebuchet MS"/>
          <w:b/>
          <w:sz w:val="24"/>
          <w:szCs w:val="24"/>
        </w:rPr>
      </w:pPr>
      <w:r w:rsidRPr="0043146A">
        <w:rPr>
          <w:rFonts w:ascii="Trebuchet MS" w:hAnsi="Trebuchet MS"/>
          <w:b/>
          <w:sz w:val="24"/>
          <w:szCs w:val="24"/>
        </w:rPr>
        <w:t>Description des prestations</w:t>
      </w:r>
    </w:p>
    <w:p w14:paraId="315E0CFC" w14:textId="77777777" w:rsidR="006E6A32" w:rsidRDefault="006E6A32" w:rsidP="006E6A32">
      <w:pPr>
        <w:ind w:firstLine="708"/>
        <w:jc w:val="both"/>
        <w:rPr>
          <w:rFonts w:ascii="Trebuchet MS" w:hAnsi="Trebuchet MS"/>
          <w:sz w:val="24"/>
          <w:szCs w:val="24"/>
        </w:rPr>
      </w:pPr>
      <w:r w:rsidRPr="0043146A">
        <w:rPr>
          <w:rFonts w:ascii="Trebuchet MS" w:hAnsi="Trebuchet MS"/>
          <w:sz w:val="24"/>
          <w:szCs w:val="24"/>
        </w:rPr>
        <w:t>Les principales prestations retenues pour cette réalisation sont les suivantes :</w:t>
      </w:r>
    </w:p>
    <w:p w14:paraId="0024EC47" w14:textId="77777777" w:rsidR="00472B7D" w:rsidRPr="00004009" w:rsidRDefault="00472B7D" w:rsidP="00472B7D">
      <w:pPr>
        <w:widowControl w:val="0"/>
        <w:autoSpaceDE w:val="0"/>
        <w:ind w:left="426"/>
        <w:jc w:val="both"/>
        <w:rPr>
          <w:rFonts w:ascii="Trebuchet MS" w:hAnsi="Trebuchet MS" w:cs="Arial"/>
          <w:szCs w:val="22"/>
        </w:rPr>
      </w:pPr>
      <w:r w:rsidRPr="00004009">
        <w:rPr>
          <w:rFonts w:ascii="Trebuchet MS" w:hAnsi="Trebuchet MS" w:cs="Arial"/>
          <w:szCs w:val="22"/>
        </w:rPr>
        <w:t>Les travaux com</w:t>
      </w:r>
      <w:r>
        <w:rPr>
          <w:rFonts w:ascii="Trebuchet MS" w:hAnsi="Trebuchet MS" w:cs="Arial"/>
          <w:szCs w:val="22"/>
        </w:rPr>
        <w:t>prennent notamment pour les lots 1 et 2</w:t>
      </w:r>
      <w:r w:rsidRPr="00004009">
        <w:rPr>
          <w:rFonts w:ascii="Trebuchet MS" w:hAnsi="Trebuchet MS" w:cs="Arial"/>
          <w:szCs w:val="22"/>
        </w:rPr>
        <w:t xml:space="preserve"> :</w:t>
      </w:r>
    </w:p>
    <w:p w14:paraId="23891345" w14:textId="77777777" w:rsidR="00472B7D" w:rsidRDefault="00472B7D" w:rsidP="00472B7D">
      <w:pPr>
        <w:widowControl w:val="0"/>
        <w:autoSpaceDE w:val="0"/>
        <w:ind w:left="426"/>
        <w:jc w:val="both"/>
        <w:rPr>
          <w:rFonts w:ascii="Trebuchet MS" w:hAnsi="Trebuchet MS" w:cs="Arial"/>
          <w:szCs w:val="22"/>
        </w:rPr>
      </w:pPr>
      <w:r w:rsidRPr="00004009">
        <w:rPr>
          <w:rFonts w:ascii="Trebuchet MS" w:hAnsi="Trebuchet MS" w:cs="Arial"/>
          <w:szCs w:val="22"/>
        </w:rPr>
        <w:t>Lot 100 :</w:t>
      </w:r>
      <w:r w:rsidRPr="00004009">
        <w:rPr>
          <w:rFonts w:ascii="Trebuchet MS" w:eastAsia="Calibri" w:hAnsi="Trebuchet MS"/>
          <w:szCs w:val="22"/>
          <w:lang w:eastAsia="en-US"/>
        </w:rPr>
        <w:t xml:space="preserve"> </w:t>
      </w:r>
      <w:r w:rsidRPr="00004009">
        <w:rPr>
          <w:rFonts w:ascii="Trebuchet MS" w:hAnsi="Trebuchet MS" w:cs="Arial"/>
          <w:szCs w:val="22"/>
        </w:rPr>
        <w:t>TRAVAUX PREPARATOIRES</w:t>
      </w:r>
    </w:p>
    <w:p w14:paraId="5CB50FBD" w14:textId="77777777" w:rsidR="00472B7D" w:rsidRPr="00004009" w:rsidRDefault="00472B7D" w:rsidP="00472B7D">
      <w:pPr>
        <w:widowControl w:val="0"/>
        <w:autoSpaceDE w:val="0"/>
        <w:ind w:left="426"/>
        <w:jc w:val="both"/>
        <w:rPr>
          <w:rFonts w:ascii="Trebuchet MS" w:hAnsi="Trebuchet MS" w:cs="Arial"/>
          <w:szCs w:val="22"/>
        </w:rPr>
      </w:pPr>
      <w:r>
        <w:rPr>
          <w:rFonts w:ascii="Trebuchet MS" w:hAnsi="Trebuchet MS" w:cs="Arial"/>
          <w:szCs w:val="22"/>
        </w:rPr>
        <w:t>Lot 200 : FONDATIONS</w:t>
      </w:r>
      <w:r w:rsidRPr="00004009">
        <w:rPr>
          <w:rFonts w:ascii="Trebuchet MS" w:hAnsi="Trebuchet MS" w:cs="Arial"/>
          <w:szCs w:val="22"/>
        </w:rPr>
        <w:t xml:space="preserve"> </w:t>
      </w:r>
    </w:p>
    <w:p w14:paraId="2929AD70" w14:textId="77777777" w:rsidR="00472B7D" w:rsidRPr="00004009" w:rsidRDefault="00472B7D" w:rsidP="00472B7D">
      <w:pPr>
        <w:widowControl w:val="0"/>
        <w:autoSpaceDE w:val="0"/>
        <w:ind w:left="426"/>
        <w:jc w:val="both"/>
        <w:rPr>
          <w:rFonts w:ascii="Trebuchet MS" w:hAnsi="Trebuchet MS" w:cs="Arial"/>
          <w:bCs/>
          <w:szCs w:val="22"/>
        </w:rPr>
      </w:pPr>
      <w:r>
        <w:rPr>
          <w:rFonts w:ascii="Trebuchet MS" w:hAnsi="Trebuchet MS" w:cs="Arial"/>
          <w:szCs w:val="22"/>
        </w:rPr>
        <w:t>Lot 3</w:t>
      </w:r>
      <w:r w:rsidRPr="00004009">
        <w:rPr>
          <w:rFonts w:ascii="Trebuchet MS" w:hAnsi="Trebuchet MS" w:cs="Arial"/>
          <w:szCs w:val="22"/>
        </w:rPr>
        <w:t xml:space="preserve">00 : </w:t>
      </w:r>
      <w:r>
        <w:rPr>
          <w:rFonts w:ascii="Trebuchet MS" w:hAnsi="Trebuchet MS" w:cs="Arial"/>
          <w:bCs/>
          <w:szCs w:val="22"/>
        </w:rPr>
        <w:t>MACONNERIE ET ELEVATION</w:t>
      </w:r>
    </w:p>
    <w:p w14:paraId="3EEF6B1E" w14:textId="77777777" w:rsidR="00472B7D" w:rsidRPr="00004009" w:rsidRDefault="00472B7D" w:rsidP="00472B7D">
      <w:pPr>
        <w:widowControl w:val="0"/>
        <w:autoSpaceDE w:val="0"/>
        <w:ind w:left="426"/>
        <w:jc w:val="both"/>
        <w:rPr>
          <w:rFonts w:ascii="Trebuchet MS" w:hAnsi="Trebuchet MS" w:cs="Arial"/>
          <w:szCs w:val="22"/>
        </w:rPr>
      </w:pPr>
      <w:r>
        <w:rPr>
          <w:rFonts w:ascii="Trebuchet MS" w:hAnsi="Trebuchet MS" w:cs="Arial"/>
          <w:szCs w:val="22"/>
        </w:rPr>
        <w:t>Lot 4</w:t>
      </w:r>
      <w:r w:rsidRPr="00004009">
        <w:rPr>
          <w:rFonts w:ascii="Trebuchet MS" w:hAnsi="Trebuchet MS" w:cs="Arial"/>
          <w:szCs w:val="22"/>
        </w:rPr>
        <w:t xml:space="preserve">00 : </w:t>
      </w:r>
      <w:r w:rsidRPr="00004009">
        <w:rPr>
          <w:rFonts w:ascii="Trebuchet MS" w:hAnsi="Trebuchet MS" w:cs="Arial"/>
        </w:rPr>
        <w:t>CHARPENTE-COUVERTURE</w:t>
      </w:r>
    </w:p>
    <w:p w14:paraId="01ED380B" w14:textId="77777777" w:rsidR="00472B7D" w:rsidRDefault="00472B7D" w:rsidP="00472B7D">
      <w:pPr>
        <w:widowControl w:val="0"/>
        <w:autoSpaceDE w:val="0"/>
        <w:ind w:left="426"/>
        <w:jc w:val="both"/>
        <w:rPr>
          <w:rFonts w:ascii="Trebuchet MS" w:hAnsi="Trebuchet MS" w:cs="Arial"/>
        </w:rPr>
      </w:pPr>
      <w:r>
        <w:rPr>
          <w:rFonts w:ascii="Trebuchet MS" w:hAnsi="Trebuchet MS" w:cs="Arial"/>
        </w:rPr>
        <w:t>Lot 500 : MENUISERIE METALLIQUE</w:t>
      </w:r>
    </w:p>
    <w:p w14:paraId="048B9ED2" w14:textId="77777777" w:rsidR="00472B7D" w:rsidRDefault="00472B7D" w:rsidP="00472B7D">
      <w:pPr>
        <w:widowControl w:val="0"/>
        <w:autoSpaceDE w:val="0"/>
        <w:ind w:left="426"/>
        <w:jc w:val="both"/>
        <w:rPr>
          <w:rFonts w:ascii="Trebuchet MS" w:hAnsi="Trebuchet MS" w:cs="Arial"/>
        </w:rPr>
      </w:pPr>
      <w:r>
        <w:rPr>
          <w:rFonts w:ascii="Trebuchet MS" w:hAnsi="Trebuchet MS" w:cs="Arial"/>
        </w:rPr>
        <w:t>Lot 600 : MENUISERIE BOIS</w:t>
      </w:r>
    </w:p>
    <w:p w14:paraId="7B5880D4" w14:textId="77777777" w:rsidR="00472B7D" w:rsidRPr="00EA604B" w:rsidRDefault="00472B7D" w:rsidP="00472B7D">
      <w:pPr>
        <w:widowControl w:val="0"/>
        <w:autoSpaceDE w:val="0"/>
        <w:ind w:left="426"/>
        <w:jc w:val="both"/>
        <w:rPr>
          <w:rFonts w:ascii="Trebuchet MS" w:hAnsi="Trebuchet MS" w:cs="Arial"/>
        </w:rPr>
      </w:pPr>
      <w:r>
        <w:rPr>
          <w:rFonts w:ascii="Trebuchet MS" w:hAnsi="Trebuchet MS" w:cs="Arial"/>
        </w:rPr>
        <w:t>Lot 700 : PLOMBERIE SANITAIRE</w:t>
      </w:r>
    </w:p>
    <w:p w14:paraId="0D53521A" w14:textId="77777777" w:rsidR="00472B7D" w:rsidRPr="00472B7D" w:rsidRDefault="00472B7D" w:rsidP="00472B7D">
      <w:pPr>
        <w:widowControl w:val="0"/>
        <w:autoSpaceDE w:val="0"/>
        <w:ind w:left="426"/>
        <w:jc w:val="both"/>
        <w:rPr>
          <w:rFonts w:ascii="Trebuchet MS" w:hAnsi="Trebuchet MS" w:cs="Arial"/>
        </w:rPr>
      </w:pPr>
      <w:r w:rsidRPr="00472B7D">
        <w:rPr>
          <w:rFonts w:ascii="Trebuchet MS" w:hAnsi="Trebuchet MS" w:cs="Arial"/>
        </w:rPr>
        <w:t>Lot 800: ELECTRICITE</w:t>
      </w:r>
    </w:p>
    <w:p w14:paraId="508154D5" w14:textId="77777777" w:rsidR="00472B7D" w:rsidRPr="00472B7D" w:rsidRDefault="00472B7D" w:rsidP="00472B7D">
      <w:pPr>
        <w:widowControl w:val="0"/>
        <w:autoSpaceDE w:val="0"/>
        <w:ind w:left="426"/>
        <w:jc w:val="both"/>
        <w:rPr>
          <w:rFonts w:ascii="Trebuchet MS" w:hAnsi="Trebuchet MS" w:cs="Arial"/>
        </w:rPr>
      </w:pPr>
      <w:r w:rsidRPr="00472B7D">
        <w:rPr>
          <w:rFonts w:ascii="Trebuchet MS" w:hAnsi="Trebuchet MS" w:cs="Arial"/>
        </w:rPr>
        <w:t>Lot 900: PEINTURE</w:t>
      </w:r>
    </w:p>
    <w:p w14:paraId="0CA061B9" w14:textId="77777777" w:rsidR="00472B7D" w:rsidRPr="00472B7D" w:rsidRDefault="00472B7D" w:rsidP="00472B7D">
      <w:pPr>
        <w:widowControl w:val="0"/>
        <w:autoSpaceDE w:val="0"/>
        <w:ind w:left="426"/>
        <w:jc w:val="both"/>
        <w:rPr>
          <w:rFonts w:ascii="Trebuchet MS" w:hAnsi="Trebuchet MS" w:cs="Arial"/>
        </w:rPr>
      </w:pPr>
      <w:r w:rsidRPr="00472B7D">
        <w:rPr>
          <w:rFonts w:ascii="Trebuchet MS" w:hAnsi="Trebuchet MS" w:cs="Arial"/>
        </w:rPr>
        <w:t>Lot 1000: VRD</w:t>
      </w:r>
    </w:p>
    <w:p w14:paraId="7FD1B0B9" w14:textId="77777777" w:rsidR="00472B7D" w:rsidRPr="00004009" w:rsidRDefault="00472B7D" w:rsidP="00472B7D">
      <w:pPr>
        <w:widowControl w:val="0"/>
        <w:autoSpaceDE w:val="0"/>
        <w:ind w:left="426"/>
        <w:jc w:val="both"/>
        <w:rPr>
          <w:rFonts w:ascii="Trebuchet MS" w:hAnsi="Trebuchet MS" w:cs="Arial"/>
          <w:szCs w:val="22"/>
        </w:rPr>
      </w:pPr>
      <w:r w:rsidRPr="00004009">
        <w:rPr>
          <w:rFonts w:ascii="Trebuchet MS" w:hAnsi="Trebuchet MS" w:cs="Arial"/>
          <w:szCs w:val="22"/>
        </w:rPr>
        <w:t>Les travaux com</w:t>
      </w:r>
      <w:r>
        <w:rPr>
          <w:rFonts w:ascii="Trebuchet MS" w:hAnsi="Trebuchet MS" w:cs="Arial"/>
          <w:szCs w:val="22"/>
        </w:rPr>
        <w:t xml:space="preserve">prennent notamment pour le lot 3 </w:t>
      </w:r>
      <w:r w:rsidRPr="00004009">
        <w:rPr>
          <w:rFonts w:ascii="Trebuchet MS" w:hAnsi="Trebuchet MS" w:cs="Arial"/>
          <w:szCs w:val="22"/>
        </w:rPr>
        <w:t>:</w:t>
      </w:r>
    </w:p>
    <w:p w14:paraId="2A75A417" w14:textId="77777777" w:rsidR="00472B7D" w:rsidRDefault="00472B7D" w:rsidP="00472B7D">
      <w:pPr>
        <w:widowControl w:val="0"/>
        <w:autoSpaceDE w:val="0"/>
        <w:ind w:left="426"/>
        <w:jc w:val="both"/>
        <w:rPr>
          <w:rFonts w:ascii="Trebuchet MS" w:hAnsi="Trebuchet MS" w:cs="Arial"/>
          <w:szCs w:val="22"/>
        </w:rPr>
      </w:pPr>
      <w:r w:rsidRPr="00004009">
        <w:rPr>
          <w:rFonts w:ascii="Trebuchet MS" w:hAnsi="Trebuchet MS" w:cs="Arial"/>
          <w:szCs w:val="22"/>
        </w:rPr>
        <w:t>Lot 100 :</w:t>
      </w:r>
      <w:r w:rsidRPr="00004009">
        <w:rPr>
          <w:rFonts w:ascii="Trebuchet MS" w:eastAsia="Calibri" w:hAnsi="Trebuchet MS"/>
          <w:szCs w:val="22"/>
          <w:lang w:eastAsia="en-US"/>
        </w:rPr>
        <w:t xml:space="preserve"> </w:t>
      </w:r>
      <w:r w:rsidRPr="00004009">
        <w:rPr>
          <w:rFonts w:ascii="Trebuchet MS" w:hAnsi="Trebuchet MS" w:cs="Arial"/>
          <w:szCs w:val="22"/>
        </w:rPr>
        <w:t>TRAVAUX PREPARATOIRES</w:t>
      </w:r>
    </w:p>
    <w:p w14:paraId="7E24DBFF" w14:textId="77777777" w:rsidR="00472B7D" w:rsidRPr="00004009" w:rsidRDefault="00472B7D" w:rsidP="00472B7D">
      <w:pPr>
        <w:widowControl w:val="0"/>
        <w:autoSpaceDE w:val="0"/>
        <w:ind w:left="426"/>
        <w:jc w:val="both"/>
        <w:rPr>
          <w:rFonts w:ascii="Trebuchet MS" w:hAnsi="Trebuchet MS" w:cs="Arial"/>
          <w:szCs w:val="22"/>
        </w:rPr>
      </w:pPr>
      <w:r>
        <w:rPr>
          <w:rFonts w:ascii="Trebuchet MS" w:hAnsi="Trebuchet MS" w:cs="Arial"/>
          <w:szCs w:val="22"/>
        </w:rPr>
        <w:t>Lot 200 : FONDATIONS</w:t>
      </w:r>
      <w:r w:rsidRPr="00004009">
        <w:rPr>
          <w:rFonts w:ascii="Trebuchet MS" w:hAnsi="Trebuchet MS" w:cs="Arial"/>
          <w:szCs w:val="22"/>
        </w:rPr>
        <w:t xml:space="preserve"> </w:t>
      </w:r>
    </w:p>
    <w:p w14:paraId="6718B713" w14:textId="77777777" w:rsidR="00472B7D" w:rsidRPr="00004009" w:rsidRDefault="00472B7D" w:rsidP="00472B7D">
      <w:pPr>
        <w:widowControl w:val="0"/>
        <w:autoSpaceDE w:val="0"/>
        <w:ind w:left="426"/>
        <w:jc w:val="both"/>
        <w:rPr>
          <w:rFonts w:ascii="Trebuchet MS" w:hAnsi="Trebuchet MS" w:cs="Arial"/>
          <w:bCs/>
          <w:szCs w:val="22"/>
        </w:rPr>
      </w:pPr>
      <w:r>
        <w:rPr>
          <w:rFonts w:ascii="Trebuchet MS" w:hAnsi="Trebuchet MS" w:cs="Arial"/>
          <w:szCs w:val="22"/>
        </w:rPr>
        <w:t>Lot 3</w:t>
      </w:r>
      <w:r w:rsidRPr="00004009">
        <w:rPr>
          <w:rFonts w:ascii="Trebuchet MS" w:hAnsi="Trebuchet MS" w:cs="Arial"/>
          <w:szCs w:val="22"/>
        </w:rPr>
        <w:t xml:space="preserve">00 : </w:t>
      </w:r>
      <w:r>
        <w:rPr>
          <w:rFonts w:ascii="Trebuchet MS" w:hAnsi="Trebuchet MS" w:cs="Arial"/>
          <w:bCs/>
          <w:szCs w:val="22"/>
        </w:rPr>
        <w:t>MACONNERIE ET ELEVATION</w:t>
      </w:r>
    </w:p>
    <w:p w14:paraId="3A345468" w14:textId="77777777" w:rsidR="00472B7D" w:rsidRPr="00004009" w:rsidRDefault="00472B7D" w:rsidP="00472B7D">
      <w:pPr>
        <w:widowControl w:val="0"/>
        <w:autoSpaceDE w:val="0"/>
        <w:ind w:left="426"/>
        <w:jc w:val="both"/>
        <w:rPr>
          <w:rFonts w:ascii="Trebuchet MS" w:hAnsi="Trebuchet MS" w:cs="Arial"/>
          <w:szCs w:val="22"/>
        </w:rPr>
      </w:pPr>
      <w:r>
        <w:rPr>
          <w:rFonts w:ascii="Trebuchet MS" w:hAnsi="Trebuchet MS" w:cs="Arial"/>
          <w:szCs w:val="22"/>
        </w:rPr>
        <w:t>Lot 4</w:t>
      </w:r>
      <w:r w:rsidRPr="00004009">
        <w:rPr>
          <w:rFonts w:ascii="Trebuchet MS" w:hAnsi="Trebuchet MS" w:cs="Arial"/>
          <w:szCs w:val="22"/>
        </w:rPr>
        <w:t xml:space="preserve">00 : </w:t>
      </w:r>
      <w:r w:rsidRPr="00004009">
        <w:rPr>
          <w:rFonts w:ascii="Trebuchet MS" w:hAnsi="Trebuchet MS" w:cs="Arial"/>
        </w:rPr>
        <w:t>CHARPENTE-COUVERTURE</w:t>
      </w:r>
    </w:p>
    <w:p w14:paraId="0496E0F8" w14:textId="77777777" w:rsidR="00472B7D" w:rsidRDefault="00472B7D" w:rsidP="00472B7D">
      <w:pPr>
        <w:widowControl w:val="0"/>
        <w:autoSpaceDE w:val="0"/>
        <w:ind w:left="426"/>
        <w:jc w:val="both"/>
        <w:rPr>
          <w:rFonts w:ascii="Trebuchet MS" w:hAnsi="Trebuchet MS" w:cs="Arial"/>
        </w:rPr>
      </w:pPr>
      <w:r>
        <w:rPr>
          <w:rFonts w:ascii="Trebuchet MS" w:hAnsi="Trebuchet MS" w:cs="Arial"/>
        </w:rPr>
        <w:t>Lot 500 : MENUISERIE METALLIQUE</w:t>
      </w:r>
    </w:p>
    <w:p w14:paraId="2B412CA3" w14:textId="77777777" w:rsidR="00472B7D" w:rsidRDefault="00472B7D" w:rsidP="00472B7D">
      <w:pPr>
        <w:widowControl w:val="0"/>
        <w:autoSpaceDE w:val="0"/>
        <w:ind w:left="426"/>
        <w:jc w:val="both"/>
        <w:rPr>
          <w:rFonts w:ascii="Trebuchet MS" w:hAnsi="Trebuchet MS" w:cs="Arial"/>
        </w:rPr>
      </w:pPr>
      <w:r>
        <w:rPr>
          <w:rFonts w:ascii="Trebuchet MS" w:hAnsi="Trebuchet MS" w:cs="Arial"/>
        </w:rPr>
        <w:t>Lot 600 : MENUISERIE BOIS</w:t>
      </w:r>
    </w:p>
    <w:p w14:paraId="7E5A38EF" w14:textId="77777777" w:rsidR="00472B7D" w:rsidRPr="00EA604B" w:rsidRDefault="00472B7D" w:rsidP="00472B7D">
      <w:pPr>
        <w:widowControl w:val="0"/>
        <w:autoSpaceDE w:val="0"/>
        <w:ind w:left="426"/>
        <w:jc w:val="both"/>
        <w:rPr>
          <w:rFonts w:ascii="Trebuchet MS" w:hAnsi="Trebuchet MS" w:cs="Arial"/>
        </w:rPr>
      </w:pPr>
      <w:r>
        <w:rPr>
          <w:rFonts w:ascii="Trebuchet MS" w:hAnsi="Trebuchet MS" w:cs="Arial"/>
        </w:rPr>
        <w:t>Lot 700 : PLOMBERIE SANITAIRE</w:t>
      </w:r>
    </w:p>
    <w:p w14:paraId="66473337" w14:textId="77777777" w:rsidR="00472B7D" w:rsidRPr="006F0DEE" w:rsidRDefault="00472B7D" w:rsidP="00472B7D">
      <w:pPr>
        <w:widowControl w:val="0"/>
        <w:autoSpaceDE w:val="0"/>
        <w:ind w:left="426"/>
        <w:jc w:val="both"/>
        <w:rPr>
          <w:rFonts w:ascii="Trebuchet MS" w:hAnsi="Trebuchet MS" w:cs="Arial"/>
        </w:rPr>
      </w:pPr>
      <w:r w:rsidRPr="006F0DEE">
        <w:rPr>
          <w:rFonts w:ascii="Trebuchet MS" w:hAnsi="Trebuchet MS" w:cs="Arial"/>
        </w:rPr>
        <w:t>Lot 800: ELECTRICITE</w:t>
      </w:r>
    </w:p>
    <w:p w14:paraId="5484B1B3" w14:textId="77777777" w:rsidR="00472B7D" w:rsidRPr="006F0DEE" w:rsidRDefault="00472B7D" w:rsidP="00472B7D">
      <w:pPr>
        <w:widowControl w:val="0"/>
        <w:autoSpaceDE w:val="0"/>
        <w:ind w:left="426"/>
        <w:jc w:val="both"/>
        <w:rPr>
          <w:rFonts w:ascii="Trebuchet MS" w:hAnsi="Trebuchet MS" w:cs="Arial"/>
        </w:rPr>
      </w:pPr>
      <w:r w:rsidRPr="006F0DEE">
        <w:rPr>
          <w:rFonts w:ascii="Trebuchet MS" w:hAnsi="Trebuchet MS" w:cs="Arial"/>
        </w:rPr>
        <w:t>Lot 900: PEINTURE</w:t>
      </w:r>
    </w:p>
    <w:p w14:paraId="01A20F60" w14:textId="77777777" w:rsidR="006E6A32" w:rsidRDefault="00472B7D" w:rsidP="00472B7D">
      <w:pPr>
        <w:widowControl w:val="0"/>
        <w:autoSpaceDE w:val="0"/>
        <w:ind w:left="426"/>
        <w:jc w:val="both"/>
        <w:rPr>
          <w:rFonts w:ascii="Trebuchet MS" w:hAnsi="Trebuchet MS" w:cs="Arial"/>
        </w:rPr>
      </w:pPr>
      <w:r w:rsidRPr="006F0DEE">
        <w:rPr>
          <w:rFonts w:ascii="Trebuchet MS" w:hAnsi="Trebuchet MS" w:cs="Arial"/>
        </w:rPr>
        <w:t>Lot 1000: VRD</w:t>
      </w:r>
    </w:p>
    <w:p w14:paraId="41348634" w14:textId="77777777" w:rsidR="006E6A32" w:rsidRPr="00AB7D2C" w:rsidRDefault="006E6A32" w:rsidP="006E6A32">
      <w:pPr>
        <w:jc w:val="both"/>
        <w:rPr>
          <w:rFonts w:ascii="Trebuchet MS" w:hAnsi="Trebuchet MS"/>
          <w:szCs w:val="24"/>
        </w:rPr>
      </w:pPr>
    </w:p>
    <w:p w14:paraId="170D58CE" w14:textId="77777777" w:rsidR="006E6A32" w:rsidRDefault="006E6A32" w:rsidP="006E6A32">
      <w:pPr>
        <w:jc w:val="both"/>
        <w:rPr>
          <w:rFonts w:ascii="Trebuchet MS" w:hAnsi="Trebuchet MS"/>
          <w:b/>
          <w:sz w:val="24"/>
          <w:szCs w:val="24"/>
        </w:rPr>
      </w:pPr>
      <w:r w:rsidRPr="0043146A">
        <w:rPr>
          <w:rFonts w:ascii="Trebuchet MS" w:hAnsi="Trebuchet MS"/>
          <w:b/>
          <w:sz w:val="24"/>
          <w:szCs w:val="24"/>
        </w:rPr>
        <w:t>Documents de références</w:t>
      </w:r>
    </w:p>
    <w:p w14:paraId="76148297" w14:textId="77777777" w:rsidR="006E6A32" w:rsidRPr="0043146A" w:rsidRDefault="006E6A32" w:rsidP="006E6A32">
      <w:pPr>
        <w:jc w:val="both"/>
        <w:rPr>
          <w:rFonts w:ascii="Trebuchet MS" w:hAnsi="Trebuchet MS"/>
          <w:b/>
          <w:sz w:val="24"/>
          <w:szCs w:val="24"/>
        </w:rPr>
      </w:pPr>
    </w:p>
    <w:p w14:paraId="0BE2DE0F"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Dans l’étude et l’exécution de leur marché, les soumissionnaires devront tenir compte de :</w:t>
      </w:r>
    </w:p>
    <w:p w14:paraId="196D9B07" w14:textId="77777777" w:rsidR="006E6A32" w:rsidRPr="0043146A" w:rsidRDefault="006E6A32" w:rsidP="00310FCD">
      <w:pPr>
        <w:numPr>
          <w:ilvl w:val="0"/>
          <w:numId w:val="17"/>
        </w:numPr>
        <w:tabs>
          <w:tab w:val="left" w:pos="284"/>
        </w:tabs>
        <w:ind w:left="993" w:hanging="851"/>
        <w:jc w:val="both"/>
        <w:rPr>
          <w:rFonts w:ascii="Trebuchet MS" w:hAnsi="Trebuchet MS"/>
          <w:sz w:val="24"/>
          <w:szCs w:val="24"/>
        </w:rPr>
      </w:pPr>
      <w:r w:rsidRPr="0043146A">
        <w:rPr>
          <w:rFonts w:ascii="Trebuchet MS" w:hAnsi="Trebuchet MS"/>
          <w:sz w:val="24"/>
          <w:szCs w:val="24"/>
        </w:rPr>
        <w:t>Textes législatifs et réglementaires (lois ordonnances, décrets, arrêtés)</w:t>
      </w:r>
    </w:p>
    <w:p w14:paraId="1CE10A27" w14:textId="77777777" w:rsidR="006E6A32" w:rsidRPr="0043146A" w:rsidRDefault="006E6A32" w:rsidP="00310FCD">
      <w:pPr>
        <w:numPr>
          <w:ilvl w:val="0"/>
          <w:numId w:val="17"/>
        </w:numPr>
        <w:tabs>
          <w:tab w:val="left" w:pos="284"/>
        </w:tabs>
        <w:ind w:left="993" w:hanging="851"/>
        <w:jc w:val="both"/>
        <w:rPr>
          <w:rFonts w:ascii="Trebuchet MS" w:hAnsi="Trebuchet MS"/>
          <w:sz w:val="24"/>
          <w:szCs w:val="24"/>
        </w:rPr>
      </w:pPr>
      <w:r w:rsidRPr="0043146A">
        <w:rPr>
          <w:rFonts w:ascii="Trebuchet MS" w:hAnsi="Trebuchet MS"/>
          <w:sz w:val="24"/>
          <w:szCs w:val="24"/>
        </w:rPr>
        <w:t>Documents techniques unifiés (cahiers des charges, cahier des clauses spéciales, règle de calcul)</w:t>
      </w:r>
    </w:p>
    <w:p w14:paraId="004F2CE6" w14:textId="77777777" w:rsidR="006E6A32" w:rsidRPr="0043146A" w:rsidRDefault="006E6A32" w:rsidP="00310FCD">
      <w:pPr>
        <w:numPr>
          <w:ilvl w:val="0"/>
          <w:numId w:val="17"/>
        </w:numPr>
        <w:tabs>
          <w:tab w:val="left" w:pos="284"/>
        </w:tabs>
        <w:ind w:left="993" w:hanging="851"/>
        <w:jc w:val="both"/>
        <w:rPr>
          <w:rFonts w:ascii="Trebuchet MS" w:hAnsi="Trebuchet MS"/>
          <w:sz w:val="24"/>
          <w:szCs w:val="24"/>
        </w:rPr>
      </w:pPr>
      <w:r w:rsidRPr="0043146A">
        <w:rPr>
          <w:rFonts w:ascii="Trebuchet MS" w:hAnsi="Trebuchet MS"/>
          <w:sz w:val="24"/>
          <w:szCs w:val="24"/>
        </w:rPr>
        <w:t>Normes françaises homologuées par l’AFNOR</w:t>
      </w:r>
    </w:p>
    <w:p w14:paraId="787A25E7" w14:textId="77777777" w:rsidR="006E6A32" w:rsidRPr="0043146A" w:rsidRDefault="006E6A32" w:rsidP="00310FCD">
      <w:pPr>
        <w:numPr>
          <w:ilvl w:val="0"/>
          <w:numId w:val="17"/>
        </w:numPr>
        <w:tabs>
          <w:tab w:val="left" w:pos="284"/>
        </w:tabs>
        <w:ind w:left="993" w:hanging="851"/>
        <w:jc w:val="both"/>
        <w:rPr>
          <w:rFonts w:ascii="Trebuchet MS" w:hAnsi="Trebuchet MS"/>
          <w:sz w:val="24"/>
          <w:szCs w:val="24"/>
        </w:rPr>
      </w:pPr>
      <w:r w:rsidRPr="0043146A">
        <w:rPr>
          <w:rFonts w:ascii="Trebuchet MS" w:hAnsi="Trebuchet MS"/>
          <w:sz w:val="24"/>
          <w:szCs w:val="24"/>
        </w:rPr>
        <w:t>Règlements et normes de sécurité relatifs à la protection du public</w:t>
      </w:r>
    </w:p>
    <w:p w14:paraId="010D1186" w14:textId="77777777" w:rsidR="006E6A32" w:rsidRPr="0043146A" w:rsidRDefault="006E6A32" w:rsidP="00310FCD">
      <w:pPr>
        <w:numPr>
          <w:ilvl w:val="0"/>
          <w:numId w:val="17"/>
        </w:numPr>
        <w:tabs>
          <w:tab w:val="left" w:pos="284"/>
        </w:tabs>
        <w:ind w:left="284" w:hanging="142"/>
        <w:jc w:val="both"/>
        <w:rPr>
          <w:rFonts w:ascii="Trebuchet MS" w:hAnsi="Trebuchet MS"/>
          <w:sz w:val="24"/>
          <w:szCs w:val="24"/>
        </w:rPr>
      </w:pPr>
      <w:r w:rsidRPr="0043146A">
        <w:rPr>
          <w:rFonts w:ascii="Trebuchet MS" w:hAnsi="Trebuchet MS"/>
          <w:sz w:val="24"/>
          <w:szCs w:val="24"/>
        </w:rPr>
        <w:t>Agréments, avis techniques et recommandations du CSTB applicables aux travaux relatifs au présent Appel d’Offres en vigueur à la date de signature du présent marché.</w:t>
      </w:r>
    </w:p>
    <w:p w14:paraId="6D65F441" w14:textId="77777777" w:rsidR="006E6A32" w:rsidRPr="0043146A" w:rsidRDefault="006E6A32" w:rsidP="006E6A32">
      <w:pPr>
        <w:jc w:val="both"/>
        <w:rPr>
          <w:rFonts w:ascii="Trebuchet MS" w:hAnsi="Trebuchet MS"/>
          <w:sz w:val="24"/>
          <w:szCs w:val="24"/>
        </w:rPr>
      </w:pPr>
      <w:r w:rsidRPr="0043146A">
        <w:rPr>
          <w:rFonts w:ascii="Trebuchet MS" w:hAnsi="Trebuchet MS"/>
          <w:b/>
          <w:sz w:val="24"/>
          <w:szCs w:val="24"/>
        </w:rPr>
        <w:t>NB :</w:t>
      </w:r>
      <w:r w:rsidRPr="0043146A">
        <w:rPr>
          <w:rFonts w:ascii="Trebuchet MS" w:hAnsi="Trebuchet MS"/>
          <w:sz w:val="24"/>
          <w:szCs w:val="24"/>
        </w:rPr>
        <w:t xml:space="preserve"> les documents sus indiqués ne sont pas joints matériellement aux documents d’Appel d’Offres, ne seront pas joints au marché et ne seront pas signés par les parties contractantes qui cependant reconnaissent en avoir parfaite connaissance. </w:t>
      </w:r>
    </w:p>
    <w:p w14:paraId="7B5852C1"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L’adjudicataire exécutera les travaux sous le contrôle de </w:t>
      </w:r>
      <w:smartTag w:uri="urn:schemas-microsoft-com:office:smarttags" w:element="PersonName">
        <w:smartTagPr>
          <w:attr w:name="ProductID" w:val="la Commune"/>
        </w:smartTagPr>
        <w:r w:rsidRPr="0043146A">
          <w:rPr>
            <w:rFonts w:ascii="Trebuchet MS" w:hAnsi="Trebuchet MS"/>
            <w:sz w:val="24"/>
            <w:szCs w:val="24"/>
          </w:rPr>
          <w:t>la Commune</w:t>
        </w:r>
      </w:smartTag>
      <w:r w:rsidRPr="0043146A">
        <w:rPr>
          <w:rFonts w:ascii="Trebuchet MS" w:hAnsi="Trebuchet MS"/>
          <w:sz w:val="24"/>
          <w:szCs w:val="24"/>
        </w:rPr>
        <w:t xml:space="preserve"> et du Cabinet</w:t>
      </w:r>
      <w:r w:rsidRPr="0043146A">
        <w:rPr>
          <w:rFonts w:ascii="Trebuchet MS" w:hAnsi="Trebuchet MS"/>
          <w:b/>
          <w:bCs/>
          <w:sz w:val="24"/>
          <w:szCs w:val="24"/>
        </w:rPr>
        <w:t xml:space="preserve"> chargé d’assurer la surveillance et le contrôle des travaux et de traiter tous les problèmes d’ingénierie. </w:t>
      </w:r>
      <w:r w:rsidRPr="0043146A">
        <w:rPr>
          <w:rFonts w:ascii="Trebuchet MS" w:hAnsi="Trebuchet MS"/>
          <w:sz w:val="24"/>
          <w:szCs w:val="24"/>
        </w:rPr>
        <w:t>Il a l’obligation de tenir informé l’Ingénieur de l’avancement des travaux et de toute difficulté rencontrée dans l’exécution de ses missions.</w:t>
      </w:r>
    </w:p>
    <w:p w14:paraId="066BA623" w14:textId="77777777" w:rsidR="006E6A32" w:rsidRPr="0043146A" w:rsidRDefault="006E6A32" w:rsidP="006E6A32">
      <w:pPr>
        <w:ind w:left="705"/>
        <w:jc w:val="both"/>
        <w:rPr>
          <w:rFonts w:ascii="Trebuchet MS" w:hAnsi="Trebuchet MS"/>
          <w:sz w:val="24"/>
          <w:szCs w:val="24"/>
        </w:rPr>
      </w:pPr>
    </w:p>
    <w:p w14:paraId="6AD12F1B"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Il tiendra par ailleurs un journal de chantier où seront consignées toutes les observations.</w:t>
      </w:r>
    </w:p>
    <w:p w14:paraId="760906F5"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Dans ce journal il devra également répertorier tous les évènements pouvant influer sur le déroulement des travaux, tels ceux relatifs aux conditions climatiques.</w:t>
      </w:r>
    </w:p>
    <w:p w14:paraId="535CD16D" w14:textId="77777777" w:rsidR="006E6A32" w:rsidRPr="0043146A" w:rsidRDefault="006E6A32" w:rsidP="006E6A32">
      <w:pPr>
        <w:ind w:left="705"/>
        <w:jc w:val="both"/>
        <w:rPr>
          <w:rFonts w:ascii="Trebuchet MS" w:hAnsi="Trebuchet MS"/>
          <w:sz w:val="24"/>
          <w:szCs w:val="24"/>
        </w:rPr>
      </w:pPr>
    </w:p>
    <w:p w14:paraId="2ADB1625"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Ce journal deviendra la propriété du Maître d’Ouvrage à qui il sera remis à la réception définitive des travaux.</w:t>
      </w:r>
    </w:p>
    <w:p w14:paraId="31ED5139" w14:textId="77777777" w:rsidR="006E6A32" w:rsidRPr="0043146A" w:rsidRDefault="006E6A32" w:rsidP="006E6A32">
      <w:pPr>
        <w:ind w:left="705"/>
        <w:jc w:val="both"/>
        <w:rPr>
          <w:rFonts w:ascii="Trebuchet MS" w:hAnsi="Trebuchet MS"/>
          <w:sz w:val="24"/>
          <w:szCs w:val="24"/>
        </w:rPr>
      </w:pPr>
    </w:p>
    <w:p w14:paraId="7851D1FE" w14:textId="77777777" w:rsidR="006E6A32" w:rsidRPr="00472B7D" w:rsidRDefault="006E6A32" w:rsidP="00472B7D">
      <w:pPr>
        <w:widowControl w:val="0"/>
        <w:autoSpaceDE w:val="0"/>
        <w:jc w:val="both"/>
        <w:rPr>
          <w:rFonts w:ascii="Trebuchet MS" w:hAnsi="Trebuchet MS" w:cs="Arial"/>
          <w:b/>
        </w:rPr>
      </w:pPr>
      <w:r w:rsidRPr="00472B7D">
        <w:rPr>
          <w:rFonts w:ascii="Trebuchet MS" w:hAnsi="Trebuchet MS"/>
          <w:sz w:val="24"/>
          <w:szCs w:val="24"/>
        </w:rPr>
        <w:t xml:space="preserve">Pour exercer le contrôle général des travaux, l’ingénieur pourra effectuer des visites de chantier régulièrement et inopinément. Le présent devis descriptif a pour but de présenter les prescriptions techniques nécessaires à la meilleure mise en œuvre </w:t>
      </w:r>
      <w:r w:rsidRPr="00472B7D">
        <w:rPr>
          <w:rFonts w:ascii="Trebuchet MS" w:hAnsi="Trebuchet MS"/>
          <w:b/>
          <w:sz w:val="24"/>
          <w:szCs w:val="24"/>
        </w:rPr>
        <w:t xml:space="preserve">des </w:t>
      </w:r>
      <w:r w:rsidRPr="00472B7D">
        <w:rPr>
          <w:rFonts w:ascii="Trebuchet MS" w:hAnsi="Trebuchet MS" w:cs="Arial"/>
          <w:b/>
          <w:sz w:val="24"/>
          <w:szCs w:val="24"/>
        </w:rPr>
        <w:t xml:space="preserve">TRAVAUX DE </w:t>
      </w:r>
      <w:r w:rsidR="00472B7D" w:rsidRPr="00472B7D">
        <w:rPr>
          <w:rFonts w:ascii="Trebuchet MS" w:hAnsi="Trebuchet MS"/>
          <w:b/>
          <w:sz w:val="24"/>
          <w:szCs w:val="24"/>
        </w:rPr>
        <w:lastRenderedPageBreak/>
        <w:t>CONSTRUCTION DE DEUX BLOCS</w:t>
      </w:r>
      <w:r w:rsidR="00472B7D" w:rsidRPr="00472B7D">
        <w:rPr>
          <w:rFonts w:ascii="Trebuchet MS" w:hAnsi="Trebuchet MS"/>
          <w:b/>
          <w:sz w:val="22"/>
          <w:szCs w:val="28"/>
        </w:rPr>
        <w:t xml:space="preserve"> TYPE T3 AU CAMP DE LOGEMENTS D’ASTREINTE POUR ENSEIGNANTS DE LA COMMUNE DE MAYO-BALEO (LOT 1) ; CONSTRUCTION DE DEUX BLOCS TYPE T3 AU CAMP DE LOGEMENTS D’ASTREINTE POUR ENSEIGNANTS DE LA COMMUNE DE MAYO-BALEO (LOT 2) ; </w:t>
      </w:r>
      <w:r w:rsidR="00472B7D" w:rsidRPr="002C7230">
        <w:rPr>
          <w:rFonts w:ascii="Trebuchet MS" w:hAnsi="Trebuchet MS"/>
          <w:b/>
          <w:sz w:val="22"/>
          <w:szCs w:val="28"/>
        </w:rPr>
        <w:t>CONSTRUCTION DE DEUX BLOCS TYPE T2 AU CAMP DE LOGEMENTS D’ASTREINTE POUR ENSEIGNANTS DE MAYO-BALEO (LOT 3)</w:t>
      </w:r>
      <w:r w:rsidRPr="003C383B">
        <w:rPr>
          <w:rFonts w:ascii="Trebuchet MS" w:hAnsi="Trebuchet MS"/>
          <w:b/>
        </w:rPr>
        <w:t>.</w:t>
      </w:r>
    </w:p>
    <w:p w14:paraId="75F1F8C1" w14:textId="77777777" w:rsidR="006E6A32" w:rsidRDefault="006E6A32" w:rsidP="006E6A32">
      <w:pPr>
        <w:tabs>
          <w:tab w:val="center" w:pos="4536"/>
          <w:tab w:val="right" w:pos="9072"/>
        </w:tabs>
        <w:ind w:firstLine="708"/>
        <w:jc w:val="both"/>
        <w:rPr>
          <w:rFonts w:ascii="Trebuchet MS" w:hAnsi="Trebuchet MS" w:cs="Arial"/>
          <w:b/>
        </w:rPr>
      </w:pPr>
    </w:p>
    <w:p w14:paraId="5EE0EB23" w14:textId="77777777" w:rsidR="00472B7D" w:rsidRPr="00004009" w:rsidRDefault="00472B7D" w:rsidP="00472B7D">
      <w:pPr>
        <w:widowControl w:val="0"/>
        <w:autoSpaceDE w:val="0"/>
        <w:jc w:val="both"/>
        <w:rPr>
          <w:rFonts w:ascii="Trebuchet MS" w:hAnsi="Trebuchet MS" w:cs="Arial"/>
          <w:szCs w:val="22"/>
        </w:rPr>
      </w:pPr>
      <w:r w:rsidRPr="00004009">
        <w:rPr>
          <w:rFonts w:ascii="Trebuchet MS" w:hAnsi="Trebuchet MS" w:cs="Arial"/>
          <w:szCs w:val="22"/>
        </w:rPr>
        <w:t>Les travaux com</w:t>
      </w:r>
      <w:r>
        <w:rPr>
          <w:rFonts w:ascii="Trebuchet MS" w:hAnsi="Trebuchet MS" w:cs="Arial"/>
          <w:szCs w:val="22"/>
        </w:rPr>
        <w:t>prennent notamment pour les lots 1 et 2</w:t>
      </w:r>
      <w:r w:rsidRPr="00004009">
        <w:rPr>
          <w:rFonts w:ascii="Trebuchet MS" w:hAnsi="Trebuchet MS" w:cs="Arial"/>
          <w:szCs w:val="22"/>
        </w:rPr>
        <w:t xml:space="preserve"> :</w:t>
      </w:r>
    </w:p>
    <w:p w14:paraId="75A994A0" w14:textId="77777777" w:rsidR="00472B7D" w:rsidRDefault="00472B7D" w:rsidP="00472B7D">
      <w:pPr>
        <w:widowControl w:val="0"/>
        <w:autoSpaceDE w:val="0"/>
        <w:jc w:val="both"/>
        <w:rPr>
          <w:rFonts w:ascii="Trebuchet MS" w:hAnsi="Trebuchet MS" w:cs="Arial"/>
          <w:szCs w:val="22"/>
        </w:rPr>
      </w:pPr>
      <w:r w:rsidRPr="00004009">
        <w:rPr>
          <w:rFonts w:ascii="Trebuchet MS" w:hAnsi="Trebuchet MS" w:cs="Arial"/>
          <w:szCs w:val="22"/>
        </w:rPr>
        <w:t>Lot 100 :</w:t>
      </w:r>
      <w:r w:rsidRPr="00004009">
        <w:rPr>
          <w:rFonts w:ascii="Trebuchet MS" w:eastAsia="Calibri" w:hAnsi="Trebuchet MS"/>
          <w:szCs w:val="22"/>
          <w:lang w:eastAsia="en-US"/>
        </w:rPr>
        <w:t xml:space="preserve"> </w:t>
      </w:r>
      <w:r w:rsidRPr="00004009">
        <w:rPr>
          <w:rFonts w:ascii="Trebuchet MS" w:hAnsi="Trebuchet MS" w:cs="Arial"/>
          <w:szCs w:val="22"/>
        </w:rPr>
        <w:t>TRAVAUX PREPARATOIRES</w:t>
      </w:r>
    </w:p>
    <w:p w14:paraId="05B7A215" w14:textId="77777777" w:rsidR="00472B7D" w:rsidRPr="00004009" w:rsidRDefault="00472B7D" w:rsidP="00472B7D">
      <w:pPr>
        <w:widowControl w:val="0"/>
        <w:autoSpaceDE w:val="0"/>
        <w:jc w:val="both"/>
        <w:rPr>
          <w:rFonts w:ascii="Trebuchet MS" w:hAnsi="Trebuchet MS" w:cs="Arial"/>
          <w:szCs w:val="22"/>
        </w:rPr>
      </w:pPr>
      <w:r>
        <w:rPr>
          <w:rFonts w:ascii="Trebuchet MS" w:hAnsi="Trebuchet MS" w:cs="Arial"/>
          <w:szCs w:val="22"/>
        </w:rPr>
        <w:t>Lot 200 : FONDATIONS</w:t>
      </w:r>
      <w:r w:rsidRPr="00004009">
        <w:rPr>
          <w:rFonts w:ascii="Trebuchet MS" w:hAnsi="Trebuchet MS" w:cs="Arial"/>
          <w:szCs w:val="22"/>
        </w:rPr>
        <w:t xml:space="preserve"> </w:t>
      </w:r>
    </w:p>
    <w:p w14:paraId="70D1BF17" w14:textId="77777777" w:rsidR="00472B7D" w:rsidRPr="00004009" w:rsidRDefault="00472B7D" w:rsidP="00472B7D">
      <w:pPr>
        <w:widowControl w:val="0"/>
        <w:autoSpaceDE w:val="0"/>
        <w:jc w:val="both"/>
        <w:rPr>
          <w:rFonts w:ascii="Trebuchet MS" w:hAnsi="Trebuchet MS" w:cs="Arial"/>
          <w:bCs/>
          <w:szCs w:val="22"/>
        </w:rPr>
      </w:pPr>
      <w:r>
        <w:rPr>
          <w:rFonts w:ascii="Trebuchet MS" w:hAnsi="Trebuchet MS" w:cs="Arial"/>
          <w:szCs w:val="22"/>
        </w:rPr>
        <w:t>Lot 3</w:t>
      </w:r>
      <w:r w:rsidRPr="00004009">
        <w:rPr>
          <w:rFonts w:ascii="Trebuchet MS" w:hAnsi="Trebuchet MS" w:cs="Arial"/>
          <w:szCs w:val="22"/>
        </w:rPr>
        <w:t xml:space="preserve">00 : </w:t>
      </w:r>
      <w:r>
        <w:rPr>
          <w:rFonts w:ascii="Trebuchet MS" w:hAnsi="Trebuchet MS" w:cs="Arial"/>
          <w:bCs/>
          <w:szCs w:val="22"/>
        </w:rPr>
        <w:t>MACONNERIE ET ELEVATION</w:t>
      </w:r>
    </w:p>
    <w:p w14:paraId="399CCFCA" w14:textId="77777777" w:rsidR="00472B7D" w:rsidRPr="00004009" w:rsidRDefault="00472B7D" w:rsidP="00472B7D">
      <w:pPr>
        <w:widowControl w:val="0"/>
        <w:autoSpaceDE w:val="0"/>
        <w:jc w:val="both"/>
        <w:rPr>
          <w:rFonts w:ascii="Trebuchet MS" w:hAnsi="Trebuchet MS" w:cs="Arial"/>
          <w:szCs w:val="22"/>
        </w:rPr>
      </w:pPr>
      <w:r>
        <w:rPr>
          <w:rFonts w:ascii="Trebuchet MS" w:hAnsi="Trebuchet MS" w:cs="Arial"/>
          <w:szCs w:val="22"/>
        </w:rPr>
        <w:t>Lot 4</w:t>
      </w:r>
      <w:r w:rsidRPr="00004009">
        <w:rPr>
          <w:rFonts w:ascii="Trebuchet MS" w:hAnsi="Trebuchet MS" w:cs="Arial"/>
          <w:szCs w:val="22"/>
        </w:rPr>
        <w:t xml:space="preserve">00 : </w:t>
      </w:r>
      <w:r w:rsidRPr="00004009">
        <w:rPr>
          <w:rFonts w:ascii="Trebuchet MS" w:hAnsi="Trebuchet MS" w:cs="Arial"/>
        </w:rPr>
        <w:t>CHARPENTE-COUVERTURE</w:t>
      </w:r>
    </w:p>
    <w:p w14:paraId="4FDC4ABA" w14:textId="77777777" w:rsidR="00472B7D" w:rsidRDefault="00472B7D" w:rsidP="00472B7D">
      <w:pPr>
        <w:widowControl w:val="0"/>
        <w:autoSpaceDE w:val="0"/>
        <w:jc w:val="both"/>
        <w:rPr>
          <w:rFonts w:ascii="Trebuchet MS" w:hAnsi="Trebuchet MS" w:cs="Arial"/>
        </w:rPr>
      </w:pPr>
      <w:r>
        <w:rPr>
          <w:rFonts w:ascii="Trebuchet MS" w:hAnsi="Trebuchet MS" w:cs="Arial"/>
        </w:rPr>
        <w:t>Lot 500 : MENUISERIE METALLIQUE</w:t>
      </w:r>
    </w:p>
    <w:p w14:paraId="512BB350" w14:textId="77777777" w:rsidR="00472B7D" w:rsidRDefault="00472B7D" w:rsidP="00472B7D">
      <w:pPr>
        <w:widowControl w:val="0"/>
        <w:autoSpaceDE w:val="0"/>
        <w:jc w:val="both"/>
        <w:rPr>
          <w:rFonts w:ascii="Trebuchet MS" w:hAnsi="Trebuchet MS" w:cs="Arial"/>
        </w:rPr>
      </w:pPr>
      <w:r>
        <w:rPr>
          <w:rFonts w:ascii="Trebuchet MS" w:hAnsi="Trebuchet MS" w:cs="Arial"/>
        </w:rPr>
        <w:t>Lot 600 : MENUISERIE BOIS</w:t>
      </w:r>
    </w:p>
    <w:p w14:paraId="148AD390" w14:textId="77777777" w:rsidR="00472B7D" w:rsidRPr="00EA604B" w:rsidRDefault="00472B7D" w:rsidP="00472B7D">
      <w:pPr>
        <w:widowControl w:val="0"/>
        <w:autoSpaceDE w:val="0"/>
        <w:jc w:val="both"/>
        <w:rPr>
          <w:rFonts w:ascii="Trebuchet MS" w:hAnsi="Trebuchet MS" w:cs="Arial"/>
        </w:rPr>
      </w:pPr>
      <w:r>
        <w:rPr>
          <w:rFonts w:ascii="Trebuchet MS" w:hAnsi="Trebuchet MS" w:cs="Arial"/>
        </w:rPr>
        <w:t>Lot 700 : PLOMBERIE SANITAIRE</w:t>
      </w:r>
    </w:p>
    <w:p w14:paraId="2CE30A70" w14:textId="77777777" w:rsidR="00472B7D" w:rsidRPr="00472B7D" w:rsidRDefault="00472B7D" w:rsidP="00472B7D">
      <w:pPr>
        <w:widowControl w:val="0"/>
        <w:autoSpaceDE w:val="0"/>
        <w:jc w:val="both"/>
        <w:rPr>
          <w:rFonts w:ascii="Trebuchet MS" w:hAnsi="Trebuchet MS" w:cs="Arial"/>
        </w:rPr>
      </w:pPr>
      <w:r w:rsidRPr="00472B7D">
        <w:rPr>
          <w:rFonts w:ascii="Trebuchet MS" w:hAnsi="Trebuchet MS" w:cs="Arial"/>
        </w:rPr>
        <w:t>Lot 800: ELECTRICITE</w:t>
      </w:r>
    </w:p>
    <w:p w14:paraId="1D143D56" w14:textId="77777777" w:rsidR="00472B7D" w:rsidRPr="00472B7D" w:rsidRDefault="00472B7D" w:rsidP="00472B7D">
      <w:pPr>
        <w:widowControl w:val="0"/>
        <w:autoSpaceDE w:val="0"/>
        <w:jc w:val="both"/>
        <w:rPr>
          <w:rFonts w:ascii="Trebuchet MS" w:hAnsi="Trebuchet MS" w:cs="Arial"/>
        </w:rPr>
      </w:pPr>
      <w:r w:rsidRPr="00472B7D">
        <w:rPr>
          <w:rFonts w:ascii="Trebuchet MS" w:hAnsi="Trebuchet MS" w:cs="Arial"/>
        </w:rPr>
        <w:t>Lot 900: PEINTURE</w:t>
      </w:r>
    </w:p>
    <w:p w14:paraId="2C81CD22" w14:textId="77777777" w:rsidR="00472B7D" w:rsidRPr="00472B7D" w:rsidRDefault="00472B7D" w:rsidP="00472B7D">
      <w:pPr>
        <w:widowControl w:val="0"/>
        <w:autoSpaceDE w:val="0"/>
        <w:jc w:val="both"/>
        <w:rPr>
          <w:rFonts w:ascii="Trebuchet MS" w:hAnsi="Trebuchet MS" w:cs="Arial"/>
        </w:rPr>
      </w:pPr>
      <w:r w:rsidRPr="00472B7D">
        <w:rPr>
          <w:rFonts w:ascii="Trebuchet MS" w:hAnsi="Trebuchet MS" w:cs="Arial"/>
        </w:rPr>
        <w:t>Lot 1000: VRD</w:t>
      </w:r>
    </w:p>
    <w:p w14:paraId="0AA7505F" w14:textId="77777777" w:rsidR="00472B7D" w:rsidRPr="00004009" w:rsidRDefault="00472B7D" w:rsidP="00472B7D">
      <w:pPr>
        <w:widowControl w:val="0"/>
        <w:autoSpaceDE w:val="0"/>
        <w:jc w:val="both"/>
        <w:rPr>
          <w:rFonts w:ascii="Trebuchet MS" w:hAnsi="Trebuchet MS" w:cs="Arial"/>
          <w:szCs w:val="22"/>
        </w:rPr>
      </w:pPr>
      <w:r w:rsidRPr="00004009">
        <w:rPr>
          <w:rFonts w:ascii="Trebuchet MS" w:hAnsi="Trebuchet MS" w:cs="Arial"/>
          <w:szCs w:val="22"/>
        </w:rPr>
        <w:t>Les travaux com</w:t>
      </w:r>
      <w:r>
        <w:rPr>
          <w:rFonts w:ascii="Trebuchet MS" w:hAnsi="Trebuchet MS" w:cs="Arial"/>
          <w:szCs w:val="22"/>
        </w:rPr>
        <w:t xml:space="preserve">prennent notamment pour le lot 3 </w:t>
      </w:r>
      <w:r w:rsidRPr="00004009">
        <w:rPr>
          <w:rFonts w:ascii="Trebuchet MS" w:hAnsi="Trebuchet MS" w:cs="Arial"/>
          <w:szCs w:val="22"/>
        </w:rPr>
        <w:t>:</w:t>
      </w:r>
    </w:p>
    <w:p w14:paraId="4FC2F6C5" w14:textId="77777777" w:rsidR="00472B7D" w:rsidRDefault="00472B7D" w:rsidP="00472B7D">
      <w:pPr>
        <w:widowControl w:val="0"/>
        <w:autoSpaceDE w:val="0"/>
        <w:jc w:val="both"/>
        <w:rPr>
          <w:rFonts w:ascii="Trebuchet MS" w:hAnsi="Trebuchet MS" w:cs="Arial"/>
          <w:szCs w:val="22"/>
        </w:rPr>
      </w:pPr>
      <w:r w:rsidRPr="00004009">
        <w:rPr>
          <w:rFonts w:ascii="Trebuchet MS" w:hAnsi="Trebuchet MS" w:cs="Arial"/>
          <w:szCs w:val="22"/>
        </w:rPr>
        <w:t>Lot 100 :</w:t>
      </w:r>
      <w:r w:rsidRPr="00004009">
        <w:rPr>
          <w:rFonts w:ascii="Trebuchet MS" w:eastAsia="Calibri" w:hAnsi="Trebuchet MS"/>
          <w:szCs w:val="22"/>
          <w:lang w:eastAsia="en-US"/>
        </w:rPr>
        <w:t xml:space="preserve"> </w:t>
      </w:r>
      <w:r w:rsidRPr="00004009">
        <w:rPr>
          <w:rFonts w:ascii="Trebuchet MS" w:hAnsi="Trebuchet MS" w:cs="Arial"/>
          <w:szCs w:val="22"/>
        </w:rPr>
        <w:t>TRAVAUX PREPARATOIRES</w:t>
      </w:r>
    </w:p>
    <w:p w14:paraId="0581CE7E" w14:textId="77777777" w:rsidR="00472B7D" w:rsidRPr="00004009" w:rsidRDefault="00472B7D" w:rsidP="00472B7D">
      <w:pPr>
        <w:widowControl w:val="0"/>
        <w:autoSpaceDE w:val="0"/>
        <w:jc w:val="both"/>
        <w:rPr>
          <w:rFonts w:ascii="Trebuchet MS" w:hAnsi="Trebuchet MS" w:cs="Arial"/>
          <w:szCs w:val="22"/>
        </w:rPr>
      </w:pPr>
      <w:r>
        <w:rPr>
          <w:rFonts w:ascii="Trebuchet MS" w:hAnsi="Trebuchet MS" w:cs="Arial"/>
          <w:szCs w:val="22"/>
        </w:rPr>
        <w:t>Lot 200 : FONDATIONS</w:t>
      </w:r>
      <w:r w:rsidRPr="00004009">
        <w:rPr>
          <w:rFonts w:ascii="Trebuchet MS" w:hAnsi="Trebuchet MS" w:cs="Arial"/>
          <w:szCs w:val="22"/>
        </w:rPr>
        <w:t xml:space="preserve"> </w:t>
      </w:r>
    </w:p>
    <w:p w14:paraId="5FDB72F7" w14:textId="77777777" w:rsidR="00472B7D" w:rsidRPr="00004009" w:rsidRDefault="00472B7D" w:rsidP="00472B7D">
      <w:pPr>
        <w:widowControl w:val="0"/>
        <w:autoSpaceDE w:val="0"/>
        <w:jc w:val="both"/>
        <w:rPr>
          <w:rFonts w:ascii="Trebuchet MS" w:hAnsi="Trebuchet MS" w:cs="Arial"/>
          <w:bCs/>
          <w:szCs w:val="22"/>
        </w:rPr>
      </w:pPr>
      <w:r>
        <w:rPr>
          <w:rFonts w:ascii="Trebuchet MS" w:hAnsi="Trebuchet MS" w:cs="Arial"/>
          <w:szCs w:val="22"/>
        </w:rPr>
        <w:t>Lot 3</w:t>
      </w:r>
      <w:r w:rsidRPr="00004009">
        <w:rPr>
          <w:rFonts w:ascii="Trebuchet MS" w:hAnsi="Trebuchet MS" w:cs="Arial"/>
          <w:szCs w:val="22"/>
        </w:rPr>
        <w:t xml:space="preserve">00 : </w:t>
      </w:r>
      <w:r>
        <w:rPr>
          <w:rFonts w:ascii="Trebuchet MS" w:hAnsi="Trebuchet MS" w:cs="Arial"/>
          <w:bCs/>
          <w:szCs w:val="22"/>
        </w:rPr>
        <w:t>MACONNERIE ET ELEVATION</w:t>
      </w:r>
    </w:p>
    <w:p w14:paraId="00D65A9B" w14:textId="77777777" w:rsidR="00472B7D" w:rsidRPr="00004009" w:rsidRDefault="00472B7D" w:rsidP="00472B7D">
      <w:pPr>
        <w:widowControl w:val="0"/>
        <w:autoSpaceDE w:val="0"/>
        <w:jc w:val="both"/>
        <w:rPr>
          <w:rFonts w:ascii="Trebuchet MS" w:hAnsi="Trebuchet MS" w:cs="Arial"/>
          <w:szCs w:val="22"/>
        </w:rPr>
      </w:pPr>
      <w:r>
        <w:rPr>
          <w:rFonts w:ascii="Trebuchet MS" w:hAnsi="Trebuchet MS" w:cs="Arial"/>
          <w:szCs w:val="22"/>
        </w:rPr>
        <w:t>Lot 4</w:t>
      </w:r>
      <w:r w:rsidRPr="00004009">
        <w:rPr>
          <w:rFonts w:ascii="Trebuchet MS" w:hAnsi="Trebuchet MS" w:cs="Arial"/>
          <w:szCs w:val="22"/>
        </w:rPr>
        <w:t xml:space="preserve">00 : </w:t>
      </w:r>
      <w:r w:rsidRPr="00004009">
        <w:rPr>
          <w:rFonts w:ascii="Trebuchet MS" w:hAnsi="Trebuchet MS" w:cs="Arial"/>
        </w:rPr>
        <w:t>CHARPENTE-COUVERTURE</w:t>
      </w:r>
    </w:p>
    <w:p w14:paraId="3A5E9CDD" w14:textId="77777777" w:rsidR="00472B7D" w:rsidRDefault="00472B7D" w:rsidP="00472B7D">
      <w:pPr>
        <w:widowControl w:val="0"/>
        <w:autoSpaceDE w:val="0"/>
        <w:jc w:val="both"/>
        <w:rPr>
          <w:rFonts w:ascii="Trebuchet MS" w:hAnsi="Trebuchet MS" w:cs="Arial"/>
        </w:rPr>
      </w:pPr>
      <w:r>
        <w:rPr>
          <w:rFonts w:ascii="Trebuchet MS" w:hAnsi="Trebuchet MS" w:cs="Arial"/>
        </w:rPr>
        <w:t>Lot 500 : MENUISERIE METALLIQUE</w:t>
      </w:r>
    </w:p>
    <w:p w14:paraId="5AB498BC" w14:textId="77777777" w:rsidR="00472B7D" w:rsidRDefault="00472B7D" w:rsidP="00472B7D">
      <w:pPr>
        <w:widowControl w:val="0"/>
        <w:autoSpaceDE w:val="0"/>
        <w:jc w:val="both"/>
        <w:rPr>
          <w:rFonts w:ascii="Trebuchet MS" w:hAnsi="Trebuchet MS" w:cs="Arial"/>
        </w:rPr>
      </w:pPr>
      <w:r>
        <w:rPr>
          <w:rFonts w:ascii="Trebuchet MS" w:hAnsi="Trebuchet MS" w:cs="Arial"/>
        </w:rPr>
        <w:t>Lot 600 : MENUISERIE BOIS</w:t>
      </w:r>
    </w:p>
    <w:p w14:paraId="5D54506B" w14:textId="77777777" w:rsidR="00472B7D" w:rsidRPr="00EA604B" w:rsidRDefault="00472B7D" w:rsidP="00472B7D">
      <w:pPr>
        <w:widowControl w:val="0"/>
        <w:autoSpaceDE w:val="0"/>
        <w:jc w:val="both"/>
        <w:rPr>
          <w:rFonts w:ascii="Trebuchet MS" w:hAnsi="Trebuchet MS" w:cs="Arial"/>
        </w:rPr>
      </w:pPr>
      <w:r>
        <w:rPr>
          <w:rFonts w:ascii="Trebuchet MS" w:hAnsi="Trebuchet MS" w:cs="Arial"/>
        </w:rPr>
        <w:t>Lot 700 : PLOMBERIE SANITAIRE</w:t>
      </w:r>
    </w:p>
    <w:p w14:paraId="069DF6D6" w14:textId="77777777" w:rsidR="00472B7D" w:rsidRPr="006F0DEE" w:rsidRDefault="00472B7D" w:rsidP="00472B7D">
      <w:pPr>
        <w:widowControl w:val="0"/>
        <w:autoSpaceDE w:val="0"/>
        <w:jc w:val="both"/>
        <w:rPr>
          <w:rFonts w:ascii="Trebuchet MS" w:hAnsi="Trebuchet MS" w:cs="Arial"/>
        </w:rPr>
      </w:pPr>
      <w:r w:rsidRPr="006F0DEE">
        <w:rPr>
          <w:rFonts w:ascii="Trebuchet MS" w:hAnsi="Trebuchet MS" w:cs="Arial"/>
        </w:rPr>
        <w:t>Lot 800: ELECTRICITE</w:t>
      </w:r>
    </w:p>
    <w:p w14:paraId="75131AAC" w14:textId="77777777" w:rsidR="00472B7D" w:rsidRPr="006F0DEE" w:rsidRDefault="00472B7D" w:rsidP="00472B7D">
      <w:pPr>
        <w:widowControl w:val="0"/>
        <w:autoSpaceDE w:val="0"/>
        <w:jc w:val="both"/>
        <w:rPr>
          <w:rFonts w:ascii="Trebuchet MS" w:hAnsi="Trebuchet MS" w:cs="Arial"/>
        </w:rPr>
      </w:pPr>
      <w:r w:rsidRPr="006F0DEE">
        <w:rPr>
          <w:rFonts w:ascii="Trebuchet MS" w:hAnsi="Trebuchet MS" w:cs="Arial"/>
        </w:rPr>
        <w:t>Lot 900: PEINTURE</w:t>
      </w:r>
    </w:p>
    <w:p w14:paraId="78F33BC1" w14:textId="77777777" w:rsidR="006E6A32" w:rsidRDefault="00472B7D" w:rsidP="00472B7D">
      <w:pPr>
        <w:widowControl w:val="0"/>
        <w:autoSpaceDE w:val="0"/>
        <w:jc w:val="both"/>
        <w:rPr>
          <w:rFonts w:ascii="Trebuchet MS" w:hAnsi="Trebuchet MS" w:cs="Arial"/>
        </w:rPr>
      </w:pPr>
      <w:r w:rsidRPr="006F0DEE">
        <w:rPr>
          <w:rFonts w:ascii="Trebuchet MS" w:hAnsi="Trebuchet MS" w:cs="Arial"/>
        </w:rPr>
        <w:t>Lot 1000: VRD</w:t>
      </w:r>
    </w:p>
    <w:p w14:paraId="2648644F" w14:textId="77777777" w:rsidR="006E6A32" w:rsidRPr="00856205" w:rsidRDefault="006E6A32" w:rsidP="006E6A32">
      <w:pPr>
        <w:pStyle w:val="Paragraphedeliste"/>
        <w:widowControl w:val="0"/>
        <w:autoSpaceDE w:val="0"/>
        <w:ind w:left="426"/>
        <w:jc w:val="both"/>
        <w:rPr>
          <w:rFonts w:ascii="Trebuchet MS" w:hAnsi="Trebuchet MS" w:cs="Arial"/>
          <w:sz w:val="20"/>
          <w:szCs w:val="20"/>
          <w:lang w:val="fr-FR"/>
        </w:rPr>
      </w:pPr>
    </w:p>
    <w:p w14:paraId="423CF4A7"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Toute entreprise adjudicataire devra suivre ce devis descriptif dans le strict respect des règles de l’Art et des normes prescrites dans le DTU, la norme AFNOR…</w:t>
      </w:r>
    </w:p>
    <w:p w14:paraId="37828F39" w14:textId="77777777" w:rsidR="006E6A32" w:rsidRPr="0043146A" w:rsidRDefault="006E6A32" w:rsidP="006E6A32">
      <w:pPr>
        <w:ind w:left="705"/>
        <w:jc w:val="both"/>
        <w:rPr>
          <w:rFonts w:ascii="Trebuchet MS" w:hAnsi="Trebuchet MS"/>
          <w:sz w:val="24"/>
          <w:szCs w:val="24"/>
        </w:rPr>
      </w:pPr>
      <w:r w:rsidRPr="0043146A">
        <w:rPr>
          <w:rFonts w:ascii="Trebuchet MS" w:hAnsi="Trebuchet MS"/>
          <w:sz w:val="24"/>
          <w:szCs w:val="24"/>
        </w:rPr>
        <w:t xml:space="preserve"> </w:t>
      </w:r>
    </w:p>
    <w:p w14:paraId="26BD4E68" w14:textId="77777777" w:rsidR="006E6A32" w:rsidRPr="0043146A" w:rsidRDefault="006E6A32" w:rsidP="006E6A32">
      <w:pPr>
        <w:jc w:val="both"/>
        <w:rPr>
          <w:rFonts w:ascii="Trebuchet MS" w:hAnsi="Trebuchet MS"/>
          <w:b/>
          <w:bCs/>
          <w:sz w:val="24"/>
          <w:szCs w:val="24"/>
          <w:u w:val="single"/>
        </w:rPr>
      </w:pPr>
      <w:r w:rsidRPr="0043146A">
        <w:rPr>
          <w:rFonts w:ascii="Trebuchet MS" w:hAnsi="Trebuchet MS"/>
          <w:b/>
          <w:bCs/>
          <w:sz w:val="24"/>
          <w:szCs w:val="24"/>
          <w:u w:val="single"/>
        </w:rPr>
        <w:t>Article 06</w:t>
      </w:r>
      <w:r w:rsidRPr="0043146A">
        <w:rPr>
          <w:rFonts w:ascii="Trebuchet MS" w:hAnsi="Trebuchet MS"/>
          <w:b/>
          <w:bCs/>
          <w:sz w:val="24"/>
          <w:szCs w:val="24"/>
        </w:rPr>
        <w:t xml:space="preserve">:   </w:t>
      </w:r>
      <w:r w:rsidRPr="0043146A">
        <w:rPr>
          <w:rFonts w:ascii="Trebuchet MS" w:hAnsi="Trebuchet MS"/>
          <w:b/>
          <w:bCs/>
          <w:sz w:val="24"/>
          <w:szCs w:val="24"/>
          <w:u w:val="single"/>
        </w:rPr>
        <w:t>QUALITE ET PREPARATION DES MATERIAUX</w:t>
      </w:r>
    </w:p>
    <w:p w14:paraId="4775B74F" w14:textId="77777777" w:rsidR="006E6A32" w:rsidRPr="0043146A" w:rsidRDefault="006E6A32" w:rsidP="006E6A32">
      <w:pPr>
        <w:ind w:firstLine="705"/>
        <w:jc w:val="both"/>
        <w:rPr>
          <w:rFonts w:ascii="Trebuchet MS" w:hAnsi="Trebuchet MS"/>
          <w:iCs/>
          <w:sz w:val="24"/>
          <w:szCs w:val="24"/>
        </w:rPr>
      </w:pPr>
    </w:p>
    <w:p w14:paraId="0A062F23" w14:textId="77777777" w:rsidR="006E6A32" w:rsidRPr="0043146A" w:rsidRDefault="006E6A32" w:rsidP="006E6A32">
      <w:pPr>
        <w:jc w:val="both"/>
        <w:rPr>
          <w:rFonts w:ascii="Trebuchet MS" w:hAnsi="Trebuchet MS"/>
          <w:iCs/>
          <w:sz w:val="24"/>
          <w:szCs w:val="24"/>
        </w:rPr>
      </w:pPr>
      <w:r w:rsidRPr="0043146A">
        <w:rPr>
          <w:rFonts w:ascii="Trebuchet MS" w:hAnsi="Trebuchet MS"/>
          <w:iCs/>
          <w:sz w:val="24"/>
          <w:szCs w:val="24"/>
        </w:rPr>
        <w:t xml:space="preserve">Tous les matériaux employés et toutes les fournitures devront être de première qualité et mise en œuvre dans les règles de l’art, avec le plus grand soin. </w:t>
      </w:r>
    </w:p>
    <w:p w14:paraId="2A4B1899" w14:textId="77777777" w:rsidR="006E6A32" w:rsidRPr="0043146A" w:rsidRDefault="006E6A32" w:rsidP="006E6A32">
      <w:pPr>
        <w:jc w:val="both"/>
        <w:rPr>
          <w:rFonts w:ascii="Trebuchet MS" w:hAnsi="Trebuchet MS"/>
          <w:iCs/>
          <w:sz w:val="24"/>
          <w:szCs w:val="24"/>
        </w:rPr>
      </w:pPr>
      <w:r w:rsidRPr="0043146A">
        <w:rPr>
          <w:rFonts w:ascii="Trebuchet MS" w:hAnsi="Trebuchet MS"/>
          <w:iCs/>
          <w:sz w:val="24"/>
          <w:szCs w:val="24"/>
        </w:rPr>
        <w:t>Ils devront répondre aux spécifications générales et aux cahiers des prescriptions techniques générales éditées par le CSTB.</w:t>
      </w:r>
    </w:p>
    <w:p w14:paraId="1DFB78FB" w14:textId="77777777" w:rsidR="006E6A32" w:rsidRPr="0043146A" w:rsidRDefault="006E6A32" w:rsidP="006E6A32">
      <w:pPr>
        <w:ind w:firstLine="708"/>
        <w:jc w:val="both"/>
        <w:rPr>
          <w:rFonts w:ascii="Trebuchet MS" w:hAnsi="Trebuchet MS"/>
          <w:b/>
          <w:iCs/>
          <w:sz w:val="24"/>
          <w:szCs w:val="24"/>
        </w:rPr>
      </w:pPr>
    </w:p>
    <w:p w14:paraId="535CEF07" w14:textId="77777777" w:rsidR="006E6A32" w:rsidRPr="0043146A" w:rsidRDefault="006E6A32" w:rsidP="006E6A32">
      <w:pPr>
        <w:jc w:val="both"/>
        <w:rPr>
          <w:rFonts w:ascii="Trebuchet MS" w:hAnsi="Trebuchet MS"/>
          <w:b/>
          <w:iCs/>
          <w:sz w:val="24"/>
          <w:szCs w:val="24"/>
        </w:rPr>
      </w:pPr>
      <w:r w:rsidRPr="0043146A">
        <w:rPr>
          <w:rFonts w:ascii="Trebuchet MS" w:hAnsi="Trebuchet MS"/>
          <w:b/>
          <w:iCs/>
          <w:sz w:val="24"/>
          <w:szCs w:val="24"/>
        </w:rPr>
        <w:t>Référence des produits manufacturés</w:t>
      </w:r>
    </w:p>
    <w:p w14:paraId="2F4AC213" w14:textId="77777777" w:rsidR="006E6A32" w:rsidRPr="0043146A" w:rsidRDefault="006E6A32" w:rsidP="006E6A32">
      <w:pPr>
        <w:jc w:val="both"/>
        <w:rPr>
          <w:rFonts w:ascii="Trebuchet MS" w:hAnsi="Trebuchet MS"/>
          <w:iCs/>
          <w:sz w:val="24"/>
          <w:szCs w:val="24"/>
        </w:rPr>
      </w:pPr>
      <w:r w:rsidRPr="0043146A">
        <w:rPr>
          <w:rFonts w:ascii="Trebuchet MS" w:hAnsi="Trebuchet MS"/>
          <w:iCs/>
          <w:sz w:val="24"/>
          <w:szCs w:val="24"/>
        </w:rPr>
        <w:t>L’Entrepreneur est tenu de fournir toutes justifications, factures et références des produits manufacturés qu’il emploiera.</w:t>
      </w:r>
    </w:p>
    <w:p w14:paraId="62042745" w14:textId="77777777" w:rsidR="006E6A32" w:rsidRPr="0043146A" w:rsidRDefault="006E6A32" w:rsidP="006E6A32">
      <w:pPr>
        <w:jc w:val="both"/>
        <w:rPr>
          <w:rFonts w:ascii="Trebuchet MS" w:hAnsi="Trebuchet MS"/>
          <w:b/>
          <w:iCs/>
          <w:sz w:val="24"/>
          <w:szCs w:val="24"/>
        </w:rPr>
      </w:pPr>
      <w:r w:rsidRPr="0043146A">
        <w:rPr>
          <w:rFonts w:ascii="Trebuchet MS" w:hAnsi="Trebuchet MS"/>
          <w:b/>
          <w:iCs/>
          <w:sz w:val="24"/>
          <w:szCs w:val="24"/>
        </w:rPr>
        <w:t>Fourniture équivalente</w:t>
      </w:r>
    </w:p>
    <w:p w14:paraId="54637023" w14:textId="77777777" w:rsidR="006E6A32" w:rsidRPr="0043146A" w:rsidRDefault="006E6A32" w:rsidP="006E6A32">
      <w:pPr>
        <w:ind w:firstLine="708"/>
        <w:jc w:val="both"/>
        <w:rPr>
          <w:rFonts w:ascii="Trebuchet MS" w:hAnsi="Trebuchet MS"/>
          <w:iCs/>
          <w:sz w:val="24"/>
          <w:szCs w:val="24"/>
        </w:rPr>
      </w:pPr>
    </w:p>
    <w:p w14:paraId="05D1C20A" w14:textId="77777777" w:rsidR="006E6A32" w:rsidRPr="0043146A" w:rsidRDefault="006E6A32" w:rsidP="006E6A32">
      <w:pPr>
        <w:jc w:val="both"/>
        <w:rPr>
          <w:rFonts w:ascii="Trebuchet MS" w:hAnsi="Trebuchet MS"/>
          <w:iCs/>
          <w:sz w:val="24"/>
          <w:szCs w:val="24"/>
        </w:rPr>
      </w:pPr>
      <w:r w:rsidRPr="0043146A">
        <w:rPr>
          <w:rFonts w:ascii="Trebuchet MS" w:hAnsi="Trebuchet MS"/>
          <w:iCs/>
          <w:sz w:val="24"/>
          <w:szCs w:val="24"/>
        </w:rPr>
        <w:t>Dans le cas des matériaux cités en référence dans le devis descriptif, si l’emploi de matériaux ou fournitures équivalentes est autorisé, ceux-ci devront être de qualité au moins égale ou supérieure et toutes justifications pourront être demandées avant emploi à l’entrepreneur.</w:t>
      </w:r>
    </w:p>
    <w:p w14:paraId="5B0DAC82" w14:textId="77777777" w:rsidR="006E6A32" w:rsidRPr="0043146A" w:rsidRDefault="006E6A32" w:rsidP="006E6A32">
      <w:pPr>
        <w:ind w:firstLine="708"/>
        <w:jc w:val="both"/>
        <w:rPr>
          <w:rFonts w:ascii="Trebuchet MS" w:hAnsi="Trebuchet MS"/>
          <w:iCs/>
          <w:sz w:val="24"/>
          <w:szCs w:val="24"/>
        </w:rPr>
      </w:pPr>
    </w:p>
    <w:p w14:paraId="369FDDE1" w14:textId="77777777" w:rsidR="006E6A32" w:rsidRPr="0043146A" w:rsidRDefault="006E6A32" w:rsidP="006E6A32">
      <w:pPr>
        <w:jc w:val="both"/>
        <w:rPr>
          <w:rFonts w:ascii="Trebuchet MS" w:hAnsi="Trebuchet MS"/>
          <w:iCs/>
          <w:sz w:val="24"/>
          <w:szCs w:val="24"/>
        </w:rPr>
      </w:pPr>
      <w:r w:rsidRPr="0043146A">
        <w:rPr>
          <w:rFonts w:ascii="Trebuchet MS" w:hAnsi="Trebuchet MS"/>
          <w:iCs/>
          <w:sz w:val="24"/>
          <w:szCs w:val="24"/>
        </w:rPr>
        <w:t>Tous les matériaux employés et toutes les fournitures devront être de première qualité et mises en œuvre dans les règles de l’art, avec le plus grand soin. Ils devront répondre aux spécifications générales et aux cahiers des prescriptions techniques générales éditées par le CSTB.</w:t>
      </w:r>
    </w:p>
    <w:p w14:paraId="2E0FD4BC" w14:textId="77777777" w:rsidR="006E6A32" w:rsidRPr="0043146A" w:rsidRDefault="006E6A32" w:rsidP="006E6A32">
      <w:pPr>
        <w:jc w:val="both"/>
        <w:rPr>
          <w:rFonts w:ascii="Trebuchet MS" w:hAnsi="Trebuchet MS"/>
          <w:i/>
          <w:iCs/>
          <w:sz w:val="24"/>
          <w:szCs w:val="24"/>
        </w:rPr>
      </w:pPr>
    </w:p>
    <w:p w14:paraId="3060FB87" w14:textId="77777777" w:rsidR="006E6A32" w:rsidRPr="0043146A" w:rsidRDefault="006E6A32" w:rsidP="006E6A32">
      <w:pPr>
        <w:jc w:val="both"/>
        <w:rPr>
          <w:rFonts w:ascii="Trebuchet MS" w:hAnsi="Trebuchet MS"/>
          <w:i/>
          <w:iCs/>
          <w:sz w:val="24"/>
          <w:szCs w:val="24"/>
          <w:u w:val="single"/>
        </w:rPr>
      </w:pPr>
      <w:r w:rsidRPr="0043146A">
        <w:rPr>
          <w:rFonts w:ascii="Trebuchet MS" w:hAnsi="Trebuchet MS"/>
          <w:i/>
          <w:iCs/>
          <w:sz w:val="24"/>
          <w:szCs w:val="24"/>
          <w:u w:val="single"/>
        </w:rPr>
        <w:t>SABLE</w:t>
      </w:r>
    </w:p>
    <w:p w14:paraId="139E2B9C"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Tous les sables fournis par l’attributaire ou mis à sa disposition seront agrées par l’ingénieur de contrôle.</w:t>
      </w:r>
    </w:p>
    <w:p w14:paraId="35FBB0AD"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lastRenderedPageBreak/>
        <w:t xml:space="preserve">La granulométrie sera comprise entre </w:t>
      </w:r>
      <w:smartTag w:uri="urn:schemas-microsoft-com:office:smarttags" w:element="metricconverter">
        <w:smartTagPr>
          <w:attr w:name="ProductID" w:val="0.80 mm"/>
        </w:smartTagPr>
        <w:r w:rsidRPr="0043146A">
          <w:rPr>
            <w:rFonts w:ascii="Trebuchet MS" w:hAnsi="Trebuchet MS"/>
            <w:sz w:val="24"/>
            <w:szCs w:val="24"/>
          </w:rPr>
          <w:t>0.80 mm</w:t>
        </w:r>
      </w:smartTag>
      <w:r w:rsidRPr="0043146A">
        <w:rPr>
          <w:rFonts w:ascii="Trebuchet MS" w:hAnsi="Trebuchet MS"/>
          <w:sz w:val="24"/>
          <w:szCs w:val="24"/>
        </w:rPr>
        <w:t xml:space="preserve">  et </w:t>
      </w:r>
      <w:smartTag w:uri="urn:schemas-microsoft-com:office:smarttags" w:element="metricconverter">
        <w:smartTagPr>
          <w:attr w:name="ProductID" w:val="2.5 mm"/>
        </w:smartTagPr>
        <w:r w:rsidRPr="0043146A">
          <w:rPr>
            <w:rFonts w:ascii="Trebuchet MS" w:hAnsi="Trebuchet MS"/>
            <w:sz w:val="24"/>
            <w:szCs w:val="24"/>
          </w:rPr>
          <w:t>2.5 mm</w:t>
        </w:r>
      </w:smartTag>
      <w:r w:rsidRPr="0043146A">
        <w:rPr>
          <w:rFonts w:ascii="Trebuchet MS" w:hAnsi="Trebuchet MS"/>
          <w:sz w:val="24"/>
          <w:szCs w:val="24"/>
        </w:rPr>
        <w:t xml:space="preserve"> pour les mortiers et chapes entre </w:t>
      </w:r>
      <w:smartTag w:uri="urn:schemas-microsoft-com:office:smarttags" w:element="metricconverter">
        <w:smartTagPr>
          <w:attr w:name="ProductID" w:val="0.16 mm"/>
        </w:smartTagPr>
        <w:r w:rsidRPr="0043146A">
          <w:rPr>
            <w:rFonts w:ascii="Trebuchet MS" w:hAnsi="Trebuchet MS"/>
            <w:sz w:val="24"/>
            <w:szCs w:val="24"/>
          </w:rPr>
          <w:t>0.16 mm</w:t>
        </w:r>
      </w:smartTag>
      <w:r w:rsidRPr="0043146A">
        <w:rPr>
          <w:rFonts w:ascii="Trebuchet MS" w:hAnsi="Trebuchet MS"/>
          <w:sz w:val="24"/>
          <w:szCs w:val="24"/>
        </w:rPr>
        <w:t xml:space="preserve"> et </w:t>
      </w:r>
      <w:smartTag w:uri="urn:schemas-microsoft-com:office:smarttags" w:element="metricconverter">
        <w:smartTagPr>
          <w:attr w:name="ProductID" w:val="5 mm"/>
        </w:smartTagPr>
        <w:r w:rsidRPr="0043146A">
          <w:rPr>
            <w:rFonts w:ascii="Trebuchet MS" w:hAnsi="Trebuchet MS"/>
            <w:sz w:val="24"/>
            <w:szCs w:val="24"/>
          </w:rPr>
          <w:t>5 mm</w:t>
        </w:r>
      </w:smartTag>
      <w:r w:rsidRPr="0043146A">
        <w:rPr>
          <w:rFonts w:ascii="Trebuchet MS" w:hAnsi="Trebuchet MS"/>
          <w:sz w:val="24"/>
          <w:szCs w:val="24"/>
        </w:rPr>
        <w:t xml:space="preserve"> pour les ouvrages en béton.</w:t>
      </w:r>
    </w:p>
    <w:p w14:paraId="13B5AEBF" w14:textId="77777777" w:rsidR="006E6A32" w:rsidRPr="0043146A" w:rsidRDefault="006E6A32" w:rsidP="006E6A32">
      <w:pPr>
        <w:jc w:val="both"/>
        <w:rPr>
          <w:rFonts w:ascii="Trebuchet MS" w:hAnsi="Trebuchet MS"/>
          <w:sz w:val="24"/>
          <w:szCs w:val="24"/>
        </w:rPr>
      </w:pPr>
    </w:p>
    <w:p w14:paraId="3BFD9D52" w14:textId="77777777" w:rsidR="006E6A32" w:rsidRPr="0043146A" w:rsidRDefault="006E6A32" w:rsidP="006E6A32">
      <w:pPr>
        <w:jc w:val="both"/>
        <w:rPr>
          <w:rFonts w:ascii="Trebuchet MS" w:hAnsi="Trebuchet MS"/>
          <w:i/>
          <w:iCs/>
          <w:sz w:val="24"/>
          <w:szCs w:val="24"/>
          <w:u w:val="single"/>
        </w:rPr>
      </w:pPr>
      <w:r w:rsidRPr="0043146A">
        <w:rPr>
          <w:rFonts w:ascii="Trebuchet MS" w:hAnsi="Trebuchet MS"/>
          <w:i/>
          <w:iCs/>
          <w:sz w:val="24"/>
          <w:szCs w:val="24"/>
          <w:u w:val="single"/>
        </w:rPr>
        <w:t>GRAVILLONS</w:t>
      </w:r>
    </w:p>
    <w:p w14:paraId="0B8914A8"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Tous les gravillons fournis par l’attributaire ou mis à sa disposition seront agrées par l’Ingénieur de Contrôle.</w:t>
      </w:r>
    </w:p>
    <w:p w14:paraId="24EA178C"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 xml:space="preserve">Ces gravillons destinés à la confection des bétons seront des matériaux  homogènes naturels ou concassés. Les graviers doivent avoir été débarrassés de leurs pellicules par soufflage ou par lavage. </w:t>
      </w:r>
    </w:p>
    <w:p w14:paraId="43961746" w14:textId="77777777" w:rsidR="006E6A32" w:rsidRPr="0043146A" w:rsidRDefault="006E6A32" w:rsidP="006E6A32">
      <w:pPr>
        <w:jc w:val="both"/>
        <w:rPr>
          <w:rFonts w:ascii="Trebuchet MS" w:hAnsi="Trebuchet MS"/>
          <w:sz w:val="24"/>
          <w:szCs w:val="24"/>
        </w:rPr>
      </w:pPr>
    </w:p>
    <w:p w14:paraId="7007A1DB" w14:textId="77777777" w:rsidR="006E6A32" w:rsidRPr="0043146A" w:rsidRDefault="006E6A32" w:rsidP="006E6A32">
      <w:pPr>
        <w:jc w:val="both"/>
        <w:rPr>
          <w:rFonts w:ascii="Trebuchet MS" w:hAnsi="Trebuchet MS"/>
          <w:i/>
          <w:iCs/>
          <w:sz w:val="24"/>
          <w:szCs w:val="24"/>
          <w:u w:val="single"/>
        </w:rPr>
      </w:pPr>
      <w:r w:rsidRPr="0043146A">
        <w:rPr>
          <w:rFonts w:ascii="Trebuchet MS" w:hAnsi="Trebuchet MS"/>
          <w:i/>
          <w:iCs/>
          <w:sz w:val="24"/>
          <w:szCs w:val="24"/>
          <w:u w:val="single"/>
        </w:rPr>
        <w:t>EAU DE GÂCHAGE</w:t>
      </w:r>
    </w:p>
    <w:p w14:paraId="6FD94F0F"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L’attributaire doit se procurer à ses frais l’eau de gâchage pour la confection des bétons .Elle peut, en général, pourvoir de points d’eau à proximité des travaux ou des rivières, pourvu que sa qualité réponde aux conditions stipulées ci-dessous. A défaut, l’eau provient d’autres sources (forages, puits, etc.)</w:t>
      </w:r>
    </w:p>
    <w:p w14:paraId="7EBAE011"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L’eau de gâchage doit être propre, non salée, pratiquement exempte de matières en suspension et de sels minéraux dissous, notamment de sulfates et de chlorures. L’emploi d’eau de marais ou de tourbière est interdit.</w:t>
      </w:r>
    </w:p>
    <w:p w14:paraId="6232E27C" w14:textId="77777777" w:rsidR="006E6A32" w:rsidRPr="0043146A" w:rsidRDefault="006E6A32" w:rsidP="006E6A32">
      <w:pPr>
        <w:jc w:val="both"/>
        <w:rPr>
          <w:rFonts w:ascii="Trebuchet MS" w:hAnsi="Trebuchet MS"/>
          <w:i/>
          <w:iCs/>
          <w:sz w:val="24"/>
          <w:szCs w:val="24"/>
          <w:u w:val="single"/>
        </w:rPr>
      </w:pPr>
    </w:p>
    <w:p w14:paraId="5527A80E" w14:textId="77777777" w:rsidR="006E6A32" w:rsidRPr="0043146A" w:rsidRDefault="006E6A32" w:rsidP="006E6A32">
      <w:pPr>
        <w:jc w:val="both"/>
        <w:rPr>
          <w:rFonts w:ascii="Trebuchet MS" w:hAnsi="Trebuchet MS"/>
          <w:i/>
          <w:iCs/>
          <w:sz w:val="24"/>
          <w:szCs w:val="24"/>
          <w:u w:val="single"/>
        </w:rPr>
      </w:pPr>
      <w:r w:rsidRPr="0043146A">
        <w:rPr>
          <w:rFonts w:ascii="Trebuchet MS" w:hAnsi="Trebuchet MS"/>
          <w:i/>
          <w:iCs/>
          <w:sz w:val="24"/>
          <w:szCs w:val="24"/>
          <w:u w:val="single"/>
        </w:rPr>
        <w:t>LIANTS</w:t>
      </w:r>
    </w:p>
    <w:p w14:paraId="6D670856"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Les ciments utilisés pour les bétons et mortiers doivent satisfaire aux conditions générales imposées par la réglementation en vigueur. Ils sont de type, CPJ 35 et ne devront présenter aucune trace d’humidité. Le stockage sur le chantier sera à cet effet réalisé sur un plancher sec et ventilé.</w:t>
      </w:r>
    </w:p>
    <w:p w14:paraId="24B7B09F" w14:textId="77777777" w:rsidR="006E6A32" w:rsidRPr="0043146A" w:rsidRDefault="006E6A32" w:rsidP="006E6A32">
      <w:pPr>
        <w:jc w:val="both"/>
        <w:rPr>
          <w:rFonts w:ascii="Trebuchet MS" w:hAnsi="Trebuchet MS"/>
          <w:i/>
          <w:iCs/>
          <w:sz w:val="24"/>
          <w:szCs w:val="24"/>
        </w:rPr>
      </w:pPr>
      <w:r w:rsidRPr="0043146A">
        <w:rPr>
          <w:rFonts w:ascii="Trebuchet MS" w:hAnsi="Trebuchet MS"/>
          <w:i/>
          <w:iCs/>
          <w:sz w:val="24"/>
          <w:szCs w:val="24"/>
          <w:u w:val="single"/>
        </w:rPr>
        <w:t xml:space="preserve">ARMATURES </w:t>
      </w:r>
    </w:p>
    <w:p w14:paraId="35FF9476"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Les armatures pour le béton armé seront en acier doux et acier à adhérence conforme  aux prescriptions des règles BAEL 91. Elles doivent être parfaitement propre sans aucune trace de rouille, non adhérence de peinture ou graisse.</w:t>
      </w:r>
    </w:p>
    <w:p w14:paraId="28EF3E66"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 xml:space="preserve">Elles seront façonnées et mises en  œuvre conformément au plan de ferraillage soumis par l’attributaire à l’approbation de Maître d’œuvre avant le début des travaux. </w:t>
      </w:r>
    </w:p>
    <w:p w14:paraId="7D398620" w14:textId="77777777" w:rsidR="006E6A32" w:rsidRPr="0043146A" w:rsidRDefault="006E6A32" w:rsidP="006E6A32">
      <w:pPr>
        <w:jc w:val="both"/>
        <w:rPr>
          <w:rFonts w:ascii="Trebuchet MS" w:hAnsi="Trebuchet MS"/>
          <w:i/>
          <w:iCs/>
          <w:sz w:val="24"/>
          <w:szCs w:val="24"/>
          <w:u w:val="single"/>
        </w:rPr>
      </w:pPr>
      <w:r w:rsidRPr="0043146A">
        <w:rPr>
          <w:rFonts w:ascii="Trebuchet MS" w:hAnsi="Trebuchet MS"/>
          <w:i/>
          <w:iCs/>
          <w:sz w:val="24"/>
          <w:szCs w:val="24"/>
          <w:u w:val="single"/>
        </w:rPr>
        <w:t xml:space="preserve">LE BOIS </w:t>
      </w:r>
    </w:p>
    <w:p w14:paraId="22DB66DF"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Le bois retenu pour la confection des ouvrages et coffrages sera exempt de toutes traces de pourriture, échauffure, nœuds vicieux, fentes d’abattage, ou de roulure.</w:t>
      </w:r>
    </w:p>
    <w:p w14:paraId="56064C8E" w14:textId="77777777" w:rsidR="006E6A32" w:rsidRPr="0043146A" w:rsidRDefault="006E6A32" w:rsidP="006E6A32">
      <w:pPr>
        <w:jc w:val="both"/>
        <w:rPr>
          <w:rFonts w:ascii="Trebuchet MS" w:hAnsi="Trebuchet MS"/>
          <w:i/>
          <w:iCs/>
          <w:sz w:val="24"/>
          <w:szCs w:val="24"/>
          <w:u w:val="single"/>
        </w:rPr>
      </w:pPr>
    </w:p>
    <w:p w14:paraId="4AB3D1BB" w14:textId="77777777" w:rsidR="006E6A32" w:rsidRPr="0043146A" w:rsidRDefault="006E6A32" w:rsidP="006E6A32">
      <w:pPr>
        <w:jc w:val="both"/>
        <w:rPr>
          <w:rFonts w:ascii="Trebuchet MS" w:hAnsi="Trebuchet MS"/>
          <w:i/>
          <w:iCs/>
          <w:sz w:val="24"/>
          <w:szCs w:val="24"/>
          <w:u w:val="single"/>
        </w:rPr>
      </w:pPr>
      <w:r w:rsidRPr="0043146A">
        <w:rPr>
          <w:rFonts w:ascii="Trebuchet MS" w:hAnsi="Trebuchet MS"/>
          <w:i/>
          <w:iCs/>
          <w:sz w:val="24"/>
          <w:szCs w:val="24"/>
          <w:u w:val="single"/>
        </w:rPr>
        <w:t xml:space="preserve">COFFRAGES  </w:t>
      </w:r>
    </w:p>
    <w:p w14:paraId="6F81CD38"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Les coffrages seront simples et robustes. Ils devront supporter sans déformation appréciable de poids et la poussée du béton, les effets de vibration et le poids des hommes employés lors de la mise en œuvre </w:t>
      </w:r>
    </w:p>
    <w:p w14:paraId="61AAD8D3"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L’étanchéité des coffrages sera suffisante pour que l’excès d’eau ne puisse entraîner le ciment.</w:t>
      </w:r>
    </w:p>
    <w:p w14:paraId="724CFDAD" w14:textId="77777777" w:rsidR="006E6A32" w:rsidRPr="0043146A" w:rsidRDefault="006E6A32" w:rsidP="006E6A32">
      <w:pPr>
        <w:jc w:val="both"/>
        <w:rPr>
          <w:rFonts w:ascii="Trebuchet MS" w:hAnsi="Trebuchet MS"/>
          <w:b/>
          <w:sz w:val="24"/>
          <w:szCs w:val="24"/>
        </w:rPr>
      </w:pPr>
    </w:p>
    <w:p w14:paraId="0EACCCB0" w14:textId="77777777" w:rsidR="006E6A32" w:rsidRPr="0043146A" w:rsidRDefault="006E6A32" w:rsidP="006E6A32">
      <w:pPr>
        <w:jc w:val="both"/>
        <w:rPr>
          <w:rFonts w:ascii="Trebuchet MS" w:hAnsi="Trebuchet MS"/>
          <w:b/>
          <w:sz w:val="24"/>
          <w:szCs w:val="24"/>
        </w:rPr>
      </w:pPr>
      <w:r w:rsidRPr="0043146A">
        <w:rPr>
          <w:rFonts w:ascii="Trebuchet MS" w:hAnsi="Trebuchet MS"/>
          <w:b/>
          <w:sz w:val="24"/>
          <w:szCs w:val="24"/>
        </w:rPr>
        <w:t>EXIGENCES TECHNIQUES</w:t>
      </w:r>
    </w:p>
    <w:p w14:paraId="163532B7"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L’entreprise est tenue de respecter les réglementations en vigueur vis à vis de la sécurité incendie, de l’isolation thermique, de l’isolation acoustique et de la ventilation, même si les dispositions ne sont pas prévue sur les plans et dans les pièces écrites.</w:t>
      </w:r>
    </w:p>
    <w:p w14:paraId="11E7417E"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 xml:space="preserve">Il est à noter que tous les travaux qu’il aura effectué ou à modifier suite aux modifications réglementaires seront à la charge de l’entrepreneur. </w:t>
      </w:r>
    </w:p>
    <w:p w14:paraId="6FC83C49" w14:textId="77777777" w:rsidR="006E6A32" w:rsidRPr="0043146A" w:rsidRDefault="006E6A32" w:rsidP="006E6A32">
      <w:pPr>
        <w:ind w:firstLine="708"/>
        <w:jc w:val="both"/>
        <w:rPr>
          <w:rFonts w:ascii="Trebuchet MS" w:hAnsi="Trebuchet MS"/>
          <w:b/>
          <w:sz w:val="24"/>
          <w:szCs w:val="24"/>
        </w:rPr>
      </w:pPr>
      <w:r w:rsidRPr="0043146A">
        <w:rPr>
          <w:rFonts w:ascii="Trebuchet MS" w:hAnsi="Trebuchet MS"/>
          <w:b/>
          <w:sz w:val="24"/>
          <w:szCs w:val="24"/>
        </w:rPr>
        <w:t>Sécurité incendie</w:t>
      </w:r>
    </w:p>
    <w:p w14:paraId="6FBDC197"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Application des textes en vigueur relatifs à la protection des risques d’incendie et de panique dans les établissements recevant du public.</w:t>
      </w:r>
    </w:p>
    <w:p w14:paraId="5DB8AE79"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Classification de l’établissement : ERP 5è catégorie</w:t>
      </w:r>
    </w:p>
    <w:p w14:paraId="110A3219"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Comportement au feu des éléments de construction</w:t>
      </w:r>
    </w:p>
    <w:p w14:paraId="4F30B043"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lastRenderedPageBreak/>
        <w:t>SF : stable au feu</w:t>
      </w:r>
    </w:p>
    <w:p w14:paraId="19E6E99C"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PF : pare flamme</w:t>
      </w:r>
    </w:p>
    <w:p w14:paraId="4A9CD565"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CF : coupe-feu</w:t>
      </w:r>
    </w:p>
    <w:p w14:paraId="7DB367B8"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 xml:space="preserve">Eléments porteurs du gros œuvre ST ½ h </w:t>
      </w:r>
    </w:p>
    <w:p w14:paraId="669EEA7D"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Plancher CF 1h</w:t>
      </w:r>
    </w:p>
    <w:p w14:paraId="7996A5EF"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Cloisons intérieures  de distribution PF ½ h</w:t>
      </w:r>
    </w:p>
    <w:p w14:paraId="2368AA93"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L’emploi des matériaux qui peuvent s’enflammer rapidement sera à éviter.</w:t>
      </w:r>
    </w:p>
    <w:p w14:paraId="0164A0D9" w14:textId="77777777" w:rsidR="006E6A32" w:rsidRPr="0043146A" w:rsidRDefault="006E6A32" w:rsidP="006E6A32">
      <w:pPr>
        <w:ind w:firstLine="708"/>
        <w:jc w:val="both"/>
        <w:rPr>
          <w:rFonts w:ascii="Trebuchet MS" w:hAnsi="Trebuchet MS"/>
          <w:b/>
          <w:sz w:val="24"/>
          <w:szCs w:val="24"/>
        </w:rPr>
      </w:pPr>
      <w:r w:rsidRPr="0043146A">
        <w:rPr>
          <w:rFonts w:ascii="Trebuchet MS" w:hAnsi="Trebuchet MS"/>
          <w:b/>
          <w:sz w:val="24"/>
          <w:szCs w:val="24"/>
        </w:rPr>
        <w:t>Désenfumage</w:t>
      </w:r>
    </w:p>
    <w:p w14:paraId="0C7B5756" w14:textId="77777777" w:rsidR="006E6A32" w:rsidRPr="0043146A" w:rsidRDefault="006E6A32" w:rsidP="006E6A32">
      <w:pPr>
        <w:ind w:firstLine="709"/>
        <w:jc w:val="both"/>
        <w:rPr>
          <w:rFonts w:ascii="Trebuchet MS" w:hAnsi="Trebuchet MS"/>
          <w:sz w:val="24"/>
          <w:szCs w:val="24"/>
        </w:rPr>
      </w:pPr>
      <w:r w:rsidRPr="0043146A">
        <w:rPr>
          <w:rFonts w:ascii="Trebuchet MS" w:hAnsi="Trebuchet MS"/>
          <w:sz w:val="24"/>
          <w:szCs w:val="24"/>
        </w:rPr>
        <w:t>Tous les locaux de dégagements ou le public aura accès sont désenfumés en cas d’incendie par des ouvertures communiquant directement avec l’extérieur.</w:t>
      </w:r>
    </w:p>
    <w:p w14:paraId="72D2420D" w14:textId="77777777" w:rsidR="006E6A32" w:rsidRPr="0043146A" w:rsidRDefault="006E6A32" w:rsidP="006E6A32">
      <w:pPr>
        <w:ind w:firstLine="709"/>
        <w:jc w:val="both"/>
        <w:rPr>
          <w:rFonts w:ascii="Trebuchet MS" w:hAnsi="Trebuchet MS"/>
          <w:b/>
          <w:sz w:val="24"/>
          <w:szCs w:val="24"/>
        </w:rPr>
      </w:pPr>
    </w:p>
    <w:p w14:paraId="073CE0D4" w14:textId="77777777" w:rsidR="006E6A32" w:rsidRPr="0043146A" w:rsidRDefault="006E6A32" w:rsidP="006E6A32">
      <w:pPr>
        <w:ind w:firstLine="708"/>
        <w:jc w:val="both"/>
        <w:rPr>
          <w:rFonts w:ascii="Trebuchet MS" w:hAnsi="Trebuchet MS"/>
          <w:b/>
          <w:sz w:val="24"/>
          <w:szCs w:val="24"/>
        </w:rPr>
      </w:pPr>
      <w:r w:rsidRPr="0043146A">
        <w:rPr>
          <w:rFonts w:ascii="Trebuchet MS" w:hAnsi="Trebuchet MS"/>
          <w:b/>
          <w:sz w:val="24"/>
          <w:szCs w:val="24"/>
        </w:rPr>
        <w:t>Moyens de secours</w:t>
      </w:r>
    </w:p>
    <w:p w14:paraId="4589D6B1" w14:textId="77777777" w:rsidR="006E6A32" w:rsidRPr="0043146A" w:rsidRDefault="006E6A32" w:rsidP="006E6A32">
      <w:pPr>
        <w:ind w:firstLine="709"/>
        <w:jc w:val="both"/>
        <w:rPr>
          <w:rFonts w:ascii="Trebuchet MS" w:hAnsi="Trebuchet MS"/>
          <w:b/>
          <w:sz w:val="24"/>
          <w:szCs w:val="24"/>
        </w:rPr>
      </w:pPr>
    </w:p>
    <w:p w14:paraId="53FE2E8C" w14:textId="77777777" w:rsidR="006E6A32" w:rsidRPr="0043146A" w:rsidRDefault="006E6A32" w:rsidP="006E6A32">
      <w:pPr>
        <w:ind w:firstLine="709"/>
        <w:jc w:val="both"/>
        <w:rPr>
          <w:rFonts w:ascii="Trebuchet MS" w:hAnsi="Trebuchet MS"/>
          <w:sz w:val="24"/>
          <w:szCs w:val="24"/>
        </w:rPr>
      </w:pPr>
      <w:r w:rsidRPr="0043146A">
        <w:rPr>
          <w:rFonts w:ascii="Trebuchet MS" w:hAnsi="Trebuchet MS"/>
          <w:sz w:val="24"/>
          <w:szCs w:val="24"/>
        </w:rPr>
        <w:t>Des consignes d’incendie seront affichées dans le couloir et indiqueront la conduite à tenir en cas de feu…</w:t>
      </w:r>
    </w:p>
    <w:p w14:paraId="594CA06D" w14:textId="77777777" w:rsidR="006E6A32" w:rsidRPr="0043146A" w:rsidRDefault="006E6A32" w:rsidP="006E6A32">
      <w:pPr>
        <w:jc w:val="both"/>
        <w:rPr>
          <w:rFonts w:ascii="Trebuchet MS" w:hAnsi="Trebuchet MS"/>
          <w:sz w:val="24"/>
          <w:szCs w:val="24"/>
        </w:rPr>
      </w:pPr>
    </w:p>
    <w:p w14:paraId="6BB36131" w14:textId="77777777" w:rsidR="006E6A32" w:rsidRPr="0043146A" w:rsidRDefault="006E6A32" w:rsidP="006E6A32">
      <w:pPr>
        <w:jc w:val="both"/>
        <w:rPr>
          <w:rFonts w:ascii="Trebuchet MS" w:hAnsi="Trebuchet MS"/>
          <w:b/>
          <w:bCs/>
          <w:sz w:val="24"/>
          <w:szCs w:val="24"/>
        </w:rPr>
      </w:pPr>
      <w:r w:rsidRPr="0043146A">
        <w:rPr>
          <w:rFonts w:ascii="Trebuchet MS" w:hAnsi="Trebuchet MS"/>
          <w:sz w:val="24"/>
          <w:szCs w:val="24"/>
        </w:rPr>
        <w:tab/>
      </w:r>
      <w:r w:rsidRPr="0043146A">
        <w:rPr>
          <w:rFonts w:ascii="Trebuchet MS" w:hAnsi="Trebuchet MS"/>
          <w:b/>
          <w:bCs/>
          <w:sz w:val="28"/>
          <w:szCs w:val="24"/>
          <w:bdr w:val="single" w:sz="4" w:space="0" w:color="auto"/>
        </w:rPr>
        <w:t>CHAPITRE  III : MODE D’EXECUTION DES TRAVAUX</w:t>
      </w:r>
      <w:r w:rsidRPr="0043146A">
        <w:rPr>
          <w:rFonts w:ascii="Trebuchet MS" w:hAnsi="Trebuchet MS"/>
          <w:b/>
          <w:bCs/>
          <w:sz w:val="28"/>
          <w:szCs w:val="24"/>
        </w:rPr>
        <w:t xml:space="preserve"> </w:t>
      </w:r>
    </w:p>
    <w:p w14:paraId="5BA48EB5" w14:textId="77777777" w:rsidR="006E6A32" w:rsidRPr="0043146A" w:rsidRDefault="006E6A32" w:rsidP="006E6A32">
      <w:pPr>
        <w:jc w:val="both"/>
        <w:rPr>
          <w:rFonts w:ascii="Trebuchet MS" w:hAnsi="Trebuchet MS"/>
          <w:b/>
          <w:bCs/>
          <w:sz w:val="24"/>
          <w:szCs w:val="24"/>
          <w:u w:val="single"/>
        </w:rPr>
      </w:pPr>
      <w:r w:rsidRPr="0043146A">
        <w:rPr>
          <w:rFonts w:ascii="Trebuchet MS" w:hAnsi="Trebuchet MS"/>
          <w:b/>
          <w:bCs/>
          <w:sz w:val="24"/>
          <w:szCs w:val="24"/>
          <w:u w:val="single"/>
        </w:rPr>
        <w:t>Article 07</w:t>
      </w:r>
      <w:r w:rsidRPr="0043146A">
        <w:rPr>
          <w:rFonts w:ascii="Trebuchet MS" w:hAnsi="Trebuchet MS"/>
          <w:b/>
          <w:bCs/>
          <w:sz w:val="24"/>
          <w:szCs w:val="24"/>
        </w:rPr>
        <w:t xml:space="preserve"> :   </w:t>
      </w:r>
      <w:r w:rsidRPr="0043146A">
        <w:rPr>
          <w:rFonts w:ascii="Trebuchet MS" w:hAnsi="Trebuchet MS"/>
          <w:b/>
          <w:bCs/>
          <w:sz w:val="24"/>
          <w:szCs w:val="24"/>
          <w:u w:val="single"/>
        </w:rPr>
        <w:t>INSTALLATION DE CHANTIER</w:t>
      </w:r>
    </w:p>
    <w:p w14:paraId="5303A3F9" w14:textId="77777777" w:rsidR="006E6A32" w:rsidRPr="0043146A" w:rsidRDefault="006E6A32" w:rsidP="006E6A32">
      <w:pPr>
        <w:jc w:val="both"/>
        <w:rPr>
          <w:rFonts w:ascii="Trebuchet MS" w:hAnsi="Trebuchet MS"/>
          <w:b/>
          <w:bCs/>
          <w:sz w:val="24"/>
          <w:szCs w:val="24"/>
          <w:u w:val="single"/>
        </w:rPr>
      </w:pPr>
    </w:p>
    <w:p w14:paraId="4DB668B7" w14:textId="77777777" w:rsidR="006E6A32" w:rsidRPr="0043146A" w:rsidRDefault="006E6A32" w:rsidP="006E6A32">
      <w:pPr>
        <w:ind w:firstLine="360"/>
        <w:jc w:val="both"/>
        <w:rPr>
          <w:rFonts w:ascii="Trebuchet MS" w:hAnsi="Trebuchet MS"/>
          <w:sz w:val="24"/>
          <w:szCs w:val="24"/>
        </w:rPr>
      </w:pPr>
      <w:r w:rsidRPr="0043146A">
        <w:rPr>
          <w:rFonts w:ascii="Trebuchet MS" w:hAnsi="Trebuchet MS"/>
          <w:sz w:val="24"/>
          <w:szCs w:val="24"/>
        </w:rPr>
        <w:t>Les travaux d’installation de chantier seront à la charge de l’entreprise bénéficiaire du marché. Ils comprendront :</w:t>
      </w:r>
    </w:p>
    <w:p w14:paraId="69DC057A" w14:textId="77777777" w:rsidR="006E6A32" w:rsidRPr="0043146A" w:rsidRDefault="006E6A32" w:rsidP="00310FCD">
      <w:pPr>
        <w:numPr>
          <w:ilvl w:val="0"/>
          <w:numId w:val="21"/>
        </w:numPr>
        <w:jc w:val="both"/>
        <w:rPr>
          <w:rFonts w:ascii="Trebuchet MS" w:hAnsi="Trebuchet MS"/>
          <w:sz w:val="24"/>
          <w:szCs w:val="24"/>
        </w:rPr>
      </w:pPr>
      <w:r w:rsidRPr="0043146A">
        <w:rPr>
          <w:rFonts w:ascii="Trebuchet MS" w:hAnsi="Trebuchet MS"/>
          <w:sz w:val="24"/>
          <w:szCs w:val="24"/>
        </w:rPr>
        <w:t>La réalisation des voies d’accès et des plates-formes des installations de chantier (implantation des bâtiments, etc.), les aires de stockage des matériaux et de stationnement des engins et véhicules y compris les revêtements indispensables et leur entretien.</w:t>
      </w:r>
    </w:p>
    <w:p w14:paraId="38CB00B9" w14:textId="77777777" w:rsidR="006E6A32" w:rsidRPr="0043146A" w:rsidRDefault="006E6A32" w:rsidP="00310FCD">
      <w:pPr>
        <w:numPr>
          <w:ilvl w:val="0"/>
          <w:numId w:val="21"/>
        </w:numPr>
        <w:jc w:val="both"/>
        <w:rPr>
          <w:rFonts w:ascii="Trebuchet MS" w:hAnsi="Trebuchet MS"/>
          <w:sz w:val="24"/>
          <w:szCs w:val="24"/>
        </w:rPr>
      </w:pPr>
      <w:r w:rsidRPr="0043146A">
        <w:rPr>
          <w:rFonts w:ascii="Trebuchet MS" w:hAnsi="Trebuchet MS"/>
          <w:sz w:val="24"/>
          <w:szCs w:val="24"/>
        </w:rPr>
        <w:t>Un panneau d’indication et panneau d’annonce de chantier ;</w:t>
      </w:r>
    </w:p>
    <w:p w14:paraId="5EE78628" w14:textId="77777777" w:rsidR="006E6A32" w:rsidRPr="0043146A" w:rsidRDefault="006E6A32" w:rsidP="00310FCD">
      <w:pPr>
        <w:numPr>
          <w:ilvl w:val="0"/>
          <w:numId w:val="21"/>
        </w:numPr>
        <w:jc w:val="both"/>
        <w:rPr>
          <w:rFonts w:ascii="Trebuchet MS" w:hAnsi="Trebuchet MS"/>
          <w:sz w:val="24"/>
          <w:szCs w:val="24"/>
        </w:rPr>
      </w:pPr>
      <w:r w:rsidRPr="0043146A">
        <w:rPr>
          <w:rFonts w:ascii="Trebuchet MS" w:hAnsi="Trebuchet MS"/>
          <w:sz w:val="24"/>
          <w:szCs w:val="24"/>
        </w:rPr>
        <w:t>L’édification d’un local de magasin et bureau équipé d’une table et des chaises où le cahier de chantier et les pièces graphiques seront disponibles en permanence.</w:t>
      </w:r>
    </w:p>
    <w:p w14:paraId="73129B46" w14:textId="77777777" w:rsidR="006E6A32" w:rsidRPr="0043146A" w:rsidRDefault="006E6A32" w:rsidP="00310FCD">
      <w:pPr>
        <w:numPr>
          <w:ilvl w:val="0"/>
          <w:numId w:val="21"/>
        </w:numPr>
        <w:jc w:val="both"/>
        <w:rPr>
          <w:rFonts w:ascii="Trebuchet MS" w:hAnsi="Trebuchet MS"/>
          <w:sz w:val="24"/>
          <w:szCs w:val="24"/>
        </w:rPr>
      </w:pPr>
      <w:r w:rsidRPr="0043146A">
        <w:rPr>
          <w:rFonts w:ascii="Trebuchet MS" w:hAnsi="Trebuchet MS"/>
          <w:sz w:val="24"/>
          <w:szCs w:val="24"/>
        </w:rPr>
        <w:t>La fourniture de l’eau et le gardiennage ;</w:t>
      </w:r>
    </w:p>
    <w:p w14:paraId="2BDBB81A" w14:textId="77777777" w:rsidR="006E6A32" w:rsidRPr="0043146A" w:rsidRDefault="006E6A32" w:rsidP="00310FCD">
      <w:pPr>
        <w:numPr>
          <w:ilvl w:val="0"/>
          <w:numId w:val="21"/>
        </w:numPr>
        <w:jc w:val="both"/>
        <w:rPr>
          <w:rFonts w:ascii="Trebuchet MS" w:hAnsi="Trebuchet MS"/>
          <w:sz w:val="24"/>
          <w:szCs w:val="24"/>
        </w:rPr>
      </w:pPr>
      <w:r w:rsidRPr="0043146A">
        <w:rPr>
          <w:rFonts w:ascii="Trebuchet MS" w:hAnsi="Trebuchet MS"/>
          <w:sz w:val="24"/>
          <w:szCs w:val="24"/>
        </w:rPr>
        <w:t>Toutes autres dispositions pour le bon fonctionnement du chantier</w:t>
      </w:r>
    </w:p>
    <w:p w14:paraId="27329809" w14:textId="77777777" w:rsidR="006E6A32" w:rsidRPr="0043146A" w:rsidRDefault="006E6A32" w:rsidP="00310FCD">
      <w:pPr>
        <w:numPr>
          <w:ilvl w:val="0"/>
          <w:numId w:val="21"/>
        </w:numPr>
        <w:jc w:val="both"/>
        <w:rPr>
          <w:rFonts w:ascii="Trebuchet MS" w:hAnsi="Trebuchet MS"/>
          <w:sz w:val="24"/>
          <w:szCs w:val="24"/>
        </w:rPr>
      </w:pPr>
      <w:r w:rsidRPr="0043146A">
        <w:rPr>
          <w:rFonts w:ascii="Trebuchet MS" w:hAnsi="Trebuchet MS"/>
          <w:sz w:val="24"/>
          <w:szCs w:val="24"/>
        </w:rPr>
        <w:t>L’amenée et le repliement de tout matériel nécessaire au chantier ;</w:t>
      </w:r>
    </w:p>
    <w:p w14:paraId="5AFF5BE6" w14:textId="77777777" w:rsidR="006E6A32" w:rsidRPr="0043146A" w:rsidRDefault="006E6A32" w:rsidP="00310FCD">
      <w:pPr>
        <w:numPr>
          <w:ilvl w:val="0"/>
          <w:numId w:val="21"/>
        </w:numPr>
        <w:jc w:val="both"/>
        <w:rPr>
          <w:rFonts w:ascii="Trebuchet MS" w:hAnsi="Trebuchet MS"/>
          <w:sz w:val="24"/>
          <w:szCs w:val="24"/>
        </w:rPr>
      </w:pPr>
      <w:r w:rsidRPr="0043146A">
        <w:rPr>
          <w:rFonts w:ascii="Trebuchet MS" w:hAnsi="Trebuchet MS"/>
          <w:sz w:val="24"/>
          <w:szCs w:val="24"/>
        </w:rPr>
        <w:t xml:space="preserve">Le démontage et repliement des installations </w:t>
      </w:r>
    </w:p>
    <w:p w14:paraId="11755D1A" w14:textId="77777777" w:rsidR="006E6A32" w:rsidRPr="0043146A" w:rsidRDefault="006E6A32" w:rsidP="00310FCD">
      <w:pPr>
        <w:numPr>
          <w:ilvl w:val="0"/>
          <w:numId w:val="21"/>
        </w:numPr>
        <w:jc w:val="both"/>
        <w:rPr>
          <w:rFonts w:ascii="Trebuchet MS" w:hAnsi="Trebuchet MS"/>
          <w:sz w:val="24"/>
          <w:szCs w:val="24"/>
        </w:rPr>
      </w:pPr>
      <w:r w:rsidRPr="0043146A">
        <w:rPr>
          <w:rFonts w:ascii="Trebuchet MS" w:hAnsi="Trebuchet MS"/>
          <w:sz w:val="24"/>
          <w:szCs w:val="24"/>
        </w:rPr>
        <w:t>Leur déplacement éventuel ;</w:t>
      </w:r>
    </w:p>
    <w:p w14:paraId="5E815A0D" w14:textId="77777777" w:rsidR="006E6A32" w:rsidRPr="0043146A" w:rsidRDefault="006E6A32" w:rsidP="00310FCD">
      <w:pPr>
        <w:numPr>
          <w:ilvl w:val="0"/>
          <w:numId w:val="21"/>
        </w:numPr>
        <w:jc w:val="both"/>
        <w:rPr>
          <w:rFonts w:ascii="Trebuchet MS" w:hAnsi="Trebuchet MS"/>
          <w:sz w:val="24"/>
          <w:szCs w:val="24"/>
        </w:rPr>
      </w:pPr>
      <w:r w:rsidRPr="0043146A">
        <w:rPr>
          <w:rFonts w:ascii="Trebuchet MS" w:hAnsi="Trebuchet MS"/>
          <w:sz w:val="24"/>
          <w:szCs w:val="24"/>
        </w:rPr>
        <w:t>La réalisation et l’entretien des aires d’installation et d’exécution du chantier ;</w:t>
      </w:r>
    </w:p>
    <w:p w14:paraId="236899FD" w14:textId="77777777" w:rsidR="006E6A32" w:rsidRPr="0043146A" w:rsidRDefault="006E6A32" w:rsidP="00310FCD">
      <w:pPr>
        <w:numPr>
          <w:ilvl w:val="0"/>
          <w:numId w:val="21"/>
        </w:numPr>
        <w:jc w:val="both"/>
        <w:rPr>
          <w:rFonts w:ascii="Trebuchet MS" w:hAnsi="Trebuchet MS"/>
          <w:sz w:val="24"/>
          <w:szCs w:val="24"/>
        </w:rPr>
      </w:pPr>
      <w:r w:rsidRPr="0043146A">
        <w:rPr>
          <w:rFonts w:ascii="Trebuchet MS" w:hAnsi="Trebuchet MS"/>
          <w:sz w:val="24"/>
          <w:szCs w:val="24"/>
        </w:rPr>
        <w:t>La mise en place des moyens indispensables pour assurer la sécurité du personnel et des usagers, en particulier la signalisation de chantier,</w:t>
      </w:r>
    </w:p>
    <w:p w14:paraId="7EE83CA6" w14:textId="77777777" w:rsidR="006E6A32" w:rsidRPr="0043146A" w:rsidRDefault="006E6A32" w:rsidP="00310FCD">
      <w:pPr>
        <w:numPr>
          <w:ilvl w:val="0"/>
          <w:numId w:val="21"/>
        </w:numPr>
        <w:jc w:val="both"/>
        <w:rPr>
          <w:rFonts w:ascii="Trebuchet MS" w:hAnsi="Trebuchet MS"/>
          <w:sz w:val="24"/>
          <w:szCs w:val="24"/>
        </w:rPr>
      </w:pPr>
      <w:r w:rsidRPr="0043146A">
        <w:rPr>
          <w:rFonts w:ascii="Trebuchet MS" w:hAnsi="Trebuchet MS"/>
          <w:sz w:val="24"/>
          <w:szCs w:val="24"/>
        </w:rPr>
        <w:t xml:space="preserve">La remise en état des lieux après exécution des travaux   </w:t>
      </w:r>
    </w:p>
    <w:p w14:paraId="2E6B9FEC" w14:textId="77777777" w:rsidR="006E6A32" w:rsidRPr="0043146A" w:rsidRDefault="006E6A32" w:rsidP="006E6A32">
      <w:pPr>
        <w:ind w:left="360"/>
        <w:jc w:val="both"/>
        <w:rPr>
          <w:rFonts w:ascii="Trebuchet MS" w:hAnsi="Trebuchet MS"/>
          <w:sz w:val="24"/>
          <w:szCs w:val="24"/>
        </w:rPr>
      </w:pPr>
    </w:p>
    <w:p w14:paraId="71E2DEB3"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Le projet d’installation de chantier devra donner toutes les précisions sur les points suivants :</w:t>
      </w:r>
    </w:p>
    <w:p w14:paraId="27865B2F" w14:textId="77777777" w:rsidR="006E6A32" w:rsidRPr="0043146A" w:rsidRDefault="006E6A32" w:rsidP="00310FCD">
      <w:pPr>
        <w:numPr>
          <w:ilvl w:val="0"/>
          <w:numId w:val="22"/>
        </w:numPr>
        <w:jc w:val="both"/>
        <w:rPr>
          <w:rFonts w:ascii="Trebuchet MS" w:hAnsi="Trebuchet MS"/>
          <w:sz w:val="24"/>
          <w:szCs w:val="24"/>
        </w:rPr>
      </w:pPr>
      <w:r w:rsidRPr="0043146A">
        <w:rPr>
          <w:rFonts w:ascii="Trebuchet MS" w:hAnsi="Trebuchet MS"/>
          <w:sz w:val="24"/>
          <w:szCs w:val="24"/>
        </w:rPr>
        <w:t>En outre l’installation comprend la mobilisation effective du personnel d’encadrement notamment le conducteur des travaux et les chefs de chantiers.</w:t>
      </w:r>
    </w:p>
    <w:p w14:paraId="6864F21D" w14:textId="77777777" w:rsidR="006E6A32" w:rsidRPr="0043146A" w:rsidRDefault="006E6A32" w:rsidP="006E6A32">
      <w:pPr>
        <w:jc w:val="both"/>
        <w:rPr>
          <w:rFonts w:ascii="Trebuchet MS" w:hAnsi="Trebuchet MS"/>
          <w:sz w:val="24"/>
          <w:szCs w:val="24"/>
          <w:u w:val="single"/>
        </w:rPr>
      </w:pPr>
      <w:r w:rsidRPr="0043146A">
        <w:rPr>
          <w:rFonts w:ascii="Trebuchet MS" w:hAnsi="Trebuchet MS"/>
          <w:sz w:val="24"/>
          <w:szCs w:val="24"/>
          <w:u w:val="single"/>
        </w:rPr>
        <w:t>Signalisation , sécurité, divers</w:t>
      </w:r>
    </w:p>
    <w:p w14:paraId="03A92CCA"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L’attributaire prévoira de mettre en place la signalisation temporaire indispensable au respect de la sécurité des usagers et du personnel de l’entreprise. La description de ces dispositifs fera partie du programme d’exécution à fournir par l’attributaire en début de chantier.</w:t>
      </w:r>
    </w:p>
    <w:p w14:paraId="0C27E43A" w14:textId="77777777" w:rsidR="006E6A32" w:rsidRPr="0043146A" w:rsidRDefault="006E6A32" w:rsidP="006E6A32">
      <w:pPr>
        <w:jc w:val="both"/>
        <w:rPr>
          <w:rFonts w:ascii="Trebuchet MS" w:hAnsi="Trebuchet MS"/>
          <w:b/>
          <w:bCs/>
          <w:sz w:val="24"/>
          <w:szCs w:val="24"/>
          <w:u w:val="single"/>
        </w:rPr>
      </w:pPr>
    </w:p>
    <w:p w14:paraId="716B4A4D" w14:textId="77777777" w:rsidR="006E6A32" w:rsidRPr="0043146A" w:rsidRDefault="006E6A32" w:rsidP="006E6A32">
      <w:pPr>
        <w:jc w:val="both"/>
        <w:rPr>
          <w:rFonts w:ascii="Trebuchet MS" w:hAnsi="Trebuchet MS"/>
          <w:b/>
          <w:bCs/>
          <w:sz w:val="24"/>
          <w:szCs w:val="24"/>
        </w:rPr>
      </w:pPr>
      <w:r w:rsidRPr="0043146A">
        <w:rPr>
          <w:rFonts w:ascii="Trebuchet MS" w:hAnsi="Trebuchet MS"/>
          <w:b/>
          <w:bCs/>
          <w:sz w:val="24"/>
          <w:szCs w:val="24"/>
          <w:u w:val="single"/>
        </w:rPr>
        <w:t>Article 08</w:t>
      </w:r>
      <w:r w:rsidRPr="0043146A">
        <w:rPr>
          <w:rFonts w:ascii="Trebuchet MS" w:hAnsi="Trebuchet MS"/>
          <w:b/>
          <w:bCs/>
          <w:sz w:val="24"/>
          <w:szCs w:val="24"/>
        </w:rPr>
        <w:t xml:space="preserve"> :   </w:t>
      </w:r>
      <w:r w:rsidRPr="0043146A">
        <w:rPr>
          <w:rFonts w:ascii="Trebuchet MS" w:hAnsi="Trebuchet MS"/>
          <w:b/>
          <w:bCs/>
          <w:sz w:val="24"/>
          <w:szCs w:val="24"/>
          <w:u w:val="single"/>
        </w:rPr>
        <w:t>TRAVAUX DE CHANTIER</w:t>
      </w:r>
      <w:r w:rsidRPr="0043146A">
        <w:rPr>
          <w:rFonts w:ascii="Trebuchet MS" w:hAnsi="Trebuchet MS"/>
          <w:b/>
          <w:bCs/>
          <w:sz w:val="24"/>
          <w:szCs w:val="24"/>
        </w:rPr>
        <w:t xml:space="preserve"> </w:t>
      </w:r>
    </w:p>
    <w:p w14:paraId="3C0E65E2"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u w:val="single"/>
        </w:rPr>
        <w:t>I- Projets d’exécution</w:t>
      </w:r>
      <w:r w:rsidRPr="0043146A">
        <w:rPr>
          <w:rFonts w:ascii="Trebuchet MS" w:hAnsi="Trebuchet MS"/>
          <w:sz w:val="24"/>
          <w:szCs w:val="24"/>
        </w:rPr>
        <w:t> :</w:t>
      </w:r>
    </w:p>
    <w:p w14:paraId="0F6756F6"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Il comprend :</w:t>
      </w:r>
    </w:p>
    <w:p w14:paraId="0A7FD644"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l’établissement des plans d’exécution et des détails aux échelles convenables</w:t>
      </w:r>
    </w:p>
    <w:p w14:paraId="654B9956"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lastRenderedPageBreak/>
        <w:t xml:space="preserve">l’établissement du planning des travaux </w:t>
      </w:r>
    </w:p>
    <w:p w14:paraId="20465FA5"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la méthodologie et l’approche technique d’exécution</w:t>
      </w:r>
    </w:p>
    <w:p w14:paraId="46D009E5"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l’organisation du chantier</w:t>
      </w:r>
    </w:p>
    <w:p w14:paraId="36185E93" w14:textId="77777777" w:rsidR="006E6A32" w:rsidRPr="0043146A" w:rsidRDefault="006E6A32" w:rsidP="006E6A32">
      <w:pPr>
        <w:ind w:left="705"/>
        <w:jc w:val="both"/>
        <w:rPr>
          <w:rFonts w:ascii="Trebuchet MS" w:hAnsi="Trebuchet MS"/>
          <w:b/>
          <w:sz w:val="24"/>
          <w:szCs w:val="24"/>
        </w:rPr>
      </w:pPr>
      <w:r w:rsidRPr="0043146A">
        <w:rPr>
          <w:rFonts w:ascii="Trebuchet MS" w:hAnsi="Trebuchet MS"/>
          <w:b/>
          <w:sz w:val="24"/>
          <w:szCs w:val="24"/>
        </w:rPr>
        <w:t>Connaissance des terrains</w:t>
      </w:r>
    </w:p>
    <w:p w14:paraId="5FF0F2B6" w14:textId="77777777" w:rsidR="006E6A32" w:rsidRPr="0043146A" w:rsidRDefault="006E6A32" w:rsidP="006E6A32">
      <w:pPr>
        <w:ind w:firstLine="705"/>
        <w:jc w:val="both"/>
        <w:rPr>
          <w:rFonts w:ascii="Trebuchet MS" w:hAnsi="Trebuchet MS"/>
          <w:sz w:val="24"/>
          <w:szCs w:val="24"/>
        </w:rPr>
      </w:pPr>
      <w:r w:rsidRPr="0043146A">
        <w:rPr>
          <w:rFonts w:ascii="Trebuchet MS" w:hAnsi="Trebuchet MS"/>
          <w:sz w:val="24"/>
          <w:szCs w:val="24"/>
        </w:rPr>
        <w:t>L’entrepreneur est censé avoir parfaite connaissance de la nature et de la consistance des terrains en place. Aucune réclamation ne sera acceptée en cours de travaux ; les différences de nature de terrain rencontrées en cours d’exécution n’entraîneront aucun supplément de prix.</w:t>
      </w:r>
    </w:p>
    <w:p w14:paraId="399C0AA2" w14:textId="77777777" w:rsidR="006E6A32" w:rsidRPr="0043146A" w:rsidRDefault="006E6A32" w:rsidP="006E6A32">
      <w:pPr>
        <w:ind w:left="705"/>
        <w:jc w:val="both"/>
        <w:rPr>
          <w:rFonts w:ascii="Trebuchet MS" w:hAnsi="Trebuchet MS"/>
          <w:b/>
          <w:sz w:val="24"/>
          <w:szCs w:val="24"/>
        </w:rPr>
      </w:pPr>
      <w:r w:rsidRPr="0043146A">
        <w:rPr>
          <w:rFonts w:ascii="Trebuchet MS" w:hAnsi="Trebuchet MS"/>
          <w:b/>
          <w:sz w:val="24"/>
          <w:szCs w:val="24"/>
        </w:rPr>
        <w:t>Acceptation des aléas du terrain</w:t>
      </w:r>
    </w:p>
    <w:p w14:paraId="3250AC83" w14:textId="77777777" w:rsidR="006E6A32" w:rsidRPr="0043146A" w:rsidRDefault="006E6A32" w:rsidP="006E6A32">
      <w:pPr>
        <w:ind w:firstLine="703"/>
        <w:jc w:val="both"/>
        <w:rPr>
          <w:rFonts w:ascii="Trebuchet MS" w:hAnsi="Trebuchet MS"/>
          <w:sz w:val="24"/>
          <w:szCs w:val="24"/>
        </w:rPr>
      </w:pPr>
      <w:r w:rsidRPr="0043146A">
        <w:rPr>
          <w:rFonts w:ascii="Trebuchet MS" w:hAnsi="Trebuchet MS"/>
          <w:sz w:val="24"/>
          <w:szCs w:val="24"/>
        </w:rPr>
        <w:t>L’entrepreneur est censé avoir accepté toutes les difficultés qu’il pourra rencontre du fait de la configuration des lieux, de la nature des sols, des maçonneries des massifs subsistants dans le terrain.</w:t>
      </w:r>
    </w:p>
    <w:p w14:paraId="5BF6F840" w14:textId="77777777" w:rsidR="006E6A32" w:rsidRPr="0043146A" w:rsidRDefault="006E6A32" w:rsidP="006E6A32">
      <w:pPr>
        <w:ind w:firstLine="703"/>
        <w:jc w:val="both"/>
        <w:rPr>
          <w:rFonts w:ascii="Trebuchet MS" w:hAnsi="Trebuchet MS"/>
          <w:sz w:val="24"/>
          <w:szCs w:val="24"/>
        </w:rPr>
      </w:pPr>
    </w:p>
    <w:p w14:paraId="2C9EA736" w14:textId="77777777" w:rsidR="006E6A32" w:rsidRPr="0043146A" w:rsidRDefault="006E6A32" w:rsidP="006E6A32">
      <w:pPr>
        <w:ind w:firstLine="703"/>
        <w:jc w:val="both"/>
        <w:rPr>
          <w:rFonts w:ascii="Trebuchet MS" w:hAnsi="Trebuchet MS"/>
          <w:sz w:val="24"/>
          <w:szCs w:val="24"/>
        </w:rPr>
      </w:pPr>
      <w:r w:rsidRPr="0043146A">
        <w:rPr>
          <w:rFonts w:ascii="Trebuchet MS" w:hAnsi="Trebuchet MS"/>
          <w:sz w:val="24"/>
          <w:szCs w:val="24"/>
        </w:rPr>
        <w:t>En outre l ‘entrepreneur devra s’assurer de la présence des emplacements des anciens réseaux : téléphone, eau, électricité ou autre qui pourraient subsister dans le terrain. Il ne devra donc déposer aucun compteur ou aucune canalisation existante sans avertir le Maître d’œuvre de leur présence.</w:t>
      </w:r>
    </w:p>
    <w:p w14:paraId="5D819509" w14:textId="77777777" w:rsidR="006E6A32" w:rsidRPr="0043146A" w:rsidRDefault="006E6A32" w:rsidP="006E6A32">
      <w:pPr>
        <w:ind w:firstLine="703"/>
        <w:jc w:val="both"/>
        <w:rPr>
          <w:rFonts w:ascii="Trebuchet MS" w:hAnsi="Trebuchet MS"/>
          <w:sz w:val="24"/>
          <w:szCs w:val="24"/>
        </w:rPr>
      </w:pPr>
      <w:r w:rsidRPr="0043146A">
        <w:rPr>
          <w:rFonts w:ascii="Trebuchet MS" w:hAnsi="Trebuchet MS"/>
          <w:sz w:val="24"/>
          <w:szCs w:val="24"/>
        </w:rPr>
        <w:t>L’entrepreneur sera chargé d’effectuer toutes démarches utiles auprès des services publics en vue d’obtenir leur accord pour l’enlèvement de ces réseaux.</w:t>
      </w:r>
    </w:p>
    <w:p w14:paraId="4F3F72FA" w14:textId="77777777" w:rsidR="006E6A32" w:rsidRPr="0043146A" w:rsidRDefault="006E6A32" w:rsidP="006E6A32">
      <w:pPr>
        <w:ind w:firstLine="703"/>
        <w:jc w:val="both"/>
        <w:rPr>
          <w:rFonts w:ascii="Trebuchet MS" w:hAnsi="Trebuchet MS"/>
          <w:b/>
          <w:sz w:val="24"/>
          <w:szCs w:val="24"/>
        </w:rPr>
      </w:pPr>
    </w:p>
    <w:p w14:paraId="502AD290" w14:textId="77777777" w:rsidR="006E6A32" w:rsidRPr="0043146A" w:rsidRDefault="006E6A32" w:rsidP="006E6A32">
      <w:pPr>
        <w:ind w:firstLine="703"/>
        <w:jc w:val="both"/>
        <w:rPr>
          <w:rFonts w:ascii="Trebuchet MS" w:hAnsi="Trebuchet MS"/>
          <w:b/>
          <w:sz w:val="24"/>
          <w:szCs w:val="24"/>
        </w:rPr>
      </w:pPr>
      <w:r w:rsidRPr="0043146A">
        <w:rPr>
          <w:rFonts w:ascii="Trebuchet MS" w:hAnsi="Trebuchet MS"/>
          <w:b/>
          <w:sz w:val="24"/>
          <w:szCs w:val="24"/>
        </w:rPr>
        <w:t>Reconnaissance des mitoyens</w:t>
      </w:r>
    </w:p>
    <w:p w14:paraId="15DCADD0" w14:textId="77777777" w:rsidR="006E6A32" w:rsidRPr="0043146A" w:rsidRDefault="006E6A32" w:rsidP="006E6A32">
      <w:pPr>
        <w:ind w:firstLine="703"/>
        <w:jc w:val="both"/>
        <w:rPr>
          <w:rFonts w:ascii="Trebuchet MS" w:hAnsi="Trebuchet MS"/>
          <w:sz w:val="24"/>
          <w:szCs w:val="24"/>
        </w:rPr>
      </w:pPr>
      <w:r w:rsidRPr="0043146A">
        <w:rPr>
          <w:rFonts w:ascii="Trebuchet MS" w:hAnsi="Trebuchet MS"/>
          <w:sz w:val="24"/>
          <w:szCs w:val="24"/>
        </w:rPr>
        <w:t>Avant tout affouillement contre une construction existante et avant tout travail de reprise en sous œuvre, l’entrepreneur devra s’assurer de la stabilité des ouvrages existants et fixer tous témoins nécessaires.</w:t>
      </w:r>
    </w:p>
    <w:p w14:paraId="4E04D3B0" w14:textId="77777777" w:rsidR="006E6A32" w:rsidRPr="0043146A" w:rsidRDefault="006E6A32" w:rsidP="006E6A32">
      <w:pPr>
        <w:ind w:firstLine="703"/>
        <w:jc w:val="both"/>
        <w:rPr>
          <w:rFonts w:ascii="Trebuchet MS" w:hAnsi="Trebuchet MS"/>
          <w:sz w:val="24"/>
          <w:szCs w:val="24"/>
        </w:rPr>
      </w:pPr>
      <w:r w:rsidRPr="0043146A">
        <w:rPr>
          <w:rFonts w:ascii="Trebuchet MS" w:hAnsi="Trebuchet MS"/>
          <w:sz w:val="24"/>
          <w:szCs w:val="24"/>
        </w:rPr>
        <w:t>Il aura en outre à sa charge de faire effectuer un constat des mitoyens par un huissier qui joindra à son rapport des photocopies de ces mitoyens.</w:t>
      </w:r>
    </w:p>
    <w:p w14:paraId="2A39D996" w14:textId="77777777" w:rsidR="006E6A32" w:rsidRPr="0043146A" w:rsidRDefault="006E6A32" w:rsidP="006E6A32">
      <w:pPr>
        <w:ind w:firstLine="703"/>
        <w:jc w:val="both"/>
        <w:rPr>
          <w:rFonts w:ascii="Trebuchet MS" w:hAnsi="Trebuchet MS"/>
          <w:sz w:val="24"/>
          <w:szCs w:val="24"/>
        </w:rPr>
      </w:pPr>
    </w:p>
    <w:p w14:paraId="085D1062" w14:textId="77777777" w:rsidR="006E6A32" w:rsidRPr="0043146A" w:rsidRDefault="006E6A32" w:rsidP="006E6A32">
      <w:pPr>
        <w:ind w:firstLine="703"/>
        <w:jc w:val="both"/>
        <w:rPr>
          <w:rFonts w:ascii="Trebuchet MS" w:hAnsi="Trebuchet MS"/>
          <w:b/>
          <w:sz w:val="24"/>
          <w:szCs w:val="24"/>
        </w:rPr>
      </w:pPr>
      <w:r w:rsidRPr="0043146A">
        <w:rPr>
          <w:rFonts w:ascii="Trebuchet MS" w:hAnsi="Trebuchet MS"/>
          <w:b/>
          <w:sz w:val="24"/>
          <w:szCs w:val="24"/>
        </w:rPr>
        <w:t>Reconnaissance des lieux</w:t>
      </w:r>
    </w:p>
    <w:p w14:paraId="754A3E9D" w14:textId="77777777" w:rsidR="006E6A32" w:rsidRPr="0043146A" w:rsidRDefault="006E6A32" w:rsidP="006E6A32">
      <w:pPr>
        <w:ind w:firstLine="703"/>
        <w:jc w:val="both"/>
        <w:rPr>
          <w:rFonts w:ascii="Trebuchet MS" w:hAnsi="Trebuchet MS"/>
          <w:sz w:val="24"/>
          <w:szCs w:val="24"/>
        </w:rPr>
      </w:pPr>
      <w:r w:rsidRPr="0043146A">
        <w:rPr>
          <w:rFonts w:ascii="Trebuchet MS" w:hAnsi="Trebuchet MS"/>
          <w:sz w:val="24"/>
          <w:szCs w:val="24"/>
        </w:rPr>
        <w:t>Le terrain sera pris par l’entreprise dans l’état où il se trouve. L’entreprise est donc censée avoir appréciée toutes les difficultés qu’elle pourra rencontre du fait de la configuration des lieux, de la nature des sols, des constructions voisines, etc…</w:t>
      </w:r>
    </w:p>
    <w:p w14:paraId="3C510406" w14:textId="77777777" w:rsidR="006E6A32" w:rsidRPr="0043146A" w:rsidRDefault="006E6A32" w:rsidP="006E6A32">
      <w:pPr>
        <w:ind w:firstLine="703"/>
        <w:jc w:val="both"/>
        <w:rPr>
          <w:rFonts w:ascii="Trebuchet MS" w:hAnsi="Trebuchet MS"/>
          <w:b/>
          <w:sz w:val="24"/>
          <w:szCs w:val="24"/>
        </w:rPr>
      </w:pPr>
    </w:p>
    <w:p w14:paraId="0B141EBE" w14:textId="77777777" w:rsidR="006E6A32" w:rsidRPr="0043146A" w:rsidRDefault="006E6A32" w:rsidP="006E6A32">
      <w:pPr>
        <w:ind w:firstLine="703"/>
        <w:jc w:val="both"/>
        <w:rPr>
          <w:rFonts w:ascii="Trebuchet MS" w:hAnsi="Trebuchet MS"/>
          <w:b/>
          <w:sz w:val="24"/>
          <w:szCs w:val="24"/>
        </w:rPr>
      </w:pPr>
      <w:r w:rsidRPr="0043146A">
        <w:rPr>
          <w:rFonts w:ascii="Trebuchet MS" w:hAnsi="Trebuchet MS"/>
          <w:b/>
          <w:sz w:val="24"/>
          <w:szCs w:val="24"/>
        </w:rPr>
        <w:t>Clôture de chantier</w:t>
      </w:r>
    </w:p>
    <w:p w14:paraId="1DEC1A38" w14:textId="77777777" w:rsidR="006E6A32" w:rsidRPr="0043146A" w:rsidRDefault="006E6A32" w:rsidP="006E6A32">
      <w:pPr>
        <w:ind w:firstLine="703"/>
        <w:jc w:val="both"/>
        <w:rPr>
          <w:rFonts w:ascii="Trebuchet MS" w:hAnsi="Trebuchet MS"/>
          <w:sz w:val="24"/>
          <w:szCs w:val="24"/>
        </w:rPr>
      </w:pPr>
      <w:r w:rsidRPr="0043146A">
        <w:rPr>
          <w:rFonts w:ascii="Trebuchet MS" w:hAnsi="Trebuchet MS"/>
          <w:sz w:val="24"/>
          <w:szCs w:val="24"/>
        </w:rPr>
        <w:t>Des palissades de clôture de chantier seront mises en place en temps voulu par les soins de l’entreprise pendant la durée des travaux. L’entreprise devra en assurer l’entretien.</w:t>
      </w:r>
    </w:p>
    <w:p w14:paraId="05B69CDB" w14:textId="77777777" w:rsidR="006E6A32" w:rsidRPr="0043146A" w:rsidRDefault="006E6A32" w:rsidP="006E6A32">
      <w:pPr>
        <w:ind w:firstLine="703"/>
        <w:jc w:val="both"/>
        <w:rPr>
          <w:rFonts w:ascii="Trebuchet MS" w:hAnsi="Trebuchet MS"/>
          <w:sz w:val="24"/>
          <w:szCs w:val="24"/>
        </w:rPr>
      </w:pPr>
      <w:r w:rsidRPr="0043146A">
        <w:rPr>
          <w:rFonts w:ascii="Trebuchet MS" w:hAnsi="Trebuchet MS"/>
          <w:sz w:val="24"/>
          <w:szCs w:val="24"/>
        </w:rPr>
        <w:t>Les sorties et accès du chantier seront à signaler et à baliser suivant les règlements en vigueur et les demandes des Services Publics et du Maître d’œuvre.</w:t>
      </w:r>
    </w:p>
    <w:p w14:paraId="49AC2E1D" w14:textId="77777777" w:rsidR="006E6A32" w:rsidRPr="0043146A" w:rsidRDefault="006E6A32" w:rsidP="006E6A32">
      <w:pPr>
        <w:ind w:firstLine="703"/>
        <w:jc w:val="both"/>
        <w:rPr>
          <w:rFonts w:ascii="Trebuchet MS" w:hAnsi="Trebuchet MS"/>
          <w:b/>
          <w:sz w:val="24"/>
          <w:szCs w:val="24"/>
        </w:rPr>
      </w:pPr>
    </w:p>
    <w:p w14:paraId="6D71DCFC" w14:textId="77777777" w:rsidR="006E6A32" w:rsidRPr="0043146A" w:rsidRDefault="006E6A32" w:rsidP="006E6A32">
      <w:pPr>
        <w:ind w:firstLine="703"/>
        <w:jc w:val="both"/>
        <w:rPr>
          <w:rFonts w:ascii="Trebuchet MS" w:hAnsi="Trebuchet MS"/>
          <w:b/>
          <w:sz w:val="24"/>
          <w:szCs w:val="24"/>
        </w:rPr>
      </w:pPr>
      <w:r w:rsidRPr="0043146A">
        <w:rPr>
          <w:rFonts w:ascii="Trebuchet MS" w:hAnsi="Trebuchet MS"/>
          <w:b/>
          <w:sz w:val="24"/>
          <w:szCs w:val="24"/>
        </w:rPr>
        <w:t>Plan d’exécution</w:t>
      </w:r>
    </w:p>
    <w:p w14:paraId="44379034" w14:textId="77777777" w:rsidR="006E6A32" w:rsidRPr="0043146A" w:rsidRDefault="006E6A32" w:rsidP="006E6A32">
      <w:pPr>
        <w:ind w:firstLine="703"/>
        <w:jc w:val="both"/>
        <w:rPr>
          <w:rFonts w:ascii="Trebuchet MS" w:hAnsi="Trebuchet MS"/>
          <w:sz w:val="24"/>
          <w:szCs w:val="24"/>
        </w:rPr>
      </w:pPr>
      <w:r w:rsidRPr="0043146A">
        <w:rPr>
          <w:rFonts w:ascii="Trebuchet MS" w:hAnsi="Trebuchet MS"/>
          <w:sz w:val="24"/>
          <w:szCs w:val="24"/>
        </w:rPr>
        <w:t>L’entrepreneur devra établir un ensemble complet de plans d’exécution (plan généraux, plans de coffrage, de ferraillage, de forme de pente, de cloisonnement, etc…) et tous les plans demandés éventuellement par le Maître d’œuvre en cours des travaux.</w:t>
      </w:r>
    </w:p>
    <w:p w14:paraId="22A40105" w14:textId="77777777" w:rsidR="006E6A32" w:rsidRPr="0043146A" w:rsidRDefault="006E6A32" w:rsidP="006E6A32">
      <w:pPr>
        <w:ind w:firstLine="703"/>
        <w:jc w:val="both"/>
        <w:rPr>
          <w:rFonts w:ascii="Trebuchet MS" w:hAnsi="Trebuchet MS"/>
          <w:sz w:val="24"/>
          <w:szCs w:val="24"/>
        </w:rPr>
      </w:pPr>
      <w:r w:rsidRPr="0043146A">
        <w:rPr>
          <w:rFonts w:ascii="Trebuchet MS" w:hAnsi="Trebuchet MS"/>
          <w:sz w:val="24"/>
          <w:szCs w:val="24"/>
        </w:rPr>
        <w:t>Ces plans devront être soumis suffisamment à l’avance, à l’agrément du Maître d’œuvre. Cet agrément ne diminuera en rien la responsabilité de l’entreprise.</w:t>
      </w:r>
    </w:p>
    <w:p w14:paraId="08C7E666" w14:textId="77777777" w:rsidR="006E6A32" w:rsidRPr="0043146A" w:rsidRDefault="006E6A32" w:rsidP="006E6A32">
      <w:pPr>
        <w:ind w:firstLine="703"/>
        <w:jc w:val="both"/>
        <w:rPr>
          <w:rFonts w:ascii="Trebuchet MS" w:hAnsi="Trebuchet MS"/>
          <w:sz w:val="24"/>
          <w:szCs w:val="24"/>
        </w:rPr>
      </w:pPr>
      <w:r w:rsidRPr="0043146A">
        <w:rPr>
          <w:rFonts w:ascii="Trebuchet MS" w:hAnsi="Trebuchet MS"/>
          <w:sz w:val="24"/>
          <w:szCs w:val="24"/>
        </w:rPr>
        <w:t>Avant la réception, l’entreprise remettra au Maître d’Ouvrage un (01) contre calque et trois (03) tirages des plans conformes à l’exécution.</w:t>
      </w:r>
    </w:p>
    <w:p w14:paraId="77DE98C4" w14:textId="77777777" w:rsidR="006E6A32" w:rsidRPr="0043146A" w:rsidRDefault="006E6A32" w:rsidP="006E6A32">
      <w:pPr>
        <w:jc w:val="both"/>
        <w:rPr>
          <w:rFonts w:ascii="Trebuchet MS" w:hAnsi="Trebuchet MS"/>
          <w:b/>
          <w:sz w:val="24"/>
          <w:szCs w:val="24"/>
        </w:rPr>
      </w:pPr>
    </w:p>
    <w:p w14:paraId="31977C82" w14:textId="77777777" w:rsidR="006E6A32" w:rsidRPr="0043146A" w:rsidRDefault="006E6A32" w:rsidP="006E6A32">
      <w:pPr>
        <w:jc w:val="both"/>
        <w:rPr>
          <w:rFonts w:ascii="Trebuchet MS" w:hAnsi="Trebuchet MS"/>
          <w:b/>
          <w:sz w:val="24"/>
          <w:szCs w:val="24"/>
        </w:rPr>
      </w:pPr>
      <w:r w:rsidRPr="0043146A">
        <w:rPr>
          <w:rFonts w:ascii="Trebuchet MS" w:hAnsi="Trebuchet MS"/>
          <w:b/>
          <w:sz w:val="24"/>
          <w:szCs w:val="24"/>
        </w:rPr>
        <w:t>- Fondations</w:t>
      </w:r>
    </w:p>
    <w:p w14:paraId="1B9050E2"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 xml:space="preserve">Les semelles de béton armé seront coulées sur </w:t>
      </w:r>
      <w:r>
        <w:rPr>
          <w:rFonts w:ascii="Trebuchet MS" w:hAnsi="Trebuchet MS"/>
          <w:sz w:val="24"/>
          <w:szCs w:val="24"/>
        </w:rPr>
        <w:t>20</w:t>
      </w:r>
      <w:r w:rsidRPr="0043146A">
        <w:rPr>
          <w:rFonts w:ascii="Trebuchet MS" w:hAnsi="Trebuchet MS"/>
          <w:sz w:val="24"/>
          <w:szCs w:val="24"/>
        </w:rPr>
        <w:t xml:space="preserve"> cm de gros béton. Elles seront coulées à pleines fouilles à l’exécution de tout coffrage des bords de semelles. La mise en œuvre du béton de propreté devra suivre immédiatement à la fin du décapage de manière à éviter une décompression superficielle de terrain.</w:t>
      </w:r>
    </w:p>
    <w:p w14:paraId="0A7BB6C9" w14:textId="77777777" w:rsidR="006E6A32" w:rsidRPr="0043146A" w:rsidRDefault="006E6A32" w:rsidP="006E6A32">
      <w:pPr>
        <w:ind w:firstLine="708"/>
        <w:jc w:val="both"/>
        <w:rPr>
          <w:rFonts w:ascii="Trebuchet MS" w:hAnsi="Trebuchet MS"/>
          <w:sz w:val="24"/>
          <w:szCs w:val="24"/>
        </w:rPr>
      </w:pPr>
    </w:p>
    <w:p w14:paraId="471FF7D7" w14:textId="77777777" w:rsidR="006E6A32" w:rsidRPr="0043146A" w:rsidRDefault="006E6A32" w:rsidP="006E6A32">
      <w:pPr>
        <w:jc w:val="both"/>
        <w:rPr>
          <w:rFonts w:ascii="Trebuchet MS" w:hAnsi="Trebuchet MS"/>
          <w:b/>
          <w:sz w:val="24"/>
          <w:szCs w:val="24"/>
        </w:rPr>
      </w:pPr>
      <w:r w:rsidRPr="0043146A">
        <w:rPr>
          <w:rFonts w:ascii="Trebuchet MS" w:hAnsi="Trebuchet MS"/>
          <w:b/>
          <w:sz w:val="24"/>
          <w:szCs w:val="24"/>
        </w:rPr>
        <w:t xml:space="preserve">- </w:t>
      </w:r>
      <w:r w:rsidRPr="0043146A">
        <w:rPr>
          <w:rFonts w:ascii="Trebuchet MS" w:hAnsi="Trebuchet MS"/>
          <w:b/>
          <w:sz w:val="24"/>
          <w:szCs w:val="24"/>
          <w:u w:val="single"/>
        </w:rPr>
        <w:t>Dallage du sol</w:t>
      </w:r>
      <w:r w:rsidRPr="0043146A">
        <w:rPr>
          <w:rFonts w:ascii="Trebuchet MS" w:hAnsi="Trebuchet MS"/>
          <w:b/>
          <w:sz w:val="24"/>
          <w:szCs w:val="24"/>
        </w:rPr>
        <w:t> :</w:t>
      </w:r>
    </w:p>
    <w:p w14:paraId="3073BD23" w14:textId="77777777" w:rsidR="006E6A32" w:rsidRPr="0043146A" w:rsidRDefault="006E6A32" w:rsidP="006E6A32">
      <w:pPr>
        <w:ind w:firstLine="709"/>
        <w:jc w:val="both"/>
        <w:rPr>
          <w:rFonts w:ascii="Trebuchet MS" w:hAnsi="Trebuchet MS"/>
          <w:sz w:val="24"/>
          <w:szCs w:val="24"/>
        </w:rPr>
      </w:pPr>
      <w:r w:rsidRPr="0043146A">
        <w:rPr>
          <w:rFonts w:ascii="Trebuchet MS" w:hAnsi="Trebuchet MS"/>
          <w:sz w:val="24"/>
          <w:szCs w:val="24"/>
        </w:rPr>
        <w:t>Les dallages seront exécutés sur un</w:t>
      </w:r>
      <w:r>
        <w:rPr>
          <w:rFonts w:ascii="Trebuchet MS" w:hAnsi="Trebuchet MS"/>
          <w:sz w:val="24"/>
          <w:szCs w:val="24"/>
        </w:rPr>
        <w:t>e</w:t>
      </w:r>
      <w:r w:rsidRPr="0043146A">
        <w:rPr>
          <w:rFonts w:ascii="Trebuchet MS" w:hAnsi="Trebuchet MS"/>
          <w:sz w:val="24"/>
          <w:szCs w:val="24"/>
        </w:rPr>
        <w:t xml:space="preserve"> terre-plein nivelé et parfaitement pilonné. Constitution d’une fondation drainante et soigneusement damée.</w:t>
      </w:r>
    </w:p>
    <w:p w14:paraId="632BACDF" w14:textId="77777777" w:rsidR="006E6A32" w:rsidRPr="0043146A" w:rsidRDefault="006E6A32" w:rsidP="006E6A32">
      <w:pPr>
        <w:ind w:firstLine="709"/>
        <w:jc w:val="both"/>
        <w:rPr>
          <w:rFonts w:ascii="Trebuchet MS" w:hAnsi="Trebuchet MS"/>
          <w:sz w:val="24"/>
          <w:szCs w:val="24"/>
        </w:rPr>
      </w:pPr>
      <w:r w:rsidRPr="0043146A">
        <w:rPr>
          <w:rFonts w:ascii="Trebuchet MS" w:hAnsi="Trebuchet MS"/>
          <w:sz w:val="24"/>
          <w:szCs w:val="24"/>
        </w:rPr>
        <w:t>L’isolation contre l’humidité sera réalisée par une feuille de polyane placée directement sous la sous couche en béton avec relevé périphérique. Exécution d’une sous-couche en béton armé par un treillis soudé médian. Epaisseur suivant les charges à supporter. Le sol recevra un dallage en béton ordinaire avec treillis soudés dosé à 350 kg/m3 de 10 cm d’épaisseur.</w:t>
      </w:r>
    </w:p>
    <w:p w14:paraId="1D93D9F4" w14:textId="77777777" w:rsidR="006E6A32" w:rsidRPr="0043146A" w:rsidRDefault="006E6A32" w:rsidP="006E6A32">
      <w:pPr>
        <w:jc w:val="both"/>
        <w:rPr>
          <w:rFonts w:ascii="Trebuchet MS" w:hAnsi="Trebuchet MS"/>
          <w:sz w:val="24"/>
          <w:szCs w:val="24"/>
        </w:rPr>
      </w:pPr>
    </w:p>
    <w:p w14:paraId="4C1D318B" w14:textId="77777777" w:rsidR="006E6A32" w:rsidRPr="0043146A" w:rsidRDefault="006E6A32" w:rsidP="00310FCD">
      <w:pPr>
        <w:numPr>
          <w:ilvl w:val="0"/>
          <w:numId w:val="17"/>
        </w:numPr>
        <w:tabs>
          <w:tab w:val="num" w:pos="0"/>
        </w:tabs>
        <w:ind w:left="142" w:hanging="142"/>
        <w:jc w:val="both"/>
        <w:rPr>
          <w:rFonts w:ascii="Trebuchet MS" w:hAnsi="Trebuchet MS"/>
          <w:sz w:val="24"/>
          <w:szCs w:val="24"/>
        </w:rPr>
      </w:pPr>
      <w:r w:rsidRPr="0043146A">
        <w:rPr>
          <w:rFonts w:ascii="Trebuchet MS" w:hAnsi="Trebuchet MS"/>
          <w:b/>
          <w:sz w:val="24"/>
          <w:szCs w:val="24"/>
          <w:u w:val="single"/>
        </w:rPr>
        <w:t>Rampes d’accès pour personnes handicapées</w:t>
      </w:r>
      <w:r w:rsidRPr="0043146A">
        <w:rPr>
          <w:rFonts w:ascii="Trebuchet MS" w:hAnsi="Trebuchet MS"/>
          <w:b/>
          <w:sz w:val="24"/>
          <w:szCs w:val="24"/>
        </w:rPr>
        <w:t> </w:t>
      </w:r>
      <w:r w:rsidRPr="0043146A">
        <w:rPr>
          <w:rFonts w:ascii="Trebuchet MS" w:hAnsi="Trebuchet MS"/>
          <w:sz w:val="24"/>
          <w:szCs w:val="24"/>
        </w:rPr>
        <w:t>: Les rampes d’accès pour les personnes handicapées seront béton armé dosé à 350 kg/m3 d’épaisseur 25 cm.</w:t>
      </w:r>
    </w:p>
    <w:p w14:paraId="17027B6A" w14:textId="77777777" w:rsidR="006E6A32" w:rsidRPr="0043146A" w:rsidRDefault="006E6A32" w:rsidP="006E6A32">
      <w:pPr>
        <w:jc w:val="both"/>
        <w:rPr>
          <w:rFonts w:ascii="Trebuchet MS" w:hAnsi="Trebuchet MS"/>
          <w:sz w:val="24"/>
          <w:szCs w:val="24"/>
        </w:rPr>
      </w:pPr>
    </w:p>
    <w:p w14:paraId="554543C9" w14:textId="77777777" w:rsidR="006E6A32" w:rsidRPr="0043146A" w:rsidRDefault="006E6A32" w:rsidP="006E6A32">
      <w:pPr>
        <w:jc w:val="both"/>
        <w:rPr>
          <w:rFonts w:ascii="Trebuchet MS" w:hAnsi="Trebuchet MS"/>
          <w:sz w:val="24"/>
          <w:szCs w:val="24"/>
        </w:rPr>
      </w:pPr>
      <w:r>
        <w:rPr>
          <w:rFonts w:ascii="Trebuchet MS" w:hAnsi="Trebuchet MS"/>
          <w:b/>
          <w:bCs/>
          <w:sz w:val="24"/>
          <w:szCs w:val="24"/>
          <w:u w:val="single"/>
        </w:rPr>
        <w:t xml:space="preserve">MACONNERIE </w:t>
      </w:r>
      <w:r w:rsidRPr="0043146A">
        <w:rPr>
          <w:rFonts w:ascii="Trebuchet MS" w:hAnsi="Trebuchet MS"/>
          <w:b/>
          <w:bCs/>
          <w:sz w:val="24"/>
          <w:szCs w:val="24"/>
          <w:u w:val="single"/>
        </w:rPr>
        <w:t>- ELEVATION</w:t>
      </w:r>
    </w:p>
    <w:p w14:paraId="5D464B49" w14:textId="77777777" w:rsidR="006E6A32" w:rsidRPr="0043146A" w:rsidRDefault="006E6A32" w:rsidP="006E6A32">
      <w:pPr>
        <w:jc w:val="both"/>
        <w:rPr>
          <w:rFonts w:ascii="Trebuchet MS" w:hAnsi="Trebuchet MS"/>
          <w:sz w:val="24"/>
          <w:szCs w:val="24"/>
        </w:rPr>
      </w:pPr>
    </w:p>
    <w:p w14:paraId="6CC3247B"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1- </w:t>
      </w:r>
      <w:r w:rsidRPr="0043146A">
        <w:rPr>
          <w:rFonts w:ascii="Trebuchet MS" w:hAnsi="Trebuchet MS"/>
          <w:sz w:val="24"/>
          <w:szCs w:val="24"/>
          <w:u w:val="single"/>
        </w:rPr>
        <w:t>Murs en élévation</w:t>
      </w:r>
      <w:r w:rsidRPr="0043146A">
        <w:rPr>
          <w:rFonts w:ascii="Trebuchet MS" w:hAnsi="Trebuchet MS"/>
          <w:sz w:val="24"/>
          <w:szCs w:val="24"/>
        </w:rPr>
        <w:t xml:space="preserve"> </w:t>
      </w:r>
    </w:p>
    <w:p w14:paraId="155B7148"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 xml:space="preserve">Les  murs porteurs seront montés en agglos de ciment creux 15x20x40 suivant les indications des plans. Ces agglos doivent répondre à toutes les normes réglementaires. Si ces derniers sont transmis par l’attributaire, ils doivent obtenir l’approbation de l’ingénieur contrôle </w:t>
      </w:r>
    </w:p>
    <w:p w14:paraId="70158E87"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2- </w:t>
      </w:r>
      <w:r w:rsidRPr="0043146A">
        <w:rPr>
          <w:rFonts w:ascii="Trebuchet MS" w:hAnsi="Trebuchet MS"/>
          <w:sz w:val="24"/>
          <w:szCs w:val="24"/>
          <w:u w:val="single"/>
        </w:rPr>
        <w:t>Claustras</w:t>
      </w:r>
      <w:r w:rsidRPr="0043146A">
        <w:rPr>
          <w:rFonts w:ascii="Trebuchet MS" w:hAnsi="Trebuchet MS"/>
          <w:sz w:val="24"/>
          <w:szCs w:val="24"/>
        </w:rPr>
        <w:t> :</w:t>
      </w:r>
    </w:p>
    <w:p w14:paraId="0609B3CD"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ab/>
        <w:t xml:space="preserve">Les parties des ouvertures pour l’aération et la luminosité seront faites en claustras, les claustras répondent à toutes les normes réglementaires et doivent  être approuvés par l’ingénieur de contrôle.  </w:t>
      </w:r>
    </w:p>
    <w:p w14:paraId="3D438289" w14:textId="77777777" w:rsidR="006E6A32" w:rsidRPr="0043146A" w:rsidRDefault="006E6A32" w:rsidP="006E6A32">
      <w:pPr>
        <w:jc w:val="both"/>
        <w:rPr>
          <w:rFonts w:ascii="Trebuchet MS" w:hAnsi="Trebuchet MS"/>
          <w:sz w:val="24"/>
          <w:szCs w:val="24"/>
        </w:rPr>
      </w:pPr>
    </w:p>
    <w:p w14:paraId="61F38B0C"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3- </w:t>
      </w:r>
      <w:r w:rsidRPr="0043146A">
        <w:rPr>
          <w:rFonts w:ascii="Trebuchet MS" w:hAnsi="Trebuchet MS"/>
          <w:sz w:val="24"/>
          <w:szCs w:val="24"/>
          <w:u w:val="single"/>
        </w:rPr>
        <w:t>Enduits</w:t>
      </w:r>
      <w:r w:rsidRPr="0043146A">
        <w:rPr>
          <w:rFonts w:ascii="Trebuchet MS" w:hAnsi="Trebuchet MS"/>
          <w:sz w:val="24"/>
          <w:szCs w:val="24"/>
        </w:rPr>
        <w:t xml:space="preserve"> :  </w:t>
      </w:r>
    </w:p>
    <w:p w14:paraId="572A3DEC" w14:textId="77777777" w:rsidR="006E6A32" w:rsidRPr="0043146A" w:rsidRDefault="006E6A32" w:rsidP="006E6A32">
      <w:pPr>
        <w:jc w:val="both"/>
        <w:rPr>
          <w:rFonts w:ascii="Trebuchet MS" w:hAnsi="Trebuchet MS"/>
          <w:sz w:val="24"/>
          <w:szCs w:val="24"/>
        </w:rPr>
      </w:pPr>
      <w:r w:rsidRPr="0043146A">
        <w:rPr>
          <w:rFonts w:ascii="Trebuchet MS" w:hAnsi="Trebuchet MS"/>
          <w:b/>
          <w:bCs/>
          <w:sz w:val="24"/>
          <w:szCs w:val="24"/>
        </w:rPr>
        <w:t>-</w:t>
      </w:r>
      <w:r w:rsidRPr="0043146A">
        <w:rPr>
          <w:rFonts w:ascii="Trebuchet MS" w:hAnsi="Trebuchet MS"/>
          <w:sz w:val="24"/>
          <w:szCs w:val="24"/>
        </w:rPr>
        <w:t xml:space="preserve"> La surface de support devra être propre, exempt de trace de poussière ou de produit de décoffrage. Elle devra permettre un bon accrochage de l’enduit ; sinon elle va être traitée par brossage piquetage ou bouchardage </w:t>
      </w:r>
    </w:p>
    <w:p w14:paraId="0A967C86" w14:textId="77777777" w:rsidR="006E6A32" w:rsidRPr="0043146A" w:rsidRDefault="006E6A32" w:rsidP="006E6A32">
      <w:pPr>
        <w:jc w:val="both"/>
        <w:rPr>
          <w:rFonts w:ascii="Trebuchet MS" w:hAnsi="Trebuchet MS"/>
          <w:sz w:val="24"/>
          <w:szCs w:val="24"/>
        </w:rPr>
      </w:pPr>
      <w:r w:rsidRPr="0043146A">
        <w:rPr>
          <w:rFonts w:ascii="Trebuchet MS" w:hAnsi="Trebuchet MS"/>
          <w:b/>
          <w:bCs/>
          <w:sz w:val="24"/>
          <w:szCs w:val="24"/>
        </w:rPr>
        <w:t>-</w:t>
      </w:r>
      <w:r w:rsidRPr="0043146A">
        <w:rPr>
          <w:rFonts w:ascii="Trebuchet MS" w:hAnsi="Trebuchet MS"/>
          <w:sz w:val="24"/>
          <w:szCs w:val="24"/>
        </w:rPr>
        <w:t xml:space="preserve"> Le support sera arrosé de manière à être humide en profondeur mais ressuyé en surface lors de l’application de l’enduit.</w:t>
      </w:r>
    </w:p>
    <w:p w14:paraId="4A33E8D6" w14:textId="77777777" w:rsidR="006E6A32" w:rsidRPr="0043146A" w:rsidRDefault="006E6A32" w:rsidP="006E6A32">
      <w:pPr>
        <w:jc w:val="both"/>
        <w:rPr>
          <w:rFonts w:ascii="Trebuchet MS" w:hAnsi="Trebuchet MS"/>
          <w:sz w:val="24"/>
          <w:szCs w:val="24"/>
        </w:rPr>
      </w:pPr>
      <w:r w:rsidRPr="0043146A">
        <w:rPr>
          <w:rFonts w:ascii="Trebuchet MS" w:hAnsi="Trebuchet MS"/>
          <w:b/>
          <w:bCs/>
          <w:sz w:val="24"/>
          <w:szCs w:val="24"/>
        </w:rPr>
        <w:t xml:space="preserve"> -</w:t>
      </w:r>
      <w:r w:rsidRPr="0043146A">
        <w:rPr>
          <w:rFonts w:ascii="Trebuchet MS" w:hAnsi="Trebuchet MS"/>
          <w:sz w:val="24"/>
          <w:szCs w:val="24"/>
        </w:rPr>
        <w:t xml:space="preserve"> Les travaux d’enduit ne pourront être commencés que sur des maçonneries terminées depuis un minimum de deux semaines et qu’après mise hors d’eau de la construction. </w:t>
      </w:r>
    </w:p>
    <w:p w14:paraId="44783082"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 xml:space="preserve">Les travaux d’enduits seront exécutés en trois couches. </w:t>
      </w:r>
    </w:p>
    <w:p w14:paraId="51E9D21A" w14:textId="77777777" w:rsidR="006E6A32" w:rsidRPr="0043146A" w:rsidRDefault="006E6A32" w:rsidP="006E6A32">
      <w:pPr>
        <w:jc w:val="both"/>
        <w:rPr>
          <w:rFonts w:ascii="Trebuchet MS" w:hAnsi="Trebuchet MS"/>
          <w:sz w:val="24"/>
          <w:szCs w:val="24"/>
        </w:rPr>
      </w:pPr>
    </w:p>
    <w:p w14:paraId="122E1859" w14:textId="77777777" w:rsidR="006E6A32" w:rsidRPr="0043146A" w:rsidRDefault="006E6A32" w:rsidP="00310FCD">
      <w:pPr>
        <w:numPr>
          <w:ilvl w:val="0"/>
          <w:numId w:val="23"/>
        </w:numPr>
        <w:jc w:val="both"/>
        <w:rPr>
          <w:rFonts w:ascii="Trebuchet MS" w:hAnsi="Trebuchet MS"/>
          <w:b/>
          <w:bCs/>
          <w:sz w:val="24"/>
          <w:szCs w:val="24"/>
        </w:rPr>
      </w:pPr>
      <w:r w:rsidRPr="0043146A">
        <w:rPr>
          <w:rFonts w:ascii="Trebuchet MS" w:hAnsi="Trebuchet MS"/>
          <w:b/>
          <w:bCs/>
          <w:sz w:val="24"/>
          <w:szCs w:val="24"/>
        </w:rPr>
        <w:t xml:space="preserve">Couche d’accrochage ou gobetage </w:t>
      </w:r>
    </w:p>
    <w:p w14:paraId="0D68CD33" w14:textId="77777777" w:rsidR="006E6A32" w:rsidRPr="0043146A" w:rsidRDefault="006E6A32" w:rsidP="006E6A32">
      <w:pPr>
        <w:ind w:firstLine="360"/>
        <w:jc w:val="both"/>
        <w:rPr>
          <w:rFonts w:ascii="Trebuchet MS" w:hAnsi="Trebuchet MS"/>
          <w:sz w:val="24"/>
          <w:szCs w:val="24"/>
        </w:rPr>
      </w:pPr>
      <w:r w:rsidRPr="0043146A">
        <w:rPr>
          <w:rFonts w:ascii="Trebuchet MS" w:hAnsi="Trebuchet MS"/>
          <w:sz w:val="24"/>
          <w:szCs w:val="24"/>
        </w:rPr>
        <w:t>Le</w:t>
      </w:r>
      <w:r w:rsidRPr="0043146A">
        <w:rPr>
          <w:rFonts w:ascii="Trebuchet MS" w:hAnsi="Trebuchet MS"/>
          <w:b/>
          <w:bCs/>
          <w:sz w:val="24"/>
          <w:szCs w:val="24"/>
        </w:rPr>
        <w:t xml:space="preserve"> </w:t>
      </w:r>
      <w:r w:rsidRPr="0043146A">
        <w:rPr>
          <w:rFonts w:ascii="Trebuchet MS" w:hAnsi="Trebuchet MS"/>
          <w:sz w:val="24"/>
          <w:szCs w:val="24"/>
        </w:rPr>
        <w:t xml:space="preserve">dosage du gobetis sera de 350 kg/m3, le mortier sera gâché de manière à obtenir une bonne maniabilité. Le gobetis de </w:t>
      </w:r>
      <w:smartTag w:uri="urn:schemas-microsoft-com:office:smarttags" w:element="metricconverter">
        <w:smartTagPr>
          <w:attr w:name="ProductID" w:val="1 cm"/>
        </w:smartTagPr>
        <w:r w:rsidRPr="0043146A">
          <w:rPr>
            <w:rFonts w:ascii="Trebuchet MS" w:hAnsi="Trebuchet MS"/>
            <w:sz w:val="24"/>
            <w:szCs w:val="24"/>
          </w:rPr>
          <w:t>1 cm</w:t>
        </w:r>
      </w:smartTag>
      <w:r w:rsidRPr="0043146A">
        <w:rPr>
          <w:rFonts w:ascii="Trebuchet MS" w:hAnsi="Trebuchet MS"/>
          <w:sz w:val="24"/>
          <w:szCs w:val="24"/>
        </w:rPr>
        <w:t xml:space="preserve"> d’épaisseur devra couvrir sans surcharge la surface à enduire.</w:t>
      </w:r>
    </w:p>
    <w:p w14:paraId="0894E038" w14:textId="77777777" w:rsidR="006E6A32" w:rsidRPr="0043146A" w:rsidRDefault="006E6A32" w:rsidP="006E6A32">
      <w:pPr>
        <w:jc w:val="both"/>
        <w:rPr>
          <w:rFonts w:ascii="Trebuchet MS" w:hAnsi="Trebuchet MS"/>
          <w:sz w:val="24"/>
          <w:szCs w:val="24"/>
        </w:rPr>
      </w:pPr>
    </w:p>
    <w:p w14:paraId="526A6AC8" w14:textId="77777777" w:rsidR="006E6A32" w:rsidRPr="0043146A" w:rsidRDefault="006E6A32" w:rsidP="00310FCD">
      <w:pPr>
        <w:numPr>
          <w:ilvl w:val="0"/>
          <w:numId w:val="23"/>
        </w:numPr>
        <w:jc w:val="both"/>
        <w:rPr>
          <w:rFonts w:ascii="Trebuchet MS" w:hAnsi="Trebuchet MS"/>
          <w:sz w:val="24"/>
          <w:szCs w:val="24"/>
        </w:rPr>
      </w:pPr>
      <w:r w:rsidRPr="0043146A">
        <w:rPr>
          <w:rFonts w:ascii="Trebuchet MS" w:hAnsi="Trebuchet MS"/>
          <w:b/>
          <w:bCs/>
          <w:sz w:val="24"/>
          <w:szCs w:val="24"/>
        </w:rPr>
        <w:t>La deuxième couche</w:t>
      </w:r>
    </w:p>
    <w:p w14:paraId="578F5B76" w14:textId="77777777" w:rsidR="006E6A32" w:rsidRPr="0043146A" w:rsidRDefault="006E6A32" w:rsidP="006E6A32">
      <w:pPr>
        <w:ind w:left="360"/>
        <w:jc w:val="both"/>
        <w:rPr>
          <w:rFonts w:ascii="Trebuchet MS" w:hAnsi="Trebuchet MS"/>
          <w:sz w:val="24"/>
          <w:szCs w:val="24"/>
        </w:rPr>
      </w:pPr>
    </w:p>
    <w:p w14:paraId="31B4B1C8" w14:textId="77777777" w:rsidR="006E6A32" w:rsidRPr="0043146A" w:rsidRDefault="006E6A32" w:rsidP="006E6A32">
      <w:pPr>
        <w:ind w:firstLine="360"/>
        <w:jc w:val="both"/>
        <w:rPr>
          <w:rFonts w:ascii="Trebuchet MS" w:hAnsi="Trebuchet MS"/>
          <w:sz w:val="24"/>
          <w:szCs w:val="24"/>
        </w:rPr>
      </w:pPr>
      <w:r w:rsidRPr="0043146A">
        <w:rPr>
          <w:rFonts w:ascii="Trebuchet MS" w:hAnsi="Trebuchet MS"/>
          <w:sz w:val="24"/>
          <w:szCs w:val="24"/>
        </w:rPr>
        <w:t xml:space="preserve">Elle sera exécutée sur la couche d’accrochage après un délai de trois jours. La capacité de cette couche sera obtenue par serrage très énergique et uniforme du mortier à la taloche. L’état de surface doit être rugueux et obtenu par passage d’une règle. L’épaisseur sera de l’ordre de </w:t>
      </w:r>
      <w:smartTag w:uri="urn:schemas-microsoft-com:office:smarttags" w:element="metricconverter">
        <w:smartTagPr>
          <w:attr w:name="ProductID" w:val="1.0 cm"/>
        </w:smartTagPr>
        <w:r w:rsidRPr="0043146A">
          <w:rPr>
            <w:rFonts w:ascii="Trebuchet MS" w:hAnsi="Trebuchet MS"/>
            <w:sz w:val="24"/>
            <w:szCs w:val="24"/>
          </w:rPr>
          <w:t>1.0 cm</w:t>
        </w:r>
      </w:smartTag>
      <w:r w:rsidRPr="0043146A">
        <w:rPr>
          <w:rFonts w:ascii="Trebuchet MS" w:hAnsi="Trebuchet MS"/>
          <w:sz w:val="24"/>
          <w:szCs w:val="24"/>
        </w:rPr>
        <w:t>.</w:t>
      </w:r>
    </w:p>
    <w:p w14:paraId="7C151F6B" w14:textId="77777777" w:rsidR="006E6A32" w:rsidRPr="0043146A" w:rsidRDefault="006E6A32" w:rsidP="006E6A32">
      <w:pPr>
        <w:ind w:firstLine="360"/>
        <w:jc w:val="both"/>
        <w:rPr>
          <w:rFonts w:ascii="Trebuchet MS" w:hAnsi="Trebuchet MS"/>
          <w:sz w:val="24"/>
          <w:szCs w:val="24"/>
        </w:rPr>
      </w:pPr>
    </w:p>
    <w:p w14:paraId="51633CF0" w14:textId="77777777" w:rsidR="006E6A32" w:rsidRPr="0043146A" w:rsidRDefault="006E6A32" w:rsidP="00310FCD">
      <w:pPr>
        <w:numPr>
          <w:ilvl w:val="0"/>
          <w:numId w:val="23"/>
        </w:numPr>
        <w:jc w:val="both"/>
        <w:rPr>
          <w:rFonts w:ascii="Trebuchet MS" w:hAnsi="Trebuchet MS"/>
          <w:sz w:val="24"/>
          <w:szCs w:val="24"/>
        </w:rPr>
      </w:pPr>
      <w:r w:rsidRPr="0043146A">
        <w:rPr>
          <w:rFonts w:ascii="Trebuchet MS" w:hAnsi="Trebuchet MS"/>
          <w:b/>
          <w:bCs/>
          <w:sz w:val="24"/>
          <w:szCs w:val="24"/>
        </w:rPr>
        <w:t>Couche de finition</w:t>
      </w:r>
    </w:p>
    <w:p w14:paraId="6725A0C5" w14:textId="77777777" w:rsidR="006E6A32" w:rsidRPr="0043146A" w:rsidRDefault="006E6A32" w:rsidP="006E6A32">
      <w:pPr>
        <w:tabs>
          <w:tab w:val="left" w:pos="426"/>
        </w:tabs>
        <w:ind w:firstLine="360"/>
        <w:jc w:val="both"/>
        <w:rPr>
          <w:rFonts w:ascii="Trebuchet MS" w:hAnsi="Trebuchet MS"/>
          <w:sz w:val="24"/>
          <w:szCs w:val="24"/>
        </w:rPr>
      </w:pPr>
      <w:r w:rsidRPr="0043146A">
        <w:rPr>
          <w:rFonts w:ascii="Trebuchet MS" w:hAnsi="Trebuchet MS"/>
          <w:sz w:val="24"/>
          <w:szCs w:val="24"/>
        </w:rPr>
        <w:t xml:space="preserve">D’une épaisseur de l’ordre de </w:t>
      </w:r>
      <w:smartTag w:uri="urn:schemas-microsoft-com:office:smarttags" w:element="metricconverter">
        <w:smartTagPr>
          <w:attr w:name="ProductID" w:val="0.5 cm"/>
        </w:smartTagPr>
        <w:r w:rsidRPr="0043146A">
          <w:rPr>
            <w:rFonts w:ascii="Trebuchet MS" w:hAnsi="Trebuchet MS"/>
            <w:sz w:val="24"/>
            <w:szCs w:val="24"/>
          </w:rPr>
          <w:t>0.5 cm</w:t>
        </w:r>
      </w:smartTag>
      <w:r w:rsidRPr="0043146A">
        <w:rPr>
          <w:rFonts w:ascii="Trebuchet MS" w:hAnsi="Trebuchet MS"/>
          <w:sz w:val="24"/>
          <w:szCs w:val="24"/>
        </w:rPr>
        <w:t xml:space="preserve"> la couche de finition devra être exécutée après un minimum de 8 jours après la deuxième couche.</w:t>
      </w:r>
    </w:p>
    <w:p w14:paraId="2995A0C0" w14:textId="77777777" w:rsidR="006E6A32" w:rsidRPr="0043146A" w:rsidRDefault="006E6A32" w:rsidP="006E6A32">
      <w:pPr>
        <w:jc w:val="both"/>
        <w:rPr>
          <w:rFonts w:ascii="Trebuchet MS" w:hAnsi="Trebuchet MS"/>
          <w:sz w:val="24"/>
          <w:szCs w:val="24"/>
        </w:rPr>
      </w:pPr>
    </w:p>
    <w:p w14:paraId="6C44B0E7"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3- </w:t>
      </w:r>
      <w:r w:rsidRPr="0043146A">
        <w:rPr>
          <w:rFonts w:ascii="Trebuchet MS" w:hAnsi="Trebuchet MS"/>
          <w:sz w:val="24"/>
          <w:szCs w:val="24"/>
          <w:u w:val="single"/>
        </w:rPr>
        <w:t>Joints secs</w:t>
      </w:r>
      <w:r w:rsidRPr="0043146A">
        <w:rPr>
          <w:rFonts w:ascii="Trebuchet MS" w:hAnsi="Trebuchet MS"/>
          <w:sz w:val="24"/>
          <w:szCs w:val="24"/>
        </w:rPr>
        <w:t> :</w:t>
      </w:r>
    </w:p>
    <w:p w14:paraId="22436EE1" w14:textId="77777777" w:rsidR="006E6A32" w:rsidRPr="0043146A" w:rsidRDefault="006E6A32" w:rsidP="006E6A32">
      <w:pPr>
        <w:ind w:firstLine="426"/>
        <w:jc w:val="both"/>
        <w:rPr>
          <w:rFonts w:ascii="Trebuchet MS" w:hAnsi="Trebuchet MS"/>
          <w:sz w:val="24"/>
          <w:szCs w:val="24"/>
        </w:rPr>
      </w:pPr>
      <w:r w:rsidRPr="0043146A">
        <w:rPr>
          <w:rFonts w:ascii="Trebuchet MS" w:hAnsi="Trebuchet MS"/>
          <w:sz w:val="24"/>
          <w:szCs w:val="24"/>
        </w:rPr>
        <w:lastRenderedPageBreak/>
        <w:t>Toutes les fois que les maçonneries seront à cheval sur un joint de dilatation, un joint sec sera tiré au fer afin de laisser une arrête propre.</w:t>
      </w:r>
    </w:p>
    <w:p w14:paraId="10016304" w14:textId="77777777" w:rsidR="006E6A32" w:rsidRPr="0043146A" w:rsidRDefault="006E6A32" w:rsidP="006E6A32">
      <w:pPr>
        <w:jc w:val="both"/>
        <w:rPr>
          <w:rFonts w:ascii="Trebuchet MS" w:hAnsi="Trebuchet MS"/>
          <w:sz w:val="24"/>
          <w:szCs w:val="24"/>
        </w:rPr>
      </w:pPr>
    </w:p>
    <w:p w14:paraId="2040498D"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4- </w:t>
      </w:r>
      <w:r w:rsidRPr="0043146A">
        <w:rPr>
          <w:rFonts w:ascii="Trebuchet MS" w:hAnsi="Trebuchet MS"/>
          <w:sz w:val="24"/>
          <w:szCs w:val="24"/>
          <w:u w:val="single"/>
        </w:rPr>
        <w:t>Chape</w:t>
      </w:r>
      <w:r w:rsidRPr="0043146A">
        <w:rPr>
          <w:rFonts w:ascii="Trebuchet MS" w:hAnsi="Trebuchet MS"/>
          <w:sz w:val="24"/>
          <w:szCs w:val="24"/>
        </w:rPr>
        <w:t> :</w:t>
      </w:r>
    </w:p>
    <w:p w14:paraId="5D52696F" w14:textId="77777777" w:rsidR="006E6A32" w:rsidRPr="0043146A" w:rsidRDefault="006E6A32" w:rsidP="006E6A32">
      <w:pPr>
        <w:ind w:firstLine="426"/>
        <w:jc w:val="both"/>
        <w:rPr>
          <w:rFonts w:ascii="Trebuchet MS" w:hAnsi="Trebuchet MS"/>
          <w:sz w:val="24"/>
          <w:szCs w:val="24"/>
        </w:rPr>
      </w:pPr>
      <w:r w:rsidRPr="0043146A">
        <w:rPr>
          <w:rFonts w:ascii="Trebuchet MS" w:hAnsi="Trebuchet MS"/>
          <w:sz w:val="24"/>
          <w:szCs w:val="24"/>
        </w:rPr>
        <w:t xml:space="preserve">D’une épaisseur de </w:t>
      </w:r>
      <w:smartTag w:uri="urn:schemas-microsoft-com:office:smarttags" w:element="metricconverter">
        <w:smartTagPr>
          <w:attr w:name="ProductID" w:val="4 cm"/>
        </w:smartTagPr>
        <w:r w:rsidRPr="0043146A">
          <w:rPr>
            <w:rFonts w:ascii="Trebuchet MS" w:hAnsi="Trebuchet MS"/>
            <w:sz w:val="24"/>
            <w:szCs w:val="24"/>
          </w:rPr>
          <w:t>4 cm</w:t>
        </w:r>
      </w:smartTag>
      <w:r w:rsidRPr="0043146A">
        <w:rPr>
          <w:rFonts w:ascii="Trebuchet MS" w:hAnsi="Trebuchet MS"/>
          <w:sz w:val="24"/>
          <w:szCs w:val="24"/>
        </w:rPr>
        <w:t xml:space="preserve"> elle sera incorporée au dallage, réalisée avec un mortier de gros sable dosé à 400 kg/m3. Finition lissage à la barbotine de ciment.</w:t>
      </w:r>
    </w:p>
    <w:p w14:paraId="3DA39E8B" w14:textId="77777777" w:rsidR="006E6A32" w:rsidRPr="0043146A" w:rsidRDefault="006E6A32" w:rsidP="006E6A32">
      <w:pPr>
        <w:jc w:val="both"/>
        <w:rPr>
          <w:rFonts w:ascii="Trebuchet MS" w:hAnsi="Trebuchet MS"/>
          <w:sz w:val="24"/>
          <w:szCs w:val="24"/>
        </w:rPr>
      </w:pPr>
    </w:p>
    <w:p w14:paraId="4905FE75"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5- </w:t>
      </w:r>
      <w:r w:rsidRPr="0043146A">
        <w:rPr>
          <w:rFonts w:ascii="Trebuchet MS" w:hAnsi="Trebuchet MS"/>
          <w:sz w:val="24"/>
          <w:szCs w:val="24"/>
          <w:u w:val="single"/>
        </w:rPr>
        <w:t>Joints secs</w:t>
      </w:r>
      <w:r w:rsidRPr="0043146A">
        <w:rPr>
          <w:rFonts w:ascii="Trebuchet MS" w:hAnsi="Trebuchet MS"/>
          <w:sz w:val="24"/>
          <w:szCs w:val="24"/>
        </w:rPr>
        <w:t> :</w:t>
      </w:r>
    </w:p>
    <w:p w14:paraId="05FF9EAE" w14:textId="77777777" w:rsidR="006E6A32" w:rsidRPr="0043146A" w:rsidRDefault="006E6A32" w:rsidP="006E6A32">
      <w:pPr>
        <w:ind w:firstLine="426"/>
        <w:jc w:val="both"/>
        <w:rPr>
          <w:rFonts w:ascii="Trebuchet MS" w:hAnsi="Trebuchet MS"/>
          <w:sz w:val="24"/>
          <w:szCs w:val="24"/>
        </w:rPr>
      </w:pPr>
      <w:r w:rsidRPr="0043146A">
        <w:rPr>
          <w:rFonts w:ascii="Trebuchet MS" w:hAnsi="Trebuchet MS"/>
          <w:sz w:val="24"/>
          <w:szCs w:val="24"/>
        </w:rPr>
        <w:t>Toutes les fois que les maçonneries seront à cheval sur un joint de dilatation, un joint sec sera tiré au fer afin de laisser une arrête propre</w:t>
      </w:r>
    </w:p>
    <w:p w14:paraId="3A773A53" w14:textId="77777777" w:rsidR="006E6A32" w:rsidRPr="0043146A" w:rsidRDefault="006E6A32" w:rsidP="006E6A32">
      <w:pPr>
        <w:jc w:val="both"/>
        <w:rPr>
          <w:rFonts w:ascii="Trebuchet MS" w:hAnsi="Trebuchet MS"/>
          <w:b/>
          <w:bCs/>
          <w:sz w:val="24"/>
          <w:szCs w:val="24"/>
          <w:u w:val="single"/>
        </w:rPr>
      </w:pPr>
    </w:p>
    <w:p w14:paraId="0B055613" w14:textId="77777777" w:rsidR="006E6A32" w:rsidRPr="0043146A" w:rsidRDefault="006E6A32" w:rsidP="006E6A32">
      <w:pPr>
        <w:jc w:val="both"/>
        <w:rPr>
          <w:rFonts w:ascii="Trebuchet MS" w:hAnsi="Trebuchet MS"/>
          <w:sz w:val="24"/>
          <w:szCs w:val="24"/>
        </w:rPr>
      </w:pPr>
      <w:r w:rsidRPr="0043146A">
        <w:rPr>
          <w:rFonts w:ascii="Trebuchet MS" w:hAnsi="Trebuchet MS"/>
          <w:b/>
          <w:bCs/>
          <w:sz w:val="24"/>
          <w:szCs w:val="24"/>
          <w:u w:val="single"/>
        </w:rPr>
        <w:t>CHARPENTE - COUVERTURE</w:t>
      </w:r>
    </w:p>
    <w:p w14:paraId="66C3DB29" w14:textId="77777777" w:rsidR="006E6A32" w:rsidRPr="0043146A" w:rsidRDefault="006E6A32" w:rsidP="006E6A32">
      <w:pPr>
        <w:jc w:val="both"/>
        <w:rPr>
          <w:rFonts w:ascii="Trebuchet MS" w:hAnsi="Trebuchet MS"/>
          <w:b/>
          <w:sz w:val="24"/>
          <w:szCs w:val="24"/>
        </w:rPr>
      </w:pPr>
      <w:r w:rsidRPr="0043146A">
        <w:rPr>
          <w:rFonts w:ascii="Trebuchet MS" w:hAnsi="Trebuchet MS"/>
          <w:b/>
          <w:sz w:val="24"/>
          <w:szCs w:val="24"/>
        </w:rPr>
        <w:t>Consistance des travaux</w:t>
      </w:r>
    </w:p>
    <w:p w14:paraId="02BB9FF2"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1- </w:t>
      </w:r>
      <w:r w:rsidRPr="0043146A">
        <w:rPr>
          <w:rFonts w:ascii="Trebuchet MS" w:hAnsi="Trebuchet MS"/>
          <w:sz w:val="24"/>
          <w:szCs w:val="24"/>
          <w:u w:val="single"/>
        </w:rPr>
        <w:t>Charpente</w:t>
      </w:r>
      <w:r w:rsidRPr="0043146A">
        <w:rPr>
          <w:rFonts w:ascii="Trebuchet MS" w:hAnsi="Trebuchet MS"/>
          <w:sz w:val="24"/>
          <w:szCs w:val="24"/>
        </w:rPr>
        <w:t> :</w:t>
      </w:r>
    </w:p>
    <w:p w14:paraId="72F3B78A" w14:textId="77777777" w:rsidR="006E6A32" w:rsidRPr="0043146A" w:rsidRDefault="006E6A32" w:rsidP="006E6A32">
      <w:pPr>
        <w:jc w:val="both"/>
        <w:rPr>
          <w:rFonts w:ascii="Trebuchet MS" w:hAnsi="Trebuchet MS"/>
          <w:i/>
          <w:iCs/>
          <w:sz w:val="24"/>
          <w:szCs w:val="24"/>
          <w:u w:val="single"/>
        </w:rPr>
      </w:pPr>
    </w:p>
    <w:p w14:paraId="0AD524EC" w14:textId="77777777" w:rsidR="006E6A32" w:rsidRPr="0043146A" w:rsidRDefault="006E6A32" w:rsidP="006E6A32">
      <w:pPr>
        <w:jc w:val="both"/>
        <w:rPr>
          <w:rFonts w:ascii="Trebuchet MS" w:hAnsi="Trebuchet MS"/>
          <w:sz w:val="24"/>
          <w:szCs w:val="24"/>
        </w:rPr>
      </w:pPr>
      <w:r w:rsidRPr="0043146A">
        <w:rPr>
          <w:rFonts w:ascii="Trebuchet MS" w:hAnsi="Trebuchet MS"/>
          <w:i/>
          <w:iCs/>
          <w:sz w:val="24"/>
          <w:szCs w:val="24"/>
          <w:u w:val="single"/>
        </w:rPr>
        <w:t>Fermes</w:t>
      </w:r>
      <w:r w:rsidRPr="0043146A">
        <w:rPr>
          <w:rFonts w:ascii="Trebuchet MS" w:hAnsi="Trebuchet MS"/>
          <w:sz w:val="24"/>
          <w:szCs w:val="24"/>
        </w:rPr>
        <w:t> :</w:t>
      </w:r>
    </w:p>
    <w:p w14:paraId="2DF618A0" w14:textId="77777777" w:rsidR="006E6A32" w:rsidRPr="0043146A" w:rsidRDefault="006E6A32" w:rsidP="006E6A32">
      <w:pPr>
        <w:tabs>
          <w:tab w:val="left" w:pos="284"/>
        </w:tabs>
        <w:ind w:firstLine="426"/>
        <w:jc w:val="both"/>
        <w:rPr>
          <w:rFonts w:ascii="Trebuchet MS" w:hAnsi="Trebuchet MS"/>
          <w:sz w:val="24"/>
          <w:szCs w:val="24"/>
        </w:rPr>
      </w:pPr>
      <w:r w:rsidRPr="0043146A">
        <w:rPr>
          <w:rFonts w:ascii="Trebuchet MS" w:hAnsi="Trebuchet MS"/>
          <w:sz w:val="24"/>
          <w:szCs w:val="24"/>
        </w:rPr>
        <w:t>Les fermes seront exécutées avec du bois dur tr</w:t>
      </w:r>
      <w:r w:rsidR="00472B7D">
        <w:rPr>
          <w:rFonts w:ascii="Trebuchet MS" w:hAnsi="Trebuchet MS"/>
          <w:sz w:val="24"/>
          <w:szCs w:val="24"/>
        </w:rPr>
        <w:t xml:space="preserve">aité au xylophène ou carbonyle </w:t>
      </w:r>
      <w:r w:rsidRPr="0043146A">
        <w:rPr>
          <w:rFonts w:ascii="Trebuchet MS" w:hAnsi="Trebuchet MS"/>
          <w:sz w:val="24"/>
          <w:szCs w:val="24"/>
        </w:rPr>
        <w:t>section 3x15.</w:t>
      </w:r>
    </w:p>
    <w:p w14:paraId="551B7004"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L’entrait et l’arbalétrier seront doublés</w:t>
      </w:r>
    </w:p>
    <w:p w14:paraId="18A524A5"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Les assemblages se feront par clouage</w:t>
      </w:r>
    </w:p>
    <w:p w14:paraId="127B8398" w14:textId="77777777" w:rsidR="006E6A32" w:rsidRPr="0043146A" w:rsidRDefault="006E6A32" w:rsidP="006E6A32">
      <w:pPr>
        <w:jc w:val="both"/>
        <w:rPr>
          <w:rFonts w:ascii="Trebuchet MS" w:hAnsi="Trebuchet MS"/>
          <w:sz w:val="24"/>
          <w:szCs w:val="24"/>
        </w:rPr>
      </w:pPr>
    </w:p>
    <w:p w14:paraId="277413CB" w14:textId="77777777" w:rsidR="006E6A32" w:rsidRPr="0043146A" w:rsidRDefault="006E6A32" w:rsidP="006E6A32">
      <w:pPr>
        <w:jc w:val="both"/>
        <w:rPr>
          <w:rFonts w:ascii="Trebuchet MS" w:hAnsi="Trebuchet MS"/>
          <w:i/>
          <w:iCs/>
          <w:sz w:val="24"/>
          <w:szCs w:val="24"/>
        </w:rPr>
      </w:pPr>
      <w:r w:rsidRPr="0043146A">
        <w:rPr>
          <w:rFonts w:ascii="Trebuchet MS" w:hAnsi="Trebuchet MS"/>
          <w:i/>
          <w:iCs/>
          <w:sz w:val="24"/>
          <w:szCs w:val="24"/>
          <w:u w:val="single"/>
        </w:rPr>
        <w:t>Pannes </w:t>
      </w:r>
      <w:r w:rsidRPr="0043146A">
        <w:rPr>
          <w:rFonts w:ascii="Trebuchet MS" w:hAnsi="Trebuchet MS"/>
          <w:i/>
          <w:iCs/>
          <w:sz w:val="24"/>
          <w:szCs w:val="24"/>
        </w:rPr>
        <w:t>:</w:t>
      </w:r>
    </w:p>
    <w:p w14:paraId="2B2827B7" w14:textId="77777777" w:rsidR="006E6A32" w:rsidRPr="0043146A" w:rsidRDefault="006E6A32" w:rsidP="006E6A32">
      <w:pPr>
        <w:ind w:firstLine="426"/>
        <w:jc w:val="both"/>
        <w:rPr>
          <w:rFonts w:ascii="Trebuchet MS" w:hAnsi="Trebuchet MS"/>
          <w:sz w:val="24"/>
          <w:szCs w:val="24"/>
          <w:u w:val="single"/>
        </w:rPr>
      </w:pPr>
      <w:r w:rsidRPr="0043146A">
        <w:rPr>
          <w:rFonts w:ascii="Trebuchet MS" w:hAnsi="Trebuchet MS"/>
          <w:sz w:val="24"/>
          <w:szCs w:val="24"/>
        </w:rPr>
        <w:t xml:space="preserve">Elles seront en bois dur traité au carbonyle, section 8x8 et fixées sur les fermes par les cavaliers en acier diamètre 6, sur les pignons et les murs de séparation, elles seront fixées par des aciers diamètre de 6 </w:t>
      </w:r>
    </w:p>
    <w:p w14:paraId="3E887092" w14:textId="77777777" w:rsidR="006E6A32" w:rsidRPr="0043146A" w:rsidRDefault="006E6A32" w:rsidP="006E6A32">
      <w:pPr>
        <w:jc w:val="both"/>
        <w:rPr>
          <w:rFonts w:ascii="Trebuchet MS" w:hAnsi="Trebuchet MS"/>
          <w:sz w:val="24"/>
          <w:szCs w:val="24"/>
        </w:rPr>
      </w:pPr>
    </w:p>
    <w:p w14:paraId="135369C2"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2- </w:t>
      </w:r>
      <w:r w:rsidRPr="0043146A">
        <w:rPr>
          <w:rFonts w:ascii="Trebuchet MS" w:hAnsi="Trebuchet MS"/>
          <w:sz w:val="24"/>
          <w:szCs w:val="24"/>
          <w:u w:val="single"/>
        </w:rPr>
        <w:t>Couverture</w:t>
      </w:r>
      <w:r w:rsidRPr="0043146A">
        <w:rPr>
          <w:rFonts w:ascii="Trebuchet MS" w:hAnsi="Trebuchet MS"/>
          <w:sz w:val="24"/>
          <w:szCs w:val="24"/>
        </w:rPr>
        <w:t> :</w:t>
      </w:r>
    </w:p>
    <w:p w14:paraId="020CED5B" w14:textId="77777777" w:rsidR="006E6A32" w:rsidRPr="0043146A" w:rsidRDefault="006E6A32" w:rsidP="006E6A32">
      <w:pPr>
        <w:ind w:firstLine="426"/>
        <w:jc w:val="both"/>
        <w:rPr>
          <w:rFonts w:ascii="Trebuchet MS" w:hAnsi="Trebuchet MS"/>
          <w:sz w:val="24"/>
          <w:szCs w:val="24"/>
        </w:rPr>
      </w:pPr>
      <w:r w:rsidRPr="0043146A">
        <w:rPr>
          <w:rFonts w:ascii="Trebuchet MS" w:hAnsi="Trebuchet MS"/>
          <w:sz w:val="24"/>
          <w:szCs w:val="24"/>
        </w:rPr>
        <w:t>Elle sera réalisée en tôle bac alu zinc tac 6/10</w:t>
      </w:r>
      <w:r w:rsidRPr="0043146A">
        <w:rPr>
          <w:rFonts w:ascii="Trebuchet MS" w:hAnsi="Trebuchet MS"/>
          <w:sz w:val="24"/>
          <w:szCs w:val="24"/>
          <w:vertAlign w:val="superscript"/>
        </w:rPr>
        <w:t>ème</w:t>
      </w:r>
      <w:r w:rsidRPr="0043146A">
        <w:rPr>
          <w:rFonts w:ascii="Trebuchet MS" w:hAnsi="Trebuchet MS"/>
          <w:sz w:val="24"/>
          <w:szCs w:val="24"/>
        </w:rPr>
        <w:t xml:space="preserve"> fixée sur les pannes par des tires fonds de 8x80 avec accessoires</w:t>
      </w:r>
    </w:p>
    <w:p w14:paraId="44FA602D"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Le faîtage sera relevé et couvert avec des tôles faîtières de 50</w:t>
      </w:r>
    </w:p>
    <w:p w14:paraId="544866F4"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Les pignons recevront des rives en aluminium ou seront en acrotère</w:t>
      </w:r>
    </w:p>
    <w:p w14:paraId="78A28FDB"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Les eaux des pluies seront recueilles dans un chéneau  métallique et s’écouleront dans des descentes d’eaux pluviales.</w:t>
      </w:r>
    </w:p>
    <w:p w14:paraId="0F75B002"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3- </w:t>
      </w:r>
      <w:r w:rsidRPr="0043146A">
        <w:rPr>
          <w:rFonts w:ascii="Trebuchet MS" w:hAnsi="Trebuchet MS"/>
          <w:sz w:val="24"/>
          <w:szCs w:val="24"/>
          <w:u w:val="single"/>
        </w:rPr>
        <w:t>Planche de rive</w:t>
      </w:r>
      <w:r w:rsidRPr="0043146A">
        <w:rPr>
          <w:rFonts w:ascii="Trebuchet MS" w:hAnsi="Trebuchet MS"/>
          <w:sz w:val="24"/>
          <w:szCs w:val="24"/>
        </w:rPr>
        <w:t> :</w:t>
      </w:r>
    </w:p>
    <w:p w14:paraId="30EE027C" w14:textId="77777777" w:rsidR="006E6A32" w:rsidRPr="0043146A" w:rsidRDefault="006E6A32" w:rsidP="006E6A32">
      <w:pPr>
        <w:jc w:val="both"/>
        <w:rPr>
          <w:rFonts w:ascii="Trebuchet MS" w:hAnsi="Trebuchet MS"/>
          <w:sz w:val="24"/>
          <w:szCs w:val="24"/>
        </w:rPr>
      </w:pPr>
    </w:p>
    <w:p w14:paraId="35E22D02" w14:textId="77777777" w:rsidR="006E6A32" w:rsidRPr="0043146A" w:rsidRDefault="006E6A32" w:rsidP="006E6A32">
      <w:pPr>
        <w:jc w:val="both"/>
        <w:rPr>
          <w:rFonts w:ascii="Trebuchet MS" w:hAnsi="Trebuchet MS"/>
          <w:i/>
          <w:iCs/>
          <w:sz w:val="24"/>
          <w:szCs w:val="24"/>
          <w:u w:val="single"/>
        </w:rPr>
      </w:pPr>
      <w:r w:rsidRPr="0043146A">
        <w:rPr>
          <w:rFonts w:ascii="Trebuchet MS" w:hAnsi="Trebuchet MS"/>
          <w:i/>
          <w:iCs/>
          <w:sz w:val="24"/>
          <w:szCs w:val="24"/>
          <w:u w:val="single"/>
        </w:rPr>
        <w:t xml:space="preserve">Sur façade avant et arrière </w:t>
      </w:r>
    </w:p>
    <w:p w14:paraId="40E57706"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La planche de rive utilisée aura </w:t>
      </w:r>
      <w:smartTag w:uri="urn:schemas-microsoft-com:office:smarttags" w:element="metricconverter">
        <w:smartTagPr>
          <w:attr w:name="ProductID" w:val="30 cm"/>
        </w:smartTagPr>
        <w:r w:rsidRPr="0043146A">
          <w:rPr>
            <w:rFonts w:ascii="Trebuchet MS" w:hAnsi="Trebuchet MS"/>
            <w:sz w:val="24"/>
            <w:szCs w:val="24"/>
          </w:rPr>
          <w:t>30 cm</w:t>
        </w:r>
      </w:smartTag>
      <w:r w:rsidRPr="0043146A">
        <w:rPr>
          <w:rFonts w:ascii="Trebuchet MS" w:hAnsi="Trebuchet MS"/>
          <w:sz w:val="24"/>
          <w:szCs w:val="24"/>
        </w:rPr>
        <w:t xml:space="preserve"> de large et </w:t>
      </w:r>
      <w:smartTag w:uri="urn:schemas-microsoft-com:office:smarttags" w:element="metricconverter">
        <w:smartTagPr>
          <w:attr w:name="ProductID" w:val="3 cm"/>
        </w:smartTagPr>
        <w:r w:rsidRPr="0043146A">
          <w:rPr>
            <w:rFonts w:ascii="Trebuchet MS" w:hAnsi="Trebuchet MS"/>
            <w:sz w:val="24"/>
            <w:szCs w:val="24"/>
          </w:rPr>
          <w:t>3 cm</w:t>
        </w:r>
      </w:smartTag>
      <w:r w:rsidRPr="0043146A">
        <w:rPr>
          <w:rFonts w:ascii="Trebuchet MS" w:hAnsi="Trebuchet MS"/>
          <w:sz w:val="24"/>
          <w:szCs w:val="24"/>
        </w:rPr>
        <w:t xml:space="preserve"> d’épaisseur. Elle sera en bois dur traité. </w:t>
      </w:r>
    </w:p>
    <w:p w14:paraId="3E13FE17"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4- </w:t>
      </w:r>
      <w:r w:rsidRPr="0043146A">
        <w:rPr>
          <w:rFonts w:ascii="Trebuchet MS" w:hAnsi="Trebuchet MS"/>
          <w:sz w:val="24"/>
          <w:szCs w:val="24"/>
          <w:u w:val="single"/>
        </w:rPr>
        <w:t>Plafond</w:t>
      </w:r>
      <w:r w:rsidRPr="0043146A">
        <w:rPr>
          <w:rFonts w:ascii="Trebuchet MS" w:hAnsi="Trebuchet MS"/>
          <w:sz w:val="24"/>
          <w:szCs w:val="24"/>
        </w:rPr>
        <w:t xml:space="preserve"> </w:t>
      </w:r>
    </w:p>
    <w:p w14:paraId="20079B30" w14:textId="77777777" w:rsidR="006E6A32" w:rsidRPr="0043146A" w:rsidRDefault="006E6A32" w:rsidP="006E6A32">
      <w:pPr>
        <w:ind w:firstLine="705"/>
        <w:jc w:val="both"/>
        <w:rPr>
          <w:rFonts w:ascii="Trebuchet MS" w:hAnsi="Trebuchet MS"/>
          <w:sz w:val="24"/>
          <w:szCs w:val="24"/>
        </w:rPr>
      </w:pPr>
      <w:r w:rsidRPr="0043146A">
        <w:rPr>
          <w:rFonts w:ascii="Trebuchet MS" w:hAnsi="Trebuchet MS"/>
          <w:sz w:val="24"/>
          <w:szCs w:val="24"/>
        </w:rPr>
        <w:t xml:space="preserve">Le plafonnage sera réalisé en contre-plaqué trié et traité, de </w:t>
      </w:r>
      <w:smartTag w:uri="urn:schemas-microsoft-com:office:smarttags" w:element="metricconverter">
        <w:smartTagPr>
          <w:attr w:name="ProductID" w:val="4 mm"/>
        </w:smartTagPr>
        <w:r w:rsidRPr="0043146A">
          <w:rPr>
            <w:rFonts w:ascii="Trebuchet MS" w:hAnsi="Trebuchet MS"/>
            <w:sz w:val="24"/>
            <w:szCs w:val="24"/>
          </w:rPr>
          <w:t>4 mm</w:t>
        </w:r>
      </w:smartTag>
      <w:r w:rsidRPr="0043146A">
        <w:rPr>
          <w:rFonts w:ascii="Trebuchet MS" w:hAnsi="Trebuchet MS"/>
          <w:sz w:val="24"/>
          <w:szCs w:val="24"/>
        </w:rPr>
        <w:t xml:space="preserve"> d’épaisseur. Les panneaux seront en double module de </w:t>
      </w:r>
      <w:smartTag w:uri="urn:schemas-microsoft-com:office:smarttags" w:element="metricconverter">
        <w:smartTagPr>
          <w:attr w:name="ProductID" w:val="60 cm"/>
        </w:smartTagPr>
        <w:r w:rsidRPr="0043146A">
          <w:rPr>
            <w:rFonts w:ascii="Trebuchet MS" w:hAnsi="Trebuchet MS"/>
            <w:sz w:val="24"/>
            <w:szCs w:val="24"/>
          </w:rPr>
          <w:t>60 cm</w:t>
        </w:r>
      </w:smartTag>
      <w:r w:rsidRPr="0043146A">
        <w:rPr>
          <w:rFonts w:ascii="Trebuchet MS" w:hAnsi="Trebuchet MS"/>
          <w:sz w:val="24"/>
          <w:szCs w:val="24"/>
        </w:rPr>
        <w:t xml:space="preserve"> x </w:t>
      </w:r>
      <w:smartTag w:uri="urn:schemas-microsoft-com:office:smarttags" w:element="metricconverter">
        <w:smartTagPr>
          <w:attr w:name="ProductID" w:val="120 cm"/>
        </w:smartTagPr>
        <w:r w:rsidRPr="0043146A">
          <w:rPr>
            <w:rFonts w:ascii="Trebuchet MS" w:hAnsi="Trebuchet MS"/>
            <w:sz w:val="24"/>
            <w:szCs w:val="24"/>
          </w:rPr>
          <w:t>120 cm</w:t>
        </w:r>
      </w:smartTag>
      <w:r w:rsidRPr="0043146A">
        <w:rPr>
          <w:rFonts w:ascii="Trebuchet MS" w:hAnsi="Trebuchet MS"/>
          <w:sz w:val="24"/>
          <w:szCs w:val="24"/>
        </w:rPr>
        <w:t xml:space="preserve"> fixés sur le solivage en lattes de </w:t>
      </w:r>
      <w:smartTag w:uri="urn:schemas-microsoft-com:office:smarttags" w:element="metricconverter">
        <w:smartTagPr>
          <w:attr w:name="ProductID" w:val="4 cm"/>
        </w:smartTagPr>
        <w:r w:rsidRPr="0043146A">
          <w:rPr>
            <w:rFonts w:ascii="Trebuchet MS" w:hAnsi="Trebuchet MS"/>
            <w:sz w:val="24"/>
            <w:szCs w:val="24"/>
          </w:rPr>
          <w:t>4 cm</w:t>
        </w:r>
      </w:smartTag>
      <w:r w:rsidRPr="0043146A">
        <w:rPr>
          <w:rFonts w:ascii="Trebuchet MS" w:hAnsi="Trebuchet MS"/>
          <w:sz w:val="24"/>
          <w:szCs w:val="24"/>
        </w:rPr>
        <w:t xml:space="preserve"> x 8 cm ; ils seront isolés les uns des autres par un joint creux de </w:t>
      </w:r>
      <w:smartTag w:uri="urn:schemas-microsoft-com:office:smarttags" w:element="metricconverter">
        <w:smartTagPr>
          <w:attr w:name="ProductID" w:val="5 mm"/>
        </w:smartTagPr>
        <w:r w:rsidRPr="0043146A">
          <w:rPr>
            <w:rFonts w:ascii="Trebuchet MS" w:hAnsi="Trebuchet MS"/>
            <w:sz w:val="24"/>
            <w:szCs w:val="24"/>
          </w:rPr>
          <w:t>5 mm</w:t>
        </w:r>
      </w:smartTag>
    </w:p>
    <w:p w14:paraId="5ED94A51"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Couvre-joints périphérique tant à l’intérieur qu’à l’extérieur</w:t>
      </w:r>
    </w:p>
    <w:p w14:paraId="5104E303"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Trappe de visite à pourvoir à des endroits facilement accessibles</w:t>
      </w:r>
    </w:p>
    <w:p w14:paraId="4385BEE9"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 xml:space="preserve">Trous de ventilation perforés sur des plaques  extérieures au droit de chaque pièce. </w:t>
      </w:r>
    </w:p>
    <w:p w14:paraId="7CF9BBCB" w14:textId="77777777" w:rsidR="006E6A32" w:rsidRPr="0043146A" w:rsidRDefault="006E6A32" w:rsidP="006E6A32">
      <w:pPr>
        <w:jc w:val="both"/>
        <w:rPr>
          <w:rFonts w:ascii="Trebuchet MS" w:hAnsi="Trebuchet MS"/>
          <w:b/>
          <w:sz w:val="24"/>
          <w:szCs w:val="24"/>
        </w:rPr>
      </w:pPr>
    </w:p>
    <w:p w14:paraId="13A66212" w14:textId="77777777" w:rsidR="006E6A32" w:rsidRPr="0043146A" w:rsidRDefault="006E6A32" w:rsidP="006E6A32">
      <w:pPr>
        <w:ind w:left="705"/>
        <w:jc w:val="both"/>
        <w:rPr>
          <w:rFonts w:ascii="Trebuchet MS" w:hAnsi="Trebuchet MS"/>
          <w:b/>
          <w:sz w:val="24"/>
          <w:szCs w:val="24"/>
        </w:rPr>
      </w:pPr>
      <w:r w:rsidRPr="0043146A">
        <w:rPr>
          <w:rFonts w:ascii="Trebuchet MS" w:hAnsi="Trebuchet MS"/>
          <w:b/>
          <w:sz w:val="24"/>
          <w:szCs w:val="24"/>
        </w:rPr>
        <w:t>Règlement à observer</w:t>
      </w:r>
    </w:p>
    <w:p w14:paraId="710D01CF" w14:textId="77777777" w:rsidR="006E6A32" w:rsidRPr="0043146A" w:rsidRDefault="006E6A32" w:rsidP="006E6A32">
      <w:pPr>
        <w:ind w:firstLine="705"/>
        <w:jc w:val="both"/>
        <w:rPr>
          <w:rFonts w:ascii="Trebuchet MS" w:hAnsi="Trebuchet MS"/>
          <w:b/>
          <w:sz w:val="24"/>
          <w:szCs w:val="24"/>
        </w:rPr>
      </w:pPr>
      <w:r w:rsidRPr="0043146A">
        <w:rPr>
          <w:rFonts w:ascii="Trebuchet MS" w:hAnsi="Trebuchet MS"/>
          <w:sz w:val="24"/>
          <w:szCs w:val="24"/>
        </w:rPr>
        <w:t>Lors de la réalisation des ouvrages faisant l’objet du devis descriptif, l’entreprise devra se conformer aux lois règlements, normes en vigueur au moment de l’exécution des travaux notamment</w:t>
      </w:r>
      <w:r w:rsidRPr="0043146A">
        <w:rPr>
          <w:rFonts w:ascii="Trebuchet MS" w:hAnsi="Trebuchet MS"/>
          <w:b/>
          <w:sz w:val="24"/>
          <w:szCs w:val="24"/>
        </w:rPr>
        <w:t> :</w:t>
      </w:r>
    </w:p>
    <w:p w14:paraId="1B0B6806"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DTU N°30 : travaux de charpente et escaliers en bois</w:t>
      </w:r>
    </w:p>
    <w:p w14:paraId="1FA2718B"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DTU N°40.42 : Couverture par grands éléments de feuilles et bandes en aluminium</w:t>
      </w:r>
    </w:p>
    <w:p w14:paraId="35EAA049"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lastRenderedPageBreak/>
        <w:t>Norme NF P 21.202 : règle de calcul et exécution des assemblages</w:t>
      </w:r>
    </w:p>
    <w:p w14:paraId="0513F29B"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Règles CB 71 : règles de calcul et de conception des charpentes en bois.</w:t>
      </w:r>
    </w:p>
    <w:p w14:paraId="694ECEDE" w14:textId="77777777" w:rsidR="006E6A32" w:rsidRPr="0043146A" w:rsidRDefault="006E6A32" w:rsidP="006E6A32">
      <w:pPr>
        <w:jc w:val="both"/>
        <w:rPr>
          <w:rFonts w:ascii="Trebuchet MS" w:hAnsi="Trebuchet MS"/>
          <w:bCs/>
          <w:sz w:val="24"/>
          <w:szCs w:val="24"/>
          <w:u w:val="single"/>
        </w:rPr>
      </w:pPr>
    </w:p>
    <w:p w14:paraId="0F62FB16" w14:textId="77777777" w:rsidR="006E6A32" w:rsidRPr="0043146A" w:rsidRDefault="006E6A32" w:rsidP="006E6A32">
      <w:pPr>
        <w:jc w:val="both"/>
        <w:rPr>
          <w:rFonts w:ascii="Trebuchet MS" w:hAnsi="Trebuchet MS"/>
          <w:b/>
          <w:bCs/>
          <w:sz w:val="24"/>
          <w:szCs w:val="24"/>
          <w:u w:val="single"/>
        </w:rPr>
      </w:pPr>
      <w:r w:rsidRPr="0043146A">
        <w:rPr>
          <w:rFonts w:ascii="Trebuchet MS" w:hAnsi="Trebuchet MS"/>
          <w:b/>
          <w:bCs/>
          <w:sz w:val="24"/>
          <w:szCs w:val="24"/>
          <w:u w:val="single"/>
        </w:rPr>
        <w:t>MENUISERIE BOIS/ METALLIQUE</w:t>
      </w:r>
    </w:p>
    <w:p w14:paraId="634725B3" w14:textId="77777777" w:rsidR="006E6A32" w:rsidRPr="0043146A" w:rsidRDefault="006E6A32" w:rsidP="00310FCD">
      <w:pPr>
        <w:numPr>
          <w:ilvl w:val="1"/>
          <w:numId w:val="18"/>
        </w:numPr>
        <w:jc w:val="both"/>
        <w:rPr>
          <w:rFonts w:ascii="Trebuchet MS" w:hAnsi="Trebuchet MS"/>
          <w:sz w:val="24"/>
          <w:szCs w:val="24"/>
          <w:u w:val="single"/>
        </w:rPr>
      </w:pPr>
      <w:r w:rsidRPr="0043146A">
        <w:rPr>
          <w:rFonts w:ascii="Trebuchet MS" w:hAnsi="Trebuchet MS"/>
          <w:sz w:val="24"/>
          <w:szCs w:val="24"/>
          <w:u w:val="single"/>
        </w:rPr>
        <w:t xml:space="preserve">Portes en bois  </w:t>
      </w:r>
    </w:p>
    <w:p w14:paraId="3B7E3266"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                  Portes suivant des plans spécifiques à</w:t>
      </w:r>
      <w:r w:rsidRPr="0043146A">
        <w:rPr>
          <w:rFonts w:ascii="Trebuchet MS" w:hAnsi="Trebuchet MS"/>
          <w:b/>
          <w:bCs/>
          <w:sz w:val="24"/>
          <w:szCs w:val="24"/>
        </w:rPr>
        <w:t xml:space="preserve"> </w:t>
      </w:r>
      <w:r w:rsidRPr="0043146A">
        <w:rPr>
          <w:rFonts w:ascii="Trebuchet MS" w:hAnsi="Trebuchet MS"/>
          <w:sz w:val="24"/>
          <w:szCs w:val="24"/>
        </w:rPr>
        <w:t>un ou deux vantaux</w:t>
      </w:r>
      <w:r w:rsidRPr="0043146A">
        <w:rPr>
          <w:rFonts w:ascii="Trebuchet MS" w:hAnsi="Trebuchet MS"/>
          <w:b/>
          <w:bCs/>
          <w:sz w:val="24"/>
          <w:szCs w:val="24"/>
        </w:rPr>
        <w:t xml:space="preserve"> </w:t>
      </w:r>
      <w:r w:rsidRPr="0043146A">
        <w:rPr>
          <w:rFonts w:ascii="Trebuchet MS" w:hAnsi="Trebuchet MS"/>
          <w:sz w:val="24"/>
          <w:szCs w:val="24"/>
        </w:rPr>
        <w:t>de</w:t>
      </w:r>
      <w:r w:rsidRPr="0043146A">
        <w:rPr>
          <w:rFonts w:ascii="Trebuchet MS" w:hAnsi="Trebuchet MS"/>
          <w:b/>
          <w:bCs/>
          <w:sz w:val="24"/>
          <w:szCs w:val="24"/>
        </w:rPr>
        <w:t xml:space="preserve"> </w:t>
      </w:r>
      <w:smartTag w:uri="urn:schemas-microsoft-com:office:smarttags" w:element="metricconverter">
        <w:smartTagPr>
          <w:attr w:name="ProductID" w:val="2,10 m"/>
        </w:smartTagPr>
        <w:r w:rsidRPr="0043146A">
          <w:rPr>
            <w:rFonts w:ascii="Trebuchet MS" w:hAnsi="Trebuchet MS"/>
            <w:sz w:val="24"/>
            <w:szCs w:val="24"/>
          </w:rPr>
          <w:t>2,10 m</w:t>
        </w:r>
      </w:smartTag>
      <w:r w:rsidRPr="0043146A">
        <w:rPr>
          <w:rFonts w:ascii="Trebuchet MS" w:hAnsi="Trebuchet MS"/>
          <w:sz w:val="24"/>
          <w:szCs w:val="24"/>
        </w:rPr>
        <w:t xml:space="preserve"> de haut </w:t>
      </w:r>
    </w:p>
    <w:p w14:paraId="73603BE2"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                  </w:t>
      </w:r>
    </w:p>
    <w:p w14:paraId="4DE63C38" w14:textId="77777777" w:rsidR="006E6A32" w:rsidRPr="0043146A" w:rsidRDefault="006E6A32" w:rsidP="00310FCD">
      <w:pPr>
        <w:numPr>
          <w:ilvl w:val="1"/>
          <w:numId w:val="18"/>
        </w:numPr>
        <w:jc w:val="both"/>
        <w:rPr>
          <w:rFonts w:ascii="Trebuchet MS" w:hAnsi="Trebuchet MS"/>
          <w:sz w:val="24"/>
          <w:szCs w:val="24"/>
        </w:rPr>
      </w:pPr>
      <w:r w:rsidRPr="0043146A">
        <w:rPr>
          <w:rFonts w:ascii="Trebuchet MS" w:hAnsi="Trebuchet MS"/>
          <w:sz w:val="24"/>
          <w:szCs w:val="24"/>
          <w:u w:val="single"/>
        </w:rPr>
        <w:t xml:space="preserve"> Seuils : </w:t>
      </w:r>
    </w:p>
    <w:p w14:paraId="14A11892" w14:textId="77777777" w:rsidR="006E6A32" w:rsidRPr="0043146A" w:rsidRDefault="006E6A32" w:rsidP="006E6A32">
      <w:pPr>
        <w:ind w:left="1080"/>
        <w:jc w:val="both"/>
        <w:rPr>
          <w:rFonts w:ascii="Trebuchet MS" w:hAnsi="Trebuchet MS"/>
          <w:sz w:val="24"/>
          <w:szCs w:val="24"/>
        </w:rPr>
      </w:pPr>
    </w:p>
    <w:p w14:paraId="033865EB" w14:textId="77777777" w:rsidR="006E6A32" w:rsidRPr="0043146A" w:rsidRDefault="006E6A32" w:rsidP="006E6A32">
      <w:pPr>
        <w:ind w:left="1080"/>
        <w:jc w:val="both"/>
        <w:rPr>
          <w:rFonts w:ascii="Trebuchet MS" w:hAnsi="Trebuchet MS"/>
          <w:sz w:val="24"/>
          <w:szCs w:val="24"/>
        </w:rPr>
      </w:pPr>
      <w:r w:rsidRPr="0043146A">
        <w:rPr>
          <w:rFonts w:ascii="Trebuchet MS" w:hAnsi="Trebuchet MS"/>
          <w:sz w:val="24"/>
          <w:szCs w:val="24"/>
        </w:rPr>
        <w:t>Pour l’arrêt de la chape au niveau de l’estrade, des postes et de la véranda, ils seront en :</w:t>
      </w:r>
    </w:p>
    <w:p w14:paraId="25AAA9C9" w14:textId="77777777" w:rsidR="006E6A32" w:rsidRPr="0043146A" w:rsidRDefault="006E6A32" w:rsidP="006E6A32">
      <w:pPr>
        <w:ind w:left="1080"/>
        <w:jc w:val="both"/>
        <w:rPr>
          <w:rFonts w:ascii="Trebuchet MS" w:hAnsi="Trebuchet MS"/>
          <w:sz w:val="24"/>
          <w:szCs w:val="24"/>
        </w:rPr>
      </w:pPr>
      <w:r w:rsidRPr="0043146A">
        <w:rPr>
          <w:rFonts w:ascii="Trebuchet MS" w:hAnsi="Trebuchet MS"/>
          <w:sz w:val="24"/>
          <w:szCs w:val="24"/>
        </w:rPr>
        <w:t xml:space="preserve">Cornière de 30 avec queue  de carpe tous les </w:t>
      </w:r>
      <w:smartTag w:uri="urn:schemas-microsoft-com:office:smarttags" w:element="metricconverter">
        <w:smartTagPr>
          <w:attr w:name="ProductID" w:val="50 cm"/>
        </w:smartTagPr>
        <w:r w:rsidRPr="0043146A">
          <w:rPr>
            <w:rFonts w:ascii="Trebuchet MS" w:hAnsi="Trebuchet MS"/>
            <w:sz w:val="24"/>
            <w:szCs w:val="24"/>
          </w:rPr>
          <w:t>50 cm</w:t>
        </w:r>
      </w:smartTag>
    </w:p>
    <w:p w14:paraId="1F404D74" w14:textId="77777777" w:rsidR="006E6A32" w:rsidRPr="0043146A" w:rsidRDefault="006E6A32" w:rsidP="006E6A32">
      <w:pPr>
        <w:ind w:left="1080"/>
        <w:jc w:val="both"/>
        <w:rPr>
          <w:rFonts w:ascii="Trebuchet MS" w:hAnsi="Trebuchet MS"/>
          <w:sz w:val="24"/>
          <w:szCs w:val="24"/>
        </w:rPr>
      </w:pPr>
    </w:p>
    <w:p w14:paraId="00E825EC" w14:textId="77777777" w:rsidR="006E6A32" w:rsidRPr="0043146A" w:rsidRDefault="006E6A32" w:rsidP="00310FCD">
      <w:pPr>
        <w:numPr>
          <w:ilvl w:val="1"/>
          <w:numId w:val="18"/>
        </w:numPr>
        <w:jc w:val="both"/>
        <w:rPr>
          <w:rFonts w:ascii="Trebuchet MS" w:hAnsi="Trebuchet MS"/>
          <w:sz w:val="24"/>
          <w:szCs w:val="24"/>
          <w:u w:val="single"/>
        </w:rPr>
      </w:pPr>
      <w:r w:rsidRPr="0043146A">
        <w:rPr>
          <w:rFonts w:ascii="Trebuchet MS" w:hAnsi="Trebuchet MS"/>
          <w:sz w:val="24"/>
          <w:szCs w:val="24"/>
          <w:u w:val="single"/>
        </w:rPr>
        <w:t>Grilles</w:t>
      </w:r>
    </w:p>
    <w:p w14:paraId="65038CD9" w14:textId="77777777" w:rsidR="006E6A32" w:rsidRPr="0043146A" w:rsidRDefault="006E6A32" w:rsidP="006E6A32">
      <w:pPr>
        <w:ind w:left="1080"/>
        <w:jc w:val="both"/>
        <w:rPr>
          <w:rFonts w:ascii="Trebuchet MS" w:hAnsi="Trebuchet MS"/>
          <w:sz w:val="24"/>
          <w:szCs w:val="24"/>
        </w:rPr>
      </w:pPr>
      <w:r w:rsidRPr="0043146A">
        <w:rPr>
          <w:rFonts w:ascii="Trebuchet MS" w:hAnsi="Trebuchet MS"/>
          <w:sz w:val="24"/>
          <w:szCs w:val="24"/>
        </w:rPr>
        <w:t>Les grilles des fenêtres seront en tube métallique forgé suivant les plans spécifiques.</w:t>
      </w:r>
    </w:p>
    <w:p w14:paraId="543F50ED" w14:textId="77777777" w:rsidR="006E6A32" w:rsidRPr="0043146A" w:rsidRDefault="006E6A32" w:rsidP="006E6A32">
      <w:pPr>
        <w:jc w:val="both"/>
        <w:rPr>
          <w:rFonts w:ascii="Trebuchet MS" w:hAnsi="Trebuchet MS"/>
          <w:b/>
          <w:bCs/>
          <w:sz w:val="24"/>
          <w:szCs w:val="24"/>
        </w:rPr>
      </w:pPr>
    </w:p>
    <w:p w14:paraId="1C106F37" w14:textId="77777777" w:rsidR="006E6A32" w:rsidRPr="0043146A" w:rsidRDefault="006E6A32" w:rsidP="006E6A32">
      <w:pPr>
        <w:jc w:val="both"/>
        <w:rPr>
          <w:rFonts w:ascii="Trebuchet MS" w:hAnsi="Trebuchet MS"/>
          <w:b/>
          <w:bCs/>
          <w:sz w:val="24"/>
          <w:szCs w:val="24"/>
        </w:rPr>
      </w:pPr>
      <w:r w:rsidRPr="0043146A">
        <w:rPr>
          <w:rFonts w:ascii="Trebuchet MS" w:hAnsi="Trebuchet MS"/>
          <w:b/>
          <w:bCs/>
          <w:sz w:val="24"/>
          <w:szCs w:val="24"/>
        </w:rPr>
        <w:t>Règlements à observer</w:t>
      </w:r>
    </w:p>
    <w:p w14:paraId="3D873FA9" w14:textId="77777777" w:rsidR="006E6A32" w:rsidRPr="0043146A" w:rsidRDefault="006E6A32" w:rsidP="00310FCD">
      <w:pPr>
        <w:numPr>
          <w:ilvl w:val="0"/>
          <w:numId w:val="17"/>
        </w:numPr>
        <w:ind w:left="1060" w:hanging="357"/>
        <w:jc w:val="both"/>
        <w:rPr>
          <w:rFonts w:ascii="Trebuchet MS" w:hAnsi="Trebuchet MS"/>
          <w:bCs/>
          <w:sz w:val="24"/>
          <w:szCs w:val="24"/>
        </w:rPr>
      </w:pPr>
      <w:r w:rsidRPr="0043146A">
        <w:rPr>
          <w:rFonts w:ascii="Trebuchet MS" w:hAnsi="Trebuchet MS"/>
          <w:bCs/>
          <w:sz w:val="24"/>
          <w:szCs w:val="24"/>
        </w:rPr>
        <w:t>Cahier N° 173 du CSTB menuiserie bois</w:t>
      </w:r>
    </w:p>
    <w:p w14:paraId="08A21675" w14:textId="77777777" w:rsidR="006E6A32" w:rsidRPr="0043146A" w:rsidRDefault="006E6A32" w:rsidP="00310FCD">
      <w:pPr>
        <w:numPr>
          <w:ilvl w:val="0"/>
          <w:numId w:val="17"/>
        </w:numPr>
        <w:ind w:left="1060" w:hanging="357"/>
        <w:jc w:val="both"/>
        <w:rPr>
          <w:rFonts w:ascii="Trebuchet MS" w:hAnsi="Trebuchet MS"/>
          <w:bCs/>
          <w:sz w:val="24"/>
          <w:szCs w:val="24"/>
        </w:rPr>
      </w:pPr>
      <w:r w:rsidRPr="0043146A">
        <w:rPr>
          <w:rFonts w:ascii="Trebuchet MS" w:hAnsi="Trebuchet MS"/>
          <w:bCs/>
          <w:sz w:val="24"/>
          <w:szCs w:val="24"/>
        </w:rPr>
        <w:t>DTU N°361 : travaux de menuiserie bois ainsi que toutes les normes</w:t>
      </w:r>
    </w:p>
    <w:p w14:paraId="4D4434BC" w14:textId="77777777" w:rsidR="006E6A32" w:rsidRPr="0043146A" w:rsidRDefault="006E6A32" w:rsidP="00310FCD">
      <w:pPr>
        <w:numPr>
          <w:ilvl w:val="0"/>
          <w:numId w:val="17"/>
        </w:numPr>
        <w:ind w:left="1060" w:hanging="357"/>
        <w:jc w:val="both"/>
        <w:rPr>
          <w:rFonts w:ascii="Trebuchet MS" w:hAnsi="Trebuchet MS"/>
          <w:bCs/>
          <w:sz w:val="24"/>
          <w:szCs w:val="24"/>
        </w:rPr>
      </w:pPr>
      <w:r w:rsidRPr="0043146A">
        <w:rPr>
          <w:rFonts w:ascii="Trebuchet MS" w:hAnsi="Trebuchet MS"/>
          <w:bCs/>
          <w:sz w:val="24"/>
          <w:szCs w:val="24"/>
        </w:rPr>
        <w:t>DTU N°39.1 : travaux de vitrerie</w:t>
      </w:r>
    </w:p>
    <w:p w14:paraId="4CA7ECE8" w14:textId="77777777" w:rsidR="006E6A32" w:rsidRPr="0043146A" w:rsidRDefault="006E6A32" w:rsidP="00310FCD">
      <w:pPr>
        <w:numPr>
          <w:ilvl w:val="0"/>
          <w:numId w:val="17"/>
        </w:numPr>
        <w:ind w:left="1060" w:hanging="357"/>
        <w:jc w:val="both"/>
        <w:rPr>
          <w:rFonts w:ascii="Trebuchet MS" w:hAnsi="Trebuchet MS"/>
          <w:bCs/>
          <w:sz w:val="24"/>
          <w:szCs w:val="24"/>
        </w:rPr>
      </w:pPr>
      <w:r w:rsidRPr="0043146A">
        <w:rPr>
          <w:rFonts w:ascii="Trebuchet MS" w:hAnsi="Trebuchet MS"/>
          <w:bCs/>
          <w:sz w:val="24"/>
          <w:szCs w:val="24"/>
        </w:rPr>
        <w:t>DTU N°39.4 : Travaux de miroiterie et vitrage en verre épais</w:t>
      </w:r>
    </w:p>
    <w:p w14:paraId="61386D9A" w14:textId="77777777" w:rsidR="006E6A32" w:rsidRPr="0043146A" w:rsidRDefault="006E6A32" w:rsidP="00310FCD">
      <w:pPr>
        <w:numPr>
          <w:ilvl w:val="0"/>
          <w:numId w:val="17"/>
        </w:numPr>
        <w:ind w:left="1060" w:hanging="357"/>
        <w:jc w:val="both"/>
        <w:rPr>
          <w:rFonts w:ascii="Trebuchet MS" w:hAnsi="Trebuchet MS"/>
          <w:bCs/>
          <w:sz w:val="24"/>
          <w:szCs w:val="24"/>
        </w:rPr>
      </w:pPr>
      <w:r w:rsidRPr="0043146A">
        <w:rPr>
          <w:rFonts w:ascii="Trebuchet MS" w:hAnsi="Trebuchet MS"/>
          <w:bCs/>
          <w:sz w:val="24"/>
          <w:szCs w:val="24"/>
        </w:rPr>
        <w:t>DTU N° 39.5 : prescriptions provisoires pour l’utilisation du verre à vitre</w:t>
      </w:r>
    </w:p>
    <w:p w14:paraId="4CD1874F" w14:textId="77777777" w:rsidR="006E6A32" w:rsidRDefault="006E6A32" w:rsidP="006E6A32">
      <w:pPr>
        <w:jc w:val="both"/>
        <w:rPr>
          <w:rFonts w:ascii="Trebuchet MS" w:hAnsi="Trebuchet MS"/>
          <w:b/>
          <w:bCs/>
          <w:sz w:val="24"/>
          <w:szCs w:val="24"/>
          <w:u w:val="single"/>
        </w:rPr>
      </w:pPr>
    </w:p>
    <w:p w14:paraId="1D40BDCA" w14:textId="77777777" w:rsidR="006E6A32" w:rsidRPr="005A31F9" w:rsidRDefault="006E6A32" w:rsidP="006E6A32">
      <w:pPr>
        <w:jc w:val="both"/>
        <w:rPr>
          <w:rFonts w:ascii="Trebuchet MS" w:hAnsi="Trebuchet MS"/>
          <w:b/>
          <w:bCs/>
          <w:sz w:val="24"/>
          <w:szCs w:val="24"/>
        </w:rPr>
      </w:pPr>
      <w:r>
        <w:rPr>
          <w:rFonts w:ascii="Trebuchet MS" w:hAnsi="Trebuchet MS"/>
          <w:b/>
          <w:bCs/>
          <w:sz w:val="24"/>
          <w:szCs w:val="24"/>
          <w:u w:val="single"/>
        </w:rPr>
        <w:t>NB :</w:t>
      </w:r>
      <w:r>
        <w:rPr>
          <w:rFonts w:ascii="Trebuchet MS" w:hAnsi="Trebuchet MS"/>
          <w:b/>
          <w:bCs/>
          <w:sz w:val="24"/>
          <w:szCs w:val="24"/>
        </w:rPr>
        <w:t xml:space="preserve"> respecter l’arrêté conjoint N°0162/MINFOF/MINTP/MINMAP DU 15 DECEMBRE 2020 fixant les modalités d’utilisation du bois d’origine légale dans la commande publique</w:t>
      </w:r>
    </w:p>
    <w:p w14:paraId="57BDAAEC" w14:textId="77777777" w:rsidR="006E6A32" w:rsidRDefault="006E6A32" w:rsidP="006E6A32">
      <w:pPr>
        <w:jc w:val="both"/>
        <w:rPr>
          <w:rFonts w:ascii="Trebuchet MS" w:hAnsi="Trebuchet MS"/>
          <w:b/>
          <w:bCs/>
          <w:sz w:val="24"/>
          <w:szCs w:val="24"/>
          <w:u w:val="single"/>
        </w:rPr>
      </w:pPr>
    </w:p>
    <w:p w14:paraId="225316F3" w14:textId="77777777" w:rsidR="006E6A32" w:rsidRPr="0043146A" w:rsidRDefault="006E6A32" w:rsidP="006E6A32">
      <w:pPr>
        <w:jc w:val="both"/>
        <w:rPr>
          <w:rFonts w:ascii="Trebuchet MS" w:hAnsi="Trebuchet MS"/>
          <w:b/>
          <w:bCs/>
          <w:sz w:val="24"/>
          <w:szCs w:val="24"/>
          <w:u w:val="single"/>
        </w:rPr>
      </w:pPr>
      <w:r w:rsidRPr="0043146A">
        <w:rPr>
          <w:rFonts w:ascii="Trebuchet MS" w:hAnsi="Trebuchet MS"/>
          <w:b/>
          <w:bCs/>
          <w:sz w:val="24"/>
          <w:szCs w:val="24"/>
          <w:u w:val="single"/>
        </w:rPr>
        <w:t>ELECTRICITE</w:t>
      </w:r>
    </w:p>
    <w:p w14:paraId="68A41B60" w14:textId="77777777" w:rsidR="006E6A32" w:rsidRPr="0043146A" w:rsidRDefault="006E6A32" w:rsidP="006E6A32">
      <w:pPr>
        <w:jc w:val="both"/>
        <w:rPr>
          <w:rFonts w:ascii="Trebuchet MS" w:hAnsi="Trebuchet MS"/>
          <w:b/>
          <w:bCs/>
          <w:sz w:val="24"/>
          <w:szCs w:val="24"/>
          <w:u w:val="single"/>
        </w:rPr>
      </w:pPr>
    </w:p>
    <w:p w14:paraId="7ABB2D6E" w14:textId="77777777" w:rsidR="006E6A32" w:rsidRPr="0043146A" w:rsidRDefault="006E6A32" w:rsidP="006E6A32">
      <w:pPr>
        <w:ind w:left="708"/>
        <w:jc w:val="both"/>
        <w:rPr>
          <w:rFonts w:ascii="Trebuchet MS" w:hAnsi="Trebuchet MS"/>
          <w:sz w:val="24"/>
          <w:szCs w:val="24"/>
        </w:rPr>
      </w:pPr>
      <w:r w:rsidRPr="0043146A">
        <w:rPr>
          <w:rFonts w:ascii="Trebuchet MS" w:hAnsi="Trebuchet MS"/>
          <w:sz w:val="24"/>
          <w:szCs w:val="24"/>
        </w:rPr>
        <w:t xml:space="preserve">       1- </w:t>
      </w:r>
      <w:r w:rsidRPr="0043146A">
        <w:rPr>
          <w:rFonts w:ascii="Trebuchet MS" w:hAnsi="Trebuchet MS"/>
          <w:sz w:val="24"/>
          <w:szCs w:val="24"/>
          <w:u w:val="single"/>
        </w:rPr>
        <w:t>Fourreautage</w:t>
      </w:r>
      <w:r w:rsidRPr="0043146A">
        <w:rPr>
          <w:rFonts w:ascii="Trebuchet MS" w:hAnsi="Trebuchet MS"/>
          <w:sz w:val="24"/>
          <w:szCs w:val="24"/>
        </w:rPr>
        <w:t xml:space="preserve"> </w:t>
      </w:r>
    </w:p>
    <w:p w14:paraId="79CAC2F4" w14:textId="77777777" w:rsidR="006E6A32" w:rsidRPr="0043146A" w:rsidRDefault="006E6A32" w:rsidP="006E6A32">
      <w:pPr>
        <w:jc w:val="both"/>
        <w:rPr>
          <w:rFonts w:ascii="Trebuchet MS" w:hAnsi="Trebuchet MS"/>
          <w:sz w:val="24"/>
          <w:szCs w:val="24"/>
        </w:rPr>
      </w:pPr>
    </w:p>
    <w:p w14:paraId="72A5FD5A"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En tube iso range de diamètre </w:t>
      </w:r>
      <w:smartTag w:uri="urn:schemas-microsoft-com:office:smarttags" w:element="metricconverter">
        <w:smartTagPr>
          <w:attr w:name="ProductID" w:val="16 mm"/>
        </w:smartTagPr>
        <w:r w:rsidRPr="0043146A">
          <w:rPr>
            <w:rFonts w:ascii="Trebuchet MS" w:hAnsi="Trebuchet MS"/>
            <w:sz w:val="24"/>
            <w:szCs w:val="24"/>
          </w:rPr>
          <w:t>16 mm</w:t>
        </w:r>
      </w:smartTag>
      <w:r w:rsidRPr="0043146A">
        <w:rPr>
          <w:rFonts w:ascii="Trebuchet MS" w:hAnsi="Trebuchet MS"/>
          <w:sz w:val="24"/>
          <w:szCs w:val="24"/>
        </w:rPr>
        <w:t xml:space="preserve"> encastré dans la maçonnerie.</w:t>
      </w:r>
    </w:p>
    <w:p w14:paraId="64F5697E" w14:textId="77777777" w:rsidR="006E6A32" w:rsidRPr="0043146A" w:rsidRDefault="006E6A32" w:rsidP="006E6A32">
      <w:pPr>
        <w:ind w:firstLine="708"/>
        <w:jc w:val="both"/>
        <w:rPr>
          <w:rFonts w:ascii="Trebuchet MS" w:hAnsi="Trebuchet MS"/>
          <w:sz w:val="24"/>
          <w:szCs w:val="24"/>
        </w:rPr>
      </w:pPr>
    </w:p>
    <w:p w14:paraId="35DCF418" w14:textId="77777777" w:rsidR="006E6A32" w:rsidRPr="0043146A" w:rsidRDefault="006E6A32" w:rsidP="006E6A32">
      <w:pPr>
        <w:ind w:firstLine="708"/>
        <w:jc w:val="both"/>
        <w:rPr>
          <w:rFonts w:ascii="Trebuchet MS" w:hAnsi="Trebuchet MS"/>
          <w:sz w:val="24"/>
          <w:szCs w:val="24"/>
        </w:rPr>
      </w:pPr>
      <w:r w:rsidRPr="0043146A">
        <w:rPr>
          <w:rFonts w:ascii="Trebuchet MS" w:hAnsi="Trebuchet MS"/>
          <w:sz w:val="24"/>
          <w:szCs w:val="24"/>
        </w:rPr>
        <w:t xml:space="preserve"> 2- </w:t>
      </w:r>
      <w:r w:rsidRPr="0043146A">
        <w:rPr>
          <w:rFonts w:ascii="Trebuchet MS" w:hAnsi="Trebuchet MS"/>
          <w:sz w:val="24"/>
          <w:szCs w:val="24"/>
          <w:u w:val="single"/>
        </w:rPr>
        <w:t>Câblerie</w:t>
      </w:r>
      <w:r w:rsidRPr="0043146A">
        <w:rPr>
          <w:rFonts w:ascii="Trebuchet MS" w:hAnsi="Trebuchet MS"/>
          <w:sz w:val="24"/>
          <w:szCs w:val="24"/>
        </w:rPr>
        <w:t> :</w:t>
      </w:r>
    </w:p>
    <w:p w14:paraId="788D1714" w14:textId="77777777" w:rsidR="006E6A32" w:rsidRPr="0043146A" w:rsidRDefault="006E6A32" w:rsidP="006E6A32">
      <w:pPr>
        <w:jc w:val="both"/>
        <w:rPr>
          <w:rFonts w:ascii="Trebuchet MS" w:hAnsi="Trebuchet MS"/>
          <w:sz w:val="24"/>
          <w:szCs w:val="24"/>
        </w:rPr>
      </w:pPr>
    </w:p>
    <w:p w14:paraId="57BB5CB7"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Les câbles seront en VGV ou – en TH. En règle générale on prendra les sections suivantes :</w:t>
      </w:r>
    </w:p>
    <w:p w14:paraId="49E0BB76"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-1.5 mm² pour les circuits d’éclairage</w:t>
      </w:r>
    </w:p>
    <w:p w14:paraId="4D8475AF"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-2.5 mm² pour les circuits des prises.</w:t>
      </w:r>
    </w:p>
    <w:p w14:paraId="6DA38FEA"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Chaque circuit comprendra un maximum de 08 appareils et sera protégé par des fusibles de 10A pour circuits d’éclairage et de 16A pour les circuits des prises.</w:t>
      </w:r>
    </w:p>
    <w:p w14:paraId="36D4FFF1" w14:textId="77777777" w:rsidR="006E6A32" w:rsidRPr="0043146A" w:rsidRDefault="006E6A32" w:rsidP="006E6A32">
      <w:pPr>
        <w:jc w:val="both"/>
        <w:rPr>
          <w:rFonts w:ascii="Trebuchet MS" w:hAnsi="Trebuchet MS"/>
          <w:sz w:val="24"/>
          <w:szCs w:val="24"/>
        </w:rPr>
      </w:pPr>
    </w:p>
    <w:p w14:paraId="246B84D0"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                  3- </w:t>
      </w:r>
      <w:r w:rsidRPr="0043146A">
        <w:rPr>
          <w:rFonts w:ascii="Trebuchet MS" w:hAnsi="Trebuchet MS"/>
          <w:sz w:val="24"/>
          <w:szCs w:val="24"/>
          <w:u w:val="single"/>
        </w:rPr>
        <w:t>Appareillage</w:t>
      </w:r>
      <w:r w:rsidRPr="0043146A">
        <w:rPr>
          <w:rFonts w:ascii="Trebuchet MS" w:hAnsi="Trebuchet MS"/>
          <w:sz w:val="24"/>
          <w:szCs w:val="24"/>
        </w:rPr>
        <w:t> :</w:t>
      </w:r>
    </w:p>
    <w:p w14:paraId="4BD2E53F"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Les modèles seront approuvés par l’Ingénieur de contrôle avant la pose</w:t>
      </w:r>
    </w:p>
    <w:p w14:paraId="74B178E0" w14:textId="77777777" w:rsidR="006E6A32" w:rsidRPr="0043146A" w:rsidRDefault="006E6A32" w:rsidP="006E6A32">
      <w:pPr>
        <w:jc w:val="both"/>
        <w:rPr>
          <w:rFonts w:ascii="Trebuchet MS" w:hAnsi="Trebuchet MS"/>
          <w:b/>
          <w:bCs/>
          <w:sz w:val="24"/>
          <w:szCs w:val="24"/>
          <w:u w:val="single"/>
        </w:rPr>
      </w:pPr>
      <w:r w:rsidRPr="0043146A">
        <w:rPr>
          <w:rFonts w:ascii="Trebuchet MS" w:hAnsi="Trebuchet MS"/>
          <w:b/>
          <w:bCs/>
          <w:sz w:val="24"/>
          <w:szCs w:val="24"/>
          <w:u w:val="single"/>
        </w:rPr>
        <w:t>PEINTURE :</w:t>
      </w:r>
    </w:p>
    <w:p w14:paraId="57772528" w14:textId="77777777" w:rsidR="006E6A32" w:rsidRPr="0043146A" w:rsidRDefault="006E6A32" w:rsidP="006E6A32">
      <w:pPr>
        <w:jc w:val="both"/>
        <w:rPr>
          <w:rFonts w:ascii="Trebuchet MS" w:hAnsi="Trebuchet MS"/>
          <w:b/>
          <w:bCs/>
          <w:sz w:val="24"/>
          <w:szCs w:val="24"/>
          <w:u w:val="single"/>
        </w:rPr>
      </w:pPr>
    </w:p>
    <w:p w14:paraId="10D94C12"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Les travaux de peinture comprendront toutes sujétions d’égrenage, de ponçage et de rebouchage à l’enduit de peinture </w:t>
      </w:r>
    </w:p>
    <w:p w14:paraId="7B480E86" w14:textId="77777777" w:rsidR="006E6A32" w:rsidRPr="0043146A" w:rsidRDefault="006E6A32" w:rsidP="006E6A32">
      <w:pPr>
        <w:jc w:val="both"/>
        <w:rPr>
          <w:rFonts w:ascii="Trebuchet MS" w:hAnsi="Trebuchet MS"/>
          <w:sz w:val="24"/>
          <w:szCs w:val="24"/>
        </w:rPr>
      </w:pPr>
    </w:p>
    <w:p w14:paraId="16622F88"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                 1- </w:t>
      </w:r>
      <w:r w:rsidRPr="0043146A">
        <w:rPr>
          <w:rFonts w:ascii="Trebuchet MS" w:hAnsi="Trebuchet MS"/>
          <w:sz w:val="24"/>
          <w:szCs w:val="24"/>
          <w:u w:val="single"/>
        </w:rPr>
        <w:t>Impression :</w:t>
      </w:r>
    </w:p>
    <w:p w14:paraId="4FC629D4" w14:textId="77777777" w:rsidR="006E6A32" w:rsidRPr="0043146A" w:rsidRDefault="006E6A32" w:rsidP="006E6A32">
      <w:pPr>
        <w:jc w:val="both"/>
        <w:rPr>
          <w:rFonts w:ascii="Trebuchet MS" w:hAnsi="Trebuchet MS"/>
          <w:sz w:val="24"/>
          <w:szCs w:val="24"/>
        </w:rPr>
      </w:pPr>
    </w:p>
    <w:p w14:paraId="003F976A"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-Murs intérieurs : pantex 800</w:t>
      </w:r>
    </w:p>
    <w:p w14:paraId="22A0787A"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Murs extérieurs: pantex 1300</w:t>
      </w:r>
    </w:p>
    <w:p w14:paraId="013AB84B"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lastRenderedPageBreak/>
        <w:t>-Plafonds : pantex 800</w:t>
      </w:r>
    </w:p>
    <w:p w14:paraId="44BCBA30"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 xml:space="preserve">                 2- </w:t>
      </w:r>
      <w:r w:rsidRPr="0043146A">
        <w:rPr>
          <w:rFonts w:ascii="Trebuchet MS" w:hAnsi="Trebuchet MS"/>
          <w:sz w:val="24"/>
          <w:szCs w:val="24"/>
          <w:u w:val="single"/>
        </w:rPr>
        <w:t>Finition </w:t>
      </w:r>
      <w:r w:rsidRPr="0043146A">
        <w:rPr>
          <w:rFonts w:ascii="Trebuchet MS" w:hAnsi="Trebuchet MS"/>
          <w:sz w:val="24"/>
          <w:szCs w:val="24"/>
        </w:rPr>
        <w:t>:</w:t>
      </w:r>
    </w:p>
    <w:p w14:paraId="173F8BF9" w14:textId="77777777" w:rsidR="006E6A32" w:rsidRPr="0043146A" w:rsidRDefault="006E6A32" w:rsidP="006E6A32">
      <w:pPr>
        <w:jc w:val="both"/>
        <w:rPr>
          <w:rFonts w:ascii="Trebuchet MS" w:hAnsi="Trebuchet MS"/>
          <w:sz w:val="24"/>
          <w:szCs w:val="24"/>
        </w:rPr>
      </w:pPr>
    </w:p>
    <w:p w14:paraId="7BE987CD"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Murs et plafonds :</w:t>
      </w:r>
    </w:p>
    <w:p w14:paraId="490BB417"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ab/>
        <w:t xml:space="preserve">Plafonds : Pantex 800 en 02 couches </w:t>
      </w:r>
    </w:p>
    <w:p w14:paraId="6108B07E"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ab/>
        <w:t xml:space="preserve">Murs extérieurs : Pantex 1300 en 02 couches </w:t>
      </w:r>
    </w:p>
    <w:p w14:paraId="2567BF52" w14:textId="77777777" w:rsidR="006E6A32" w:rsidRPr="0043146A" w:rsidRDefault="006E6A32" w:rsidP="006E6A32">
      <w:pPr>
        <w:jc w:val="both"/>
        <w:rPr>
          <w:rFonts w:ascii="Trebuchet MS" w:hAnsi="Trebuchet MS"/>
          <w:sz w:val="24"/>
          <w:szCs w:val="24"/>
        </w:rPr>
      </w:pPr>
      <w:r w:rsidRPr="0043146A">
        <w:rPr>
          <w:rFonts w:ascii="Trebuchet MS" w:hAnsi="Trebuchet MS"/>
          <w:sz w:val="24"/>
          <w:szCs w:val="24"/>
        </w:rPr>
        <w:tab/>
        <w:t xml:space="preserve">Murs intérieurs : Pantex 800 en 02 couches </w:t>
      </w:r>
    </w:p>
    <w:p w14:paraId="182375B2"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Soubassement, 15cm en peinture glycérophtalique en 02 couches</w:t>
      </w:r>
    </w:p>
    <w:p w14:paraId="2366FD64"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Portes et fenêtres : glycérophtalique en 02 couches</w:t>
      </w:r>
    </w:p>
    <w:p w14:paraId="4113A2FF" w14:textId="77777777" w:rsidR="006E6A32" w:rsidRPr="0043146A" w:rsidRDefault="006E6A32" w:rsidP="006E6A32">
      <w:pPr>
        <w:jc w:val="both"/>
        <w:rPr>
          <w:rFonts w:ascii="Trebuchet MS" w:hAnsi="Trebuchet MS"/>
          <w:b/>
          <w:bCs/>
          <w:sz w:val="24"/>
          <w:szCs w:val="24"/>
        </w:rPr>
      </w:pPr>
    </w:p>
    <w:p w14:paraId="2960D6EC" w14:textId="77777777" w:rsidR="006E6A32" w:rsidRPr="0043146A" w:rsidRDefault="006E6A32" w:rsidP="006E6A32">
      <w:pPr>
        <w:jc w:val="both"/>
        <w:rPr>
          <w:rFonts w:ascii="Trebuchet MS" w:hAnsi="Trebuchet MS"/>
          <w:b/>
          <w:bCs/>
          <w:sz w:val="24"/>
          <w:szCs w:val="24"/>
        </w:rPr>
      </w:pPr>
      <w:r w:rsidRPr="0043146A">
        <w:rPr>
          <w:rFonts w:ascii="Trebuchet MS" w:hAnsi="Trebuchet MS"/>
          <w:b/>
          <w:bCs/>
          <w:sz w:val="24"/>
          <w:szCs w:val="24"/>
        </w:rPr>
        <w:t>Règlements à observer</w:t>
      </w:r>
    </w:p>
    <w:p w14:paraId="0321DDC0" w14:textId="77777777" w:rsidR="006E6A32" w:rsidRPr="0043146A" w:rsidRDefault="006E6A32" w:rsidP="00310FCD">
      <w:pPr>
        <w:numPr>
          <w:ilvl w:val="0"/>
          <w:numId w:val="17"/>
        </w:numPr>
        <w:ind w:left="1060" w:hanging="357"/>
        <w:jc w:val="both"/>
        <w:rPr>
          <w:rFonts w:ascii="Trebuchet MS" w:hAnsi="Trebuchet MS"/>
          <w:bCs/>
          <w:sz w:val="24"/>
          <w:szCs w:val="24"/>
        </w:rPr>
      </w:pPr>
      <w:r w:rsidRPr="0043146A">
        <w:rPr>
          <w:rFonts w:ascii="Trebuchet MS" w:hAnsi="Trebuchet MS"/>
          <w:bCs/>
          <w:sz w:val="24"/>
          <w:szCs w:val="24"/>
        </w:rPr>
        <w:t>DTU N°59 : travaux de peinture et nettoyage</w:t>
      </w:r>
    </w:p>
    <w:p w14:paraId="4544C333" w14:textId="77777777" w:rsidR="006E6A32" w:rsidRPr="0043146A" w:rsidRDefault="006E6A32" w:rsidP="00310FCD">
      <w:pPr>
        <w:numPr>
          <w:ilvl w:val="0"/>
          <w:numId w:val="17"/>
        </w:numPr>
        <w:ind w:left="1060" w:hanging="357"/>
        <w:jc w:val="both"/>
        <w:rPr>
          <w:rFonts w:ascii="Trebuchet MS" w:hAnsi="Trebuchet MS"/>
          <w:bCs/>
          <w:sz w:val="24"/>
          <w:szCs w:val="24"/>
        </w:rPr>
      </w:pPr>
      <w:r w:rsidRPr="0043146A">
        <w:rPr>
          <w:rFonts w:ascii="Trebuchet MS" w:hAnsi="Trebuchet MS"/>
          <w:bCs/>
          <w:sz w:val="24"/>
          <w:szCs w:val="24"/>
        </w:rPr>
        <w:t>DTU N°81 : ravalement et peinture</w:t>
      </w:r>
    </w:p>
    <w:p w14:paraId="7A015B0F" w14:textId="77777777" w:rsidR="006E6A32" w:rsidRPr="0043146A" w:rsidRDefault="006E6A32" w:rsidP="00310FCD">
      <w:pPr>
        <w:numPr>
          <w:ilvl w:val="0"/>
          <w:numId w:val="17"/>
        </w:numPr>
        <w:ind w:left="1060" w:hanging="357"/>
        <w:jc w:val="both"/>
        <w:rPr>
          <w:rFonts w:ascii="Trebuchet MS" w:hAnsi="Trebuchet MS"/>
          <w:bCs/>
          <w:sz w:val="24"/>
          <w:szCs w:val="24"/>
        </w:rPr>
      </w:pPr>
      <w:r w:rsidRPr="0043146A">
        <w:rPr>
          <w:rFonts w:ascii="Trebuchet MS" w:hAnsi="Trebuchet MS"/>
          <w:bCs/>
          <w:sz w:val="24"/>
          <w:szCs w:val="24"/>
        </w:rPr>
        <w:t>DTU N°39.4 : Travaux de miroiterie et vitrage en verre épais</w:t>
      </w:r>
    </w:p>
    <w:p w14:paraId="210F55FF" w14:textId="77777777" w:rsidR="006E6A32" w:rsidRPr="0043146A" w:rsidRDefault="006E6A32" w:rsidP="00310FCD">
      <w:pPr>
        <w:numPr>
          <w:ilvl w:val="0"/>
          <w:numId w:val="17"/>
        </w:numPr>
        <w:ind w:left="1060" w:hanging="357"/>
        <w:jc w:val="both"/>
        <w:rPr>
          <w:rFonts w:ascii="Trebuchet MS" w:hAnsi="Trebuchet MS"/>
          <w:bCs/>
          <w:sz w:val="24"/>
          <w:szCs w:val="24"/>
        </w:rPr>
      </w:pPr>
      <w:r w:rsidRPr="0043146A">
        <w:rPr>
          <w:rFonts w:ascii="Trebuchet MS" w:hAnsi="Trebuchet MS"/>
          <w:bCs/>
          <w:sz w:val="24"/>
          <w:szCs w:val="24"/>
        </w:rPr>
        <w:t>Spécifications des produits de peinture et méthode d’essai à L’UNP</w:t>
      </w:r>
    </w:p>
    <w:p w14:paraId="6462E1BD" w14:textId="77777777" w:rsidR="006E6A32" w:rsidRPr="0043146A" w:rsidRDefault="006E6A32" w:rsidP="006E6A32">
      <w:pPr>
        <w:jc w:val="both"/>
        <w:rPr>
          <w:rFonts w:ascii="Trebuchet MS" w:hAnsi="Trebuchet MS"/>
          <w:b/>
          <w:bCs/>
          <w:sz w:val="24"/>
          <w:szCs w:val="24"/>
          <w:u w:val="single"/>
        </w:rPr>
      </w:pPr>
    </w:p>
    <w:p w14:paraId="407B0227" w14:textId="77777777" w:rsidR="006E6A32" w:rsidRPr="0043146A" w:rsidRDefault="006E6A32" w:rsidP="006E6A32">
      <w:pPr>
        <w:ind w:left="705"/>
        <w:jc w:val="both"/>
        <w:rPr>
          <w:rFonts w:ascii="Trebuchet MS" w:hAnsi="Trebuchet MS"/>
          <w:b/>
          <w:sz w:val="24"/>
          <w:szCs w:val="24"/>
        </w:rPr>
      </w:pPr>
      <w:r w:rsidRPr="0043146A">
        <w:rPr>
          <w:rFonts w:ascii="Trebuchet MS" w:hAnsi="Trebuchet MS"/>
          <w:b/>
          <w:sz w:val="24"/>
          <w:szCs w:val="24"/>
        </w:rPr>
        <w:t>PLOMBERIE ET SANITAIRE</w:t>
      </w:r>
    </w:p>
    <w:p w14:paraId="4A0E5AA0" w14:textId="77777777" w:rsidR="006E6A32" w:rsidRPr="0043146A" w:rsidRDefault="006E6A32" w:rsidP="006E6A32">
      <w:pPr>
        <w:ind w:firstLine="705"/>
        <w:jc w:val="both"/>
        <w:rPr>
          <w:rFonts w:ascii="Trebuchet MS" w:hAnsi="Trebuchet MS"/>
          <w:sz w:val="24"/>
          <w:szCs w:val="24"/>
        </w:rPr>
      </w:pPr>
    </w:p>
    <w:p w14:paraId="23B77867" w14:textId="77777777" w:rsidR="006E6A32" w:rsidRPr="00472B7D" w:rsidRDefault="006E6A32" w:rsidP="00D05538">
      <w:pPr>
        <w:widowControl w:val="0"/>
        <w:autoSpaceDE w:val="0"/>
        <w:jc w:val="both"/>
        <w:rPr>
          <w:rFonts w:ascii="Trebuchet MS" w:hAnsi="Trebuchet MS" w:cs="Arial"/>
          <w:b/>
          <w:sz w:val="24"/>
          <w:szCs w:val="24"/>
        </w:rPr>
      </w:pPr>
      <w:r w:rsidRPr="00472B7D">
        <w:rPr>
          <w:rFonts w:ascii="Trebuchet MS" w:eastAsia="Calibri" w:hAnsi="Trebuchet MS"/>
          <w:sz w:val="24"/>
          <w:szCs w:val="24"/>
        </w:rPr>
        <w:t>Le présent document définit les conditions techniques d’exécution relatives à la plomberie pour le projet de </w:t>
      </w:r>
      <w:r w:rsidR="00472B7D" w:rsidRPr="00472B7D">
        <w:rPr>
          <w:rFonts w:ascii="Trebuchet MS" w:eastAsia="Calibri" w:hAnsi="Trebuchet MS"/>
          <w:b/>
          <w:bCs/>
          <w:sz w:val="24"/>
          <w:szCs w:val="24"/>
        </w:rPr>
        <w:t>construction</w:t>
      </w:r>
      <w:r w:rsidRPr="00472B7D">
        <w:rPr>
          <w:rFonts w:ascii="Trebuchet MS" w:eastAsia="Calibri" w:hAnsi="Trebuchet MS"/>
          <w:b/>
          <w:bCs/>
          <w:sz w:val="24"/>
          <w:szCs w:val="24"/>
        </w:rPr>
        <w:t xml:space="preserve"> de : </w:t>
      </w:r>
      <w:r w:rsidR="00472B7D" w:rsidRPr="00472B7D">
        <w:rPr>
          <w:rFonts w:ascii="Trebuchet MS" w:hAnsi="Trebuchet MS"/>
          <w:b/>
          <w:sz w:val="24"/>
          <w:szCs w:val="24"/>
        </w:rPr>
        <w:t>DEUX BLOCS TYPE T3 AU CAMP DE LOGEMENTS D’ASTREINTE POUR ENSEIGNANTS DE LA COMMUNE DE MAYO-BALEO (LOT 1) ; CONSTRUCTION DE DEUX BLOCS TYPE T3 AU CAMP DE LOGEMENTS D’ASTREINTE POUR ENSEIGNANTS DE LA COMMUNE DE MAYO-BALEO (LOT 2) ;</w:t>
      </w:r>
      <w:r w:rsidR="00D05538">
        <w:rPr>
          <w:rFonts w:ascii="Trebuchet MS" w:hAnsi="Trebuchet MS"/>
          <w:b/>
          <w:sz w:val="24"/>
          <w:szCs w:val="24"/>
        </w:rPr>
        <w:t xml:space="preserve"> </w:t>
      </w:r>
      <w:r w:rsidR="00472B7D" w:rsidRPr="00472B7D">
        <w:rPr>
          <w:rFonts w:ascii="Trebuchet MS" w:hAnsi="Trebuchet MS"/>
          <w:b/>
          <w:sz w:val="24"/>
          <w:szCs w:val="24"/>
        </w:rPr>
        <w:t>CONSTRUCTION DE DEUX BLOCS TYPE T2 AU CAMP DE LOGEMENTS D’ASTREINTE POUR ENSEIGNANTS DE MAYO-BALEO (LOT 3)</w:t>
      </w:r>
      <w:r w:rsidRPr="00472B7D">
        <w:rPr>
          <w:rFonts w:ascii="Trebuchet MS" w:eastAsia="Calibri" w:hAnsi="Trebuchet MS" w:cs="Arial"/>
          <w:b/>
          <w:sz w:val="24"/>
          <w:szCs w:val="24"/>
        </w:rPr>
        <w:t>.</w:t>
      </w:r>
    </w:p>
    <w:p w14:paraId="5092DDCF" w14:textId="77777777" w:rsidR="006E6A32" w:rsidRDefault="006E6A32" w:rsidP="006E6A32">
      <w:pPr>
        <w:tabs>
          <w:tab w:val="center" w:pos="4536"/>
          <w:tab w:val="right" w:pos="9072"/>
        </w:tabs>
        <w:ind w:firstLine="708"/>
        <w:jc w:val="both"/>
        <w:rPr>
          <w:rFonts w:ascii="Trebuchet MS" w:hAnsi="Trebuchet MS" w:cs="Arial"/>
          <w:b/>
        </w:rPr>
      </w:pPr>
    </w:p>
    <w:p w14:paraId="2D543899" w14:textId="77777777" w:rsidR="00472B7D" w:rsidRPr="00004009" w:rsidRDefault="00472B7D" w:rsidP="00D05538">
      <w:pPr>
        <w:widowControl w:val="0"/>
        <w:autoSpaceDE w:val="0"/>
        <w:jc w:val="both"/>
        <w:rPr>
          <w:rFonts w:ascii="Trebuchet MS" w:hAnsi="Trebuchet MS" w:cs="Arial"/>
          <w:szCs w:val="22"/>
        </w:rPr>
      </w:pPr>
      <w:r w:rsidRPr="00004009">
        <w:rPr>
          <w:rFonts w:ascii="Trebuchet MS" w:hAnsi="Trebuchet MS" w:cs="Arial"/>
          <w:szCs w:val="22"/>
        </w:rPr>
        <w:t>Les travaux com</w:t>
      </w:r>
      <w:r>
        <w:rPr>
          <w:rFonts w:ascii="Trebuchet MS" w:hAnsi="Trebuchet MS" w:cs="Arial"/>
          <w:szCs w:val="22"/>
        </w:rPr>
        <w:t>prennent notamment pour les lots 1 et 2</w:t>
      </w:r>
      <w:r w:rsidRPr="00004009">
        <w:rPr>
          <w:rFonts w:ascii="Trebuchet MS" w:hAnsi="Trebuchet MS" w:cs="Arial"/>
          <w:szCs w:val="22"/>
        </w:rPr>
        <w:t xml:space="preserve"> :</w:t>
      </w:r>
    </w:p>
    <w:p w14:paraId="130C1CBA" w14:textId="77777777" w:rsidR="00472B7D" w:rsidRDefault="00472B7D" w:rsidP="00D05538">
      <w:pPr>
        <w:widowControl w:val="0"/>
        <w:autoSpaceDE w:val="0"/>
        <w:jc w:val="both"/>
        <w:rPr>
          <w:rFonts w:ascii="Trebuchet MS" w:hAnsi="Trebuchet MS" w:cs="Arial"/>
          <w:szCs w:val="22"/>
        </w:rPr>
      </w:pPr>
      <w:r w:rsidRPr="00004009">
        <w:rPr>
          <w:rFonts w:ascii="Trebuchet MS" w:hAnsi="Trebuchet MS" w:cs="Arial"/>
          <w:szCs w:val="22"/>
        </w:rPr>
        <w:t>Lot 100 :</w:t>
      </w:r>
      <w:r w:rsidRPr="00004009">
        <w:rPr>
          <w:rFonts w:ascii="Trebuchet MS" w:eastAsia="Calibri" w:hAnsi="Trebuchet MS"/>
          <w:szCs w:val="22"/>
          <w:lang w:eastAsia="en-US"/>
        </w:rPr>
        <w:t xml:space="preserve"> </w:t>
      </w:r>
      <w:r w:rsidRPr="00004009">
        <w:rPr>
          <w:rFonts w:ascii="Trebuchet MS" w:hAnsi="Trebuchet MS" w:cs="Arial"/>
          <w:szCs w:val="22"/>
        </w:rPr>
        <w:t>TRAVAUX PREPARATOIRES</w:t>
      </w:r>
    </w:p>
    <w:p w14:paraId="52B6C890" w14:textId="77777777" w:rsidR="00472B7D" w:rsidRPr="00004009" w:rsidRDefault="00472B7D" w:rsidP="00D05538">
      <w:pPr>
        <w:widowControl w:val="0"/>
        <w:autoSpaceDE w:val="0"/>
        <w:jc w:val="both"/>
        <w:rPr>
          <w:rFonts w:ascii="Trebuchet MS" w:hAnsi="Trebuchet MS" w:cs="Arial"/>
          <w:szCs w:val="22"/>
        </w:rPr>
      </w:pPr>
      <w:r>
        <w:rPr>
          <w:rFonts w:ascii="Trebuchet MS" w:hAnsi="Trebuchet MS" w:cs="Arial"/>
          <w:szCs w:val="22"/>
        </w:rPr>
        <w:t>Lot 200 : FONDATIONS</w:t>
      </w:r>
      <w:r w:rsidRPr="00004009">
        <w:rPr>
          <w:rFonts w:ascii="Trebuchet MS" w:hAnsi="Trebuchet MS" w:cs="Arial"/>
          <w:szCs w:val="22"/>
        </w:rPr>
        <w:t xml:space="preserve"> </w:t>
      </w:r>
    </w:p>
    <w:p w14:paraId="4939109B" w14:textId="77777777" w:rsidR="00472B7D" w:rsidRPr="00004009" w:rsidRDefault="00472B7D" w:rsidP="00D05538">
      <w:pPr>
        <w:widowControl w:val="0"/>
        <w:autoSpaceDE w:val="0"/>
        <w:jc w:val="both"/>
        <w:rPr>
          <w:rFonts w:ascii="Trebuchet MS" w:hAnsi="Trebuchet MS" w:cs="Arial"/>
          <w:bCs/>
          <w:szCs w:val="22"/>
        </w:rPr>
      </w:pPr>
      <w:r>
        <w:rPr>
          <w:rFonts w:ascii="Trebuchet MS" w:hAnsi="Trebuchet MS" w:cs="Arial"/>
          <w:szCs w:val="22"/>
        </w:rPr>
        <w:t>Lot 3</w:t>
      </w:r>
      <w:r w:rsidRPr="00004009">
        <w:rPr>
          <w:rFonts w:ascii="Trebuchet MS" w:hAnsi="Trebuchet MS" w:cs="Arial"/>
          <w:szCs w:val="22"/>
        </w:rPr>
        <w:t xml:space="preserve">00 : </w:t>
      </w:r>
      <w:r>
        <w:rPr>
          <w:rFonts w:ascii="Trebuchet MS" w:hAnsi="Trebuchet MS" w:cs="Arial"/>
          <w:bCs/>
          <w:szCs w:val="22"/>
        </w:rPr>
        <w:t>MACONNERIE ET ELEVATION</w:t>
      </w:r>
    </w:p>
    <w:p w14:paraId="2D3EF169" w14:textId="77777777" w:rsidR="00472B7D" w:rsidRPr="00004009" w:rsidRDefault="00472B7D" w:rsidP="00D05538">
      <w:pPr>
        <w:widowControl w:val="0"/>
        <w:autoSpaceDE w:val="0"/>
        <w:jc w:val="both"/>
        <w:rPr>
          <w:rFonts w:ascii="Trebuchet MS" w:hAnsi="Trebuchet MS" w:cs="Arial"/>
          <w:szCs w:val="22"/>
        </w:rPr>
      </w:pPr>
      <w:r>
        <w:rPr>
          <w:rFonts w:ascii="Trebuchet MS" w:hAnsi="Trebuchet MS" w:cs="Arial"/>
          <w:szCs w:val="22"/>
        </w:rPr>
        <w:t>Lot 4</w:t>
      </w:r>
      <w:r w:rsidRPr="00004009">
        <w:rPr>
          <w:rFonts w:ascii="Trebuchet MS" w:hAnsi="Trebuchet MS" w:cs="Arial"/>
          <w:szCs w:val="22"/>
        </w:rPr>
        <w:t xml:space="preserve">00 : </w:t>
      </w:r>
      <w:r w:rsidRPr="00004009">
        <w:rPr>
          <w:rFonts w:ascii="Trebuchet MS" w:hAnsi="Trebuchet MS" w:cs="Arial"/>
        </w:rPr>
        <w:t>CHARPENTE-COUVERTURE</w:t>
      </w:r>
    </w:p>
    <w:p w14:paraId="62C02096" w14:textId="77777777" w:rsidR="00472B7D" w:rsidRDefault="00472B7D" w:rsidP="00D05538">
      <w:pPr>
        <w:widowControl w:val="0"/>
        <w:autoSpaceDE w:val="0"/>
        <w:jc w:val="both"/>
        <w:rPr>
          <w:rFonts w:ascii="Trebuchet MS" w:hAnsi="Trebuchet MS" w:cs="Arial"/>
        </w:rPr>
      </w:pPr>
      <w:r>
        <w:rPr>
          <w:rFonts w:ascii="Trebuchet MS" w:hAnsi="Trebuchet MS" w:cs="Arial"/>
        </w:rPr>
        <w:t>Lot 500 : MENUISERIE METALLIQUE</w:t>
      </w:r>
    </w:p>
    <w:p w14:paraId="7FAEF35B" w14:textId="77777777" w:rsidR="00472B7D" w:rsidRDefault="00472B7D" w:rsidP="00D05538">
      <w:pPr>
        <w:widowControl w:val="0"/>
        <w:autoSpaceDE w:val="0"/>
        <w:jc w:val="both"/>
        <w:rPr>
          <w:rFonts w:ascii="Trebuchet MS" w:hAnsi="Trebuchet MS" w:cs="Arial"/>
        </w:rPr>
      </w:pPr>
      <w:r>
        <w:rPr>
          <w:rFonts w:ascii="Trebuchet MS" w:hAnsi="Trebuchet MS" w:cs="Arial"/>
        </w:rPr>
        <w:t>Lot 600 : MENUISERIE BOIS</w:t>
      </w:r>
    </w:p>
    <w:p w14:paraId="75BAD43B" w14:textId="77777777" w:rsidR="00472B7D" w:rsidRPr="00EA604B" w:rsidRDefault="00472B7D" w:rsidP="00D05538">
      <w:pPr>
        <w:widowControl w:val="0"/>
        <w:autoSpaceDE w:val="0"/>
        <w:jc w:val="both"/>
        <w:rPr>
          <w:rFonts w:ascii="Trebuchet MS" w:hAnsi="Trebuchet MS" w:cs="Arial"/>
        </w:rPr>
      </w:pPr>
      <w:r>
        <w:rPr>
          <w:rFonts w:ascii="Trebuchet MS" w:hAnsi="Trebuchet MS" w:cs="Arial"/>
        </w:rPr>
        <w:t>Lot 700 : PLOMBERIE SANITAIRE</w:t>
      </w:r>
    </w:p>
    <w:p w14:paraId="1B6CC41C" w14:textId="77777777" w:rsidR="00472B7D" w:rsidRPr="00472B7D" w:rsidRDefault="00472B7D" w:rsidP="00D05538">
      <w:pPr>
        <w:widowControl w:val="0"/>
        <w:autoSpaceDE w:val="0"/>
        <w:jc w:val="both"/>
        <w:rPr>
          <w:rFonts w:ascii="Trebuchet MS" w:hAnsi="Trebuchet MS" w:cs="Arial"/>
        </w:rPr>
      </w:pPr>
      <w:r w:rsidRPr="00472B7D">
        <w:rPr>
          <w:rFonts w:ascii="Trebuchet MS" w:hAnsi="Trebuchet MS" w:cs="Arial"/>
        </w:rPr>
        <w:t>Lot 800: ELECTRICITE</w:t>
      </w:r>
    </w:p>
    <w:p w14:paraId="36AC3692" w14:textId="77777777" w:rsidR="00472B7D" w:rsidRPr="00472B7D" w:rsidRDefault="00472B7D" w:rsidP="00D05538">
      <w:pPr>
        <w:widowControl w:val="0"/>
        <w:autoSpaceDE w:val="0"/>
        <w:jc w:val="both"/>
        <w:rPr>
          <w:rFonts w:ascii="Trebuchet MS" w:hAnsi="Trebuchet MS" w:cs="Arial"/>
        </w:rPr>
      </w:pPr>
      <w:r w:rsidRPr="00472B7D">
        <w:rPr>
          <w:rFonts w:ascii="Trebuchet MS" w:hAnsi="Trebuchet MS" w:cs="Arial"/>
        </w:rPr>
        <w:t>Lot 900: PEINTURE</w:t>
      </w:r>
    </w:p>
    <w:p w14:paraId="07B6550F" w14:textId="77777777" w:rsidR="00472B7D" w:rsidRPr="00472B7D" w:rsidRDefault="00472B7D" w:rsidP="00D05538">
      <w:pPr>
        <w:widowControl w:val="0"/>
        <w:autoSpaceDE w:val="0"/>
        <w:jc w:val="both"/>
        <w:rPr>
          <w:rFonts w:ascii="Trebuchet MS" w:hAnsi="Trebuchet MS" w:cs="Arial"/>
        </w:rPr>
      </w:pPr>
      <w:r w:rsidRPr="00472B7D">
        <w:rPr>
          <w:rFonts w:ascii="Trebuchet MS" w:hAnsi="Trebuchet MS" w:cs="Arial"/>
        </w:rPr>
        <w:t>Lot 1000: VRD</w:t>
      </w:r>
    </w:p>
    <w:p w14:paraId="78E9E801" w14:textId="77777777" w:rsidR="00472B7D" w:rsidRPr="00004009" w:rsidRDefault="00472B7D" w:rsidP="00D05538">
      <w:pPr>
        <w:widowControl w:val="0"/>
        <w:autoSpaceDE w:val="0"/>
        <w:jc w:val="both"/>
        <w:rPr>
          <w:rFonts w:ascii="Trebuchet MS" w:hAnsi="Trebuchet MS" w:cs="Arial"/>
          <w:szCs w:val="22"/>
        </w:rPr>
      </w:pPr>
      <w:r w:rsidRPr="00004009">
        <w:rPr>
          <w:rFonts w:ascii="Trebuchet MS" w:hAnsi="Trebuchet MS" w:cs="Arial"/>
          <w:szCs w:val="22"/>
        </w:rPr>
        <w:t>Les travaux com</w:t>
      </w:r>
      <w:r>
        <w:rPr>
          <w:rFonts w:ascii="Trebuchet MS" w:hAnsi="Trebuchet MS" w:cs="Arial"/>
          <w:szCs w:val="22"/>
        </w:rPr>
        <w:t xml:space="preserve">prennent notamment pour le lot 3 </w:t>
      </w:r>
      <w:r w:rsidRPr="00004009">
        <w:rPr>
          <w:rFonts w:ascii="Trebuchet MS" w:hAnsi="Trebuchet MS" w:cs="Arial"/>
          <w:szCs w:val="22"/>
        </w:rPr>
        <w:t>:</w:t>
      </w:r>
    </w:p>
    <w:p w14:paraId="40765A1C" w14:textId="77777777" w:rsidR="00472B7D" w:rsidRDefault="00472B7D" w:rsidP="00D05538">
      <w:pPr>
        <w:widowControl w:val="0"/>
        <w:autoSpaceDE w:val="0"/>
        <w:jc w:val="both"/>
        <w:rPr>
          <w:rFonts w:ascii="Trebuchet MS" w:hAnsi="Trebuchet MS" w:cs="Arial"/>
          <w:szCs w:val="22"/>
        </w:rPr>
      </w:pPr>
      <w:r w:rsidRPr="00004009">
        <w:rPr>
          <w:rFonts w:ascii="Trebuchet MS" w:hAnsi="Trebuchet MS" w:cs="Arial"/>
          <w:szCs w:val="22"/>
        </w:rPr>
        <w:t>Lot 100 :</w:t>
      </w:r>
      <w:r w:rsidRPr="00004009">
        <w:rPr>
          <w:rFonts w:ascii="Trebuchet MS" w:eastAsia="Calibri" w:hAnsi="Trebuchet MS"/>
          <w:szCs w:val="22"/>
          <w:lang w:eastAsia="en-US"/>
        </w:rPr>
        <w:t xml:space="preserve"> </w:t>
      </w:r>
      <w:r w:rsidRPr="00004009">
        <w:rPr>
          <w:rFonts w:ascii="Trebuchet MS" w:hAnsi="Trebuchet MS" w:cs="Arial"/>
          <w:szCs w:val="22"/>
        </w:rPr>
        <w:t>TRAVAUX PREPARATOIRES</w:t>
      </w:r>
    </w:p>
    <w:p w14:paraId="176BC5CE" w14:textId="77777777" w:rsidR="00472B7D" w:rsidRPr="00004009" w:rsidRDefault="00472B7D" w:rsidP="00D05538">
      <w:pPr>
        <w:widowControl w:val="0"/>
        <w:autoSpaceDE w:val="0"/>
        <w:jc w:val="both"/>
        <w:rPr>
          <w:rFonts w:ascii="Trebuchet MS" w:hAnsi="Trebuchet MS" w:cs="Arial"/>
          <w:szCs w:val="22"/>
        </w:rPr>
      </w:pPr>
      <w:r>
        <w:rPr>
          <w:rFonts w:ascii="Trebuchet MS" w:hAnsi="Trebuchet MS" w:cs="Arial"/>
          <w:szCs w:val="22"/>
        </w:rPr>
        <w:t>Lot 200 : FONDATIONS</w:t>
      </w:r>
      <w:r w:rsidRPr="00004009">
        <w:rPr>
          <w:rFonts w:ascii="Trebuchet MS" w:hAnsi="Trebuchet MS" w:cs="Arial"/>
          <w:szCs w:val="22"/>
        </w:rPr>
        <w:t xml:space="preserve"> </w:t>
      </w:r>
    </w:p>
    <w:p w14:paraId="1C903D50" w14:textId="77777777" w:rsidR="00472B7D" w:rsidRPr="00004009" w:rsidRDefault="00472B7D" w:rsidP="00D05538">
      <w:pPr>
        <w:widowControl w:val="0"/>
        <w:autoSpaceDE w:val="0"/>
        <w:jc w:val="both"/>
        <w:rPr>
          <w:rFonts w:ascii="Trebuchet MS" w:hAnsi="Trebuchet MS" w:cs="Arial"/>
          <w:bCs/>
          <w:szCs w:val="22"/>
        </w:rPr>
      </w:pPr>
      <w:r>
        <w:rPr>
          <w:rFonts w:ascii="Trebuchet MS" w:hAnsi="Trebuchet MS" w:cs="Arial"/>
          <w:szCs w:val="22"/>
        </w:rPr>
        <w:t>Lot 3</w:t>
      </w:r>
      <w:r w:rsidRPr="00004009">
        <w:rPr>
          <w:rFonts w:ascii="Trebuchet MS" w:hAnsi="Trebuchet MS" w:cs="Arial"/>
          <w:szCs w:val="22"/>
        </w:rPr>
        <w:t xml:space="preserve">00 : </w:t>
      </w:r>
      <w:r>
        <w:rPr>
          <w:rFonts w:ascii="Trebuchet MS" w:hAnsi="Trebuchet MS" w:cs="Arial"/>
          <w:bCs/>
          <w:szCs w:val="22"/>
        </w:rPr>
        <w:t>MACONNERIE ET ELEVATION</w:t>
      </w:r>
    </w:p>
    <w:p w14:paraId="648CF8DB" w14:textId="77777777" w:rsidR="00472B7D" w:rsidRPr="00004009" w:rsidRDefault="00472B7D" w:rsidP="00D05538">
      <w:pPr>
        <w:widowControl w:val="0"/>
        <w:autoSpaceDE w:val="0"/>
        <w:jc w:val="both"/>
        <w:rPr>
          <w:rFonts w:ascii="Trebuchet MS" w:hAnsi="Trebuchet MS" w:cs="Arial"/>
          <w:szCs w:val="22"/>
        </w:rPr>
      </w:pPr>
      <w:r>
        <w:rPr>
          <w:rFonts w:ascii="Trebuchet MS" w:hAnsi="Trebuchet MS" w:cs="Arial"/>
          <w:szCs w:val="22"/>
        </w:rPr>
        <w:t>Lot 4</w:t>
      </w:r>
      <w:r w:rsidRPr="00004009">
        <w:rPr>
          <w:rFonts w:ascii="Trebuchet MS" w:hAnsi="Trebuchet MS" w:cs="Arial"/>
          <w:szCs w:val="22"/>
        </w:rPr>
        <w:t xml:space="preserve">00 : </w:t>
      </w:r>
      <w:r w:rsidRPr="00004009">
        <w:rPr>
          <w:rFonts w:ascii="Trebuchet MS" w:hAnsi="Trebuchet MS" w:cs="Arial"/>
        </w:rPr>
        <w:t>CHARPENTE-COUVERTURE</w:t>
      </w:r>
    </w:p>
    <w:p w14:paraId="0F33DEC0" w14:textId="77777777" w:rsidR="00472B7D" w:rsidRDefault="00472B7D" w:rsidP="00D05538">
      <w:pPr>
        <w:widowControl w:val="0"/>
        <w:autoSpaceDE w:val="0"/>
        <w:jc w:val="both"/>
        <w:rPr>
          <w:rFonts w:ascii="Trebuchet MS" w:hAnsi="Trebuchet MS" w:cs="Arial"/>
        </w:rPr>
      </w:pPr>
      <w:r>
        <w:rPr>
          <w:rFonts w:ascii="Trebuchet MS" w:hAnsi="Trebuchet MS" w:cs="Arial"/>
        </w:rPr>
        <w:t>Lot 500 : MENUISERIE METALLIQUE</w:t>
      </w:r>
    </w:p>
    <w:p w14:paraId="53F52286" w14:textId="77777777" w:rsidR="00472B7D" w:rsidRDefault="00472B7D" w:rsidP="00D05538">
      <w:pPr>
        <w:widowControl w:val="0"/>
        <w:autoSpaceDE w:val="0"/>
        <w:jc w:val="both"/>
        <w:rPr>
          <w:rFonts w:ascii="Trebuchet MS" w:hAnsi="Trebuchet MS" w:cs="Arial"/>
        </w:rPr>
      </w:pPr>
      <w:r>
        <w:rPr>
          <w:rFonts w:ascii="Trebuchet MS" w:hAnsi="Trebuchet MS" w:cs="Arial"/>
        </w:rPr>
        <w:t>Lot 600 : MENUISERIE BOIS</w:t>
      </w:r>
    </w:p>
    <w:p w14:paraId="7E3A400C" w14:textId="77777777" w:rsidR="00472B7D" w:rsidRPr="00EA604B" w:rsidRDefault="00472B7D" w:rsidP="00D05538">
      <w:pPr>
        <w:widowControl w:val="0"/>
        <w:autoSpaceDE w:val="0"/>
        <w:jc w:val="both"/>
        <w:rPr>
          <w:rFonts w:ascii="Trebuchet MS" w:hAnsi="Trebuchet MS" w:cs="Arial"/>
        </w:rPr>
      </w:pPr>
      <w:r>
        <w:rPr>
          <w:rFonts w:ascii="Trebuchet MS" w:hAnsi="Trebuchet MS" w:cs="Arial"/>
        </w:rPr>
        <w:t>Lot 700 : PLOMBERIE SANITAIRE</w:t>
      </w:r>
    </w:p>
    <w:p w14:paraId="1BB8169B" w14:textId="77777777" w:rsidR="00472B7D" w:rsidRPr="006F0DEE" w:rsidRDefault="00472B7D" w:rsidP="00D05538">
      <w:pPr>
        <w:widowControl w:val="0"/>
        <w:autoSpaceDE w:val="0"/>
        <w:jc w:val="both"/>
        <w:rPr>
          <w:rFonts w:ascii="Trebuchet MS" w:hAnsi="Trebuchet MS" w:cs="Arial"/>
        </w:rPr>
      </w:pPr>
      <w:r w:rsidRPr="006F0DEE">
        <w:rPr>
          <w:rFonts w:ascii="Trebuchet MS" w:hAnsi="Trebuchet MS" w:cs="Arial"/>
        </w:rPr>
        <w:t>Lot 800: ELECTRICITE</w:t>
      </w:r>
    </w:p>
    <w:p w14:paraId="0047F0BC" w14:textId="77777777" w:rsidR="00472B7D" w:rsidRPr="006F0DEE" w:rsidRDefault="00472B7D" w:rsidP="00D05538">
      <w:pPr>
        <w:widowControl w:val="0"/>
        <w:autoSpaceDE w:val="0"/>
        <w:jc w:val="both"/>
        <w:rPr>
          <w:rFonts w:ascii="Trebuchet MS" w:hAnsi="Trebuchet MS" w:cs="Arial"/>
        </w:rPr>
      </w:pPr>
      <w:r w:rsidRPr="006F0DEE">
        <w:rPr>
          <w:rFonts w:ascii="Trebuchet MS" w:hAnsi="Trebuchet MS" w:cs="Arial"/>
        </w:rPr>
        <w:t>Lot 900: PEINTURE</w:t>
      </w:r>
    </w:p>
    <w:p w14:paraId="62EB0727" w14:textId="77777777" w:rsidR="006E6A32" w:rsidRDefault="00472B7D" w:rsidP="00D05538">
      <w:pPr>
        <w:widowControl w:val="0"/>
        <w:autoSpaceDE w:val="0"/>
        <w:jc w:val="both"/>
        <w:rPr>
          <w:rFonts w:ascii="Trebuchet MS" w:hAnsi="Trebuchet MS" w:cs="Arial"/>
        </w:rPr>
      </w:pPr>
      <w:r w:rsidRPr="006F0DEE">
        <w:rPr>
          <w:rFonts w:ascii="Trebuchet MS" w:hAnsi="Trebuchet MS" w:cs="Arial"/>
        </w:rPr>
        <w:t>Lot 1000: VRD</w:t>
      </w:r>
    </w:p>
    <w:p w14:paraId="6D7E5F79" w14:textId="77777777" w:rsidR="006E6A32" w:rsidRPr="00A7666A" w:rsidRDefault="006E6A32" w:rsidP="006E6A32">
      <w:pPr>
        <w:rPr>
          <w:rFonts w:ascii="Trebuchet MS" w:hAnsi="Trebuchet MS"/>
          <w:sz w:val="24"/>
          <w:szCs w:val="24"/>
        </w:rPr>
      </w:pPr>
    </w:p>
    <w:p w14:paraId="24219A4C" w14:textId="77777777" w:rsidR="006E6A32" w:rsidRPr="0043146A" w:rsidRDefault="006E6A32" w:rsidP="006E6A32">
      <w:pPr>
        <w:ind w:left="705"/>
        <w:jc w:val="both"/>
        <w:rPr>
          <w:rFonts w:ascii="Trebuchet MS" w:hAnsi="Trebuchet MS"/>
          <w:sz w:val="24"/>
          <w:szCs w:val="24"/>
        </w:rPr>
      </w:pPr>
      <w:r w:rsidRPr="0043146A">
        <w:rPr>
          <w:rFonts w:ascii="Trebuchet MS" w:hAnsi="Trebuchet MS"/>
          <w:sz w:val="24"/>
          <w:szCs w:val="24"/>
        </w:rPr>
        <w:t>Les travaux consistent à la réalisation :</w:t>
      </w:r>
    </w:p>
    <w:p w14:paraId="38291A78"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Des réseaux de distribution d’eau froide</w:t>
      </w:r>
    </w:p>
    <w:p w14:paraId="1BE944AA" w14:textId="77777777" w:rsidR="006E6A32" w:rsidRPr="0043146A" w:rsidRDefault="006E6A32" w:rsidP="00310FCD">
      <w:pPr>
        <w:numPr>
          <w:ilvl w:val="0"/>
          <w:numId w:val="17"/>
        </w:numPr>
        <w:jc w:val="both"/>
        <w:rPr>
          <w:rFonts w:ascii="Trebuchet MS" w:hAnsi="Trebuchet MS"/>
          <w:sz w:val="24"/>
          <w:szCs w:val="24"/>
        </w:rPr>
      </w:pPr>
      <w:r w:rsidRPr="0043146A">
        <w:rPr>
          <w:rFonts w:ascii="Trebuchet MS" w:hAnsi="Trebuchet MS"/>
          <w:sz w:val="24"/>
          <w:szCs w:val="24"/>
        </w:rPr>
        <w:t>Des réseaux d’évacuation EU EV</w:t>
      </w:r>
    </w:p>
    <w:p w14:paraId="5EFBE3C8" w14:textId="77777777" w:rsidR="006E6A32" w:rsidRPr="0043146A" w:rsidRDefault="006E6A32" w:rsidP="006E6A32">
      <w:pPr>
        <w:ind w:left="705"/>
        <w:jc w:val="both"/>
        <w:rPr>
          <w:rFonts w:ascii="Trebuchet MS" w:hAnsi="Trebuchet MS"/>
          <w:sz w:val="24"/>
          <w:szCs w:val="24"/>
        </w:rPr>
      </w:pPr>
      <w:r w:rsidRPr="0043146A">
        <w:rPr>
          <w:rFonts w:ascii="Trebuchet MS" w:hAnsi="Trebuchet MS"/>
          <w:sz w:val="24"/>
          <w:szCs w:val="24"/>
        </w:rPr>
        <w:t>Ainsi que la fourniture, la pose et le raccordement des appareils sanitaires et des robinetteries.</w:t>
      </w:r>
    </w:p>
    <w:p w14:paraId="005E4813" w14:textId="77777777" w:rsidR="006E6A32" w:rsidRPr="0043146A" w:rsidRDefault="006E6A32" w:rsidP="006E6A32">
      <w:pPr>
        <w:jc w:val="both"/>
        <w:rPr>
          <w:rFonts w:ascii="Trebuchet MS" w:hAnsi="Trebuchet MS"/>
          <w:b/>
          <w:bCs/>
          <w:sz w:val="24"/>
          <w:szCs w:val="24"/>
        </w:rPr>
      </w:pPr>
    </w:p>
    <w:p w14:paraId="3BFFC144" w14:textId="77777777" w:rsidR="006E6A32" w:rsidRPr="0043146A" w:rsidRDefault="006E6A32" w:rsidP="006E6A32">
      <w:pPr>
        <w:jc w:val="both"/>
        <w:rPr>
          <w:rFonts w:ascii="Trebuchet MS" w:hAnsi="Trebuchet MS"/>
          <w:b/>
          <w:bCs/>
          <w:sz w:val="24"/>
          <w:szCs w:val="24"/>
        </w:rPr>
      </w:pPr>
      <w:r w:rsidRPr="0043146A">
        <w:rPr>
          <w:rFonts w:ascii="Trebuchet MS" w:hAnsi="Trebuchet MS"/>
          <w:b/>
          <w:bCs/>
          <w:sz w:val="24"/>
          <w:szCs w:val="24"/>
        </w:rPr>
        <w:t>Règlements à observer</w:t>
      </w:r>
    </w:p>
    <w:p w14:paraId="5DA628AB" w14:textId="77777777" w:rsidR="006E6A32" w:rsidRPr="0043146A" w:rsidRDefault="006E6A32" w:rsidP="00310FCD">
      <w:pPr>
        <w:numPr>
          <w:ilvl w:val="0"/>
          <w:numId w:val="17"/>
        </w:numPr>
        <w:ind w:left="1060" w:hanging="357"/>
        <w:jc w:val="both"/>
        <w:rPr>
          <w:rFonts w:ascii="Trebuchet MS" w:hAnsi="Trebuchet MS"/>
          <w:bCs/>
          <w:sz w:val="24"/>
          <w:szCs w:val="24"/>
        </w:rPr>
      </w:pPr>
      <w:r w:rsidRPr="0043146A">
        <w:rPr>
          <w:rFonts w:ascii="Trebuchet MS" w:hAnsi="Trebuchet MS"/>
          <w:bCs/>
          <w:sz w:val="24"/>
          <w:szCs w:val="24"/>
        </w:rPr>
        <w:lastRenderedPageBreak/>
        <w:t>DTU N°60 : cahiers des charges plomberie sanitaire</w:t>
      </w:r>
    </w:p>
    <w:p w14:paraId="4A72FD9D" w14:textId="77777777" w:rsidR="006E6A32" w:rsidRPr="0043146A" w:rsidRDefault="006E6A32" w:rsidP="00310FCD">
      <w:pPr>
        <w:numPr>
          <w:ilvl w:val="0"/>
          <w:numId w:val="17"/>
        </w:numPr>
        <w:ind w:left="1060" w:hanging="357"/>
        <w:jc w:val="both"/>
        <w:rPr>
          <w:rFonts w:ascii="Trebuchet MS" w:hAnsi="Trebuchet MS"/>
          <w:bCs/>
          <w:sz w:val="24"/>
          <w:szCs w:val="24"/>
        </w:rPr>
      </w:pPr>
      <w:r w:rsidRPr="0043146A">
        <w:rPr>
          <w:rFonts w:ascii="Trebuchet MS" w:hAnsi="Trebuchet MS"/>
          <w:bCs/>
          <w:sz w:val="24"/>
          <w:szCs w:val="24"/>
        </w:rPr>
        <w:t>DTU N°60.4 : installation de distribution d’eau en tube acier traversées de planchers murs et cloisons</w:t>
      </w:r>
    </w:p>
    <w:p w14:paraId="3878538A" w14:textId="77777777" w:rsidR="006E6A32" w:rsidRPr="0043146A" w:rsidRDefault="006E6A32" w:rsidP="006E6A32">
      <w:pPr>
        <w:jc w:val="both"/>
        <w:rPr>
          <w:rFonts w:ascii="Trebuchet MS" w:hAnsi="Trebuchet MS"/>
          <w:b/>
          <w:bCs/>
          <w:sz w:val="24"/>
          <w:szCs w:val="24"/>
        </w:rPr>
      </w:pPr>
    </w:p>
    <w:p w14:paraId="7B29B75C" w14:textId="77777777" w:rsidR="006E6A32" w:rsidRPr="0043146A" w:rsidRDefault="006E6A32" w:rsidP="006E6A32">
      <w:pPr>
        <w:jc w:val="both"/>
        <w:rPr>
          <w:rFonts w:ascii="Trebuchet MS" w:hAnsi="Trebuchet MS"/>
          <w:b/>
          <w:bCs/>
          <w:sz w:val="24"/>
          <w:szCs w:val="24"/>
        </w:rPr>
      </w:pPr>
      <w:r w:rsidRPr="0043146A">
        <w:rPr>
          <w:rFonts w:ascii="Trebuchet MS" w:hAnsi="Trebuchet MS"/>
          <w:b/>
          <w:bCs/>
          <w:sz w:val="24"/>
          <w:szCs w:val="24"/>
        </w:rPr>
        <w:t>Les appareils sanitaires</w:t>
      </w:r>
    </w:p>
    <w:p w14:paraId="0A6C49A6" w14:textId="77777777" w:rsidR="006E6A32" w:rsidRPr="0043146A" w:rsidRDefault="006E6A32" w:rsidP="006E6A32">
      <w:pPr>
        <w:ind w:firstLine="708"/>
        <w:jc w:val="both"/>
        <w:rPr>
          <w:rFonts w:ascii="Trebuchet MS" w:hAnsi="Trebuchet MS"/>
          <w:bCs/>
          <w:sz w:val="24"/>
          <w:szCs w:val="24"/>
        </w:rPr>
      </w:pPr>
    </w:p>
    <w:p w14:paraId="77521747" w14:textId="77777777" w:rsidR="006E6A32" w:rsidRPr="0043146A" w:rsidRDefault="006E6A32" w:rsidP="006E6A32">
      <w:pPr>
        <w:ind w:firstLine="708"/>
        <w:jc w:val="both"/>
        <w:rPr>
          <w:rFonts w:ascii="Trebuchet MS" w:hAnsi="Trebuchet MS"/>
          <w:bCs/>
          <w:sz w:val="24"/>
          <w:szCs w:val="24"/>
        </w:rPr>
      </w:pPr>
      <w:r w:rsidRPr="0043146A">
        <w:rPr>
          <w:rFonts w:ascii="Trebuchet MS" w:hAnsi="Trebuchet MS"/>
          <w:bCs/>
          <w:sz w:val="24"/>
          <w:szCs w:val="24"/>
        </w:rPr>
        <w:t xml:space="preserve">Les appareils sanitaires seront en porcelaine vitrifiée, de couleur blanche. Les appareils sanitaires et la robinetterie devront être réceptionnés par le Maître d’œuvre lors de l’approvisionnement. Les appareils installés devront être protégés contre les risques de casse, de fêlures, de rayures ou d’oxydation, par tous les moyens laissés à l’initiative de l’entrepreneur, et ceci jusqu’à la réception. Ils seront implantés aux endroits indiqués dans les plans. </w:t>
      </w:r>
    </w:p>
    <w:p w14:paraId="235404EB" w14:textId="77777777" w:rsidR="006E6A32" w:rsidRPr="0043146A" w:rsidRDefault="006E6A32" w:rsidP="006E6A32">
      <w:pPr>
        <w:jc w:val="both"/>
        <w:rPr>
          <w:rFonts w:ascii="Trebuchet MS" w:hAnsi="Trebuchet MS"/>
          <w:b/>
          <w:bCs/>
          <w:sz w:val="24"/>
          <w:szCs w:val="24"/>
          <w:u w:val="single"/>
        </w:rPr>
      </w:pPr>
    </w:p>
    <w:p w14:paraId="694D643D" w14:textId="77777777" w:rsidR="006E6A32" w:rsidRPr="00D03E74" w:rsidRDefault="006E6A32" w:rsidP="006E6A32">
      <w:pPr>
        <w:jc w:val="both"/>
        <w:rPr>
          <w:rFonts w:ascii="Trebuchet MS" w:hAnsi="Trebuchet MS"/>
          <w:sz w:val="24"/>
          <w:szCs w:val="24"/>
        </w:rPr>
      </w:pPr>
      <w:r w:rsidRPr="00D03E74">
        <w:rPr>
          <w:rFonts w:ascii="Trebuchet MS" w:hAnsi="Trebuchet MS"/>
          <w:b/>
          <w:bCs/>
          <w:sz w:val="24"/>
          <w:szCs w:val="24"/>
          <w:u w:val="single"/>
        </w:rPr>
        <w:t>NB</w:t>
      </w:r>
      <w:r w:rsidRPr="00D03E74">
        <w:rPr>
          <w:rFonts w:ascii="Trebuchet MS" w:hAnsi="Trebuchet MS"/>
          <w:b/>
          <w:bCs/>
          <w:sz w:val="24"/>
          <w:szCs w:val="24"/>
        </w:rPr>
        <w:t> </w:t>
      </w:r>
      <w:r w:rsidRPr="00D03E74">
        <w:rPr>
          <w:rFonts w:ascii="Trebuchet MS" w:hAnsi="Trebuchet MS"/>
          <w:sz w:val="24"/>
          <w:szCs w:val="24"/>
        </w:rPr>
        <w:t>: L’attributaire tiendra compte des erreurs ou omissions qui résulteraient de l’exploitation des différents documents constitutifs du marché.</w:t>
      </w:r>
    </w:p>
    <w:p w14:paraId="590B7331" w14:textId="77777777" w:rsidR="006E6A32" w:rsidRPr="0043146A" w:rsidRDefault="006E6A32" w:rsidP="006E6A32">
      <w:pPr>
        <w:rPr>
          <w:rFonts w:ascii="Trebuchet MS" w:hAnsi="Trebuchet MS"/>
        </w:rPr>
      </w:pPr>
    </w:p>
    <w:p w14:paraId="274F0262" w14:textId="77777777" w:rsidR="006E6A32" w:rsidRPr="00004009" w:rsidRDefault="006E6A32" w:rsidP="006E6A32">
      <w:pPr>
        <w:pStyle w:val="Style1"/>
        <w:ind w:left="0"/>
        <w:jc w:val="left"/>
        <w:rPr>
          <w:rFonts w:ascii="Trebuchet MS" w:hAnsi="Trebuchet MS" w:cs="Tahoma"/>
          <w:sz w:val="22"/>
          <w:szCs w:val="22"/>
        </w:rPr>
      </w:pPr>
    </w:p>
    <w:p w14:paraId="1D1B2C71" w14:textId="77777777" w:rsidR="006E6A32" w:rsidRPr="00004009" w:rsidRDefault="006E6A32" w:rsidP="006E6A32">
      <w:pPr>
        <w:pStyle w:val="Style1"/>
        <w:ind w:left="0"/>
        <w:jc w:val="left"/>
        <w:rPr>
          <w:rFonts w:ascii="Trebuchet MS" w:hAnsi="Trebuchet MS" w:cs="Tahoma"/>
          <w:sz w:val="22"/>
          <w:szCs w:val="22"/>
        </w:rPr>
      </w:pPr>
    </w:p>
    <w:p w14:paraId="36849F6D" w14:textId="77777777" w:rsidR="006E6A32" w:rsidRPr="00004009" w:rsidRDefault="006E6A32" w:rsidP="006E6A32">
      <w:pPr>
        <w:pStyle w:val="Style1"/>
        <w:ind w:left="0"/>
        <w:jc w:val="left"/>
        <w:rPr>
          <w:rFonts w:ascii="Trebuchet MS" w:hAnsi="Trebuchet MS" w:cs="Tahoma"/>
          <w:sz w:val="22"/>
          <w:szCs w:val="22"/>
        </w:rPr>
      </w:pPr>
    </w:p>
    <w:p w14:paraId="18E4F12A" w14:textId="77777777" w:rsidR="006E6A32" w:rsidRPr="00004009" w:rsidRDefault="006E6A32" w:rsidP="006E6A32">
      <w:pPr>
        <w:pStyle w:val="Style1"/>
        <w:ind w:left="0"/>
        <w:jc w:val="left"/>
        <w:rPr>
          <w:rFonts w:ascii="Trebuchet MS" w:hAnsi="Trebuchet MS" w:cs="Tahoma"/>
          <w:sz w:val="22"/>
          <w:szCs w:val="22"/>
        </w:rPr>
      </w:pPr>
    </w:p>
    <w:p w14:paraId="2204A68F" w14:textId="77777777" w:rsidR="006E6A32" w:rsidRPr="00004009" w:rsidRDefault="006E6A32" w:rsidP="006E6A32">
      <w:pPr>
        <w:pStyle w:val="Style1"/>
        <w:ind w:left="0"/>
        <w:jc w:val="left"/>
        <w:rPr>
          <w:rFonts w:ascii="Trebuchet MS" w:hAnsi="Trebuchet MS" w:cs="Tahoma"/>
          <w:sz w:val="22"/>
          <w:szCs w:val="22"/>
        </w:rPr>
      </w:pPr>
    </w:p>
    <w:p w14:paraId="27768EAC" w14:textId="77777777" w:rsidR="006E6A32" w:rsidRPr="00004009" w:rsidRDefault="006E6A32" w:rsidP="006E6A32">
      <w:pPr>
        <w:pStyle w:val="Style1"/>
        <w:ind w:left="0"/>
        <w:jc w:val="left"/>
        <w:rPr>
          <w:rFonts w:ascii="Trebuchet MS" w:hAnsi="Trebuchet MS" w:cs="Tahoma"/>
          <w:sz w:val="22"/>
          <w:szCs w:val="22"/>
        </w:rPr>
      </w:pPr>
    </w:p>
    <w:p w14:paraId="0A4C2458" w14:textId="77777777" w:rsidR="006E6A32" w:rsidRPr="00004009" w:rsidRDefault="006E6A32" w:rsidP="006E6A32">
      <w:pPr>
        <w:pStyle w:val="Style1"/>
        <w:ind w:left="0"/>
        <w:jc w:val="left"/>
        <w:rPr>
          <w:rFonts w:ascii="Trebuchet MS" w:hAnsi="Trebuchet MS" w:cs="Tahoma"/>
          <w:sz w:val="22"/>
          <w:szCs w:val="22"/>
        </w:rPr>
      </w:pPr>
    </w:p>
    <w:p w14:paraId="261AFEDD" w14:textId="77777777" w:rsidR="006E6A32" w:rsidRPr="00004009" w:rsidRDefault="006E6A32" w:rsidP="006E6A32">
      <w:pPr>
        <w:pStyle w:val="Style1"/>
        <w:ind w:left="0"/>
        <w:jc w:val="left"/>
        <w:rPr>
          <w:rFonts w:ascii="Trebuchet MS" w:hAnsi="Trebuchet MS" w:cs="Tahoma"/>
          <w:sz w:val="22"/>
          <w:szCs w:val="22"/>
        </w:rPr>
      </w:pPr>
    </w:p>
    <w:p w14:paraId="74B03548"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26F8F28F"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377E24E7"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7D5A7A4C"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1312A149"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4CC221BE"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4E956704"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549DDAFF"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46E73A9C"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2FC04193"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7DA06224"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0CE1F2B2"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532854A1"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4D4386A5"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32913FD5"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094AAAB2"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108319C0"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107F9F3D"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0B0C9B64"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7DB1EF97"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2E4170C3"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1F8FBAE3"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68016C55"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19A5D8DD"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0A7D63EA"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076EC261"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3F23C9D2"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5B025B2C"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047097AE"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6E77A8E1"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7F96A231"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50D925B7"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3588B752"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58ED9676"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2DB20642"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21A6E034"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19F3F6A5"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3F49E3EB"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10B98F42"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39B98522"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1D353EFF"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1EBE87B8"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0E695179"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79674833"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0A49C40B"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4AF282AF"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548C3F40"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236365A0"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r w:rsidRPr="00004009">
        <w:rPr>
          <w:rFonts w:ascii="Trebuchet MS" w:hAnsi="Trebuchet MS" w:cs="Tahoma"/>
          <w:b w:val="0"/>
          <w:noProof/>
          <w:sz w:val="22"/>
          <w:szCs w:val="22"/>
        </w:rPr>
        <mc:AlternateContent>
          <mc:Choice Requires="wps">
            <w:drawing>
              <wp:anchor distT="0" distB="0" distL="114300" distR="114300" simplePos="0" relativeHeight="251665408" behindDoc="0" locked="0" layoutInCell="1" allowOverlap="1" wp14:anchorId="1FB1BEDF" wp14:editId="00F4282A">
                <wp:simplePos x="0" y="0"/>
                <wp:positionH relativeFrom="margin">
                  <wp:align>center</wp:align>
                </wp:positionH>
                <wp:positionV relativeFrom="paragraph">
                  <wp:posOffset>120650</wp:posOffset>
                </wp:positionV>
                <wp:extent cx="5654675" cy="673735"/>
                <wp:effectExtent l="0" t="0" r="22225" b="1206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4675" cy="673735"/>
                        </a:xfrm>
                        <a:prstGeom prst="rect">
                          <a:avLst/>
                        </a:prstGeom>
                        <a:ln/>
                      </wps:spPr>
                      <wps:style>
                        <a:lnRef idx="1">
                          <a:schemeClr val="dk1"/>
                        </a:lnRef>
                        <a:fillRef idx="2">
                          <a:schemeClr val="dk1"/>
                        </a:fillRef>
                        <a:effectRef idx="1">
                          <a:schemeClr val="dk1"/>
                        </a:effectRef>
                        <a:fontRef idx="minor">
                          <a:schemeClr val="dk1"/>
                        </a:fontRef>
                      </wps:style>
                      <wps:txbx>
                        <w:txbxContent>
                          <w:p w14:paraId="535276A6" w14:textId="77777777" w:rsidR="003F14F2" w:rsidRPr="008814B3" w:rsidRDefault="003F14F2" w:rsidP="006E6A32">
                            <w:pPr>
                              <w:jc w:val="center"/>
                              <w:rPr>
                                <w:sz w:val="36"/>
                                <w:szCs w:val="36"/>
                              </w:rPr>
                            </w:pPr>
                            <w:r w:rsidRPr="008814B3">
                              <w:rPr>
                                <w:sz w:val="36"/>
                                <w:szCs w:val="36"/>
                              </w:rPr>
                              <w:t xml:space="preserve">PIECE 6 : BORDEREAU DES PRIX </w:t>
                            </w:r>
                            <w:r>
                              <w:rPr>
                                <w:sz w:val="36"/>
                                <w:szCs w:val="36"/>
                              </w:rPr>
                              <w:t xml:space="preserve">UNITAIRES </w:t>
                            </w:r>
                            <w:r w:rsidRPr="008814B3">
                              <w:rPr>
                                <w:sz w:val="36"/>
                                <w:szCs w:val="36"/>
                              </w:rPr>
                              <w:t>(BP</w:t>
                            </w:r>
                            <w:r>
                              <w:rPr>
                                <w:sz w:val="36"/>
                                <w:szCs w:val="36"/>
                              </w:rPr>
                              <w:t>U</w:t>
                            </w:r>
                            <w:r w:rsidRPr="008814B3">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1BEDF" id="Zone de texte 20" o:spid="_x0000_s1033" type="#_x0000_t202" style="position:absolute;left:0;text-align:left;margin-left:0;margin-top:9.5pt;width:445.25pt;height:53.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" fillcolor="#555 [2160]" strokecolor="black [3200]" strokeweight=".5pt">
                <v:fill color2="#313131 [2608]" rotate="t" colors="0 #9b9b9b;.5 #8e8e8e;1 #797979" focus="100%" type="gradient">
                  <o:fill v:ext="view" type="gradientUnscaled"/>
                </v:fill>
                <v:path arrowok="t"/>
                <v:textbox>
                  <w:txbxContent>
                    <w:p w14:paraId="535276A6" w14:textId="77777777" w:rsidR="003F14F2" w:rsidRPr="008814B3" w:rsidRDefault="003F14F2" w:rsidP="006E6A32">
                      <w:pPr>
                        <w:jc w:val="center"/>
                        <w:rPr>
                          <w:sz w:val="36"/>
                          <w:szCs w:val="36"/>
                        </w:rPr>
                      </w:pPr>
                      <w:r w:rsidRPr="008814B3">
                        <w:rPr>
                          <w:sz w:val="36"/>
                          <w:szCs w:val="36"/>
                        </w:rPr>
                        <w:t xml:space="preserve">PIECE 6 : BORDEREAU DES PRIX </w:t>
                      </w:r>
                      <w:r>
                        <w:rPr>
                          <w:sz w:val="36"/>
                          <w:szCs w:val="36"/>
                        </w:rPr>
                        <w:t xml:space="preserve">UNITAIRES </w:t>
                      </w:r>
                      <w:r w:rsidRPr="008814B3">
                        <w:rPr>
                          <w:sz w:val="36"/>
                          <w:szCs w:val="36"/>
                        </w:rPr>
                        <w:t>(BP</w:t>
                      </w:r>
                      <w:r>
                        <w:rPr>
                          <w:sz w:val="36"/>
                          <w:szCs w:val="36"/>
                        </w:rPr>
                        <w:t>U</w:t>
                      </w:r>
                      <w:r w:rsidRPr="008814B3">
                        <w:rPr>
                          <w:sz w:val="36"/>
                          <w:szCs w:val="36"/>
                        </w:rPr>
                        <w:t>)</w:t>
                      </w:r>
                    </w:p>
                  </w:txbxContent>
                </v:textbox>
                <w10:wrap anchorx="margin"/>
              </v:shape>
            </w:pict>
          </mc:Fallback>
        </mc:AlternateContent>
      </w:r>
    </w:p>
    <w:p w14:paraId="373E69C4"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706C5858"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07862780"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40A612F8"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3E329A26"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3650666B"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4575DCB4"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55A0CA51"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147E78F8"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52F37904"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61766DC3"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175DAD7B"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7FD500C6"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298BBBDE"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70B30AF0"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1FB78A7B"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5F485CBC"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761A8025"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71B30233"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7B685AFB"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6D774425"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137E2E1D" w14:textId="77777777" w:rsidR="006E6A32"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6ABBCCF3" w14:textId="77777777" w:rsidR="006E6A32"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41B26BE1"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sectPr w:rsidR="006E6A32" w:rsidRPr="00004009" w:rsidSect="006E6A32">
          <w:footerReference w:type="default" r:id="rId15"/>
          <w:pgSz w:w="11907" w:h="16840" w:code="9"/>
          <w:pgMar w:top="1134" w:right="851" w:bottom="1134" w:left="1134" w:header="851" w:footer="851" w:gutter="0"/>
          <w:cols w:space="720"/>
          <w:vAlign w:val="center"/>
        </w:sectPr>
      </w:pPr>
    </w:p>
    <w:p w14:paraId="74E17C43" w14:textId="77777777" w:rsidR="001A0F91" w:rsidRDefault="001A0F91" w:rsidP="006F0DEE">
      <w:pPr>
        <w:pStyle w:val="Liste4"/>
        <w:pageBreakBefore/>
        <w:ind w:left="0" w:firstLine="0"/>
        <w:jc w:val="center"/>
        <w:rPr>
          <w:rFonts w:ascii="Trebuchet MS" w:hAnsi="Trebuchet MS"/>
          <w:b/>
          <w:color w:val="000000" w:themeColor="text1"/>
          <w:sz w:val="22"/>
        </w:rPr>
      </w:pPr>
      <w:r w:rsidRPr="001A0F91">
        <w:rPr>
          <w:rFonts w:ascii="Trebuchet MS" w:hAnsi="Trebuchet MS"/>
          <w:b/>
          <w:color w:val="000000" w:themeColor="text1"/>
          <w:sz w:val="22"/>
        </w:rPr>
        <w:lastRenderedPageBreak/>
        <w:t>CONSTRUCTION DE DEUX (02) BLOCS TYPE T3 AU CAMP DE LOGEMENTS D</w:t>
      </w:r>
      <w:r>
        <w:rPr>
          <w:rFonts w:ascii="Trebuchet MS" w:hAnsi="Trebuchet MS"/>
          <w:b/>
          <w:color w:val="000000" w:themeColor="text1"/>
          <w:sz w:val="22"/>
        </w:rPr>
        <w:t xml:space="preserve">'ASTREINTE POUR ENSEIGNANTS DE COMMUNE DE MAYO-BALEO </w:t>
      </w:r>
      <w:r w:rsidRPr="001A0F91">
        <w:rPr>
          <w:rFonts w:ascii="Trebuchet MS" w:hAnsi="Trebuchet MS"/>
          <w:b/>
          <w:color w:val="000000" w:themeColor="text1"/>
          <w:sz w:val="22"/>
        </w:rPr>
        <w:t>(LOT 1)</w:t>
      </w:r>
      <w:r>
        <w:rPr>
          <w:rFonts w:ascii="Trebuchet MS" w:hAnsi="Trebuchet MS"/>
          <w:b/>
          <w:color w:val="000000" w:themeColor="text1"/>
          <w:sz w:val="22"/>
        </w:rPr>
        <w:t xml:space="preserve"> ET (LOT 2)</w:t>
      </w:r>
    </w:p>
    <w:p w14:paraId="5B596742" w14:textId="77777777" w:rsidR="00304EFA" w:rsidRPr="00304EFA" w:rsidRDefault="00304EFA" w:rsidP="00304EFA"/>
    <w:tbl>
      <w:tblPr>
        <w:tblpPr w:leftFromText="141" w:rightFromText="141" w:vertAnchor="page" w:horzAnchor="margin" w:tblpY="2440"/>
        <w:tblW w:w="10490" w:type="dxa"/>
        <w:tblLook w:val="04A0" w:firstRow="1" w:lastRow="0" w:firstColumn="1" w:lastColumn="0" w:noHBand="0" w:noVBand="1"/>
      </w:tblPr>
      <w:tblGrid>
        <w:gridCol w:w="942"/>
        <w:gridCol w:w="4445"/>
        <w:gridCol w:w="992"/>
        <w:gridCol w:w="1134"/>
        <w:gridCol w:w="1560"/>
        <w:gridCol w:w="1417"/>
      </w:tblGrid>
      <w:tr w:rsidR="00304EFA" w:rsidRPr="00837ED0" w14:paraId="255A6F6B" w14:textId="77777777" w:rsidTr="00304EFA">
        <w:trPr>
          <w:trHeight w:val="179"/>
        </w:trPr>
        <w:tc>
          <w:tcPr>
            <w:tcW w:w="94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C4690F4"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N°</w:t>
            </w:r>
          </w:p>
        </w:tc>
        <w:tc>
          <w:tcPr>
            <w:tcW w:w="4445" w:type="dxa"/>
            <w:tcBorders>
              <w:top w:val="single" w:sz="8" w:space="0" w:color="auto"/>
              <w:left w:val="nil"/>
              <w:bottom w:val="single" w:sz="8" w:space="0" w:color="auto"/>
              <w:right w:val="single" w:sz="8" w:space="0" w:color="auto"/>
            </w:tcBorders>
            <w:shd w:val="clear" w:color="auto" w:fill="auto"/>
            <w:vAlign w:val="center"/>
            <w:hideMark/>
          </w:tcPr>
          <w:p w14:paraId="0A339385"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DESIGNATIONS</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77AF159A"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U</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2DCAF4E"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QTES</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373E0EA4"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PRIX UNITAIRE</w:t>
            </w:r>
            <w:r>
              <w:rPr>
                <w:rFonts w:ascii="Century Gothic" w:hAnsi="Century Gothic" w:cs="Calibri"/>
                <w:b/>
                <w:bCs/>
                <w:color w:val="000000"/>
              </w:rPr>
              <w:t xml:space="preserve"> en chiffre et en FCFA</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62C4721B" w14:textId="14D7FB64"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 xml:space="preserve">PRIX </w:t>
            </w:r>
            <w:r>
              <w:rPr>
                <w:rFonts w:ascii="Century Gothic" w:hAnsi="Century Gothic" w:cs="Calibri"/>
                <w:b/>
                <w:bCs/>
                <w:color w:val="000000"/>
              </w:rPr>
              <w:t xml:space="preserve">UNITAIRE en lettre </w:t>
            </w:r>
          </w:p>
        </w:tc>
      </w:tr>
      <w:tr w:rsidR="00304EFA" w:rsidRPr="00837ED0" w14:paraId="03E3577F" w14:textId="77777777" w:rsidTr="00304EFA">
        <w:trPr>
          <w:trHeight w:val="189"/>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19712E25"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LOT 100</w:t>
            </w:r>
          </w:p>
        </w:tc>
        <w:tc>
          <w:tcPr>
            <w:tcW w:w="4445" w:type="dxa"/>
            <w:tcBorders>
              <w:top w:val="nil"/>
              <w:left w:val="nil"/>
              <w:bottom w:val="single" w:sz="8" w:space="0" w:color="auto"/>
              <w:right w:val="single" w:sz="8" w:space="0" w:color="auto"/>
            </w:tcBorders>
            <w:shd w:val="clear" w:color="auto" w:fill="auto"/>
            <w:vAlign w:val="center"/>
            <w:hideMark/>
          </w:tcPr>
          <w:p w14:paraId="260405DA" w14:textId="77777777" w:rsidR="00304EFA" w:rsidRPr="00837ED0" w:rsidRDefault="00304EFA" w:rsidP="00304EFA">
            <w:pPr>
              <w:rPr>
                <w:rFonts w:ascii="Century Gothic" w:hAnsi="Century Gothic" w:cs="Calibri"/>
                <w:b/>
                <w:bCs/>
                <w:color w:val="000000"/>
              </w:rPr>
            </w:pPr>
            <w:r w:rsidRPr="00837ED0">
              <w:rPr>
                <w:rFonts w:ascii="Century Gothic" w:hAnsi="Century Gothic" w:cs="Calibri"/>
                <w:b/>
                <w:bCs/>
                <w:color w:val="000000"/>
              </w:rPr>
              <w:t>TRAVAUX PREPARATOIRE</w:t>
            </w:r>
          </w:p>
        </w:tc>
        <w:tc>
          <w:tcPr>
            <w:tcW w:w="992" w:type="dxa"/>
            <w:tcBorders>
              <w:top w:val="nil"/>
              <w:left w:val="nil"/>
              <w:bottom w:val="single" w:sz="8" w:space="0" w:color="auto"/>
              <w:right w:val="single" w:sz="8" w:space="0" w:color="auto"/>
            </w:tcBorders>
            <w:shd w:val="clear" w:color="auto" w:fill="auto"/>
            <w:vAlign w:val="center"/>
            <w:hideMark/>
          </w:tcPr>
          <w:p w14:paraId="03614FD2"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473FD3AD"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 </w:t>
            </w:r>
          </w:p>
        </w:tc>
        <w:tc>
          <w:tcPr>
            <w:tcW w:w="1560" w:type="dxa"/>
            <w:tcBorders>
              <w:top w:val="nil"/>
              <w:left w:val="nil"/>
              <w:bottom w:val="single" w:sz="8" w:space="0" w:color="auto"/>
              <w:right w:val="single" w:sz="8" w:space="0" w:color="auto"/>
            </w:tcBorders>
            <w:shd w:val="clear" w:color="auto" w:fill="auto"/>
            <w:vAlign w:val="center"/>
            <w:hideMark/>
          </w:tcPr>
          <w:p w14:paraId="76A86A03"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35F7F0F2"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 </w:t>
            </w:r>
          </w:p>
        </w:tc>
      </w:tr>
      <w:tr w:rsidR="00304EFA" w:rsidRPr="00837ED0" w14:paraId="3EA28DA6" w14:textId="77777777" w:rsidTr="00304EFA">
        <w:trPr>
          <w:trHeight w:val="25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43A065F9"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101</w:t>
            </w:r>
          </w:p>
        </w:tc>
        <w:tc>
          <w:tcPr>
            <w:tcW w:w="4445" w:type="dxa"/>
            <w:tcBorders>
              <w:top w:val="nil"/>
              <w:left w:val="nil"/>
              <w:bottom w:val="single" w:sz="8" w:space="0" w:color="auto"/>
              <w:right w:val="single" w:sz="8" w:space="0" w:color="auto"/>
            </w:tcBorders>
            <w:shd w:val="clear" w:color="auto" w:fill="auto"/>
            <w:vAlign w:val="center"/>
            <w:hideMark/>
          </w:tcPr>
          <w:p w14:paraId="7B74DC31"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Etudes</w:t>
            </w:r>
            <w:r>
              <w:rPr>
                <w:rFonts w:ascii="Century Gothic" w:hAnsi="Century Gothic" w:cs="Calibri"/>
                <w:color w:val="000000"/>
              </w:rPr>
              <w:t xml:space="preserve"> </w:t>
            </w:r>
            <w:r w:rsidRPr="00837ED0">
              <w:rPr>
                <w:rFonts w:ascii="Century Gothic" w:hAnsi="Century Gothic" w:cs="Calibri"/>
                <w:color w:val="000000"/>
              </w:rPr>
              <w:t>(projet d'exécution et plan de recollement) et Installation de chantier</w:t>
            </w:r>
            <w:r>
              <w:rPr>
                <w:rFonts w:ascii="Century Gothic" w:hAnsi="Century Gothic" w:cs="Calibri"/>
                <w:color w:val="000000"/>
              </w:rPr>
              <w:t>, amené et repli du matériel</w:t>
            </w:r>
          </w:p>
        </w:tc>
        <w:tc>
          <w:tcPr>
            <w:tcW w:w="992" w:type="dxa"/>
            <w:tcBorders>
              <w:top w:val="nil"/>
              <w:left w:val="nil"/>
              <w:bottom w:val="single" w:sz="8" w:space="0" w:color="auto"/>
              <w:right w:val="single" w:sz="8" w:space="0" w:color="auto"/>
            </w:tcBorders>
            <w:shd w:val="clear" w:color="auto" w:fill="auto"/>
            <w:vAlign w:val="center"/>
            <w:hideMark/>
          </w:tcPr>
          <w:p w14:paraId="4D3042BB"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FF</w:t>
            </w:r>
          </w:p>
        </w:tc>
        <w:tc>
          <w:tcPr>
            <w:tcW w:w="1134" w:type="dxa"/>
            <w:tcBorders>
              <w:top w:val="nil"/>
              <w:left w:val="nil"/>
              <w:bottom w:val="single" w:sz="8" w:space="0" w:color="auto"/>
              <w:right w:val="single" w:sz="8" w:space="0" w:color="auto"/>
            </w:tcBorders>
            <w:shd w:val="clear" w:color="auto" w:fill="auto"/>
            <w:vAlign w:val="center"/>
            <w:hideMark/>
          </w:tcPr>
          <w:p w14:paraId="4F7CCE62"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1,00</w:t>
            </w:r>
          </w:p>
        </w:tc>
        <w:tc>
          <w:tcPr>
            <w:tcW w:w="1560" w:type="dxa"/>
            <w:tcBorders>
              <w:top w:val="nil"/>
              <w:left w:val="nil"/>
              <w:bottom w:val="single" w:sz="8" w:space="0" w:color="auto"/>
              <w:right w:val="single" w:sz="8" w:space="0" w:color="auto"/>
            </w:tcBorders>
            <w:shd w:val="clear" w:color="auto" w:fill="auto"/>
            <w:vAlign w:val="center"/>
          </w:tcPr>
          <w:p w14:paraId="02066643"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4A8DD7F4" w14:textId="77777777" w:rsidR="00304EFA" w:rsidRPr="00837ED0" w:rsidRDefault="00304EFA" w:rsidP="00304EFA">
            <w:pPr>
              <w:jc w:val="center"/>
              <w:rPr>
                <w:rFonts w:ascii="Century Gothic" w:hAnsi="Century Gothic" w:cs="Calibri"/>
                <w:color w:val="000000"/>
              </w:rPr>
            </w:pPr>
          </w:p>
        </w:tc>
      </w:tr>
      <w:tr w:rsidR="00304EFA" w:rsidRPr="00837ED0" w14:paraId="1CB8B6FF" w14:textId="77777777" w:rsidTr="00304EFA">
        <w:trPr>
          <w:trHeight w:val="247"/>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7D20FA42"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102</w:t>
            </w:r>
          </w:p>
        </w:tc>
        <w:tc>
          <w:tcPr>
            <w:tcW w:w="4445" w:type="dxa"/>
            <w:tcBorders>
              <w:top w:val="nil"/>
              <w:left w:val="nil"/>
              <w:bottom w:val="single" w:sz="8" w:space="0" w:color="auto"/>
              <w:right w:val="single" w:sz="8" w:space="0" w:color="auto"/>
            </w:tcBorders>
            <w:shd w:val="clear" w:color="auto" w:fill="auto"/>
            <w:vAlign w:val="center"/>
            <w:hideMark/>
          </w:tcPr>
          <w:p w14:paraId="752DB7D3" w14:textId="77777777" w:rsidR="00304EFA" w:rsidRPr="00837ED0" w:rsidRDefault="00304EFA" w:rsidP="00304EFA">
            <w:pPr>
              <w:rPr>
                <w:rFonts w:ascii="Century Gothic" w:hAnsi="Century Gothic" w:cs="Calibri"/>
                <w:color w:val="000000"/>
              </w:rPr>
            </w:pPr>
            <w:r>
              <w:rPr>
                <w:rFonts w:ascii="Century Gothic" w:hAnsi="Century Gothic" w:cs="Calibri"/>
                <w:color w:val="000000"/>
              </w:rPr>
              <w:t>Déb</w:t>
            </w:r>
            <w:r w:rsidRPr="00837ED0">
              <w:rPr>
                <w:rFonts w:ascii="Century Gothic" w:hAnsi="Century Gothic" w:cs="Calibri"/>
                <w:color w:val="000000"/>
              </w:rPr>
              <w:t>ro</w:t>
            </w:r>
            <w:r>
              <w:rPr>
                <w:rFonts w:ascii="Century Gothic" w:hAnsi="Century Gothic" w:cs="Calibri"/>
                <w:color w:val="000000"/>
              </w:rPr>
              <w:t>u</w:t>
            </w:r>
            <w:r w:rsidRPr="00837ED0">
              <w:rPr>
                <w:rFonts w:ascii="Century Gothic" w:hAnsi="Century Gothic" w:cs="Calibri"/>
                <w:color w:val="000000"/>
              </w:rPr>
              <w:t>ssaillage du site</w:t>
            </w:r>
          </w:p>
        </w:tc>
        <w:tc>
          <w:tcPr>
            <w:tcW w:w="992" w:type="dxa"/>
            <w:tcBorders>
              <w:top w:val="nil"/>
              <w:left w:val="nil"/>
              <w:bottom w:val="single" w:sz="8" w:space="0" w:color="auto"/>
              <w:right w:val="single" w:sz="8" w:space="0" w:color="auto"/>
            </w:tcBorders>
            <w:shd w:val="clear" w:color="auto" w:fill="auto"/>
            <w:vAlign w:val="center"/>
            <w:hideMark/>
          </w:tcPr>
          <w:p w14:paraId="75F2119C"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w:t>
            </w:r>
            <w:r w:rsidRPr="00837ED0">
              <w:rPr>
                <w:rFonts w:ascii="Century Gothic" w:hAnsi="Century Gothic" w:cs="Calibri"/>
                <w:color w:val="000000"/>
                <w:vertAlign w:val="superscript"/>
              </w:rPr>
              <w:t>2</w:t>
            </w:r>
          </w:p>
        </w:tc>
        <w:tc>
          <w:tcPr>
            <w:tcW w:w="1134" w:type="dxa"/>
            <w:tcBorders>
              <w:top w:val="nil"/>
              <w:left w:val="nil"/>
              <w:bottom w:val="single" w:sz="8" w:space="0" w:color="auto"/>
              <w:right w:val="single" w:sz="8" w:space="0" w:color="auto"/>
            </w:tcBorders>
            <w:shd w:val="clear" w:color="auto" w:fill="auto"/>
            <w:vAlign w:val="center"/>
            <w:hideMark/>
          </w:tcPr>
          <w:p w14:paraId="629A8688"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260,00</w:t>
            </w:r>
          </w:p>
        </w:tc>
        <w:tc>
          <w:tcPr>
            <w:tcW w:w="1560" w:type="dxa"/>
            <w:tcBorders>
              <w:top w:val="nil"/>
              <w:left w:val="nil"/>
              <w:bottom w:val="single" w:sz="8" w:space="0" w:color="auto"/>
              <w:right w:val="single" w:sz="8" w:space="0" w:color="auto"/>
            </w:tcBorders>
            <w:shd w:val="clear" w:color="auto" w:fill="auto"/>
            <w:vAlign w:val="center"/>
          </w:tcPr>
          <w:p w14:paraId="5D27E8CB"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5F1AA855" w14:textId="77777777" w:rsidR="00304EFA" w:rsidRPr="00837ED0" w:rsidRDefault="00304EFA" w:rsidP="00304EFA">
            <w:pPr>
              <w:jc w:val="center"/>
              <w:rPr>
                <w:rFonts w:ascii="Century Gothic" w:hAnsi="Century Gothic" w:cs="Calibri"/>
                <w:color w:val="000000"/>
              </w:rPr>
            </w:pPr>
          </w:p>
        </w:tc>
      </w:tr>
      <w:tr w:rsidR="00304EFA" w:rsidRPr="00837ED0" w14:paraId="0E154CF3" w14:textId="77777777" w:rsidTr="00304EFA">
        <w:trPr>
          <w:trHeight w:val="129"/>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5802EF8B" w14:textId="77777777" w:rsidR="00304EFA" w:rsidRPr="00837ED0" w:rsidRDefault="00304EFA" w:rsidP="00304EFA">
            <w:pPr>
              <w:rPr>
                <w:rFonts w:ascii="Trebuchet MS" w:hAnsi="Trebuchet MS" w:cs="Calibri"/>
                <w:b/>
                <w:color w:val="000000"/>
              </w:rPr>
            </w:pPr>
            <w:r w:rsidRPr="00837ED0">
              <w:rPr>
                <w:rFonts w:ascii="Trebuchet MS" w:hAnsi="Trebuchet MS" w:cs="Calibri"/>
                <w:b/>
                <w:color w:val="000000"/>
              </w:rPr>
              <w:t>LOT 200</w:t>
            </w:r>
          </w:p>
        </w:tc>
        <w:tc>
          <w:tcPr>
            <w:tcW w:w="4445" w:type="dxa"/>
            <w:tcBorders>
              <w:top w:val="nil"/>
              <w:left w:val="nil"/>
              <w:bottom w:val="single" w:sz="8" w:space="0" w:color="auto"/>
              <w:right w:val="single" w:sz="8" w:space="0" w:color="auto"/>
            </w:tcBorders>
            <w:shd w:val="clear" w:color="auto" w:fill="auto"/>
            <w:vAlign w:val="center"/>
            <w:hideMark/>
          </w:tcPr>
          <w:p w14:paraId="03AC9EB6" w14:textId="77777777" w:rsidR="00304EFA" w:rsidRPr="00837ED0" w:rsidRDefault="00304EFA" w:rsidP="00304EFA">
            <w:pPr>
              <w:rPr>
                <w:rFonts w:ascii="Trebuchet MS" w:hAnsi="Trebuchet MS" w:cs="Calibri"/>
                <w:b/>
                <w:bCs/>
                <w:color w:val="000000"/>
              </w:rPr>
            </w:pPr>
            <w:r w:rsidRPr="00837ED0">
              <w:rPr>
                <w:rFonts w:ascii="Trebuchet MS" w:hAnsi="Trebuchet MS" w:cs="Calibri"/>
                <w:b/>
                <w:bCs/>
                <w:color w:val="000000"/>
              </w:rPr>
              <w:t>LOT 200 FONDATIONS</w:t>
            </w:r>
          </w:p>
        </w:tc>
        <w:tc>
          <w:tcPr>
            <w:tcW w:w="992" w:type="dxa"/>
            <w:tcBorders>
              <w:top w:val="nil"/>
              <w:left w:val="nil"/>
              <w:bottom w:val="single" w:sz="8" w:space="0" w:color="auto"/>
              <w:right w:val="single" w:sz="8" w:space="0" w:color="auto"/>
            </w:tcBorders>
            <w:shd w:val="clear" w:color="auto" w:fill="auto"/>
            <w:vAlign w:val="center"/>
            <w:hideMark/>
          </w:tcPr>
          <w:p w14:paraId="10515F39" w14:textId="77777777" w:rsidR="00304EFA" w:rsidRPr="00837ED0" w:rsidRDefault="00304EFA" w:rsidP="00304EFA">
            <w:pPr>
              <w:rPr>
                <w:rFonts w:ascii="Trebuchet MS" w:hAnsi="Trebuchet MS" w:cs="Calibri"/>
                <w:b/>
                <w:color w:val="000000"/>
              </w:rPr>
            </w:pPr>
            <w:r w:rsidRPr="00837ED0">
              <w:rPr>
                <w:rFonts w:ascii="Trebuchet MS" w:hAnsi="Trebuchet MS" w:cs="Calibri"/>
                <w:b/>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1CBEBC8A" w14:textId="77777777" w:rsidR="00304EFA" w:rsidRPr="00304EFA" w:rsidRDefault="00304EFA" w:rsidP="00304EFA">
            <w:pPr>
              <w:rPr>
                <w:rFonts w:ascii="Trebuchet MS" w:hAnsi="Trebuchet MS" w:cs="Calibri"/>
                <w:b/>
                <w:color w:val="000000"/>
              </w:rPr>
            </w:pPr>
            <w:r w:rsidRPr="00304EFA">
              <w:rPr>
                <w:rFonts w:ascii="Century Gothic" w:hAnsi="Century Gothic" w:cs="Calibri"/>
                <w:b/>
                <w:bCs/>
                <w:color w:val="000000"/>
              </w:rPr>
              <w:t> </w:t>
            </w:r>
          </w:p>
        </w:tc>
        <w:tc>
          <w:tcPr>
            <w:tcW w:w="1560" w:type="dxa"/>
            <w:tcBorders>
              <w:top w:val="nil"/>
              <w:left w:val="nil"/>
              <w:bottom w:val="single" w:sz="8" w:space="0" w:color="auto"/>
              <w:right w:val="single" w:sz="8" w:space="0" w:color="auto"/>
            </w:tcBorders>
            <w:shd w:val="clear" w:color="auto" w:fill="auto"/>
            <w:vAlign w:val="center"/>
            <w:hideMark/>
          </w:tcPr>
          <w:p w14:paraId="5C53C1C3" w14:textId="77777777" w:rsidR="00304EFA" w:rsidRPr="00837ED0" w:rsidRDefault="00304EFA" w:rsidP="00304EFA">
            <w:pPr>
              <w:rPr>
                <w:rFonts w:ascii="Trebuchet MS" w:hAnsi="Trebuchet MS" w:cs="Calibri"/>
                <w:b/>
                <w:color w:val="000000"/>
              </w:rPr>
            </w:pPr>
            <w:r w:rsidRPr="00837ED0">
              <w:rPr>
                <w:rFonts w:ascii="Trebuchet MS" w:hAnsi="Trebuchet MS" w:cs="Calibri"/>
                <w:b/>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143D488F" w14:textId="77777777" w:rsidR="00304EFA" w:rsidRPr="00837ED0" w:rsidRDefault="00304EFA" w:rsidP="00304EFA">
            <w:pPr>
              <w:rPr>
                <w:rFonts w:ascii="Trebuchet MS" w:hAnsi="Trebuchet MS" w:cs="Calibri"/>
                <w:b/>
                <w:color w:val="000000"/>
              </w:rPr>
            </w:pPr>
            <w:r w:rsidRPr="00837ED0">
              <w:rPr>
                <w:rFonts w:ascii="Trebuchet MS" w:hAnsi="Trebuchet MS" w:cs="Calibri"/>
                <w:b/>
                <w:color w:val="000000"/>
              </w:rPr>
              <w:t> </w:t>
            </w:r>
          </w:p>
        </w:tc>
      </w:tr>
      <w:tr w:rsidR="00304EFA" w:rsidRPr="00837ED0" w14:paraId="63456983"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6235C630"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201</w:t>
            </w:r>
          </w:p>
        </w:tc>
        <w:tc>
          <w:tcPr>
            <w:tcW w:w="4445" w:type="dxa"/>
            <w:tcBorders>
              <w:top w:val="nil"/>
              <w:left w:val="nil"/>
              <w:bottom w:val="single" w:sz="8" w:space="0" w:color="auto"/>
              <w:right w:val="single" w:sz="8" w:space="0" w:color="auto"/>
            </w:tcBorders>
            <w:shd w:val="clear" w:color="auto" w:fill="auto"/>
            <w:vAlign w:val="center"/>
            <w:hideMark/>
          </w:tcPr>
          <w:p w14:paraId="44011D51"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Béton de propreté(150 kg/m3)</w:t>
            </w:r>
          </w:p>
        </w:tc>
        <w:tc>
          <w:tcPr>
            <w:tcW w:w="992" w:type="dxa"/>
            <w:tcBorders>
              <w:top w:val="nil"/>
              <w:left w:val="nil"/>
              <w:bottom w:val="single" w:sz="8" w:space="0" w:color="auto"/>
              <w:right w:val="single" w:sz="8" w:space="0" w:color="auto"/>
            </w:tcBorders>
            <w:shd w:val="clear" w:color="auto" w:fill="auto"/>
            <w:vAlign w:val="center"/>
            <w:hideMark/>
          </w:tcPr>
          <w:p w14:paraId="79CE8C42"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w:t>
            </w:r>
            <w:r w:rsidRPr="00837ED0">
              <w:rPr>
                <w:rFonts w:ascii="Century Gothic" w:hAnsi="Century Gothic" w:cs="Calibri"/>
                <w:color w:val="000000"/>
                <w:vertAlign w:val="superscript"/>
              </w:rPr>
              <w:t>3</w:t>
            </w:r>
          </w:p>
        </w:tc>
        <w:tc>
          <w:tcPr>
            <w:tcW w:w="1134" w:type="dxa"/>
            <w:tcBorders>
              <w:top w:val="nil"/>
              <w:left w:val="nil"/>
              <w:bottom w:val="single" w:sz="8" w:space="0" w:color="auto"/>
              <w:right w:val="single" w:sz="8" w:space="0" w:color="auto"/>
            </w:tcBorders>
            <w:shd w:val="clear" w:color="auto" w:fill="auto"/>
            <w:vAlign w:val="center"/>
            <w:hideMark/>
          </w:tcPr>
          <w:p w14:paraId="03E7A608"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5,78</w:t>
            </w:r>
          </w:p>
        </w:tc>
        <w:tc>
          <w:tcPr>
            <w:tcW w:w="1560" w:type="dxa"/>
            <w:tcBorders>
              <w:top w:val="nil"/>
              <w:left w:val="nil"/>
              <w:bottom w:val="single" w:sz="8" w:space="0" w:color="auto"/>
              <w:right w:val="single" w:sz="8" w:space="0" w:color="auto"/>
            </w:tcBorders>
            <w:shd w:val="clear" w:color="auto" w:fill="auto"/>
            <w:vAlign w:val="center"/>
          </w:tcPr>
          <w:p w14:paraId="68D943AA"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7205CAE3" w14:textId="77777777" w:rsidR="00304EFA" w:rsidRPr="00837ED0" w:rsidRDefault="00304EFA" w:rsidP="00304EFA">
            <w:pPr>
              <w:jc w:val="center"/>
              <w:rPr>
                <w:rFonts w:ascii="Century Gothic" w:hAnsi="Century Gothic" w:cs="Calibri"/>
                <w:color w:val="000000"/>
              </w:rPr>
            </w:pPr>
          </w:p>
        </w:tc>
      </w:tr>
      <w:tr w:rsidR="00304EFA" w:rsidRPr="00837ED0" w14:paraId="4138C9AA" w14:textId="77777777" w:rsidTr="00304EFA">
        <w:trPr>
          <w:trHeight w:val="86"/>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78EDBAF3"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202</w:t>
            </w:r>
          </w:p>
        </w:tc>
        <w:tc>
          <w:tcPr>
            <w:tcW w:w="4445" w:type="dxa"/>
            <w:tcBorders>
              <w:top w:val="nil"/>
              <w:left w:val="nil"/>
              <w:bottom w:val="single" w:sz="8" w:space="0" w:color="auto"/>
              <w:right w:val="single" w:sz="8" w:space="0" w:color="auto"/>
            </w:tcBorders>
            <w:shd w:val="clear" w:color="auto" w:fill="auto"/>
            <w:vAlign w:val="center"/>
            <w:hideMark/>
          </w:tcPr>
          <w:p w14:paraId="5329FFDA"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Agglomérés de 20x20x40 bourrés</w:t>
            </w:r>
          </w:p>
        </w:tc>
        <w:tc>
          <w:tcPr>
            <w:tcW w:w="992" w:type="dxa"/>
            <w:tcBorders>
              <w:top w:val="nil"/>
              <w:left w:val="nil"/>
              <w:bottom w:val="single" w:sz="8" w:space="0" w:color="auto"/>
              <w:right w:val="single" w:sz="8" w:space="0" w:color="auto"/>
            </w:tcBorders>
            <w:shd w:val="clear" w:color="auto" w:fill="auto"/>
            <w:vAlign w:val="center"/>
            <w:hideMark/>
          </w:tcPr>
          <w:p w14:paraId="0D49268A"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M²</w:t>
            </w:r>
          </w:p>
        </w:tc>
        <w:tc>
          <w:tcPr>
            <w:tcW w:w="1134" w:type="dxa"/>
            <w:tcBorders>
              <w:top w:val="nil"/>
              <w:left w:val="nil"/>
              <w:bottom w:val="single" w:sz="8" w:space="0" w:color="auto"/>
              <w:right w:val="single" w:sz="8" w:space="0" w:color="auto"/>
            </w:tcBorders>
            <w:shd w:val="clear" w:color="auto" w:fill="auto"/>
            <w:vAlign w:val="center"/>
            <w:hideMark/>
          </w:tcPr>
          <w:p w14:paraId="4A583587"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140,84</w:t>
            </w:r>
          </w:p>
        </w:tc>
        <w:tc>
          <w:tcPr>
            <w:tcW w:w="1560" w:type="dxa"/>
            <w:tcBorders>
              <w:top w:val="nil"/>
              <w:left w:val="nil"/>
              <w:bottom w:val="single" w:sz="8" w:space="0" w:color="auto"/>
              <w:right w:val="single" w:sz="8" w:space="0" w:color="auto"/>
            </w:tcBorders>
            <w:shd w:val="clear" w:color="auto" w:fill="auto"/>
            <w:vAlign w:val="center"/>
          </w:tcPr>
          <w:p w14:paraId="350A5B21"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6956C7B8" w14:textId="77777777" w:rsidR="00304EFA" w:rsidRPr="00837ED0" w:rsidRDefault="00304EFA" w:rsidP="00304EFA">
            <w:pPr>
              <w:jc w:val="center"/>
              <w:rPr>
                <w:rFonts w:ascii="Century Gothic" w:hAnsi="Century Gothic" w:cs="Calibri"/>
                <w:color w:val="000000"/>
              </w:rPr>
            </w:pPr>
          </w:p>
        </w:tc>
      </w:tr>
      <w:tr w:rsidR="00304EFA" w:rsidRPr="00837ED0" w14:paraId="71785D4E"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3A9D6735"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203</w:t>
            </w:r>
          </w:p>
        </w:tc>
        <w:tc>
          <w:tcPr>
            <w:tcW w:w="4445" w:type="dxa"/>
            <w:tcBorders>
              <w:top w:val="nil"/>
              <w:left w:val="nil"/>
              <w:bottom w:val="single" w:sz="8" w:space="0" w:color="auto"/>
              <w:right w:val="single" w:sz="8" w:space="0" w:color="auto"/>
            </w:tcBorders>
            <w:shd w:val="clear" w:color="auto" w:fill="auto"/>
            <w:vAlign w:val="center"/>
            <w:hideMark/>
          </w:tcPr>
          <w:p w14:paraId="438D3E09"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Béton armé dosé à 350 kg/m3 pour semelles, poteaux, chainage</w:t>
            </w:r>
          </w:p>
        </w:tc>
        <w:tc>
          <w:tcPr>
            <w:tcW w:w="992" w:type="dxa"/>
            <w:tcBorders>
              <w:top w:val="nil"/>
              <w:left w:val="nil"/>
              <w:bottom w:val="single" w:sz="8" w:space="0" w:color="auto"/>
              <w:right w:val="single" w:sz="8" w:space="0" w:color="auto"/>
            </w:tcBorders>
            <w:shd w:val="clear" w:color="auto" w:fill="auto"/>
            <w:vAlign w:val="center"/>
            <w:hideMark/>
          </w:tcPr>
          <w:p w14:paraId="1C91BAAF"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w:t>
            </w:r>
            <w:r w:rsidRPr="00837ED0">
              <w:rPr>
                <w:rFonts w:ascii="Century Gothic" w:hAnsi="Century Gothic" w:cs="Calibri"/>
                <w:color w:val="000000"/>
                <w:vertAlign w:val="superscript"/>
              </w:rPr>
              <w:t>3</w:t>
            </w:r>
          </w:p>
        </w:tc>
        <w:tc>
          <w:tcPr>
            <w:tcW w:w="1134" w:type="dxa"/>
            <w:tcBorders>
              <w:top w:val="nil"/>
              <w:left w:val="nil"/>
              <w:bottom w:val="single" w:sz="8" w:space="0" w:color="auto"/>
              <w:right w:val="single" w:sz="8" w:space="0" w:color="auto"/>
            </w:tcBorders>
            <w:shd w:val="clear" w:color="auto" w:fill="auto"/>
            <w:vAlign w:val="center"/>
            <w:hideMark/>
          </w:tcPr>
          <w:p w14:paraId="1DB39621"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15,40</w:t>
            </w:r>
          </w:p>
        </w:tc>
        <w:tc>
          <w:tcPr>
            <w:tcW w:w="1560" w:type="dxa"/>
            <w:tcBorders>
              <w:top w:val="nil"/>
              <w:left w:val="nil"/>
              <w:bottom w:val="single" w:sz="8" w:space="0" w:color="auto"/>
              <w:right w:val="single" w:sz="8" w:space="0" w:color="auto"/>
            </w:tcBorders>
            <w:shd w:val="clear" w:color="auto" w:fill="auto"/>
            <w:vAlign w:val="center"/>
          </w:tcPr>
          <w:p w14:paraId="0D933F91"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64FA4D67" w14:textId="77777777" w:rsidR="00304EFA" w:rsidRPr="00837ED0" w:rsidRDefault="00304EFA" w:rsidP="00304EFA">
            <w:pPr>
              <w:jc w:val="center"/>
              <w:rPr>
                <w:rFonts w:ascii="Century Gothic" w:hAnsi="Century Gothic" w:cs="Calibri"/>
                <w:color w:val="000000"/>
              </w:rPr>
            </w:pPr>
          </w:p>
        </w:tc>
      </w:tr>
      <w:tr w:rsidR="00304EFA" w:rsidRPr="00837ED0" w14:paraId="2059B760" w14:textId="77777777" w:rsidTr="00304EFA">
        <w:trPr>
          <w:trHeight w:val="77"/>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31A060F7"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204</w:t>
            </w:r>
          </w:p>
        </w:tc>
        <w:tc>
          <w:tcPr>
            <w:tcW w:w="4445" w:type="dxa"/>
            <w:tcBorders>
              <w:top w:val="nil"/>
              <w:left w:val="nil"/>
              <w:bottom w:val="single" w:sz="8" w:space="0" w:color="auto"/>
              <w:right w:val="single" w:sz="8" w:space="0" w:color="auto"/>
            </w:tcBorders>
            <w:shd w:val="clear" w:color="auto" w:fill="auto"/>
            <w:vAlign w:val="center"/>
            <w:hideMark/>
          </w:tcPr>
          <w:p w14:paraId="70B49F4C"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Dallage (ép. 8 cm dosé à 250 kg/m3)</w:t>
            </w:r>
          </w:p>
        </w:tc>
        <w:tc>
          <w:tcPr>
            <w:tcW w:w="992" w:type="dxa"/>
            <w:tcBorders>
              <w:top w:val="nil"/>
              <w:left w:val="nil"/>
              <w:bottom w:val="single" w:sz="8" w:space="0" w:color="auto"/>
              <w:right w:val="single" w:sz="8" w:space="0" w:color="auto"/>
            </w:tcBorders>
            <w:shd w:val="clear" w:color="auto" w:fill="auto"/>
            <w:vAlign w:val="center"/>
            <w:hideMark/>
          </w:tcPr>
          <w:p w14:paraId="5C500FF5"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w:t>
            </w:r>
            <w:r w:rsidRPr="00837ED0">
              <w:rPr>
                <w:rFonts w:ascii="Century Gothic" w:hAnsi="Century Gothic" w:cs="Calibri"/>
                <w:color w:val="000000"/>
                <w:vertAlign w:val="superscript"/>
              </w:rPr>
              <w:t>3</w:t>
            </w:r>
          </w:p>
        </w:tc>
        <w:tc>
          <w:tcPr>
            <w:tcW w:w="1134" w:type="dxa"/>
            <w:tcBorders>
              <w:top w:val="nil"/>
              <w:left w:val="nil"/>
              <w:bottom w:val="single" w:sz="8" w:space="0" w:color="auto"/>
              <w:right w:val="single" w:sz="8" w:space="0" w:color="auto"/>
            </w:tcBorders>
            <w:shd w:val="clear" w:color="auto" w:fill="auto"/>
            <w:vAlign w:val="center"/>
            <w:hideMark/>
          </w:tcPr>
          <w:p w14:paraId="068112D5"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17,96</w:t>
            </w:r>
          </w:p>
        </w:tc>
        <w:tc>
          <w:tcPr>
            <w:tcW w:w="1560" w:type="dxa"/>
            <w:tcBorders>
              <w:top w:val="nil"/>
              <w:left w:val="nil"/>
              <w:bottom w:val="single" w:sz="8" w:space="0" w:color="auto"/>
              <w:right w:val="single" w:sz="8" w:space="0" w:color="auto"/>
            </w:tcBorders>
            <w:shd w:val="clear" w:color="auto" w:fill="auto"/>
            <w:vAlign w:val="center"/>
          </w:tcPr>
          <w:p w14:paraId="20BC2D47"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6E21C399" w14:textId="77777777" w:rsidR="00304EFA" w:rsidRPr="00837ED0" w:rsidRDefault="00304EFA" w:rsidP="00304EFA">
            <w:pPr>
              <w:jc w:val="center"/>
              <w:rPr>
                <w:rFonts w:ascii="Century Gothic" w:hAnsi="Century Gothic" w:cs="Calibri"/>
                <w:color w:val="000000"/>
              </w:rPr>
            </w:pPr>
          </w:p>
        </w:tc>
      </w:tr>
      <w:tr w:rsidR="00304EFA" w:rsidRPr="00837ED0" w14:paraId="25D70BCE"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3C757106"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LOT 300</w:t>
            </w:r>
          </w:p>
        </w:tc>
        <w:tc>
          <w:tcPr>
            <w:tcW w:w="4445" w:type="dxa"/>
            <w:tcBorders>
              <w:top w:val="nil"/>
              <w:left w:val="nil"/>
              <w:bottom w:val="single" w:sz="8" w:space="0" w:color="auto"/>
              <w:right w:val="single" w:sz="8" w:space="0" w:color="auto"/>
            </w:tcBorders>
            <w:shd w:val="clear" w:color="auto" w:fill="auto"/>
            <w:vAlign w:val="center"/>
            <w:hideMark/>
          </w:tcPr>
          <w:p w14:paraId="007DC9BA" w14:textId="77777777" w:rsidR="00304EFA" w:rsidRPr="00837ED0" w:rsidRDefault="00304EFA" w:rsidP="00304EFA">
            <w:pPr>
              <w:rPr>
                <w:rFonts w:ascii="Century Gothic" w:hAnsi="Century Gothic" w:cs="Calibri"/>
                <w:b/>
                <w:bCs/>
                <w:color w:val="000000"/>
              </w:rPr>
            </w:pPr>
            <w:r w:rsidRPr="00837ED0">
              <w:rPr>
                <w:rFonts w:ascii="Century Gothic" w:hAnsi="Century Gothic" w:cs="Calibri"/>
                <w:b/>
                <w:bCs/>
                <w:color w:val="000000"/>
              </w:rPr>
              <w:t>MACONNRIE ET ELEVATION</w:t>
            </w:r>
          </w:p>
        </w:tc>
        <w:tc>
          <w:tcPr>
            <w:tcW w:w="992" w:type="dxa"/>
            <w:tcBorders>
              <w:top w:val="nil"/>
              <w:left w:val="nil"/>
              <w:bottom w:val="single" w:sz="8" w:space="0" w:color="auto"/>
              <w:right w:val="single" w:sz="8" w:space="0" w:color="auto"/>
            </w:tcBorders>
            <w:shd w:val="clear" w:color="auto" w:fill="auto"/>
            <w:vAlign w:val="center"/>
            <w:hideMark/>
          </w:tcPr>
          <w:p w14:paraId="74B0902D"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3498039D" w14:textId="77777777" w:rsidR="00304EFA" w:rsidRPr="00304EFA" w:rsidRDefault="00304EFA" w:rsidP="00304EFA">
            <w:pPr>
              <w:jc w:val="center"/>
              <w:rPr>
                <w:rFonts w:ascii="Century Gothic" w:hAnsi="Century Gothic" w:cs="Calibri"/>
                <w:b/>
                <w:bCs/>
                <w:color w:val="000000"/>
              </w:rPr>
            </w:pPr>
            <w:r w:rsidRPr="00304EFA">
              <w:rPr>
                <w:rFonts w:ascii="Century Gothic" w:hAnsi="Century Gothic" w:cs="Calibri"/>
                <w:b/>
                <w:bCs/>
                <w:color w:val="000000"/>
              </w:rPr>
              <w:t> </w:t>
            </w:r>
          </w:p>
        </w:tc>
        <w:tc>
          <w:tcPr>
            <w:tcW w:w="1560" w:type="dxa"/>
            <w:tcBorders>
              <w:top w:val="nil"/>
              <w:left w:val="nil"/>
              <w:bottom w:val="single" w:sz="8" w:space="0" w:color="auto"/>
              <w:right w:val="single" w:sz="8" w:space="0" w:color="auto"/>
            </w:tcBorders>
            <w:shd w:val="clear" w:color="auto" w:fill="auto"/>
            <w:vAlign w:val="center"/>
            <w:hideMark/>
          </w:tcPr>
          <w:p w14:paraId="46CF6764"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1DBE3A80"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 </w:t>
            </w:r>
          </w:p>
        </w:tc>
      </w:tr>
      <w:tr w:rsidR="00304EFA" w:rsidRPr="00837ED0" w14:paraId="0E55248A" w14:textId="77777777" w:rsidTr="00304EFA">
        <w:trPr>
          <w:trHeight w:val="315"/>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45ECA65E"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301</w:t>
            </w:r>
          </w:p>
        </w:tc>
        <w:tc>
          <w:tcPr>
            <w:tcW w:w="4445" w:type="dxa"/>
            <w:tcBorders>
              <w:top w:val="nil"/>
              <w:left w:val="nil"/>
              <w:bottom w:val="single" w:sz="8" w:space="0" w:color="auto"/>
              <w:right w:val="single" w:sz="8" w:space="0" w:color="auto"/>
            </w:tcBorders>
            <w:shd w:val="clear" w:color="auto" w:fill="auto"/>
            <w:vAlign w:val="center"/>
            <w:hideMark/>
          </w:tcPr>
          <w:p w14:paraId="22B73765"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Agglomérés de 15x20x40 creux</w:t>
            </w:r>
          </w:p>
        </w:tc>
        <w:tc>
          <w:tcPr>
            <w:tcW w:w="992" w:type="dxa"/>
            <w:tcBorders>
              <w:top w:val="nil"/>
              <w:left w:val="nil"/>
              <w:bottom w:val="single" w:sz="8" w:space="0" w:color="auto"/>
              <w:right w:val="single" w:sz="8" w:space="0" w:color="auto"/>
            </w:tcBorders>
            <w:shd w:val="clear" w:color="auto" w:fill="auto"/>
            <w:vAlign w:val="center"/>
            <w:hideMark/>
          </w:tcPr>
          <w:p w14:paraId="69D4EFF6"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M²</w:t>
            </w:r>
          </w:p>
        </w:tc>
        <w:tc>
          <w:tcPr>
            <w:tcW w:w="1134" w:type="dxa"/>
            <w:tcBorders>
              <w:top w:val="nil"/>
              <w:left w:val="nil"/>
              <w:bottom w:val="single" w:sz="8" w:space="0" w:color="auto"/>
              <w:right w:val="single" w:sz="8" w:space="0" w:color="auto"/>
            </w:tcBorders>
            <w:shd w:val="clear" w:color="auto" w:fill="auto"/>
            <w:vAlign w:val="center"/>
            <w:hideMark/>
          </w:tcPr>
          <w:p w14:paraId="29069B24"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400,80</w:t>
            </w:r>
          </w:p>
        </w:tc>
        <w:tc>
          <w:tcPr>
            <w:tcW w:w="1560" w:type="dxa"/>
            <w:tcBorders>
              <w:top w:val="nil"/>
              <w:left w:val="nil"/>
              <w:bottom w:val="single" w:sz="8" w:space="0" w:color="auto"/>
              <w:right w:val="single" w:sz="8" w:space="0" w:color="auto"/>
            </w:tcBorders>
            <w:shd w:val="clear" w:color="auto" w:fill="auto"/>
            <w:vAlign w:val="center"/>
          </w:tcPr>
          <w:p w14:paraId="7D7A87B2"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60B4ACC6" w14:textId="77777777" w:rsidR="00304EFA" w:rsidRPr="00837ED0" w:rsidRDefault="00304EFA" w:rsidP="00304EFA">
            <w:pPr>
              <w:jc w:val="center"/>
              <w:rPr>
                <w:rFonts w:ascii="Century Gothic" w:hAnsi="Century Gothic" w:cs="Calibri"/>
                <w:color w:val="000000"/>
              </w:rPr>
            </w:pPr>
          </w:p>
        </w:tc>
      </w:tr>
      <w:tr w:rsidR="00304EFA" w:rsidRPr="00837ED0" w14:paraId="44FF6168"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7367783A"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302</w:t>
            </w:r>
          </w:p>
        </w:tc>
        <w:tc>
          <w:tcPr>
            <w:tcW w:w="4445" w:type="dxa"/>
            <w:tcBorders>
              <w:top w:val="nil"/>
              <w:left w:val="nil"/>
              <w:bottom w:val="single" w:sz="8" w:space="0" w:color="auto"/>
              <w:right w:val="single" w:sz="8" w:space="0" w:color="auto"/>
            </w:tcBorders>
            <w:shd w:val="clear" w:color="auto" w:fill="auto"/>
            <w:vAlign w:val="center"/>
            <w:hideMark/>
          </w:tcPr>
          <w:p w14:paraId="637C4ED1"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Enduit au mortier de ciment</w:t>
            </w:r>
          </w:p>
        </w:tc>
        <w:tc>
          <w:tcPr>
            <w:tcW w:w="992" w:type="dxa"/>
            <w:tcBorders>
              <w:top w:val="nil"/>
              <w:left w:val="nil"/>
              <w:bottom w:val="single" w:sz="8" w:space="0" w:color="auto"/>
              <w:right w:val="single" w:sz="8" w:space="0" w:color="auto"/>
            </w:tcBorders>
            <w:shd w:val="clear" w:color="auto" w:fill="auto"/>
            <w:vAlign w:val="center"/>
            <w:hideMark/>
          </w:tcPr>
          <w:p w14:paraId="32E88A9C"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M²</w:t>
            </w:r>
          </w:p>
        </w:tc>
        <w:tc>
          <w:tcPr>
            <w:tcW w:w="1134" w:type="dxa"/>
            <w:tcBorders>
              <w:top w:val="nil"/>
              <w:left w:val="nil"/>
              <w:bottom w:val="single" w:sz="8" w:space="0" w:color="auto"/>
              <w:right w:val="single" w:sz="8" w:space="0" w:color="auto"/>
            </w:tcBorders>
            <w:shd w:val="clear" w:color="auto" w:fill="auto"/>
            <w:vAlign w:val="center"/>
            <w:hideMark/>
          </w:tcPr>
          <w:p w14:paraId="1E1A3E9E"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801,60</w:t>
            </w:r>
          </w:p>
        </w:tc>
        <w:tc>
          <w:tcPr>
            <w:tcW w:w="1560" w:type="dxa"/>
            <w:tcBorders>
              <w:top w:val="nil"/>
              <w:left w:val="nil"/>
              <w:bottom w:val="single" w:sz="8" w:space="0" w:color="auto"/>
              <w:right w:val="single" w:sz="8" w:space="0" w:color="auto"/>
            </w:tcBorders>
            <w:shd w:val="clear" w:color="auto" w:fill="auto"/>
            <w:vAlign w:val="center"/>
          </w:tcPr>
          <w:p w14:paraId="6FE0F2DC"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23D1DC5B" w14:textId="77777777" w:rsidR="00304EFA" w:rsidRPr="00837ED0" w:rsidRDefault="00304EFA" w:rsidP="00304EFA">
            <w:pPr>
              <w:jc w:val="center"/>
              <w:rPr>
                <w:rFonts w:ascii="Century Gothic" w:hAnsi="Century Gothic" w:cs="Calibri"/>
                <w:color w:val="000000"/>
              </w:rPr>
            </w:pPr>
          </w:p>
        </w:tc>
      </w:tr>
      <w:tr w:rsidR="00304EFA" w:rsidRPr="00837ED0" w14:paraId="4B2335F6"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14489E29"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303</w:t>
            </w:r>
          </w:p>
        </w:tc>
        <w:tc>
          <w:tcPr>
            <w:tcW w:w="4445" w:type="dxa"/>
            <w:tcBorders>
              <w:top w:val="nil"/>
              <w:left w:val="nil"/>
              <w:bottom w:val="single" w:sz="8" w:space="0" w:color="auto"/>
              <w:right w:val="single" w:sz="8" w:space="0" w:color="auto"/>
            </w:tcBorders>
            <w:shd w:val="clear" w:color="auto" w:fill="auto"/>
            <w:vAlign w:val="center"/>
            <w:hideMark/>
          </w:tcPr>
          <w:p w14:paraId="40E85A65"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Béton armé à 350 kg/m3 pour poteaux, poutres, chainages horizontaux ,linteaux allèges et paillasse</w:t>
            </w:r>
          </w:p>
        </w:tc>
        <w:tc>
          <w:tcPr>
            <w:tcW w:w="992" w:type="dxa"/>
            <w:tcBorders>
              <w:top w:val="nil"/>
              <w:left w:val="nil"/>
              <w:bottom w:val="single" w:sz="8" w:space="0" w:color="auto"/>
              <w:right w:val="single" w:sz="8" w:space="0" w:color="auto"/>
            </w:tcBorders>
            <w:shd w:val="clear" w:color="auto" w:fill="auto"/>
            <w:vAlign w:val="center"/>
            <w:hideMark/>
          </w:tcPr>
          <w:p w14:paraId="2CE0A3D1"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w:t>
            </w:r>
            <w:r w:rsidRPr="00837ED0">
              <w:rPr>
                <w:rFonts w:ascii="Century Gothic" w:hAnsi="Century Gothic" w:cs="Calibri"/>
                <w:color w:val="000000"/>
                <w:vertAlign w:val="superscript"/>
              </w:rPr>
              <w:t>3</w:t>
            </w:r>
          </w:p>
        </w:tc>
        <w:tc>
          <w:tcPr>
            <w:tcW w:w="1134" w:type="dxa"/>
            <w:tcBorders>
              <w:top w:val="nil"/>
              <w:left w:val="nil"/>
              <w:bottom w:val="single" w:sz="8" w:space="0" w:color="auto"/>
              <w:right w:val="single" w:sz="8" w:space="0" w:color="auto"/>
            </w:tcBorders>
            <w:shd w:val="clear" w:color="auto" w:fill="auto"/>
            <w:vAlign w:val="center"/>
            <w:hideMark/>
          </w:tcPr>
          <w:p w14:paraId="40F95B92"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15,38</w:t>
            </w:r>
          </w:p>
        </w:tc>
        <w:tc>
          <w:tcPr>
            <w:tcW w:w="1560" w:type="dxa"/>
            <w:tcBorders>
              <w:top w:val="nil"/>
              <w:left w:val="nil"/>
              <w:bottom w:val="single" w:sz="8" w:space="0" w:color="auto"/>
              <w:right w:val="single" w:sz="8" w:space="0" w:color="auto"/>
            </w:tcBorders>
            <w:shd w:val="clear" w:color="auto" w:fill="auto"/>
            <w:vAlign w:val="center"/>
          </w:tcPr>
          <w:p w14:paraId="393AD74A"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21621743" w14:textId="77777777" w:rsidR="00304EFA" w:rsidRPr="00837ED0" w:rsidRDefault="00304EFA" w:rsidP="00304EFA">
            <w:pPr>
              <w:jc w:val="center"/>
              <w:rPr>
                <w:rFonts w:ascii="Century Gothic" w:hAnsi="Century Gothic" w:cs="Calibri"/>
                <w:color w:val="000000"/>
              </w:rPr>
            </w:pPr>
          </w:p>
        </w:tc>
      </w:tr>
      <w:tr w:rsidR="00304EFA" w:rsidRPr="00837ED0" w14:paraId="48CB78A3"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20DA094B"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304</w:t>
            </w:r>
          </w:p>
        </w:tc>
        <w:tc>
          <w:tcPr>
            <w:tcW w:w="4445" w:type="dxa"/>
            <w:tcBorders>
              <w:top w:val="nil"/>
              <w:left w:val="nil"/>
              <w:bottom w:val="single" w:sz="8" w:space="0" w:color="auto"/>
              <w:right w:val="single" w:sz="8" w:space="0" w:color="auto"/>
            </w:tcBorders>
            <w:shd w:val="clear" w:color="auto" w:fill="auto"/>
            <w:vAlign w:val="center"/>
            <w:hideMark/>
          </w:tcPr>
          <w:p w14:paraId="67A33D70"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Fourniture et pose des carreaux pour sol y compris plinthe et toutes sujétions</w:t>
            </w:r>
          </w:p>
        </w:tc>
        <w:tc>
          <w:tcPr>
            <w:tcW w:w="992" w:type="dxa"/>
            <w:tcBorders>
              <w:top w:val="nil"/>
              <w:left w:val="nil"/>
              <w:bottom w:val="single" w:sz="8" w:space="0" w:color="auto"/>
              <w:right w:val="single" w:sz="8" w:space="0" w:color="auto"/>
            </w:tcBorders>
            <w:shd w:val="clear" w:color="auto" w:fill="auto"/>
            <w:vAlign w:val="center"/>
            <w:hideMark/>
          </w:tcPr>
          <w:p w14:paraId="7C78DE8E"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M²</w:t>
            </w:r>
          </w:p>
        </w:tc>
        <w:tc>
          <w:tcPr>
            <w:tcW w:w="1134" w:type="dxa"/>
            <w:tcBorders>
              <w:top w:val="nil"/>
              <w:left w:val="nil"/>
              <w:bottom w:val="single" w:sz="8" w:space="0" w:color="auto"/>
              <w:right w:val="single" w:sz="8" w:space="0" w:color="auto"/>
            </w:tcBorders>
            <w:shd w:val="clear" w:color="auto" w:fill="auto"/>
            <w:vAlign w:val="center"/>
            <w:hideMark/>
          </w:tcPr>
          <w:p w14:paraId="43FEEADE"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304,40</w:t>
            </w:r>
          </w:p>
        </w:tc>
        <w:tc>
          <w:tcPr>
            <w:tcW w:w="1560" w:type="dxa"/>
            <w:tcBorders>
              <w:top w:val="nil"/>
              <w:left w:val="nil"/>
              <w:bottom w:val="single" w:sz="8" w:space="0" w:color="auto"/>
              <w:right w:val="single" w:sz="8" w:space="0" w:color="auto"/>
            </w:tcBorders>
            <w:shd w:val="clear" w:color="auto" w:fill="auto"/>
            <w:vAlign w:val="center"/>
          </w:tcPr>
          <w:p w14:paraId="2585151A"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7D8740BC" w14:textId="77777777" w:rsidR="00304EFA" w:rsidRPr="00837ED0" w:rsidRDefault="00304EFA" w:rsidP="00304EFA">
            <w:pPr>
              <w:jc w:val="center"/>
              <w:rPr>
                <w:rFonts w:ascii="Century Gothic" w:hAnsi="Century Gothic" w:cs="Calibri"/>
                <w:color w:val="000000"/>
              </w:rPr>
            </w:pPr>
          </w:p>
        </w:tc>
      </w:tr>
      <w:tr w:rsidR="00304EFA" w:rsidRPr="00837ED0" w14:paraId="541EA179"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40DFE74C"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305</w:t>
            </w:r>
          </w:p>
        </w:tc>
        <w:tc>
          <w:tcPr>
            <w:tcW w:w="4445" w:type="dxa"/>
            <w:tcBorders>
              <w:top w:val="nil"/>
              <w:left w:val="nil"/>
              <w:bottom w:val="single" w:sz="8" w:space="0" w:color="auto"/>
              <w:right w:val="single" w:sz="8" w:space="0" w:color="auto"/>
            </w:tcBorders>
            <w:shd w:val="clear" w:color="auto" w:fill="auto"/>
            <w:vAlign w:val="center"/>
            <w:hideMark/>
          </w:tcPr>
          <w:p w14:paraId="68B91F88"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Carreaux de faïence pour murs cuisine et toilettes</w:t>
            </w:r>
          </w:p>
        </w:tc>
        <w:tc>
          <w:tcPr>
            <w:tcW w:w="992" w:type="dxa"/>
            <w:tcBorders>
              <w:top w:val="nil"/>
              <w:left w:val="nil"/>
              <w:bottom w:val="single" w:sz="8" w:space="0" w:color="auto"/>
              <w:right w:val="single" w:sz="8" w:space="0" w:color="auto"/>
            </w:tcBorders>
            <w:shd w:val="clear" w:color="auto" w:fill="auto"/>
            <w:vAlign w:val="center"/>
            <w:hideMark/>
          </w:tcPr>
          <w:p w14:paraId="20FB84D7"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M²</w:t>
            </w:r>
          </w:p>
        </w:tc>
        <w:tc>
          <w:tcPr>
            <w:tcW w:w="1134" w:type="dxa"/>
            <w:tcBorders>
              <w:top w:val="nil"/>
              <w:left w:val="nil"/>
              <w:bottom w:val="single" w:sz="8" w:space="0" w:color="auto"/>
              <w:right w:val="single" w:sz="8" w:space="0" w:color="auto"/>
            </w:tcBorders>
            <w:shd w:val="clear" w:color="auto" w:fill="auto"/>
            <w:vAlign w:val="center"/>
            <w:hideMark/>
          </w:tcPr>
          <w:p w14:paraId="6C23FD2D"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111,00</w:t>
            </w:r>
          </w:p>
        </w:tc>
        <w:tc>
          <w:tcPr>
            <w:tcW w:w="1560" w:type="dxa"/>
            <w:tcBorders>
              <w:top w:val="nil"/>
              <w:left w:val="nil"/>
              <w:bottom w:val="single" w:sz="8" w:space="0" w:color="auto"/>
              <w:right w:val="single" w:sz="8" w:space="0" w:color="auto"/>
            </w:tcBorders>
            <w:shd w:val="clear" w:color="auto" w:fill="auto"/>
            <w:vAlign w:val="center"/>
          </w:tcPr>
          <w:p w14:paraId="3BB495B8"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19E07CC0" w14:textId="77777777" w:rsidR="00304EFA" w:rsidRPr="00837ED0" w:rsidRDefault="00304EFA" w:rsidP="00304EFA">
            <w:pPr>
              <w:jc w:val="center"/>
              <w:rPr>
                <w:rFonts w:ascii="Century Gothic" w:hAnsi="Century Gothic" w:cs="Calibri"/>
                <w:color w:val="000000"/>
              </w:rPr>
            </w:pPr>
          </w:p>
        </w:tc>
      </w:tr>
      <w:tr w:rsidR="00304EFA" w:rsidRPr="00837ED0" w14:paraId="6BA4559A"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4D9DE7AF"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LOT 400</w:t>
            </w:r>
          </w:p>
        </w:tc>
        <w:tc>
          <w:tcPr>
            <w:tcW w:w="4445" w:type="dxa"/>
            <w:tcBorders>
              <w:top w:val="nil"/>
              <w:left w:val="nil"/>
              <w:bottom w:val="single" w:sz="8" w:space="0" w:color="auto"/>
              <w:right w:val="single" w:sz="8" w:space="0" w:color="auto"/>
            </w:tcBorders>
            <w:shd w:val="clear" w:color="auto" w:fill="auto"/>
            <w:vAlign w:val="center"/>
            <w:hideMark/>
          </w:tcPr>
          <w:p w14:paraId="3DCDF13A" w14:textId="77777777" w:rsidR="00304EFA" w:rsidRPr="00837ED0" w:rsidRDefault="00304EFA" w:rsidP="00304EFA">
            <w:pPr>
              <w:rPr>
                <w:rFonts w:ascii="Century Gothic" w:hAnsi="Century Gothic" w:cs="Calibri"/>
                <w:b/>
                <w:bCs/>
                <w:color w:val="000000"/>
              </w:rPr>
            </w:pPr>
            <w:r w:rsidRPr="00837ED0">
              <w:rPr>
                <w:rFonts w:ascii="Century Gothic" w:hAnsi="Century Gothic" w:cs="Calibri"/>
                <w:b/>
                <w:bCs/>
                <w:color w:val="000000"/>
              </w:rPr>
              <w:t>LOT 400 - CHARPENTE - COUVERTURE</w:t>
            </w:r>
          </w:p>
        </w:tc>
        <w:tc>
          <w:tcPr>
            <w:tcW w:w="992" w:type="dxa"/>
            <w:tcBorders>
              <w:top w:val="nil"/>
              <w:left w:val="nil"/>
              <w:bottom w:val="single" w:sz="8" w:space="0" w:color="auto"/>
              <w:right w:val="single" w:sz="8" w:space="0" w:color="auto"/>
            </w:tcBorders>
            <w:shd w:val="clear" w:color="auto" w:fill="auto"/>
            <w:vAlign w:val="center"/>
            <w:hideMark/>
          </w:tcPr>
          <w:p w14:paraId="20AC10F1"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0412C359" w14:textId="77777777" w:rsidR="00304EFA" w:rsidRPr="00304EFA" w:rsidRDefault="00304EFA" w:rsidP="00304EFA">
            <w:pPr>
              <w:jc w:val="center"/>
              <w:rPr>
                <w:rFonts w:ascii="Century Gothic" w:hAnsi="Century Gothic" w:cs="Calibri"/>
                <w:b/>
                <w:bCs/>
                <w:color w:val="000000"/>
              </w:rPr>
            </w:pPr>
            <w:r w:rsidRPr="00304EFA">
              <w:rPr>
                <w:rFonts w:ascii="Century Gothic" w:hAnsi="Century Gothic" w:cs="Calibri"/>
                <w:b/>
                <w:bCs/>
                <w:color w:val="000000"/>
              </w:rPr>
              <w:t> </w:t>
            </w:r>
          </w:p>
        </w:tc>
        <w:tc>
          <w:tcPr>
            <w:tcW w:w="1560" w:type="dxa"/>
            <w:tcBorders>
              <w:top w:val="nil"/>
              <w:left w:val="nil"/>
              <w:bottom w:val="single" w:sz="8" w:space="0" w:color="auto"/>
              <w:right w:val="single" w:sz="8" w:space="0" w:color="auto"/>
            </w:tcBorders>
            <w:shd w:val="clear" w:color="auto" w:fill="auto"/>
            <w:vAlign w:val="center"/>
            <w:hideMark/>
          </w:tcPr>
          <w:p w14:paraId="5EDCDFFB"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5A89984B"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 </w:t>
            </w:r>
          </w:p>
        </w:tc>
      </w:tr>
      <w:tr w:rsidR="00304EFA" w:rsidRPr="00837ED0" w14:paraId="3E8C7B6D"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1A74E56A"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401</w:t>
            </w:r>
          </w:p>
        </w:tc>
        <w:tc>
          <w:tcPr>
            <w:tcW w:w="4445" w:type="dxa"/>
            <w:tcBorders>
              <w:top w:val="nil"/>
              <w:left w:val="nil"/>
              <w:bottom w:val="single" w:sz="8" w:space="0" w:color="auto"/>
              <w:right w:val="single" w:sz="8" w:space="0" w:color="auto"/>
            </w:tcBorders>
            <w:shd w:val="clear" w:color="auto" w:fill="auto"/>
            <w:vAlign w:val="center"/>
            <w:hideMark/>
          </w:tcPr>
          <w:p w14:paraId="1191DFB7"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Ferme</w:t>
            </w:r>
          </w:p>
        </w:tc>
        <w:tc>
          <w:tcPr>
            <w:tcW w:w="992" w:type="dxa"/>
            <w:tcBorders>
              <w:top w:val="nil"/>
              <w:left w:val="nil"/>
              <w:bottom w:val="single" w:sz="8" w:space="0" w:color="auto"/>
              <w:right w:val="single" w:sz="8" w:space="0" w:color="auto"/>
            </w:tcBorders>
            <w:shd w:val="clear" w:color="auto" w:fill="auto"/>
            <w:vAlign w:val="center"/>
            <w:hideMark/>
          </w:tcPr>
          <w:p w14:paraId="2440188B"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w:t>
            </w:r>
            <w:r w:rsidRPr="00837ED0">
              <w:rPr>
                <w:rFonts w:ascii="Century Gothic" w:hAnsi="Century Gothic" w:cs="Calibri"/>
                <w:color w:val="000000"/>
                <w:vertAlign w:val="superscript"/>
              </w:rPr>
              <w:t>3</w:t>
            </w:r>
          </w:p>
        </w:tc>
        <w:tc>
          <w:tcPr>
            <w:tcW w:w="1134" w:type="dxa"/>
            <w:tcBorders>
              <w:top w:val="nil"/>
              <w:left w:val="nil"/>
              <w:bottom w:val="single" w:sz="8" w:space="0" w:color="auto"/>
              <w:right w:val="single" w:sz="8" w:space="0" w:color="auto"/>
            </w:tcBorders>
            <w:shd w:val="clear" w:color="auto" w:fill="auto"/>
            <w:vAlign w:val="center"/>
            <w:hideMark/>
          </w:tcPr>
          <w:p w14:paraId="49FA54A7"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5,56</w:t>
            </w:r>
          </w:p>
        </w:tc>
        <w:tc>
          <w:tcPr>
            <w:tcW w:w="1560" w:type="dxa"/>
            <w:tcBorders>
              <w:top w:val="nil"/>
              <w:left w:val="nil"/>
              <w:bottom w:val="single" w:sz="8" w:space="0" w:color="auto"/>
              <w:right w:val="single" w:sz="8" w:space="0" w:color="auto"/>
            </w:tcBorders>
            <w:shd w:val="clear" w:color="auto" w:fill="auto"/>
            <w:vAlign w:val="center"/>
          </w:tcPr>
          <w:p w14:paraId="238E6170"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283CC634" w14:textId="77777777" w:rsidR="00304EFA" w:rsidRPr="00837ED0" w:rsidRDefault="00304EFA" w:rsidP="00304EFA">
            <w:pPr>
              <w:jc w:val="center"/>
              <w:rPr>
                <w:rFonts w:ascii="Century Gothic" w:hAnsi="Century Gothic" w:cs="Calibri"/>
                <w:color w:val="000000"/>
              </w:rPr>
            </w:pPr>
          </w:p>
        </w:tc>
      </w:tr>
      <w:tr w:rsidR="00304EFA" w:rsidRPr="00837ED0" w14:paraId="7D37B887"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2E67E9D4"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402</w:t>
            </w:r>
          </w:p>
        </w:tc>
        <w:tc>
          <w:tcPr>
            <w:tcW w:w="4445" w:type="dxa"/>
            <w:tcBorders>
              <w:top w:val="nil"/>
              <w:left w:val="nil"/>
              <w:bottom w:val="single" w:sz="8" w:space="0" w:color="auto"/>
              <w:right w:val="single" w:sz="8" w:space="0" w:color="auto"/>
            </w:tcBorders>
            <w:shd w:val="clear" w:color="auto" w:fill="auto"/>
            <w:vAlign w:val="center"/>
            <w:hideMark/>
          </w:tcPr>
          <w:p w14:paraId="63822CB3"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Pannes et de lattes rives de pignon</w:t>
            </w:r>
          </w:p>
        </w:tc>
        <w:tc>
          <w:tcPr>
            <w:tcW w:w="992" w:type="dxa"/>
            <w:tcBorders>
              <w:top w:val="nil"/>
              <w:left w:val="nil"/>
              <w:bottom w:val="single" w:sz="8" w:space="0" w:color="auto"/>
              <w:right w:val="single" w:sz="8" w:space="0" w:color="auto"/>
            </w:tcBorders>
            <w:shd w:val="clear" w:color="auto" w:fill="auto"/>
            <w:vAlign w:val="center"/>
            <w:hideMark/>
          </w:tcPr>
          <w:p w14:paraId="13F9C232"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w:t>
            </w:r>
            <w:r w:rsidRPr="00837ED0">
              <w:rPr>
                <w:rFonts w:ascii="Century Gothic" w:hAnsi="Century Gothic" w:cs="Calibri"/>
                <w:color w:val="000000"/>
                <w:vertAlign w:val="superscript"/>
              </w:rPr>
              <w:t>3</w:t>
            </w:r>
          </w:p>
        </w:tc>
        <w:tc>
          <w:tcPr>
            <w:tcW w:w="1134" w:type="dxa"/>
            <w:tcBorders>
              <w:top w:val="nil"/>
              <w:left w:val="nil"/>
              <w:bottom w:val="single" w:sz="8" w:space="0" w:color="auto"/>
              <w:right w:val="single" w:sz="8" w:space="0" w:color="auto"/>
            </w:tcBorders>
            <w:shd w:val="clear" w:color="auto" w:fill="auto"/>
            <w:vAlign w:val="center"/>
            <w:hideMark/>
          </w:tcPr>
          <w:p w14:paraId="6F9BB29B"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4,00</w:t>
            </w:r>
          </w:p>
        </w:tc>
        <w:tc>
          <w:tcPr>
            <w:tcW w:w="1560" w:type="dxa"/>
            <w:tcBorders>
              <w:top w:val="nil"/>
              <w:left w:val="nil"/>
              <w:bottom w:val="single" w:sz="8" w:space="0" w:color="auto"/>
              <w:right w:val="single" w:sz="8" w:space="0" w:color="auto"/>
            </w:tcBorders>
            <w:shd w:val="clear" w:color="auto" w:fill="auto"/>
            <w:vAlign w:val="center"/>
          </w:tcPr>
          <w:p w14:paraId="431FD839"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37B6DC8C" w14:textId="77777777" w:rsidR="00304EFA" w:rsidRPr="00837ED0" w:rsidRDefault="00304EFA" w:rsidP="00304EFA">
            <w:pPr>
              <w:jc w:val="center"/>
              <w:rPr>
                <w:rFonts w:ascii="Century Gothic" w:hAnsi="Century Gothic" w:cs="Calibri"/>
                <w:color w:val="000000"/>
              </w:rPr>
            </w:pPr>
          </w:p>
        </w:tc>
      </w:tr>
      <w:tr w:rsidR="00304EFA" w:rsidRPr="00837ED0" w14:paraId="2B33DB61" w14:textId="77777777" w:rsidTr="00304EFA">
        <w:trPr>
          <w:trHeight w:val="515"/>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5DAF12CB"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403</w:t>
            </w:r>
          </w:p>
        </w:tc>
        <w:tc>
          <w:tcPr>
            <w:tcW w:w="4445" w:type="dxa"/>
            <w:tcBorders>
              <w:top w:val="nil"/>
              <w:left w:val="nil"/>
              <w:bottom w:val="single" w:sz="8" w:space="0" w:color="auto"/>
              <w:right w:val="single" w:sz="8" w:space="0" w:color="auto"/>
            </w:tcBorders>
            <w:shd w:val="clear" w:color="auto" w:fill="auto"/>
            <w:vAlign w:val="center"/>
            <w:hideMark/>
          </w:tcPr>
          <w:p w14:paraId="2070EA69"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Plafonds en contre - plaqué 4 mm et tôle lisse à peindre sur ossature en bois préalablement traité au carbonyle ou produit similaire y compris solivage</w:t>
            </w:r>
          </w:p>
        </w:tc>
        <w:tc>
          <w:tcPr>
            <w:tcW w:w="992" w:type="dxa"/>
            <w:tcBorders>
              <w:top w:val="nil"/>
              <w:left w:val="nil"/>
              <w:bottom w:val="single" w:sz="8" w:space="0" w:color="auto"/>
              <w:right w:val="single" w:sz="8" w:space="0" w:color="auto"/>
            </w:tcBorders>
            <w:shd w:val="clear" w:color="auto" w:fill="auto"/>
            <w:vAlign w:val="center"/>
            <w:hideMark/>
          </w:tcPr>
          <w:p w14:paraId="26DD90DE"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M²</w:t>
            </w:r>
          </w:p>
        </w:tc>
        <w:tc>
          <w:tcPr>
            <w:tcW w:w="1134" w:type="dxa"/>
            <w:tcBorders>
              <w:top w:val="nil"/>
              <w:left w:val="nil"/>
              <w:bottom w:val="single" w:sz="8" w:space="0" w:color="auto"/>
              <w:right w:val="single" w:sz="8" w:space="0" w:color="auto"/>
            </w:tcBorders>
            <w:shd w:val="clear" w:color="auto" w:fill="auto"/>
            <w:vAlign w:val="center"/>
            <w:hideMark/>
          </w:tcPr>
          <w:p w14:paraId="1D0B5C82"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304,40</w:t>
            </w:r>
          </w:p>
        </w:tc>
        <w:tc>
          <w:tcPr>
            <w:tcW w:w="1560" w:type="dxa"/>
            <w:tcBorders>
              <w:top w:val="nil"/>
              <w:left w:val="nil"/>
              <w:bottom w:val="single" w:sz="8" w:space="0" w:color="auto"/>
              <w:right w:val="single" w:sz="8" w:space="0" w:color="auto"/>
            </w:tcBorders>
            <w:shd w:val="clear" w:color="auto" w:fill="auto"/>
            <w:vAlign w:val="center"/>
          </w:tcPr>
          <w:p w14:paraId="57E8A21E"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12A05043" w14:textId="77777777" w:rsidR="00304EFA" w:rsidRPr="00837ED0" w:rsidRDefault="00304EFA" w:rsidP="00304EFA">
            <w:pPr>
              <w:jc w:val="center"/>
              <w:rPr>
                <w:rFonts w:ascii="Century Gothic" w:hAnsi="Century Gothic" w:cs="Calibri"/>
                <w:color w:val="000000"/>
              </w:rPr>
            </w:pPr>
          </w:p>
        </w:tc>
      </w:tr>
      <w:tr w:rsidR="00304EFA" w:rsidRPr="00837ED0" w14:paraId="3F175427"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7F73E530"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404</w:t>
            </w:r>
          </w:p>
        </w:tc>
        <w:tc>
          <w:tcPr>
            <w:tcW w:w="4445" w:type="dxa"/>
            <w:tcBorders>
              <w:top w:val="nil"/>
              <w:left w:val="nil"/>
              <w:bottom w:val="single" w:sz="8" w:space="0" w:color="auto"/>
              <w:right w:val="single" w:sz="8" w:space="0" w:color="auto"/>
            </w:tcBorders>
            <w:shd w:val="clear" w:color="auto" w:fill="auto"/>
            <w:vAlign w:val="center"/>
            <w:hideMark/>
          </w:tcPr>
          <w:p w14:paraId="1C2C512F"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Planche de rive</w:t>
            </w:r>
          </w:p>
        </w:tc>
        <w:tc>
          <w:tcPr>
            <w:tcW w:w="992" w:type="dxa"/>
            <w:tcBorders>
              <w:top w:val="nil"/>
              <w:left w:val="nil"/>
              <w:bottom w:val="single" w:sz="8" w:space="0" w:color="auto"/>
              <w:right w:val="single" w:sz="8" w:space="0" w:color="auto"/>
            </w:tcBorders>
            <w:shd w:val="clear" w:color="auto" w:fill="auto"/>
            <w:vAlign w:val="center"/>
            <w:hideMark/>
          </w:tcPr>
          <w:p w14:paraId="6B333D88"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ML</w:t>
            </w:r>
          </w:p>
        </w:tc>
        <w:tc>
          <w:tcPr>
            <w:tcW w:w="1134" w:type="dxa"/>
            <w:tcBorders>
              <w:top w:val="nil"/>
              <w:left w:val="nil"/>
              <w:bottom w:val="single" w:sz="8" w:space="0" w:color="auto"/>
              <w:right w:val="single" w:sz="8" w:space="0" w:color="auto"/>
            </w:tcBorders>
            <w:shd w:val="clear" w:color="auto" w:fill="auto"/>
            <w:vAlign w:val="center"/>
            <w:hideMark/>
          </w:tcPr>
          <w:p w14:paraId="27CC72DC"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94,00</w:t>
            </w:r>
          </w:p>
        </w:tc>
        <w:tc>
          <w:tcPr>
            <w:tcW w:w="1560" w:type="dxa"/>
            <w:tcBorders>
              <w:top w:val="nil"/>
              <w:left w:val="nil"/>
              <w:bottom w:val="single" w:sz="8" w:space="0" w:color="auto"/>
              <w:right w:val="single" w:sz="8" w:space="0" w:color="auto"/>
            </w:tcBorders>
            <w:shd w:val="clear" w:color="auto" w:fill="auto"/>
            <w:vAlign w:val="center"/>
          </w:tcPr>
          <w:p w14:paraId="695F1D7D"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00FB2DC3" w14:textId="77777777" w:rsidR="00304EFA" w:rsidRPr="00837ED0" w:rsidRDefault="00304EFA" w:rsidP="00304EFA">
            <w:pPr>
              <w:jc w:val="center"/>
              <w:rPr>
                <w:rFonts w:ascii="Century Gothic" w:hAnsi="Century Gothic" w:cs="Calibri"/>
                <w:color w:val="000000"/>
              </w:rPr>
            </w:pPr>
          </w:p>
        </w:tc>
      </w:tr>
      <w:tr w:rsidR="00304EFA" w:rsidRPr="00837ED0" w14:paraId="29FD7763"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7D042C7D"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405</w:t>
            </w:r>
          </w:p>
        </w:tc>
        <w:tc>
          <w:tcPr>
            <w:tcW w:w="4445" w:type="dxa"/>
            <w:tcBorders>
              <w:top w:val="nil"/>
              <w:left w:val="nil"/>
              <w:bottom w:val="single" w:sz="8" w:space="0" w:color="auto"/>
              <w:right w:val="single" w:sz="8" w:space="0" w:color="auto"/>
            </w:tcBorders>
            <w:shd w:val="clear" w:color="auto" w:fill="auto"/>
            <w:vAlign w:val="center"/>
            <w:hideMark/>
          </w:tcPr>
          <w:p w14:paraId="242BB84A"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Couverture en Tôle prélaqué 6/10e</w:t>
            </w:r>
          </w:p>
        </w:tc>
        <w:tc>
          <w:tcPr>
            <w:tcW w:w="992" w:type="dxa"/>
            <w:tcBorders>
              <w:top w:val="nil"/>
              <w:left w:val="nil"/>
              <w:bottom w:val="single" w:sz="8" w:space="0" w:color="auto"/>
              <w:right w:val="single" w:sz="8" w:space="0" w:color="auto"/>
            </w:tcBorders>
            <w:shd w:val="clear" w:color="auto" w:fill="auto"/>
            <w:vAlign w:val="center"/>
            <w:hideMark/>
          </w:tcPr>
          <w:p w14:paraId="3C49B28B"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M²</w:t>
            </w:r>
          </w:p>
        </w:tc>
        <w:tc>
          <w:tcPr>
            <w:tcW w:w="1134" w:type="dxa"/>
            <w:tcBorders>
              <w:top w:val="nil"/>
              <w:left w:val="nil"/>
              <w:bottom w:val="single" w:sz="8" w:space="0" w:color="auto"/>
              <w:right w:val="single" w:sz="8" w:space="0" w:color="auto"/>
            </w:tcBorders>
            <w:shd w:val="clear" w:color="auto" w:fill="auto"/>
            <w:vAlign w:val="center"/>
            <w:hideMark/>
          </w:tcPr>
          <w:p w14:paraId="72535928"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294,96</w:t>
            </w:r>
          </w:p>
        </w:tc>
        <w:tc>
          <w:tcPr>
            <w:tcW w:w="1560" w:type="dxa"/>
            <w:tcBorders>
              <w:top w:val="nil"/>
              <w:left w:val="nil"/>
              <w:bottom w:val="single" w:sz="8" w:space="0" w:color="auto"/>
              <w:right w:val="single" w:sz="8" w:space="0" w:color="auto"/>
            </w:tcBorders>
            <w:shd w:val="clear" w:color="auto" w:fill="auto"/>
            <w:vAlign w:val="center"/>
          </w:tcPr>
          <w:p w14:paraId="02904B7F"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74ACF344" w14:textId="77777777" w:rsidR="00304EFA" w:rsidRPr="00837ED0" w:rsidRDefault="00304EFA" w:rsidP="00304EFA">
            <w:pPr>
              <w:jc w:val="center"/>
              <w:rPr>
                <w:rFonts w:ascii="Century Gothic" w:hAnsi="Century Gothic" w:cs="Calibri"/>
                <w:color w:val="000000"/>
              </w:rPr>
            </w:pPr>
          </w:p>
        </w:tc>
      </w:tr>
      <w:tr w:rsidR="00304EFA" w:rsidRPr="00837ED0" w14:paraId="26197962" w14:textId="77777777" w:rsidTr="00304EFA">
        <w:trPr>
          <w:trHeight w:val="106"/>
        </w:trPr>
        <w:tc>
          <w:tcPr>
            <w:tcW w:w="942" w:type="dxa"/>
            <w:tcBorders>
              <w:top w:val="single" w:sz="24" w:space="0" w:color="auto"/>
              <w:left w:val="single" w:sz="8" w:space="0" w:color="auto"/>
              <w:bottom w:val="single" w:sz="8" w:space="0" w:color="auto"/>
              <w:right w:val="single" w:sz="8" w:space="0" w:color="auto"/>
            </w:tcBorders>
            <w:shd w:val="clear" w:color="auto" w:fill="auto"/>
            <w:vAlign w:val="center"/>
            <w:hideMark/>
          </w:tcPr>
          <w:p w14:paraId="7BD9C8EF"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406</w:t>
            </w:r>
          </w:p>
        </w:tc>
        <w:tc>
          <w:tcPr>
            <w:tcW w:w="4445" w:type="dxa"/>
            <w:tcBorders>
              <w:top w:val="single" w:sz="24" w:space="0" w:color="auto"/>
              <w:left w:val="nil"/>
              <w:bottom w:val="single" w:sz="8" w:space="0" w:color="auto"/>
              <w:right w:val="single" w:sz="8" w:space="0" w:color="auto"/>
            </w:tcBorders>
            <w:shd w:val="clear" w:color="auto" w:fill="auto"/>
            <w:vAlign w:val="center"/>
            <w:hideMark/>
          </w:tcPr>
          <w:p w14:paraId="6CFE6CF6"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Fourniture et pose des Tôle faîtière de 50 cm de large pour tôle bacs</w:t>
            </w:r>
          </w:p>
        </w:tc>
        <w:tc>
          <w:tcPr>
            <w:tcW w:w="992" w:type="dxa"/>
            <w:tcBorders>
              <w:top w:val="single" w:sz="24" w:space="0" w:color="auto"/>
              <w:left w:val="nil"/>
              <w:bottom w:val="single" w:sz="8" w:space="0" w:color="auto"/>
              <w:right w:val="single" w:sz="8" w:space="0" w:color="auto"/>
            </w:tcBorders>
            <w:shd w:val="clear" w:color="auto" w:fill="auto"/>
            <w:vAlign w:val="center"/>
            <w:hideMark/>
          </w:tcPr>
          <w:p w14:paraId="77A7082F"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ML</w:t>
            </w:r>
          </w:p>
        </w:tc>
        <w:tc>
          <w:tcPr>
            <w:tcW w:w="1134" w:type="dxa"/>
            <w:tcBorders>
              <w:top w:val="single" w:sz="24" w:space="0" w:color="auto"/>
              <w:left w:val="nil"/>
              <w:bottom w:val="single" w:sz="8" w:space="0" w:color="auto"/>
              <w:right w:val="single" w:sz="8" w:space="0" w:color="auto"/>
            </w:tcBorders>
            <w:shd w:val="clear" w:color="auto" w:fill="auto"/>
            <w:vAlign w:val="center"/>
            <w:hideMark/>
          </w:tcPr>
          <w:p w14:paraId="5DF1E5CA"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rPr>
              <w:t>36,00</w:t>
            </w:r>
          </w:p>
        </w:tc>
        <w:tc>
          <w:tcPr>
            <w:tcW w:w="1560" w:type="dxa"/>
            <w:tcBorders>
              <w:top w:val="single" w:sz="24" w:space="0" w:color="auto"/>
              <w:left w:val="nil"/>
              <w:bottom w:val="single" w:sz="8" w:space="0" w:color="auto"/>
              <w:right w:val="single" w:sz="8" w:space="0" w:color="auto"/>
            </w:tcBorders>
            <w:shd w:val="clear" w:color="auto" w:fill="auto"/>
            <w:vAlign w:val="center"/>
          </w:tcPr>
          <w:p w14:paraId="240953D2" w14:textId="77777777" w:rsidR="00304EFA" w:rsidRPr="00837ED0" w:rsidRDefault="00304EFA" w:rsidP="00304EFA">
            <w:pPr>
              <w:jc w:val="center"/>
              <w:rPr>
                <w:rFonts w:ascii="Century Gothic" w:hAnsi="Century Gothic" w:cs="Calibri"/>
                <w:color w:val="000000"/>
              </w:rPr>
            </w:pPr>
          </w:p>
        </w:tc>
        <w:tc>
          <w:tcPr>
            <w:tcW w:w="1417" w:type="dxa"/>
            <w:tcBorders>
              <w:top w:val="single" w:sz="24" w:space="0" w:color="auto"/>
              <w:left w:val="nil"/>
              <w:bottom w:val="single" w:sz="8" w:space="0" w:color="auto"/>
              <w:right w:val="single" w:sz="8" w:space="0" w:color="auto"/>
            </w:tcBorders>
            <w:shd w:val="clear" w:color="auto" w:fill="auto"/>
            <w:vAlign w:val="center"/>
          </w:tcPr>
          <w:p w14:paraId="14E1662D" w14:textId="77777777" w:rsidR="00304EFA" w:rsidRPr="00837ED0" w:rsidRDefault="00304EFA" w:rsidP="00304EFA">
            <w:pPr>
              <w:jc w:val="center"/>
              <w:rPr>
                <w:rFonts w:ascii="Century Gothic" w:hAnsi="Century Gothic" w:cs="Calibri"/>
                <w:color w:val="000000"/>
              </w:rPr>
            </w:pPr>
          </w:p>
        </w:tc>
      </w:tr>
      <w:tr w:rsidR="00304EFA" w:rsidRPr="00837ED0" w14:paraId="55B5AF67"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3A525E72"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407</w:t>
            </w:r>
          </w:p>
        </w:tc>
        <w:tc>
          <w:tcPr>
            <w:tcW w:w="4445" w:type="dxa"/>
            <w:tcBorders>
              <w:top w:val="nil"/>
              <w:left w:val="nil"/>
              <w:bottom w:val="single" w:sz="8" w:space="0" w:color="auto"/>
              <w:right w:val="single" w:sz="8" w:space="0" w:color="auto"/>
            </w:tcBorders>
            <w:shd w:val="clear" w:color="auto" w:fill="auto"/>
            <w:vAlign w:val="center"/>
            <w:hideMark/>
          </w:tcPr>
          <w:p w14:paraId="04FE1DF3"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Rive pignon en Alu</w:t>
            </w:r>
          </w:p>
        </w:tc>
        <w:tc>
          <w:tcPr>
            <w:tcW w:w="992" w:type="dxa"/>
            <w:tcBorders>
              <w:top w:val="nil"/>
              <w:left w:val="nil"/>
              <w:bottom w:val="single" w:sz="8" w:space="0" w:color="auto"/>
              <w:right w:val="single" w:sz="8" w:space="0" w:color="auto"/>
            </w:tcBorders>
            <w:shd w:val="clear" w:color="auto" w:fill="auto"/>
            <w:vAlign w:val="center"/>
            <w:hideMark/>
          </w:tcPr>
          <w:p w14:paraId="23CFA149"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ML</w:t>
            </w:r>
          </w:p>
        </w:tc>
        <w:tc>
          <w:tcPr>
            <w:tcW w:w="1134" w:type="dxa"/>
            <w:tcBorders>
              <w:top w:val="nil"/>
              <w:left w:val="nil"/>
              <w:bottom w:val="single" w:sz="8" w:space="0" w:color="auto"/>
              <w:right w:val="single" w:sz="8" w:space="0" w:color="auto"/>
            </w:tcBorders>
            <w:shd w:val="clear" w:color="auto" w:fill="auto"/>
            <w:vAlign w:val="center"/>
            <w:hideMark/>
          </w:tcPr>
          <w:p w14:paraId="6F6B3539"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48,00</w:t>
            </w:r>
          </w:p>
        </w:tc>
        <w:tc>
          <w:tcPr>
            <w:tcW w:w="1560" w:type="dxa"/>
            <w:tcBorders>
              <w:top w:val="nil"/>
              <w:left w:val="nil"/>
              <w:bottom w:val="single" w:sz="8" w:space="0" w:color="auto"/>
              <w:right w:val="single" w:sz="8" w:space="0" w:color="auto"/>
            </w:tcBorders>
            <w:shd w:val="clear" w:color="auto" w:fill="auto"/>
            <w:vAlign w:val="center"/>
          </w:tcPr>
          <w:p w14:paraId="7EE5C563"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4FD26691" w14:textId="77777777" w:rsidR="00304EFA" w:rsidRPr="00837ED0" w:rsidRDefault="00304EFA" w:rsidP="00304EFA">
            <w:pPr>
              <w:jc w:val="center"/>
              <w:rPr>
                <w:rFonts w:ascii="Century Gothic" w:hAnsi="Century Gothic" w:cs="Calibri"/>
                <w:color w:val="000000"/>
              </w:rPr>
            </w:pPr>
          </w:p>
        </w:tc>
      </w:tr>
      <w:tr w:rsidR="00304EFA" w:rsidRPr="00837ED0" w14:paraId="13A448AE"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70B3BEAA"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LOT 500</w:t>
            </w:r>
          </w:p>
        </w:tc>
        <w:tc>
          <w:tcPr>
            <w:tcW w:w="4445" w:type="dxa"/>
            <w:tcBorders>
              <w:top w:val="nil"/>
              <w:left w:val="nil"/>
              <w:bottom w:val="single" w:sz="8" w:space="0" w:color="auto"/>
              <w:right w:val="single" w:sz="8" w:space="0" w:color="auto"/>
            </w:tcBorders>
            <w:shd w:val="clear" w:color="auto" w:fill="auto"/>
            <w:vAlign w:val="center"/>
            <w:hideMark/>
          </w:tcPr>
          <w:p w14:paraId="3AA670E6" w14:textId="77777777" w:rsidR="00304EFA" w:rsidRPr="00837ED0" w:rsidRDefault="00304EFA" w:rsidP="00304EFA">
            <w:pPr>
              <w:rPr>
                <w:rFonts w:ascii="Century Gothic" w:hAnsi="Century Gothic" w:cs="Calibri"/>
                <w:b/>
                <w:bCs/>
                <w:color w:val="000000"/>
              </w:rPr>
            </w:pPr>
            <w:r w:rsidRPr="00837ED0">
              <w:rPr>
                <w:rFonts w:ascii="Century Gothic" w:hAnsi="Century Gothic" w:cs="Calibri"/>
                <w:b/>
                <w:bCs/>
                <w:color w:val="000000"/>
              </w:rPr>
              <w:t>LOT 500 - MENUISERIE METALLIQUE</w:t>
            </w:r>
          </w:p>
        </w:tc>
        <w:tc>
          <w:tcPr>
            <w:tcW w:w="992" w:type="dxa"/>
            <w:tcBorders>
              <w:top w:val="nil"/>
              <w:left w:val="nil"/>
              <w:bottom w:val="single" w:sz="8" w:space="0" w:color="auto"/>
              <w:right w:val="single" w:sz="8" w:space="0" w:color="auto"/>
            </w:tcBorders>
            <w:shd w:val="clear" w:color="auto" w:fill="auto"/>
            <w:vAlign w:val="center"/>
            <w:hideMark/>
          </w:tcPr>
          <w:p w14:paraId="1E460C30"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004E3EBF" w14:textId="77777777" w:rsidR="00304EFA" w:rsidRPr="00304EFA" w:rsidRDefault="00304EFA" w:rsidP="00304EFA">
            <w:pPr>
              <w:jc w:val="center"/>
              <w:rPr>
                <w:rFonts w:ascii="Century Gothic" w:hAnsi="Century Gothic" w:cs="Calibri"/>
                <w:b/>
                <w:bCs/>
                <w:color w:val="000000"/>
              </w:rPr>
            </w:pPr>
            <w:r w:rsidRPr="00304EFA">
              <w:rPr>
                <w:rFonts w:ascii="Century Gothic" w:hAnsi="Century Gothic" w:cs="Calibri"/>
                <w:b/>
                <w:bCs/>
                <w:color w:val="000000"/>
              </w:rPr>
              <w:t> </w:t>
            </w:r>
          </w:p>
        </w:tc>
        <w:tc>
          <w:tcPr>
            <w:tcW w:w="1560" w:type="dxa"/>
            <w:tcBorders>
              <w:top w:val="nil"/>
              <w:left w:val="nil"/>
              <w:bottom w:val="single" w:sz="8" w:space="0" w:color="auto"/>
              <w:right w:val="single" w:sz="8" w:space="0" w:color="auto"/>
            </w:tcBorders>
            <w:shd w:val="clear" w:color="auto" w:fill="auto"/>
            <w:vAlign w:val="center"/>
            <w:hideMark/>
          </w:tcPr>
          <w:p w14:paraId="54C9C66E"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5BCE47C5"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 </w:t>
            </w:r>
          </w:p>
        </w:tc>
      </w:tr>
      <w:tr w:rsidR="00304EFA" w:rsidRPr="00837ED0" w14:paraId="71F550F4"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2084F535"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501</w:t>
            </w:r>
          </w:p>
        </w:tc>
        <w:tc>
          <w:tcPr>
            <w:tcW w:w="4445" w:type="dxa"/>
            <w:tcBorders>
              <w:top w:val="nil"/>
              <w:left w:val="nil"/>
              <w:bottom w:val="single" w:sz="8" w:space="0" w:color="auto"/>
              <w:right w:val="single" w:sz="8" w:space="0" w:color="auto"/>
            </w:tcBorders>
            <w:shd w:val="clear" w:color="auto" w:fill="auto"/>
            <w:vAlign w:val="center"/>
            <w:hideMark/>
          </w:tcPr>
          <w:p w14:paraId="27BFBC5C"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Portes métallique100x215</w:t>
            </w:r>
          </w:p>
        </w:tc>
        <w:tc>
          <w:tcPr>
            <w:tcW w:w="992" w:type="dxa"/>
            <w:tcBorders>
              <w:top w:val="nil"/>
              <w:left w:val="nil"/>
              <w:bottom w:val="single" w:sz="8" w:space="0" w:color="auto"/>
              <w:right w:val="single" w:sz="8" w:space="0" w:color="auto"/>
            </w:tcBorders>
            <w:shd w:val="clear" w:color="auto" w:fill="auto"/>
            <w:vAlign w:val="center"/>
            <w:hideMark/>
          </w:tcPr>
          <w:p w14:paraId="01A9E18E"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6D3EA6AD"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8,00</w:t>
            </w:r>
          </w:p>
        </w:tc>
        <w:tc>
          <w:tcPr>
            <w:tcW w:w="1560" w:type="dxa"/>
            <w:tcBorders>
              <w:top w:val="nil"/>
              <w:left w:val="nil"/>
              <w:bottom w:val="single" w:sz="8" w:space="0" w:color="auto"/>
              <w:right w:val="single" w:sz="8" w:space="0" w:color="auto"/>
            </w:tcBorders>
            <w:shd w:val="clear" w:color="auto" w:fill="auto"/>
            <w:vAlign w:val="center"/>
          </w:tcPr>
          <w:p w14:paraId="178D2D7E"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1E16F658" w14:textId="77777777" w:rsidR="00304EFA" w:rsidRPr="00837ED0" w:rsidRDefault="00304EFA" w:rsidP="00304EFA">
            <w:pPr>
              <w:jc w:val="center"/>
              <w:rPr>
                <w:rFonts w:ascii="Century Gothic" w:hAnsi="Century Gothic" w:cs="Calibri"/>
                <w:color w:val="000000"/>
              </w:rPr>
            </w:pPr>
          </w:p>
        </w:tc>
      </w:tr>
      <w:tr w:rsidR="00304EFA" w:rsidRPr="00837ED0" w14:paraId="5DF4A71D" w14:textId="77777777" w:rsidTr="003F2D1F">
        <w:trPr>
          <w:trHeight w:val="60"/>
        </w:trPr>
        <w:tc>
          <w:tcPr>
            <w:tcW w:w="942" w:type="dxa"/>
            <w:tcBorders>
              <w:top w:val="nil"/>
              <w:left w:val="single" w:sz="8" w:space="0" w:color="auto"/>
              <w:bottom w:val="single" w:sz="4" w:space="0" w:color="auto"/>
              <w:right w:val="single" w:sz="8" w:space="0" w:color="auto"/>
            </w:tcBorders>
            <w:shd w:val="clear" w:color="auto" w:fill="auto"/>
            <w:vAlign w:val="center"/>
            <w:hideMark/>
          </w:tcPr>
          <w:p w14:paraId="6B2F8950"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502</w:t>
            </w:r>
          </w:p>
        </w:tc>
        <w:tc>
          <w:tcPr>
            <w:tcW w:w="4445" w:type="dxa"/>
            <w:tcBorders>
              <w:top w:val="nil"/>
              <w:left w:val="nil"/>
              <w:bottom w:val="single" w:sz="4" w:space="0" w:color="auto"/>
              <w:right w:val="single" w:sz="8" w:space="0" w:color="auto"/>
            </w:tcBorders>
            <w:shd w:val="clear" w:color="auto" w:fill="auto"/>
            <w:vAlign w:val="center"/>
            <w:hideMark/>
          </w:tcPr>
          <w:p w14:paraId="19B3B8D4"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Grille antivol en tube de 30 lourds 150X120</w:t>
            </w:r>
          </w:p>
        </w:tc>
        <w:tc>
          <w:tcPr>
            <w:tcW w:w="992" w:type="dxa"/>
            <w:tcBorders>
              <w:top w:val="nil"/>
              <w:left w:val="nil"/>
              <w:bottom w:val="single" w:sz="4" w:space="0" w:color="auto"/>
              <w:right w:val="single" w:sz="8" w:space="0" w:color="auto"/>
            </w:tcBorders>
            <w:shd w:val="clear" w:color="auto" w:fill="auto"/>
            <w:vAlign w:val="center"/>
            <w:hideMark/>
          </w:tcPr>
          <w:p w14:paraId="1EC64CBF"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4" w:space="0" w:color="auto"/>
              <w:right w:val="single" w:sz="8" w:space="0" w:color="auto"/>
            </w:tcBorders>
            <w:shd w:val="clear" w:color="auto" w:fill="auto"/>
            <w:vAlign w:val="center"/>
            <w:hideMark/>
          </w:tcPr>
          <w:p w14:paraId="387B09EA"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16,00</w:t>
            </w:r>
          </w:p>
        </w:tc>
        <w:tc>
          <w:tcPr>
            <w:tcW w:w="1560" w:type="dxa"/>
            <w:tcBorders>
              <w:top w:val="nil"/>
              <w:left w:val="nil"/>
              <w:bottom w:val="single" w:sz="4" w:space="0" w:color="auto"/>
              <w:right w:val="single" w:sz="8" w:space="0" w:color="auto"/>
            </w:tcBorders>
            <w:shd w:val="clear" w:color="auto" w:fill="auto"/>
            <w:vAlign w:val="center"/>
          </w:tcPr>
          <w:p w14:paraId="63381745"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4" w:space="0" w:color="auto"/>
              <w:right w:val="single" w:sz="8" w:space="0" w:color="auto"/>
            </w:tcBorders>
            <w:shd w:val="clear" w:color="auto" w:fill="auto"/>
            <w:vAlign w:val="center"/>
          </w:tcPr>
          <w:p w14:paraId="79E193EB" w14:textId="77777777" w:rsidR="00304EFA" w:rsidRPr="00837ED0" w:rsidRDefault="00304EFA" w:rsidP="00304EFA">
            <w:pPr>
              <w:jc w:val="center"/>
              <w:rPr>
                <w:rFonts w:ascii="Century Gothic" w:hAnsi="Century Gothic" w:cs="Calibri"/>
                <w:color w:val="000000"/>
              </w:rPr>
            </w:pPr>
          </w:p>
        </w:tc>
      </w:tr>
      <w:tr w:rsidR="00304EFA" w:rsidRPr="00837ED0" w14:paraId="4BCC9E0E" w14:textId="77777777" w:rsidTr="003F2D1F">
        <w:trPr>
          <w:trHeight w:val="60"/>
        </w:trPr>
        <w:tc>
          <w:tcPr>
            <w:tcW w:w="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BF069"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503</w:t>
            </w:r>
          </w:p>
        </w:tc>
        <w:tc>
          <w:tcPr>
            <w:tcW w:w="4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29CB2"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Fenêtres en CHASSIS NACO de 150x120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24D7A"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3220E"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16,00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C5E39AB" w14:textId="77777777" w:rsidR="00304EFA" w:rsidRPr="00837ED0" w:rsidRDefault="00304EFA" w:rsidP="00304EFA">
            <w:pPr>
              <w:jc w:val="center"/>
              <w:rPr>
                <w:rFonts w:ascii="Century Gothic" w:hAnsi="Century Gothic" w:cs="Calibri"/>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D73302" w14:textId="77777777" w:rsidR="00304EFA" w:rsidRPr="00837ED0" w:rsidRDefault="00304EFA" w:rsidP="00304EFA">
            <w:pPr>
              <w:jc w:val="center"/>
              <w:rPr>
                <w:rFonts w:ascii="Century Gothic" w:hAnsi="Century Gothic" w:cs="Calibri"/>
                <w:color w:val="000000"/>
              </w:rPr>
            </w:pPr>
          </w:p>
        </w:tc>
      </w:tr>
      <w:tr w:rsidR="00304EFA" w:rsidRPr="00837ED0" w14:paraId="0B1D5639" w14:textId="77777777" w:rsidTr="003F2D1F">
        <w:trPr>
          <w:trHeight w:val="60"/>
        </w:trPr>
        <w:tc>
          <w:tcPr>
            <w:tcW w:w="942"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3D8601F"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504</w:t>
            </w:r>
          </w:p>
        </w:tc>
        <w:tc>
          <w:tcPr>
            <w:tcW w:w="4445" w:type="dxa"/>
            <w:tcBorders>
              <w:top w:val="single" w:sz="4" w:space="0" w:color="auto"/>
              <w:left w:val="nil"/>
              <w:bottom w:val="single" w:sz="8" w:space="0" w:color="auto"/>
              <w:right w:val="single" w:sz="8" w:space="0" w:color="auto"/>
            </w:tcBorders>
            <w:shd w:val="clear" w:color="auto" w:fill="auto"/>
            <w:vAlign w:val="center"/>
            <w:hideMark/>
          </w:tcPr>
          <w:p w14:paraId="1EEC415B"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Grille antivol en tube de 30 lourds 80X70</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68940D75"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12D533B3"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8,00</w:t>
            </w:r>
          </w:p>
        </w:tc>
        <w:tc>
          <w:tcPr>
            <w:tcW w:w="1560" w:type="dxa"/>
            <w:tcBorders>
              <w:top w:val="single" w:sz="4" w:space="0" w:color="auto"/>
              <w:left w:val="nil"/>
              <w:bottom w:val="single" w:sz="8" w:space="0" w:color="auto"/>
              <w:right w:val="single" w:sz="8" w:space="0" w:color="auto"/>
            </w:tcBorders>
            <w:shd w:val="clear" w:color="auto" w:fill="auto"/>
            <w:vAlign w:val="center"/>
          </w:tcPr>
          <w:p w14:paraId="182D069D" w14:textId="77777777" w:rsidR="00304EFA" w:rsidRPr="00837ED0" w:rsidRDefault="00304EFA" w:rsidP="00304EFA">
            <w:pPr>
              <w:jc w:val="center"/>
              <w:rPr>
                <w:rFonts w:ascii="Century Gothic" w:hAnsi="Century Gothic" w:cs="Calibri"/>
                <w:color w:val="000000"/>
              </w:rPr>
            </w:pPr>
          </w:p>
        </w:tc>
        <w:tc>
          <w:tcPr>
            <w:tcW w:w="1417" w:type="dxa"/>
            <w:tcBorders>
              <w:top w:val="single" w:sz="4" w:space="0" w:color="auto"/>
              <w:left w:val="nil"/>
              <w:bottom w:val="single" w:sz="8" w:space="0" w:color="auto"/>
              <w:right w:val="single" w:sz="8" w:space="0" w:color="auto"/>
            </w:tcBorders>
            <w:shd w:val="clear" w:color="auto" w:fill="auto"/>
            <w:vAlign w:val="center"/>
          </w:tcPr>
          <w:p w14:paraId="12636B70" w14:textId="77777777" w:rsidR="00304EFA" w:rsidRPr="00837ED0" w:rsidRDefault="00304EFA" w:rsidP="00304EFA">
            <w:pPr>
              <w:jc w:val="center"/>
              <w:rPr>
                <w:rFonts w:ascii="Century Gothic" w:hAnsi="Century Gothic" w:cs="Calibri"/>
                <w:color w:val="000000"/>
              </w:rPr>
            </w:pPr>
          </w:p>
        </w:tc>
      </w:tr>
      <w:tr w:rsidR="00304EFA" w:rsidRPr="00837ED0" w14:paraId="4E10E04B"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7F817476"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505</w:t>
            </w:r>
          </w:p>
        </w:tc>
        <w:tc>
          <w:tcPr>
            <w:tcW w:w="4445" w:type="dxa"/>
            <w:tcBorders>
              <w:top w:val="nil"/>
              <w:left w:val="nil"/>
              <w:bottom w:val="single" w:sz="8" w:space="0" w:color="auto"/>
              <w:right w:val="single" w:sz="8" w:space="0" w:color="auto"/>
            </w:tcBorders>
            <w:shd w:val="clear" w:color="auto" w:fill="auto"/>
            <w:vAlign w:val="center"/>
            <w:hideMark/>
          </w:tcPr>
          <w:p w14:paraId="245DD612"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Fenêtres en CHASSIS NACO de 80x70</w:t>
            </w:r>
          </w:p>
        </w:tc>
        <w:tc>
          <w:tcPr>
            <w:tcW w:w="992" w:type="dxa"/>
            <w:tcBorders>
              <w:top w:val="nil"/>
              <w:left w:val="nil"/>
              <w:bottom w:val="single" w:sz="8" w:space="0" w:color="auto"/>
              <w:right w:val="single" w:sz="8" w:space="0" w:color="auto"/>
            </w:tcBorders>
            <w:shd w:val="clear" w:color="auto" w:fill="auto"/>
            <w:vAlign w:val="center"/>
            <w:hideMark/>
          </w:tcPr>
          <w:p w14:paraId="3EEA261D"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37C4FB81"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8,00</w:t>
            </w:r>
          </w:p>
        </w:tc>
        <w:tc>
          <w:tcPr>
            <w:tcW w:w="1560" w:type="dxa"/>
            <w:tcBorders>
              <w:top w:val="nil"/>
              <w:left w:val="nil"/>
              <w:bottom w:val="single" w:sz="8" w:space="0" w:color="auto"/>
              <w:right w:val="single" w:sz="8" w:space="0" w:color="auto"/>
            </w:tcBorders>
            <w:shd w:val="clear" w:color="auto" w:fill="auto"/>
            <w:vAlign w:val="center"/>
          </w:tcPr>
          <w:p w14:paraId="1AF15CF5"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3887D55B" w14:textId="77777777" w:rsidR="00304EFA" w:rsidRPr="00837ED0" w:rsidRDefault="00304EFA" w:rsidP="00304EFA">
            <w:pPr>
              <w:jc w:val="center"/>
              <w:rPr>
                <w:rFonts w:ascii="Century Gothic" w:hAnsi="Century Gothic" w:cs="Calibri"/>
                <w:color w:val="000000"/>
              </w:rPr>
            </w:pPr>
          </w:p>
        </w:tc>
      </w:tr>
      <w:tr w:rsidR="00304EFA" w:rsidRPr="00837ED0" w14:paraId="56C43558" w14:textId="77777777" w:rsidTr="004D4257">
        <w:trPr>
          <w:trHeight w:val="350"/>
        </w:trPr>
        <w:tc>
          <w:tcPr>
            <w:tcW w:w="942" w:type="dxa"/>
            <w:tcBorders>
              <w:top w:val="nil"/>
              <w:left w:val="single" w:sz="8" w:space="0" w:color="auto"/>
              <w:bottom w:val="single" w:sz="4" w:space="0" w:color="auto"/>
              <w:right w:val="single" w:sz="8" w:space="0" w:color="auto"/>
            </w:tcBorders>
            <w:shd w:val="clear" w:color="auto" w:fill="auto"/>
            <w:vAlign w:val="center"/>
            <w:hideMark/>
          </w:tcPr>
          <w:p w14:paraId="14D95E96"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LOT 600</w:t>
            </w:r>
          </w:p>
        </w:tc>
        <w:tc>
          <w:tcPr>
            <w:tcW w:w="4445" w:type="dxa"/>
            <w:tcBorders>
              <w:top w:val="nil"/>
              <w:left w:val="nil"/>
              <w:bottom w:val="single" w:sz="4" w:space="0" w:color="auto"/>
              <w:right w:val="single" w:sz="8" w:space="0" w:color="auto"/>
            </w:tcBorders>
            <w:shd w:val="clear" w:color="auto" w:fill="auto"/>
            <w:vAlign w:val="center"/>
            <w:hideMark/>
          </w:tcPr>
          <w:p w14:paraId="720E6D37" w14:textId="77777777" w:rsidR="00304EFA" w:rsidRPr="00837ED0" w:rsidRDefault="00304EFA" w:rsidP="00304EFA">
            <w:pPr>
              <w:rPr>
                <w:rFonts w:ascii="Century Gothic" w:hAnsi="Century Gothic" w:cs="Calibri"/>
                <w:b/>
                <w:bCs/>
                <w:color w:val="000000"/>
              </w:rPr>
            </w:pPr>
            <w:r w:rsidRPr="00837ED0">
              <w:rPr>
                <w:rFonts w:ascii="Century Gothic" w:hAnsi="Century Gothic" w:cs="Calibri"/>
                <w:b/>
                <w:bCs/>
                <w:color w:val="000000"/>
              </w:rPr>
              <w:t>LOT 600 - MENUISERIE BOIS</w:t>
            </w:r>
          </w:p>
        </w:tc>
        <w:tc>
          <w:tcPr>
            <w:tcW w:w="992" w:type="dxa"/>
            <w:tcBorders>
              <w:top w:val="nil"/>
              <w:left w:val="nil"/>
              <w:bottom w:val="single" w:sz="4" w:space="0" w:color="auto"/>
              <w:right w:val="single" w:sz="8" w:space="0" w:color="auto"/>
            </w:tcBorders>
            <w:shd w:val="clear" w:color="auto" w:fill="auto"/>
            <w:vAlign w:val="center"/>
            <w:hideMark/>
          </w:tcPr>
          <w:p w14:paraId="2E80D72F"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 </w:t>
            </w:r>
          </w:p>
        </w:tc>
        <w:tc>
          <w:tcPr>
            <w:tcW w:w="1134" w:type="dxa"/>
            <w:tcBorders>
              <w:top w:val="nil"/>
              <w:left w:val="nil"/>
              <w:bottom w:val="single" w:sz="4" w:space="0" w:color="auto"/>
              <w:right w:val="single" w:sz="8" w:space="0" w:color="auto"/>
            </w:tcBorders>
            <w:shd w:val="clear" w:color="auto" w:fill="auto"/>
            <w:vAlign w:val="center"/>
            <w:hideMark/>
          </w:tcPr>
          <w:p w14:paraId="1FCBF7D3" w14:textId="77777777" w:rsidR="00304EFA" w:rsidRPr="00304EFA" w:rsidRDefault="00304EFA" w:rsidP="00304EFA">
            <w:pPr>
              <w:jc w:val="center"/>
              <w:rPr>
                <w:rFonts w:ascii="Century Gothic" w:hAnsi="Century Gothic" w:cs="Calibri"/>
                <w:b/>
                <w:bCs/>
                <w:color w:val="000000"/>
              </w:rPr>
            </w:pPr>
            <w:r w:rsidRPr="00304EFA">
              <w:rPr>
                <w:rFonts w:ascii="Century Gothic" w:hAnsi="Century Gothic" w:cs="Calibri"/>
                <w:b/>
                <w:bCs/>
                <w:color w:val="000000"/>
              </w:rPr>
              <w:t> </w:t>
            </w:r>
          </w:p>
        </w:tc>
        <w:tc>
          <w:tcPr>
            <w:tcW w:w="1560" w:type="dxa"/>
            <w:tcBorders>
              <w:top w:val="nil"/>
              <w:left w:val="nil"/>
              <w:bottom w:val="single" w:sz="4" w:space="0" w:color="auto"/>
              <w:right w:val="single" w:sz="8" w:space="0" w:color="auto"/>
            </w:tcBorders>
            <w:shd w:val="clear" w:color="auto" w:fill="auto"/>
            <w:vAlign w:val="center"/>
            <w:hideMark/>
          </w:tcPr>
          <w:p w14:paraId="6EEF13A5"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 </w:t>
            </w:r>
          </w:p>
        </w:tc>
        <w:tc>
          <w:tcPr>
            <w:tcW w:w="1417" w:type="dxa"/>
            <w:tcBorders>
              <w:top w:val="nil"/>
              <w:left w:val="nil"/>
              <w:bottom w:val="single" w:sz="4" w:space="0" w:color="auto"/>
              <w:right w:val="single" w:sz="8" w:space="0" w:color="auto"/>
            </w:tcBorders>
            <w:shd w:val="clear" w:color="auto" w:fill="auto"/>
            <w:vAlign w:val="center"/>
            <w:hideMark/>
          </w:tcPr>
          <w:p w14:paraId="64D19168"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 </w:t>
            </w:r>
          </w:p>
        </w:tc>
      </w:tr>
      <w:tr w:rsidR="00304EFA" w:rsidRPr="00837ED0" w14:paraId="05908014" w14:textId="77777777" w:rsidTr="00304EFA">
        <w:trPr>
          <w:trHeight w:val="94"/>
        </w:trPr>
        <w:tc>
          <w:tcPr>
            <w:tcW w:w="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F66C2"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601</w:t>
            </w:r>
          </w:p>
        </w:tc>
        <w:tc>
          <w:tcPr>
            <w:tcW w:w="4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5E8A2"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Portes en bois 90x215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A659F"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94547"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12,00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CD37754" w14:textId="77777777" w:rsidR="00304EFA" w:rsidRPr="00837ED0" w:rsidRDefault="00304EFA" w:rsidP="00304EFA">
            <w:pPr>
              <w:jc w:val="center"/>
              <w:rPr>
                <w:rFonts w:ascii="Century Gothic" w:hAnsi="Century Gothic" w:cs="Calibri"/>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95B6BF" w14:textId="77777777" w:rsidR="00304EFA" w:rsidRPr="00837ED0" w:rsidRDefault="00304EFA" w:rsidP="00304EFA">
            <w:pPr>
              <w:jc w:val="center"/>
              <w:rPr>
                <w:rFonts w:ascii="Century Gothic" w:hAnsi="Century Gothic" w:cs="Calibri"/>
                <w:color w:val="000000"/>
              </w:rPr>
            </w:pPr>
          </w:p>
        </w:tc>
      </w:tr>
      <w:tr w:rsidR="00304EFA" w:rsidRPr="00837ED0" w14:paraId="3A8BC1ED" w14:textId="77777777" w:rsidTr="00304EFA">
        <w:trPr>
          <w:trHeight w:val="60"/>
        </w:trPr>
        <w:tc>
          <w:tcPr>
            <w:tcW w:w="942"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38E25B5"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lastRenderedPageBreak/>
              <w:t>602</w:t>
            </w:r>
          </w:p>
        </w:tc>
        <w:tc>
          <w:tcPr>
            <w:tcW w:w="4445" w:type="dxa"/>
            <w:tcBorders>
              <w:top w:val="single" w:sz="4" w:space="0" w:color="auto"/>
              <w:left w:val="nil"/>
              <w:bottom w:val="single" w:sz="8" w:space="0" w:color="auto"/>
              <w:right w:val="single" w:sz="8" w:space="0" w:color="auto"/>
            </w:tcBorders>
            <w:shd w:val="clear" w:color="auto" w:fill="auto"/>
            <w:vAlign w:val="center"/>
            <w:hideMark/>
          </w:tcPr>
          <w:p w14:paraId="4F494B33"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Portes en bois 80x215</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49D6B114"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4C542607"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8,00</w:t>
            </w:r>
          </w:p>
        </w:tc>
        <w:tc>
          <w:tcPr>
            <w:tcW w:w="1560" w:type="dxa"/>
            <w:tcBorders>
              <w:top w:val="single" w:sz="4" w:space="0" w:color="auto"/>
              <w:left w:val="nil"/>
              <w:bottom w:val="single" w:sz="8" w:space="0" w:color="auto"/>
              <w:right w:val="single" w:sz="8" w:space="0" w:color="auto"/>
            </w:tcBorders>
            <w:shd w:val="clear" w:color="auto" w:fill="auto"/>
            <w:vAlign w:val="center"/>
          </w:tcPr>
          <w:p w14:paraId="5343CB9C" w14:textId="77777777" w:rsidR="00304EFA" w:rsidRPr="00837ED0" w:rsidRDefault="00304EFA" w:rsidP="00304EFA">
            <w:pPr>
              <w:jc w:val="center"/>
              <w:rPr>
                <w:rFonts w:ascii="Century Gothic" w:hAnsi="Century Gothic" w:cs="Calibri"/>
                <w:color w:val="000000"/>
              </w:rPr>
            </w:pPr>
          </w:p>
        </w:tc>
        <w:tc>
          <w:tcPr>
            <w:tcW w:w="1417" w:type="dxa"/>
            <w:tcBorders>
              <w:top w:val="single" w:sz="4" w:space="0" w:color="auto"/>
              <w:left w:val="nil"/>
              <w:bottom w:val="single" w:sz="8" w:space="0" w:color="auto"/>
              <w:right w:val="single" w:sz="8" w:space="0" w:color="auto"/>
            </w:tcBorders>
            <w:shd w:val="clear" w:color="auto" w:fill="auto"/>
            <w:vAlign w:val="center"/>
          </w:tcPr>
          <w:p w14:paraId="6AE6FD2E" w14:textId="77777777" w:rsidR="00304EFA" w:rsidRPr="00837ED0" w:rsidRDefault="00304EFA" w:rsidP="00304EFA">
            <w:pPr>
              <w:jc w:val="center"/>
              <w:rPr>
                <w:rFonts w:ascii="Century Gothic" w:hAnsi="Century Gothic" w:cs="Calibri"/>
                <w:color w:val="000000"/>
              </w:rPr>
            </w:pPr>
          </w:p>
        </w:tc>
      </w:tr>
      <w:tr w:rsidR="00304EFA" w:rsidRPr="00837ED0" w14:paraId="45736DE5"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330EC1DC" w14:textId="77777777" w:rsidR="00304EFA" w:rsidRPr="00837ED0" w:rsidRDefault="00304EFA" w:rsidP="00304EFA">
            <w:pPr>
              <w:jc w:val="center"/>
              <w:rPr>
                <w:rFonts w:ascii="Century Gothic" w:hAnsi="Century Gothic" w:cs="Calibri"/>
                <w:b/>
                <w:bCs/>
                <w:color w:val="000000"/>
              </w:rPr>
            </w:pPr>
            <w:r>
              <w:rPr>
                <w:rFonts w:ascii="Century Gothic" w:hAnsi="Century Gothic" w:cs="Calibri"/>
                <w:b/>
                <w:bCs/>
                <w:color w:val="000000"/>
              </w:rPr>
              <w:t>LOT 7</w:t>
            </w:r>
            <w:r w:rsidRPr="00837ED0">
              <w:rPr>
                <w:rFonts w:ascii="Century Gothic" w:hAnsi="Century Gothic" w:cs="Calibri"/>
                <w:b/>
                <w:bCs/>
                <w:color w:val="000000"/>
              </w:rPr>
              <w:t>00</w:t>
            </w:r>
          </w:p>
        </w:tc>
        <w:tc>
          <w:tcPr>
            <w:tcW w:w="4445" w:type="dxa"/>
            <w:tcBorders>
              <w:top w:val="nil"/>
              <w:left w:val="nil"/>
              <w:bottom w:val="single" w:sz="8" w:space="0" w:color="auto"/>
              <w:right w:val="single" w:sz="8" w:space="0" w:color="auto"/>
            </w:tcBorders>
            <w:shd w:val="clear" w:color="auto" w:fill="auto"/>
            <w:vAlign w:val="center"/>
            <w:hideMark/>
          </w:tcPr>
          <w:p w14:paraId="582FE9AA" w14:textId="77777777" w:rsidR="00304EFA" w:rsidRPr="00837ED0" w:rsidRDefault="00304EFA" w:rsidP="00304EFA">
            <w:pPr>
              <w:rPr>
                <w:rFonts w:ascii="Century Gothic" w:hAnsi="Century Gothic" w:cs="Calibri"/>
                <w:b/>
                <w:bCs/>
                <w:color w:val="000000"/>
              </w:rPr>
            </w:pPr>
            <w:r>
              <w:rPr>
                <w:rFonts w:ascii="Century Gothic" w:hAnsi="Century Gothic" w:cs="Calibri"/>
                <w:b/>
                <w:bCs/>
                <w:color w:val="000000"/>
              </w:rPr>
              <w:t>LOT 7</w:t>
            </w:r>
            <w:r w:rsidRPr="00837ED0">
              <w:rPr>
                <w:rFonts w:ascii="Century Gothic" w:hAnsi="Century Gothic" w:cs="Calibri"/>
                <w:b/>
                <w:bCs/>
                <w:color w:val="000000"/>
              </w:rPr>
              <w:t xml:space="preserve">00 </w:t>
            </w:r>
            <w:r>
              <w:rPr>
                <w:rFonts w:ascii="Century Gothic" w:hAnsi="Century Gothic" w:cs="Calibri"/>
                <w:b/>
                <w:bCs/>
                <w:color w:val="000000"/>
              </w:rPr>
              <w:t>–</w:t>
            </w:r>
            <w:r w:rsidRPr="00837ED0">
              <w:rPr>
                <w:rFonts w:ascii="Century Gothic" w:hAnsi="Century Gothic" w:cs="Calibri"/>
                <w:b/>
                <w:bCs/>
                <w:color w:val="000000"/>
              </w:rPr>
              <w:t xml:space="preserve"> </w:t>
            </w:r>
            <w:r>
              <w:rPr>
                <w:rFonts w:ascii="Century Gothic" w:hAnsi="Century Gothic" w:cs="Calibri"/>
                <w:b/>
                <w:bCs/>
                <w:color w:val="000000"/>
              </w:rPr>
              <w:t>PLOMBERIE SANITAIRE</w:t>
            </w:r>
          </w:p>
        </w:tc>
        <w:tc>
          <w:tcPr>
            <w:tcW w:w="992" w:type="dxa"/>
            <w:tcBorders>
              <w:top w:val="nil"/>
              <w:left w:val="nil"/>
              <w:bottom w:val="single" w:sz="8" w:space="0" w:color="auto"/>
              <w:right w:val="single" w:sz="8" w:space="0" w:color="auto"/>
            </w:tcBorders>
            <w:shd w:val="clear" w:color="auto" w:fill="auto"/>
            <w:vAlign w:val="center"/>
            <w:hideMark/>
          </w:tcPr>
          <w:p w14:paraId="4124094E"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1E85DA6B" w14:textId="77777777" w:rsidR="00304EFA" w:rsidRPr="00304EFA" w:rsidRDefault="00304EFA" w:rsidP="00304EFA">
            <w:pPr>
              <w:jc w:val="center"/>
              <w:rPr>
                <w:rFonts w:ascii="Century Gothic" w:hAnsi="Century Gothic" w:cs="Calibri"/>
                <w:b/>
                <w:bCs/>
                <w:color w:val="000000"/>
              </w:rPr>
            </w:pPr>
            <w:r w:rsidRPr="00304EFA">
              <w:rPr>
                <w:rFonts w:ascii="Century Gothic" w:hAnsi="Century Gothic" w:cs="Calibri"/>
                <w:b/>
                <w:bCs/>
                <w:color w:val="000000"/>
              </w:rPr>
              <w:t> </w:t>
            </w:r>
          </w:p>
        </w:tc>
        <w:tc>
          <w:tcPr>
            <w:tcW w:w="1560" w:type="dxa"/>
            <w:tcBorders>
              <w:top w:val="nil"/>
              <w:left w:val="nil"/>
              <w:bottom w:val="single" w:sz="8" w:space="0" w:color="auto"/>
              <w:right w:val="single" w:sz="8" w:space="0" w:color="auto"/>
            </w:tcBorders>
            <w:shd w:val="clear" w:color="auto" w:fill="auto"/>
            <w:vAlign w:val="center"/>
            <w:hideMark/>
          </w:tcPr>
          <w:p w14:paraId="1018EFA0"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27AD7BCF"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 </w:t>
            </w:r>
          </w:p>
        </w:tc>
      </w:tr>
      <w:tr w:rsidR="00304EFA" w:rsidRPr="00CE10E8" w14:paraId="678AD5DD"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784BBEC8"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701</w:t>
            </w:r>
          </w:p>
        </w:tc>
        <w:tc>
          <w:tcPr>
            <w:tcW w:w="4445" w:type="dxa"/>
            <w:tcBorders>
              <w:top w:val="nil"/>
              <w:left w:val="nil"/>
              <w:bottom w:val="single" w:sz="8" w:space="0" w:color="auto"/>
              <w:right w:val="single" w:sz="8" w:space="0" w:color="auto"/>
            </w:tcBorders>
            <w:shd w:val="clear" w:color="auto" w:fill="auto"/>
            <w:vAlign w:val="center"/>
            <w:hideMark/>
          </w:tcPr>
          <w:p w14:paraId="0CE301A2"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PVC de diamètre 15 mm pour approvisionnement</w:t>
            </w:r>
          </w:p>
        </w:tc>
        <w:tc>
          <w:tcPr>
            <w:tcW w:w="992" w:type="dxa"/>
            <w:tcBorders>
              <w:top w:val="nil"/>
              <w:left w:val="nil"/>
              <w:bottom w:val="single" w:sz="8" w:space="0" w:color="auto"/>
              <w:right w:val="single" w:sz="8" w:space="0" w:color="auto"/>
            </w:tcBorders>
            <w:shd w:val="clear" w:color="auto" w:fill="auto"/>
            <w:vAlign w:val="center"/>
            <w:hideMark/>
          </w:tcPr>
          <w:p w14:paraId="7BC26ACE"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ml</w:t>
            </w:r>
          </w:p>
        </w:tc>
        <w:tc>
          <w:tcPr>
            <w:tcW w:w="1134" w:type="dxa"/>
            <w:tcBorders>
              <w:top w:val="nil"/>
              <w:left w:val="nil"/>
              <w:bottom w:val="single" w:sz="8" w:space="0" w:color="auto"/>
              <w:right w:val="single" w:sz="8" w:space="0" w:color="auto"/>
            </w:tcBorders>
            <w:shd w:val="clear" w:color="auto" w:fill="auto"/>
            <w:vAlign w:val="center"/>
            <w:hideMark/>
          </w:tcPr>
          <w:p w14:paraId="6C88618F"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100,00</w:t>
            </w:r>
          </w:p>
        </w:tc>
        <w:tc>
          <w:tcPr>
            <w:tcW w:w="1560" w:type="dxa"/>
            <w:tcBorders>
              <w:top w:val="nil"/>
              <w:left w:val="nil"/>
              <w:bottom w:val="single" w:sz="8" w:space="0" w:color="auto"/>
              <w:right w:val="single" w:sz="8" w:space="0" w:color="auto"/>
            </w:tcBorders>
            <w:shd w:val="clear" w:color="auto" w:fill="auto"/>
            <w:vAlign w:val="center"/>
          </w:tcPr>
          <w:p w14:paraId="4713AD8D" w14:textId="77777777" w:rsidR="00304EFA" w:rsidRPr="00CE10E8"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58F5C4C6" w14:textId="77777777" w:rsidR="00304EFA" w:rsidRPr="00CE10E8" w:rsidRDefault="00304EFA" w:rsidP="00304EFA">
            <w:pPr>
              <w:jc w:val="center"/>
              <w:rPr>
                <w:rFonts w:ascii="Century Gothic" w:hAnsi="Century Gothic" w:cs="Calibri"/>
                <w:color w:val="000000"/>
              </w:rPr>
            </w:pPr>
          </w:p>
        </w:tc>
      </w:tr>
      <w:tr w:rsidR="00304EFA" w:rsidRPr="00CE10E8" w14:paraId="67A857A9"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543B7BBD" w14:textId="77777777" w:rsidR="00304EFA" w:rsidRPr="00CE10E8" w:rsidRDefault="00304EFA" w:rsidP="00304EFA">
            <w:pPr>
              <w:jc w:val="center"/>
              <w:rPr>
                <w:rFonts w:ascii="Century Gothic" w:hAnsi="Century Gothic" w:cs="Calibri"/>
                <w:color w:val="000000"/>
              </w:rPr>
            </w:pPr>
            <w:r w:rsidRPr="00CE10E8">
              <w:rPr>
                <w:rFonts w:ascii="Century Gothic" w:hAnsi="Century Gothic" w:cs="Calibri"/>
                <w:color w:val="000000"/>
              </w:rPr>
              <w:t>702</w:t>
            </w:r>
          </w:p>
        </w:tc>
        <w:tc>
          <w:tcPr>
            <w:tcW w:w="4445" w:type="dxa"/>
            <w:tcBorders>
              <w:top w:val="nil"/>
              <w:left w:val="nil"/>
              <w:bottom w:val="single" w:sz="8" w:space="0" w:color="auto"/>
              <w:right w:val="single" w:sz="8" w:space="0" w:color="auto"/>
            </w:tcBorders>
            <w:shd w:val="clear" w:color="auto" w:fill="auto"/>
            <w:vAlign w:val="center"/>
            <w:hideMark/>
          </w:tcPr>
          <w:p w14:paraId="0906F68D"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PVC de diamètre 60 mm pour évacuation</w:t>
            </w:r>
          </w:p>
        </w:tc>
        <w:tc>
          <w:tcPr>
            <w:tcW w:w="992" w:type="dxa"/>
            <w:tcBorders>
              <w:top w:val="nil"/>
              <w:left w:val="nil"/>
              <w:bottom w:val="single" w:sz="8" w:space="0" w:color="auto"/>
              <w:right w:val="single" w:sz="8" w:space="0" w:color="auto"/>
            </w:tcBorders>
            <w:shd w:val="clear" w:color="auto" w:fill="auto"/>
            <w:vAlign w:val="center"/>
            <w:hideMark/>
          </w:tcPr>
          <w:p w14:paraId="6B2D407C" w14:textId="77777777" w:rsidR="00304EFA" w:rsidRPr="00CE10E8" w:rsidRDefault="00304EFA" w:rsidP="00304EFA">
            <w:pPr>
              <w:jc w:val="center"/>
              <w:rPr>
                <w:rFonts w:ascii="Century Gothic" w:hAnsi="Century Gothic" w:cs="Calibri"/>
                <w:color w:val="000000"/>
              </w:rPr>
            </w:pPr>
            <w:r w:rsidRPr="00CE10E8">
              <w:rPr>
                <w:rFonts w:ascii="Century Gothic" w:hAnsi="Century Gothic" w:cs="Calibri"/>
                <w:color w:val="000000"/>
              </w:rPr>
              <w:t>ml</w:t>
            </w:r>
          </w:p>
        </w:tc>
        <w:tc>
          <w:tcPr>
            <w:tcW w:w="1134" w:type="dxa"/>
            <w:tcBorders>
              <w:top w:val="nil"/>
              <w:left w:val="nil"/>
              <w:bottom w:val="single" w:sz="8" w:space="0" w:color="auto"/>
              <w:right w:val="single" w:sz="8" w:space="0" w:color="auto"/>
            </w:tcBorders>
            <w:shd w:val="clear" w:color="auto" w:fill="auto"/>
            <w:vAlign w:val="center"/>
            <w:hideMark/>
          </w:tcPr>
          <w:p w14:paraId="420FB6E7"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100,00</w:t>
            </w:r>
          </w:p>
        </w:tc>
        <w:tc>
          <w:tcPr>
            <w:tcW w:w="1560" w:type="dxa"/>
            <w:tcBorders>
              <w:top w:val="nil"/>
              <w:left w:val="nil"/>
              <w:bottom w:val="single" w:sz="8" w:space="0" w:color="auto"/>
              <w:right w:val="single" w:sz="8" w:space="0" w:color="auto"/>
            </w:tcBorders>
            <w:shd w:val="clear" w:color="auto" w:fill="auto"/>
            <w:vAlign w:val="center"/>
          </w:tcPr>
          <w:p w14:paraId="6FE89E72" w14:textId="77777777" w:rsidR="00304EFA" w:rsidRPr="00CE10E8"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4A137625" w14:textId="77777777" w:rsidR="00304EFA" w:rsidRPr="00CE10E8" w:rsidRDefault="00304EFA" w:rsidP="00304EFA">
            <w:pPr>
              <w:jc w:val="center"/>
              <w:rPr>
                <w:rFonts w:ascii="Century Gothic" w:hAnsi="Century Gothic" w:cs="Calibri"/>
                <w:color w:val="000000"/>
              </w:rPr>
            </w:pPr>
          </w:p>
        </w:tc>
      </w:tr>
      <w:tr w:rsidR="00304EFA" w:rsidRPr="00CE10E8" w14:paraId="3428A566"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4037CFA7" w14:textId="77777777" w:rsidR="00304EFA" w:rsidRPr="00CE10E8" w:rsidRDefault="00304EFA" w:rsidP="00304EFA">
            <w:pPr>
              <w:jc w:val="center"/>
              <w:rPr>
                <w:rFonts w:ascii="Century Gothic" w:hAnsi="Century Gothic" w:cs="Calibri"/>
                <w:color w:val="000000"/>
              </w:rPr>
            </w:pPr>
            <w:r w:rsidRPr="00CE10E8">
              <w:rPr>
                <w:rFonts w:ascii="Century Gothic" w:hAnsi="Century Gothic" w:cs="Calibri"/>
                <w:color w:val="000000"/>
              </w:rPr>
              <w:t>703</w:t>
            </w:r>
          </w:p>
        </w:tc>
        <w:tc>
          <w:tcPr>
            <w:tcW w:w="4445" w:type="dxa"/>
            <w:tcBorders>
              <w:top w:val="nil"/>
              <w:left w:val="nil"/>
              <w:bottom w:val="single" w:sz="8" w:space="0" w:color="auto"/>
              <w:right w:val="single" w:sz="8" w:space="0" w:color="auto"/>
            </w:tcBorders>
            <w:shd w:val="clear" w:color="auto" w:fill="auto"/>
            <w:vAlign w:val="center"/>
            <w:hideMark/>
          </w:tcPr>
          <w:p w14:paraId="38260AAB"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PVC de diamètre 120 mm pour eau usée</w:t>
            </w:r>
          </w:p>
        </w:tc>
        <w:tc>
          <w:tcPr>
            <w:tcW w:w="992" w:type="dxa"/>
            <w:tcBorders>
              <w:top w:val="nil"/>
              <w:left w:val="nil"/>
              <w:bottom w:val="single" w:sz="8" w:space="0" w:color="auto"/>
              <w:right w:val="single" w:sz="8" w:space="0" w:color="auto"/>
            </w:tcBorders>
            <w:shd w:val="clear" w:color="auto" w:fill="auto"/>
            <w:vAlign w:val="center"/>
            <w:hideMark/>
          </w:tcPr>
          <w:p w14:paraId="26740329" w14:textId="77777777" w:rsidR="00304EFA" w:rsidRPr="00CE10E8" w:rsidRDefault="00304EFA" w:rsidP="00304EFA">
            <w:pPr>
              <w:jc w:val="center"/>
              <w:rPr>
                <w:rFonts w:ascii="Century Gothic" w:hAnsi="Century Gothic" w:cs="Calibri"/>
                <w:color w:val="000000"/>
              </w:rPr>
            </w:pPr>
            <w:r w:rsidRPr="00CE10E8">
              <w:rPr>
                <w:rFonts w:ascii="Century Gothic" w:hAnsi="Century Gothic" w:cs="Calibri"/>
                <w:color w:val="000000"/>
              </w:rPr>
              <w:t>ml</w:t>
            </w:r>
          </w:p>
        </w:tc>
        <w:tc>
          <w:tcPr>
            <w:tcW w:w="1134" w:type="dxa"/>
            <w:tcBorders>
              <w:top w:val="nil"/>
              <w:left w:val="nil"/>
              <w:bottom w:val="single" w:sz="8" w:space="0" w:color="auto"/>
              <w:right w:val="single" w:sz="8" w:space="0" w:color="auto"/>
            </w:tcBorders>
            <w:shd w:val="clear" w:color="auto" w:fill="auto"/>
            <w:vAlign w:val="center"/>
            <w:hideMark/>
          </w:tcPr>
          <w:p w14:paraId="4BAA08D8"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40,00</w:t>
            </w:r>
          </w:p>
        </w:tc>
        <w:tc>
          <w:tcPr>
            <w:tcW w:w="1560" w:type="dxa"/>
            <w:tcBorders>
              <w:top w:val="nil"/>
              <w:left w:val="nil"/>
              <w:bottom w:val="single" w:sz="8" w:space="0" w:color="auto"/>
              <w:right w:val="single" w:sz="8" w:space="0" w:color="auto"/>
            </w:tcBorders>
            <w:shd w:val="clear" w:color="auto" w:fill="auto"/>
            <w:vAlign w:val="center"/>
          </w:tcPr>
          <w:p w14:paraId="55223536" w14:textId="77777777" w:rsidR="00304EFA" w:rsidRPr="00CE10E8"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1C60444B" w14:textId="77777777" w:rsidR="00304EFA" w:rsidRPr="00CE10E8" w:rsidRDefault="00304EFA" w:rsidP="00304EFA">
            <w:pPr>
              <w:jc w:val="center"/>
              <w:rPr>
                <w:rFonts w:ascii="Century Gothic" w:hAnsi="Century Gothic" w:cs="Calibri"/>
                <w:color w:val="000000"/>
              </w:rPr>
            </w:pPr>
          </w:p>
        </w:tc>
      </w:tr>
      <w:tr w:rsidR="00304EFA" w:rsidRPr="00837ED0" w14:paraId="4D27DC0A"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165DFDB8" w14:textId="77777777" w:rsidR="00304EFA" w:rsidRPr="00CE10E8" w:rsidRDefault="00304EFA" w:rsidP="00304EFA">
            <w:pPr>
              <w:jc w:val="center"/>
              <w:rPr>
                <w:rFonts w:ascii="Century Gothic" w:hAnsi="Century Gothic" w:cs="Calibri"/>
                <w:color w:val="000000"/>
              </w:rPr>
            </w:pPr>
            <w:r w:rsidRPr="00CE10E8">
              <w:rPr>
                <w:rFonts w:ascii="Century Gothic" w:hAnsi="Century Gothic" w:cs="Calibri"/>
                <w:color w:val="000000"/>
              </w:rPr>
              <w:t>704</w:t>
            </w:r>
          </w:p>
        </w:tc>
        <w:tc>
          <w:tcPr>
            <w:tcW w:w="4445" w:type="dxa"/>
            <w:tcBorders>
              <w:top w:val="nil"/>
              <w:left w:val="nil"/>
              <w:bottom w:val="single" w:sz="8" w:space="0" w:color="auto"/>
              <w:right w:val="single" w:sz="8" w:space="0" w:color="auto"/>
            </w:tcBorders>
            <w:shd w:val="clear" w:color="auto" w:fill="auto"/>
            <w:vAlign w:val="center"/>
            <w:hideMark/>
          </w:tcPr>
          <w:p w14:paraId="2EDB3025" w14:textId="77777777" w:rsidR="00304EFA" w:rsidRPr="00CE10E8" w:rsidRDefault="00304EFA" w:rsidP="00304EFA">
            <w:pPr>
              <w:rPr>
                <w:rFonts w:ascii="Century Gothic" w:hAnsi="Century Gothic" w:cs="Calibri"/>
                <w:color w:val="000000"/>
              </w:rPr>
            </w:pPr>
            <w:r w:rsidRPr="00CE10E8">
              <w:rPr>
                <w:rFonts w:ascii="Century Gothic" w:hAnsi="Century Gothic" w:cs="Calibri"/>
                <w:color w:val="000000"/>
              </w:rPr>
              <w:t>levier de cuisine</w:t>
            </w:r>
          </w:p>
        </w:tc>
        <w:tc>
          <w:tcPr>
            <w:tcW w:w="992" w:type="dxa"/>
            <w:tcBorders>
              <w:top w:val="nil"/>
              <w:left w:val="nil"/>
              <w:bottom w:val="single" w:sz="8" w:space="0" w:color="auto"/>
              <w:right w:val="single" w:sz="8" w:space="0" w:color="auto"/>
            </w:tcBorders>
            <w:shd w:val="clear" w:color="auto" w:fill="auto"/>
            <w:vAlign w:val="center"/>
            <w:hideMark/>
          </w:tcPr>
          <w:p w14:paraId="29D2CD0A"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1710CB0F"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4,00</w:t>
            </w:r>
          </w:p>
        </w:tc>
        <w:tc>
          <w:tcPr>
            <w:tcW w:w="1560" w:type="dxa"/>
            <w:tcBorders>
              <w:top w:val="nil"/>
              <w:left w:val="nil"/>
              <w:bottom w:val="single" w:sz="8" w:space="0" w:color="auto"/>
              <w:right w:val="single" w:sz="8" w:space="0" w:color="auto"/>
            </w:tcBorders>
            <w:shd w:val="clear" w:color="auto" w:fill="auto"/>
            <w:vAlign w:val="center"/>
          </w:tcPr>
          <w:p w14:paraId="7A4AAA6E"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1D792FB4" w14:textId="77777777" w:rsidR="00304EFA" w:rsidRPr="00837ED0" w:rsidRDefault="00304EFA" w:rsidP="00304EFA">
            <w:pPr>
              <w:jc w:val="center"/>
              <w:rPr>
                <w:rFonts w:ascii="Century Gothic" w:hAnsi="Century Gothic" w:cs="Calibri"/>
                <w:color w:val="000000"/>
              </w:rPr>
            </w:pPr>
          </w:p>
        </w:tc>
      </w:tr>
      <w:tr w:rsidR="00304EFA" w:rsidRPr="00837ED0" w14:paraId="2E6E67B4"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0D3148B2"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705</w:t>
            </w:r>
          </w:p>
        </w:tc>
        <w:tc>
          <w:tcPr>
            <w:tcW w:w="4445" w:type="dxa"/>
            <w:tcBorders>
              <w:top w:val="nil"/>
              <w:left w:val="nil"/>
              <w:bottom w:val="single" w:sz="8" w:space="0" w:color="auto"/>
              <w:right w:val="single" w:sz="8" w:space="0" w:color="auto"/>
            </w:tcBorders>
            <w:shd w:val="clear" w:color="auto" w:fill="auto"/>
            <w:vAlign w:val="center"/>
            <w:hideMark/>
          </w:tcPr>
          <w:p w14:paraId="36BE9F12"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Robinet de cuisine</w:t>
            </w:r>
          </w:p>
        </w:tc>
        <w:tc>
          <w:tcPr>
            <w:tcW w:w="992" w:type="dxa"/>
            <w:tcBorders>
              <w:top w:val="nil"/>
              <w:left w:val="nil"/>
              <w:bottom w:val="single" w:sz="8" w:space="0" w:color="auto"/>
              <w:right w:val="single" w:sz="8" w:space="0" w:color="auto"/>
            </w:tcBorders>
            <w:shd w:val="clear" w:color="auto" w:fill="auto"/>
            <w:vAlign w:val="center"/>
            <w:hideMark/>
          </w:tcPr>
          <w:p w14:paraId="49E9372D"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12F697AF"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4,00</w:t>
            </w:r>
          </w:p>
        </w:tc>
        <w:tc>
          <w:tcPr>
            <w:tcW w:w="1560" w:type="dxa"/>
            <w:tcBorders>
              <w:top w:val="nil"/>
              <w:left w:val="nil"/>
              <w:bottom w:val="single" w:sz="8" w:space="0" w:color="auto"/>
              <w:right w:val="single" w:sz="8" w:space="0" w:color="auto"/>
            </w:tcBorders>
            <w:shd w:val="clear" w:color="auto" w:fill="auto"/>
            <w:vAlign w:val="center"/>
          </w:tcPr>
          <w:p w14:paraId="1925E25A"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5D695F00" w14:textId="77777777" w:rsidR="00304EFA" w:rsidRPr="00837ED0" w:rsidRDefault="00304EFA" w:rsidP="00304EFA">
            <w:pPr>
              <w:jc w:val="center"/>
              <w:rPr>
                <w:rFonts w:ascii="Century Gothic" w:hAnsi="Century Gothic" w:cs="Calibri"/>
                <w:color w:val="000000"/>
              </w:rPr>
            </w:pPr>
          </w:p>
        </w:tc>
      </w:tr>
      <w:tr w:rsidR="00304EFA" w:rsidRPr="00837ED0" w14:paraId="160515E5"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5C8D4306"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706</w:t>
            </w:r>
          </w:p>
        </w:tc>
        <w:tc>
          <w:tcPr>
            <w:tcW w:w="4445" w:type="dxa"/>
            <w:tcBorders>
              <w:top w:val="nil"/>
              <w:left w:val="nil"/>
              <w:bottom w:val="single" w:sz="8" w:space="0" w:color="auto"/>
              <w:right w:val="single" w:sz="8" w:space="0" w:color="auto"/>
            </w:tcBorders>
            <w:shd w:val="clear" w:color="auto" w:fill="auto"/>
            <w:vAlign w:val="center"/>
            <w:hideMark/>
          </w:tcPr>
          <w:p w14:paraId="325126D4"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Robinet de toilettes</w:t>
            </w:r>
          </w:p>
        </w:tc>
        <w:tc>
          <w:tcPr>
            <w:tcW w:w="992" w:type="dxa"/>
            <w:tcBorders>
              <w:top w:val="nil"/>
              <w:left w:val="nil"/>
              <w:bottom w:val="single" w:sz="8" w:space="0" w:color="auto"/>
              <w:right w:val="single" w:sz="8" w:space="0" w:color="auto"/>
            </w:tcBorders>
            <w:shd w:val="clear" w:color="auto" w:fill="auto"/>
            <w:vAlign w:val="center"/>
            <w:hideMark/>
          </w:tcPr>
          <w:p w14:paraId="6E4B7133"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5F4297BA"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8,00</w:t>
            </w:r>
          </w:p>
        </w:tc>
        <w:tc>
          <w:tcPr>
            <w:tcW w:w="1560" w:type="dxa"/>
            <w:tcBorders>
              <w:top w:val="nil"/>
              <w:left w:val="nil"/>
              <w:bottom w:val="single" w:sz="8" w:space="0" w:color="auto"/>
              <w:right w:val="single" w:sz="8" w:space="0" w:color="auto"/>
            </w:tcBorders>
            <w:shd w:val="clear" w:color="auto" w:fill="auto"/>
            <w:vAlign w:val="center"/>
          </w:tcPr>
          <w:p w14:paraId="18C3B17C"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267C9FA4" w14:textId="77777777" w:rsidR="00304EFA" w:rsidRPr="00837ED0" w:rsidRDefault="00304EFA" w:rsidP="00304EFA">
            <w:pPr>
              <w:jc w:val="center"/>
              <w:rPr>
                <w:rFonts w:ascii="Century Gothic" w:hAnsi="Century Gothic" w:cs="Calibri"/>
                <w:color w:val="000000"/>
              </w:rPr>
            </w:pPr>
          </w:p>
        </w:tc>
      </w:tr>
      <w:tr w:rsidR="00304EFA" w:rsidRPr="00837ED0" w14:paraId="4F210C67"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5C25B853"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707</w:t>
            </w:r>
          </w:p>
        </w:tc>
        <w:tc>
          <w:tcPr>
            <w:tcW w:w="4445" w:type="dxa"/>
            <w:tcBorders>
              <w:top w:val="nil"/>
              <w:left w:val="nil"/>
              <w:bottom w:val="single" w:sz="8" w:space="0" w:color="auto"/>
              <w:right w:val="single" w:sz="8" w:space="0" w:color="auto"/>
            </w:tcBorders>
            <w:shd w:val="clear" w:color="auto" w:fill="auto"/>
            <w:vAlign w:val="center"/>
            <w:hideMark/>
          </w:tcPr>
          <w:p w14:paraId="2E1D2298"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Fourniture et pose du WC à l'anglaise</w:t>
            </w:r>
          </w:p>
        </w:tc>
        <w:tc>
          <w:tcPr>
            <w:tcW w:w="992" w:type="dxa"/>
            <w:tcBorders>
              <w:top w:val="nil"/>
              <w:left w:val="nil"/>
              <w:bottom w:val="single" w:sz="8" w:space="0" w:color="auto"/>
              <w:right w:val="single" w:sz="8" w:space="0" w:color="auto"/>
            </w:tcBorders>
            <w:shd w:val="clear" w:color="auto" w:fill="auto"/>
            <w:vAlign w:val="center"/>
            <w:hideMark/>
          </w:tcPr>
          <w:p w14:paraId="2EC4DDE9"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5182126E"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8,00</w:t>
            </w:r>
          </w:p>
        </w:tc>
        <w:tc>
          <w:tcPr>
            <w:tcW w:w="1560" w:type="dxa"/>
            <w:tcBorders>
              <w:top w:val="nil"/>
              <w:left w:val="nil"/>
              <w:bottom w:val="single" w:sz="8" w:space="0" w:color="auto"/>
              <w:right w:val="single" w:sz="8" w:space="0" w:color="auto"/>
            </w:tcBorders>
            <w:shd w:val="clear" w:color="auto" w:fill="auto"/>
            <w:vAlign w:val="center"/>
          </w:tcPr>
          <w:p w14:paraId="0609D730"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4290FC04" w14:textId="77777777" w:rsidR="00304EFA" w:rsidRPr="00837ED0" w:rsidRDefault="00304EFA" w:rsidP="00304EFA">
            <w:pPr>
              <w:jc w:val="center"/>
              <w:rPr>
                <w:rFonts w:ascii="Century Gothic" w:hAnsi="Century Gothic" w:cs="Calibri"/>
                <w:color w:val="000000"/>
              </w:rPr>
            </w:pPr>
          </w:p>
        </w:tc>
      </w:tr>
      <w:tr w:rsidR="00304EFA" w:rsidRPr="00837ED0" w14:paraId="7EA47919"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41E5BB49"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708</w:t>
            </w:r>
          </w:p>
        </w:tc>
        <w:tc>
          <w:tcPr>
            <w:tcW w:w="4445" w:type="dxa"/>
            <w:tcBorders>
              <w:top w:val="nil"/>
              <w:left w:val="nil"/>
              <w:bottom w:val="single" w:sz="8" w:space="0" w:color="auto"/>
              <w:right w:val="single" w:sz="8" w:space="0" w:color="auto"/>
            </w:tcBorders>
            <w:shd w:val="clear" w:color="auto" w:fill="auto"/>
            <w:vAlign w:val="center"/>
            <w:hideMark/>
          </w:tcPr>
          <w:p w14:paraId="254EC0A1"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Fourniture et pose du Lavabo</w:t>
            </w:r>
          </w:p>
        </w:tc>
        <w:tc>
          <w:tcPr>
            <w:tcW w:w="992" w:type="dxa"/>
            <w:tcBorders>
              <w:top w:val="nil"/>
              <w:left w:val="nil"/>
              <w:bottom w:val="single" w:sz="8" w:space="0" w:color="auto"/>
              <w:right w:val="single" w:sz="8" w:space="0" w:color="auto"/>
            </w:tcBorders>
            <w:shd w:val="clear" w:color="auto" w:fill="auto"/>
            <w:vAlign w:val="center"/>
            <w:hideMark/>
          </w:tcPr>
          <w:p w14:paraId="5940A38C"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1FCF2181"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8,00</w:t>
            </w:r>
          </w:p>
        </w:tc>
        <w:tc>
          <w:tcPr>
            <w:tcW w:w="1560" w:type="dxa"/>
            <w:tcBorders>
              <w:top w:val="nil"/>
              <w:left w:val="nil"/>
              <w:bottom w:val="single" w:sz="8" w:space="0" w:color="auto"/>
              <w:right w:val="single" w:sz="8" w:space="0" w:color="auto"/>
            </w:tcBorders>
            <w:shd w:val="clear" w:color="auto" w:fill="auto"/>
            <w:vAlign w:val="center"/>
          </w:tcPr>
          <w:p w14:paraId="68451E10"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3E9F419A" w14:textId="77777777" w:rsidR="00304EFA" w:rsidRPr="00837ED0" w:rsidRDefault="00304EFA" w:rsidP="00304EFA">
            <w:pPr>
              <w:jc w:val="center"/>
              <w:rPr>
                <w:rFonts w:ascii="Century Gothic" w:hAnsi="Century Gothic" w:cs="Calibri"/>
                <w:color w:val="000000"/>
              </w:rPr>
            </w:pPr>
          </w:p>
        </w:tc>
      </w:tr>
      <w:tr w:rsidR="00304EFA" w:rsidRPr="00837ED0" w14:paraId="781CB2DA"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06C6B137"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709</w:t>
            </w:r>
          </w:p>
        </w:tc>
        <w:tc>
          <w:tcPr>
            <w:tcW w:w="4445" w:type="dxa"/>
            <w:tcBorders>
              <w:top w:val="nil"/>
              <w:left w:val="nil"/>
              <w:bottom w:val="single" w:sz="8" w:space="0" w:color="auto"/>
              <w:right w:val="single" w:sz="8" w:space="0" w:color="auto"/>
            </w:tcBorders>
            <w:shd w:val="clear" w:color="auto" w:fill="auto"/>
            <w:vAlign w:val="center"/>
            <w:hideMark/>
          </w:tcPr>
          <w:p w14:paraId="0F894BA6"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Colonne de douche</w:t>
            </w:r>
          </w:p>
        </w:tc>
        <w:tc>
          <w:tcPr>
            <w:tcW w:w="992" w:type="dxa"/>
            <w:tcBorders>
              <w:top w:val="nil"/>
              <w:left w:val="nil"/>
              <w:bottom w:val="single" w:sz="8" w:space="0" w:color="auto"/>
              <w:right w:val="single" w:sz="8" w:space="0" w:color="auto"/>
            </w:tcBorders>
            <w:shd w:val="clear" w:color="auto" w:fill="auto"/>
            <w:vAlign w:val="center"/>
            <w:hideMark/>
          </w:tcPr>
          <w:p w14:paraId="2127C96B"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0E66C47F"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8,00</w:t>
            </w:r>
          </w:p>
        </w:tc>
        <w:tc>
          <w:tcPr>
            <w:tcW w:w="1560" w:type="dxa"/>
            <w:tcBorders>
              <w:top w:val="nil"/>
              <w:left w:val="nil"/>
              <w:bottom w:val="single" w:sz="8" w:space="0" w:color="auto"/>
              <w:right w:val="single" w:sz="8" w:space="0" w:color="auto"/>
            </w:tcBorders>
            <w:shd w:val="clear" w:color="auto" w:fill="auto"/>
            <w:vAlign w:val="center"/>
          </w:tcPr>
          <w:p w14:paraId="178CFF93"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1735702A" w14:textId="77777777" w:rsidR="00304EFA" w:rsidRPr="00837ED0" w:rsidRDefault="00304EFA" w:rsidP="00304EFA">
            <w:pPr>
              <w:jc w:val="center"/>
              <w:rPr>
                <w:rFonts w:ascii="Century Gothic" w:hAnsi="Century Gothic" w:cs="Calibri"/>
                <w:color w:val="000000"/>
              </w:rPr>
            </w:pPr>
          </w:p>
        </w:tc>
      </w:tr>
      <w:tr w:rsidR="00304EFA" w:rsidRPr="00837ED0" w14:paraId="4E7D6EFC"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00064CDC"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710</w:t>
            </w:r>
          </w:p>
        </w:tc>
        <w:tc>
          <w:tcPr>
            <w:tcW w:w="4445" w:type="dxa"/>
            <w:tcBorders>
              <w:top w:val="nil"/>
              <w:left w:val="nil"/>
              <w:bottom w:val="single" w:sz="8" w:space="0" w:color="auto"/>
              <w:right w:val="single" w:sz="8" w:space="0" w:color="auto"/>
            </w:tcBorders>
            <w:shd w:val="clear" w:color="auto" w:fill="auto"/>
            <w:vAlign w:val="center"/>
            <w:hideMark/>
          </w:tcPr>
          <w:p w14:paraId="0CBF4A8C"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Siphon</w:t>
            </w:r>
          </w:p>
        </w:tc>
        <w:tc>
          <w:tcPr>
            <w:tcW w:w="992" w:type="dxa"/>
            <w:tcBorders>
              <w:top w:val="nil"/>
              <w:left w:val="nil"/>
              <w:bottom w:val="single" w:sz="8" w:space="0" w:color="auto"/>
              <w:right w:val="single" w:sz="8" w:space="0" w:color="auto"/>
            </w:tcBorders>
            <w:shd w:val="clear" w:color="auto" w:fill="auto"/>
            <w:vAlign w:val="center"/>
            <w:hideMark/>
          </w:tcPr>
          <w:p w14:paraId="219BA04C"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6A615705"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8,00</w:t>
            </w:r>
          </w:p>
        </w:tc>
        <w:tc>
          <w:tcPr>
            <w:tcW w:w="1560" w:type="dxa"/>
            <w:tcBorders>
              <w:top w:val="nil"/>
              <w:left w:val="nil"/>
              <w:bottom w:val="single" w:sz="8" w:space="0" w:color="auto"/>
              <w:right w:val="single" w:sz="8" w:space="0" w:color="auto"/>
            </w:tcBorders>
            <w:shd w:val="clear" w:color="auto" w:fill="auto"/>
            <w:vAlign w:val="center"/>
          </w:tcPr>
          <w:p w14:paraId="33545985"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45FB2313" w14:textId="77777777" w:rsidR="00304EFA" w:rsidRPr="00837ED0" w:rsidRDefault="00304EFA" w:rsidP="00304EFA">
            <w:pPr>
              <w:jc w:val="center"/>
              <w:rPr>
                <w:rFonts w:ascii="Century Gothic" w:hAnsi="Century Gothic" w:cs="Calibri"/>
                <w:color w:val="000000"/>
              </w:rPr>
            </w:pPr>
          </w:p>
        </w:tc>
      </w:tr>
      <w:tr w:rsidR="00304EFA" w:rsidRPr="00837ED0" w14:paraId="5124C49C" w14:textId="77777777" w:rsidTr="00304EFA">
        <w:trPr>
          <w:trHeight w:val="315"/>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3D17A6A5"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711</w:t>
            </w:r>
          </w:p>
        </w:tc>
        <w:tc>
          <w:tcPr>
            <w:tcW w:w="4445" w:type="dxa"/>
            <w:tcBorders>
              <w:top w:val="nil"/>
              <w:left w:val="nil"/>
              <w:bottom w:val="single" w:sz="8" w:space="0" w:color="auto"/>
              <w:right w:val="single" w:sz="8" w:space="0" w:color="auto"/>
            </w:tcBorders>
            <w:shd w:val="clear" w:color="auto" w:fill="auto"/>
            <w:vAlign w:val="center"/>
            <w:hideMark/>
          </w:tcPr>
          <w:p w14:paraId="4F60CD66"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Mirror de toilettes</w:t>
            </w:r>
          </w:p>
        </w:tc>
        <w:tc>
          <w:tcPr>
            <w:tcW w:w="992" w:type="dxa"/>
            <w:tcBorders>
              <w:top w:val="nil"/>
              <w:left w:val="nil"/>
              <w:bottom w:val="single" w:sz="8" w:space="0" w:color="auto"/>
              <w:right w:val="single" w:sz="8" w:space="0" w:color="auto"/>
            </w:tcBorders>
            <w:shd w:val="clear" w:color="auto" w:fill="auto"/>
            <w:vAlign w:val="center"/>
            <w:hideMark/>
          </w:tcPr>
          <w:p w14:paraId="4FB4AA81"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60FDF8A5"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8,00</w:t>
            </w:r>
          </w:p>
        </w:tc>
        <w:tc>
          <w:tcPr>
            <w:tcW w:w="1560" w:type="dxa"/>
            <w:tcBorders>
              <w:top w:val="nil"/>
              <w:left w:val="nil"/>
              <w:bottom w:val="single" w:sz="8" w:space="0" w:color="auto"/>
              <w:right w:val="single" w:sz="8" w:space="0" w:color="auto"/>
            </w:tcBorders>
            <w:shd w:val="clear" w:color="auto" w:fill="auto"/>
            <w:vAlign w:val="center"/>
          </w:tcPr>
          <w:p w14:paraId="0A38AD5C"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3B5F469D" w14:textId="77777777" w:rsidR="00304EFA" w:rsidRPr="00837ED0" w:rsidRDefault="00304EFA" w:rsidP="00304EFA">
            <w:pPr>
              <w:jc w:val="center"/>
              <w:rPr>
                <w:rFonts w:ascii="Century Gothic" w:hAnsi="Century Gothic" w:cs="Calibri"/>
                <w:color w:val="000000"/>
              </w:rPr>
            </w:pPr>
          </w:p>
        </w:tc>
      </w:tr>
      <w:tr w:rsidR="00304EFA" w:rsidRPr="00837ED0" w14:paraId="73FE5547"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0A976AC5"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712</w:t>
            </w:r>
          </w:p>
        </w:tc>
        <w:tc>
          <w:tcPr>
            <w:tcW w:w="4445" w:type="dxa"/>
            <w:tcBorders>
              <w:top w:val="nil"/>
              <w:left w:val="nil"/>
              <w:bottom w:val="single" w:sz="8" w:space="0" w:color="auto"/>
              <w:right w:val="single" w:sz="8" w:space="0" w:color="auto"/>
            </w:tcBorders>
            <w:shd w:val="clear" w:color="auto" w:fill="auto"/>
            <w:vAlign w:val="center"/>
            <w:hideMark/>
          </w:tcPr>
          <w:p w14:paraId="6DE7AFBA"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Porte-serviettes</w:t>
            </w:r>
          </w:p>
        </w:tc>
        <w:tc>
          <w:tcPr>
            <w:tcW w:w="992" w:type="dxa"/>
            <w:tcBorders>
              <w:top w:val="nil"/>
              <w:left w:val="nil"/>
              <w:bottom w:val="single" w:sz="8" w:space="0" w:color="auto"/>
              <w:right w:val="single" w:sz="8" w:space="0" w:color="auto"/>
            </w:tcBorders>
            <w:shd w:val="clear" w:color="auto" w:fill="auto"/>
            <w:vAlign w:val="center"/>
            <w:hideMark/>
          </w:tcPr>
          <w:p w14:paraId="6C4D5A32"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6E8A1218"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8,00</w:t>
            </w:r>
          </w:p>
        </w:tc>
        <w:tc>
          <w:tcPr>
            <w:tcW w:w="1560" w:type="dxa"/>
            <w:tcBorders>
              <w:top w:val="nil"/>
              <w:left w:val="nil"/>
              <w:bottom w:val="single" w:sz="8" w:space="0" w:color="auto"/>
              <w:right w:val="single" w:sz="8" w:space="0" w:color="auto"/>
            </w:tcBorders>
            <w:shd w:val="clear" w:color="auto" w:fill="auto"/>
            <w:vAlign w:val="center"/>
          </w:tcPr>
          <w:p w14:paraId="41E50C25"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0B0FB0CD" w14:textId="77777777" w:rsidR="00304EFA" w:rsidRPr="00837ED0" w:rsidRDefault="00304EFA" w:rsidP="00304EFA">
            <w:pPr>
              <w:jc w:val="center"/>
              <w:rPr>
                <w:rFonts w:ascii="Century Gothic" w:hAnsi="Century Gothic" w:cs="Calibri"/>
                <w:color w:val="000000"/>
              </w:rPr>
            </w:pPr>
          </w:p>
        </w:tc>
      </w:tr>
      <w:tr w:rsidR="00304EFA" w:rsidRPr="00837ED0" w14:paraId="7741B175"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7F1A7675"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713</w:t>
            </w:r>
          </w:p>
        </w:tc>
        <w:tc>
          <w:tcPr>
            <w:tcW w:w="4445" w:type="dxa"/>
            <w:tcBorders>
              <w:top w:val="nil"/>
              <w:left w:val="nil"/>
              <w:bottom w:val="single" w:sz="8" w:space="0" w:color="auto"/>
              <w:right w:val="single" w:sz="8" w:space="0" w:color="auto"/>
            </w:tcBorders>
            <w:shd w:val="clear" w:color="auto" w:fill="auto"/>
            <w:vAlign w:val="center"/>
            <w:hideMark/>
          </w:tcPr>
          <w:p w14:paraId="353F5579"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Porte-savons</w:t>
            </w:r>
          </w:p>
        </w:tc>
        <w:tc>
          <w:tcPr>
            <w:tcW w:w="992" w:type="dxa"/>
            <w:tcBorders>
              <w:top w:val="nil"/>
              <w:left w:val="nil"/>
              <w:bottom w:val="single" w:sz="8" w:space="0" w:color="auto"/>
              <w:right w:val="single" w:sz="8" w:space="0" w:color="auto"/>
            </w:tcBorders>
            <w:shd w:val="clear" w:color="auto" w:fill="auto"/>
            <w:vAlign w:val="center"/>
            <w:hideMark/>
          </w:tcPr>
          <w:p w14:paraId="59BEDD3F"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0A3A8F02"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8,00</w:t>
            </w:r>
          </w:p>
        </w:tc>
        <w:tc>
          <w:tcPr>
            <w:tcW w:w="1560" w:type="dxa"/>
            <w:tcBorders>
              <w:top w:val="nil"/>
              <w:left w:val="nil"/>
              <w:bottom w:val="single" w:sz="8" w:space="0" w:color="auto"/>
              <w:right w:val="single" w:sz="8" w:space="0" w:color="auto"/>
            </w:tcBorders>
            <w:shd w:val="clear" w:color="auto" w:fill="auto"/>
            <w:vAlign w:val="center"/>
          </w:tcPr>
          <w:p w14:paraId="038D0065"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5354CCCD" w14:textId="77777777" w:rsidR="00304EFA" w:rsidRPr="00837ED0" w:rsidRDefault="00304EFA" w:rsidP="00304EFA">
            <w:pPr>
              <w:jc w:val="center"/>
              <w:rPr>
                <w:rFonts w:ascii="Century Gothic" w:hAnsi="Century Gothic" w:cs="Calibri"/>
                <w:color w:val="000000"/>
              </w:rPr>
            </w:pPr>
          </w:p>
        </w:tc>
      </w:tr>
      <w:tr w:rsidR="00304EFA" w:rsidRPr="00837ED0" w14:paraId="1DF9D281"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2E41BF4E"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714</w:t>
            </w:r>
          </w:p>
        </w:tc>
        <w:tc>
          <w:tcPr>
            <w:tcW w:w="4445" w:type="dxa"/>
            <w:tcBorders>
              <w:top w:val="nil"/>
              <w:left w:val="nil"/>
              <w:bottom w:val="single" w:sz="8" w:space="0" w:color="auto"/>
              <w:right w:val="single" w:sz="8" w:space="0" w:color="auto"/>
            </w:tcBorders>
            <w:shd w:val="clear" w:color="auto" w:fill="auto"/>
            <w:vAlign w:val="center"/>
            <w:hideMark/>
          </w:tcPr>
          <w:p w14:paraId="2B54D919"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Porte papier</w:t>
            </w:r>
          </w:p>
        </w:tc>
        <w:tc>
          <w:tcPr>
            <w:tcW w:w="992" w:type="dxa"/>
            <w:tcBorders>
              <w:top w:val="nil"/>
              <w:left w:val="nil"/>
              <w:bottom w:val="single" w:sz="8" w:space="0" w:color="auto"/>
              <w:right w:val="single" w:sz="8" w:space="0" w:color="auto"/>
            </w:tcBorders>
            <w:shd w:val="clear" w:color="auto" w:fill="auto"/>
            <w:vAlign w:val="center"/>
            <w:hideMark/>
          </w:tcPr>
          <w:p w14:paraId="71194BAD"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72792381"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8,00</w:t>
            </w:r>
          </w:p>
        </w:tc>
        <w:tc>
          <w:tcPr>
            <w:tcW w:w="1560" w:type="dxa"/>
            <w:tcBorders>
              <w:top w:val="nil"/>
              <w:left w:val="nil"/>
              <w:bottom w:val="single" w:sz="8" w:space="0" w:color="auto"/>
              <w:right w:val="single" w:sz="8" w:space="0" w:color="auto"/>
            </w:tcBorders>
            <w:shd w:val="clear" w:color="auto" w:fill="auto"/>
            <w:vAlign w:val="center"/>
          </w:tcPr>
          <w:p w14:paraId="2C540F37"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2FD8747E" w14:textId="77777777" w:rsidR="00304EFA" w:rsidRPr="00837ED0" w:rsidRDefault="00304EFA" w:rsidP="00304EFA">
            <w:pPr>
              <w:jc w:val="center"/>
              <w:rPr>
                <w:rFonts w:ascii="Century Gothic" w:hAnsi="Century Gothic" w:cs="Calibri"/>
                <w:color w:val="000000"/>
              </w:rPr>
            </w:pPr>
          </w:p>
        </w:tc>
      </w:tr>
      <w:tr w:rsidR="00304EFA" w:rsidRPr="00837ED0" w14:paraId="0F39C2E5"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140D5258"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715</w:t>
            </w:r>
          </w:p>
        </w:tc>
        <w:tc>
          <w:tcPr>
            <w:tcW w:w="4445" w:type="dxa"/>
            <w:tcBorders>
              <w:top w:val="nil"/>
              <w:left w:val="nil"/>
              <w:bottom w:val="single" w:sz="8" w:space="0" w:color="auto"/>
              <w:right w:val="single" w:sz="8" w:space="0" w:color="auto"/>
            </w:tcBorders>
            <w:shd w:val="clear" w:color="auto" w:fill="auto"/>
            <w:vAlign w:val="center"/>
            <w:hideMark/>
          </w:tcPr>
          <w:p w14:paraId="5E1CA547"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les appliques sanitaires</w:t>
            </w:r>
          </w:p>
        </w:tc>
        <w:tc>
          <w:tcPr>
            <w:tcW w:w="992" w:type="dxa"/>
            <w:tcBorders>
              <w:top w:val="nil"/>
              <w:left w:val="nil"/>
              <w:bottom w:val="single" w:sz="8" w:space="0" w:color="auto"/>
              <w:right w:val="single" w:sz="8" w:space="0" w:color="auto"/>
            </w:tcBorders>
            <w:shd w:val="clear" w:color="auto" w:fill="auto"/>
            <w:vAlign w:val="center"/>
            <w:hideMark/>
          </w:tcPr>
          <w:p w14:paraId="0BFD6E30"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1478CF4D"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8,00</w:t>
            </w:r>
          </w:p>
        </w:tc>
        <w:tc>
          <w:tcPr>
            <w:tcW w:w="1560" w:type="dxa"/>
            <w:tcBorders>
              <w:top w:val="nil"/>
              <w:left w:val="nil"/>
              <w:bottom w:val="single" w:sz="8" w:space="0" w:color="auto"/>
              <w:right w:val="single" w:sz="8" w:space="0" w:color="auto"/>
            </w:tcBorders>
            <w:shd w:val="clear" w:color="auto" w:fill="auto"/>
            <w:vAlign w:val="center"/>
          </w:tcPr>
          <w:p w14:paraId="79B588B9"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444B138C" w14:textId="77777777" w:rsidR="00304EFA" w:rsidRPr="00837ED0" w:rsidRDefault="00304EFA" w:rsidP="00304EFA">
            <w:pPr>
              <w:jc w:val="center"/>
              <w:rPr>
                <w:rFonts w:ascii="Century Gothic" w:hAnsi="Century Gothic" w:cs="Calibri"/>
                <w:color w:val="000000"/>
              </w:rPr>
            </w:pPr>
          </w:p>
        </w:tc>
      </w:tr>
      <w:tr w:rsidR="00304EFA" w:rsidRPr="00837ED0" w14:paraId="1B80D298"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48CA0497"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LOT 800</w:t>
            </w:r>
          </w:p>
        </w:tc>
        <w:tc>
          <w:tcPr>
            <w:tcW w:w="4445" w:type="dxa"/>
            <w:tcBorders>
              <w:top w:val="nil"/>
              <w:left w:val="nil"/>
              <w:bottom w:val="single" w:sz="8" w:space="0" w:color="auto"/>
              <w:right w:val="single" w:sz="8" w:space="0" w:color="auto"/>
            </w:tcBorders>
            <w:shd w:val="clear" w:color="auto" w:fill="auto"/>
            <w:vAlign w:val="center"/>
            <w:hideMark/>
          </w:tcPr>
          <w:p w14:paraId="091EF0B9" w14:textId="77777777" w:rsidR="00304EFA" w:rsidRPr="00837ED0" w:rsidRDefault="00304EFA" w:rsidP="00304EFA">
            <w:pPr>
              <w:rPr>
                <w:rFonts w:ascii="Century Gothic" w:hAnsi="Century Gothic" w:cs="Calibri"/>
                <w:b/>
                <w:bCs/>
                <w:color w:val="000000"/>
              </w:rPr>
            </w:pPr>
            <w:r w:rsidRPr="00837ED0">
              <w:rPr>
                <w:rFonts w:ascii="Century Gothic" w:hAnsi="Century Gothic" w:cs="Calibri"/>
                <w:b/>
                <w:bCs/>
                <w:color w:val="000000"/>
              </w:rPr>
              <w:t>ELECTRICITE</w:t>
            </w:r>
          </w:p>
        </w:tc>
        <w:tc>
          <w:tcPr>
            <w:tcW w:w="992" w:type="dxa"/>
            <w:tcBorders>
              <w:top w:val="nil"/>
              <w:left w:val="nil"/>
              <w:bottom w:val="single" w:sz="8" w:space="0" w:color="auto"/>
              <w:right w:val="single" w:sz="8" w:space="0" w:color="auto"/>
            </w:tcBorders>
            <w:shd w:val="clear" w:color="auto" w:fill="auto"/>
            <w:vAlign w:val="center"/>
            <w:hideMark/>
          </w:tcPr>
          <w:p w14:paraId="030590D9"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07928BAF" w14:textId="77777777" w:rsidR="00304EFA" w:rsidRPr="00304EFA" w:rsidRDefault="00304EFA" w:rsidP="00304EFA">
            <w:pPr>
              <w:jc w:val="center"/>
              <w:rPr>
                <w:rFonts w:ascii="Century Gothic" w:hAnsi="Century Gothic" w:cs="Calibri"/>
                <w:b/>
                <w:bCs/>
                <w:color w:val="000000"/>
              </w:rPr>
            </w:pPr>
            <w:r w:rsidRPr="00304EFA">
              <w:rPr>
                <w:rFonts w:ascii="Century Gothic" w:hAnsi="Century Gothic" w:cs="Calibri"/>
                <w:b/>
                <w:bCs/>
                <w:color w:val="000000"/>
              </w:rPr>
              <w:t> </w:t>
            </w:r>
          </w:p>
        </w:tc>
        <w:tc>
          <w:tcPr>
            <w:tcW w:w="1560" w:type="dxa"/>
            <w:tcBorders>
              <w:top w:val="nil"/>
              <w:left w:val="nil"/>
              <w:bottom w:val="single" w:sz="8" w:space="0" w:color="auto"/>
              <w:right w:val="single" w:sz="8" w:space="0" w:color="auto"/>
            </w:tcBorders>
            <w:shd w:val="clear" w:color="auto" w:fill="auto"/>
            <w:vAlign w:val="center"/>
            <w:hideMark/>
          </w:tcPr>
          <w:p w14:paraId="1C056A8E"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16D599FA"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 </w:t>
            </w:r>
          </w:p>
        </w:tc>
      </w:tr>
      <w:tr w:rsidR="00304EFA" w:rsidRPr="00837ED0" w14:paraId="6C1D2E05"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381BC6FB"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801</w:t>
            </w:r>
          </w:p>
        </w:tc>
        <w:tc>
          <w:tcPr>
            <w:tcW w:w="4445" w:type="dxa"/>
            <w:tcBorders>
              <w:top w:val="nil"/>
              <w:left w:val="nil"/>
              <w:bottom w:val="single" w:sz="8" w:space="0" w:color="auto"/>
              <w:right w:val="single" w:sz="8" w:space="0" w:color="auto"/>
            </w:tcBorders>
            <w:shd w:val="clear" w:color="auto" w:fill="auto"/>
            <w:vAlign w:val="center"/>
            <w:hideMark/>
          </w:tcPr>
          <w:p w14:paraId="1CAD5E65"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Prise de terre</w:t>
            </w:r>
          </w:p>
        </w:tc>
        <w:tc>
          <w:tcPr>
            <w:tcW w:w="992" w:type="dxa"/>
            <w:tcBorders>
              <w:top w:val="nil"/>
              <w:left w:val="nil"/>
              <w:bottom w:val="single" w:sz="8" w:space="0" w:color="auto"/>
              <w:right w:val="single" w:sz="8" w:space="0" w:color="auto"/>
            </w:tcBorders>
            <w:shd w:val="clear" w:color="auto" w:fill="auto"/>
            <w:vAlign w:val="center"/>
            <w:hideMark/>
          </w:tcPr>
          <w:p w14:paraId="420B0456"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3BB22132"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1</w:t>
            </w:r>
          </w:p>
        </w:tc>
        <w:tc>
          <w:tcPr>
            <w:tcW w:w="1560" w:type="dxa"/>
            <w:tcBorders>
              <w:top w:val="nil"/>
              <w:left w:val="nil"/>
              <w:bottom w:val="single" w:sz="8" w:space="0" w:color="auto"/>
              <w:right w:val="single" w:sz="8" w:space="0" w:color="auto"/>
            </w:tcBorders>
            <w:shd w:val="clear" w:color="auto" w:fill="auto"/>
            <w:vAlign w:val="center"/>
          </w:tcPr>
          <w:p w14:paraId="3BB05FB8"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7854E68A" w14:textId="77777777" w:rsidR="00304EFA" w:rsidRPr="00837ED0" w:rsidRDefault="00304EFA" w:rsidP="00304EFA">
            <w:pPr>
              <w:jc w:val="center"/>
              <w:rPr>
                <w:rFonts w:ascii="Century Gothic" w:hAnsi="Century Gothic" w:cs="Calibri"/>
                <w:color w:val="000000"/>
              </w:rPr>
            </w:pPr>
          </w:p>
        </w:tc>
      </w:tr>
      <w:tr w:rsidR="00304EFA" w:rsidRPr="00837ED0" w14:paraId="76A8E90D" w14:textId="77777777" w:rsidTr="00304EFA">
        <w:trPr>
          <w:trHeight w:val="88"/>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367B799E"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802</w:t>
            </w:r>
          </w:p>
        </w:tc>
        <w:tc>
          <w:tcPr>
            <w:tcW w:w="4445" w:type="dxa"/>
            <w:tcBorders>
              <w:top w:val="nil"/>
              <w:left w:val="nil"/>
              <w:bottom w:val="single" w:sz="8" w:space="0" w:color="auto"/>
              <w:right w:val="single" w:sz="8" w:space="0" w:color="auto"/>
            </w:tcBorders>
            <w:shd w:val="clear" w:color="auto" w:fill="auto"/>
            <w:vAlign w:val="center"/>
            <w:hideMark/>
          </w:tcPr>
          <w:p w14:paraId="39F5695B"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Gaines annelées</w:t>
            </w:r>
          </w:p>
        </w:tc>
        <w:tc>
          <w:tcPr>
            <w:tcW w:w="992" w:type="dxa"/>
            <w:tcBorders>
              <w:top w:val="nil"/>
              <w:left w:val="nil"/>
              <w:bottom w:val="single" w:sz="8" w:space="0" w:color="auto"/>
              <w:right w:val="single" w:sz="8" w:space="0" w:color="auto"/>
            </w:tcBorders>
            <w:shd w:val="clear" w:color="auto" w:fill="auto"/>
            <w:vAlign w:val="center"/>
            <w:hideMark/>
          </w:tcPr>
          <w:p w14:paraId="16D7A26D"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RLX</w:t>
            </w:r>
          </w:p>
        </w:tc>
        <w:tc>
          <w:tcPr>
            <w:tcW w:w="1134" w:type="dxa"/>
            <w:tcBorders>
              <w:top w:val="nil"/>
              <w:left w:val="nil"/>
              <w:bottom w:val="single" w:sz="8" w:space="0" w:color="auto"/>
              <w:right w:val="single" w:sz="8" w:space="0" w:color="auto"/>
            </w:tcBorders>
            <w:shd w:val="clear" w:color="auto" w:fill="auto"/>
            <w:vAlign w:val="center"/>
            <w:hideMark/>
          </w:tcPr>
          <w:p w14:paraId="697EE552"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4,00</w:t>
            </w:r>
          </w:p>
        </w:tc>
        <w:tc>
          <w:tcPr>
            <w:tcW w:w="1560" w:type="dxa"/>
            <w:tcBorders>
              <w:top w:val="nil"/>
              <w:left w:val="nil"/>
              <w:bottom w:val="single" w:sz="8" w:space="0" w:color="auto"/>
              <w:right w:val="single" w:sz="8" w:space="0" w:color="auto"/>
            </w:tcBorders>
            <w:shd w:val="clear" w:color="auto" w:fill="auto"/>
            <w:vAlign w:val="center"/>
          </w:tcPr>
          <w:p w14:paraId="44305DB2"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0E874684" w14:textId="77777777" w:rsidR="00304EFA" w:rsidRPr="00837ED0" w:rsidRDefault="00304EFA" w:rsidP="00304EFA">
            <w:pPr>
              <w:jc w:val="center"/>
              <w:rPr>
                <w:rFonts w:ascii="Century Gothic" w:hAnsi="Century Gothic" w:cs="Calibri"/>
                <w:color w:val="000000"/>
              </w:rPr>
            </w:pPr>
          </w:p>
        </w:tc>
      </w:tr>
      <w:tr w:rsidR="00304EFA" w:rsidRPr="00837ED0" w14:paraId="5BF1E789"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49019347"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803</w:t>
            </w:r>
          </w:p>
        </w:tc>
        <w:tc>
          <w:tcPr>
            <w:tcW w:w="4445" w:type="dxa"/>
            <w:tcBorders>
              <w:top w:val="nil"/>
              <w:left w:val="nil"/>
              <w:bottom w:val="single" w:sz="8" w:space="0" w:color="auto"/>
              <w:right w:val="single" w:sz="8" w:space="0" w:color="auto"/>
            </w:tcBorders>
            <w:shd w:val="clear" w:color="auto" w:fill="auto"/>
            <w:vAlign w:val="center"/>
            <w:hideMark/>
          </w:tcPr>
          <w:p w14:paraId="5C7BF8DC"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Câble VGV 2,5mm² en plafond</w:t>
            </w:r>
          </w:p>
        </w:tc>
        <w:tc>
          <w:tcPr>
            <w:tcW w:w="992" w:type="dxa"/>
            <w:tcBorders>
              <w:top w:val="nil"/>
              <w:left w:val="nil"/>
              <w:bottom w:val="single" w:sz="8" w:space="0" w:color="auto"/>
              <w:right w:val="single" w:sz="8" w:space="0" w:color="auto"/>
            </w:tcBorders>
            <w:shd w:val="clear" w:color="auto" w:fill="auto"/>
            <w:vAlign w:val="center"/>
            <w:hideMark/>
          </w:tcPr>
          <w:p w14:paraId="1B07099C"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RLX</w:t>
            </w:r>
          </w:p>
        </w:tc>
        <w:tc>
          <w:tcPr>
            <w:tcW w:w="1134" w:type="dxa"/>
            <w:tcBorders>
              <w:top w:val="nil"/>
              <w:left w:val="nil"/>
              <w:bottom w:val="single" w:sz="8" w:space="0" w:color="auto"/>
              <w:right w:val="single" w:sz="8" w:space="0" w:color="auto"/>
            </w:tcBorders>
            <w:shd w:val="clear" w:color="auto" w:fill="auto"/>
            <w:vAlign w:val="center"/>
            <w:hideMark/>
          </w:tcPr>
          <w:p w14:paraId="7808588C"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4,00</w:t>
            </w:r>
          </w:p>
        </w:tc>
        <w:tc>
          <w:tcPr>
            <w:tcW w:w="1560" w:type="dxa"/>
            <w:tcBorders>
              <w:top w:val="nil"/>
              <w:left w:val="nil"/>
              <w:bottom w:val="single" w:sz="8" w:space="0" w:color="auto"/>
              <w:right w:val="single" w:sz="8" w:space="0" w:color="auto"/>
            </w:tcBorders>
            <w:shd w:val="clear" w:color="auto" w:fill="auto"/>
            <w:vAlign w:val="center"/>
          </w:tcPr>
          <w:p w14:paraId="7339D982"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0D5A4ABD" w14:textId="77777777" w:rsidR="00304EFA" w:rsidRPr="00837ED0" w:rsidRDefault="00304EFA" w:rsidP="00304EFA">
            <w:pPr>
              <w:jc w:val="center"/>
              <w:rPr>
                <w:rFonts w:ascii="Century Gothic" w:hAnsi="Century Gothic" w:cs="Calibri"/>
                <w:color w:val="000000"/>
              </w:rPr>
            </w:pPr>
          </w:p>
        </w:tc>
      </w:tr>
      <w:tr w:rsidR="00304EFA" w:rsidRPr="00837ED0" w14:paraId="4DB407C8" w14:textId="77777777" w:rsidTr="00304EFA">
        <w:trPr>
          <w:trHeight w:val="185"/>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6A4C596B"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804</w:t>
            </w:r>
          </w:p>
        </w:tc>
        <w:tc>
          <w:tcPr>
            <w:tcW w:w="4445" w:type="dxa"/>
            <w:tcBorders>
              <w:top w:val="nil"/>
              <w:left w:val="nil"/>
              <w:bottom w:val="single" w:sz="8" w:space="0" w:color="auto"/>
              <w:right w:val="single" w:sz="8" w:space="0" w:color="auto"/>
            </w:tcBorders>
            <w:shd w:val="clear" w:color="auto" w:fill="auto"/>
            <w:vAlign w:val="center"/>
            <w:hideMark/>
          </w:tcPr>
          <w:p w14:paraId="0E0F583B"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Boîte d'alimentation y compris toutes sujétions</w:t>
            </w:r>
          </w:p>
        </w:tc>
        <w:tc>
          <w:tcPr>
            <w:tcW w:w="992" w:type="dxa"/>
            <w:tcBorders>
              <w:top w:val="nil"/>
              <w:left w:val="nil"/>
              <w:bottom w:val="single" w:sz="8" w:space="0" w:color="auto"/>
              <w:right w:val="single" w:sz="8" w:space="0" w:color="auto"/>
            </w:tcBorders>
            <w:shd w:val="clear" w:color="auto" w:fill="auto"/>
            <w:vAlign w:val="center"/>
            <w:hideMark/>
          </w:tcPr>
          <w:p w14:paraId="7DB89AA8"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2E122D52"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4,00</w:t>
            </w:r>
          </w:p>
        </w:tc>
        <w:tc>
          <w:tcPr>
            <w:tcW w:w="1560" w:type="dxa"/>
            <w:tcBorders>
              <w:top w:val="nil"/>
              <w:left w:val="nil"/>
              <w:bottom w:val="single" w:sz="8" w:space="0" w:color="auto"/>
              <w:right w:val="single" w:sz="8" w:space="0" w:color="auto"/>
            </w:tcBorders>
            <w:shd w:val="clear" w:color="auto" w:fill="auto"/>
            <w:vAlign w:val="center"/>
          </w:tcPr>
          <w:p w14:paraId="0A617A3C"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589B024C" w14:textId="77777777" w:rsidR="00304EFA" w:rsidRPr="00837ED0" w:rsidRDefault="00304EFA" w:rsidP="00304EFA">
            <w:pPr>
              <w:jc w:val="center"/>
              <w:rPr>
                <w:rFonts w:ascii="Century Gothic" w:hAnsi="Century Gothic" w:cs="Calibri"/>
                <w:color w:val="000000"/>
              </w:rPr>
            </w:pPr>
          </w:p>
        </w:tc>
      </w:tr>
      <w:tr w:rsidR="00304EFA" w:rsidRPr="00837ED0" w14:paraId="5981D87B"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0E9B6C42"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805</w:t>
            </w:r>
          </w:p>
        </w:tc>
        <w:tc>
          <w:tcPr>
            <w:tcW w:w="4445" w:type="dxa"/>
            <w:tcBorders>
              <w:top w:val="nil"/>
              <w:left w:val="nil"/>
              <w:bottom w:val="single" w:sz="8" w:space="0" w:color="auto"/>
              <w:right w:val="single" w:sz="8" w:space="0" w:color="auto"/>
            </w:tcBorders>
            <w:shd w:val="clear" w:color="auto" w:fill="auto"/>
            <w:vAlign w:val="center"/>
            <w:hideMark/>
          </w:tcPr>
          <w:p w14:paraId="7B94E954"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Réglette à tube fluorescent</w:t>
            </w:r>
          </w:p>
        </w:tc>
        <w:tc>
          <w:tcPr>
            <w:tcW w:w="992" w:type="dxa"/>
            <w:tcBorders>
              <w:top w:val="nil"/>
              <w:left w:val="nil"/>
              <w:bottom w:val="single" w:sz="8" w:space="0" w:color="auto"/>
              <w:right w:val="single" w:sz="8" w:space="0" w:color="auto"/>
            </w:tcBorders>
            <w:shd w:val="clear" w:color="auto" w:fill="auto"/>
            <w:vAlign w:val="center"/>
            <w:hideMark/>
          </w:tcPr>
          <w:p w14:paraId="1AC8350D"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0DA7FF2E"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4</w:t>
            </w:r>
          </w:p>
        </w:tc>
        <w:tc>
          <w:tcPr>
            <w:tcW w:w="1560" w:type="dxa"/>
            <w:tcBorders>
              <w:top w:val="nil"/>
              <w:left w:val="nil"/>
              <w:bottom w:val="single" w:sz="8" w:space="0" w:color="auto"/>
              <w:right w:val="single" w:sz="8" w:space="0" w:color="auto"/>
            </w:tcBorders>
            <w:shd w:val="clear" w:color="auto" w:fill="auto"/>
            <w:vAlign w:val="center"/>
          </w:tcPr>
          <w:p w14:paraId="00F537D2"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5A6B17ED" w14:textId="77777777" w:rsidR="00304EFA" w:rsidRPr="00837ED0" w:rsidRDefault="00304EFA" w:rsidP="00304EFA">
            <w:pPr>
              <w:jc w:val="center"/>
              <w:rPr>
                <w:rFonts w:ascii="Century Gothic" w:hAnsi="Century Gothic" w:cs="Calibri"/>
                <w:color w:val="000000"/>
              </w:rPr>
            </w:pPr>
          </w:p>
        </w:tc>
      </w:tr>
      <w:tr w:rsidR="00304EFA" w:rsidRPr="00837ED0" w14:paraId="101B0B3F" w14:textId="77777777" w:rsidTr="00304EFA">
        <w:trPr>
          <w:trHeight w:val="178"/>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655AD5E0"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806</w:t>
            </w:r>
          </w:p>
        </w:tc>
        <w:tc>
          <w:tcPr>
            <w:tcW w:w="4445" w:type="dxa"/>
            <w:tcBorders>
              <w:top w:val="nil"/>
              <w:left w:val="nil"/>
              <w:bottom w:val="single" w:sz="8" w:space="0" w:color="auto"/>
              <w:right w:val="single" w:sz="8" w:space="0" w:color="auto"/>
            </w:tcBorders>
            <w:shd w:val="clear" w:color="auto" w:fill="auto"/>
            <w:vAlign w:val="center"/>
            <w:hideMark/>
          </w:tcPr>
          <w:p w14:paraId="68CBE17E" w14:textId="7C87D453" w:rsidR="00304EFA" w:rsidRPr="00837ED0" w:rsidRDefault="004D4257" w:rsidP="00304EFA">
            <w:pPr>
              <w:rPr>
                <w:rFonts w:ascii="Century Gothic" w:hAnsi="Century Gothic" w:cs="Calibri"/>
                <w:color w:val="000000"/>
              </w:rPr>
            </w:pPr>
            <w:r>
              <w:rPr>
                <w:rFonts w:ascii="Century Gothic" w:hAnsi="Century Gothic" w:cs="Calibri"/>
                <w:color w:val="000000"/>
              </w:rPr>
              <w:t>Di</w:t>
            </w:r>
            <w:r w:rsidRPr="00837ED0">
              <w:rPr>
                <w:rFonts w:ascii="Century Gothic" w:hAnsi="Century Gothic" w:cs="Calibri"/>
                <w:color w:val="000000"/>
              </w:rPr>
              <w:t>sjoncteur</w:t>
            </w:r>
          </w:p>
        </w:tc>
        <w:tc>
          <w:tcPr>
            <w:tcW w:w="992" w:type="dxa"/>
            <w:tcBorders>
              <w:top w:val="nil"/>
              <w:left w:val="nil"/>
              <w:bottom w:val="single" w:sz="8" w:space="0" w:color="auto"/>
              <w:right w:val="single" w:sz="8" w:space="0" w:color="auto"/>
            </w:tcBorders>
            <w:shd w:val="clear" w:color="auto" w:fill="auto"/>
            <w:vAlign w:val="center"/>
            <w:hideMark/>
          </w:tcPr>
          <w:p w14:paraId="709686EC"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59C2F801"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24,00</w:t>
            </w:r>
          </w:p>
        </w:tc>
        <w:tc>
          <w:tcPr>
            <w:tcW w:w="1560" w:type="dxa"/>
            <w:tcBorders>
              <w:top w:val="nil"/>
              <w:left w:val="nil"/>
              <w:bottom w:val="single" w:sz="8" w:space="0" w:color="auto"/>
              <w:right w:val="single" w:sz="8" w:space="0" w:color="auto"/>
            </w:tcBorders>
            <w:shd w:val="clear" w:color="auto" w:fill="auto"/>
            <w:vAlign w:val="center"/>
          </w:tcPr>
          <w:p w14:paraId="27B12A56"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52B1F544" w14:textId="77777777" w:rsidR="00304EFA" w:rsidRPr="00837ED0" w:rsidRDefault="00304EFA" w:rsidP="00304EFA">
            <w:pPr>
              <w:jc w:val="center"/>
              <w:rPr>
                <w:rFonts w:ascii="Century Gothic" w:hAnsi="Century Gothic" w:cs="Calibri"/>
                <w:color w:val="000000"/>
              </w:rPr>
            </w:pPr>
          </w:p>
        </w:tc>
      </w:tr>
      <w:tr w:rsidR="00304EFA" w:rsidRPr="00837ED0" w14:paraId="679A287C"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788B25AF"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807</w:t>
            </w:r>
          </w:p>
        </w:tc>
        <w:tc>
          <w:tcPr>
            <w:tcW w:w="4445" w:type="dxa"/>
            <w:tcBorders>
              <w:top w:val="nil"/>
              <w:left w:val="nil"/>
              <w:bottom w:val="single" w:sz="8" w:space="0" w:color="auto"/>
              <w:right w:val="single" w:sz="8" w:space="0" w:color="auto"/>
            </w:tcBorders>
            <w:shd w:val="clear" w:color="auto" w:fill="auto"/>
            <w:vAlign w:val="center"/>
            <w:hideMark/>
          </w:tcPr>
          <w:p w14:paraId="0D319474"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Interrupteurs et prise de courant encastrés</w:t>
            </w:r>
          </w:p>
        </w:tc>
        <w:tc>
          <w:tcPr>
            <w:tcW w:w="992" w:type="dxa"/>
            <w:tcBorders>
              <w:top w:val="nil"/>
              <w:left w:val="nil"/>
              <w:bottom w:val="single" w:sz="8" w:space="0" w:color="auto"/>
              <w:right w:val="single" w:sz="8" w:space="0" w:color="auto"/>
            </w:tcBorders>
            <w:shd w:val="clear" w:color="auto" w:fill="auto"/>
            <w:vAlign w:val="center"/>
            <w:hideMark/>
          </w:tcPr>
          <w:p w14:paraId="4218CC94"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U</w:t>
            </w:r>
          </w:p>
        </w:tc>
        <w:tc>
          <w:tcPr>
            <w:tcW w:w="1134" w:type="dxa"/>
            <w:tcBorders>
              <w:top w:val="nil"/>
              <w:left w:val="nil"/>
              <w:bottom w:val="single" w:sz="8" w:space="0" w:color="auto"/>
              <w:right w:val="single" w:sz="8" w:space="0" w:color="auto"/>
            </w:tcBorders>
            <w:shd w:val="clear" w:color="auto" w:fill="auto"/>
            <w:vAlign w:val="center"/>
            <w:hideMark/>
          </w:tcPr>
          <w:p w14:paraId="4C6D2A93"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104,00</w:t>
            </w:r>
          </w:p>
        </w:tc>
        <w:tc>
          <w:tcPr>
            <w:tcW w:w="1560" w:type="dxa"/>
            <w:tcBorders>
              <w:top w:val="nil"/>
              <w:left w:val="nil"/>
              <w:bottom w:val="single" w:sz="8" w:space="0" w:color="auto"/>
              <w:right w:val="single" w:sz="8" w:space="0" w:color="auto"/>
            </w:tcBorders>
            <w:shd w:val="clear" w:color="auto" w:fill="auto"/>
            <w:vAlign w:val="center"/>
          </w:tcPr>
          <w:p w14:paraId="130716F5"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12086868" w14:textId="77777777" w:rsidR="00304EFA" w:rsidRPr="00837ED0" w:rsidRDefault="00304EFA" w:rsidP="00304EFA">
            <w:pPr>
              <w:jc w:val="center"/>
              <w:rPr>
                <w:rFonts w:ascii="Century Gothic" w:hAnsi="Century Gothic" w:cs="Calibri"/>
                <w:color w:val="000000"/>
              </w:rPr>
            </w:pPr>
          </w:p>
        </w:tc>
      </w:tr>
      <w:tr w:rsidR="00304EFA" w:rsidRPr="00837ED0" w14:paraId="7CE25BFB" w14:textId="77777777" w:rsidTr="00304EFA">
        <w:trPr>
          <w:trHeight w:val="266"/>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200FFA8F"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808</w:t>
            </w:r>
          </w:p>
        </w:tc>
        <w:tc>
          <w:tcPr>
            <w:tcW w:w="4445" w:type="dxa"/>
            <w:tcBorders>
              <w:top w:val="nil"/>
              <w:left w:val="nil"/>
              <w:bottom w:val="single" w:sz="8" w:space="0" w:color="auto"/>
              <w:right w:val="single" w:sz="8" w:space="0" w:color="auto"/>
            </w:tcBorders>
            <w:shd w:val="clear" w:color="auto" w:fill="auto"/>
            <w:vAlign w:val="center"/>
            <w:hideMark/>
          </w:tcPr>
          <w:p w14:paraId="200C0DCD"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Attaches, dominos, boitiers, toutes sujétions de sécurités, raccordement avec le réseau existant dans l'établissement</w:t>
            </w:r>
          </w:p>
        </w:tc>
        <w:tc>
          <w:tcPr>
            <w:tcW w:w="992" w:type="dxa"/>
            <w:tcBorders>
              <w:top w:val="nil"/>
              <w:left w:val="nil"/>
              <w:bottom w:val="single" w:sz="8" w:space="0" w:color="auto"/>
              <w:right w:val="single" w:sz="8" w:space="0" w:color="auto"/>
            </w:tcBorders>
            <w:shd w:val="clear" w:color="auto" w:fill="auto"/>
            <w:vAlign w:val="center"/>
            <w:hideMark/>
          </w:tcPr>
          <w:p w14:paraId="097A40C0"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ENS</w:t>
            </w:r>
          </w:p>
        </w:tc>
        <w:tc>
          <w:tcPr>
            <w:tcW w:w="1134" w:type="dxa"/>
            <w:tcBorders>
              <w:top w:val="nil"/>
              <w:left w:val="nil"/>
              <w:bottom w:val="single" w:sz="8" w:space="0" w:color="auto"/>
              <w:right w:val="single" w:sz="8" w:space="0" w:color="auto"/>
            </w:tcBorders>
            <w:shd w:val="clear" w:color="auto" w:fill="auto"/>
            <w:vAlign w:val="center"/>
            <w:hideMark/>
          </w:tcPr>
          <w:p w14:paraId="3212BFF8"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1,00</w:t>
            </w:r>
          </w:p>
        </w:tc>
        <w:tc>
          <w:tcPr>
            <w:tcW w:w="1560" w:type="dxa"/>
            <w:tcBorders>
              <w:top w:val="nil"/>
              <w:left w:val="nil"/>
              <w:bottom w:val="single" w:sz="8" w:space="0" w:color="auto"/>
              <w:right w:val="single" w:sz="8" w:space="0" w:color="auto"/>
            </w:tcBorders>
            <w:shd w:val="clear" w:color="auto" w:fill="auto"/>
            <w:vAlign w:val="center"/>
          </w:tcPr>
          <w:p w14:paraId="145B6C1B"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124F0793" w14:textId="77777777" w:rsidR="00304EFA" w:rsidRPr="00837ED0" w:rsidRDefault="00304EFA" w:rsidP="00304EFA">
            <w:pPr>
              <w:jc w:val="center"/>
              <w:rPr>
                <w:rFonts w:ascii="Century Gothic" w:hAnsi="Century Gothic" w:cs="Calibri"/>
                <w:color w:val="000000"/>
              </w:rPr>
            </w:pPr>
          </w:p>
        </w:tc>
      </w:tr>
      <w:tr w:rsidR="00304EFA" w:rsidRPr="00837ED0" w14:paraId="4B14AFD7"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6D3BD788"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LOT 900</w:t>
            </w:r>
          </w:p>
        </w:tc>
        <w:tc>
          <w:tcPr>
            <w:tcW w:w="4445" w:type="dxa"/>
            <w:tcBorders>
              <w:top w:val="nil"/>
              <w:left w:val="nil"/>
              <w:bottom w:val="single" w:sz="8" w:space="0" w:color="auto"/>
              <w:right w:val="single" w:sz="8" w:space="0" w:color="auto"/>
            </w:tcBorders>
            <w:shd w:val="clear" w:color="auto" w:fill="auto"/>
            <w:vAlign w:val="center"/>
            <w:hideMark/>
          </w:tcPr>
          <w:p w14:paraId="2BC88048" w14:textId="77777777" w:rsidR="00304EFA" w:rsidRPr="00837ED0" w:rsidRDefault="00304EFA" w:rsidP="00304EFA">
            <w:pPr>
              <w:jc w:val="both"/>
              <w:rPr>
                <w:rFonts w:ascii="Century Gothic" w:hAnsi="Century Gothic" w:cs="Calibri"/>
                <w:b/>
                <w:bCs/>
                <w:color w:val="000000"/>
              </w:rPr>
            </w:pPr>
            <w:r w:rsidRPr="00837ED0">
              <w:rPr>
                <w:rFonts w:ascii="Century Gothic" w:hAnsi="Century Gothic" w:cs="Calibri"/>
                <w:b/>
                <w:bCs/>
                <w:color w:val="000000"/>
              </w:rPr>
              <w:t>PEINTURE</w:t>
            </w:r>
          </w:p>
        </w:tc>
        <w:tc>
          <w:tcPr>
            <w:tcW w:w="992" w:type="dxa"/>
            <w:tcBorders>
              <w:top w:val="nil"/>
              <w:left w:val="nil"/>
              <w:bottom w:val="single" w:sz="8" w:space="0" w:color="auto"/>
              <w:right w:val="single" w:sz="8" w:space="0" w:color="auto"/>
            </w:tcBorders>
            <w:shd w:val="clear" w:color="auto" w:fill="auto"/>
            <w:vAlign w:val="center"/>
            <w:hideMark/>
          </w:tcPr>
          <w:p w14:paraId="45EE1802"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5A1BD400"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 </w:t>
            </w:r>
          </w:p>
        </w:tc>
        <w:tc>
          <w:tcPr>
            <w:tcW w:w="1560" w:type="dxa"/>
            <w:tcBorders>
              <w:top w:val="nil"/>
              <w:left w:val="nil"/>
              <w:bottom w:val="single" w:sz="8" w:space="0" w:color="auto"/>
              <w:right w:val="single" w:sz="8" w:space="0" w:color="auto"/>
            </w:tcBorders>
            <w:shd w:val="clear" w:color="auto" w:fill="auto"/>
            <w:vAlign w:val="center"/>
            <w:hideMark/>
          </w:tcPr>
          <w:p w14:paraId="78A0E494"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4F6E0723"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 </w:t>
            </w:r>
          </w:p>
        </w:tc>
      </w:tr>
      <w:tr w:rsidR="00304EFA" w:rsidRPr="00837ED0" w14:paraId="0839CD36" w14:textId="77777777" w:rsidTr="00304EFA">
        <w:trPr>
          <w:trHeight w:val="60"/>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73AABB0C"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901</w:t>
            </w:r>
          </w:p>
        </w:tc>
        <w:tc>
          <w:tcPr>
            <w:tcW w:w="4445" w:type="dxa"/>
            <w:tcBorders>
              <w:top w:val="nil"/>
              <w:left w:val="nil"/>
              <w:bottom w:val="single" w:sz="8" w:space="0" w:color="auto"/>
              <w:right w:val="single" w:sz="8" w:space="0" w:color="auto"/>
            </w:tcBorders>
            <w:shd w:val="clear" w:color="auto" w:fill="auto"/>
            <w:vAlign w:val="center"/>
            <w:hideMark/>
          </w:tcPr>
          <w:p w14:paraId="77D6A36F"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Vernis pour plafonds et menuiserie en bois</w:t>
            </w:r>
          </w:p>
        </w:tc>
        <w:tc>
          <w:tcPr>
            <w:tcW w:w="992" w:type="dxa"/>
            <w:tcBorders>
              <w:top w:val="nil"/>
              <w:left w:val="nil"/>
              <w:bottom w:val="single" w:sz="8" w:space="0" w:color="auto"/>
              <w:right w:val="single" w:sz="8" w:space="0" w:color="auto"/>
            </w:tcBorders>
            <w:shd w:val="clear" w:color="auto" w:fill="auto"/>
            <w:vAlign w:val="center"/>
            <w:hideMark/>
          </w:tcPr>
          <w:p w14:paraId="0048BEB5"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M²</w:t>
            </w:r>
          </w:p>
        </w:tc>
        <w:tc>
          <w:tcPr>
            <w:tcW w:w="1134" w:type="dxa"/>
            <w:tcBorders>
              <w:top w:val="nil"/>
              <w:left w:val="nil"/>
              <w:bottom w:val="single" w:sz="8" w:space="0" w:color="auto"/>
              <w:right w:val="single" w:sz="8" w:space="0" w:color="auto"/>
            </w:tcBorders>
            <w:shd w:val="clear" w:color="auto" w:fill="auto"/>
            <w:vAlign w:val="center"/>
            <w:hideMark/>
          </w:tcPr>
          <w:p w14:paraId="01C8D018"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324,40</w:t>
            </w:r>
          </w:p>
        </w:tc>
        <w:tc>
          <w:tcPr>
            <w:tcW w:w="1560" w:type="dxa"/>
            <w:tcBorders>
              <w:top w:val="nil"/>
              <w:left w:val="nil"/>
              <w:bottom w:val="single" w:sz="8" w:space="0" w:color="auto"/>
              <w:right w:val="single" w:sz="8" w:space="0" w:color="auto"/>
            </w:tcBorders>
            <w:shd w:val="clear" w:color="auto" w:fill="auto"/>
            <w:vAlign w:val="center"/>
          </w:tcPr>
          <w:p w14:paraId="0FE3CDE3"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315E42EA" w14:textId="77777777" w:rsidR="00304EFA" w:rsidRPr="00837ED0" w:rsidRDefault="00304EFA" w:rsidP="00304EFA">
            <w:pPr>
              <w:jc w:val="center"/>
              <w:rPr>
                <w:rFonts w:ascii="Century Gothic" w:hAnsi="Century Gothic" w:cs="Calibri"/>
                <w:color w:val="000000"/>
              </w:rPr>
            </w:pPr>
          </w:p>
        </w:tc>
      </w:tr>
      <w:tr w:rsidR="00304EFA" w:rsidRPr="00837ED0" w14:paraId="4FFEBCE7" w14:textId="77777777" w:rsidTr="00304EFA">
        <w:trPr>
          <w:trHeight w:val="349"/>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2C82434F"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902</w:t>
            </w:r>
          </w:p>
        </w:tc>
        <w:tc>
          <w:tcPr>
            <w:tcW w:w="4445" w:type="dxa"/>
            <w:tcBorders>
              <w:top w:val="nil"/>
              <w:left w:val="nil"/>
              <w:bottom w:val="single" w:sz="8" w:space="0" w:color="auto"/>
              <w:right w:val="single" w:sz="8" w:space="0" w:color="auto"/>
            </w:tcBorders>
            <w:shd w:val="clear" w:color="auto" w:fill="auto"/>
            <w:vAlign w:val="center"/>
            <w:hideMark/>
          </w:tcPr>
          <w:p w14:paraId="1C5CEFC0"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Fourniture et application peinture à eau de type PANTEX 1300 ou équivalent sur murs extérieures</w:t>
            </w:r>
          </w:p>
        </w:tc>
        <w:tc>
          <w:tcPr>
            <w:tcW w:w="992" w:type="dxa"/>
            <w:tcBorders>
              <w:top w:val="nil"/>
              <w:left w:val="nil"/>
              <w:bottom w:val="single" w:sz="8" w:space="0" w:color="auto"/>
              <w:right w:val="single" w:sz="8" w:space="0" w:color="auto"/>
            </w:tcBorders>
            <w:shd w:val="clear" w:color="auto" w:fill="auto"/>
            <w:vAlign w:val="center"/>
            <w:hideMark/>
          </w:tcPr>
          <w:p w14:paraId="346663DE"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M²</w:t>
            </w:r>
          </w:p>
        </w:tc>
        <w:tc>
          <w:tcPr>
            <w:tcW w:w="1134" w:type="dxa"/>
            <w:tcBorders>
              <w:top w:val="nil"/>
              <w:left w:val="nil"/>
              <w:bottom w:val="single" w:sz="8" w:space="0" w:color="auto"/>
              <w:right w:val="single" w:sz="8" w:space="0" w:color="auto"/>
            </w:tcBorders>
            <w:shd w:val="clear" w:color="auto" w:fill="auto"/>
            <w:vAlign w:val="center"/>
            <w:hideMark/>
          </w:tcPr>
          <w:p w14:paraId="571205F0"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211,60</w:t>
            </w:r>
          </w:p>
        </w:tc>
        <w:tc>
          <w:tcPr>
            <w:tcW w:w="1560" w:type="dxa"/>
            <w:tcBorders>
              <w:top w:val="nil"/>
              <w:left w:val="nil"/>
              <w:bottom w:val="single" w:sz="8" w:space="0" w:color="auto"/>
              <w:right w:val="single" w:sz="8" w:space="0" w:color="auto"/>
            </w:tcBorders>
            <w:shd w:val="clear" w:color="auto" w:fill="auto"/>
            <w:vAlign w:val="center"/>
          </w:tcPr>
          <w:p w14:paraId="697AB8EA"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2414E0BF" w14:textId="77777777" w:rsidR="00304EFA" w:rsidRPr="00837ED0" w:rsidRDefault="00304EFA" w:rsidP="00304EFA">
            <w:pPr>
              <w:jc w:val="center"/>
              <w:rPr>
                <w:rFonts w:ascii="Century Gothic" w:hAnsi="Century Gothic" w:cs="Calibri"/>
                <w:color w:val="000000"/>
              </w:rPr>
            </w:pPr>
          </w:p>
        </w:tc>
      </w:tr>
      <w:tr w:rsidR="00304EFA" w:rsidRPr="00837ED0" w14:paraId="275C679A" w14:textId="77777777" w:rsidTr="00304EFA">
        <w:trPr>
          <w:trHeight w:val="369"/>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7AA1C8A0"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903</w:t>
            </w:r>
          </w:p>
        </w:tc>
        <w:tc>
          <w:tcPr>
            <w:tcW w:w="4445" w:type="dxa"/>
            <w:tcBorders>
              <w:top w:val="nil"/>
              <w:left w:val="nil"/>
              <w:bottom w:val="single" w:sz="8" w:space="0" w:color="auto"/>
              <w:right w:val="single" w:sz="8" w:space="0" w:color="auto"/>
            </w:tcBorders>
            <w:shd w:val="clear" w:color="auto" w:fill="auto"/>
            <w:vAlign w:val="center"/>
            <w:hideMark/>
          </w:tcPr>
          <w:p w14:paraId="2B9A92BE"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Fourniture et application peinture à eau de type PANTEX 800 ou équivalent sur murs intérieures</w:t>
            </w:r>
          </w:p>
        </w:tc>
        <w:tc>
          <w:tcPr>
            <w:tcW w:w="992" w:type="dxa"/>
            <w:tcBorders>
              <w:top w:val="nil"/>
              <w:left w:val="nil"/>
              <w:bottom w:val="single" w:sz="8" w:space="0" w:color="auto"/>
              <w:right w:val="single" w:sz="8" w:space="0" w:color="auto"/>
            </w:tcBorders>
            <w:shd w:val="clear" w:color="auto" w:fill="auto"/>
            <w:vAlign w:val="center"/>
            <w:hideMark/>
          </w:tcPr>
          <w:p w14:paraId="63FC5D29"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M²</w:t>
            </w:r>
          </w:p>
        </w:tc>
        <w:tc>
          <w:tcPr>
            <w:tcW w:w="1134" w:type="dxa"/>
            <w:tcBorders>
              <w:top w:val="nil"/>
              <w:left w:val="nil"/>
              <w:bottom w:val="single" w:sz="8" w:space="0" w:color="auto"/>
              <w:right w:val="single" w:sz="8" w:space="0" w:color="auto"/>
            </w:tcBorders>
            <w:shd w:val="clear" w:color="auto" w:fill="auto"/>
            <w:vAlign w:val="center"/>
            <w:hideMark/>
          </w:tcPr>
          <w:p w14:paraId="638EDB70"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974,80</w:t>
            </w:r>
          </w:p>
        </w:tc>
        <w:tc>
          <w:tcPr>
            <w:tcW w:w="1560" w:type="dxa"/>
            <w:tcBorders>
              <w:top w:val="nil"/>
              <w:left w:val="nil"/>
              <w:bottom w:val="single" w:sz="8" w:space="0" w:color="auto"/>
              <w:right w:val="single" w:sz="8" w:space="0" w:color="auto"/>
            </w:tcBorders>
            <w:shd w:val="clear" w:color="auto" w:fill="auto"/>
            <w:vAlign w:val="center"/>
          </w:tcPr>
          <w:p w14:paraId="7A8546F4"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65FFF4BA" w14:textId="77777777" w:rsidR="00304EFA" w:rsidRPr="00837ED0" w:rsidRDefault="00304EFA" w:rsidP="00304EFA">
            <w:pPr>
              <w:jc w:val="center"/>
              <w:rPr>
                <w:rFonts w:ascii="Century Gothic" w:hAnsi="Century Gothic" w:cs="Calibri"/>
                <w:color w:val="000000"/>
              </w:rPr>
            </w:pPr>
          </w:p>
        </w:tc>
      </w:tr>
      <w:tr w:rsidR="00304EFA" w:rsidRPr="00837ED0" w14:paraId="69718573" w14:textId="77777777" w:rsidTr="00304EFA">
        <w:trPr>
          <w:trHeight w:val="133"/>
        </w:trPr>
        <w:tc>
          <w:tcPr>
            <w:tcW w:w="942" w:type="dxa"/>
            <w:tcBorders>
              <w:top w:val="single" w:sz="24" w:space="0" w:color="auto"/>
              <w:left w:val="single" w:sz="8" w:space="0" w:color="auto"/>
              <w:bottom w:val="single" w:sz="8" w:space="0" w:color="auto"/>
              <w:right w:val="single" w:sz="8" w:space="0" w:color="auto"/>
            </w:tcBorders>
            <w:shd w:val="clear" w:color="auto" w:fill="auto"/>
            <w:vAlign w:val="center"/>
            <w:hideMark/>
          </w:tcPr>
          <w:p w14:paraId="1EFF453B"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904</w:t>
            </w:r>
          </w:p>
        </w:tc>
        <w:tc>
          <w:tcPr>
            <w:tcW w:w="4445" w:type="dxa"/>
            <w:tcBorders>
              <w:top w:val="single" w:sz="24" w:space="0" w:color="auto"/>
              <w:left w:val="nil"/>
              <w:bottom w:val="single" w:sz="8" w:space="0" w:color="auto"/>
              <w:right w:val="single" w:sz="8" w:space="0" w:color="auto"/>
            </w:tcBorders>
            <w:shd w:val="clear" w:color="auto" w:fill="auto"/>
            <w:vAlign w:val="center"/>
            <w:hideMark/>
          </w:tcPr>
          <w:p w14:paraId="420FAA72"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Peinture à huile sur menuiserie métallique</w:t>
            </w:r>
          </w:p>
        </w:tc>
        <w:tc>
          <w:tcPr>
            <w:tcW w:w="992" w:type="dxa"/>
            <w:tcBorders>
              <w:top w:val="single" w:sz="24" w:space="0" w:color="auto"/>
              <w:left w:val="nil"/>
              <w:bottom w:val="single" w:sz="8" w:space="0" w:color="auto"/>
              <w:right w:val="single" w:sz="8" w:space="0" w:color="auto"/>
            </w:tcBorders>
            <w:shd w:val="clear" w:color="auto" w:fill="auto"/>
            <w:vAlign w:val="center"/>
            <w:hideMark/>
          </w:tcPr>
          <w:p w14:paraId="6E0AB23A"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M²</w:t>
            </w:r>
          </w:p>
        </w:tc>
        <w:tc>
          <w:tcPr>
            <w:tcW w:w="1134" w:type="dxa"/>
            <w:tcBorders>
              <w:top w:val="single" w:sz="24" w:space="0" w:color="auto"/>
              <w:left w:val="nil"/>
              <w:bottom w:val="single" w:sz="8" w:space="0" w:color="auto"/>
              <w:right w:val="single" w:sz="8" w:space="0" w:color="auto"/>
            </w:tcBorders>
            <w:shd w:val="clear" w:color="auto" w:fill="auto"/>
            <w:vAlign w:val="center"/>
            <w:hideMark/>
          </w:tcPr>
          <w:p w14:paraId="2B643A9B"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36,00</w:t>
            </w:r>
          </w:p>
        </w:tc>
        <w:tc>
          <w:tcPr>
            <w:tcW w:w="1560" w:type="dxa"/>
            <w:tcBorders>
              <w:top w:val="single" w:sz="24" w:space="0" w:color="auto"/>
              <w:left w:val="nil"/>
              <w:bottom w:val="single" w:sz="8" w:space="0" w:color="auto"/>
              <w:right w:val="single" w:sz="8" w:space="0" w:color="auto"/>
            </w:tcBorders>
            <w:shd w:val="clear" w:color="auto" w:fill="auto"/>
            <w:vAlign w:val="center"/>
          </w:tcPr>
          <w:p w14:paraId="3F291690" w14:textId="77777777" w:rsidR="00304EFA" w:rsidRPr="00837ED0" w:rsidRDefault="00304EFA" w:rsidP="00304EFA">
            <w:pPr>
              <w:jc w:val="center"/>
              <w:rPr>
                <w:rFonts w:ascii="Century Gothic" w:hAnsi="Century Gothic" w:cs="Calibri"/>
                <w:color w:val="000000"/>
              </w:rPr>
            </w:pPr>
          </w:p>
        </w:tc>
        <w:tc>
          <w:tcPr>
            <w:tcW w:w="1417" w:type="dxa"/>
            <w:tcBorders>
              <w:top w:val="single" w:sz="24" w:space="0" w:color="auto"/>
              <w:left w:val="nil"/>
              <w:bottom w:val="single" w:sz="8" w:space="0" w:color="auto"/>
              <w:right w:val="single" w:sz="8" w:space="0" w:color="auto"/>
            </w:tcBorders>
            <w:shd w:val="clear" w:color="auto" w:fill="auto"/>
            <w:vAlign w:val="center"/>
          </w:tcPr>
          <w:p w14:paraId="26536C61" w14:textId="77777777" w:rsidR="00304EFA" w:rsidRPr="00837ED0" w:rsidRDefault="00304EFA" w:rsidP="00304EFA">
            <w:pPr>
              <w:jc w:val="center"/>
              <w:rPr>
                <w:rFonts w:ascii="Century Gothic" w:hAnsi="Century Gothic" w:cs="Calibri"/>
                <w:color w:val="000000"/>
              </w:rPr>
            </w:pPr>
          </w:p>
        </w:tc>
      </w:tr>
      <w:tr w:rsidR="00304EFA" w:rsidRPr="00837ED0" w14:paraId="62465343" w14:textId="77777777" w:rsidTr="004D4257">
        <w:trPr>
          <w:trHeight w:val="160"/>
        </w:trPr>
        <w:tc>
          <w:tcPr>
            <w:tcW w:w="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1B14B"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LOT 1000</w:t>
            </w:r>
          </w:p>
        </w:tc>
        <w:tc>
          <w:tcPr>
            <w:tcW w:w="4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B7697" w14:textId="77777777" w:rsidR="00304EFA" w:rsidRPr="00837ED0" w:rsidRDefault="00304EFA" w:rsidP="00304EFA">
            <w:pPr>
              <w:rPr>
                <w:rFonts w:ascii="Century Gothic" w:hAnsi="Century Gothic" w:cs="Calibri"/>
                <w:b/>
                <w:bCs/>
                <w:color w:val="000000"/>
              </w:rPr>
            </w:pPr>
            <w:r w:rsidRPr="00837ED0">
              <w:rPr>
                <w:rFonts w:ascii="Century Gothic" w:hAnsi="Century Gothic" w:cs="Calibri"/>
                <w:b/>
                <w:bCs/>
                <w:color w:val="000000"/>
              </w:rPr>
              <w:t>VOIRIE ET RESEAUX DIVERS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171B9"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48B25" w14:textId="77777777" w:rsidR="00304EFA" w:rsidRPr="00304EFA" w:rsidRDefault="00304EFA" w:rsidP="00304EFA">
            <w:pPr>
              <w:jc w:val="center"/>
              <w:rPr>
                <w:rFonts w:ascii="Century Gothic" w:hAnsi="Century Gothic" w:cs="Calibri"/>
                <w:b/>
                <w:bCs/>
                <w:color w:val="000000"/>
              </w:rPr>
            </w:pPr>
            <w:r w:rsidRPr="00304EFA">
              <w:rPr>
                <w:rFonts w:ascii="Century Gothic" w:hAnsi="Century Gothic" w:cs="Calibri"/>
                <w:b/>
                <w:bCs/>
                <w:color w:val="000000"/>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AC21E" w14:textId="77777777" w:rsidR="00304EFA" w:rsidRPr="00837ED0" w:rsidRDefault="00304EFA" w:rsidP="00304EFA">
            <w:pPr>
              <w:jc w:val="center"/>
              <w:rPr>
                <w:rFonts w:ascii="Century Gothic" w:hAnsi="Century Gothic" w:cs="Calibri"/>
                <w:b/>
                <w:bCs/>
                <w:color w:val="000000"/>
              </w:rPr>
            </w:pPr>
            <w:r w:rsidRPr="00837ED0">
              <w:rPr>
                <w:rFonts w:ascii="Century Gothic" w:hAnsi="Century Gothic" w:cs="Calibri"/>
                <w:b/>
                <w:bCs/>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5AACD"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 </w:t>
            </w:r>
          </w:p>
        </w:tc>
      </w:tr>
      <w:tr w:rsidR="00304EFA" w:rsidRPr="00837ED0" w14:paraId="7ADE530B" w14:textId="77777777" w:rsidTr="004D4257">
        <w:trPr>
          <w:trHeight w:val="60"/>
        </w:trPr>
        <w:tc>
          <w:tcPr>
            <w:tcW w:w="942"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EF5148C"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1001</w:t>
            </w:r>
          </w:p>
        </w:tc>
        <w:tc>
          <w:tcPr>
            <w:tcW w:w="4445" w:type="dxa"/>
            <w:tcBorders>
              <w:top w:val="single" w:sz="4" w:space="0" w:color="auto"/>
              <w:left w:val="nil"/>
              <w:bottom w:val="single" w:sz="8" w:space="0" w:color="auto"/>
              <w:right w:val="single" w:sz="8" w:space="0" w:color="auto"/>
            </w:tcBorders>
            <w:shd w:val="clear" w:color="auto" w:fill="auto"/>
            <w:vAlign w:val="center"/>
            <w:hideMark/>
          </w:tcPr>
          <w:p w14:paraId="5B220537"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Dallage des alentours du bâtiment (80 cm de large et 5cm épaisseur)</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432EFE53"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M²</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7CDF8CD7"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24,00</w:t>
            </w:r>
          </w:p>
        </w:tc>
        <w:tc>
          <w:tcPr>
            <w:tcW w:w="1560" w:type="dxa"/>
            <w:tcBorders>
              <w:top w:val="single" w:sz="4" w:space="0" w:color="auto"/>
              <w:left w:val="nil"/>
              <w:bottom w:val="single" w:sz="8" w:space="0" w:color="auto"/>
              <w:right w:val="single" w:sz="8" w:space="0" w:color="auto"/>
            </w:tcBorders>
            <w:shd w:val="clear" w:color="auto" w:fill="auto"/>
            <w:vAlign w:val="center"/>
          </w:tcPr>
          <w:p w14:paraId="272B1A61" w14:textId="77777777" w:rsidR="00304EFA" w:rsidRPr="00837ED0" w:rsidRDefault="00304EFA" w:rsidP="00304EFA">
            <w:pPr>
              <w:jc w:val="center"/>
              <w:rPr>
                <w:rFonts w:ascii="Century Gothic" w:hAnsi="Century Gothic" w:cs="Calibri"/>
                <w:color w:val="000000"/>
              </w:rPr>
            </w:pPr>
          </w:p>
        </w:tc>
        <w:tc>
          <w:tcPr>
            <w:tcW w:w="1417" w:type="dxa"/>
            <w:tcBorders>
              <w:top w:val="single" w:sz="4" w:space="0" w:color="auto"/>
              <w:left w:val="nil"/>
              <w:bottom w:val="single" w:sz="8" w:space="0" w:color="auto"/>
              <w:right w:val="single" w:sz="8" w:space="0" w:color="auto"/>
            </w:tcBorders>
            <w:shd w:val="clear" w:color="auto" w:fill="auto"/>
            <w:vAlign w:val="center"/>
          </w:tcPr>
          <w:p w14:paraId="3B9FC1E5" w14:textId="77777777" w:rsidR="00304EFA" w:rsidRPr="00837ED0" w:rsidRDefault="00304EFA" w:rsidP="00304EFA">
            <w:pPr>
              <w:jc w:val="center"/>
              <w:rPr>
                <w:rFonts w:ascii="Century Gothic" w:hAnsi="Century Gothic" w:cs="Calibri"/>
                <w:color w:val="000000"/>
              </w:rPr>
            </w:pPr>
          </w:p>
        </w:tc>
      </w:tr>
      <w:tr w:rsidR="00304EFA" w:rsidRPr="00837ED0" w14:paraId="34CD1CBE" w14:textId="77777777" w:rsidTr="00304EFA">
        <w:trPr>
          <w:trHeight w:val="273"/>
        </w:trPr>
        <w:tc>
          <w:tcPr>
            <w:tcW w:w="942" w:type="dxa"/>
            <w:tcBorders>
              <w:top w:val="nil"/>
              <w:left w:val="single" w:sz="8" w:space="0" w:color="auto"/>
              <w:bottom w:val="single" w:sz="8" w:space="0" w:color="auto"/>
              <w:right w:val="single" w:sz="8" w:space="0" w:color="auto"/>
            </w:tcBorders>
            <w:shd w:val="clear" w:color="auto" w:fill="auto"/>
            <w:vAlign w:val="center"/>
            <w:hideMark/>
          </w:tcPr>
          <w:p w14:paraId="3E24B991"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1002</w:t>
            </w:r>
          </w:p>
        </w:tc>
        <w:tc>
          <w:tcPr>
            <w:tcW w:w="4445" w:type="dxa"/>
            <w:tcBorders>
              <w:top w:val="nil"/>
              <w:left w:val="nil"/>
              <w:bottom w:val="single" w:sz="8" w:space="0" w:color="auto"/>
              <w:right w:val="single" w:sz="8" w:space="0" w:color="auto"/>
            </w:tcBorders>
            <w:shd w:val="clear" w:color="auto" w:fill="auto"/>
            <w:vAlign w:val="center"/>
            <w:hideMark/>
          </w:tcPr>
          <w:p w14:paraId="21EFD129" w14:textId="77777777" w:rsidR="00304EFA" w:rsidRPr="00837ED0" w:rsidRDefault="00304EFA" w:rsidP="00304EFA">
            <w:pPr>
              <w:rPr>
                <w:rFonts w:ascii="Century Gothic" w:hAnsi="Century Gothic" w:cs="Calibri"/>
                <w:color w:val="000000"/>
              </w:rPr>
            </w:pPr>
            <w:r w:rsidRPr="00837ED0">
              <w:rPr>
                <w:rFonts w:ascii="Century Gothic" w:hAnsi="Century Gothic" w:cs="Calibri"/>
                <w:color w:val="000000"/>
              </w:rPr>
              <w:t>Construction d'une fosse septique avec puisard et regard de raccordement</w:t>
            </w:r>
          </w:p>
        </w:tc>
        <w:tc>
          <w:tcPr>
            <w:tcW w:w="992" w:type="dxa"/>
            <w:tcBorders>
              <w:top w:val="nil"/>
              <w:left w:val="nil"/>
              <w:bottom w:val="single" w:sz="8" w:space="0" w:color="auto"/>
              <w:right w:val="single" w:sz="8" w:space="0" w:color="auto"/>
            </w:tcBorders>
            <w:shd w:val="clear" w:color="auto" w:fill="auto"/>
            <w:vAlign w:val="center"/>
            <w:hideMark/>
          </w:tcPr>
          <w:p w14:paraId="0837D170" w14:textId="77777777" w:rsidR="00304EFA" w:rsidRPr="00837ED0" w:rsidRDefault="00304EFA" w:rsidP="00304EFA">
            <w:pPr>
              <w:jc w:val="center"/>
              <w:rPr>
                <w:rFonts w:ascii="Century Gothic" w:hAnsi="Century Gothic" w:cs="Calibri"/>
                <w:color w:val="000000"/>
              </w:rPr>
            </w:pPr>
            <w:r w:rsidRPr="00837ED0">
              <w:rPr>
                <w:rFonts w:ascii="Century Gothic" w:hAnsi="Century Gothic" w:cs="Calibri"/>
                <w:color w:val="000000"/>
              </w:rPr>
              <w:t>FF</w:t>
            </w:r>
          </w:p>
        </w:tc>
        <w:tc>
          <w:tcPr>
            <w:tcW w:w="1134" w:type="dxa"/>
            <w:tcBorders>
              <w:top w:val="nil"/>
              <w:left w:val="nil"/>
              <w:bottom w:val="single" w:sz="8" w:space="0" w:color="auto"/>
              <w:right w:val="single" w:sz="8" w:space="0" w:color="auto"/>
            </w:tcBorders>
            <w:shd w:val="clear" w:color="auto" w:fill="auto"/>
            <w:vAlign w:val="center"/>
            <w:hideMark/>
          </w:tcPr>
          <w:p w14:paraId="606A6A5C" w14:textId="77777777" w:rsidR="00304EFA" w:rsidRPr="00304EFA" w:rsidRDefault="00304EFA" w:rsidP="00304EFA">
            <w:pPr>
              <w:jc w:val="center"/>
              <w:rPr>
                <w:rFonts w:ascii="Century Gothic" w:hAnsi="Century Gothic" w:cs="Calibri"/>
                <w:color w:val="000000"/>
              </w:rPr>
            </w:pPr>
            <w:r w:rsidRPr="00304EFA">
              <w:rPr>
                <w:rFonts w:ascii="Century Gothic" w:hAnsi="Century Gothic" w:cs="Calibri"/>
                <w:color w:val="000000"/>
              </w:rPr>
              <w:t>2,00</w:t>
            </w:r>
          </w:p>
        </w:tc>
        <w:tc>
          <w:tcPr>
            <w:tcW w:w="1560" w:type="dxa"/>
            <w:tcBorders>
              <w:top w:val="nil"/>
              <w:left w:val="nil"/>
              <w:bottom w:val="single" w:sz="8" w:space="0" w:color="auto"/>
              <w:right w:val="single" w:sz="8" w:space="0" w:color="auto"/>
            </w:tcBorders>
            <w:shd w:val="clear" w:color="auto" w:fill="auto"/>
            <w:vAlign w:val="center"/>
          </w:tcPr>
          <w:p w14:paraId="6D7F3FDC" w14:textId="77777777" w:rsidR="00304EFA" w:rsidRPr="00837ED0" w:rsidRDefault="00304EFA" w:rsidP="00304EFA">
            <w:pPr>
              <w:jc w:val="center"/>
              <w:rPr>
                <w:rFonts w:ascii="Century Gothic" w:hAnsi="Century Gothic" w:cs="Calibri"/>
                <w:color w:val="000000"/>
              </w:rPr>
            </w:pPr>
          </w:p>
        </w:tc>
        <w:tc>
          <w:tcPr>
            <w:tcW w:w="1417" w:type="dxa"/>
            <w:tcBorders>
              <w:top w:val="nil"/>
              <w:left w:val="nil"/>
              <w:bottom w:val="single" w:sz="8" w:space="0" w:color="auto"/>
              <w:right w:val="single" w:sz="8" w:space="0" w:color="auto"/>
            </w:tcBorders>
            <w:shd w:val="clear" w:color="auto" w:fill="auto"/>
            <w:vAlign w:val="center"/>
          </w:tcPr>
          <w:p w14:paraId="45C1BF1A" w14:textId="77777777" w:rsidR="00304EFA" w:rsidRPr="00837ED0" w:rsidRDefault="00304EFA" w:rsidP="00304EFA">
            <w:pPr>
              <w:jc w:val="center"/>
              <w:rPr>
                <w:rFonts w:ascii="Century Gothic" w:hAnsi="Century Gothic" w:cs="Calibri"/>
                <w:color w:val="000000"/>
              </w:rPr>
            </w:pPr>
          </w:p>
        </w:tc>
      </w:tr>
    </w:tbl>
    <w:p w14:paraId="6A7EB0EF" w14:textId="77777777" w:rsidR="00304EFA" w:rsidRPr="00304EFA" w:rsidRDefault="00304EFA" w:rsidP="00304EFA"/>
    <w:p w14:paraId="2DCB1727" w14:textId="77777777" w:rsidR="00304EFA" w:rsidRPr="00304EFA" w:rsidRDefault="00304EFA" w:rsidP="00304EFA"/>
    <w:p w14:paraId="3D570B5F" w14:textId="77777777" w:rsidR="006E6A32" w:rsidRPr="00004009" w:rsidRDefault="001A0F91" w:rsidP="006F0DEE">
      <w:pPr>
        <w:pStyle w:val="Liste4"/>
        <w:pageBreakBefore/>
        <w:ind w:left="0" w:firstLine="0"/>
        <w:jc w:val="center"/>
        <w:rPr>
          <w:rFonts w:ascii="Trebuchet MS" w:hAnsi="Trebuchet MS" w:cs="Tahoma"/>
          <w:sz w:val="22"/>
          <w:szCs w:val="22"/>
        </w:rPr>
      </w:pPr>
      <w:r w:rsidRPr="001A0F91">
        <w:rPr>
          <w:rFonts w:ascii="Trebuchet MS" w:hAnsi="Trebuchet MS"/>
          <w:b/>
          <w:color w:val="000000" w:themeColor="text1"/>
          <w:sz w:val="22"/>
        </w:rPr>
        <w:lastRenderedPageBreak/>
        <w:t xml:space="preserve">CONSTRUCTION DE DEUX (02) BLOCS TYPE T2 AU CAMP DE LOGEMENTS D'ASTREINTE </w:t>
      </w:r>
      <w:r>
        <w:rPr>
          <w:rFonts w:ascii="Trebuchet MS" w:hAnsi="Trebuchet MS"/>
          <w:b/>
          <w:color w:val="000000" w:themeColor="text1"/>
          <w:sz w:val="22"/>
        </w:rPr>
        <w:t xml:space="preserve">POUR ENSEIGNANTS DE MAYO-BALEO </w:t>
      </w:r>
      <w:r w:rsidRPr="001A0F91">
        <w:rPr>
          <w:rFonts w:ascii="Trebuchet MS" w:hAnsi="Trebuchet MS"/>
          <w:b/>
          <w:color w:val="000000" w:themeColor="text1"/>
          <w:sz w:val="22"/>
        </w:rPr>
        <w:t>(LOT 3)</w:t>
      </w:r>
    </w:p>
    <w:tbl>
      <w:tblPr>
        <w:tblW w:w="10060" w:type="dxa"/>
        <w:jc w:val="center"/>
        <w:tblLook w:val="04A0" w:firstRow="1" w:lastRow="0" w:firstColumn="1" w:lastColumn="0" w:noHBand="0" w:noVBand="1"/>
      </w:tblPr>
      <w:tblGrid>
        <w:gridCol w:w="1129"/>
        <w:gridCol w:w="289"/>
        <w:gridCol w:w="3539"/>
        <w:gridCol w:w="850"/>
        <w:gridCol w:w="1276"/>
        <w:gridCol w:w="1417"/>
        <w:gridCol w:w="1560"/>
      </w:tblGrid>
      <w:tr w:rsidR="005C6BC7" w:rsidRPr="0062503E" w14:paraId="6C068B69" w14:textId="77777777" w:rsidTr="00496DC3">
        <w:trPr>
          <w:trHeight w:val="566"/>
          <w:jc w:val="center"/>
        </w:trPr>
        <w:tc>
          <w:tcPr>
            <w:tcW w:w="1129" w:type="dxa"/>
            <w:tcBorders>
              <w:top w:val="single" w:sz="4" w:space="0" w:color="auto"/>
              <w:left w:val="single" w:sz="4" w:space="0" w:color="auto"/>
              <w:bottom w:val="nil"/>
              <w:right w:val="single" w:sz="4" w:space="0" w:color="auto"/>
            </w:tcBorders>
            <w:shd w:val="clear" w:color="auto" w:fill="auto"/>
            <w:noWrap/>
            <w:vAlign w:val="center"/>
            <w:hideMark/>
          </w:tcPr>
          <w:p w14:paraId="4F5C1A25" w14:textId="77777777" w:rsidR="005C6BC7" w:rsidRPr="0062503E" w:rsidRDefault="005C6BC7" w:rsidP="006F0DEE">
            <w:pPr>
              <w:jc w:val="center"/>
              <w:rPr>
                <w:rFonts w:ascii="Century Gothic" w:hAnsi="Century Gothic" w:cs="Calibri"/>
                <w:b/>
                <w:bCs/>
                <w:color w:val="000000"/>
                <w:szCs w:val="24"/>
              </w:rPr>
            </w:pPr>
            <w:r w:rsidRPr="0062503E">
              <w:rPr>
                <w:rFonts w:ascii="Century Gothic" w:hAnsi="Century Gothic" w:cs="Calibri"/>
                <w:b/>
                <w:bCs/>
                <w:color w:val="000000"/>
                <w:szCs w:val="24"/>
              </w:rPr>
              <w:t>N°</w:t>
            </w:r>
          </w:p>
        </w:tc>
        <w:tc>
          <w:tcPr>
            <w:tcW w:w="3828" w:type="dxa"/>
            <w:gridSpan w:val="2"/>
            <w:tcBorders>
              <w:top w:val="single" w:sz="4" w:space="0" w:color="auto"/>
              <w:left w:val="nil"/>
              <w:bottom w:val="nil"/>
              <w:right w:val="single" w:sz="4" w:space="0" w:color="auto"/>
            </w:tcBorders>
            <w:shd w:val="clear" w:color="auto" w:fill="auto"/>
            <w:noWrap/>
            <w:vAlign w:val="center"/>
            <w:hideMark/>
          </w:tcPr>
          <w:p w14:paraId="1B63E718" w14:textId="77777777" w:rsidR="005C6BC7" w:rsidRPr="0062503E" w:rsidRDefault="005C6BC7" w:rsidP="006F0DEE">
            <w:pPr>
              <w:jc w:val="center"/>
              <w:rPr>
                <w:rFonts w:ascii="Century Gothic" w:hAnsi="Century Gothic" w:cs="Calibri"/>
                <w:b/>
                <w:bCs/>
                <w:color w:val="000000"/>
                <w:szCs w:val="24"/>
              </w:rPr>
            </w:pPr>
            <w:r w:rsidRPr="0062503E">
              <w:rPr>
                <w:rFonts w:ascii="Century Gothic" w:hAnsi="Century Gothic" w:cs="Calibri"/>
                <w:b/>
                <w:bCs/>
                <w:color w:val="000000"/>
                <w:szCs w:val="24"/>
              </w:rPr>
              <w:t>DESIGNATIONS</w:t>
            </w:r>
          </w:p>
        </w:tc>
        <w:tc>
          <w:tcPr>
            <w:tcW w:w="850" w:type="dxa"/>
            <w:tcBorders>
              <w:top w:val="single" w:sz="4" w:space="0" w:color="auto"/>
              <w:left w:val="nil"/>
              <w:bottom w:val="nil"/>
              <w:right w:val="single" w:sz="4" w:space="0" w:color="auto"/>
            </w:tcBorders>
            <w:shd w:val="clear" w:color="auto" w:fill="auto"/>
            <w:noWrap/>
            <w:vAlign w:val="center"/>
            <w:hideMark/>
          </w:tcPr>
          <w:p w14:paraId="62A53B8A" w14:textId="77777777" w:rsidR="005C6BC7" w:rsidRPr="0062503E" w:rsidRDefault="005C6BC7" w:rsidP="006F0DEE">
            <w:pPr>
              <w:jc w:val="center"/>
              <w:rPr>
                <w:rFonts w:ascii="Century Gothic" w:hAnsi="Century Gothic" w:cs="Calibri"/>
                <w:b/>
                <w:bCs/>
                <w:color w:val="000000"/>
                <w:szCs w:val="24"/>
              </w:rPr>
            </w:pPr>
            <w:r w:rsidRPr="0062503E">
              <w:rPr>
                <w:rFonts w:ascii="Century Gothic" w:hAnsi="Century Gothic" w:cs="Calibri"/>
                <w:b/>
                <w:bCs/>
                <w:color w:val="000000"/>
                <w:szCs w:val="24"/>
              </w:rPr>
              <w:t>U</w:t>
            </w:r>
          </w:p>
        </w:tc>
        <w:tc>
          <w:tcPr>
            <w:tcW w:w="1276" w:type="dxa"/>
            <w:tcBorders>
              <w:top w:val="single" w:sz="4" w:space="0" w:color="auto"/>
              <w:left w:val="nil"/>
              <w:bottom w:val="single" w:sz="4" w:space="0" w:color="auto"/>
              <w:right w:val="single" w:sz="4" w:space="0" w:color="auto"/>
            </w:tcBorders>
          </w:tcPr>
          <w:p w14:paraId="73EF8B74" w14:textId="77777777" w:rsidR="005C6BC7" w:rsidRDefault="005C6BC7" w:rsidP="006F0DEE">
            <w:pPr>
              <w:jc w:val="center"/>
              <w:rPr>
                <w:rFonts w:ascii="Century Gothic" w:hAnsi="Century Gothic" w:cs="Calibri"/>
                <w:b/>
                <w:bCs/>
                <w:color w:val="000000"/>
              </w:rPr>
            </w:pPr>
          </w:p>
          <w:p w14:paraId="2C757C17" w14:textId="211D165C" w:rsidR="005C6BC7" w:rsidRDefault="005C6BC7" w:rsidP="006F0DEE">
            <w:pPr>
              <w:jc w:val="center"/>
              <w:rPr>
                <w:rFonts w:ascii="Century Gothic" w:hAnsi="Century Gothic" w:cs="Calibri"/>
                <w:b/>
                <w:bCs/>
                <w:color w:val="000000"/>
                <w:szCs w:val="24"/>
              </w:rPr>
            </w:pPr>
            <w:r w:rsidRPr="00837ED0">
              <w:rPr>
                <w:rFonts w:ascii="Century Gothic" w:hAnsi="Century Gothic" w:cs="Calibri"/>
                <w:b/>
                <w:bCs/>
                <w:color w:val="000000"/>
              </w:rPr>
              <w:t>QTES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A0355" w14:textId="575D2C33" w:rsidR="005C6BC7" w:rsidRPr="0062503E" w:rsidRDefault="005C6BC7" w:rsidP="006F0DEE">
            <w:pPr>
              <w:jc w:val="center"/>
              <w:rPr>
                <w:rFonts w:ascii="Century Gothic" w:hAnsi="Century Gothic" w:cs="Calibri"/>
                <w:b/>
                <w:bCs/>
                <w:color w:val="000000"/>
                <w:szCs w:val="24"/>
              </w:rPr>
            </w:pPr>
            <w:r>
              <w:rPr>
                <w:rFonts w:ascii="Century Gothic" w:hAnsi="Century Gothic" w:cs="Calibri"/>
                <w:b/>
                <w:bCs/>
                <w:color w:val="000000"/>
                <w:szCs w:val="24"/>
              </w:rPr>
              <w:t>Prix unitaire en chiffres en FCFA</w:t>
            </w:r>
          </w:p>
        </w:tc>
        <w:tc>
          <w:tcPr>
            <w:tcW w:w="1560" w:type="dxa"/>
            <w:tcBorders>
              <w:top w:val="single" w:sz="4" w:space="0" w:color="auto"/>
              <w:left w:val="nil"/>
              <w:bottom w:val="nil"/>
              <w:right w:val="single" w:sz="4" w:space="0" w:color="auto"/>
            </w:tcBorders>
            <w:shd w:val="clear" w:color="auto" w:fill="auto"/>
            <w:vAlign w:val="center"/>
            <w:hideMark/>
          </w:tcPr>
          <w:p w14:paraId="678ECACA" w14:textId="47C5DEA5" w:rsidR="005C6BC7" w:rsidRPr="0062503E" w:rsidRDefault="005C6BC7" w:rsidP="00B56C5D">
            <w:pPr>
              <w:jc w:val="center"/>
              <w:rPr>
                <w:rFonts w:ascii="Century Gothic" w:hAnsi="Century Gothic" w:cs="Calibri"/>
                <w:b/>
                <w:bCs/>
                <w:color w:val="000000"/>
                <w:szCs w:val="24"/>
              </w:rPr>
            </w:pPr>
            <w:r>
              <w:rPr>
                <w:rFonts w:ascii="Century Gothic" w:hAnsi="Century Gothic" w:cs="Calibri"/>
                <w:b/>
                <w:bCs/>
                <w:color w:val="000000"/>
                <w:szCs w:val="24"/>
              </w:rPr>
              <w:t xml:space="preserve">Prix unitaire en lettres </w:t>
            </w:r>
          </w:p>
        </w:tc>
      </w:tr>
      <w:tr w:rsidR="005C6BC7" w:rsidRPr="0062503E" w14:paraId="104658E9" w14:textId="77777777" w:rsidTr="00496DC3">
        <w:trPr>
          <w:trHeight w:val="300"/>
          <w:jc w:val="center"/>
        </w:trPr>
        <w:tc>
          <w:tcPr>
            <w:tcW w:w="1418" w:type="dxa"/>
            <w:gridSpan w:val="2"/>
            <w:tcBorders>
              <w:top w:val="single" w:sz="4" w:space="0" w:color="auto"/>
              <w:left w:val="single" w:sz="4" w:space="0" w:color="auto"/>
              <w:bottom w:val="single" w:sz="4" w:space="0" w:color="auto"/>
              <w:right w:val="single" w:sz="4" w:space="0" w:color="auto"/>
            </w:tcBorders>
          </w:tcPr>
          <w:p w14:paraId="03DE8A2B" w14:textId="77777777" w:rsidR="005C6BC7" w:rsidRPr="0062503E" w:rsidRDefault="005C6BC7" w:rsidP="006F0DEE">
            <w:pPr>
              <w:rPr>
                <w:rFonts w:ascii="Century Gothic" w:hAnsi="Century Gothic" w:cs="Calibri"/>
                <w:b/>
                <w:bCs/>
                <w:color w:val="000000"/>
                <w:szCs w:val="24"/>
              </w:rPr>
            </w:pPr>
          </w:p>
        </w:tc>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F27CA" w14:textId="322656D9" w:rsidR="005C6BC7" w:rsidRPr="0062503E" w:rsidRDefault="005C6BC7" w:rsidP="006F0DEE">
            <w:pPr>
              <w:rPr>
                <w:rFonts w:ascii="Century Gothic" w:hAnsi="Century Gothic" w:cs="Calibri"/>
                <w:b/>
                <w:bCs/>
                <w:color w:val="000000"/>
                <w:szCs w:val="24"/>
              </w:rPr>
            </w:pPr>
            <w:r w:rsidRPr="0062503E">
              <w:rPr>
                <w:rFonts w:ascii="Century Gothic" w:hAnsi="Century Gothic" w:cs="Calibri"/>
                <w:b/>
                <w:bCs/>
                <w:color w:val="000000"/>
                <w:szCs w:val="24"/>
              </w:rPr>
              <w:t> </w:t>
            </w:r>
          </w:p>
        </w:tc>
      </w:tr>
      <w:tr w:rsidR="005C6BC7" w:rsidRPr="0062503E" w14:paraId="0814500E" w14:textId="77777777" w:rsidTr="00496DC3">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5CDA507" w14:textId="77777777" w:rsidR="005C6BC7" w:rsidRPr="0062503E" w:rsidRDefault="005C6BC7" w:rsidP="006F0DEE">
            <w:pPr>
              <w:jc w:val="center"/>
              <w:rPr>
                <w:rFonts w:ascii="Century Gothic" w:hAnsi="Century Gothic" w:cs="Calibri"/>
                <w:b/>
                <w:bCs/>
                <w:color w:val="000000"/>
                <w:szCs w:val="24"/>
              </w:rPr>
            </w:pPr>
            <w:r w:rsidRPr="0062503E">
              <w:rPr>
                <w:rFonts w:ascii="Century Gothic" w:hAnsi="Century Gothic" w:cs="Calibri"/>
                <w:b/>
                <w:bCs/>
                <w:color w:val="000000"/>
                <w:szCs w:val="24"/>
              </w:rPr>
              <w:t>LOT 100</w:t>
            </w:r>
          </w:p>
        </w:tc>
        <w:tc>
          <w:tcPr>
            <w:tcW w:w="3828" w:type="dxa"/>
            <w:gridSpan w:val="2"/>
            <w:tcBorders>
              <w:top w:val="nil"/>
              <w:left w:val="nil"/>
              <w:bottom w:val="single" w:sz="4" w:space="0" w:color="auto"/>
              <w:right w:val="single" w:sz="4" w:space="0" w:color="auto"/>
            </w:tcBorders>
            <w:shd w:val="clear" w:color="auto" w:fill="auto"/>
            <w:vAlign w:val="center"/>
            <w:hideMark/>
          </w:tcPr>
          <w:p w14:paraId="6D40FB32" w14:textId="77777777" w:rsidR="005C6BC7" w:rsidRPr="0062503E" w:rsidRDefault="005C6BC7" w:rsidP="006F0DEE">
            <w:pPr>
              <w:rPr>
                <w:rFonts w:ascii="Century Gothic" w:hAnsi="Century Gothic" w:cs="Calibri"/>
                <w:b/>
                <w:bCs/>
                <w:color w:val="000000"/>
                <w:szCs w:val="24"/>
              </w:rPr>
            </w:pPr>
            <w:r w:rsidRPr="0062503E">
              <w:rPr>
                <w:rFonts w:ascii="Century Gothic" w:hAnsi="Century Gothic" w:cs="Calibri"/>
                <w:b/>
                <w:bCs/>
                <w:color w:val="000000"/>
                <w:szCs w:val="24"/>
              </w:rPr>
              <w:t>TRAVAUX PREPARATOIRE</w:t>
            </w:r>
          </w:p>
        </w:tc>
        <w:tc>
          <w:tcPr>
            <w:tcW w:w="850" w:type="dxa"/>
            <w:tcBorders>
              <w:top w:val="nil"/>
              <w:left w:val="single" w:sz="4" w:space="0" w:color="auto"/>
              <w:bottom w:val="single" w:sz="4" w:space="0" w:color="auto"/>
              <w:right w:val="nil"/>
            </w:tcBorders>
            <w:shd w:val="clear" w:color="auto" w:fill="auto"/>
            <w:vAlign w:val="center"/>
            <w:hideMark/>
          </w:tcPr>
          <w:p w14:paraId="70F19E87" w14:textId="77777777" w:rsidR="005C6BC7" w:rsidRPr="0062503E" w:rsidRDefault="005C6BC7" w:rsidP="006F0DEE">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276" w:type="dxa"/>
            <w:tcBorders>
              <w:top w:val="nil"/>
              <w:left w:val="single" w:sz="4" w:space="0" w:color="auto"/>
              <w:bottom w:val="single" w:sz="4" w:space="0" w:color="auto"/>
              <w:right w:val="single" w:sz="4" w:space="0" w:color="auto"/>
            </w:tcBorders>
          </w:tcPr>
          <w:p w14:paraId="13AC60EE" w14:textId="77777777" w:rsidR="005C6BC7" w:rsidRPr="0062503E" w:rsidRDefault="005C6BC7" w:rsidP="006F0DEE">
            <w:pPr>
              <w:rPr>
                <w:rFonts w:ascii="Century Gothic" w:hAnsi="Century Gothic" w:cs="Calibri"/>
                <w:b/>
                <w:bCs/>
                <w:color w:val="000000"/>
                <w:szCs w:val="24"/>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05B9A82" w14:textId="0B67441A" w:rsidR="005C6BC7" w:rsidRPr="0062503E" w:rsidRDefault="005C6BC7" w:rsidP="006F0DEE">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560" w:type="dxa"/>
            <w:tcBorders>
              <w:top w:val="nil"/>
              <w:left w:val="nil"/>
              <w:bottom w:val="single" w:sz="4" w:space="0" w:color="auto"/>
              <w:right w:val="single" w:sz="4" w:space="0" w:color="auto"/>
            </w:tcBorders>
            <w:shd w:val="clear" w:color="auto" w:fill="auto"/>
            <w:noWrap/>
            <w:vAlign w:val="center"/>
            <w:hideMark/>
          </w:tcPr>
          <w:p w14:paraId="55430B46" w14:textId="77777777" w:rsidR="005C6BC7" w:rsidRPr="0062503E" w:rsidRDefault="005C6BC7" w:rsidP="006F0DEE">
            <w:pPr>
              <w:rPr>
                <w:rFonts w:ascii="Century Gothic" w:hAnsi="Century Gothic" w:cs="Calibri"/>
                <w:b/>
                <w:bCs/>
                <w:color w:val="000000"/>
                <w:szCs w:val="24"/>
              </w:rPr>
            </w:pPr>
            <w:r w:rsidRPr="0062503E">
              <w:rPr>
                <w:rFonts w:ascii="Century Gothic" w:hAnsi="Century Gothic" w:cs="Calibri"/>
                <w:b/>
                <w:bCs/>
                <w:color w:val="000000"/>
                <w:szCs w:val="24"/>
              </w:rPr>
              <w:t> </w:t>
            </w:r>
          </w:p>
        </w:tc>
      </w:tr>
      <w:tr w:rsidR="005C6BC7" w:rsidRPr="0062503E" w14:paraId="2EB86634" w14:textId="77777777" w:rsidTr="00496DC3">
        <w:trPr>
          <w:trHeight w:val="36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E4FDFDD" w14:textId="77777777" w:rsidR="005C6BC7" w:rsidRPr="0062503E" w:rsidRDefault="005C6BC7" w:rsidP="006F0DEE">
            <w:pPr>
              <w:jc w:val="center"/>
              <w:rPr>
                <w:rFonts w:ascii="Century Gothic" w:hAnsi="Century Gothic" w:cs="Calibri"/>
                <w:color w:val="000000"/>
                <w:szCs w:val="24"/>
              </w:rPr>
            </w:pPr>
            <w:r w:rsidRPr="0062503E">
              <w:rPr>
                <w:rFonts w:ascii="Century Gothic" w:hAnsi="Century Gothic" w:cs="Calibri"/>
                <w:color w:val="000000"/>
                <w:szCs w:val="24"/>
              </w:rPr>
              <w:t>101</w:t>
            </w:r>
          </w:p>
        </w:tc>
        <w:tc>
          <w:tcPr>
            <w:tcW w:w="3828" w:type="dxa"/>
            <w:gridSpan w:val="2"/>
            <w:tcBorders>
              <w:top w:val="nil"/>
              <w:left w:val="nil"/>
              <w:bottom w:val="single" w:sz="4" w:space="0" w:color="auto"/>
              <w:right w:val="single" w:sz="4" w:space="0" w:color="auto"/>
            </w:tcBorders>
            <w:shd w:val="clear" w:color="auto" w:fill="auto"/>
            <w:vAlign w:val="center"/>
            <w:hideMark/>
          </w:tcPr>
          <w:p w14:paraId="294BCC4C" w14:textId="77777777" w:rsidR="005C6BC7" w:rsidRPr="0062503E" w:rsidRDefault="005C6BC7" w:rsidP="006F0DEE">
            <w:pPr>
              <w:rPr>
                <w:rFonts w:ascii="Century Gothic" w:hAnsi="Century Gothic" w:cs="Calibri"/>
                <w:color w:val="000000"/>
                <w:szCs w:val="24"/>
              </w:rPr>
            </w:pPr>
            <w:r w:rsidRPr="0062503E">
              <w:rPr>
                <w:rFonts w:ascii="Century Gothic" w:hAnsi="Century Gothic" w:cs="Calibri"/>
                <w:color w:val="000000"/>
                <w:szCs w:val="24"/>
              </w:rPr>
              <w:t>Etudes et Installation de chantier (projet d'exécution et plan de recollement)</w:t>
            </w:r>
          </w:p>
        </w:tc>
        <w:tc>
          <w:tcPr>
            <w:tcW w:w="850" w:type="dxa"/>
            <w:tcBorders>
              <w:top w:val="nil"/>
              <w:left w:val="nil"/>
              <w:bottom w:val="single" w:sz="4" w:space="0" w:color="auto"/>
              <w:right w:val="single" w:sz="4" w:space="0" w:color="auto"/>
            </w:tcBorders>
            <w:shd w:val="clear" w:color="auto" w:fill="auto"/>
            <w:vAlign w:val="center"/>
            <w:hideMark/>
          </w:tcPr>
          <w:p w14:paraId="5BE93D20" w14:textId="77777777" w:rsidR="005C6BC7" w:rsidRPr="0062503E" w:rsidRDefault="005C6BC7" w:rsidP="006F0DEE">
            <w:pPr>
              <w:jc w:val="center"/>
              <w:rPr>
                <w:rFonts w:ascii="Century Gothic" w:hAnsi="Century Gothic" w:cs="Calibri"/>
                <w:color w:val="000000"/>
                <w:szCs w:val="24"/>
              </w:rPr>
            </w:pPr>
            <w:r w:rsidRPr="0062503E">
              <w:rPr>
                <w:rFonts w:ascii="Century Gothic" w:hAnsi="Century Gothic" w:cs="Calibri"/>
                <w:color w:val="000000"/>
                <w:szCs w:val="24"/>
              </w:rPr>
              <w:t>FF</w:t>
            </w:r>
          </w:p>
        </w:tc>
        <w:tc>
          <w:tcPr>
            <w:tcW w:w="1276" w:type="dxa"/>
            <w:tcBorders>
              <w:top w:val="single" w:sz="4" w:space="0" w:color="auto"/>
              <w:left w:val="nil"/>
              <w:bottom w:val="single" w:sz="4" w:space="0" w:color="auto"/>
              <w:right w:val="single" w:sz="4" w:space="0" w:color="auto"/>
            </w:tcBorders>
          </w:tcPr>
          <w:p w14:paraId="1E5B5AC1" w14:textId="77777777" w:rsidR="00DB2506" w:rsidRDefault="00DB2506" w:rsidP="006F0DEE">
            <w:pPr>
              <w:jc w:val="center"/>
              <w:rPr>
                <w:rFonts w:ascii="Century Gothic" w:hAnsi="Century Gothic" w:cs="Calibri"/>
                <w:color w:val="000000"/>
                <w:szCs w:val="24"/>
              </w:rPr>
            </w:pPr>
          </w:p>
          <w:p w14:paraId="006B9EFB" w14:textId="781A271C" w:rsidR="005C6BC7" w:rsidRPr="0062503E" w:rsidRDefault="00DB2506" w:rsidP="006F0DEE">
            <w:pPr>
              <w:jc w:val="center"/>
              <w:rPr>
                <w:rFonts w:ascii="Century Gothic" w:hAnsi="Century Gothic" w:cs="Calibri"/>
                <w:color w:val="000000"/>
                <w:szCs w:val="24"/>
              </w:rPr>
            </w:pPr>
            <w:r>
              <w:rPr>
                <w:rFonts w:ascii="Century Gothic" w:hAnsi="Century Gothic" w:cs="Calibri"/>
                <w:color w:val="000000"/>
                <w:szCs w:val="24"/>
              </w:rPr>
              <w:t>1,00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1DDAD356" w14:textId="570F48E0" w:rsidR="005C6BC7" w:rsidRPr="0062503E" w:rsidRDefault="005C6BC7" w:rsidP="006F0DEE">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6EEA547E" w14:textId="77777777" w:rsidR="005C6BC7" w:rsidRPr="0062503E" w:rsidRDefault="005C6BC7" w:rsidP="006F0DEE">
            <w:pPr>
              <w:jc w:val="center"/>
              <w:rPr>
                <w:rFonts w:ascii="Century Gothic" w:hAnsi="Century Gothic" w:cs="Calibri"/>
                <w:color w:val="000000"/>
                <w:szCs w:val="24"/>
              </w:rPr>
            </w:pPr>
          </w:p>
        </w:tc>
      </w:tr>
      <w:tr w:rsidR="005C6BC7" w:rsidRPr="0062503E" w14:paraId="4A3B4415" w14:textId="77777777" w:rsidTr="00496DC3">
        <w:trPr>
          <w:trHeight w:val="39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3359940" w14:textId="77777777" w:rsidR="005C6BC7" w:rsidRPr="0062503E" w:rsidRDefault="005C6BC7" w:rsidP="006F0DEE">
            <w:pPr>
              <w:jc w:val="center"/>
              <w:rPr>
                <w:rFonts w:ascii="Century Gothic" w:hAnsi="Century Gothic" w:cs="Calibri"/>
                <w:color w:val="000000"/>
                <w:szCs w:val="24"/>
              </w:rPr>
            </w:pPr>
            <w:r w:rsidRPr="0062503E">
              <w:rPr>
                <w:rFonts w:ascii="Century Gothic" w:hAnsi="Century Gothic" w:cs="Calibri"/>
                <w:color w:val="000000"/>
                <w:szCs w:val="24"/>
              </w:rPr>
              <w:t>102</w:t>
            </w:r>
          </w:p>
        </w:tc>
        <w:tc>
          <w:tcPr>
            <w:tcW w:w="3828" w:type="dxa"/>
            <w:gridSpan w:val="2"/>
            <w:tcBorders>
              <w:top w:val="nil"/>
              <w:left w:val="nil"/>
              <w:bottom w:val="single" w:sz="4" w:space="0" w:color="auto"/>
              <w:right w:val="single" w:sz="4" w:space="0" w:color="auto"/>
            </w:tcBorders>
            <w:shd w:val="clear" w:color="auto" w:fill="auto"/>
            <w:noWrap/>
            <w:vAlign w:val="center"/>
            <w:hideMark/>
          </w:tcPr>
          <w:p w14:paraId="6A452D93" w14:textId="462B4D3D" w:rsidR="005C6BC7" w:rsidRPr="0062503E" w:rsidRDefault="005C6BC7" w:rsidP="006F0DEE">
            <w:pPr>
              <w:rPr>
                <w:rFonts w:ascii="Century Gothic" w:hAnsi="Century Gothic" w:cs="Calibri"/>
                <w:color w:val="000000"/>
                <w:szCs w:val="24"/>
              </w:rPr>
            </w:pPr>
            <w:r w:rsidRPr="0062503E">
              <w:rPr>
                <w:rFonts w:ascii="Century Gothic" w:hAnsi="Century Gothic" w:cs="Calibri"/>
                <w:color w:val="000000"/>
                <w:szCs w:val="24"/>
              </w:rPr>
              <w:t>Débroussaillage du site</w:t>
            </w:r>
          </w:p>
        </w:tc>
        <w:tc>
          <w:tcPr>
            <w:tcW w:w="850" w:type="dxa"/>
            <w:tcBorders>
              <w:top w:val="nil"/>
              <w:left w:val="nil"/>
              <w:bottom w:val="single" w:sz="4" w:space="0" w:color="auto"/>
              <w:right w:val="single" w:sz="4" w:space="0" w:color="auto"/>
            </w:tcBorders>
            <w:shd w:val="clear" w:color="auto" w:fill="auto"/>
            <w:vAlign w:val="center"/>
            <w:hideMark/>
          </w:tcPr>
          <w:p w14:paraId="7AF24E05" w14:textId="77777777" w:rsidR="005C6BC7" w:rsidRPr="0062503E" w:rsidRDefault="005C6BC7" w:rsidP="006F0DEE">
            <w:pPr>
              <w:jc w:val="center"/>
              <w:rPr>
                <w:rFonts w:ascii="Century Gothic" w:hAnsi="Century Gothic" w:cs="Calibri"/>
                <w:color w:val="000000"/>
                <w:szCs w:val="24"/>
              </w:rPr>
            </w:pPr>
            <w:r w:rsidRPr="0062503E">
              <w:rPr>
                <w:rFonts w:ascii="Century Gothic" w:hAnsi="Century Gothic" w:cs="Calibri"/>
                <w:color w:val="000000"/>
                <w:szCs w:val="24"/>
              </w:rPr>
              <w:t>M</w:t>
            </w:r>
            <w:r w:rsidRPr="0062503E">
              <w:rPr>
                <w:rFonts w:ascii="Century Gothic" w:hAnsi="Century Gothic" w:cs="Calibri"/>
                <w:color w:val="000000"/>
                <w:szCs w:val="24"/>
                <w:vertAlign w:val="superscript"/>
              </w:rPr>
              <w:t>2</w:t>
            </w:r>
          </w:p>
        </w:tc>
        <w:tc>
          <w:tcPr>
            <w:tcW w:w="1276" w:type="dxa"/>
            <w:tcBorders>
              <w:top w:val="single" w:sz="4" w:space="0" w:color="auto"/>
              <w:left w:val="nil"/>
              <w:bottom w:val="single" w:sz="4" w:space="0" w:color="auto"/>
              <w:right w:val="single" w:sz="4" w:space="0" w:color="auto"/>
            </w:tcBorders>
          </w:tcPr>
          <w:p w14:paraId="2032AEE5" w14:textId="50160712" w:rsidR="005C6BC7" w:rsidRPr="0062503E" w:rsidRDefault="00DB2506" w:rsidP="006F0DEE">
            <w:pPr>
              <w:jc w:val="center"/>
              <w:rPr>
                <w:rFonts w:ascii="Century Gothic" w:hAnsi="Century Gothic" w:cs="Calibri"/>
                <w:color w:val="000000"/>
                <w:szCs w:val="24"/>
              </w:rPr>
            </w:pPr>
            <w:r>
              <w:rPr>
                <w:rFonts w:ascii="Century Gothic" w:hAnsi="Century Gothic" w:cs="Calibri"/>
                <w:color w:val="000000"/>
                <w:szCs w:val="24"/>
              </w:rPr>
              <w:t>260,00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CA80C0E" w14:textId="3BBEC259" w:rsidR="005C6BC7" w:rsidRPr="0062503E" w:rsidRDefault="005C6BC7" w:rsidP="006F0DEE">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15E340D7" w14:textId="77777777" w:rsidR="005C6BC7" w:rsidRPr="0062503E" w:rsidRDefault="005C6BC7" w:rsidP="006F0DEE">
            <w:pPr>
              <w:jc w:val="center"/>
              <w:rPr>
                <w:rFonts w:ascii="Century Gothic" w:hAnsi="Century Gothic" w:cs="Calibri"/>
                <w:color w:val="000000"/>
                <w:szCs w:val="24"/>
              </w:rPr>
            </w:pPr>
          </w:p>
        </w:tc>
      </w:tr>
      <w:tr w:rsidR="005C6BC7" w:rsidRPr="0062503E" w14:paraId="70C58797" w14:textId="77777777" w:rsidTr="00496DC3">
        <w:trPr>
          <w:trHeight w:val="183"/>
          <w:jc w:val="center"/>
        </w:trPr>
        <w:tc>
          <w:tcPr>
            <w:tcW w:w="1129" w:type="dxa"/>
            <w:tcBorders>
              <w:top w:val="nil"/>
              <w:left w:val="single" w:sz="4" w:space="0" w:color="auto"/>
              <w:bottom w:val="nil"/>
              <w:right w:val="nil"/>
            </w:tcBorders>
            <w:shd w:val="clear" w:color="auto" w:fill="auto"/>
            <w:noWrap/>
            <w:vAlign w:val="bottom"/>
            <w:hideMark/>
          </w:tcPr>
          <w:p w14:paraId="3BC39D7C" w14:textId="77777777" w:rsidR="005C6BC7" w:rsidRPr="0062503E" w:rsidRDefault="005C6BC7" w:rsidP="006F0DEE">
            <w:pPr>
              <w:jc w:val="center"/>
              <w:rPr>
                <w:rFonts w:ascii="Century Gothic" w:hAnsi="Century Gothic" w:cs="Calibri"/>
                <w:b/>
                <w:bCs/>
                <w:color w:val="000000"/>
                <w:szCs w:val="24"/>
              </w:rPr>
            </w:pPr>
            <w:r w:rsidRPr="0062503E">
              <w:rPr>
                <w:rFonts w:ascii="Century Gothic" w:hAnsi="Century Gothic" w:cs="Calibri"/>
                <w:b/>
                <w:bCs/>
                <w:color w:val="000000"/>
                <w:szCs w:val="24"/>
              </w:rPr>
              <w:t>LOT 200</w:t>
            </w:r>
          </w:p>
        </w:tc>
        <w:tc>
          <w:tcPr>
            <w:tcW w:w="3828" w:type="dxa"/>
            <w:gridSpan w:val="2"/>
            <w:tcBorders>
              <w:top w:val="nil"/>
              <w:left w:val="single" w:sz="4" w:space="0" w:color="auto"/>
              <w:bottom w:val="single" w:sz="4" w:space="0" w:color="auto"/>
              <w:right w:val="nil"/>
            </w:tcBorders>
            <w:shd w:val="clear" w:color="auto" w:fill="auto"/>
            <w:vAlign w:val="center"/>
            <w:hideMark/>
          </w:tcPr>
          <w:p w14:paraId="5A7D6D05" w14:textId="77777777" w:rsidR="005C6BC7" w:rsidRPr="0062503E" w:rsidRDefault="005C6BC7" w:rsidP="006F0DEE">
            <w:pPr>
              <w:rPr>
                <w:rFonts w:ascii="Century Gothic" w:hAnsi="Century Gothic" w:cs="Calibri"/>
                <w:b/>
                <w:bCs/>
                <w:color w:val="000000"/>
                <w:szCs w:val="24"/>
              </w:rPr>
            </w:pPr>
            <w:r w:rsidRPr="0062503E">
              <w:rPr>
                <w:rFonts w:ascii="Century Gothic" w:hAnsi="Century Gothic" w:cs="Calibri"/>
                <w:b/>
                <w:bCs/>
                <w:color w:val="000000"/>
                <w:szCs w:val="24"/>
              </w:rPr>
              <w:t>LOT 300 FONDATIONS</w:t>
            </w:r>
          </w:p>
        </w:tc>
        <w:tc>
          <w:tcPr>
            <w:tcW w:w="850" w:type="dxa"/>
            <w:tcBorders>
              <w:top w:val="nil"/>
              <w:left w:val="nil"/>
              <w:bottom w:val="single" w:sz="4" w:space="0" w:color="auto"/>
              <w:right w:val="single" w:sz="4" w:space="0" w:color="auto"/>
            </w:tcBorders>
            <w:shd w:val="clear" w:color="auto" w:fill="auto"/>
            <w:vAlign w:val="center"/>
            <w:hideMark/>
          </w:tcPr>
          <w:p w14:paraId="18CC43E4" w14:textId="77777777" w:rsidR="005C6BC7" w:rsidRPr="0062503E" w:rsidRDefault="005C6BC7" w:rsidP="006F0DEE">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276" w:type="dxa"/>
            <w:tcBorders>
              <w:top w:val="single" w:sz="4" w:space="0" w:color="auto"/>
              <w:left w:val="single" w:sz="4" w:space="0" w:color="auto"/>
              <w:bottom w:val="single" w:sz="4" w:space="0" w:color="auto"/>
              <w:right w:val="single" w:sz="4" w:space="0" w:color="auto"/>
            </w:tcBorders>
          </w:tcPr>
          <w:p w14:paraId="61D9DFE3" w14:textId="77777777" w:rsidR="005C6BC7" w:rsidRPr="0062503E" w:rsidRDefault="005C6BC7" w:rsidP="006F0DEE">
            <w:pPr>
              <w:jc w:val="center"/>
              <w:rPr>
                <w:rFonts w:ascii="Century Gothic" w:hAnsi="Century Gothic" w:cs="Calibri"/>
                <w:b/>
                <w:bCs/>
                <w:color w:val="000000"/>
                <w:szCs w:val="24"/>
              </w:rPr>
            </w:pPr>
          </w:p>
        </w:tc>
        <w:tc>
          <w:tcPr>
            <w:tcW w:w="1417" w:type="dxa"/>
            <w:tcBorders>
              <w:top w:val="nil"/>
              <w:left w:val="single" w:sz="4" w:space="0" w:color="auto"/>
              <w:bottom w:val="single" w:sz="4" w:space="0" w:color="auto"/>
              <w:right w:val="nil"/>
            </w:tcBorders>
            <w:shd w:val="clear" w:color="auto" w:fill="auto"/>
            <w:vAlign w:val="center"/>
          </w:tcPr>
          <w:p w14:paraId="6F554AF5" w14:textId="163DF482" w:rsidR="005C6BC7" w:rsidRPr="0062503E" w:rsidRDefault="005C6BC7" w:rsidP="006F0DEE">
            <w:pPr>
              <w:jc w:val="center"/>
              <w:rPr>
                <w:rFonts w:ascii="Century Gothic" w:hAnsi="Century Gothic" w:cs="Calibri"/>
                <w:b/>
                <w:bCs/>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6297DA2" w14:textId="77777777" w:rsidR="005C6BC7" w:rsidRPr="0062503E" w:rsidRDefault="005C6BC7" w:rsidP="006F0DEE">
            <w:pPr>
              <w:rPr>
                <w:rFonts w:ascii="Century Gothic" w:hAnsi="Century Gothic" w:cs="Calibri"/>
                <w:b/>
                <w:bCs/>
                <w:color w:val="000000"/>
                <w:szCs w:val="24"/>
              </w:rPr>
            </w:pPr>
          </w:p>
        </w:tc>
      </w:tr>
      <w:tr w:rsidR="00C84816" w:rsidRPr="0062503E" w14:paraId="5AEEF4F1" w14:textId="77777777" w:rsidTr="00F37461">
        <w:trPr>
          <w:trHeight w:val="261"/>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FA098"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201</w:t>
            </w:r>
          </w:p>
        </w:tc>
        <w:tc>
          <w:tcPr>
            <w:tcW w:w="3828" w:type="dxa"/>
            <w:gridSpan w:val="2"/>
            <w:tcBorders>
              <w:top w:val="nil"/>
              <w:left w:val="nil"/>
              <w:bottom w:val="single" w:sz="4" w:space="0" w:color="auto"/>
              <w:right w:val="single" w:sz="4" w:space="0" w:color="auto"/>
            </w:tcBorders>
            <w:shd w:val="clear" w:color="auto" w:fill="auto"/>
            <w:vAlign w:val="center"/>
            <w:hideMark/>
          </w:tcPr>
          <w:p w14:paraId="57F0C10E" w14:textId="77777777" w:rsidR="00C84816" w:rsidRPr="0062503E" w:rsidRDefault="00C84816" w:rsidP="00C84816">
            <w:pPr>
              <w:rPr>
                <w:rFonts w:ascii="Century Gothic" w:hAnsi="Century Gothic" w:cs="Calibri"/>
                <w:color w:val="000000"/>
                <w:szCs w:val="24"/>
              </w:rPr>
            </w:pPr>
            <w:r w:rsidRPr="0062503E">
              <w:rPr>
                <w:rFonts w:ascii="Century Gothic" w:hAnsi="Century Gothic" w:cs="Calibri"/>
                <w:color w:val="000000"/>
                <w:szCs w:val="24"/>
              </w:rPr>
              <w:t>Béton de propreté(150 kg/m3)</w:t>
            </w:r>
          </w:p>
        </w:tc>
        <w:tc>
          <w:tcPr>
            <w:tcW w:w="850" w:type="dxa"/>
            <w:tcBorders>
              <w:top w:val="nil"/>
              <w:left w:val="nil"/>
              <w:bottom w:val="single" w:sz="4" w:space="0" w:color="auto"/>
              <w:right w:val="single" w:sz="4" w:space="0" w:color="auto"/>
            </w:tcBorders>
            <w:shd w:val="clear" w:color="auto" w:fill="auto"/>
            <w:noWrap/>
            <w:vAlign w:val="center"/>
            <w:hideMark/>
          </w:tcPr>
          <w:p w14:paraId="4A2B2E1F"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M</w:t>
            </w:r>
            <w:r w:rsidRPr="0062503E">
              <w:rPr>
                <w:rFonts w:ascii="Century Gothic" w:hAnsi="Century Gothic" w:cs="Calibri"/>
                <w:color w:val="000000"/>
                <w:szCs w:val="24"/>
                <w:vertAlign w:val="superscript"/>
              </w:rPr>
              <w:t>3</w:t>
            </w:r>
          </w:p>
        </w:tc>
        <w:tc>
          <w:tcPr>
            <w:tcW w:w="1276" w:type="dxa"/>
            <w:tcBorders>
              <w:top w:val="single" w:sz="4" w:space="0" w:color="auto"/>
              <w:left w:val="nil"/>
              <w:bottom w:val="single" w:sz="4" w:space="0" w:color="auto"/>
              <w:right w:val="single" w:sz="4" w:space="0" w:color="auto"/>
            </w:tcBorders>
            <w:vAlign w:val="center"/>
          </w:tcPr>
          <w:p w14:paraId="031EACF6" w14:textId="0381E8CC" w:rsidR="00C84816" w:rsidRPr="0062503E" w:rsidRDefault="00C84816" w:rsidP="00C84816">
            <w:pPr>
              <w:jc w:val="center"/>
              <w:rPr>
                <w:rFonts w:ascii="Century Gothic" w:hAnsi="Century Gothic" w:cs="Calibri"/>
                <w:color w:val="000000"/>
                <w:szCs w:val="24"/>
              </w:rPr>
            </w:pPr>
            <w:r w:rsidRPr="00304EFA">
              <w:rPr>
                <w:rFonts w:ascii="Century Gothic" w:hAnsi="Century Gothic" w:cs="Calibri"/>
                <w:color w:val="000000"/>
              </w:rPr>
              <w:t>5,78</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59534A6" w14:textId="7E6EFE4C" w:rsidR="00C84816" w:rsidRPr="0062503E" w:rsidRDefault="00C84816" w:rsidP="00C84816">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7811B8E4" w14:textId="77777777" w:rsidR="00C84816" w:rsidRPr="0062503E" w:rsidRDefault="00C84816" w:rsidP="00C84816">
            <w:pPr>
              <w:jc w:val="center"/>
              <w:rPr>
                <w:rFonts w:ascii="Century Gothic" w:hAnsi="Century Gothic" w:cs="Calibri"/>
                <w:color w:val="000000"/>
                <w:szCs w:val="24"/>
              </w:rPr>
            </w:pPr>
          </w:p>
        </w:tc>
      </w:tr>
      <w:tr w:rsidR="00C84816" w:rsidRPr="0062503E" w14:paraId="17F1F9E6" w14:textId="77777777" w:rsidTr="00F37461">
        <w:trPr>
          <w:trHeight w:val="197"/>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C37B3F8"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202</w:t>
            </w:r>
          </w:p>
        </w:tc>
        <w:tc>
          <w:tcPr>
            <w:tcW w:w="3828" w:type="dxa"/>
            <w:gridSpan w:val="2"/>
            <w:tcBorders>
              <w:top w:val="nil"/>
              <w:left w:val="nil"/>
              <w:bottom w:val="single" w:sz="4" w:space="0" w:color="auto"/>
              <w:right w:val="single" w:sz="4" w:space="0" w:color="auto"/>
            </w:tcBorders>
            <w:shd w:val="clear" w:color="auto" w:fill="auto"/>
            <w:vAlign w:val="center"/>
            <w:hideMark/>
          </w:tcPr>
          <w:p w14:paraId="1FFFF295" w14:textId="77777777" w:rsidR="00C84816" w:rsidRPr="0062503E" w:rsidRDefault="00C84816" w:rsidP="00C84816">
            <w:pPr>
              <w:rPr>
                <w:rFonts w:ascii="Century Gothic" w:hAnsi="Century Gothic" w:cs="Calibri"/>
                <w:color w:val="000000"/>
                <w:szCs w:val="24"/>
              </w:rPr>
            </w:pPr>
            <w:r w:rsidRPr="0062503E">
              <w:rPr>
                <w:rFonts w:ascii="Century Gothic" w:hAnsi="Century Gothic" w:cs="Calibri"/>
                <w:color w:val="000000"/>
                <w:szCs w:val="24"/>
              </w:rPr>
              <w:t>Agglomérés de 20x20x40 bourrés</w:t>
            </w:r>
          </w:p>
        </w:tc>
        <w:tc>
          <w:tcPr>
            <w:tcW w:w="850" w:type="dxa"/>
            <w:tcBorders>
              <w:top w:val="nil"/>
              <w:left w:val="nil"/>
              <w:bottom w:val="single" w:sz="4" w:space="0" w:color="auto"/>
              <w:right w:val="single" w:sz="4" w:space="0" w:color="auto"/>
            </w:tcBorders>
            <w:shd w:val="clear" w:color="auto" w:fill="auto"/>
            <w:noWrap/>
            <w:vAlign w:val="center"/>
            <w:hideMark/>
          </w:tcPr>
          <w:p w14:paraId="390A0E87"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276" w:type="dxa"/>
            <w:tcBorders>
              <w:top w:val="single" w:sz="4" w:space="0" w:color="auto"/>
              <w:left w:val="nil"/>
              <w:bottom w:val="single" w:sz="4" w:space="0" w:color="auto"/>
              <w:right w:val="single" w:sz="4" w:space="0" w:color="auto"/>
            </w:tcBorders>
            <w:vAlign w:val="center"/>
          </w:tcPr>
          <w:p w14:paraId="4606B078" w14:textId="29CC82A6" w:rsidR="00C84816" w:rsidRPr="0062503E" w:rsidRDefault="00C84816" w:rsidP="00C84816">
            <w:pPr>
              <w:jc w:val="center"/>
              <w:rPr>
                <w:rFonts w:ascii="Century Gothic" w:hAnsi="Century Gothic" w:cs="Calibri"/>
                <w:color w:val="000000"/>
                <w:szCs w:val="24"/>
              </w:rPr>
            </w:pPr>
            <w:r w:rsidRPr="00304EFA">
              <w:rPr>
                <w:rFonts w:ascii="Century Gothic" w:hAnsi="Century Gothic" w:cs="Calibri"/>
                <w:color w:val="000000"/>
              </w:rPr>
              <w:t>140,84</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1DC270F" w14:textId="4ADE1CE1" w:rsidR="00C84816" w:rsidRPr="0062503E" w:rsidRDefault="00C84816" w:rsidP="00C84816">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05D3585F" w14:textId="77777777" w:rsidR="00C84816" w:rsidRPr="0062503E" w:rsidRDefault="00C84816" w:rsidP="00C84816">
            <w:pPr>
              <w:jc w:val="center"/>
              <w:rPr>
                <w:rFonts w:ascii="Century Gothic" w:hAnsi="Century Gothic" w:cs="Calibri"/>
                <w:color w:val="000000"/>
                <w:szCs w:val="24"/>
              </w:rPr>
            </w:pPr>
          </w:p>
        </w:tc>
      </w:tr>
      <w:tr w:rsidR="00C84816" w:rsidRPr="0062503E" w14:paraId="19C6649D" w14:textId="77777777" w:rsidTr="00F37461">
        <w:trPr>
          <w:trHeight w:val="403"/>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90CA7AD"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203</w:t>
            </w:r>
          </w:p>
        </w:tc>
        <w:tc>
          <w:tcPr>
            <w:tcW w:w="3828" w:type="dxa"/>
            <w:gridSpan w:val="2"/>
            <w:tcBorders>
              <w:top w:val="nil"/>
              <w:left w:val="nil"/>
              <w:bottom w:val="single" w:sz="4" w:space="0" w:color="auto"/>
              <w:right w:val="single" w:sz="4" w:space="0" w:color="auto"/>
            </w:tcBorders>
            <w:shd w:val="clear" w:color="auto" w:fill="auto"/>
            <w:vAlign w:val="center"/>
            <w:hideMark/>
          </w:tcPr>
          <w:p w14:paraId="35895763" w14:textId="77777777" w:rsidR="00C84816" w:rsidRPr="0062503E" w:rsidRDefault="00C84816" w:rsidP="00C84816">
            <w:pPr>
              <w:rPr>
                <w:rFonts w:ascii="Century Gothic" w:hAnsi="Century Gothic" w:cs="Calibri"/>
                <w:color w:val="000000"/>
                <w:szCs w:val="24"/>
              </w:rPr>
            </w:pPr>
            <w:r w:rsidRPr="0062503E">
              <w:rPr>
                <w:rFonts w:ascii="Century Gothic" w:hAnsi="Century Gothic" w:cs="Calibri"/>
                <w:color w:val="000000"/>
                <w:szCs w:val="24"/>
              </w:rPr>
              <w:t xml:space="preserve">Béton armé dosé à 350 kg/m3 pour semelles, poteaux, chainage </w:t>
            </w:r>
          </w:p>
        </w:tc>
        <w:tc>
          <w:tcPr>
            <w:tcW w:w="850" w:type="dxa"/>
            <w:tcBorders>
              <w:top w:val="nil"/>
              <w:left w:val="nil"/>
              <w:bottom w:val="single" w:sz="4" w:space="0" w:color="auto"/>
              <w:right w:val="single" w:sz="4" w:space="0" w:color="auto"/>
            </w:tcBorders>
            <w:shd w:val="clear" w:color="auto" w:fill="auto"/>
            <w:noWrap/>
            <w:vAlign w:val="center"/>
            <w:hideMark/>
          </w:tcPr>
          <w:p w14:paraId="70EA4C00"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M</w:t>
            </w:r>
            <w:r w:rsidRPr="0062503E">
              <w:rPr>
                <w:rFonts w:ascii="Century Gothic" w:hAnsi="Century Gothic" w:cs="Calibri"/>
                <w:color w:val="000000"/>
                <w:szCs w:val="24"/>
                <w:vertAlign w:val="superscript"/>
              </w:rPr>
              <w:t>3</w:t>
            </w:r>
          </w:p>
        </w:tc>
        <w:tc>
          <w:tcPr>
            <w:tcW w:w="1276" w:type="dxa"/>
            <w:tcBorders>
              <w:top w:val="single" w:sz="4" w:space="0" w:color="auto"/>
              <w:left w:val="nil"/>
              <w:bottom w:val="single" w:sz="4" w:space="0" w:color="auto"/>
              <w:right w:val="single" w:sz="4" w:space="0" w:color="auto"/>
            </w:tcBorders>
            <w:vAlign w:val="center"/>
          </w:tcPr>
          <w:p w14:paraId="41D1BF82" w14:textId="25BCD80C" w:rsidR="00C84816" w:rsidRPr="0062503E" w:rsidRDefault="00C84816" w:rsidP="00C84816">
            <w:pPr>
              <w:jc w:val="center"/>
              <w:rPr>
                <w:rFonts w:ascii="Century Gothic" w:hAnsi="Century Gothic" w:cs="Calibri"/>
                <w:color w:val="000000"/>
                <w:szCs w:val="24"/>
              </w:rPr>
            </w:pPr>
            <w:r w:rsidRPr="00304EFA">
              <w:rPr>
                <w:rFonts w:ascii="Century Gothic" w:hAnsi="Century Gothic" w:cs="Calibri"/>
                <w:color w:val="000000"/>
              </w:rPr>
              <w:t>15,40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7729070" w14:textId="09ACB613" w:rsidR="00C84816" w:rsidRPr="0062503E" w:rsidRDefault="00C84816" w:rsidP="00C84816">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311BFD05" w14:textId="77777777" w:rsidR="00C84816" w:rsidRPr="0062503E" w:rsidRDefault="00C84816" w:rsidP="00C84816">
            <w:pPr>
              <w:jc w:val="center"/>
              <w:rPr>
                <w:rFonts w:ascii="Century Gothic" w:hAnsi="Century Gothic" w:cs="Calibri"/>
                <w:color w:val="000000"/>
                <w:szCs w:val="24"/>
              </w:rPr>
            </w:pPr>
          </w:p>
        </w:tc>
      </w:tr>
      <w:tr w:rsidR="00C84816" w:rsidRPr="0062503E" w14:paraId="70254CB6" w14:textId="77777777" w:rsidTr="00F37461">
        <w:trPr>
          <w:trHeight w:val="285"/>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B0E8C8F"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204</w:t>
            </w:r>
          </w:p>
        </w:tc>
        <w:tc>
          <w:tcPr>
            <w:tcW w:w="3828" w:type="dxa"/>
            <w:gridSpan w:val="2"/>
            <w:tcBorders>
              <w:top w:val="nil"/>
              <w:left w:val="nil"/>
              <w:bottom w:val="single" w:sz="4" w:space="0" w:color="auto"/>
              <w:right w:val="single" w:sz="4" w:space="0" w:color="auto"/>
            </w:tcBorders>
            <w:shd w:val="clear" w:color="auto" w:fill="auto"/>
            <w:vAlign w:val="center"/>
            <w:hideMark/>
          </w:tcPr>
          <w:p w14:paraId="28334CA0" w14:textId="77777777" w:rsidR="00C84816" w:rsidRPr="0062503E" w:rsidRDefault="00C84816" w:rsidP="00C84816">
            <w:pPr>
              <w:rPr>
                <w:rFonts w:ascii="Century Gothic" w:hAnsi="Century Gothic" w:cs="Calibri"/>
                <w:color w:val="000000"/>
                <w:szCs w:val="24"/>
              </w:rPr>
            </w:pPr>
            <w:r w:rsidRPr="0062503E">
              <w:rPr>
                <w:rFonts w:ascii="Century Gothic" w:hAnsi="Century Gothic" w:cs="Calibri"/>
                <w:color w:val="000000"/>
                <w:szCs w:val="24"/>
              </w:rPr>
              <w:t>Dallage (ép. 8 cm dosé à 250 kg/m3)</w:t>
            </w:r>
          </w:p>
        </w:tc>
        <w:tc>
          <w:tcPr>
            <w:tcW w:w="850" w:type="dxa"/>
            <w:tcBorders>
              <w:top w:val="nil"/>
              <w:left w:val="nil"/>
              <w:bottom w:val="single" w:sz="4" w:space="0" w:color="auto"/>
              <w:right w:val="single" w:sz="4" w:space="0" w:color="auto"/>
            </w:tcBorders>
            <w:shd w:val="clear" w:color="auto" w:fill="auto"/>
            <w:noWrap/>
            <w:vAlign w:val="center"/>
            <w:hideMark/>
          </w:tcPr>
          <w:p w14:paraId="530F6792"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M</w:t>
            </w:r>
            <w:r w:rsidRPr="0062503E">
              <w:rPr>
                <w:rFonts w:ascii="Century Gothic" w:hAnsi="Century Gothic" w:cs="Calibri"/>
                <w:color w:val="000000"/>
                <w:szCs w:val="24"/>
                <w:vertAlign w:val="superscript"/>
              </w:rPr>
              <w:t>3</w:t>
            </w:r>
          </w:p>
        </w:tc>
        <w:tc>
          <w:tcPr>
            <w:tcW w:w="1276" w:type="dxa"/>
            <w:tcBorders>
              <w:top w:val="single" w:sz="4" w:space="0" w:color="auto"/>
              <w:left w:val="nil"/>
              <w:bottom w:val="single" w:sz="4" w:space="0" w:color="auto"/>
              <w:right w:val="single" w:sz="4" w:space="0" w:color="auto"/>
            </w:tcBorders>
            <w:vAlign w:val="center"/>
          </w:tcPr>
          <w:p w14:paraId="4B2C9533" w14:textId="58B9119C" w:rsidR="00C84816" w:rsidRPr="0062503E" w:rsidRDefault="00C84816" w:rsidP="00C84816">
            <w:pPr>
              <w:jc w:val="center"/>
              <w:rPr>
                <w:rFonts w:ascii="Century Gothic" w:hAnsi="Century Gothic" w:cs="Calibri"/>
                <w:color w:val="000000"/>
                <w:szCs w:val="24"/>
              </w:rPr>
            </w:pPr>
            <w:r w:rsidRPr="00304EFA">
              <w:rPr>
                <w:rFonts w:ascii="Century Gothic" w:hAnsi="Century Gothic" w:cs="Calibri"/>
                <w:color w:val="000000"/>
              </w:rPr>
              <w:t>17,96</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10536E4" w14:textId="26ACB871" w:rsidR="00C84816" w:rsidRPr="0062503E" w:rsidRDefault="00C84816" w:rsidP="00C84816">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000000" w:fill="FFFFFF"/>
            <w:noWrap/>
            <w:vAlign w:val="center"/>
          </w:tcPr>
          <w:p w14:paraId="10177D0E" w14:textId="77777777" w:rsidR="00C84816" w:rsidRPr="0062503E" w:rsidRDefault="00C84816" w:rsidP="00C84816">
            <w:pPr>
              <w:jc w:val="center"/>
              <w:rPr>
                <w:rFonts w:ascii="Century Gothic" w:hAnsi="Century Gothic" w:cs="Calibri"/>
                <w:color w:val="000000"/>
                <w:szCs w:val="24"/>
              </w:rPr>
            </w:pPr>
          </w:p>
        </w:tc>
      </w:tr>
      <w:tr w:rsidR="00C84816" w:rsidRPr="0062503E" w14:paraId="24E08B2C" w14:textId="77777777" w:rsidTr="00496DC3">
        <w:trPr>
          <w:trHeight w:val="29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11D6841" w14:textId="77777777" w:rsidR="00C84816" w:rsidRPr="0062503E" w:rsidRDefault="00C84816" w:rsidP="00C84816">
            <w:pPr>
              <w:jc w:val="center"/>
              <w:rPr>
                <w:rFonts w:ascii="Century Gothic" w:hAnsi="Century Gothic" w:cs="Calibri"/>
                <w:b/>
                <w:bCs/>
                <w:color w:val="000000"/>
                <w:szCs w:val="24"/>
              </w:rPr>
            </w:pPr>
            <w:r w:rsidRPr="0062503E">
              <w:rPr>
                <w:rFonts w:ascii="Century Gothic" w:hAnsi="Century Gothic" w:cs="Calibri"/>
                <w:b/>
                <w:bCs/>
                <w:color w:val="000000"/>
                <w:szCs w:val="24"/>
              </w:rPr>
              <w:t>LOT 300</w:t>
            </w:r>
          </w:p>
        </w:tc>
        <w:tc>
          <w:tcPr>
            <w:tcW w:w="3828" w:type="dxa"/>
            <w:gridSpan w:val="2"/>
            <w:tcBorders>
              <w:top w:val="nil"/>
              <w:left w:val="nil"/>
              <w:bottom w:val="single" w:sz="4" w:space="0" w:color="auto"/>
              <w:right w:val="single" w:sz="4" w:space="0" w:color="auto"/>
            </w:tcBorders>
            <w:shd w:val="clear" w:color="auto" w:fill="auto"/>
            <w:vAlign w:val="center"/>
            <w:hideMark/>
          </w:tcPr>
          <w:p w14:paraId="503563DF" w14:textId="77777777" w:rsidR="00C84816" w:rsidRPr="0062503E" w:rsidRDefault="00C84816" w:rsidP="00C84816">
            <w:pPr>
              <w:rPr>
                <w:rFonts w:ascii="Century Gothic" w:hAnsi="Century Gothic" w:cs="Calibri"/>
                <w:b/>
                <w:bCs/>
                <w:color w:val="000000"/>
                <w:szCs w:val="24"/>
              </w:rPr>
            </w:pPr>
            <w:r w:rsidRPr="0062503E">
              <w:rPr>
                <w:rFonts w:ascii="Century Gothic" w:hAnsi="Century Gothic" w:cs="Calibri"/>
                <w:b/>
                <w:bCs/>
                <w:color w:val="000000"/>
                <w:szCs w:val="24"/>
              </w:rPr>
              <w:t>MACONNRIE ET ELEVATION</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B454F2F" w14:textId="77777777" w:rsidR="00C84816" w:rsidRPr="0062503E" w:rsidRDefault="00C84816" w:rsidP="00C84816">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276" w:type="dxa"/>
            <w:tcBorders>
              <w:top w:val="single" w:sz="4" w:space="0" w:color="auto"/>
              <w:left w:val="single" w:sz="4" w:space="0" w:color="auto"/>
              <w:bottom w:val="single" w:sz="4" w:space="0" w:color="auto"/>
              <w:right w:val="single" w:sz="4" w:space="0" w:color="auto"/>
            </w:tcBorders>
          </w:tcPr>
          <w:p w14:paraId="58FC2746" w14:textId="77777777" w:rsidR="00C84816" w:rsidRPr="0062503E" w:rsidRDefault="00C84816" w:rsidP="00C84816">
            <w:pPr>
              <w:jc w:val="center"/>
              <w:rPr>
                <w:rFonts w:ascii="Century Gothic" w:hAnsi="Century Gothic" w:cs="Calibri"/>
                <w:b/>
                <w:bCs/>
                <w:color w:val="000000"/>
                <w:szCs w:val="24"/>
              </w:rPr>
            </w:pPr>
          </w:p>
        </w:tc>
        <w:tc>
          <w:tcPr>
            <w:tcW w:w="1417" w:type="dxa"/>
            <w:tcBorders>
              <w:top w:val="nil"/>
              <w:left w:val="single" w:sz="4" w:space="0" w:color="auto"/>
              <w:bottom w:val="single" w:sz="4" w:space="0" w:color="auto"/>
              <w:right w:val="nil"/>
            </w:tcBorders>
            <w:shd w:val="clear" w:color="auto" w:fill="auto"/>
            <w:vAlign w:val="center"/>
          </w:tcPr>
          <w:p w14:paraId="1CFB8A81" w14:textId="7529A06B" w:rsidR="00C84816" w:rsidRPr="0062503E" w:rsidRDefault="00C84816" w:rsidP="00C84816">
            <w:pPr>
              <w:jc w:val="center"/>
              <w:rPr>
                <w:rFonts w:ascii="Century Gothic" w:hAnsi="Century Gothic" w:cs="Calibri"/>
                <w:b/>
                <w:bCs/>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78FD34D3" w14:textId="77777777" w:rsidR="00C84816" w:rsidRPr="0062503E" w:rsidRDefault="00C84816" w:rsidP="00C84816">
            <w:pPr>
              <w:jc w:val="center"/>
              <w:rPr>
                <w:rFonts w:ascii="Century Gothic" w:hAnsi="Century Gothic" w:cs="Calibri"/>
                <w:b/>
                <w:bCs/>
                <w:color w:val="000000"/>
                <w:szCs w:val="24"/>
              </w:rPr>
            </w:pPr>
          </w:p>
        </w:tc>
      </w:tr>
      <w:tr w:rsidR="00C84816" w:rsidRPr="0062503E" w14:paraId="1EA49698" w14:textId="77777777" w:rsidTr="00F37461">
        <w:trPr>
          <w:trHeight w:val="23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547EF06"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301</w:t>
            </w:r>
          </w:p>
        </w:tc>
        <w:tc>
          <w:tcPr>
            <w:tcW w:w="3828" w:type="dxa"/>
            <w:gridSpan w:val="2"/>
            <w:tcBorders>
              <w:top w:val="nil"/>
              <w:left w:val="nil"/>
              <w:bottom w:val="single" w:sz="4" w:space="0" w:color="auto"/>
              <w:right w:val="single" w:sz="4" w:space="0" w:color="auto"/>
            </w:tcBorders>
            <w:shd w:val="clear" w:color="auto" w:fill="auto"/>
            <w:noWrap/>
            <w:vAlign w:val="center"/>
            <w:hideMark/>
          </w:tcPr>
          <w:p w14:paraId="43A9A36E" w14:textId="77777777" w:rsidR="00C84816" w:rsidRPr="0062503E" w:rsidRDefault="00C84816" w:rsidP="00C84816">
            <w:pPr>
              <w:rPr>
                <w:rFonts w:ascii="Century Gothic" w:hAnsi="Century Gothic" w:cs="Calibri"/>
                <w:color w:val="000000"/>
                <w:szCs w:val="24"/>
              </w:rPr>
            </w:pPr>
            <w:r w:rsidRPr="0062503E">
              <w:rPr>
                <w:rFonts w:ascii="Century Gothic" w:hAnsi="Century Gothic" w:cs="Calibri"/>
                <w:color w:val="000000"/>
                <w:szCs w:val="24"/>
              </w:rPr>
              <w:t>Agglomérés de 15x20x40 creux</w:t>
            </w:r>
          </w:p>
        </w:tc>
        <w:tc>
          <w:tcPr>
            <w:tcW w:w="850" w:type="dxa"/>
            <w:tcBorders>
              <w:top w:val="nil"/>
              <w:left w:val="nil"/>
              <w:bottom w:val="single" w:sz="4" w:space="0" w:color="auto"/>
              <w:right w:val="single" w:sz="4" w:space="0" w:color="auto"/>
            </w:tcBorders>
            <w:shd w:val="clear" w:color="auto" w:fill="auto"/>
            <w:noWrap/>
            <w:vAlign w:val="center"/>
            <w:hideMark/>
          </w:tcPr>
          <w:p w14:paraId="5DEF7C2A"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276" w:type="dxa"/>
            <w:tcBorders>
              <w:top w:val="single" w:sz="4" w:space="0" w:color="auto"/>
              <w:left w:val="nil"/>
              <w:bottom w:val="single" w:sz="4" w:space="0" w:color="auto"/>
              <w:right w:val="single" w:sz="4" w:space="0" w:color="auto"/>
            </w:tcBorders>
            <w:vAlign w:val="center"/>
          </w:tcPr>
          <w:p w14:paraId="0BB9C64A" w14:textId="488DD8C3" w:rsidR="00C84816" w:rsidRPr="0062503E" w:rsidRDefault="00C84816" w:rsidP="00C84816">
            <w:pPr>
              <w:jc w:val="center"/>
              <w:rPr>
                <w:rFonts w:ascii="Century Gothic" w:hAnsi="Century Gothic" w:cs="Calibri"/>
                <w:color w:val="000000"/>
                <w:szCs w:val="24"/>
              </w:rPr>
            </w:pPr>
            <w:r w:rsidRPr="00304EFA">
              <w:rPr>
                <w:rFonts w:ascii="Century Gothic" w:hAnsi="Century Gothic" w:cs="Calibri"/>
                <w:color w:val="000000"/>
              </w:rPr>
              <w:t>400,80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77B42DB" w14:textId="5C7B92C0" w:rsidR="00C84816" w:rsidRPr="0062503E" w:rsidRDefault="00C84816" w:rsidP="00C84816">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5EC09F1A" w14:textId="77777777" w:rsidR="00C84816" w:rsidRPr="0062503E" w:rsidRDefault="00C84816" w:rsidP="00C84816">
            <w:pPr>
              <w:jc w:val="center"/>
              <w:rPr>
                <w:rFonts w:ascii="Century Gothic" w:hAnsi="Century Gothic" w:cs="Calibri"/>
                <w:color w:val="000000"/>
                <w:szCs w:val="24"/>
              </w:rPr>
            </w:pPr>
          </w:p>
        </w:tc>
      </w:tr>
      <w:tr w:rsidR="00C84816" w:rsidRPr="0062503E" w14:paraId="7AA37B3B" w14:textId="77777777" w:rsidTr="00F37461">
        <w:trPr>
          <w:trHeight w:val="171"/>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1F925"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302</w:t>
            </w:r>
          </w:p>
        </w:tc>
        <w:tc>
          <w:tcPr>
            <w:tcW w:w="3828" w:type="dxa"/>
            <w:gridSpan w:val="2"/>
            <w:tcBorders>
              <w:top w:val="single" w:sz="4" w:space="0" w:color="auto"/>
              <w:left w:val="nil"/>
              <w:bottom w:val="single" w:sz="4" w:space="0" w:color="auto"/>
              <w:right w:val="single" w:sz="4" w:space="0" w:color="auto"/>
            </w:tcBorders>
            <w:shd w:val="clear" w:color="auto" w:fill="auto"/>
            <w:vAlign w:val="center"/>
            <w:hideMark/>
          </w:tcPr>
          <w:p w14:paraId="372FD590" w14:textId="77777777" w:rsidR="00C84816" w:rsidRPr="0062503E" w:rsidRDefault="00C84816" w:rsidP="00C84816">
            <w:pPr>
              <w:rPr>
                <w:rFonts w:ascii="Century Gothic" w:hAnsi="Century Gothic" w:cs="Calibri"/>
                <w:color w:val="000000"/>
                <w:szCs w:val="24"/>
              </w:rPr>
            </w:pPr>
            <w:r w:rsidRPr="0062503E">
              <w:rPr>
                <w:rFonts w:ascii="Century Gothic" w:hAnsi="Century Gothic" w:cs="Calibri"/>
                <w:color w:val="000000"/>
                <w:szCs w:val="24"/>
              </w:rPr>
              <w:t xml:space="preserve">Enduit au mortier de ciment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120B5FA"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276" w:type="dxa"/>
            <w:tcBorders>
              <w:top w:val="single" w:sz="4" w:space="0" w:color="auto"/>
              <w:left w:val="nil"/>
              <w:bottom w:val="single" w:sz="4" w:space="0" w:color="auto"/>
              <w:right w:val="single" w:sz="4" w:space="0" w:color="auto"/>
            </w:tcBorders>
            <w:vAlign w:val="center"/>
          </w:tcPr>
          <w:p w14:paraId="12D09B8F" w14:textId="04C17BEC" w:rsidR="00C84816" w:rsidRPr="0062503E" w:rsidRDefault="00C84816" w:rsidP="00C84816">
            <w:pPr>
              <w:jc w:val="center"/>
              <w:rPr>
                <w:rFonts w:ascii="Century Gothic" w:hAnsi="Century Gothic" w:cs="Calibri"/>
                <w:color w:val="000000"/>
                <w:szCs w:val="24"/>
              </w:rPr>
            </w:pPr>
            <w:r w:rsidRPr="00304EFA">
              <w:rPr>
                <w:rFonts w:ascii="Century Gothic" w:hAnsi="Century Gothic" w:cs="Calibri"/>
                <w:color w:val="000000"/>
              </w:rPr>
              <w:t>801,60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2084C" w14:textId="70F8C5FE" w:rsidR="00C84816" w:rsidRPr="0062503E" w:rsidRDefault="00C84816" w:rsidP="00C84816">
            <w:pPr>
              <w:jc w:val="center"/>
              <w:rPr>
                <w:rFonts w:ascii="Century Gothic" w:hAnsi="Century Gothic" w:cs="Calibri"/>
                <w:color w:val="000000"/>
                <w:szCs w:val="24"/>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635023B" w14:textId="77777777" w:rsidR="00C84816" w:rsidRPr="0062503E" w:rsidRDefault="00C84816" w:rsidP="00C84816">
            <w:pPr>
              <w:jc w:val="center"/>
              <w:rPr>
                <w:rFonts w:ascii="Century Gothic" w:hAnsi="Century Gothic" w:cs="Calibri"/>
                <w:color w:val="000000"/>
                <w:szCs w:val="24"/>
              </w:rPr>
            </w:pPr>
          </w:p>
        </w:tc>
      </w:tr>
      <w:tr w:rsidR="00C84816" w:rsidRPr="0062503E" w14:paraId="50C6D471" w14:textId="77777777" w:rsidTr="00F37461">
        <w:trPr>
          <w:trHeight w:val="832"/>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B728D"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303</w:t>
            </w:r>
          </w:p>
        </w:tc>
        <w:tc>
          <w:tcPr>
            <w:tcW w:w="3828" w:type="dxa"/>
            <w:gridSpan w:val="2"/>
            <w:tcBorders>
              <w:top w:val="single" w:sz="4" w:space="0" w:color="auto"/>
              <w:left w:val="nil"/>
              <w:bottom w:val="single" w:sz="4" w:space="0" w:color="auto"/>
              <w:right w:val="single" w:sz="4" w:space="0" w:color="auto"/>
            </w:tcBorders>
            <w:shd w:val="clear" w:color="auto" w:fill="auto"/>
            <w:vAlign w:val="center"/>
            <w:hideMark/>
          </w:tcPr>
          <w:p w14:paraId="6E268F9E" w14:textId="658417E7" w:rsidR="00C84816" w:rsidRPr="0062503E" w:rsidRDefault="00C84816" w:rsidP="00C84816">
            <w:pPr>
              <w:rPr>
                <w:rFonts w:ascii="Century Gothic" w:hAnsi="Century Gothic" w:cs="Calibri"/>
                <w:color w:val="000000"/>
                <w:szCs w:val="24"/>
              </w:rPr>
            </w:pPr>
            <w:r w:rsidRPr="0062503E">
              <w:rPr>
                <w:rFonts w:ascii="Century Gothic" w:hAnsi="Century Gothic" w:cs="Calibri"/>
                <w:color w:val="000000"/>
                <w:szCs w:val="24"/>
              </w:rPr>
              <w:t xml:space="preserve">Béton armé à 350 kg/m3 pour </w:t>
            </w:r>
            <w:r w:rsidR="00D81F5A" w:rsidRPr="0062503E">
              <w:rPr>
                <w:rFonts w:ascii="Century Gothic" w:hAnsi="Century Gothic" w:cs="Calibri"/>
                <w:color w:val="000000"/>
                <w:szCs w:val="24"/>
              </w:rPr>
              <w:t>poteaux, poutres</w:t>
            </w:r>
            <w:r w:rsidRPr="0062503E">
              <w:rPr>
                <w:rFonts w:ascii="Century Gothic" w:hAnsi="Century Gothic" w:cs="Calibri"/>
                <w:color w:val="000000"/>
                <w:szCs w:val="24"/>
              </w:rPr>
              <w:t xml:space="preserve">, chainages </w:t>
            </w:r>
            <w:r w:rsidR="00A8149E" w:rsidRPr="0062503E">
              <w:rPr>
                <w:rFonts w:ascii="Century Gothic" w:hAnsi="Century Gothic" w:cs="Calibri"/>
                <w:color w:val="000000"/>
                <w:szCs w:val="24"/>
              </w:rPr>
              <w:t>horizontaux, linteaux</w:t>
            </w:r>
            <w:r w:rsidRPr="0062503E">
              <w:rPr>
                <w:rFonts w:ascii="Century Gothic" w:hAnsi="Century Gothic" w:cs="Calibri"/>
                <w:color w:val="000000"/>
                <w:szCs w:val="24"/>
              </w:rPr>
              <w:t xml:space="preserve"> allèges et paillasse</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8609F1A"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M</w:t>
            </w:r>
            <w:r w:rsidRPr="0062503E">
              <w:rPr>
                <w:rFonts w:ascii="Century Gothic" w:hAnsi="Century Gothic" w:cs="Calibri"/>
                <w:color w:val="000000"/>
                <w:szCs w:val="24"/>
                <w:vertAlign w:val="superscript"/>
              </w:rPr>
              <w:t>3</w:t>
            </w:r>
          </w:p>
        </w:tc>
        <w:tc>
          <w:tcPr>
            <w:tcW w:w="1276" w:type="dxa"/>
            <w:tcBorders>
              <w:top w:val="single" w:sz="4" w:space="0" w:color="auto"/>
              <w:left w:val="nil"/>
              <w:bottom w:val="single" w:sz="4" w:space="0" w:color="auto"/>
              <w:right w:val="single" w:sz="4" w:space="0" w:color="auto"/>
            </w:tcBorders>
            <w:vAlign w:val="center"/>
          </w:tcPr>
          <w:p w14:paraId="7725BA4C" w14:textId="05C441EE" w:rsidR="00C84816" w:rsidRPr="0062503E" w:rsidRDefault="00C84816" w:rsidP="00C84816">
            <w:pPr>
              <w:jc w:val="center"/>
              <w:rPr>
                <w:rFonts w:ascii="Century Gothic" w:hAnsi="Century Gothic" w:cs="Calibri"/>
                <w:color w:val="000000"/>
                <w:szCs w:val="24"/>
              </w:rPr>
            </w:pPr>
            <w:r w:rsidRPr="00304EFA">
              <w:rPr>
                <w:rFonts w:ascii="Century Gothic" w:hAnsi="Century Gothic" w:cs="Calibri"/>
                <w:color w:val="000000"/>
              </w:rPr>
              <w:t>15,3</w:t>
            </w:r>
            <w:r w:rsidR="00125763">
              <w:rPr>
                <w:rFonts w:ascii="Century Gothic" w:hAnsi="Century Gothic" w:cs="Calibri"/>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48848" w14:textId="67EC8135" w:rsidR="00C84816" w:rsidRPr="0062503E" w:rsidRDefault="00C84816" w:rsidP="00C84816">
            <w:pPr>
              <w:jc w:val="center"/>
              <w:rPr>
                <w:rFonts w:ascii="Century Gothic" w:hAnsi="Century Gothic" w:cs="Calibri"/>
                <w:color w:val="000000"/>
                <w:szCs w:val="24"/>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7ACF1D8" w14:textId="77777777" w:rsidR="00C84816" w:rsidRPr="0062503E" w:rsidRDefault="00C84816" w:rsidP="00C84816">
            <w:pPr>
              <w:jc w:val="center"/>
              <w:rPr>
                <w:rFonts w:ascii="Century Gothic" w:hAnsi="Century Gothic" w:cs="Calibri"/>
                <w:color w:val="000000"/>
                <w:szCs w:val="24"/>
              </w:rPr>
            </w:pPr>
          </w:p>
        </w:tc>
      </w:tr>
      <w:tr w:rsidR="00C84816" w:rsidRPr="0062503E" w14:paraId="27436C5E" w14:textId="77777777" w:rsidTr="00F37461">
        <w:trPr>
          <w:trHeight w:val="57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6D0DF3F"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304</w:t>
            </w:r>
          </w:p>
        </w:tc>
        <w:tc>
          <w:tcPr>
            <w:tcW w:w="3828" w:type="dxa"/>
            <w:gridSpan w:val="2"/>
            <w:tcBorders>
              <w:top w:val="nil"/>
              <w:left w:val="nil"/>
              <w:bottom w:val="single" w:sz="4" w:space="0" w:color="auto"/>
              <w:right w:val="single" w:sz="4" w:space="0" w:color="auto"/>
            </w:tcBorders>
            <w:shd w:val="clear" w:color="auto" w:fill="auto"/>
            <w:vAlign w:val="center"/>
            <w:hideMark/>
          </w:tcPr>
          <w:p w14:paraId="461158D1" w14:textId="23D52554" w:rsidR="00C84816" w:rsidRPr="0062503E" w:rsidRDefault="00C84816" w:rsidP="00C84816">
            <w:pPr>
              <w:rPr>
                <w:rFonts w:ascii="Century Gothic" w:hAnsi="Century Gothic" w:cs="Calibri"/>
                <w:color w:val="000000"/>
                <w:szCs w:val="24"/>
              </w:rPr>
            </w:pPr>
            <w:r w:rsidRPr="0062503E">
              <w:rPr>
                <w:rFonts w:ascii="Century Gothic" w:hAnsi="Century Gothic" w:cs="Calibri"/>
                <w:color w:val="000000"/>
                <w:szCs w:val="24"/>
              </w:rPr>
              <w:t xml:space="preserve">Fourniture et pose des carreaux pour sol y compris </w:t>
            </w:r>
            <w:r w:rsidR="00D81F5A" w:rsidRPr="0062503E">
              <w:rPr>
                <w:rFonts w:ascii="Century Gothic" w:hAnsi="Century Gothic" w:cs="Calibri"/>
                <w:color w:val="000000"/>
                <w:szCs w:val="24"/>
              </w:rPr>
              <w:t>plinthe</w:t>
            </w:r>
            <w:r w:rsidRPr="0062503E">
              <w:rPr>
                <w:rFonts w:ascii="Century Gothic" w:hAnsi="Century Gothic" w:cs="Calibri"/>
                <w:color w:val="000000"/>
                <w:szCs w:val="24"/>
              </w:rPr>
              <w:t xml:space="preserve"> et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2289172E"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276" w:type="dxa"/>
            <w:tcBorders>
              <w:top w:val="single" w:sz="4" w:space="0" w:color="auto"/>
              <w:left w:val="nil"/>
              <w:bottom w:val="single" w:sz="4" w:space="0" w:color="auto"/>
              <w:right w:val="single" w:sz="4" w:space="0" w:color="auto"/>
            </w:tcBorders>
            <w:vAlign w:val="center"/>
          </w:tcPr>
          <w:p w14:paraId="3E3DC339" w14:textId="76CF6907" w:rsidR="00C84816" w:rsidRPr="0062503E" w:rsidRDefault="00C84816" w:rsidP="00C84816">
            <w:pPr>
              <w:jc w:val="center"/>
              <w:rPr>
                <w:rFonts w:ascii="Century Gothic" w:hAnsi="Century Gothic" w:cs="Calibri"/>
                <w:color w:val="000000"/>
                <w:szCs w:val="24"/>
              </w:rPr>
            </w:pPr>
            <w:r w:rsidRPr="00304EFA">
              <w:rPr>
                <w:rFonts w:ascii="Century Gothic" w:hAnsi="Century Gothic" w:cs="Calibri"/>
                <w:color w:val="000000"/>
              </w:rPr>
              <w:t>304,40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04AFD9B" w14:textId="7D68F2F6" w:rsidR="00C84816" w:rsidRPr="0062503E" w:rsidRDefault="00C84816" w:rsidP="00C84816">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57EFD822" w14:textId="77777777" w:rsidR="00C84816" w:rsidRPr="0062503E" w:rsidRDefault="00C84816" w:rsidP="00C84816">
            <w:pPr>
              <w:jc w:val="center"/>
              <w:rPr>
                <w:rFonts w:ascii="Century Gothic" w:hAnsi="Century Gothic" w:cs="Calibri"/>
                <w:color w:val="000000"/>
                <w:szCs w:val="24"/>
              </w:rPr>
            </w:pPr>
          </w:p>
        </w:tc>
      </w:tr>
      <w:tr w:rsidR="00C84816" w:rsidRPr="0062503E" w14:paraId="3D31299F" w14:textId="77777777" w:rsidTr="00F37461">
        <w:trPr>
          <w:trHeight w:val="297"/>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0A1161B"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305</w:t>
            </w:r>
          </w:p>
        </w:tc>
        <w:tc>
          <w:tcPr>
            <w:tcW w:w="3828" w:type="dxa"/>
            <w:gridSpan w:val="2"/>
            <w:tcBorders>
              <w:top w:val="nil"/>
              <w:left w:val="nil"/>
              <w:bottom w:val="single" w:sz="4" w:space="0" w:color="auto"/>
              <w:right w:val="single" w:sz="4" w:space="0" w:color="auto"/>
            </w:tcBorders>
            <w:shd w:val="clear" w:color="auto" w:fill="auto"/>
            <w:vAlign w:val="center"/>
            <w:hideMark/>
          </w:tcPr>
          <w:p w14:paraId="1EDA0059" w14:textId="1654C5BC" w:rsidR="00C84816" w:rsidRPr="0062503E" w:rsidRDefault="00C84816" w:rsidP="00C84816">
            <w:pPr>
              <w:rPr>
                <w:rFonts w:ascii="Century Gothic" w:hAnsi="Century Gothic" w:cs="Calibri"/>
                <w:color w:val="000000"/>
                <w:szCs w:val="24"/>
              </w:rPr>
            </w:pPr>
            <w:r w:rsidRPr="0062503E">
              <w:rPr>
                <w:rFonts w:ascii="Century Gothic" w:hAnsi="Century Gothic" w:cs="Calibri"/>
                <w:color w:val="000000"/>
                <w:szCs w:val="24"/>
              </w:rPr>
              <w:t xml:space="preserve">Carreaux de </w:t>
            </w:r>
            <w:r w:rsidR="00D81F5A" w:rsidRPr="0062503E">
              <w:rPr>
                <w:rFonts w:ascii="Century Gothic" w:hAnsi="Century Gothic" w:cs="Calibri"/>
                <w:color w:val="000000"/>
                <w:szCs w:val="24"/>
              </w:rPr>
              <w:t>faïence</w:t>
            </w:r>
            <w:r w:rsidRPr="0062503E">
              <w:rPr>
                <w:rFonts w:ascii="Century Gothic" w:hAnsi="Century Gothic" w:cs="Calibri"/>
                <w:color w:val="000000"/>
                <w:szCs w:val="24"/>
              </w:rPr>
              <w:t xml:space="preserve"> pour murs cuisine et toilettes</w:t>
            </w:r>
          </w:p>
        </w:tc>
        <w:tc>
          <w:tcPr>
            <w:tcW w:w="850" w:type="dxa"/>
            <w:tcBorders>
              <w:top w:val="nil"/>
              <w:left w:val="nil"/>
              <w:bottom w:val="single" w:sz="4" w:space="0" w:color="auto"/>
              <w:right w:val="single" w:sz="4" w:space="0" w:color="auto"/>
            </w:tcBorders>
            <w:shd w:val="clear" w:color="auto" w:fill="auto"/>
            <w:noWrap/>
            <w:vAlign w:val="center"/>
            <w:hideMark/>
          </w:tcPr>
          <w:p w14:paraId="2C4C1772"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276" w:type="dxa"/>
            <w:tcBorders>
              <w:top w:val="single" w:sz="4" w:space="0" w:color="auto"/>
              <w:left w:val="nil"/>
              <w:bottom w:val="single" w:sz="4" w:space="0" w:color="auto"/>
              <w:right w:val="single" w:sz="4" w:space="0" w:color="auto"/>
            </w:tcBorders>
            <w:vAlign w:val="center"/>
          </w:tcPr>
          <w:p w14:paraId="14A9EAB9" w14:textId="0DFD290F" w:rsidR="00C84816" w:rsidRPr="0062503E" w:rsidRDefault="00C84816" w:rsidP="00C84816">
            <w:pPr>
              <w:jc w:val="center"/>
              <w:rPr>
                <w:rFonts w:ascii="Century Gothic" w:hAnsi="Century Gothic" w:cs="Calibri"/>
                <w:color w:val="000000"/>
                <w:szCs w:val="24"/>
              </w:rPr>
            </w:pPr>
            <w:r w:rsidRPr="00304EFA">
              <w:rPr>
                <w:rFonts w:ascii="Century Gothic" w:hAnsi="Century Gothic" w:cs="Calibri"/>
                <w:color w:val="000000"/>
              </w:rPr>
              <w:t>111,00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E2C4455" w14:textId="62774549" w:rsidR="00C84816" w:rsidRPr="0062503E" w:rsidRDefault="00C84816" w:rsidP="00C84816">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03465B82" w14:textId="77777777" w:rsidR="00C84816" w:rsidRPr="0062503E" w:rsidRDefault="00C84816" w:rsidP="00C84816">
            <w:pPr>
              <w:jc w:val="center"/>
              <w:rPr>
                <w:rFonts w:ascii="Century Gothic" w:hAnsi="Century Gothic" w:cs="Calibri"/>
                <w:color w:val="000000"/>
                <w:szCs w:val="24"/>
              </w:rPr>
            </w:pPr>
          </w:p>
        </w:tc>
      </w:tr>
      <w:tr w:rsidR="00C84816" w:rsidRPr="0062503E" w14:paraId="78506759" w14:textId="77777777" w:rsidTr="00496DC3">
        <w:trPr>
          <w:trHeight w:val="32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D3DFE0E" w14:textId="77777777" w:rsidR="00C84816" w:rsidRPr="0062503E" w:rsidRDefault="00C84816" w:rsidP="00C84816">
            <w:pPr>
              <w:jc w:val="center"/>
              <w:rPr>
                <w:rFonts w:ascii="Century Gothic" w:hAnsi="Century Gothic" w:cs="Calibri"/>
                <w:b/>
                <w:bCs/>
                <w:color w:val="000000"/>
                <w:szCs w:val="24"/>
              </w:rPr>
            </w:pPr>
            <w:r w:rsidRPr="0062503E">
              <w:rPr>
                <w:rFonts w:ascii="Century Gothic" w:hAnsi="Century Gothic" w:cs="Calibri"/>
                <w:b/>
                <w:bCs/>
                <w:color w:val="000000"/>
                <w:szCs w:val="24"/>
              </w:rPr>
              <w:t>LOT 400</w:t>
            </w:r>
          </w:p>
        </w:tc>
        <w:tc>
          <w:tcPr>
            <w:tcW w:w="3828" w:type="dxa"/>
            <w:gridSpan w:val="2"/>
            <w:tcBorders>
              <w:top w:val="nil"/>
              <w:left w:val="nil"/>
              <w:bottom w:val="single" w:sz="4" w:space="0" w:color="auto"/>
              <w:right w:val="single" w:sz="4" w:space="0" w:color="auto"/>
            </w:tcBorders>
            <w:shd w:val="clear" w:color="auto" w:fill="auto"/>
            <w:vAlign w:val="center"/>
            <w:hideMark/>
          </w:tcPr>
          <w:p w14:paraId="4E48503A" w14:textId="77777777" w:rsidR="00C84816" w:rsidRPr="0062503E" w:rsidRDefault="00C84816" w:rsidP="00C84816">
            <w:pPr>
              <w:rPr>
                <w:rFonts w:ascii="Century Gothic" w:hAnsi="Century Gothic" w:cs="Calibri"/>
                <w:b/>
                <w:bCs/>
                <w:color w:val="000000"/>
                <w:szCs w:val="24"/>
              </w:rPr>
            </w:pPr>
            <w:r w:rsidRPr="0062503E">
              <w:rPr>
                <w:rFonts w:ascii="Century Gothic" w:hAnsi="Century Gothic" w:cs="Calibri"/>
                <w:b/>
                <w:bCs/>
                <w:color w:val="000000"/>
                <w:szCs w:val="24"/>
              </w:rPr>
              <w:t xml:space="preserve">LOT 400 - CHARPENTE - COUVERTURE </w:t>
            </w:r>
            <w:r w:rsidRPr="0062503E">
              <w:rPr>
                <w:rFonts w:ascii="Century Gothic" w:hAnsi="Century Gothic" w:cs="Calibri"/>
                <w:color w:val="000000"/>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473AA5B3" w14:textId="77777777" w:rsidR="00C84816" w:rsidRPr="0062503E" w:rsidRDefault="00C84816" w:rsidP="00C84816">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276" w:type="dxa"/>
            <w:tcBorders>
              <w:top w:val="single" w:sz="4" w:space="0" w:color="auto"/>
              <w:left w:val="single" w:sz="4" w:space="0" w:color="auto"/>
              <w:bottom w:val="single" w:sz="4" w:space="0" w:color="auto"/>
              <w:right w:val="single" w:sz="4" w:space="0" w:color="auto"/>
            </w:tcBorders>
          </w:tcPr>
          <w:p w14:paraId="5E8EDF73" w14:textId="77777777" w:rsidR="00C84816" w:rsidRPr="0062503E" w:rsidRDefault="00C84816" w:rsidP="00C84816">
            <w:pPr>
              <w:jc w:val="center"/>
              <w:rPr>
                <w:rFonts w:ascii="Century Gothic" w:hAnsi="Century Gothic" w:cs="Calibri"/>
                <w:b/>
                <w:bCs/>
                <w:color w:val="000000"/>
                <w:szCs w:val="24"/>
              </w:rPr>
            </w:pPr>
          </w:p>
        </w:tc>
        <w:tc>
          <w:tcPr>
            <w:tcW w:w="1417" w:type="dxa"/>
            <w:tcBorders>
              <w:top w:val="nil"/>
              <w:left w:val="single" w:sz="4" w:space="0" w:color="auto"/>
              <w:bottom w:val="single" w:sz="4" w:space="0" w:color="auto"/>
              <w:right w:val="nil"/>
            </w:tcBorders>
            <w:shd w:val="clear" w:color="auto" w:fill="auto"/>
            <w:vAlign w:val="center"/>
          </w:tcPr>
          <w:p w14:paraId="2FF39BB2" w14:textId="31CE9DF7" w:rsidR="00C84816" w:rsidRPr="0062503E" w:rsidRDefault="00C84816" w:rsidP="00C84816">
            <w:pPr>
              <w:jc w:val="center"/>
              <w:rPr>
                <w:rFonts w:ascii="Century Gothic" w:hAnsi="Century Gothic" w:cs="Calibri"/>
                <w:b/>
                <w:bCs/>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2FA8C312" w14:textId="77777777" w:rsidR="00C84816" w:rsidRPr="0062503E" w:rsidRDefault="00C84816" w:rsidP="00C84816">
            <w:pPr>
              <w:jc w:val="center"/>
              <w:rPr>
                <w:rFonts w:ascii="Century Gothic" w:hAnsi="Century Gothic" w:cs="Calibri"/>
                <w:color w:val="000000"/>
                <w:szCs w:val="24"/>
              </w:rPr>
            </w:pPr>
          </w:p>
        </w:tc>
      </w:tr>
      <w:tr w:rsidR="00C84816" w:rsidRPr="0062503E" w14:paraId="2BBD2C46" w14:textId="77777777" w:rsidTr="00F37461">
        <w:trPr>
          <w:trHeight w:val="17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9AB0E"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401</w:t>
            </w:r>
          </w:p>
        </w:tc>
        <w:tc>
          <w:tcPr>
            <w:tcW w:w="3828" w:type="dxa"/>
            <w:gridSpan w:val="2"/>
            <w:tcBorders>
              <w:top w:val="single" w:sz="4" w:space="0" w:color="auto"/>
              <w:left w:val="nil"/>
              <w:bottom w:val="single" w:sz="4" w:space="0" w:color="auto"/>
              <w:right w:val="single" w:sz="4" w:space="0" w:color="auto"/>
            </w:tcBorders>
            <w:shd w:val="clear" w:color="auto" w:fill="auto"/>
            <w:vAlign w:val="center"/>
            <w:hideMark/>
          </w:tcPr>
          <w:p w14:paraId="05441D51" w14:textId="77777777" w:rsidR="00C84816" w:rsidRPr="0062503E" w:rsidRDefault="00C84816" w:rsidP="00C84816">
            <w:pPr>
              <w:rPr>
                <w:rFonts w:ascii="Century Gothic" w:hAnsi="Century Gothic" w:cs="Calibri"/>
                <w:color w:val="000000"/>
                <w:szCs w:val="24"/>
              </w:rPr>
            </w:pPr>
            <w:r w:rsidRPr="0062503E">
              <w:rPr>
                <w:rFonts w:ascii="Century Gothic" w:hAnsi="Century Gothic" w:cs="Calibri"/>
                <w:color w:val="000000"/>
                <w:szCs w:val="24"/>
              </w:rPr>
              <w:t>Ferme</w:t>
            </w:r>
            <w:r>
              <w:rPr>
                <w:rFonts w:ascii="Century Gothic" w:hAnsi="Century Gothic" w:cs="Calibri"/>
                <w:color w:val="000000"/>
                <w:szCs w:val="24"/>
              </w:rPr>
              <w:t xml:space="preserve">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1256F1D"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M</w:t>
            </w:r>
            <w:r w:rsidRPr="0062503E">
              <w:rPr>
                <w:rFonts w:ascii="Century Gothic" w:hAnsi="Century Gothic" w:cs="Calibri"/>
                <w:color w:val="000000"/>
                <w:szCs w:val="24"/>
                <w:vertAlign w:val="superscript"/>
              </w:rPr>
              <w:t>3</w:t>
            </w:r>
          </w:p>
        </w:tc>
        <w:tc>
          <w:tcPr>
            <w:tcW w:w="1276" w:type="dxa"/>
            <w:tcBorders>
              <w:top w:val="single" w:sz="4" w:space="0" w:color="auto"/>
              <w:left w:val="nil"/>
              <w:bottom w:val="single" w:sz="4" w:space="0" w:color="auto"/>
              <w:right w:val="single" w:sz="4" w:space="0" w:color="auto"/>
            </w:tcBorders>
            <w:vAlign w:val="center"/>
          </w:tcPr>
          <w:p w14:paraId="090E13E6" w14:textId="3FF0242F" w:rsidR="00C84816" w:rsidRPr="0062503E" w:rsidRDefault="00C84816" w:rsidP="00C84816">
            <w:pPr>
              <w:jc w:val="center"/>
              <w:rPr>
                <w:rFonts w:ascii="Century Gothic" w:hAnsi="Century Gothic" w:cs="Calibri"/>
                <w:color w:val="000000"/>
                <w:szCs w:val="24"/>
              </w:rPr>
            </w:pPr>
            <w:r w:rsidRPr="00304EFA">
              <w:rPr>
                <w:rFonts w:ascii="Century Gothic" w:hAnsi="Century Gothic" w:cs="Calibri"/>
                <w:color w:val="000000"/>
              </w:rPr>
              <w:t>5,56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247856" w14:textId="2A1F2D00" w:rsidR="00C84816" w:rsidRPr="0062503E" w:rsidRDefault="00C84816" w:rsidP="00C84816">
            <w:pPr>
              <w:jc w:val="center"/>
              <w:rPr>
                <w:rFonts w:ascii="Century Gothic" w:hAnsi="Century Gothic" w:cs="Calibri"/>
                <w:color w:val="000000"/>
                <w:szCs w:val="24"/>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6295C0C" w14:textId="77777777" w:rsidR="00C84816" w:rsidRPr="0062503E" w:rsidRDefault="00C84816" w:rsidP="00C84816">
            <w:pPr>
              <w:jc w:val="center"/>
              <w:rPr>
                <w:rFonts w:ascii="Century Gothic" w:hAnsi="Century Gothic" w:cs="Calibri"/>
                <w:color w:val="000000"/>
                <w:szCs w:val="24"/>
              </w:rPr>
            </w:pPr>
          </w:p>
        </w:tc>
      </w:tr>
      <w:tr w:rsidR="00C84816" w:rsidRPr="0062503E" w14:paraId="412DB7E2" w14:textId="77777777" w:rsidTr="00F37461">
        <w:trPr>
          <w:trHeight w:val="287"/>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3585346"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402</w:t>
            </w:r>
          </w:p>
        </w:tc>
        <w:tc>
          <w:tcPr>
            <w:tcW w:w="3828" w:type="dxa"/>
            <w:gridSpan w:val="2"/>
            <w:tcBorders>
              <w:top w:val="nil"/>
              <w:left w:val="nil"/>
              <w:bottom w:val="single" w:sz="4" w:space="0" w:color="auto"/>
              <w:right w:val="single" w:sz="4" w:space="0" w:color="auto"/>
            </w:tcBorders>
            <w:shd w:val="clear" w:color="auto" w:fill="auto"/>
            <w:vAlign w:val="center"/>
            <w:hideMark/>
          </w:tcPr>
          <w:p w14:paraId="3E7F4FBD" w14:textId="77777777" w:rsidR="00C84816" w:rsidRPr="0062503E" w:rsidRDefault="00C84816" w:rsidP="00C84816">
            <w:pPr>
              <w:rPr>
                <w:rFonts w:ascii="Century Gothic" w:hAnsi="Century Gothic" w:cs="Calibri"/>
                <w:color w:val="000000"/>
                <w:szCs w:val="24"/>
              </w:rPr>
            </w:pPr>
            <w:r w:rsidRPr="0062503E">
              <w:rPr>
                <w:rFonts w:ascii="Century Gothic" w:hAnsi="Century Gothic" w:cs="Calibri"/>
                <w:color w:val="000000"/>
                <w:szCs w:val="24"/>
              </w:rPr>
              <w:t xml:space="preserve">Pannes et de lattes rives de pignon </w:t>
            </w:r>
          </w:p>
        </w:tc>
        <w:tc>
          <w:tcPr>
            <w:tcW w:w="850" w:type="dxa"/>
            <w:tcBorders>
              <w:top w:val="nil"/>
              <w:left w:val="nil"/>
              <w:bottom w:val="single" w:sz="4" w:space="0" w:color="auto"/>
              <w:right w:val="single" w:sz="4" w:space="0" w:color="auto"/>
            </w:tcBorders>
            <w:shd w:val="clear" w:color="auto" w:fill="auto"/>
            <w:noWrap/>
            <w:vAlign w:val="center"/>
            <w:hideMark/>
          </w:tcPr>
          <w:p w14:paraId="3522DF0D"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M</w:t>
            </w:r>
            <w:r w:rsidRPr="0062503E">
              <w:rPr>
                <w:rFonts w:ascii="Century Gothic" w:hAnsi="Century Gothic" w:cs="Calibri"/>
                <w:color w:val="000000"/>
                <w:szCs w:val="24"/>
                <w:vertAlign w:val="superscript"/>
              </w:rPr>
              <w:t>3</w:t>
            </w:r>
          </w:p>
        </w:tc>
        <w:tc>
          <w:tcPr>
            <w:tcW w:w="1276" w:type="dxa"/>
            <w:tcBorders>
              <w:top w:val="single" w:sz="4" w:space="0" w:color="auto"/>
              <w:left w:val="nil"/>
              <w:bottom w:val="single" w:sz="4" w:space="0" w:color="auto"/>
              <w:right w:val="single" w:sz="4" w:space="0" w:color="auto"/>
            </w:tcBorders>
            <w:vAlign w:val="center"/>
          </w:tcPr>
          <w:p w14:paraId="27535DD7" w14:textId="7AA8F22B" w:rsidR="00C84816" w:rsidRPr="0062503E" w:rsidRDefault="00C84816" w:rsidP="00C84816">
            <w:pPr>
              <w:jc w:val="center"/>
              <w:rPr>
                <w:rFonts w:ascii="Century Gothic" w:hAnsi="Century Gothic" w:cs="Calibri"/>
                <w:color w:val="000000"/>
                <w:szCs w:val="24"/>
              </w:rPr>
            </w:pPr>
            <w:r w:rsidRPr="00304EFA">
              <w:rPr>
                <w:rFonts w:ascii="Century Gothic" w:hAnsi="Century Gothic" w:cs="Calibri"/>
                <w:color w:val="000000"/>
              </w:rPr>
              <w:t>4,00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5D3C3F3" w14:textId="7C1E0930" w:rsidR="00C84816" w:rsidRPr="0062503E" w:rsidRDefault="00C84816" w:rsidP="00C84816">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78110D07" w14:textId="77777777" w:rsidR="00C84816" w:rsidRPr="0062503E" w:rsidRDefault="00C84816" w:rsidP="00C84816">
            <w:pPr>
              <w:jc w:val="center"/>
              <w:rPr>
                <w:rFonts w:ascii="Century Gothic" w:hAnsi="Century Gothic" w:cs="Calibri"/>
                <w:color w:val="000000"/>
                <w:szCs w:val="24"/>
              </w:rPr>
            </w:pPr>
          </w:p>
        </w:tc>
      </w:tr>
      <w:tr w:rsidR="00C84816" w:rsidRPr="0062503E" w14:paraId="48FF3136" w14:textId="77777777" w:rsidTr="00F37461">
        <w:trPr>
          <w:trHeight w:val="1132"/>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1F43A23"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403</w:t>
            </w:r>
          </w:p>
        </w:tc>
        <w:tc>
          <w:tcPr>
            <w:tcW w:w="3828" w:type="dxa"/>
            <w:gridSpan w:val="2"/>
            <w:tcBorders>
              <w:top w:val="nil"/>
              <w:left w:val="nil"/>
              <w:bottom w:val="single" w:sz="4" w:space="0" w:color="auto"/>
              <w:right w:val="single" w:sz="4" w:space="0" w:color="auto"/>
            </w:tcBorders>
            <w:shd w:val="clear" w:color="auto" w:fill="auto"/>
            <w:vAlign w:val="center"/>
            <w:hideMark/>
          </w:tcPr>
          <w:p w14:paraId="61670CCE" w14:textId="77777777" w:rsidR="00C84816" w:rsidRPr="0062503E" w:rsidRDefault="00C84816" w:rsidP="00C84816">
            <w:pPr>
              <w:rPr>
                <w:rFonts w:ascii="Century Gothic" w:hAnsi="Century Gothic" w:cs="Calibri"/>
                <w:color w:val="000000"/>
                <w:szCs w:val="24"/>
              </w:rPr>
            </w:pPr>
            <w:r w:rsidRPr="0062503E">
              <w:rPr>
                <w:rFonts w:ascii="Century Gothic" w:hAnsi="Century Gothic" w:cs="Calibri"/>
                <w:color w:val="000000"/>
                <w:szCs w:val="24"/>
              </w:rPr>
              <w:t>Plafonds en contre - plaqué 4 mm à peindre sur ossature en bois préalablement traité au carbonyle ou produit similaire y compris solivage et tôle lisse</w:t>
            </w:r>
          </w:p>
        </w:tc>
        <w:tc>
          <w:tcPr>
            <w:tcW w:w="850" w:type="dxa"/>
            <w:tcBorders>
              <w:top w:val="nil"/>
              <w:left w:val="nil"/>
              <w:bottom w:val="single" w:sz="4" w:space="0" w:color="auto"/>
              <w:right w:val="single" w:sz="4" w:space="0" w:color="auto"/>
            </w:tcBorders>
            <w:shd w:val="clear" w:color="auto" w:fill="auto"/>
            <w:noWrap/>
            <w:vAlign w:val="center"/>
            <w:hideMark/>
          </w:tcPr>
          <w:p w14:paraId="49632E9A"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276" w:type="dxa"/>
            <w:tcBorders>
              <w:top w:val="single" w:sz="4" w:space="0" w:color="auto"/>
              <w:left w:val="nil"/>
              <w:bottom w:val="single" w:sz="4" w:space="0" w:color="auto"/>
              <w:right w:val="single" w:sz="4" w:space="0" w:color="auto"/>
            </w:tcBorders>
            <w:vAlign w:val="center"/>
          </w:tcPr>
          <w:p w14:paraId="7844DDD4" w14:textId="3E5F54B5" w:rsidR="00C84816" w:rsidRPr="0062503E" w:rsidRDefault="00C84816" w:rsidP="00C84816">
            <w:pPr>
              <w:jc w:val="center"/>
              <w:rPr>
                <w:rFonts w:ascii="Century Gothic" w:hAnsi="Century Gothic" w:cs="Calibri"/>
                <w:color w:val="000000"/>
                <w:szCs w:val="24"/>
              </w:rPr>
            </w:pPr>
            <w:r w:rsidRPr="00304EFA">
              <w:rPr>
                <w:rFonts w:ascii="Century Gothic" w:hAnsi="Century Gothic" w:cs="Calibri"/>
                <w:color w:val="000000"/>
              </w:rPr>
              <w:t>304,40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CFF95C5" w14:textId="4443CE0F" w:rsidR="00C84816" w:rsidRPr="0062503E" w:rsidRDefault="00C84816" w:rsidP="00C84816">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74219FDF" w14:textId="77777777" w:rsidR="00C84816" w:rsidRPr="0062503E" w:rsidRDefault="00C84816" w:rsidP="00C84816">
            <w:pPr>
              <w:jc w:val="center"/>
              <w:rPr>
                <w:rFonts w:ascii="Century Gothic" w:hAnsi="Century Gothic" w:cs="Calibri"/>
                <w:color w:val="000000"/>
                <w:szCs w:val="24"/>
              </w:rPr>
            </w:pPr>
          </w:p>
        </w:tc>
      </w:tr>
      <w:tr w:rsidR="00C84816" w:rsidRPr="0062503E" w14:paraId="6497CDF9" w14:textId="77777777" w:rsidTr="00F37461">
        <w:trPr>
          <w:trHeight w:val="174"/>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10FC08F"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404</w:t>
            </w:r>
          </w:p>
        </w:tc>
        <w:tc>
          <w:tcPr>
            <w:tcW w:w="3828" w:type="dxa"/>
            <w:gridSpan w:val="2"/>
            <w:tcBorders>
              <w:top w:val="nil"/>
              <w:left w:val="nil"/>
              <w:bottom w:val="single" w:sz="4" w:space="0" w:color="auto"/>
              <w:right w:val="single" w:sz="4" w:space="0" w:color="auto"/>
            </w:tcBorders>
            <w:shd w:val="clear" w:color="auto" w:fill="auto"/>
            <w:vAlign w:val="center"/>
            <w:hideMark/>
          </w:tcPr>
          <w:p w14:paraId="545ADC8E" w14:textId="77777777" w:rsidR="00C84816" w:rsidRPr="0062503E" w:rsidRDefault="00C84816" w:rsidP="00C84816">
            <w:pPr>
              <w:rPr>
                <w:rFonts w:ascii="Century Gothic" w:hAnsi="Century Gothic" w:cs="Calibri"/>
                <w:color w:val="000000"/>
                <w:szCs w:val="24"/>
              </w:rPr>
            </w:pPr>
            <w:r w:rsidRPr="0062503E">
              <w:rPr>
                <w:rFonts w:ascii="Century Gothic" w:hAnsi="Century Gothic" w:cs="Calibri"/>
                <w:color w:val="000000"/>
                <w:szCs w:val="24"/>
              </w:rPr>
              <w:t>Planche de rive</w:t>
            </w:r>
          </w:p>
        </w:tc>
        <w:tc>
          <w:tcPr>
            <w:tcW w:w="850" w:type="dxa"/>
            <w:tcBorders>
              <w:top w:val="nil"/>
              <w:left w:val="nil"/>
              <w:bottom w:val="single" w:sz="4" w:space="0" w:color="auto"/>
              <w:right w:val="single" w:sz="4" w:space="0" w:color="auto"/>
            </w:tcBorders>
            <w:shd w:val="clear" w:color="auto" w:fill="auto"/>
            <w:noWrap/>
            <w:vAlign w:val="center"/>
            <w:hideMark/>
          </w:tcPr>
          <w:p w14:paraId="3CCC0CAD"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ML</w:t>
            </w:r>
          </w:p>
        </w:tc>
        <w:tc>
          <w:tcPr>
            <w:tcW w:w="1276" w:type="dxa"/>
            <w:tcBorders>
              <w:top w:val="single" w:sz="4" w:space="0" w:color="auto"/>
              <w:left w:val="nil"/>
              <w:bottom w:val="single" w:sz="4" w:space="0" w:color="auto"/>
              <w:right w:val="single" w:sz="4" w:space="0" w:color="auto"/>
            </w:tcBorders>
            <w:vAlign w:val="center"/>
          </w:tcPr>
          <w:p w14:paraId="44BDAF87" w14:textId="6A416B9C" w:rsidR="00C84816" w:rsidRPr="0062503E" w:rsidRDefault="00C84816" w:rsidP="00C84816">
            <w:pPr>
              <w:jc w:val="center"/>
              <w:rPr>
                <w:rFonts w:ascii="Century Gothic" w:hAnsi="Century Gothic" w:cs="Calibri"/>
                <w:color w:val="000000"/>
                <w:szCs w:val="24"/>
              </w:rPr>
            </w:pPr>
            <w:r w:rsidRPr="00304EFA">
              <w:rPr>
                <w:rFonts w:ascii="Century Gothic" w:hAnsi="Century Gothic" w:cs="Calibri"/>
                <w:color w:val="000000"/>
              </w:rPr>
              <w:t>94,00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B0F2D06" w14:textId="04FEF9B1" w:rsidR="00C84816" w:rsidRPr="0062503E" w:rsidRDefault="00C84816" w:rsidP="00C84816">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103F39C4" w14:textId="77777777" w:rsidR="00C84816" w:rsidRPr="0062503E" w:rsidRDefault="00C84816" w:rsidP="00C84816">
            <w:pPr>
              <w:jc w:val="center"/>
              <w:rPr>
                <w:rFonts w:ascii="Century Gothic" w:hAnsi="Century Gothic" w:cs="Calibri"/>
                <w:color w:val="000000"/>
                <w:szCs w:val="24"/>
              </w:rPr>
            </w:pPr>
          </w:p>
        </w:tc>
      </w:tr>
      <w:tr w:rsidR="00C84816" w:rsidRPr="0062503E" w14:paraId="1917F537" w14:textId="77777777" w:rsidTr="00F37461">
        <w:trPr>
          <w:trHeight w:val="25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EC5A505"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405</w:t>
            </w:r>
          </w:p>
        </w:tc>
        <w:tc>
          <w:tcPr>
            <w:tcW w:w="3828" w:type="dxa"/>
            <w:gridSpan w:val="2"/>
            <w:tcBorders>
              <w:top w:val="nil"/>
              <w:left w:val="nil"/>
              <w:bottom w:val="single" w:sz="4" w:space="0" w:color="auto"/>
              <w:right w:val="single" w:sz="4" w:space="0" w:color="auto"/>
            </w:tcBorders>
            <w:shd w:val="clear" w:color="auto" w:fill="auto"/>
            <w:vAlign w:val="center"/>
            <w:hideMark/>
          </w:tcPr>
          <w:p w14:paraId="6F58894E" w14:textId="77777777" w:rsidR="00C84816" w:rsidRPr="0062503E" w:rsidRDefault="00C84816" w:rsidP="00C84816">
            <w:pPr>
              <w:rPr>
                <w:rFonts w:ascii="Century Gothic" w:hAnsi="Century Gothic" w:cs="Calibri"/>
                <w:color w:val="000000"/>
                <w:szCs w:val="24"/>
              </w:rPr>
            </w:pPr>
            <w:r w:rsidRPr="0062503E">
              <w:rPr>
                <w:rFonts w:ascii="Century Gothic" w:hAnsi="Century Gothic" w:cs="Calibri"/>
                <w:color w:val="000000"/>
                <w:szCs w:val="24"/>
              </w:rPr>
              <w:t xml:space="preserve">Couverture en Tôle prélaqué de 6/10e </w:t>
            </w:r>
          </w:p>
        </w:tc>
        <w:tc>
          <w:tcPr>
            <w:tcW w:w="850" w:type="dxa"/>
            <w:tcBorders>
              <w:top w:val="nil"/>
              <w:left w:val="nil"/>
              <w:bottom w:val="single" w:sz="4" w:space="0" w:color="auto"/>
              <w:right w:val="single" w:sz="4" w:space="0" w:color="auto"/>
            </w:tcBorders>
            <w:shd w:val="clear" w:color="auto" w:fill="auto"/>
            <w:noWrap/>
            <w:vAlign w:val="center"/>
            <w:hideMark/>
          </w:tcPr>
          <w:p w14:paraId="32986308"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276" w:type="dxa"/>
            <w:tcBorders>
              <w:top w:val="single" w:sz="4" w:space="0" w:color="auto"/>
              <w:left w:val="nil"/>
              <w:bottom w:val="single" w:sz="4" w:space="0" w:color="auto"/>
              <w:right w:val="single" w:sz="4" w:space="0" w:color="auto"/>
            </w:tcBorders>
            <w:vAlign w:val="center"/>
          </w:tcPr>
          <w:p w14:paraId="7104D506" w14:textId="6ACA20ED" w:rsidR="00C84816" w:rsidRPr="0062503E" w:rsidRDefault="00C84816" w:rsidP="00C84816">
            <w:pPr>
              <w:jc w:val="center"/>
              <w:rPr>
                <w:rFonts w:ascii="Century Gothic" w:hAnsi="Century Gothic" w:cs="Calibri"/>
                <w:color w:val="000000"/>
                <w:szCs w:val="24"/>
              </w:rPr>
            </w:pPr>
            <w:r w:rsidRPr="00304EFA">
              <w:rPr>
                <w:rFonts w:ascii="Century Gothic" w:hAnsi="Century Gothic" w:cs="Calibri"/>
                <w:color w:val="000000"/>
              </w:rPr>
              <w:t>294,96</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B1C00C0" w14:textId="3C0398AC" w:rsidR="00C84816" w:rsidRPr="0062503E" w:rsidRDefault="00C84816" w:rsidP="00C84816">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1C558D3C" w14:textId="77777777" w:rsidR="00C84816" w:rsidRPr="0062503E" w:rsidRDefault="00C84816" w:rsidP="00C84816">
            <w:pPr>
              <w:jc w:val="center"/>
              <w:rPr>
                <w:rFonts w:ascii="Century Gothic" w:hAnsi="Century Gothic" w:cs="Calibri"/>
                <w:color w:val="000000"/>
                <w:szCs w:val="24"/>
              </w:rPr>
            </w:pPr>
          </w:p>
        </w:tc>
      </w:tr>
      <w:tr w:rsidR="00C84816" w:rsidRPr="0062503E" w14:paraId="3DB55FA2" w14:textId="77777777" w:rsidTr="00F37461">
        <w:trPr>
          <w:trHeight w:val="572"/>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726FE38"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406</w:t>
            </w:r>
          </w:p>
        </w:tc>
        <w:tc>
          <w:tcPr>
            <w:tcW w:w="3828" w:type="dxa"/>
            <w:gridSpan w:val="2"/>
            <w:tcBorders>
              <w:top w:val="nil"/>
              <w:left w:val="nil"/>
              <w:bottom w:val="single" w:sz="4" w:space="0" w:color="auto"/>
              <w:right w:val="single" w:sz="4" w:space="0" w:color="auto"/>
            </w:tcBorders>
            <w:shd w:val="clear" w:color="auto" w:fill="auto"/>
            <w:vAlign w:val="center"/>
            <w:hideMark/>
          </w:tcPr>
          <w:p w14:paraId="3DF38FDF" w14:textId="79093A32" w:rsidR="00C84816" w:rsidRPr="0062503E" w:rsidRDefault="00C84816" w:rsidP="00C84816">
            <w:pPr>
              <w:rPr>
                <w:rFonts w:ascii="Century Gothic" w:hAnsi="Century Gothic" w:cs="Calibri"/>
                <w:color w:val="000000"/>
                <w:szCs w:val="24"/>
              </w:rPr>
            </w:pPr>
            <w:r w:rsidRPr="0062503E">
              <w:rPr>
                <w:rFonts w:ascii="Century Gothic" w:hAnsi="Century Gothic" w:cs="Calibri"/>
                <w:color w:val="000000"/>
                <w:szCs w:val="24"/>
              </w:rPr>
              <w:t xml:space="preserve">Fourniture et pose des Tôle </w:t>
            </w:r>
            <w:r w:rsidR="00D81F5A" w:rsidRPr="0062503E">
              <w:rPr>
                <w:rFonts w:ascii="Century Gothic" w:hAnsi="Century Gothic" w:cs="Calibri"/>
                <w:color w:val="000000"/>
                <w:szCs w:val="24"/>
              </w:rPr>
              <w:t>faitière</w:t>
            </w:r>
            <w:r w:rsidRPr="0062503E">
              <w:rPr>
                <w:rFonts w:ascii="Century Gothic" w:hAnsi="Century Gothic" w:cs="Calibri"/>
                <w:color w:val="000000"/>
                <w:szCs w:val="24"/>
              </w:rPr>
              <w:t xml:space="preserve"> de 50 cm de large pour </w:t>
            </w:r>
            <w:r w:rsidR="00D81F5A" w:rsidRPr="0062503E">
              <w:rPr>
                <w:rFonts w:ascii="Century Gothic" w:hAnsi="Century Gothic" w:cs="Calibri"/>
                <w:color w:val="000000"/>
                <w:szCs w:val="24"/>
              </w:rPr>
              <w:t>tôle</w:t>
            </w:r>
            <w:r w:rsidRPr="0062503E">
              <w:rPr>
                <w:rFonts w:ascii="Century Gothic" w:hAnsi="Century Gothic" w:cs="Calibri"/>
                <w:color w:val="000000"/>
                <w:szCs w:val="24"/>
              </w:rPr>
              <w:t xml:space="preserve"> bacs </w:t>
            </w:r>
          </w:p>
        </w:tc>
        <w:tc>
          <w:tcPr>
            <w:tcW w:w="850" w:type="dxa"/>
            <w:tcBorders>
              <w:top w:val="nil"/>
              <w:left w:val="nil"/>
              <w:bottom w:val="single" w:sz="4" w:space="0" w:color="auto"/>
              <w:right w:val="single" w:sz="4" w:space="0" w:color="auto"/>
            </w:tcBorders>
            <w:shd w:val="clear" w:color="auto" w:fill="auto"/>
            <w:noWrap/>
            <w:vAlign w:val="center"/>
            <w:hideMark/>
          </w:tcPr>
          <w:p w14:paraId="43E33C92"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ML</w:t>
            </w:r>
          </w:p>
        </w:tc>
        <w:tc>
          <w:tcPr>
            <w:tcW w:w="1276" w:type="dxa"/>
            <w:tcBorders>
              <w:top w:val="single" w:sz="4" w:space="0" w:color="auto"/>
              <w:left w:val="nil"/>
              <w:bottom w:val="single" w:sz="4" w:space="0" w:color="auto"/>
              <w:right w:val="single" w:sz="4" w:space="0" w:color="auto"/>
            </w:tcBorders>
            <w:vAlign w:val="center"/>
          </w:tcPr>
          <w:p w14:paraId="372A7A01" w14:textId="675E1B75" w:rsidR="00C84816" w:rsidRPr="0062503E" w:rsidRDefault="00C84816" w:rsidP="00C84816">
            <w:pPr>
              <w:jc w:val="center"/>
              <w:rPr>
                <w:rFonts w:ascii="Century Gothic" w:hAnsi="Century Gothic" w:cs="Calibri"/>
                <w:szCs w:val="24"/>
              </w:rPr>
            </w:pPr>
            <w:r w:rsidRPr="00304EFA">
              <w:rPr>
                <w:rFonts w:ascii="Century Gothic" w:hAnsi="Century Gothic" w:cs="Calibri"/>
              </w:rPr>
              <w:t>36,00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F978FB7" w14:textId="616D3F83" w:rsidR="00C84816" w:rsidRPr="0062503E" w:rsidRDefault="00C84816" w:rsidP="00C84816">
            <w:pPr>
              <w:jc w:val="center"/>
              <w:rPr>
                <w:rFonts w:ascii="Century Gothic" w:hAnsi="Century Gothic" w:cs="Calibri"/>
                <w:szCs w:val="24"/>
              </w:rPr>
            </w:pPr>
          </w:p>
        </w:tc>
        <w:tc>
          <w:tcPr>
            <w:tcW w:w="1560" w:type="dxa"/>
            <w:tcBorders>
              <w:top w:val="nil"/>
              <w:left w:val="nil"/>
              <w:bottom w:val="single" w:sz="4" w:space="0" w:color="auto"/>
              <w:right w:val="single" w:sz="4" w:space="0" w:color="auto"/>
            </w:tcBorders>
            <w:shd w:val="clear" w:color="auto" w:fill="auto"/>
            <w:noWrap/>
            <w:vAlign w:val="center"/>
          </w:tcPr>
          <w:p w14:paraId="74716826" w14:textId="77777777" w:rsidR="00C84816" w:rsidRPr="0062503E" w:rsidRDefault="00C84816" w:rsidP="00C84816">
            <w:pPr>
              <w:jc w:val="center"/>
              <w:rPr>
                <w:rFonts w:ascii="Century Gothic" w:hAnsi="Century Gothic" w:cs="Calibri"/>
                <w:color w:val="000000"/>
                <w:szCs w:val="24"/>
              </w:rPr>
            </w:pPr>
          </w:p>
        </w:tc>
      </w:tr>
      <w:tr w:rsidR="00C84816" w:rsidRPr="0062503E" w14:paraId="332E3F63" w14:textId="77777777" w:rsidTr="00F37461">
        <w:trPr>
          <w:trHeight w:val="30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2229DFE"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407</w:t>
            </w:r>
          </w:p>
        </w:tc>
        <w:tc>
          <w:tcPr>
            <w:tcW w:w="3828" w:type="dxa"/>
            <w:gridSpan w:val="2"/>
            <w:tcBorders>
              <w:top w:val="nil"/>
              <w:left w:val="nil"/>
              <w:bottom w:val="single" w:sz="4" w:space="0" w:color="auto"/>
              <w:right w:val="single" w:sz="4" w:space="0" w:color="auto"/>
            </w:tcBorders>
            <w:shd w:val="clear" w:color="auto" w:fill="auto"/>
            <w:vAlign w:val="center"/>
            <w:hideMark/>
          </w:tcPr>
          <w:p w14:paraId="351418CD" w14:textId="77777777" w:rsidR="00C84816" w:rsidRPr="0062503E" w:rsidRDefault="00C84816" w:rsidP="00C84816">
            <w:pPr>
              <w:rPr>
                <w:rFonts w:ascii="Century Gothic" w:hAnsi="Century Gothic" w:cs="Calibri"/>
                <w:color w:val="000000"/>
                <w:szCs w:val="24"/>
              </w:rPr>
            </w:pPr>
            <w:r w:rsidRPr="0062503E">
              <w:rPr>
                <w:rFonts w:ascii="Century Gothic" w:hAnsi="Century Gothic" w:cs="Calibri"/>
                <w:color w:val="000000"/>
                <w:szCs w:val="24"/>
              </w:rPr>
              <w:t>Rive pignon en Alu</w:t>
            </w:r>
          </w:p>
        </w:tc>
        <w:tc>
          <w:tcPr>
            <w:tcW w:w="850" w:type="dxa"/>
            <w:tcBorders>
              <w:top w:val="nil"/>
              <w:left w:val="nil"/>
              <w:bottom w:val="single" w:sz="4" w:space="0" w:color="auto"/>
              <w:right w:val="single" w:sz="4" w:space="0" w:color="auto"/>
            </w:tcBorders>
            <w:shd w:val="clear" w:color="auto" w:fill="auto"/>
            <w:noWrap/>
            <w:vAlign w:val="center"/>
            <w:hideMark/>
          </w:tcPr>
          <w:p w14:paraId="5F08504E" w14:textId="77777777" w:rsidR="00C84816" w:rsidRPr="0062503E" w:rsidRDefault="00C84816" w:rsidP="00C84816">
            <w:pPr>
              <w:jc w:val="center"/>
              <w:rPr>
                <w:rFonts w:ascii="Century Gothic" w:hAnsi="Century Gothic" w:cs="Calibri"/>
                <w:color w:val="000000"/>
                <w:szCs w:val="24"/>
              </w:rPr>
            </w:pPr>
            <w:r w:rsidRPr="0062503E">
              <w:rPr>
                <w:rFonts w:ascii="Century Gothic" w:hAnsi="Century Gothic" w:cs="Calibri"/>
                <w:color w:val="000000"/>
                <w:szCs w:val="24"/>
              </w:rPr>
              <w:t>ML</w:t>
            </w:r>
          </w:p>
        </w:tc>
        <w:tc>
          <w:tcPr>
            <w:tcW w:w="1276" w:type="dxa"/>
            <w:tcBorders>
              <w:top w:val="single" w:sz="4" w:space="0" w:color="auto"/>
              <w:left w:val="nil"/>
              <w:bottom w:val="single" w:sz="4" w:space="0" w:color="auto"/>
              <w:right w:val="single" w:sz="4" w:space="0" w:color="auto"/>
            </w:tcBorders>
            <w:vAlign w:val="center"/>
          </w:tcPr>
          <w:p w14:paraId="0D1A1F02" w14:textId="20503EFB" w:rsidR="00C84816" w:rsidRPr="0062503E" w:rsidRDefault="00C84816" w:rsidP="00C84816">
            <w:pPr>
              <w:jc w:val="center"/>
              <w:rPr>
                <w:rFonts w:ascii="Century Gothic" w:hAnsi="Century Gothic" w:cs="Calibri"/>
                <w:color w:val="000000"/>
                <w:szCs w:val="24"/>
              </w:rPr>
            </w:pPr>
            <w:r w:rsidRPr="00304EFA">
              <w:rPr>
                <w:rFonts w:ascii="Century Gothic" w:hAnsi="Century Gothic" w:cs="Calibri"/>
                <w:color w:val="000000"/>
              </w:rPr>
              <w:t>48,00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5CFDA663" w14:textId="7397440A" w:rsidR="00C84816" w:rsidRPr="0062503E" w:rsidRDefault="00C84816" w:rsidP="00C84816">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09E50CF1" w14:textId="77777777" w:rsidR="00C84816" w:rsidRPr="0062503E" w:rsidRDefault="00C84816" w:rsidP="00C84816">
            <w:pPr>
              <w:jc w:val="center"/>
              <w:rPr>
                <w:rFonts w:ascii="Century Gothic" w:hAnsi="Century Gothic" w:cs="Calibri"/>
                <w:color w:val="000000"/>
                <w:szCs w:val="24"/>
              </w:rPr>
            </w:pPr>
          </w:p>
        </w:tc>
      </w:tr>
      <w:tr w:rsidR="00C84816" w:rsidRPr="0062503E" w14:paraId="56E6450E" w14:textId="77777777" w:rsidTr="00496DC3">
        <w:trPr>
          <w:trHeight w:val="26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891FE70" w14:textId="77777777" w:rsidR="00C84816" w:rsidRPr="0062503E" w:rsidRDefault="00C84816" w:rsidP="00C84816">
            <w:pPr>
              <w:jc w:val="center"/>
              <w:rPr>
                <w:rFonts w:ascii="Century Gothic" w:hAnsi="Century Gothic" w:cs="Calibri"/>
                <w:b/>
                <w:bCs/>
                <w:color w:val="000000"/>
                <w:szCs w:val="24"/>
              </w:rPr>
            </w:pPr>
            <w:r w:rsidRPr="0062503E">
              <w:rPr>
                <w:rFonts w:ascii="Century Gothic" w:hAnsi="Century Gothic" w:cs="Calibri"/>
                <w:b/>
                <w:bCs/>
                <w:color w:val="000000"/>
                <w:szCs w:val="24"/>
              </w:rPr>
              <w:t>LOT 500</w:t>
            </w:r>
          </w:p>
        </w:tc>
        <w:tc>
          <w:tcPr>
            <w:tcW w:w="3828" w:type="dxa"/>
            <w:gridSpan w:val="2"/>
            <w:tcBorders>
              <w:top w:val="nil"/>
              <w:left w:val="nil"/>
              <w:bottom w:val="single" w:sz="4" w:space="0" w:color="auto"/>
              <w:right w:val="nil"/>
            </w:tcBorders>
            <w:shd w:val="clear" w:color="auto" w:fill="auto"/>
            <w:vAlign w:val="center"/>
            <w:hideMark/>
          </w:tcPr>
          <w:p w14:paraId="23DAE6BB" w14:textId="77777777" w:rsidR="00C84816" w:rsidRPr="0062503E" w:rsidRDefault="00C84816" w:rsidP="00C84816">
            <w:pPr>
              <w:rPr>
                <w:rFonts w:ascii="Century Gothic" w:hAnsi="Century Gothic" w:cs="Calibri"/>
                <w:b/>
                <w:bCs/>
                <w:color w:val="000000"/>
                <w:szCs w:val="24"/>
              </w:rPr>
            </w:pPr>
            <w:r w:rsidRPr="0062503E">
              <w:rPr>
                <w:rFonts w:ascii="Century Gothic" w:hAnsi="Century Gothic" w:cs="Calibri"/>
                <w:b/>
                <w:bCs/>
                <w:color w:val="000000"/>
                <w:szCs w:val="24"/>
              </w:rPr>
              <w:t xml:space="preserve">LOT 500 - MENUISERIE METALLIQUE </w:t>
            </w:r>
          </w:p>
        </w:tc>
        <w:tc>
          <w:tcPr>
            <w:tcW w:w="850" w:type="dxa"/>
            <w:tcBorders>
              <w:top w:val="nil"/>
              <w:left w:val="nil"/>
              <w:bottom w:val="single" w:sz="4" w:space="0" w:color="auto"/>
              <w:right w:val="single" w:sz="4" w:space="0" w:color="auto"/>
            </w:tcBorders>
            <w:shd w:val="clear" w:color="auto" w:fill="auto"/>
            <w:vAlign w:val="center"/>
            <w:hideMark/>
          </w:tcPr>
          <w:p w14:paraId="1FD257D2" w14:textId="77777777" w:rsidR="00C84816" w:rsidRPr="0062503E" w:rsidRDefault="00C84816" w:rsidP="00C84816">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276" w:type="dxa"/>
            <w:tcBorders>
              <w:top w:val="single" w:sz="4" w:space="0" w:color="auto"/>
              <w:left w:val="single" w:sz="4" w:space="0" w:color="auto"/>
              <w:bottom w:val="single" w:sz="4" w:space="0" w:color="auto"/>
              <w:right w:val="single" w:sz="4" w:space="0" w:color="auto"/>
            </w:tcBorders>
          </w:tcPr>
          <w:p w14:paraId="23F62A08" w14:textId="77777777" w:rsidR="00C84816" w:rsidRPr="0062503E" w:rsidRDefault="00C84816" w:rsidP="00C84816">
            <w:pPr>
              <w:jc w:val="center"/>
              <w:rPr>
                <w:rFonts w:ascii="Century Gothic" w:hAnsi="Century Gothic" w:cs="Calibri"/>
                <w:b/>
                <w:bCs/>
                <w:color w:val="000000"/>
                <w:szCs w:val="24"/>
              </w:rPr>
            </w:pPr>
          </w:p>
        </w:tc>
        <w:tc>
          <w:tcPr>
            <w:tcW w:w="1417" w:type="dxa"/>
            <w:tcBorders>
              <w:top w:val="nil"/>
              <w:left w:val="single" w:sz="4" w:space="0" w:color="auto"/>
              <w:bottom w:val="single" w:sz="4" w:space="0" w:color="auto"/>
              <w:right w:val="nil"/>
            </w:tcBorders>
            <w:shd w:val="clear" w:color="auto" w:fill="auto"/>
            <w:vAlign w:val="center"/>
          </w:tcPr>
          <w:p w14:paraId="637FDC7E" w14:textId="2AF8C04E" w:rsidR="00C84816" w:rsidRPr="0062503E" w:rsidRDefault="00C84816" w:rsidP="00C84816">
            <w:pPr>
              <w:jc w:val="center"/>
              <w:rPr>
                <w:rFonts w:ascii="Century Gothic" w:hAnsi="Century Gothic" w:cs="Calibri"/>
                <w:b/>
                <w:bCs/>
                <w:color w:val="000000"/>
                <w:szCs w:val="24"/>
              </w:rPr>
            </w:pPr>
          </w:p>
        </w:tc>
        <w:tc>
          <w:tcPr>
            <w:tcW w:w="1560" w:type="dxa"/>
            <w:tcBorders>
              <w:top w:val="nil"/>
              <w:left w:val="single" w:sz="4" w:space="0" w:color="auto"/>
              <w:bottom w:val="single" w:sz="4" w:space="0" w:color="auto"/>
              <w:right w:val="single" w:sz="4" w:space="0" w:color="auto"/>
            </w:tcBorders>
            <w:shd w:val="clear" w:color="000000" w:fill="FFFFFF"/>
            <w:noWrap/>
            <w:vAlign w:val="center"/>
          </w:tcPr>
          <w:p w14:paraId="3B3AB95F" w14:textId="77777777" w:rsidR="00C84816" w:rsidRPr="0062503E" w:rsidRDefault="00C84816" w:rsidP="00C84816">
            <w:pPr>
              <w:jc w:val="center"/>
              <w:rPr>
                <w:rFonts w:ascii="Century Gothic" w:hAnsi="Century Gothic" w:cs="Calibri"/>
                <w:color w:val="000000"/>
                <w:szCs w:val="24"/>
              </w:rPr>
            </w:pPr>
          </w:p>
        </w:tc>
      </w:tr>
      <w:tr w:rsidR="00336FC2" w:rsidRPr="0062503E" w14:paraId="407C770F" w14:textId="77777777" w:rsidTr="00F37461">
        <w:trPr>
          <w:trHeight w:val="247"/>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AF4183B"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501</w:t>
            </w:r>
          </w:p>
        </w:tc>
        <w:tc>
          <w:tcPr>
            <w:tcW w:w="3828" w:type="dxa"/>
            <w:gridSpan w:val="2"/>
            <w:tcBorders>
              <w:top w:val="nil"/>
              <w:left w:val="nil"/>
              <w:bottom w:val="single" w:sz="4" w:space="0" w:color="auto"/>
              <w:right w:val="nil"/>
            </w:tcBorders>
            <w:shd w:val="clear" w:color="auto" w:fill="auto"/>
            <w:vAlign w:val="center"/>
            <w:hideMark/>
          </w:tcPr>
          <w:p w14:paraId="615269B8"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Portes métallique100x215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1AEB354"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538B901C" w14:textId="6F8B49EC"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nil"/>
            </w:tcBorders>
            <w:shd w:val="clear" w:color="auto" w:fill="auto"/>
            <w:vAlign w:val="center"/>
          </w:tcPr>
          <w:p w14:paraId="16225E2E" w14:textId="35B74980" w:rsidR="00336FC2" w:rsidRPr="0062503E" w:rsidRDefault="00336FC2" w:rsidP="00336FC2">
            <w:pPr>
              <w:jc w:val="center"/>
              <w:rPr>
                <w:rFonts w:ascii="Century Gothic" w:hAnsi="Century Gothic" w:cs="Calibri"/>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F83DB2F" w14:textId="77777777" w:rsidR="00336FC2" w:rsidRPr="0062503E" w:rsidRDefault="00336FC2" w:rsidP="00336FC2">
            <w:pPr>
              <w:jc w:val="center"/>
              <w:rPr>
                <w:rFonts w:ascii="Century Gothic" w:hAnsi="Century Gothic" w:cs="Calibri"/>
                <w:color w:val="000000"/>
                <w:szCs w:val="24"/>
              </w:rPr>
            </w:pPr>
          </w:p>
        </w:tc>
      </w:tr>
      <w:tr w:rsidR="00336FC2" w:rsidRPr="0062503E" w14:paraId="24D966E9" w14:textId="77777777" w:rsidTr="00336FC2">
        <w:trPr>
          <w:trHeight w:val="32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1F06441"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502</w:t>
            </w:r>
          </w:p>
        </w:tc>
        <w:tc>
          <w:tcPr>
            <w:tcW w:w="3828" w:type="dxa"/>
            <w:gridSpan w:val="2"/>
            <w:tcBorders>
              <w:top w:val="nil"/>
              <w:left w:val="nil"/>
              <w:bottom w:val="single" w:sz="4" w:space="0" w:color="auto"/>
              <w:right w:val="single" w:sz="4" w:space="0" w:color="auto"/>
            </w:tcBorders>
            <w:shd w:val="clear" w:color="auto" w:fill="auto"/>
            <w:vAlign w:val="center"/>
            <w:hideMark/>
          </w:tcPr>
          <w:p w14:paraId="7E42B101" w14:textId="77777777" w:rsidR="00336FC2" w:rsidRPr="001370F5" w:rsidRDefault="00336FC2" w:rsidP="00336FC2">
            <w:pPr>
              <w:rPr>
                <w:rFonts w:ascii="Century Gothic" w:hAnsi="Century Gothic" w:cs="Calibri"/>
                <w:color w:val="000000"/>
                <w:szCs w:val="24"/>
              </w:rPr>
            </w:pPr>
            <w:r w:rsidRPr="001370F5">
              <w:rPr>
                <w:rFonts w:ascii="Century Gothic" w:hAnsi="Century Gothic" w:cs="Calibri"/>
                <w:color w:val="000000"/>
                <w:szCs w:val="24"/>
              </w:rPr>
              <w:t>Grille antivol en tube de 30 lourds 150X120</w:t>
            </w:r>
          </w:p>
        </w:tc>
        <w:tc>
          <w:tcPr>
            <w:tcW w:w="850" w:type="dxa"/>
            <w:tcBorders>
              <w:top w:val="nil"/>
              <w:left w:val="nil"/>
              <w:bottom w:val="single" w:sz="4" w:space="0" w:color="auto"/>
              <w:right w:val="single" w:sz="4" w:space="0" w:color="auto"/>
            </w:tcBorders>
            <w:shd w:val="clear" w:color="auto" w:fill="auto"/>
            <w:noWrap/>
            <w:vAlign w:val="center"/>
            <w:hideMark/>
          </w:tcPr>
          <w:p w14:paraId="5F8D77B0"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0CD60F24" w14:textId="4D9FD599"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16,00</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51358350" w14:textId="2C246F7E" w:rsidR="00336FC2" w:rsidRPr="0062503E" w:rsidRDefault="00336FC2" w:rsidP="00336FC2">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0CFB6EE1" w14:textId="77777777" w:rsidR="00336FC2" w:rsidRPr="0062503E" w:rsidRDefault="00336FC2" w:rsidP="00336FC2">
            <w:pPr>
              <w:jc w:val="center"/>
              <w:rPr>
                <w:rFonts w:ascii="Century Gothic" w:hAnsi="Century Gothic" w:cs="Calibri"/>
                <w:color w:val="000000"/>
                <w:szCs w:val="24"/>
              </w:rPr>
            </w:pPr>
          </w:p>
        </w:tc>
      </w:tr>
      <w:tr w:rsidR="00336FC2" w:rsidRPr="0062503E" w14:paraId="43C6425B" w14:textId="77777777" w:rsidTr="00336FC2">
        <w:trPr>
          <w:trHeight w:val="262"/>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DC2D3"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503</w:t>
            </w:r>
          </w:p>
        </w:tc>
        <w:tc>
          <w:tcPr>
            <w:tcW w:w="3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37EBC0"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Fenêtres CHASSIS NACO de 150x120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BE916"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single" w:sz="4" w:space="0" w:color="auto"/>
              <w:bottom w:val="single" w:sz="4" w:space="0" w:color="auto"/>
              <w:right w:val="single" w:sz="4" w:space="0" w:color="auto"/>
            </w:tcBorders>
            <w:vAlign w:val="center"/>
          </w:tcPr>
          <w:p w14:paraId="6EBFD460" w14:textId="07D239F5"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16,00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09BDA6" w14:textId="0B0F8DCE" w:rsidR="00336FC2" w:rsidRPr="0062503E" w:rsidRDefault="00336FC2" w:rsidP="00336FC2">
            <w:pPr>
              <w:jc w:val="center"/>
              <w:rPr>
                <w:rFonts w:ascii="Century Gothic" w:hAnsi="Century Gothic" w:cs="Calibr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D35D0" w14:textId="77777777" w:rsidR="00336FC2" w:rsidRPr="0062503E" w:rsidRDefault="00336FC2" w:rsidP="00336FC2">
            <w:pPr>
              <w:jc w:val="center"/>
              <w:rPr>
                <w:rFonts w:ascii="Century Gothic" w:hAnsi="Century Gothic" w:cs="Calibri"/>
                <w:color w:val="000000"/>
                <w:szCs w:val="24"/>
              </w:rPr>
            </w:pPr>
          </w:p>
        </w:tc>
      </w:tr>
      <w:tr w:rsidR="00336FC2" w:rsidRPr="0062503E" w14:paraId="14860FF7" w14:textId="77777777" w:rsidTr="00336FC2">
        <w:trPr>
          <w:trHeight w:val="197"/>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C7613"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504</w:t>
            </w:r>
          </w:p>
        </w:tc>
        <w:tc>
          <w:tcPr>
            <w:tcW w:w="3828" w:type="dxa"/>
            <w:gridSpan w:val="2"/>
            <w:tcBorders>
              <w:top w:val="single" w:sz="4" w:space="0" w:color="auto"/>
              <w:left w:val="nil"/>
              <w:bottom w:val="single" w:sz="4" w:space="0" w:color="auto"/>
              <w:right w:val="single" w:sz="4" w:space="0" w:color="auto"/>
            </w:tcBorders>
            <w:shd w:val="clear" w:color="auto" w:fill="auto"/>
            <w:vAlign w:val="center"/>
            <w:hideMark/>
          </w:tcPr>
          <w:p w14:paraId="357A88A6" w14:textId="77777777" w:rsidR="00336FC2" w:rsidRPr="008C38A1" w:rsidRDefault="00336FC2" w:rsidP="00336FC2">
            <w:pPr>
              <w:rPr>
                <w:rFonts w:ascii="Century Gothic" w:hAnsi="Century Gothic" w:cs="Calibri"/>
                <w:color w:val="000000"/>
                <w:szCs w:val="24"/>
              </w:rPr>
            </w:pPr>
            <w:r w:rsidRPr="008C38A1">
              <w:rPr>
                <w:rFonts w:ascii="Century Gothic" w:hAnsi="Century Gothic" w:cs="Calibri"/>
                <w:color w:val="000000"/>
                <w:szCs w:val="24"/>
              </w:rPr>
              <w:t>Grille antivol en tube de 30 lourds 80X70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8D928AA"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437D4B88" w14:textId="27062AA5"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F9CBDC" w14:textId="50435E16" w:rsidR="00336FC2" w:rsidRPr="0062503E" w:rsidRDefault="00336FC2" w:rsidP="00336FC2">
            <w:pPr>
              <w:jc w:val="center"/>
              <w:rPr>
                <w:rFonts w:ascii="Century Gothic" w:hAnsi="Century Gothic" w:cs="Calibri"/>
                <w:color w:val="000000"/>
                <w:szCs w:val="24"/>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30EA969" w14:textId="77777777" w:rsidR="00336FC2" w:rsidRPr="0062503E" w:rsidRDefault="00336FC2" w:rsidP="00336FC2">
            <w:pPr>
              <w:jc w:val="center"/>
              <w:rPr>
                <w:rFonts w:ascii="Century Gothic" w:hAnsi="Century Gothic" w:cs="Calibri"/>
                <w:color w:val="000000"/>
                <w:szCs w:val="24"/>
              </w:rPr>
            </w:pPr>
          </w:p>
        </w:tc>
      </w:tr>
      <w:tr w:rsidR="00336FC2" w:rsidRPr="0062503E" w14:paraId="2B72596B" w14:textId="77777777" w:rsidTr="00F37461">
        <w:trPr>
          <w:trHeight w:val="27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61F4314"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505</w:t>
            </w:r>
          </w:p>
        </w:tc>
        <w:tc>
          <w:tcPr>
            <w:tcW w:w="3828" w:type="dxa"/>
            <w:gridSpan w:val="2"/>
            <w:tcBorders>
              <w:top w:val="nil"/>
              <w:left w:val="nil"/>
              <w:bottom w:val="single" w:sz="4" w:space="0" w:color="auto"/>
              <w:right w:val="nil"/>
            </w:tcBorders>
            <w:shd w:val="clear" w:color="auto" w:fill="auto"/>
            <w:vAlign w:val="center"/>
            <w:hideMark/>
          </w:tcPr>
          <w:p w14:paraId="285D59FE"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Fenêtres CHASSIS NACO de 80x70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0522557"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5802B08C" w14:textId="329ED016"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nil"/>
            </w:tcBorders>
            <w:shd w:val="clear" w:color="auto" w:fill="auto"/>
            <w:vAlign w:val="center"/>
          </w:tcPr>
          <w:p w14:paraId="0A6F39B3" w14:textId="38C77C92" w:rsidR="00336FC2" w:rsidRPr="0062503E" w:rsidRDefault="00336FC2" w:rsidP="00336FC2">
            <w:pPr>
              <w:jc w:val="center"/>
              <w:rPr>
                <w:rFonts w:ascii="Century Gothic" w:hAnsi="Century Gothic" w:cs="Calibri"/>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68053941" w14:textId="77777777" w:rsidR="00336FC2" w:rsidRPr="0062503E" w:rsidRDefault="00336FC2" w:rsidP="00336FC2">
            <w:pPr>
              <w:jc w:val="center"/>
              <w:rPr>
                <w:rFonts w:ascii="Century Gothic" w:hAnsi="Century Gothic" w:cs="Calibri"/>
                <w:color w:val="000000"/>
                <w:szCs w:val="24"/>
              </w:rPr>
            </w:pPr>
          </w:p>
        </w:tc>
      </w:tr>
      <w:tr w:rsidR="00336FC2" w:rsidRPr="0062503E" w14:paraId="36036E4C" w14:textId="77777777" w:rsidTr="00496DC3">
        <w:trPr>
          <w:trHeight w:val="28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01A9F" w14:textId="77777777" w:rsidR="00336FC2" w:rsidRPr="0062503E" w:rsidRDefault="00336FC2" w:rsidP="00336FC2">
            <w:pPr>
              <w:jc w:val="center"/>
              <w:rPr>
                <w:rFonts w:ascii="Century Gothic" w:hAnsi="Century Gothic" w:cs="Calibri"/>
                <w:b/>
                <w:bCs/>
                <w:color w:val="000000"/>
                <w:szCs w:val="24"/>
              </w:rPr>
            </w:pPr>
            <w:r w:rsidRPr="0062503E">
              <w:rPr>
                <w:rFonts w:ascii="Century Gothic" w:hAnsi="Century Gothic" w:cs="Calibri"/>
                <w:b/>
                <w:bCs/>
                <w:color w:val="000000"/>
                <w:szCs w:val="24"/>
              </w:rPr>
              <w:t>LOT 600</w:t>
            </w:r>
          </w:p>
        </w:tc>
        <w:tc>
          <w:tcPr>
            <w:tcW w:w="3828" w:type="dxa"/>
            <w:gridSpan w:val="2"/>
            <w:tcBorders>
              <w:top w:val="single" w:sz="4" w:space="0" w:color="auto"/>
              <w:left w:val="nil"/>
              <w:bottom w:val="single" w:sz="4" w:space="0" w:color="auto"/>
              <w:right w:val="nil"/>
            </w:tcBorders>
            <w:shd w:val="clear" w:color="auto" w:fill="auto"/>
            <w:vAlign w:val="center"/>
            <w:hideMark/>
          </w:tcPr>
          <w:p w14:paraId="488A0467" w14:textId="77777777" w:rsidR="00336FC2" w:rsidRPr="0062503E" w:rsidRDefault="00336FC2" w:rsidP="00336FC2">
            <w:pPr>
              <w:rPr>
                <w:rFonts w:ascii="Century Gothic" w:hAnsi="Century Gothic" w:cs="Calibri"/>
                <w:b/>
                <w:bCs/>
                <w:color w:val="000000"/>
                <w:szCs w:val="24"/>
              </w:rPr>
            </w:pPr>
            <w:r w:rsidRPr="0062503E">
              <w:rPr>
                <w:rFonts w:ascii="Century Gothic" w:hAnsi="Century Gothic" w:cs="Calibri"/>
                <w:b/>
                <w:bCs/>
                <w:color w:val="000000"/>
                <w:szCs w:val="24"/>
              </w:rPr>
              <w:t xml:space="preserve">LOT 600 - MENUISERIE BOIS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1D7B78F" w14:textId="77777777" w:rsidR="00336FC2" w:rsidRPr="0062503E" w:rsidRDefault="00336FC2" w:rsidP="00336FC2">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276" w:type="dxa"/>
            <w:tcBorders>
              <w:top w:val="single" w:sz="4" w:space="0" w:color="auto"/>
              <w:left w:val="single" w:sz="4" w:space="0" w:color="auto"/>
              <w:bottom w:val="single" w:sz="4" w:space="0" w:color="auto"/>
              <w:right w:val="single" w:sz="4" w:space="0" w:color="auto"/>
            </w:tcBorders>
          </w:tcPr>
          <w:p w14:paraId="46055F4D" w14:textId="77777777" w:rsidR="00336FC2" w:rsidRPr="0062503E" w:rsidRDefault="00336FC2" w:rsidP="00336FC2">
            <w:pPr>
              <w:jc w:val="center"/>
              <w:rPr>
                <w:rFonts w:ascii="Century Gothic" w:hAnsi="Century Gothic" w:cs="Calibri"/>
                <w:b/>
                <w:bCs/>
                <w:color w:val="000000"/>
                <w:szCs w:val="24"/>
              </w:rPr>
            </w:pPr>
          </w:p>
        </w:tc>
        <w:tc>
          <w:tcPr>
            <w:tcW w:w="1417" w:type="dxa"/>
            <w:tcBorders>
              <w:top w:val="single" w:sz="4" w:space="0" w:color="auto"/>
              <w:left w:val="single" w:sz="4" w:space="0" w:color="auto"/>
              <w:bottom w:val="single" w:sz="4" w:space="0" w:color="auto"/>
              <w:right w:val="nil"/>
            </w:tcBorders>
            <w:shd w:val="clear" w:color="auto" w:fill="auto"/>
            <w:vAlign w:val="center"/>
            <w:hideMark/>
          </w:tcPr>
          <w:p w14:paraId="7BA9E879" w14:textId="5A3889A5" w:rsidR="00336FC2" w:rsidRPr="0062503E" w:rsidRDefault="00336FC2" w:rsidP="00336FC2">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487027"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 </w:t>
            </w:r>
          </w:p>
        </w:tc>
      </w:tr>
      <w:tr w:rsidR="00336FC2" w:rsidRPr="0062503E" w14:paraId="0E1E53C6" w14:textId="77777777" w:rsidTr="00F37461">
        <w:trPr>
          <w:trHeight w:val="22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CAB2331"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lastRenderedPageBreak/>
              <w:t>601</w:t>
            </w:r>
          </w:p>
        </w:tc>
        <w:tc>
          <w:tcPr>
            <w:tcW w:w="3828" w:type="dxa"/>
            <w:gridSpan w:val="2"/>
            <w:tcBorders>
              <w:top w:val="nil"/>
              <w:left w:val="nil"/>
              <w:bottom w:val="single" w:sz="4" w:space="0" w:color="auto"/>
              <w:right w:val="nil"/>
            </w:tcBorders>
            <w:shd w:val="clear" w:color="auto" w:fill="auto"/>
            <w:vAlign w:val="center"/>
            <w:hideMark/>
          </w:tcPr>
          <w:p w14:paraId="0C71D084"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Portes en bois 90x215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55916E6"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61B8E664" w14:textId="41B1C130"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12,00</w:t>
            </w:r>
          </w:p>
        </w:tc>
        <w:tc>
          <w:tcPr>
            <w:tcW w:w="1417" w:type="dxa"/>
            <w:tcBorders>
              <w:top w:val="nil"/>
              <w:left w:val="single" w:sz="4" w:space="0" w:color="auto"/>
              <w:bottom w:val="single" w:sz="4" w:space="0" w:color="auto"/>
              <w:right w:val="nil"/>
            </w:tcBorders>
            <w:shd w:val="clear" w:color="auto" w:fill="auto"/>
            <w:vAlign w:val="center"/>
          </w:tcPr>
          <w:p w14:paraId="45D018D9" w14:textId="5725D713" w:rsidR="00336FC2" w:rsidRPr="0062503E" w:rsidRDefault="00336FC2" w:rsidP="00336FC2">
            <w:pPr>
              <w:jc w:val="center"/>
              <w:rPr>
                <w:rFonts w:ascii="Century Gothic" w:hAnsi="Century Gothic" w:cs="Calibri"/>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5B560583" w14:textId="77777777" w:rsidR="00336FC2" w:rsidRPr="0062503E" w:rsidRDefault="00336FC2" w:rsidP="00336FC2">
            <w:pPr>
              <w:jc w:val="center"/>
              <w:rPr>
                <w:rFonts w:ascii="Century Gothic" w:hAnsi="Century Gothic" w:cs="Calibri"/>
                <w:color w:val="000000"/>
                <w:szCs w:val="24"/>
              </w:rPr>
            </w:pPr>
          </w:p>
        </w:tc>
      </w:tr>
      <w:tr w:rsidR="00336FC2" w:rsidRPr="0062503E" w14:paraId="25F96E20" w14:textId="77777777" w:rsidTr="00F37461">
        <w:trPr>
          <w:trHeight w:val="16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C809CF6"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602</w:t>
            </w:r>
          </w:p>
        </w:tc>
        <w:tc>
          <w:tcPr>
            <w:tcW w:w="3828" w:type="dxa"/>
            <w:gridSpan w:val="2"/>
            <w:tcBorders>
              <w:top w:val="nil"/>
              <w:left w:val="nil"/>
              <w:bottom w:val="single" w:sz="4" w:space="0" w:color="auto"/>
              <w:right w:val="nil"/>
            </w:tcBorders>
            <w:shd w:val="clear" w:color="auto" w:fill="auto"/>
            <w:vAlign w:val="center"/>
            <w:hideMark/>
          </w:tcPr>
          <w:p w14:paraId="2D124E87"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Portes en bois 80x215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25B5D9F"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6F137314" w14:textId="5B4D21FB"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nil"/>
            </w:tcBorders>
            <w:shd w:val="clear" w:color="auto" w:fill="auto"/>
            <w:vAlign w:val="center"/>
          </w:tcPr>
          <w:p w14:paraId="762368A9" w14:textId="0D6B7927" w:rsidR="00336FC2" w:rsidRPr="0062503E" w:rsidRDefault="00336FC2" w:rsidP="00336FC2">
            <w:pPr>
              <w:jc w:val="center"/>
              <w:rPr>
                <w:rFonts w:ascii="Century Gothic" w:hAnsi="Century Gothic" w:cs="Calibri"/>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7731BAC" w14:textId="77777777" w:rsidR="00336FC2" w:rsidRPr="0062503E" w:rsidRDefault="00336FC2" w:rsidP="00336FC2">
            <w:pPr>
              <w:jc w:val="center"/>
              <w:rPr>
                <w:rFonts w:ascii="Century Gothic" w:hAnsi="Century Gothic" w:cs="Calibri"/>
                <w:color w:val="000000"/>
                <w:szCs w:val="24"/>
              </w:rPr>
            </w:pPr>
          </w:p>
        </w:tc>
      </w:tr>
      <w:tr w:rsidR="00336FC2" w:rsidRPr="0062503E" w14:paraId="49909CD4" w14:textId="77777777" w:rsidTr="00496DC3">
        <w:trPr>
          <w:trHeight w:val="31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AE9D4AF" w14:textId="77777777" w:rsidR="00336FC2" w:rsidRPr="0062503E" w:rsidRDefault="00336FC2" w:rsidP="00336FC2">
            <w:pPr>
              <w:jc w:val="center"/>
              <w:rPr>
                <w:rFonts w:ascii="Century Gothic" w:hAnsi="Century Gothic" w:cs="Calibri"/>
                <w:b/>
                <w:bCs/>
                <w:color w:val="000000"/>
                <w:szCs w:val="24"/>
              </w:rPr>
            </w:pPr>
            <w:r w:rsidRPr="0062503E">
              <w:rPr>
                <w:rFonts w:ascii="Century Gothic" w:hAnsi="Century Gothic" w:cs="Calibri"/>
                <w:b/>
                <w:bCs/>
                <w:color w:val="000000"/>
                <w:szCs w:val="24"/>
              </w:rPr>
              <w:t>LOT 700</w:t>
            </w:r>
          </w:p>
        </w:tc>
        <w:tc>
          <w:tcPr>
            <w:tcW w:w="3828" w:type="dxa"/>
            <w:gridSpan w:val="2"/>
            <w:tcBorders>
              <w:top w:val="nil"/>
              <w:left w:val="nil"/>
              <w:bottom w:val="single" w:sz="4" w:space="0" w:color="auto"/>
              <w:right w:val="nil"/>
            </w:tcBorders>
            <w:shd w:val="clear" w:color="auto" w:fill="auto"/>
            <w:vAlign w:val="center"/>
            <w:hideMark/>
          </w:tcPr>
          <w:p w14:paraId="37911FA8" w14:textId="77777777" w:rsidR="00336FC2" w:rsidRPr="0062503E" w:rsidRDefault="00336FC2" w:rsidP="00336FC2">
            <w:pPr>
              <w:rPr>
                <w:rFonts w:ascii="Century Gothic" w:hAnsi="Century Gothic" w:cs="Calibri"/>
                <w:b/>
                <w:bCs/>
                <w:color w:val="000000"/>
                <w:szCs w:val="24"/>
              </w:rPr>
            </w:pPr>
            <w:r w:rsidRPr="0062503E">
              <w:rPr>
                <w:rFonts w:ascii="Century Gothic" w:hAnsi="Century Gothic" w:cs="Calibri"/>
                <w:b/>
                <w:bCs/>
                <w:color w:val="000000"/>
                <w:szCs w:val="24"/>
              </w:rPr>
              <w:t>PLOMBERIE SANITAIRE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57840F4" w14:textId="77777777" w:rsidR="00336FC2" w:rsidRPr="0062503E" w:rsidRDefault="00336FC2" w:rsidP="00336FC2">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276" w:type="dxa"/>
            <w:tcBorders>
              <w:top w:val="single" w:sz="4" w:space="0" w:color="auto"/>
              <w:left w:val="nil"/>
              <w:bottom w:val="single" w:sz="4" w:space="0" w:color="auto"/>
              <w:right w:val="single" w:sz="4" w:space="0" w:color="auto"/>
            </w:tcBorders>
          </w:tcPr>
          <w:p w14:paraId="45B0DC82" w14:textId="77777777" w:rsidR="00336FC2" w:rsidRPr="0062503E" w:rsidRDefault="00336FC2" w:rsidP="00336FC2">
            <w:pPr>
              <w:jc w:val="center"/>
              <w:rPr>
                <w:rFonts w:ascii="Century Gothic" w:hAnsi="Century Gothic" w:cs="Calibri"/>
                <w:b/>
                <w:bCs/>
                <w:color w:val="000000"/>
                <w:szCs w:val="24"/>
              </w:rPr>
            </w:pPr>
          </w:p>
        </w:tc>
        <w:tc>
          <w:tcPr>
            <w:tcW w:w="1417" w:type="dxa"/>
            <w:tcBorders>
              <w:top w:val="nil"/>
              <w:left w:val="single" w:sz="4" w:space="0" w:color="auto"/>
              <w:bottom w:val="single" w:sz="4" w:space="0" w:color="auto"/>
              <w:right w:val="nil"/>
            </w:tcBorders>
            <w:shd w:val="clear" w:color="auto" w:fill="auto"/>
            <w:vAlign w:val="center"/>
          </w:tcPr>
          <w:p w14:paraId="0160B114" w14:textId="2D1CD1FF" w:rsidR="00336FC2" w:rsidRPr="0062503E" w:rsidRDefault="00336FC2" w:rsidP="00336FC2">
            <w:pPr>
              <w:jc w:val="center"/>
              <w:rPr>
                <w:rFonts w:ascii="Century Gothic" w:hAnsi="Century Gothic" w:cs="Calibri"/>
                <w:b/>
                <w:bCs/>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7575F6F9" w14:textId="77777777" w:rsidR="00336FC2" w:rsidRPr="0062503E" w:rsidRDefault="00336FC2" w:rsidP="00336FC2">
            <w:pPr>
              <w:jc w:val="center"/>
              <w:rPr>
                <w:rFonts w:ascii="Century Gothic" w:hAnsi="Century Gothic" w:cs="Calibri"/>
                <w:color w:val="000000"/>
                <w:szCs w:val="24"/>
              </w:rPr>
            </w:pPr>
          </w:p>
        </w:tc>
      </w:tr>
      <w:tr w:rsidR="00336FC2" w:rsidRPr="0062503E" w14:paraId="3EBCBCC9" w14:textId="77777777" w:rsidTr="00F37461">
        <w:trPr>
          <w:trHeight w:val="53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D4576"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701</w:t>
            </w:r>
          </w:p>
        </w:tc>
        <w:tc>
          <w:tcPr>
            <w:tcW w:w="3828" w:type="dxa"/>
            <w:gridSpan w:val="2"/>
            <w:tcBorders>
              <w:top w:val="single" w:sz="4" w:space="0" w:color="auto"/>
              <w:left w:val="nil"/>
              <w:bottom w:val="single" w:sz="4" w:space="0" w:color="auto"/>
              <w:right w:val="nil"/>
            </w:tcBorders>
            <w:shd w:val="clear" w:color="auto" w:fill="auto"/>
            <w:vAlign w:val="center"/>
            <w:hideMark/>
          </w:tcPr>
          <w:p w14:paraId="02BE8E8C"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PVC de diamètre 15 mm pour approvisionnement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F39B2"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ml</w:t>
            </w:r>
          </w:p>
        </w:tc>
        <w:tc>
          <w:tcPr>
            <w:tcW w:w="1276" w:type="dxa"/>
            <w:tcBorders>
              <w:top w:val="single" w:sz="4" w:space="0" w:color="auto"/>
              <w:left w:val="nil"/>
              <w:bottom w:val="single" w:sz="4" w:space="0" w:color="auto"/>
              <w:right w:val="single" w:sz="4" w:space="0" w:color="auto"/>
            </w:tcBorders>
            <w:vAlign w:val="center"/>
          </w:tcPr>
          <w:p w14:paraId="2FEEA3C6" w14:textId="083A6908"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100,00</w:t>
            </w:r>
          </w:p>
        </w:tc>
        <w:tc>
          <w:tcPr>
            <w:tcW w:w="1417" w:type="dxa"/>
            <w:tcBorders>
              <w:top w:val="single" w:sz="4" w:space="0" w:color="auto"/>
              <w:left w:val="single" w:sz="4" w:space="0" w:color="auto"/>
              <w:bottom w:val="single" w:sz="4" w:space="0" w:color="auto"/>
              <w:right w:val="nil"/>
            </w:tcBorders>
            <w:shd w:val="clear" w:color="auto" w:fill="auto"/>
            <w:vAlign w:val="center"/>
          </w:tcPr>
          <w:p w14:paraId="3D053B48" w14:textId="2D083BE6" w:rsidR="00336FC2" w:rsidRPr="0062503E" w:rsidRDefault="00336FC2" w:rsidP="00336FC2">
            <w:pPr>
              <w:jc w:val="center"/>
              <w:rPr>
                <w:rFonts w:ascii="Century Gothic" w:hAnsi="Century Gothic" w:cs="Calibr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00CEE" w14:textId="77777777" w:rsidR="00336FC2" w:rsidRPr="0062503E" w:rsidRDefault="00336FC2" w:rsidP="00336FC2">
            <w:pPr>
              <w:jc w:val="center"/>
              <w:rPr>
                <w:rFonts w:ascii="Century Gothic" w:hAnsi="Century Gothic" w:cs="Calibri"/>
                <w:color w:val="000000"/>
                <w:szCs w:val="24"/>
              </w:rPr>
            </w:pPr>
          </w:p>
        </w:tc>
      </w:tr>
      <w:tr w:rsidR="00336FC2" w:rsidRPr="0062503E" w14:paraId="421B9680" w14:textId="77777777" w:rsidTr="00F37461">
        <w:trPr>
          <w:trHeight w:val="25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9A338F1"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702</w:t>
            </w:r>
          </w:p>
        </w:tc>
        <w:tc>
          <w:tcPr>
            <w:tcW w:w="3828" w:type="dxa"/>
            <w:gridSpan w:val="2"/>
            <w:tcBorders>
              <w:top w:val="nil"/>
              <w:left w:val="nil"/>
              <w:bottom w:val="single" w:sz="4" w:space="0" w:color="auto"/>
              <w:right w:val="nil"/>
            </w:tcBorders>
            <w:shd w:val="clear" w:color="auto" w:fill="auto"/>
            <w:vAlign w:val="center"/>
            <w:hideMark/>
          </w:tcPr>
          <w:p w14:paraId="35CC7228"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PVC de diamètre 60 mm pour évacuation</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F4444FD"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ml</w:t>
            </w:r>
          </w:p>
        </w:tc>
        <w:tc>
          <w:tcPr>
            <w:tcW w:w="1276" w:type="dxa"/>
            <w:tcBorders>
              <w:top w:val="single" w:sz="4" w:space="0" w:color="auto"/>
              <w:left w:val="nil"/>
              <w:bottom w:val="single" w:sz="4" w:space="0" w:color="auto"/>
              <w:right w:val="single" w:sz="4" w:space="0" w:color="auto"/>
            </w:tcBorders>
            <w:vAlign w:val="center"/>
          </w:tcPr>
          <w:p w14:paraId="339D2AF1" w14:textId="43DC0FA7"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100,00</w:t>
            </w:r>
          </w:p>
        </w:tc>
        <w:tc>
          <w:tcPr>
            <w:tcW w:w="1417" w:type="dxa"/>
            <w:tcBorders>
              <w:top w:val="nil"/>
              <w:left w:val="single" w:sz="4" w:space="0" w:color="auto"/>
              <w:bottom w:val="single" w:sz="4" w:space="0" w:color="auto"/>
              <w:right w:val="nil"/>
            </w:tcBorders>
            <w:shd w:val="clear" w:color="auto" w:fill="auto"/>
            <w:vAlign w:val="center"/>
          </w:tcPr>
          <w:p w14:paraId="7917A3A7" w14:textId="710DA5C3" w:rsidR="00336FC2" w:rsidRPr="0062503E" w:rsidRDefault="00336FC2" w:rsidP="00336FC2">
            <w:pPr>
              <w:jc w:val="center"/>
              <w:rPr>
                <w:rFonts w:ascii="Century Gothic" w:hAnsi="Century Gothic" w:cs="Calibri"/>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1AEE46B7" w14:textId="77777777" w:rsidR="00336FC2" w:rsidRPr="0062503E" w:rsidRDefault="00336FC2" w:rsidP="00336FC2">
            <w:pPr>
              <w:jc w:val="center"/>
              <w:rPr>
                <w:rFonts w:ascii="Century Gothic" w:hAnsi="Century Gothic" w:cs="Calibri"/>
                <w:color w:val="000000"/>
                <w:szCs w:val="24"/>
              </w:rPr>
            </w:pPr>
          </w:p>
        </w:tc>
      </w:tr>
      <w:tr w:rsidR="00336FC2" w:rsidRPr="0062503E" w14:paraId="4F6186C7" w14:textId="77777777" w:rsidTr="00F37461">
        <w:trPr>
          <w:trHeight w:val="326"/>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76972EF"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703</w:t>
            </w:r>
          </w:p>
        </w:tc>
        <w:tc>
          <w:tcPr>
            <w:tcW w:w="3828" w:type="dxa"/>
            <w:gridSpan w:val="2"/>
            <w:tcBorders>
              <w:top w:val="nil"/>
              <w:left w:val="nil"/>
              <w:bottom w:val="single" w:sz="4" w:space="0" w:color="auto"/>
              <w:right w:val="nil"/>
            </w:tcBorders>
            <w:shd w:val="clear" w:color="auto" w:fill="auto"/>
            <w:vAlign w:val="center"/>
            <w:hideMark/>
          </w:tcPr>
          <w:p w14:paraId="636B0AC5"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PVC de diamètre 120 mm pour eau usée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C892081"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ml</w:t>
            </w:r>
          </w:p>
        </w:tc>
        <w:tc>
          <w:tcPr>
            <w:tcW w:w="1276" w:type="dxa"/>
            <w:tcBorders>
              <w:top w:val="single" w:sz="4" w:space="0" w:color="auto"/>
              <w:left w:val="nil"/>
              <w:bottom w:val="single" w:sz="4" w:space="0" w:color="auto"/>
              <w:right w:val="single" w:sz="4" w:space="0" w:color="auto"/>
            </w:tcBorders>
            <w:vAlign w:val="center"/>
          </w:tcPr>
          <w:p w14:paraId="24C98512" w14:textId="6C5158E6"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40,00</w:t>
            </w:r>
          </w:p>
        </w:tc>
        <w:tc>
          <w:tcPr>
            <w:tcW w:w="1417" w:type="dxa"/>
            <w:tcBorders>
              <w:top w:val="nil"/>
              <w:left w:val="single" w:sz="4" w:space="0" w:color="auto"/>
              <w:bottom w:val="single" w:sz="4" w:space="0" w:color="auto"/>
              <w:right w:val="nil"/>
            </w:tcBorders>
            <w:shd w:val="clear" w:color="auto" w:fill="auto"/>
            <w:vAlign w:val="center"/>
          </w:tcPr>
          <w:p w14:paraId="53B0AEC8" w14:textId="2F853831" w:rsidR="00336FC2" w:rsidRPr="0062503E" w:rsidRDefault="00336FC2" w:rsidP="00336FC2">
            <w:pPr>
              <w:jc w:val="center"/>
              <w:rPr>
                <w:rFonts w:ascii="Century Gothic" w:hAnsi="Century Gothic" w:cs="Calibri"/>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C2E1828" w14:textId="77777777" w:rsidR="00336FC2" w:rsidRPr="0062503E" w:rsidRDefault="00336FC2" w:rsidP="00336FC2">
            <w:pPr>
              <w:jc w:val="center"/>
              <w:rPr>
                <w:rFonts w:ascii="Century Gothic" w:hAnsi="Century Gothic" w:cs="Calibri"/>
                <w:color w:val="000000"/>
                <w:szCs w:val="24"/>
              </w:rPr>
            </w:pPr>
          </w:p>
        </w:tc>
      </w:tr>
      <w:tr w:rsidR="00336FC2" w:rsidRPr="0062503E" w14:paraId="5FEE8DF5" w14:textId="77777777" w:rsidTr="00F37461">
        <w:trPr>
          <w:trHeight w:val="282"/>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B7C6EBC"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704</w:t>
            </w:r>
          </w:p>
        </w:tc>
        <w:tc>
          <w:tcPr>
            <w:tcW w:w="3828" w:type="dxa"/>
            <w:gridSpan w:val="2"/>
            <w:tcBorders>
              <w:top w:val="nil"/>
              <w:left w:val="nil"/>
              <w:bottom w:val="single" w:sz="4" w:space="0" w:color="auto"/>
              <w:right w:val="nil"/>
            </w:tcBorders>
            <w:shd w:val="clear" w:color="auto" w:fill="auto"/>
            <w:vAlign w:val="center"/>
            <w:hideMark/>
          </w:tcPr>
          <w:p w14:paraId="1FB11876"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évier de cuisine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8042B93"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21447750" w14:textId="07CC6A97"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4,00</w:t>
            </w:r>
          </w:p>
        </w:tc>
        <w:tc>
          <w:tcPr>
            <w:tcW w:w="1417" w:type="dxa"/>
            <w:tcBorders>
              <w:top w:val="nil"/>
              <w:left w:val="single" w:sz="4" w:space="0" w:color="auto"/>
              <w:bottom w:val="single" w:sz="4" w:space="0" w:color="auto"/>
              <w:right w:val="nil"/>
            </w:tcBorders>
            <w:shd w:val="clear" w:color="auto" w:fill="auto"/>
            <w:vAlign w:val="center"/>
          </w:tcPr>
          <w:p w14:paraId="030895E6" w14:textId="6202D223" w:rsidR="00336FC2" w:rsidRPr="0062503E" w:rsidRDefault="00336FC2" w:rsidP="00336FC2">
            <w:pPr>
              <w:jc w:val="center"/>
              <w:rPr>
                <w:rFonts w:ascii="Century Gothic" w:hAnsi="Century Gothic" w:cs="Calibri"/>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7B6B56D1" w14:textId="77777777" w:rsidR="00336FC2" w:rsidRPr="0062503E" w:rsidRDefault="00336FC2" w:rsidP="00336FC2">
            <w:pPr>
              <w:jc w:val="center"/>
              <w:rPr>
                <w:rFonts w:ascii="Century Gothic" w:hAnsi="Century Gothic" w:cs="Calibri"/>
                <w:color w:val="000000"/>
                <w:szCs w:val="24"/>
              </w:rPr>
            </w:pPr>
          </w:p>
        </w:tc>
      </w:tr>
      <w:tr w:rsidR="00336FC2" w:rsidRPr="0062503E" w14:paraId="24541011" w14:textId="77777777" w:rsidTr="00F37461">
        <w:trPr>
          <w:trHeight w:val="232"/>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DC8CE7D"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705</w:t>
            </w:r>
          </w:p>
        </w:tc>
        <w:tc>
          <w:tcPr>
            <w:tcW w:w="3828" w:type="dxa"/>
            <w:gridSpan w:val="2"/>
            <w:tcBorders>
              <w:top w:val="nil"/>
              <w:left w:val="nil"/>
              <w:bottom w:val="single" w:sz="4" w:space="0" w:color="auto"/>
              <w:right w:val="nil"/>
            </w:tcBorders>
            <w:shd w:val="clear" w:color="auto" w:fill="auto"/>
            <w:vAlign w:val="center"/>
            <w:hideMark/>
          </w:tcPr>
          <w:p w14:paraId="7BA66D1E"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Robinet de cuisine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AB524B0"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116B5815" w14:textId="4821E039"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4,00</w:t>
            </w:r>
          </w:p>
        </w:tc>
        <w:tc>
          <w:tcPr>
            <w:tcW w:w="1417" w:type="dxa"/>
            <w:tcBorders>
              <w:top w:val="nil"/>
              <w:left w:val="single" w:sz="4" w:space="0" w:color="auto"/>
              <w:bottom w:val="single" w:sz="4" w:space="0" w:color="auto"/>
              <w:right w:val="nil"/>
            </w:tcBorders>
            <w:shd w:val="clear" w:color="auto" w:fill="auto"/>
            <w:vAlign w:val="center"/>
          </w:tcPr>
          <w:p w14:paraId="524D5977" w14:textId="5AA1EF6F" w:rsidR="00336FC2" w:rsidRPr="0062503E" w:rsidRDefault="00336FC2" w:rsidP="00336FC2">
            <w:pPr>
              <w:jc w:val="center"/>
              <w:rPr>
                <w:rFonts w:ascii="Century Gothic" w:hAnsi="Century Gothic" w:cs="Calibri"/>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7C6E08C9" w14:textId="77777777" w:rsidR="00336FC2" w:rsidRPr="0062503E" w:rsidRDefault="00336FC2" w:rsidP="00336FC2">
            <w:pPr>
              <w:jc w:val="center"/>
              <w:rPr>
                <w:rFonts w:ascii="Century Gothic" w:hAnsi="Century Gothic" w:cs="Calibri"/>
                <w:color w:val="000000"/>
                <w:szCs w:val="24"/>
              </w:rPr>
            </w:pPr>
          </w:p>
        </w:tc>
      </w:tr>
      <w:tr w:rsidR="00336FC2" w:rsidRPr="0062503E" w14:paraId="2E79E1F2" w14:textId="77777777" w:rsidTr="00F37461">
        <w:trPr>
          <w:trHeight w:val="168"/>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7F91831"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706</w:t>
            </w:r>
          </w:p>
        </w:tc>
        <w:tc>
          <w:tcPr>
            <w:tcW w:w="3828" w:type="dxa"/>
            <w:gridSpan w:val="2"/>
            <w:tcBorders>
              <w:top w:val="nil"/>
              <w:left w:val="nil"/>
              <w:bottom w:val="single" w:sz="4" w:space="0" w:color="auto"/>
              <w:right w:val="nil"/>
            </w:tcBorders>
            <w:shd w:val="clear" w:color="auto" w:fill="auto"/>
            <w:vAlign w:val="center"/>
            <w:hideMark/>
          </w:tcPr>
          <w:p w14:paraId="3A21FC99"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Robinet de toilettes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4E44988"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6198EFD6" w14:textId="56A3BB7B"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nil"/>
            </w:tcBorders>
            <w:shd w:val="clear" w:color="auto" w:fill="auto"/>
            <w:vAlign w:val="center"/>
          </w:tcPr>
          <w:p w14:paraId="04E5B8FB" w14:textId="5E1EE08A" w:rsidR="00336FC2" w:rsidRPr="0062503E" w:rsidRDefault="00336FC2" w:rsidP="00336FC2">
            <w:pPr>
              <w:jc w:val="center"/>
              <w:rPr>
                <w:rFonts w:ascii="Century Gothic" w:hAnsi="Century Gothic" w:cs="Calibri"/>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7BF62F1A" w14:textId="77777777" w:rsidR="00336FC2" w:rsidRPr="0062503E" w:rsidRDefault="00336FC2" w:rsidP="00336FC2">
            <w:pPr>
              <w:jc w:val="center"/>
              <w:rPr>
                <w:rFonts w:ascii="Century Gothic" w:hAnsi="Century Gothic" w:cs="Calibri"/>
                <w:color w:val="000000"/>
                <w:szCs w:val="24"/>
              </w:rPr>
            </w:pPr>
          </w:p>
        </w:tc>
      </w:tr>
      <w:tr w:rsidR="00336FC2" w:rsidRPr="0062503E" w14:paraId="1871C1A9" w14:textId="77777777" w:rsidTr="00F37461">
        <w:trPr>
          <w:trHeight w:val="246"/>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4DDD12A"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707</w:t>
            </w:r>
          </w:p>
        </w:tc>
        <w:tc>
          <w:tcPr>
            <w:tcW w:w="3828" w:type="dxa"/>
            <w:gridSpan w:val="2"/>
            <w:tcBorders>
              <w:top w:val="nil"/>
              <w:left w:val="nil"/>
              <w:bottom w:val="single" w:sz="4" w:space="0" w:color="auto"/>
              <w:right w:val="nil"/>
            </w:tcBorders>
            <w:shd w:val="clear" w:color="auto" w:fill="auto"/>
            <w:vAlign w:val="center"/>
            <w:hideMark/>
          </w:tcPr>
          <w:p w14:paraId="1CAE0057"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Fourniture et pose du WC à l'anglaise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A4FD967"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04CDF2E7" w14:textId="625C302E"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nil"/>
            </w:tcBorders>
            <w:shd w:val="clear" w:color="auto" w:fill="auto"/>
            <w:vAlign w:val="center"/>
          </w:tcPr>
          <w:p w14:paraId="44542F6A" w14:textId="4335DF8D" w:rsidR="00336FC2" w:rsidRPr="0062503E" w:rsidRDefault="00336FC2" w:rsidP="00336FC2">
            <w:pPr>
              <w:jc w:val="center"/>
              <w:rPr>
                <w:rFonts w:ascii="Century Gothic" w:hAnsi="Century Gothic" w:cs="Calibri"/>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6CABDE08" w14:textId="77777777" w:rsidR="00336FC2" w:rsidRPr="0062503E" w:rsidRDefault="00336FC2" w:rsidP="00336FC2">
            <w:pPr>
              <w:jc w:val="center"/>
              <w:rPr>
                <w:rFonts w:ascii="Century Gothic" w:hAnsi="Century Gothic" w:cs="Calibri"/>
                <w:color w:val="000000"/>
                <w:szCs w:val="24"/>
              </w:rPr>
            </w:pPr>
          </w:p>
        </w:tc>
      </w:tr>
      <w:tr w:rsidR="00336FC2" w:rsidRPr="0062503E" w14:paraId="3F519173" w14:textId="77777777" w:rsidTr="00F37461">
        <w:trPr>
          <w:trHeight w:val="167"/>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F1F2179"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708</w:t>
            </w:r>
          </w:p>
        </w:tc>
        <w:tc>
          <w:tcPr>
            <w:tcW w:w="3828" w:type="dxa"/>
            <w:gridSpan w:val="2"/>
            <w:tcBorders>
              <w:top w:val="nil"/>
              <w:left w:val="nil"/>
              <w:bottom w:val="single" w:sz="4" w:space="0" w:color="auto"/>
              <w:right w:val="nil"/>
            </w:tcBorders>
            <w:shd w:val="clear" w:color="auto" w:fill="auto"/>
            <w:vAlign w:val="center"/>
            <w:hideMark/>
          </w:tcPr>
          <w:p w14:paraId="4853F7D2"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Fourniture et pose du Lavabo</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8571D76"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5F1735BA" w14:textId="05B12E08"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nil"/>
            </w:tcBorders>
            <w:shd w:val="clear" w:color="auto" w:fill="auto"/>
            <w:vAlign w:val="center"/>
          </w:tcPr>
          <w:p w14:paraId="21122078" w14:textId="6BEC30C0" w:rsidR="00336FC2" w:rsidRPr="0062503E" w:rsidRDefault="00336FC2" w:rsidP="00336FC2">
            <w:pPr>
              <w:jc w:val="center"/>
              <w:rPr>
                <w:rFonts w:ascii="Century Gothic" w:hAnsi="Century Gothic" w:cs="Calibri"/>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F7464F3" w14:textId="77777777" w:rsidR="00336FC2" w:rsidRPr="0062503E" w:rsidRDefault="00336FC2" w:rsidP="00336FC2">
            <w:pPr>
              <w:jc w:val="center"/>
              <w:rPr>
                <w:rFonts w:ascii="Century Gothic" w:hAnsi="Century Gothic" w:cs="Calibri"/>
                <w:color w:val="000000"/>
                <w:szCs w:val="24"/>
              </w:rPr>
            </w:pPr>
          </w:p>
        </w:tc>
      </w:tr>
      <w:tr w:rsidR="00336FC2" w:rsidRPr="0062503E" w14:paraId="4BC8352B" w14:textId="77777777" w:rsidTr="00F37461">
        <w:trPr>
          <w:trHeight w:val="103"/>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745B415"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709</w:t>
            </w:r>
          </w:p>
        </w:tc>
        <w:tc>
          <w:tcPr>
            <w:tcW w:w="3828" w:type="dxa"/>
            <w:gridSpan w:val="2"/>
            <w:tcBorders>
              <w:top w:val="nil"/>
              <w:left w:val="nil"/>
              <w:bottom w:val="single" w:sz="4" w:space="0" w:color="auto"/>
              <w:right w:val="nil"/>
            </w:tcBorders>
            <w:shd w:val="clear" w:color="auto" w:fill="auto"/>
            <w:vAlign w:val="center"/>
            <w:hideMark/>
          </w:tcPr>
          <w:p w14:paraId="081A522A"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Colonne de douche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4CEC223"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5C1BCFC7" w14:textId="793F89CC"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nil"/>
            </w:tcBorders>
            <w:shd w:val="clear" w:color="auto" w:fill="auto"/>
            <w:vAlign w:val="center"/>
          </w:tcPr>
          <w:p w14:paraId="3AFAB15A" w14:textId="187503B4" w:rsidR="00336FC2" w:rsidRPr="0062503E" w:rsidRDefault="00336FC2" w:rsidP="00336FC2">
            <w:pPr>
              <w:jc w:val="center"/>
              <w:rPr>
                <w:rFonts w:ascii="Century Gothic" w:hAnsi="Century Gothic" w:cs="Calibri"/>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E728E41" w14:textId="77777777" w:rsidR="00336FC2" w:rsidRPr="0062503E" w:rsidRDefault="00336FC2" w:rsidP="00336FC2">
            <w:pPr>
              <w:jc w:val="center"/>
              <w:rPr>
                <w:rFonts w:ascii="Century Gothic" w:hAnsi="Century Gothic" w:cs="Calibri"/>
                <w:color w:val="000000"/>
                <w:szCs w:val="24"/>
              </w:rPr>
            </w:pPr>
          </w:p>
        </w:tc>
      </w:tr>
      <w:tr w:rsidR="00336FC2" w:rsidRPr="0062503E" w14:paraId="49F0C84C" w14:textId="77777777" w:rsidTr="00F37461">
        <w:trPr>
          <w:trHeight w:val="18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AAC9F7E"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710</w:t>
            </w:r>
          </w:p>
        </w:tc>
        <w:tc>
          <w:tcPr>
            <w:tcW w:w="3828" w:type="dxa"/>
            <w:gridSpan w:val="2"/>
            <w:tcBorders>
              <w:top w:val="nil"/>
              <w:left w:val="nil"/>
              <w:bottom w:val="single" w:sz="4" w:space="0" w:color="auto"/>
              <w:right w:val="nil"/>
            </w:tcBorders>
            <w:shd w:val="clear" w:color="auto" w:fill="auto"/>
            <w:vAlign w:val="center"/>
            <w:hideMark/>
          </w:tcPr>
          <w:p w14:paraId="2B6F7BB1"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Siphon</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EE903C0"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1D9A00CC" w14:textId="15964D59"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nil"/>
            </w:tcBorders>
            <w:shd w:val="clear" w:color="auto" w:fill="auto"/>
            <w:vAlign w:val="center"/>
          </w:tcPr>
          <w:p w14:paraId="7C41BD67" w14:textId="31FEF8C2" w:rsidR="00336FC2" w:rsidRPr="0062503E" w:rsidRDefault="00336FC2" w:rsidP="00336FC2">
            <w:pPr>
              <w:jc w:val="center"/>
              <w:rPr>
                <w:rFonts w:ascii="Century Gothic" w:hAnsi="Century Gothic" w:cs="Calibri"/>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010C24EA" w14:textId="77777777" w:rsidR="00336FC2" w:rsidRPr="0062503E" w:rsidRDefault="00336FC2" w:rsidP="00336FC2">
            <w:pPr>
              <w:jc w:val="center"/>
              <w:rPr>
                <w:rFonts w:ascii="Century Gothic" w:hAnsi="Century Gothic" w:cs="Calibri"/>
                <w:color w:val="000000"/>
                <w:szCs w:val="24"/>
              </w:rPr>
            </w:pPr>
          </w:p>
        </w:tc>
      </w:tr>
      <w:tr w:rsidR="00336FC2" w:rsidRPr="0062503E" w14:paraId="79478272" w14:textId="77777777" w:rsidTr="00F37461">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540FAA8"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711</w:t>
            </w:r>
          </w:p>
        </w:tc>
        <w:tc>
          <w:tcPr>
            <w:tcW w:w="3828" w:type="dxa"/>
            <w:gridSpan w:val="2"/>
            <w:tcBorders>
              <w:top w:val="nil"/>
              <w:left w:val="nil"/>
              <w:bottom w:val="single" w:sz="4" w:space="0" w:color="auto"/>
              <w:right w:val="nil"/>
            </w:tcBorders>
            <w:shd w:val="clear" w:color="auto" w:fill="auto"/>
            <w:vAlign w:val="center"/>
            <w:hideMark/>
          </w:tcPr>
          <w:p w14:paraId="18DCC551"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Miroir de toilettes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88A766F"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57734C9C" w14:textId="42221B16"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nil"/>
            </w:tcBorders>
            <w:shd w:val="clear" w:color="auto" w:fill="auto"/>
            <w:vAlign w:val="center"/>
          </w:tcPr>
          <w:p w14:paraId="22EE8181" w14:textId="381D4F2D" w:rsidR="00336FC2" w:rsidRPr="0062503E" w:rsidRDefault="00336FC2" w:rsidP="00336FC2">
            <w:pPr>
              <w:jc w:val="center"/>
              <w:rPr>
                <w:rFonts w:ascii="Century Gothic" w:hAnsi="Century Gothic" w:cs="Calibri"/>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2EAEB09" w14:textId="77777777" w:rsidR="00336FC2" w:rsidRPr="0062503E" w:rsidRDefault="00336FC2" w:rsidP="00336FC2">
            <w:pPr>
              <w:jc w:val="center"/>
              <w:rPr>
                <w:rFonts w:ascii="Century Gothic" w:hAnsi="Century Gothic" w:cs="Calibri"/>
                <w:color w:val="000000"/>
                <w:szCs w:val="24"/>
              </w:rPr>
            </w:pPr>
          </w:p>
        </w:tc>
      </w:tr>
      <w:tr w:rsidR="00336FC2" w:rsidRPr="0062503E" w14:paraId="6DC30411" w14:textId="77777777" w:rsidTr="00F37461">
        <w:trPr>
          <w:trHeight w:val="19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76448DF"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712</w:t>
            </w:r>
          </w:p>
        </w:tc>
        <w:tc>
          <w:tcPr>
            <w:tcW w:w="3828" w:type="dxa"/>
            <w:gridSpan w:val="2"/>
            <w:tcBorders>
              <w:top w:val="nil"/>
              <w:left w:val="nil"/>
              <w:bottom w:val="single" w:sz="4" w:space="0" w:color="auto"/>
              <w:right w:val="nil"/>
            </w:tcBorders>
            <w:shd w:val="clear" w:color="auto" w:fill="auto"/>
            <w:vAlign w:val="center"/>
            <w:hideMark/>
          </w:tcPr>
          <w:p w14:paraId="6D4C7DC8"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Porte-serviettes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A825BA4"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55E6E17C" w14:textId="3175E6F8"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nil"/>
            </w:tcBorders>
            <w:shd w:val="clear" w:color="auto" w:fill="auto"/>
            <w:vAlign w:val="center"/>
          </w:tcPr>
          <w:p w14:paraId="66027153" w14:textId="7D4EDFA6" w:rsidR="00336FC2" w:rsidRPr="0062503E" w:rsidRDefault="00336FC2" w:rsidP="00336FC2">
            <w:pPr>
              <w:jc w:val="center"/>
              <w:rPr>
                <w:rFonts w:ascii="Century Gothic" w:hAnsi="Century Gothic" w:cs="Calibri"/>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06C279B0" w14:textId="77777777" w:rsidR="00336FC2" w:rsidRPr="0062503E" w:rsidRDefault="00336FC2" w:rsidP="00336FC2">
            <w:pPr>
              <w:jc w:val="center"/>
              <w:rPr>
                <w:rFonts w:ascii="Century Gothic" w:hAnsi="Century Gothic" w:cs="Calibri"/>
                <w:color w:val="000000"/>
                <w:szCs w:val="24"/>
              </w:rPr>
            </w:pPr>
          </w:p>
        </w:tc>
      </w:tr>
      <w:tr w:rsidR="00336FC2" w:rsidRPr="0062503E" w14:paraId="525FCD4E" w14:textId="77777777" w:rsidTr="00F37461">
        <w:trPr>
          <w:trHeight w:val="13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D7FE3AE"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713</w:t>
            </w:r>
          </w:p>
        </w:tc>
        <w:tc>
          <w:tcPr>
            <w:tcW w:w="3828" w:type="dxa"/>
            <w:gridSpan w:val="2"/>
            <w:tcBorders>
              <w:top w:val="nil"/>
              <w:left w:val="nil"/>
              <w:bottom w:val="single" w:sz="4" w:space="0" w:color="auto"/>
              <w:right w:val="nil"/>
            </w:tcBorders>
            <w:shd w:val="clear" w:color="auto" w:fill="auto"/>
            <w:vAlign w:val="center"/>
            <w:hideMark/>
          </w:tcPr>
          <w:p w14:paraId="5E4E6C71"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 xml:space="preserve">Porte-savons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1A309FD"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64A4FCE5" w14:textId="132A98FB"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nil"/>
            </w:tcBorders>
            <w:shd w:val="clear" w:color="auto" w:fill="auto"/>
            <w:vAlign w:val="center"/>
          </w:tcPr>
          <w:p w14:paraId="66C2E7B4" w14:textId="15652765" w:rsidR="00336FC2" w:rsidRPr="0062503E" w:rsidRDefault="00336FC2" w:rsidP="00336FC2">
            <w:pPr>
              <w:jc w:val="center"/>
              <w:rPr>
                <w:rFonts w:ascii="Century Gothic" w:hAnsi="Century Gothic" w:cs="Calibri"/>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5E3FD874" w14:textId="77777777" w:rsidR="00336FC2" w:rsidRPr="0062503E" w:rsidRDefault="00336FC2" w:rsidP="00336FC2">
            <w:pPr>
              <w:jc w:val="center"/>
              <w:rPr>
                <w:rFonts w:ascii="Century Gothic" w:hAnsi="Century Gothic" w:cs="Calibri"/>
                <w:color w:val="000000"/>
                <w:szCs w:val="24"/>
              </w:rPr>
            </w:pPr>
          </w:p>
        </w:tc>
      </w:tr>
      <w:tr w:rsidR="00336FC2" w:rsidRPr="0062503E" w14:paraId="5CC113BE" w14:textId="77777777" w:rsidTr="00F37461">
        <w:trPr>
          <w:trHeight w:val="20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0540A25"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714</w:t>
            </w:r>
          </w:p>
        </w:tc>
        <w:tc>
          <w:tcPr>
            <w:tcW w:w="3828" w:type="dxa"/>
            <w:gridSpan w:val="2"/>
            <w:tcBorders>
              <w:top w:val="nil"/>
              <w:left w:val="nil"/>
              <w:bottom w:val="single" w:sz="4" w:space="0" w:color="auto"/>
              <w:right w:val="nil"/>
            </w:tcBorders>
            <w:shd w:val="clear" w:color="auto" w:fill="auto"/>
            <w:vAlign w:val="center"/>
            <w:hideMark/>
          </w:tcPr>
          <w:p w14:paraId="7315FAFD"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porte papier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D4ABC0A"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55A6A2DE" w14:textId="643B8356"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nil"/>
            </w:tcBorders>
            <w:shd w:val="clear" w:color="auto" w:fill="auto"/>
            <w:vAlign w:val="center"/>
          </w:tcPr>
          <w:p w14:paraId="271C967D" w14:textId="2886C7AB" w:rsidR="00336FC2" w:rsidRPr="0062503E" w:rsidRDefault="00336FC2" w:rsidP="00336FC2">
            <w:pPr>
              <w:jc w:val="center"/>
              <w:rPr>
                <w:rFonts w:ascii="Century Gothic" w:hAnsi="Century Gothic" w:cs="Calibri"/>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0EC5FE7F" w14:textId="77777777" w:rsidR="00336FC2" w:rsidRPr="0062503E" w:rsidRDefault="00336FC2" w:rsidP="00336FC2">
            <w:pPr>
              <w:jc w:val="center"/>
              <w:rPr>
                <w:rFonts w:ascii="Century Gothic" w:hAnsi="Century Gothic" w:cs="Calibri"/>
                <w:color w:val="000000"/>
                <w:szCs w:val="24"/>
              </w:rPr>
            </w:pPr>
          </w:p>
        </w:tc>
      </w:tr>
      <w:tr w:rsidR="00336FC2" w:rsidRPr="0062503E" w14:paraId="5B76B63C" w14:textId="77777777" w:rsidTr="00F37461">
        <w:trPr>
          <w:trHeight w:val="14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61F5668"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715</w:t>
            </w:r>
          </w:p>
        </w:tc>
        <w:tc>
          <w:tcPr>
            <w:tcW w:w="3828" w:type="dxa"/>
            <w:gridSpan w:val="2"/>
            <w:tcBorders>
              <w:top w:val="nil"/>
              <w:left w:val="nil"/>
              <w:bottom w:val="single" w:sz="4" w:space="0" w:color="auto"/>
              <w:right w:val="nil"/>
            </w:tcBorders>
            <w:shd w:val="clear" w:color="auto" w:fill="auto"/>
            <w:vAlign w:val="center"/>
            <w:hideMark/>
          </w:tcPr>
          <w:p w14:paraId="2B42D3AF"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les appliques sanitaires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DBFBCD0"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77929BC4" w14:textId="5A2A763F"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nil"/>
            </w:tcBorders>
            <w:shd w:val="clear" w:color="auto" w:fill="auto"/>
            <w:vAlign w:val="center"/>
          </w:tcPr>
          <w:p w14:paraId="7FBB420A" w14:textId="74C2FDE1" w:rsidR="00336FC2" w:rsidRPr="0062503E" w:rsidRDefault="00336FC2" w:rsidP="00336FC2">
            <w:pPr>
              <w:jc w:val="center"/>
              <w:rPr>
                <w:rFonts w:ascii="Century Gothic" w:hAnsi="Century Gothic" w:cs="Calibri"/>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DE1689A" w14:textId="77777777" w:rsidR="00336FC2" w:rsidRPr="0062503E" w:rsidRDefault="00336FC2" w:rsidP="00336FC2">
            <w:pPr>
              <w:jc w:val="center"/>
              <w:rPr>
                <w:rFonts w:ascii="Century Gothic" w:hAnsi="Century Gothic" w:cs="Calibri"/>
                <w:color w:val="000000"/>
                <w:szCs w:val="24"/>
              </w:rPr>
            </w:pPr>
          </w:p>
        </w:tc>
      </w:tr>
      <w:tr w:rsidR="00336FC2" w:rsidRPr="0062503E" w14:paraId="67CB4678" w14:textId="77777777" w:rsidTr="00496DC3">
        <w:trPr>
          <w:trHeight w:val="1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E915314" w14:textId="77777777" w:rsidR="00336FC2" w:rsidRPr="0062503E" w:rsidRDefault="00336FC2" w:rsidP="00336FC2">
            <w:pPr>
              <w:jc w:val="center"/>
              <w:rPr>
                <w:rFonts w:ascii="Century Gothic" w:hAnsi="Century Gothic" w:cs="Calibri"/>
                <w:b/>
                <w:bCs/>
                <w:color w:val="000000"/>
                <w:szCs w:val="24"/>
              </w:rPr>
            </w:pPr>
            <w:r w:rsidRPr="0062503E">
              <w:rPr>
                <w:rFonts w:ascii="Century Gothic" w:hAnsi="Century Gothic" w:cs="Calibri"/>
                <w:b/>
                <w:bCs/>
                <w:color w:val="000000"/>
                <w:szCs w:val="24"/>
              </w:rPr>
              <w:t>LOT 800</w:t>
            </w:r>
          </w:p>
        </w:tc>
        <w:tc>
          <w:tcPr>
            <w:tcW w:w="3828" w:type="dxa"/>
            <w:gridSpan w:val="2"/>
            <w:tcBorders>
              <w:top w:val="nil"/>
              <w:left w:val="nil"/>
              <w:bottom w:val="single" w:sz="4" w:space="0" w:color="auto"/>
              <w:right w:val="single" w:sz="4" w:space="0" w:color="auto"/>
            </w:tcBorders>
            <w:shd w:val="clear" w:color="auto" w:fill="auto"/>
            <w:vAlign w:val="center"/>
            <w:hideMark/>
          </w:tcPr>
          <w:p w14:paraId="082D0CD9" w14:textId="77777777" w:rsidR="00336FC2" w:rsidRPr="0062503E" w:rsidRDefault="00336FC2" w:rsidP="00336FC2">
            <w:pPr>
              <w:rPr>
                <w:rFonts w:ascii="Century Gothic" w:hAnsi="Century Gothic" w:cs="Calibri"/>
                <w:b/>
                <w:bCs/>
                <w:color w:val="000000"/>
                <w:szCs w:val="24"/>
              </w:rPr>
            </w:pPr>
            <w:r w:rsidRPr="0062503E">
              <w:rPr>
                <w:rFonts w:ascii="Century Gothic" w:hAnsi="Century Gothic" w:cs="Calibri"/>
                <w:b/>
                <w:bCs/>
                <w:color w:val="000000"/>
                <w:szCs w:val="24"/>
              </w:rPr>
              <w:t>ELECTRICITE</w:t>
            </w:r>
          </w:p>
        </w:tc>
        <w:tc>
          <w:tcPr>
            <w:tcW w:w="850" w:type="dxa"/>
            <w:tcBorders>
              <w:top w:val="nil"/>
              <w:left w:val="nil"/>
              <w:bottom w:val="single" w:sz="4" w:space="0" w:color="auto"/>
              <w:right w:val="single" w:sz="4" w:space="0" w:color="auto"/>
            </w:tcBorders>
            <w:shd w:val="clear" w:color="auto" w:fill="auto"/>
            <w:vAlign w:val="center"/>
            <w:hideMark/>
          </w:tcPr>
          <w:p w14:paraId="4352877F" w14:textId="77777777" w:rsidR="00336FC2" w:rsidRPr="0062503E" w:rsidRDefault="00336FC2" w:rsidP="00336FC2">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276" w:type="dxa"/>
            <w:tcBorders>
              <w:top w:val="single" w:sz="4" w:space="0" w:color="auto"/>
              <w:left w:val="single" w:sz="4" w:space="0" w:color="auto"/>
              <w:bottom w:val="single" w:sz="4" w:space="0" w:color="auto"/>
              <w:right w:val="single" w:sz="4" w:space="0" w:color="auto"/>
            </w:tcBorders>
          </w:tcPr>
          <w:p w14:paraId="17EFA84A" w14:textId="77777777" w:rsidR="00336FC2" w:rsidRPr="0062503E" w:rsidRDefault="00336FC2" w:rsidP="00336FC2">
            <w:pPr>
              <w:jc w:val="center"/>
              <w:rPr>
                <w:rFonts w:ascii="Century Gothic" w:hAnsi="Century Gothic" w:cs="Calibri"/>
                <w:b/>
                <w:bCs/>
                <w:color w:val="000000"/>
                <w:szCs w:val="24"/>
              </w:rPr>
            </w:pPr>
          </w:p>
        </w:tc>
        <w:tc>
          <w:tcPr>
            <w:tcW w:w="1417" w:type="dxa"/>
            <w:tcBorders>
              <w:top w:val="nil"/>
              <w:left w:val="single" w:sz="4" w:space="0" w:color="auto"/>
              <w:bottom w:val="single" w:sz="4" w:space="0" w:color="auto"/>
              <w:right w:val="nil"/>
            </w:tcBorders>
            <w:shd w:val="clear" w:color="auto" w:fill="auto"/>
            <w:vAlign w:val="center"/>
          </w:tcPr>
          <w:p w14:paraId="5024E27C" w14:textId="2567BDF8" w:rsidR="00336FC2" w:rsidRPr="0062503E" w:rsidRDefault="00336FC2" w:rsidP="00336FC2">
            <w:pPr>
              <w:jc w:val="center"/>
              <w:rPr>
                <w:rFonts w:ascii="Century Gothic" w:hAnsi="Century Gothic" w:cs="Calibri"/>
                <w:b/>
                <w:bCs/>
                <w:color w:val="000000"/>
                <w:szCs w:val="24"/>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2119699" w14:textId="77777777" w:rsidR="00336FC2" w:rsidRPr="0062503E" w:rsidRDefault="00336FC2" w:rsidP="00336FC2">
            <w:pPr>
              <w:jc w:val="center"/>
              <w:rPr>
                <w:rFonts w:ascii="Century Gothic" w:hAnsi="Century Gothic" w:cs="Calibri"/>
                <w:b/>
                <w:bCs/>
                <w:color w:val="000000"/>
                <w:szCs w:val="24"/>
              </w:rPr>
            </w:pPr>
          </w:p>
        </w:tc>
      </w:tr>
      <w:tr w:rsidR="00336FC2" w:rsidRPr="0062503E" w14:paraId="569F6228" w14:textId="77777777" w:rsidTr="00F37461">
        <w:trPr>
          <w:trHeight w:val="237"/>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C5B5018"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801</w:t>
            </w:r>
          </w:p>
        </w:tc>
        <w:tc>
          <w:tcPr>
            <w:tcW w:w="3828" w:type="dxa"/>
            <w:gridSpan w:val="2"/>
            <w:tcBorders>
              <w:top w:val="nil"/>
              <w:left w:val="nil"/>
              <w:bottom w:val="single" w:sz="4" w:space="0" w:color="auto"/>
              <w:right w:val="single" w:sz="4" w:space="0" w:color="auto"/>
            </w:tcBorders>
            <w:shd w:val="clear" w:color="auto" w:fill="auto"/>
            <w:vAlign w:val="center"/>
            <w:hideMark/>
          </w:tcPr>
          <w:p w14:paraId="561C9524"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Prise de terre</w:t>
            </w:r>
          </w:p>
        </w:tc>
        <w:tc>
          <w:tcPr>
            <w:tcW w:w="850" w:type="dxa"/>
            <w:tcBorders>
              <w:top w:val="nil"/>
              <w:left w:val="nil"/>
              <w:bottom w:val="single" w:sz="4" w:space="0" w:color="auto"/>
              <w:right w:val="single" w:sz="4" w:space="0" w:color="auto"/>
            </w:tcBorders>
            <w:shd w:val="clear" w:color="auto" w:fill="auto"/>
            <w:noWrap/>
            <w:vAlign w:val="center"/>
            <w:hideMark/>
          </w:tcPr>
          <w:p w14:paraId="219259A0"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FF</w:t>
            </w:r>
          </w:p>
        </w:tc>
        <w:tc>
          <w:tcPr>
            <w:tcW w:w="1276" w:type="dxa"/>
            <w:tcBorders>
              <w:top w:val="single" w:sz="4" w:space="0" w:color="auto"/>
              <w:left w:val="nil"/>
              <w:bottom w:val="single" w:sz="4" w:space="0" w:color="auto"/>
              <w:right w:val="single" w:sz="4" w:space="0" w:color="auto"/>
            </w:tcBorders>
            <w:vAlign w:val="center"/>
          </w:tcPr>
          <w:p w14:paraId="0FF3224F" w14:textId="5C8538BC"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1</w:t>
            </w:r>
          </w:p>
        </w:tc>
        <w:tc>
          <w:tcPr>
            <w:tcW w:w="1417" w:type="dxa"/>
            <w:tcBorders>
              <w:top w:val="nil"/>
              <w:left w:val="single" w:sz="4" w:space="0" w:color="auto"/>
              <w:bottom w:val="single" w:sz="4" w:space="0" w:color="auto"/>
              <w:right w:val="single" w:sz="4" w:space="0" w:color="auto"/>
            </w:tcBorders>
            <w:shd w:val="clear" w:color="auto" w:fill="auto"/>
            <w:vAlign w:val="center"/>
          </w:tcPr>
          <w:p w14:paraId="068516E9" w14:textId="6017E683" w:rsidR="00336FC2" w:rsidRPr="0062503E" w:rsidRDefault="00336FC2" w:rsidP="00336FC2">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3ACC9C92" w14:textId="77777777" w:rsidR="00336FC2" w:rsidRPr="0062503E" w:rsidRDefault="00336FC2" w:rsidP="00336FC2">
            <w:pPr>
              <w:jc w:val="center"/>
              <w:rPr>
                <w:rFonts w:ascii="Century Gothic" w:hAnsi="Century Gothic" w:cs="Calibri"/>
                <w:color w:val="000000"/>
                <w:szCs w:val="24"/>
              </w:rPr>
            </w:pPr>
          </w:p>
        </w:tc>
      </w:tr>
      <w:tr w:rsidR="00336FC2" w:rsidRPr="0062503E" w14:paraId="19C49A7D" w14:textId="77777777" w:rsidTr="00F37461">
        <w:trPr>
          <w:trHeight w:val="173"/>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57F8F"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802</w:t>
            </w:r>
          </w:p>
        </w:tc>
        <w:tc>
          <w:tcPr>
            <w:tcW w:w="3828" w:type="dxa"/>
            <w:gridSpan w:val="2"/>
            <w:tcBorders>
              <w:top w:val="single" w:sz="4" w:space="0" w:color="auto"/>
              <w:left w:val="nil"/>
              <w:bottom w:val="single" w:sz="4" w:space="0" w:color="auto"/>
              <w:right w:val="single" w:sz="4" w:space="0" w:color="auto"/>
            </w:tcBorders>
            <w:shd w:val="clear" w:color="auto" w:fill="auto"/>
            <w:vAlign w:val="center"/>
            <w:hideMark/>
          </w:tcPr>
          <w:p w14:paraId="0B7B616D"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Gaines annelées</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7554939"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RLX</w:t>
            </w:r>
          </w:p>
        </w:tc>
        <w:tc>
          <w:tcPr>
            <w:tcW w:w="1276" w:type="dxa"/>
            <w:tcBorders>
              <w:top w:val="single" w:sz="4" w:space="0" w:color="auto"/>
              <w:left w:val="nil"/>
              <w:bottom w:val="single" w:sz="4" w:space="0" w:color="auto"/>
              <w:right w:val="single" w:sz="4" w:space="0" w:color="auto"/>
            </w:tcBorders>
            <w:vAlign w:val="center"/>
          </w:tcPr>
          <w:p w14:paraId="7C007DF0" w14:textId="7DDE6F84"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4,00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E6D325" w14:textId="7D77E7B1" w:rsidR="00336FC2" w:rsidRPr="0062503E" w:rsidRDefault="00336FC2" w:rsidP="00336FC2">
            <w:pPr>
              <w:jc w:val="center"/>
              <w:rPr>
                <w:rFonts w:ascii="Century Gothic" w:hAnsi="Century Gothic" w:cs="Calibri"/>
                <w:color w:val="000000"/>
                <w:szCs w:val="24"/>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B3EF833" w14:textId="77777777" w:rsidR="00336FC2" w:rsidRPr="0062503E" w:rsidRDefault="00336FC2" w:rsidP="00336FC2">
            <w:pPr>
              <w:jc w:val="center"/>
              <w:rPr>
                <w:rFonts w:ascii="Century Gothic" w:hAnsi="Century Gothic" w:cs="Calibri"/>
                <w:color w:val="000000"/>
                <w:szCs w:val="24"/>
              </w:rPr>
            </w:pPr>
          </w:p>
        </w:tc>
      </w:tr>
      <w:tr w:rsidR="00336FC2" w:rsidRPr="0062503E" w14:paraId="50C6A9C2" w14:textId="77777777" w:rsidTr="00F37461">
        <w:trPr>
          <w:trHeight w:val="251"/>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77EB6"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803</w:t>
            </w:r>
          </w:p>
        </w:tc>
        <w:tc>
          <w:tcPr>
            <w:tcW w:w="3828" w:type="dxa"/>
            <w:gridSpan w:val="2"/>
            <w:tcBorders>
              <w:top w:val="single" w:sz="4" w:space="0" w:color="auto"/>
              <w:left w:val="nil"/>
              <w:bottom w:val="single" w:sz="4" w:space="0" w:color="auto"/>
              <w:right w:val="single" w:sz="4" w:space="0" w:color="auto"/>
            </w:tcBorders>
            <w:shd w:val="clear" w:color="auto" w:fill="auto"/>
            <w:vAlign w:val="center"/>
            <w:hideMark/>
          </w:tcPr>
          <w:p w14:paraId="6B74C2AA"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Câble VGV 2,5mm² en plafond</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95CD696"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RLX</w:t>
            </w:r>
          </w:p>
        </w:tc>
        <w:tc>
          <w:tcPr>
            <w:tcW w:w="1276" w:type="dxa"/>
            <w:tcBorders>
              <w:top w:val="single" w:sz="4" w:space="0" w:color="auto"/>
              <w:left w:val="nil"/>
              <w:bottom w:val="single" w:sz="4" w:space="0" w:color="auto"/>
              <w:right w:val="single" w:sz="4" w:space="0" w:color="auto"/>
            </w:tcBorders>
            <w:vAlign w:val="center"/>
          </w:tcPr>
          <w:p w14:paraId="3BE471F5" w14:textId="59691862"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4,00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A128CE" w14:textId="39EC5E25" w:rsidR="00336FC2" w:rsidRPr="0062503E" w:rsidRDefault="00336FC2" w:rsidP="00336FC2">
            <w:pPr>
              <w:jc w:val="center"/>
              <w:rPr>
                <w:rFonts w:ascii="Century Gothic" w:hAnsi="Century Gothic" w:cs="Calibri"/>
                <w:color w:val="000000"/>
                <w:szCs w:val="24"/>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6A771D4" w14:textId="77777777" w:rsidR="00336FC2" w:rsidRPr="0062503E" w:rsidRDefault="00336FC2" w:rsidP="00336FC2">
            <w:pPr>
              <w:jc w:val="center"/>
              <w:rPr>
                <w:rFonts w:ascii="Century Gothic" w:hAnsi="Century Gothic" w:cs="Calibri"/>
                <w:color w:val="000000"/>
                <w:szCs w:val="24"/>
              </w:rPr>
            </w:pPr>
          </w:p>
        </w:tc>
      </w:tr>
      <w:tr w:rsidR="00336FC2" w:rsidRPr="0062503E" w14:paraId="54AA0C82" w14:textId="77777777" w:rsidTr="00F37461">
        <w:trPr>
          <w:trHeight w:val="48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06B45D9"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804</w:t>
            </w:r>
          </w:p>
        </w:tc>
        <w:tc>
          <w:tcPr>
            <w:tcW w:w="3828" w:type="dxa"/>
            <w:gridSpan w:val="2"/>
            <w:tcBorders>
              <w:top w:val="nil"/>
              <w:left w:val="nil"/>
              <w:bottom w:val="single" w:sz="4" w:space="0" w:color="auto"/>
              <w:right w:val="single" w:sz="4" w:space="0" w:color="auto"/>
            </w:tcBorders>
            <w:shd w:val="clear" w:color="auto" w:fill="auto"/>
            <w:vAlign w:val="center"/>
            <w:hideMark/>
          </w:tcPr>
          <w:p w14:paraId="5E6395E2"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Boîte d'alimentation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2D79E947"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50DA415C" w14:textId="2FD94424"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4,00</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38F70B08" w14:textId="45F4868A" w:rsidR="00336FC2" w:rsidRPr="0062503E" w:rsidRDefault="00336FC2" w:rsidP="00336FC2">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786EFB42" w14:textId="77777777" w:rsidR="00336FC2" w:rsidRPr="0062503E" w:rsidRDefault="00336FC2" w:rsidP="00336FC2">
            <w:pPr>
              <w:jc w:val="center"/>
              <w:rPr>
                <w:rFonts w:ascii="Century Gothic" w:hAnsi="Century Gothic" w:cs="Calibri"/>
                <w:color w:val="000000"/>
                <w:szCs w:val="24"/>
              </w:rPr>
            </w:pPr>
          </w:p>
        </w:tc>
      </w:tr>
      <w:tr w:rsidR="00336FC2" w:rsidRPr="0062503E" w14:paraId="057FFFCF" w14:textId="77777777" w:rsidTr="00F37461">
        <w:trPr>
          <w:trHeight w:val="25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AAEC90C"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805</w:t>
            </w:r>
          </w:p>
        </w:tc>
        <w:tc>
          <w:tcPr>
            <w:tcW w:w="3828" w:type="dxa"/>
            <w:gridSpan w:val="2"/>
            <w:tcBorders>
              <w:top w:val="nil"/>
              <w:left w:val="nil"/>
              <w:bottom w:val="single" w:sz="4" w:space="0" w:color="auto"/>
              <w:right w:val="single" w:sz="4" w:space="0" w:color="auto"/>
            </w:tcBorders>
            <w:shd w:val="clear" w:color="auto" w:fill="auto"/>
            <w:vAlign w:val="center"/>
            <w:hideMark/>
          </w:tcPr>
          <w:p w14:paraId="3E638177"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 xml:space="preserve">Réglettes à tube fluorescent de 120 </w:t>
            </w:r>
          </w:p>
        </w:tc>
        <w:tc>
          <w:tcPr>
            <w:tcW w:w="850" w:type="dxa"/>
            <w:tcBorders>
              <w:top w:val="nil"/>
              <w:left w:val="nil"/>
              <w:bottom w:val="single" w:sz="4" w:space="0" w:color="auto"/>
              <w:right w:val="single" w:sz="4" w:space="0" w:color="auto"/>
            </w:tcBorders>
            <w:shd w:val="clear" w:color="auto" w:fill="auto"/>
            <w:vAlign w:val="center"/>
            <w:hideMark/>
          </w:tcPr>
          <w:p w14:paraId="0A6A7D3D"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0697A1C3" w14:textId="5521F1F2"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4</w:t>
            </w:r>
            <w:r w:rsidR="00125763">
              <w:rPr>
                <w:rFonts w:ascii="Century Gothic" w:hAnsi="Century Gothic" w:cs="Calibri"/>
                <w:color w:val="000000"/>
              </w:rPr>
              <w:t>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25339D2" w14:textId="600A4F78" w:rsidR="00336FC2" w:rsidRPr="0062503E" w:rsidRDefault="00336FC2" w:rsidP="00336FC2">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3DDDEAA8" w14:textId="77777777" w:rsidR="00336FC2" w:rsidRPr="0062503E" w:rsidRDefault="00336FC2" w:rsidP="00336FC2">
            <w:pPr>
              <w:jc w:val="center"/>
              <w:rPr>
                <w:rFonts w:ascii="Century Gothic" w:hAnsi="Century Gothic" w:cs="Calibri"/>
                <w:color w:val="000000"/>
                <w:szCs w:val="24"/>
              </w:rPr>
            </w:pPr>
          </w:p>
        </w:tc>
      </w:tr>
      <w:tr w:rsidR="00336FC2" w:rsidRPr="0062503E" w14:paraId="5F954368" w14:textId="77777777" w:rsidTr="00F37461">
        <w:trPr>
          <w:trHeight w:val="233"/>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A855456"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806</w:t>
            </w:r>
          </w:p>
        </w:tc>
        <w:tc>
          <w:tcPr>
            <w:tcW w:w="3828" w:type="dxa"/>
            <w:gridSpan w:val="2"/>
            <w:tcBorders>
              <w:top w:val="nil"/>
              <w:left w:val="nil"/>
              <w:bottom w:val="single" w:sz="4" w:space="0" w:color="auto"/>
              <w:right w:val="single" w:sz="4" w:space="0" w:color="auto"/>
            </w:tcBorders>
            <w:shd w:val="clear" w:color="auto" w:fill="auto"/>
            <w:vAlign w:val="center"/>
            <w:hideMark/>
          </w:tcPr>
          <w:p w14:paraId="08011A32" w14:textId="6E4E798A" w:rsidR="00336FC2" w:rsidRPr="0062503E" w:rsidRDefault="00D81F5A" w:rsidP="00336FC2">
            <w:pPr>
              <w:rPr>
                <w:rFonts w:ascii="Century Gothic" w:hAnsi="Century Gothic" w:cs="Calibri"/>
                <w:color w:val="000000"/>
                <w:szCs w:val="24"/>
              </w:rPr>
            </w:pPr>
            <w:r w:rsidRPr="0062503E">
              <w:rPr>
                <w:rFonts w:ascii="Century Gothic" w:hAnsi="Century Gothic" w:cs="Calibri"/>
                <w:color w:val="000000"/>
                <w:szCs w:val="24"/>
              </w:rPr>
              <w:t>Disjoncteur</w:t>
            </w:r>
          </w:p>
        </w:tc>
        <w:tc>
          <w:tcPr>
            <w:tcW w:w="850" w:type="dxa"/>
            <w:tcBorders>
              <w:top w:val="nil"/>
              <w:left w:val="nil"/>
              <w:bottom w:val="single" w:sz="4" w:space="0" w:color="auto"/>
              <w:right w:val="single" w:sz="4" w:space="0" w:color="auto"/>
            </w:tcBorders>
            <w:shd w:val="clear" w:color="auto" w:fill="auto"/>
            <w:noWrap/>
            <w:vAlign w:val="center"/>
            <w:hideMark/>
          </w:tcPr>
          <w:p w14:paraId="2D56B76C"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71516E11" w14:textId="56EF3FA9"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24,00</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72C77A1B" w14:textId="0225704A" w:rsidR="00336FC2" w:rsidRPr="0062503E" w:rsidRDefault="00336FC2" w:rsidP="00336FC2">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69A44FC6" w14:textId="77777777" w:rsidR="00336FC2" w:rsidRPr="0062503E" w:rsidRDefault="00336FC2" w:rsidP="00336FC2">
            <w:pPr>
              <w:jc w:val="center"/>
              <w:rPr>
                <w:rFonts w:ascii="Century Gothic" w:hAnsi="Century Gothic" w:cs="Calibri"/>
                <w:color w:val="000000"/>
                <w:szCs w:val="24"/>
              </w:rPr>
            </w:pPr>
          </w:p>
        </w:tc>
      </w:tr>
      <w:tr w:rsidR="00336FC2" w:rsidRPr="0062503E" w14:paraId="70F3F382" w14:textId="77777777" w:rsidTr="00F37461">
        <w:trPr>
          <w:trHeight w:val="48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C47DCDF"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807</w:t>
            </w:r>
          </w:p>
        </w:tc>
        <w:tc>
          <w:tcPr>
            <w:tcW w:w="3828" w:type="dxa"/>
            <w:gridSpan w:val="2"/>
            <w:tcBorders>
              <w:top w:val="nil"/>
              <w:left w:val="nil"/>
              <w:bottom w:val="single" w:sz="4" w:space="0" w:color="auto"/>
              <w:right w:val="single" w:sz="4" w:space="0" w:color="auto"/>
            </w:tcBorders>
            <w:shd w:val="clear" w:color="auto" w:fill="auto"/>
            <w:vAlign w:val="center"/>
            <w:hideMark/>
          </w:tcPr>
          <w:p w14:paraId="6BF14D05"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Interrupteurs et prise de courant encastrés</w:t>
            </w:r>
          </w:p>
        </w:tc>
        <w:tc>
          <w:tcPr>
            <w:tcW w:w="850" w:type="dxa"/>
            <w:tcBorders>
              <w:top w:val="nil"/>
              <w:left w:val="nil"/>
              <w:bottom w:val="single" w:sz="4" w:space="0" w:color="auto"/>
              <w:right w:val="single" w:sz="4" w:space="0" w:color="auto"/>
            </w:tcBorders>
            <w:shd w:val="clear" w:color="auto" w:fill="auto"/>
            <w:noWrap/>
            <w:vAlign w:val="center"/>
            <w:hideMark/>
          </w:tcPr>
          <w:p w14:paraId="2324BC51"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276" w:type="dxa"/>
            <w:tcBorders>
              <w:top w:val="single" w:sz="4" w:space="0" w:color="auto"/>
              <w:left w:val="nil"/>
              <w:bottom w:val="single" w:sz="4" w:space="0" w:color="auto"/>
              <w:right w:val="single" w:sz="4" w:space="0" w:color="auto"/>
            </w:tcBorders>
            <w:vAlign w:val="center"/>
          </w:tcPr>
          <w:p w14:paraId="67ABCC1E" w14:textId="336A121C"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104,00</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535940DF" w14:textId="5BF8824E" w:rsidR="00336FC2" w:rsidRPr="0062503E" w:rsidRDefault="00336FC2" w:rsidP="00336FC2">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221A95DD" w14:textId="77777777" w:rsidR="00336FC2" w:rsidRPr="0062503E" w:rsidRDefault="00336FC2" w:rsidP="00336FC2">
            <w:pPr>
              <w:jc w:val="center"/>
              <w:rPr>
                <w:rFonts w:ascii="Century Gothic" w:hAnsi="Century Gothic" w:cs="Calibri"/>
                <w:color w:val="000000"/>
                <w:szCs w:val="24"/>
              </w:rPr>
            </w:pPr>
          </w:p>
        </w:tc>
      </w:tr>
      <w:tr w:rsidR="00336FC2" w:rsidRPr="0062503E" w14:paraId="3B058EB4" w14:textId="77777777" w:rsidTr="00F37461">
        <w:trPr>
          <w:trHeight w:val="597"/>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1B338"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808</w:t>
            </w:r>
          </w:p>
        </w:tc>
        <w:tc>
          <w:tcPr>
            <w:tcW w:w="3828" w:type="dxa"/>
            <w:gridSpan w:val="2"/>
            <w:tcBorders>
              <w:top w:val="single" w:sz="4" w:space="0" w:color="auto"/>
              <w:left w:val="nil"/>
              <w:bottom w:val="single" w:sz="4" w:space="0" w:color="auto"/>
              <w:right w:val="single" w:sz="4" w:space="0" w:color="auto"/>
            </w:tcBorders>
            <w:shd w:val="clear" w:color="auto" w:fill="auto"/>
            <w:vAlign w:val="center"/>
            <w:hideMark/>
          </w:tcPr>
          <w:p w14:paraId="5CD541E2"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Attaches, dominos, boitiers, toutes sujétions de sécurités, raccordement avec le réseau existant dans l'établissement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C4D736F"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ENS</w:t>
            </w:r>
          </w:p>
        </w:tc>
        <w:tc>
          <w:tcPr>
            <w:tcW w:w="1276" w:type="dxa"/>
            <w:tcBorders>
              <w:top w:val="single" w:sz="4" w:space="0" w:color="auto"/>
              <w:left w:val="nil"/>
              <w:bottom w:val="single" w:sz="4" w:space="0" w:color="auto"/>
              <w:right w:val="single" w:sz="4" w:space="0" w:color="auto"/>
            </w:tcBorders>
            <w:vAlign w:val="center"/>
          </w:tcPr>
          <w:p w14:paraId="7341A59D" w14:textId="07457C3D"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1,00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525E96" w14:textId="44C27650" w:rsidR="00336FC2" w:rsidRPr="0062503E" w:rsidRDefault="00336FC2" w:rsidP="00336FC2">
            <w:pPr>
              <w:jc w:val="center"/>
              <w:rPr>
                <w:rFonts w:ascii="Century Gothic" w:hAnsi="Century Gothic" w:cs="Calibri"/>
                <w:color w:val="000000"/>
                <w:szCs w:val="24"/>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D0384AB" w14:textId="77777777" w:rsidR="00336FC2" w:rsidRPr="0062503E" w:rsidRDefault="00336FC2" w:rsidP="00336FC2">
            <w:pPr>
              <w:jc w:val="center"/>
              <w:rPr>
                <w:rFonts w:ascii="Century Gothic" w:hAnsi="Century Gothic" w:cs="Calibri"/>
                <w:color w:val="000000"/>
                <w:szCs w:val="24"/>
              </w:rPr>
            </w:pPr>
          </w:p>
        </w:tc>
      </w:tr>
      <w:tr w:rsidR="00336FC2" w:rsidRPr="0062503E" w14:paraId="2ABF6888" w14:textId="77777777" w:rsidTr="00496DC3">
        <w:trPr>
          <w:trHeight w:val="253"/>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1134BFB" w14:textId="77777777" w:rsidR="00336FC2" w:rsidRPr="0062503E" w:rsidRDefault="00336FC2" w:rsidP="00336FC2">
            <w:pPr>
              <w:jc w:val="center"/>
              <w:rPr>
                <w:rFonts w:ascii="Century Gothic" w:hAnsi="Century Gothic" w:cs="Calibri"/>
                <w:b/>
                <w:bCs/>
                <w:color w:val="000000"/>
                <w:szCs w:val="24"/>
              </w:rPr>
            </w:pPr>
            <w:r w:rsidRPr="0062503E">
              <w:rPr>
                <w:rFonts w:ascii="Century Gothic" w:hAnsi="Century Gothic" w:cs="Calibri"/>
                <w:b/>
                <w:bCs/>
                <w:color w:val="000000"/>
                <w:szCs w:val="24"/>
              </w:rPr>
              <w:t>LOT 900</w:t>
            </w:r>
          </w:p>
        </w:tc>
        <w:tc>
          <w:tcPr>
            <w:tcW w:w="3828" w:type="dxa"/>
            <w:gridSpan w:val="2"/>
            <w:tcBorders>
              <w:top w:val="nil"/>
              <w:left w:val="nil"/>
              <w:bottom w:val="single" w:sz="4" w:space="0" w:color="auto"/>
              <w:right w:val="single" w:sz="4" w:space="0" w:color="auto"/>
            </w:tcBorders>
            <w:shd w:val="clear" w:color="auto" w:fill="auto"/>
            <w:vAlign w:val="center"/>
            <w:hideMark/>
          </w:tcPr>
          <w:p w14:paraId="3C56C1C9" w14:textId="77777777" w:rsidR="00336FC2" w:rsidRPr="0062503E" w:rsidRDefault="00336FC2" w:rsidP="00336FC2">
            <w:pPr>
              <w:rPr>
                <w:rFonts w:ascii="Century Gothic" w:hAnsi="Century Gothic" w:cs="Calibri"/>
                <w:b/>
                <w:bCs/>
                <w:color w:val="000000"/>
                <w:szCs w:val="24"/>
              </w:rPr>
            </w:pPr>
            <w:r w:rsidRPr="0062503E">
              <w:rPr>
                <w:rFonts w:ascii="Century Gothic" w:hAnsi="Century Gothic" w:cs="Calibri"/>
                <w:b/>
                <w:bCs/>
                <w:color w:val="000000"/>
                <w:szCs w:val="24"/>
              </w:rPr>
              <w:t xml:space="preserve"> PEINTURE</w:t>
            </w:r>
          </w:p>
        </w:tc>
        <w:tc>
          <w:tcPr>
            <w:tcW w:w="850" w:type="dxa"/>
            <w:tcBorders>
              <w:top w:val="nil"/>
              <w:left w:val="nil"/>
              <w:bottom w:val="single" w:sz="4" w:space="0" w:color="auto"/>
              <w:right w:val="single" w:sz="4" w:space="0" w:color="auto"/>
            </w:tcBorders>
            <w:shd w:val="clear" w:color="auto" w:fill="auto"/>
            <w:hideMark/>
          </w:tcPr>
          <w:p w14:paraId="6755218C"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 </w:t>
            </w:r>
          </w:p>
        </w:tc>
        <w:tc>
          <w:tcPr>
            <w:tcW w:w="1276" w:type="dxa"/>
            <w:tcBorders>
              <w:top w:val="single" w:sz="4" w:space="0" w:color="auto"/>
              <w:left w:val="nil"/>
              <w:bottom w:val="single" w:sz="4" w:space="0" w:color="auto"/>
              <w:right w:val="single" w:sz="4" w:space="0" w:color="auto"/>
            </w:tcBorders>
          </w:tcPr>
          <w:p w14:paraId="758324F1" w14:textId="77777777" w:rsidR="00336FC2" w:rsidRPr="0062503E" w:rsidRDefault="00336FC2" w:rsidP="00336FC2">
            <w:pPr>
              <w:jc w:val="center"/>
              <w:rPr>
                <w:rFonts w:ascii="Century Gothic" w:hAnsi="Century Gothic" w:cs="Calibri"/>
                <w:color w:val="000000"/>
                <w:szCs w:val="24"/>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47F4D66B" w14:textId="3965127D" w:rsidR="00336FC2" w:rsidRPr="0062503E" w:rsidRDefault="00336FC2" w:rsidP="00336FC2">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16D2A98E" w14:textId="77777777" w:rsidR="00336FC2" w:rsidRPr="0062503E" w:rsidRDefault="00336FC2" w:rsidP="00336FC2">
            <w:pPr>
              <w:jc w:val="center"/>
              <w:rPr>
                <w:rFonts w:ascii="Century Gothic" w:hAnsi="Century Gothic" w:cs="Calibri"/>
                <w:b/>
                <w:bCs/>
                <w:color w:val="000000"/>
                <w:szCs w:val="24"/>
              </w:rPr>
            </w:pPr>
          </w:p>
        </w:tc>
      </w:tr>
      <w:tr w:rsidR="00336FC2" w:rsidRPr="0062503E" w14:paraId="53093B56" w14:textId="77777777" w:rsidTr="00F37461">
        <w:trPr>
          <w:trHeight w:val="32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C19E8E0"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901</w:t>
            </w:r>
          </w:p>
        </w:tc>
        <w:tc>
          <w:tcPr>
            <w:tcW w:w="3828" w:type="dxa"/>
            <w:gridSpan w:val="2"/>
            <w:tcBorders>
              <w:top w:val="nil"/>
              <w:left w:val="nil"/>
              <w:bottom w:val="single" w:sz="4" w:space="0" w:color="auto"/>
              <w:right w:val="single" w:sz="4" w:space="0" w:color="auto"/>
            </w:tcBorders>
            <w:shd w:val="clear" w:color="auto" w:fill="auto"/>
            <w:vAlign w:val="center"/>
            <w:hideMark/>
          </w:tcPr>
          <w:p w14:paraId="59078714"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Vernis plafonds et menuiserie en bois</w:t>
            </w:r>
          </w:p>
        </w:tc>
        <w:tc>
          <w:tcPr>
            <w:tcW w:w="850" w:type="dxa"/>
            <w:tcBorders>
              <w:top w:val="nil"/>
              <w:left w:val="nil"/>
              <w:bottom w:val="single" w:sz="4" w:space="0" w:color="auto"/>
              <w:right w:val="single" w:sz="4" w:space="0" w:color="auto"/>
            </w:tcBorders>
            <w:shd w:val="clear" w:color="auto" w:fill="auto"/>
            <w:noWrap/>
            <w:vAlign w:val="center"/>
            <w:hideMark/>
          </w:tcPr>
          <w:p w14:paraId="10D602D4"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276" w:type="dxa"/>
            <w:tcBorders>
              <w:top w:val="single" w:sz="4" w:space="0" w:color="auto"/>
              <w:left w:val="nil"/>
              <w:bottom w:val="single" w:sz="4" w:space="0" w:color="auto"/>
              <w:right w:val="single" w:sz="4" w:space="0" w:color="auto"/>
            </w:tcBorders>
            <w:vAlign w:val="center"/>
          </w:tcPr>
          <w:p w14:paraId="3581C5F7" w14:textId="5A1CCCB6"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324,40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D373C74" w14:textId="432D2218" w:rsidR="00336FC2" w:rsidRPr="0062503E" w:rsidRDefault="00336FC2" w:rsidP="00336FC2">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4B172C3F" w14:textId="77777777" w:rsidR="00336FC2" w:rsidRPr="0062503E" w:rsidRDefault="00336FC2" w:rsidP="00336FC2">
            <w:pPr>
              <w:jc w:val="center"/>
              <w:rPr>
                <w:rFonts w:ascii="Century Gothic" w:hAnsi="Century Gothic" w:cs="Calibri"/>
                <w:color w:val="000000"/>
                <w:szCs w:val="24"/>
              </w:rPr>
            </w:pPr>
          </w:p>
        </w:tc>
      </w:tr>
      <w:tr w:rsidR="00336FC2" w:rsidRPr="0062503E" w14:paraId="3381F8EF" w14:textId="77777777" w:rsidTr="00F37461">
        <w:trPr>
          <w:trHeight w:val="707"/>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43632E7"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902</w:t>
            </w:r>
          </w:p>
        </w:tc>
        <w:tc>
          <w:tcPr>
            <w:tcW w:w="3828" w:type="dxa"/>
            <w:gridSpan w:val="2"/>
            <w:tcBorders>
              <w:top w:val="nil"/>
              <w:left w:val="nil"/>
              <w:bottom w:val="single" w:sz="4" w:space="0" w:color="auto"/>
              <w:right w:val="single" w:sz="4" w:space="0" w:color="auto"/>
            </w:tcBorders>
            <w:shd w:val="clear" w:color="auto" w:fill="auto"/>
            <w:vAlign w:val="center"/>
            <w:hideMark/>
          </w:tcPr>
          <w:p w14:paraId="4E4B8788"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 xml:space="preserve">Fourniture et application peinture à eau de type PANTEX 1300 ou équivalent sur murs extérieures  </w:t>
            </w:r>
          </w:p>
        </w:tc>
        <w:tc>
          <w:tcPr>
            <w:tcW w:w="850" w:type="dxa"/>
            <w:tcBorders>
              <w:top w:val="nil"/>
              <w:left w:val="nil"/>
              <w:bottom w:val="single" w:sz="4" w:space="0" w:color="auto"/>
              <w:right w:val="single" w:sz="4" w:space="0" w:color="auto"/>
            </w:tcBorders>
            <w:shd w:val="clear" w:color="auto" w:fill="auto"/>
            <w:noWrap/>
            <w:vAlign w:val="center"/>
            <w:hideMark/>
          </w:tcPr>
          <w:p w14:paraId="429B4E6A"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276" w:type="dxa"/>
            <w:tcBorders>
              <w:top w:val="single" w:sz="4" w:space="0" w:color="auto"/>
              <w:left w:val="nil"/>
              <w:bottom w:val="single" w:sz="4" w:space="0" w:color="auto"/>
              <w:right w:val="single" w:sz="4" w:space="0" w:color="auto"/>
            </w:tcBorders>
            <w:vAlign w:val="center"/>
          </w:tcPr>
          <w:p w14:paraId="2E4055C6" w14:textId="1DE63F55"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211,60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B1C0276" w14:textId="4E946700" w:rsidR="00336FC2" w:rsidRPr="0062503E" w:rsidRDefault="00336FC2" w:rsidP="00336FC2">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5C974D6B" w14:textId="77777777" w:rsidR="00336FC2" w:rsidRPr="0062503E" w:rsidRDefault="00336FC2" w:rsidP="00336FC2">
            <w:pPr>
              <w:jc w:val="center"/>
              <w:rPr>
                <w:rFonts w:ascii="Century Gothic" w:hAnsi="Century Gothic" w:cs="Calibri"/>
                <w:color w:val="000000"/>
                <w:szCs w:val="24"/>
              </w:rPr>
            </w:pPr>
          </w:p>
        </w:tc>
      </w:tr>
      <w:tr w:rsidR="00336FC2" w:rsidRPr="0062503E" w14:paraId="6532F920" w14:textId="77777777" w:rsidTr="00336FC2">
        <w:trPr>
          <w:trHeight w:val="31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C37B45B"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903</w:t>
            </w:r>
          </w:p>
        </w:tc>
        <w:tc>
          <w:tcPr>
            <w:tcW w:w="3828" w:type="dxa"/>
            <w:gridSpan w:val="2"/>
            <w:tcBorders>
              <w:top w:val="nil"/>
              <w:left w:val="nil"/>
              <w:bottom w:val="single" w:sz="4" w:space="0" w:color="auto"/>
              <w:right w:val="single" w:sz="4" w:space="0" w:color="auto"/>
            </w:tcBorders>
            <w:shd w:val="clear" w:color="auto" w:fill="auto"/>
            <w:vAlign w:val="center"/>
            <w:hideMark/>
          </w:tcPr>
          <w:p w14:paraId="200EBE22"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 xml:space="preserve">Fourniture et application peinture à eau de type PANTEX 800 ou équivalent sur murs intérieures  </w:t>
            </w:r>
          </w:p>
        </w:tc>
        <w:tc>
          <w:tcPr>
            <w:tcW w:w="850" w:type="dxa"/>
            <w:tcBorders>
              <w:top w:val="nil"/>
              <w:left w:val="nil"/>
              <w:bottom w:val="single" w:sz="4" w:space="0" w:color="auto"/>
              <w:right w:val="single" w:sz="4" w:space="0" w:color="auto"/>
            </w:tcBorders>
            <w:shd w:val="clear" w:color="auto" w:fill="auto"/>
            <w:noWrap/>
            <w:vAlign w:val="center"/>
            <w:hideMark/>
          </w:tcPr>
          <w:p w14:paraId="70A0E53B"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276" w:type="dxa"/>
            <w:tcBorders>
              <w:top w:val="single" w:sz="4" w:space="0" w:color="auto"/>
              <w:left w:val="nil"/>
              <w:bottom w:val="single" w:sz="4" w:space="0" w:color="auto"/>
              <w:right w:val="single" w:sz="4" w:space="0" w:color="auto"/>
            </w:tcBorders>
            <w:vAlign w:val="center"/>
          </w:tcPr>
          <w:p w14:paraId="02AFCFFA" w14:textId="251851DC"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974,80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7870231" w14:textId="7527608C" w:rsidR="00336FC2" w:rsidRPr="0062503E" w:rsidRDefault="00336FC2" w:rsidP="00336FC2">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416BF215" w14:textId="77777777" w:rsidR="00336FC2" w:rsidRPr="0062503E" w:rsidRDefault="00336FC2" w:rsidP="00336FC2">
            <w:pPr>
              <w:jc w:val="center"/>
              <w:rPr>
                <w:rFonts w:ascii="Century Gothic" w:hAnsi="Century Gothic" w:cs="Calibri"/>
                <w:color w:val="000000"/>
                <w:szCs w:val="24"/>
              </w:rPr>
            </w:pPr>
          </w:p>
        </w:tc>
      </w:tr>
      <w:tr w:rsidR="00336FC2" w:rsidRPr="0062503E" w14:paraId="47A53F8B" w14:textId="77777777" w:rsidTr="00336FC2">
        <w:trPr>
          <w:trHeight w:val="325"/>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C373C"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904</w:t>
            </w:r>
          </w:p>
        </w:tc>
        <w:tc>
          <w:tcPr>
            <w:tcW w:w="3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2FE73D"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Peinture à huile sur menuiserie métallique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70579"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276" w:type="dxa"/>
            <w:tcBorders>
              <w:top w:val="single" w:sz="4" w:space="0" w:color="auto"/>
              <w:left w:val="single" w:sz="4" w:space="0" w:color="auto"/>
              <w:bottom w:val="single" w:sz="4" w:space="0" w:color="auto"/>
              <w:right w:val="single" w:sz="4" w:space="0" w:color="auto"/>
            </w:tcBorders>
            <w:vAlign w:val="center"/>
          </w:tcPr>
          <w:p w14:paraId="46E0047E" w14:textId="31091E51"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36,00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9C59A" w14:textId="2DCA59B3" w:rsidR="00336FC2" w:rsidRPr="0062503E" w:rsidRDefault="00336FC2" w:rsidP="00336FC2">
            <w:pPr>
              <w:jc w:val="center"/>
              <w:rPr>
                <w:rFonts w:ascii="Century Gothic" w:hAnsi="Century Gothic" w:cs="Calibr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E8C33" w14:textId="77777777" w:rsidR="00336FC2" w:rsidRPr="0062503E" w:rsidRDefault="00336FC2" w:rsidP="00336FC2">
            <w:pPr>
              <w:jc w:val="center"/>
              <w:rPr>
                <w:rFonts w:ascii="Century Gothic" w:hAnsi="Century Gothic" w:cs="Calibri"/>
                <w:color w:val="000000"/>
                <w:szCs w:val="24"/>
              </w:rPr>
            </w:pPr>
          </w:p>
        </w:tc>
      </w:tr>
      <w:tr w:rsidR="00336FC2" w:rsidRPr="0062503E" w14:paraId="3D8A04C2" w14:textId="77777777" w:rsidTr="00496DC3">
        <w:trPr>
          <w:trHeight w:val="245"/>
          <w:jc w:val="center"/>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0677C6A6" w14:textId="77777777" w:rsidR="00336FC2" w:rsidRPr="0062503E" w:rsidRDefault="00336FC2" w:rsidP="00336FC2">
            <w:pPr>
              <w:rPr>
                <w:rFonts w:ascii="Century Gothic" w:hAnsi="Century Gothic" w:cs="Calibri"/>
                <w:b/>
                <w:bCs/>
                <w:color w:val="000000"/>
                <w:szCs w:val="24"/>
              </w:rPr>
            </w:pPr>
            <w:r w:rsidRPr="0062503E">
              <w:rPr>
                <w:rFonts w:ascii="Century Gothic" w:hAnsi="Century Gothic" w:cs="Calibri"/>
                <w:b/>
                <w:bCs/>
                <w:color w:val="000000"/>
                <w:szCs w:val="24"/>
              </w:rPr>
              <w:t>LOT 1000</w:t>
            </w:r>
          </w:p>
        </w:tc>
        <w:tc>
          <w:tcPr>
            <w:tcW w:w="3828" w:type="dxa"/>
            <w:gridSpan w:val="2"/>
            <w:tcBorders>
              <w:top w:val="single" w:sz="4" w:space="0" w:color="auto"/>
              <w:left w:val="nil"/>
              <w:bottom w:val="single" w:sz="4" w:space="0" w:color="auto"/>
              <w:right w:val="nil"/>
            </w:tcBorders>
            <w:shd w:val="clear" w:color="auto" w:fill="auto"/>
            <w:vAlign w:val="center"/>
            <w:hideMark/>
          </w:tcPr>
          <w:p w14:paraId="3C0C8DEB" w14:textId="77777777" w:rsidR="00336FC2" w:rsidRPr="0062503E" w:rsidRDefault="00336FC2" w:rsidP="00336FC2">
            <w:pPr>
              <w:rPr>
                <w:rFonts w:ascii="Century Gothic" w:hAnsi="Century Gothic" w:cs="Calibri"/>
                <w:b/>
                <w:bCs/>
                <w:color w:val="000000"/>
                <w:szCs w:val="24"/>
              </w:rPr>
            </w:pPr>
            <w:r w:rsidRPr="0062503E">
              <w:rPr>
                <w:rFonts w:ascii="Century Gothic" w:hAnsi="Century Gothic" w:cs="Calibri"/>
                <w:b/>
                <w:bCs/>
                <w:color w:val="000000"/>
                <w:szCs w:val="24"/>
              </w:rPr>
              <w:t>VOIRIE ET RESEAUX DIVERS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8AD5261" w14:textId="77777777" w:rsidR="00336FC2" w:rsidRPr="0062503E" w:rsidRDefault="00336FC2" w:rsidP="00336FC2">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276" w:type="dxa"/>
            <w:tcBorders>
              <w:top w:val="single" w:sz="4" w:space="0" w:color="auto"/>
              <w:left w:val="single" w:sz="4" w:space="0" w:color="auto"/>
              <w:bottom w:val="single" w:sz="4" w:space="0" w:color="auto"/>
              <w:right w:val="single" w:sz="4" w:space="0" w:color="auto"/>
            </w:tcBorders>
          </w:tcPr>
          <w:p w14:paraId="7537C71A" w14:textId="77777777" w:rsidR="00336FC2" w:rsidRPr="0062503E" w:rsidRDefault="00336FC2" w:rsidP="00336FC2">
            <w:pPr>
              <w:jc w:val="center"/>
              <w:rPr>
                <w:rFonts w:ascii="Century Gothic" w:hAnsi="Century Gothic" w:cs="Calibri"/>
                <w:b/>
                <w:bCs/>
                <w:color w:val="000000"/>
                <w:szCs w:val="24"/>
              </w:rPr>
            </w:pPr>
          </w:p>
        </w:tc>
        <w:tc>
          <w:tcPr>
            <w:tcW w:w="1417" w:type="dxa"/>
            <w:tcBorders>
              <w:top w:val="single" w:sz="4" w:space="0" w:color="auto"/>
              <w:left w:val="single" w:sz="4" w:space="0" w:color="auto"/>
              <w:bottom w:val="single" w:sz="4" w:space="0" w:color="auto"/>
              <w:right w:val="nil"/>
            </w:tcBorders>
            <w:shd w:val="clear" w:color="auto" w:fill="auto"/>
            <w:vAlign w:val="center"/>
          </w:tcPr>
          <w:p w14:paraId="3C3E1D31" w14:textId="5DDCA877" w:rsidR="00336FC2" w:rsidRPr="0062503E" w:rsidRDefault="00336FC2" w:rsidP="00336FC2">
            <w:pPr>
              <w:jc w:val="center"/>
              <w:rPr>
                <w:rFonts w:ascii="Century Gothic" w:hAnsi="Century Gothic" w:cs="Calibri"/>
                <w:b/>
                <w:bCs/>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2C55B" w14:textId="77777777" w:rsidR="00336FC2" w:rsidRPr="0062503E" w:rsidRDefault="00336FC2" w:rsidP="00336FC2">
            <w:pPr>
              <w:jc w:val="center"/>
              <w:rPr>
                <w:rFonts w:ascii="Century Gothic" w:hAnsi="Century Gothic" w:cs="Calibri"/>
                <w:b/>
                <w:bCs/>
                <w:color w:val="000000"/>
                <w:szCs w:val="24"/>
              </w:rPr>
            </w:pPr>
          </w:p>
        </w:tc>
      </w:tr>
      <w:tr w:rsidR="00336FC2" w:rsidRPr="0062503E" w14:paraId="35800111" w14:textId="77777777" w:rsidTr="00F37461">
        <w:trPr>
          <w:trHeight w:val="591"/>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55200"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1001</w:t>
            </w:r>
          </w:p>
        </w:tc>
        <w:tc>
          <w:tcPr>
            <w:tcW w:w="3828" w:type="dxa"/>
            <w:gridSpan w:val="2"/>
            <w:tcBorders>
              <w:top w:val="single" w:sz="4" w:space="0" w:color="auto"/>
              <w:left w:val="nil"/>
              <w:bottom w:val="single" w:sz="4" w:space="0" w:color="auto"/>
              <w:right w:val="single" w:sz="4" w:space="0" w:color="auto"/>
            </w:tcBorders>
            <w:shd w:val="clear" w:color="auto" w:fill="auto"/>
            <w:vAlign w:val="center"/>
            <w:hideMark/>
          </w:tcPr>
          <w:p w14:paraId="6287CDCC"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Dallage des alentours du bâtiment (80 cm de large et 5cm épaisseur)</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EEF86F"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276" w:type="dxa"/>
            <w:tcBorders>
              <w:top w:val="single" w:sz="4" w:space="0" w:color="auto"/>
              <w:left w:val="nil"/>
              <w:bottom w:val="single" w:sz="4" w:space="0" w:color="auto"/>
              <w:right w:val="single" w:sz="4" w:space="0" w:color="auto"/>
            </w:tcBorders>
            <w:vAlign w:val="center"/>
          </w:tcPr>
          <w:p w14:paraId="2006189C" w14:textId="30EF3464" w:rsidR="00336FC2" w:rsidRPr="0062503E" w:rsidRDefault="00336FC2" w:rsidP="00336FC2">
            <w:pPr>
              <w:jc w:val="center"/>
              <w:rPr>
                <w:rFonts w:ascii="Century Gothic" w:hAnsi="Century Gothic" w:cs="Calibri"/>
                <w:color w:val="000000"/>
                <w:szCs w:val="24"/>
              </w:rPr>
            </w:pPr>
            <w:r w:rsidRPr="00304EFA">
              <w:rPr>
                <w:rFonts w:ascii="Century Gothic" w:hAnsi="Century Gothic" w:cs="Calibri"/>
                <w:color w:val="000000"/>
              </w:rPr>
              <w:t>24,00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D6E54" w14:textId="77DE2388" w:rsidR="00336FC2" w:rsidRPr="0062503E" w:rsidRDefault="00336FC2" w:rsidP="00336FC2">
            <w:pPr>
              <w:jc w:val="center"/>
              <w:rPr>
                <w:rFonts w:ascii="Century Gothic" w:hAnsi="Century Gothic" w:cs="Calibri"/>
                <w:color w:val="000000"/>
                <w:szCs w:val="24"/>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E3E423C" w14:textId="77777777" w:rsidR="00336FC2" w:rsidRPr="0062503E" w:rsidRDefault="00336FC2" w:rsidP="00336FC2">
            <w:pPr>
              <w:jc w:val="center"/>
              <w:rPr>
                <w:rFonts w:ascii="Century Gothic" w:hAnsi="Century Gothic" w:cs="Calibri"/>
                <w:color w:val="000000"/>
                <w:szCs w:val="24"/>
              </w:rPr>
            </w:pPr>
          </w:p>
        </w:tc>
      </w:tr>
      <w:tr w:rsidR="00336FC2" w:rsidRPr="0062503E" w14:paraId="5F6BBC6A" w14:textId="77777777" w:rsidTr="00F37461">
        <w:trPr>
          <w:trHeight w:val="563"/>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AB5C591"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1002</w:t>
            </w:r>
          </w:p>
        </w:tc>
        <w:tc>
          <w:tcPr>
            <w:tcW w:w="3828" w:type="dxa"/>
            <w:gridSpan w:val="2"/>
            <w:tcBorders>
              <w:top w:val="nil"/>
              <w:left w:val="nil"/>
              <w:bottom w:val="single" w:sz="4" w:space="0" w:color="auto"/>
              <w:right w:val="single" w:sz="4" w:space="0" w:color="auto"/>
            </w:tcBorders>
            <w:shd w:val="clear" w:color="auto" w:fill="auto"/>
            <w:vAlign w:val="center"/>
            <w:hideMark/>
          </w:tcPr>
          <w:p w14:paraId="7A68FDBA" w14:textId="77777777" w:rsidR="00336FC2" w:rsidRPr="0062503E" w:rsidRDefault="00336FC2" w:rsidP="00336FC2">
            <w:pPr>
              <w:rPr>
                <w:rFonts w:ascii="Century Gothic" w:hAnsi="Century Gothic" w:cs="Calibri"/>
                <w:color w:val="000000"/>
                <w:szCs w:val="24"/>
              </w:rPr>
            </w:pPr>
            <w:r w:rsidRPr="0062503E">
              <w:rPr>
                <w:rFonts w:ascii="Century Gothic" w:hAnsi="Century Gothic" w:cs="Calibri"/>
                <w:color w:val="000000"/>
                <w:szCs w:val="24"/>
              </w:rPr>
              <w:t>Construction d'une fosse septique avec puisard et regard de raccordement</w:t>
            </w:r>
          </w:p>
        </w:tc>
        <w:tc>
          <w:tcPr>
            <w:tcW w:w="850" w:type="dxa"/>
            <w:tcBorders>
              <w:top w:val="nil"/>
              <w:left w:val="nil"/>
              <w:bottom w:val="single" w:sz="4" w:space="0" w:color="auto"/>
              <w:right w:val="single" w:sz="4" w:space="0" w:color="auto"/>
            </w:tcBorders>
            <w:shd w:val="clear" w:color="auto" w:fill="auto"/>
            <w:noWrap/>
            <w:vAlign w:val="center"/>
            <w:hideMark/>
          </w:tcPr>
          <w:p w14:paraId="28DAAF4C" w14:textId="77777777" w:rsidR="00336FC2" w:rsidRPr="0062503E" w:rsidRDefault="00336FC2" w:rsidP="00336FC2">
            <w:pPr>
              <w:jc w:val="center"/>
              <w:rPr>
                <w:rFonts w:ascii="Century Gothic" w:hAnsi="Century Gothic" w:cs="Calibri"/>
                <w:color w:val="000000"/>
                <w:szCs w:val="24"/>
              </w:rPr>
            </w:pPr>
            <w:r w:rsidRPr="0062503E">
              <w:rPr>
                <w:rFonts w:ascii="Century Gothic" w:hAnsi="Century Gothic" w:cs="Calibri"/>
                <w:color w:val="000000"/>
                <w:szCs w:val="24"/>
              </w:rPr>
              <w:t>FF</w:t>
            </w:r>
          </w:p>
        </w:tc>
        <w:tc>
          <w:tcPr>
            <w:tcW w:w="1276" w:type="dxa"/>
            <w:tcBorders>
              <w:top w:val="single" w:sz="4" w:space="0" w:color="auto"/>
              <w:left w:val="nil"/>
              <w:bottom w:val="single" w:sz="4" w:space="0" w:color="auto"/>
              <w:right w:val="single" w:sz="4" w:space="0" w:color="auto"/>
            </w:tcBorders>
            <w:vAlign w:val="center"/>
          </w:tcPr>
          <w:p w14:paraId="632FEB3A" w14:textId="6942AAEE" w:rsidR="00336FC2" w:rsidRPr="0062503E" w:rsidRDefault="00336FC2" w:rsidP="00336FC2">
            <w:pPr>
              <w:jc w:val="center"/>
              <w:rPr>
                <w:rFonts w:ascii="Century Gothic" w:hAnsi="Century Gothic" w:cs="Calibri"/>
                <w:color w:val="000000"/>
                <w:szCs w:val="24"/>
              </w:rPr>
            </w:pPr>
            <w:r>
              <w:rPr>
                <w:rFonts w:ascii="Century Gothic" w:hAnsi="Century Gothic" w:cs="Calibri"/>
                <w:color w:val="000000"/>
              </w:rPr>
              <w:t>1</w:t>
            </w:r>
            <w:r w:rsidRPr="00304EFA">
              <w:rPr>
                <w:rFonts w:ascii="Century Gothic" w:hAnsi="Century Gothic" w:cs="Calibri"/>
                <w:color w:val="000000"/>
              </w:rPr>
              <w:t>,00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883D1A5" w14:textId="24EAEA6C" w:rsidR="00336FC2" w:rsidRPr="0062503E" w:rsidRDefault="00336FC2" w:rsidP="00336FC2">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240E9B62" w14:textId="77777777" w:rsidR="00336FC2" w:rsidRPr="0062503E" w:rsidRDefault="00336FC2" w:rsidP="00336FC2">
            <w:pPr>
              <w:jc w:val="center"/>
              <w:rPr>
                <w:rFonts w:ascii="Century Gothic" w:hAnsi="Century Gothic" w:cs="Calibri"/>
                <w:color w:val="000000"/>
                <w:szCs w:val="24"/>
              </w:rPr>
            </w:pPr>
          </w:p>
        </w:tc>
      </w:tr>
    </w:tbl>
    <w:p w14:paraId="24C5CCEB"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535311B6"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34DB51C1"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5CDC1C66"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033A533E"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6F98315C"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3CAA8D56"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75FCF0D5"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03B01E5C"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16895005"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2CCF83D1"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3000C504"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2892E6FF"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26B4957C"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78D78F82"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14E88BEA" w14:textId="77777777" w:rsidR="006E6A32" w:rsidRDefault="006E6A32" w:rsidP="00A8149E">
      <w:pPr>
        <w:pStyle w:val="Corpsdetexte"/>
        <w:numPr>
          <w:ilvl w:val="12"/>
          <w:numId w:val="0"/>
        </w:numPr>
        <w:shd w:val="clear" w:color="auto" w:fill="FFFFFF"/>
        <w:jc w:val="both"/>
        <w:rPr>
          <w:rFonts w:ascii="Trebuchet MS" w:hAnsi="Trebuchet MS" w:cs="Tahoma"/>
          <w:b w:val="0"/>
          <w:sz w:val="22"/>
          <w:szCs w:val="22"/>
        </w:rPr>
      </w:pPr>
    </w:p>
    <w:p w14:paraId="6D4CA569" w14:textId="77777777" w:rsidR="00A8149E" w:rsidRDefault="00A8149E" w:rsidP="00A8149E">
      <w:pPr>
        <w:pStyle w:val="Corpsdetexte"/>
        <w:numPr>
          <w:ilvl w:val="12"/>
          <w:numId w:val="0"/>
        </w:numPr>
        <w:shd w:val="clear" w:color="auto" w:fill="FFFFFF"/>
        <w:jc w:val="both"/>
        <w:rPr>
          <w:rFonts w:ascii="Trebuchet MS" w:hAnsi="Trebuchet MS" w:cs="Tahoma"/>
          <w:b w:val="0"/>
          <w:sz w:val="22"/>
          <w:szCs w:val="22"/>
        </w:rPr>
      </w:pPr>
    </w:p>
    <w:p w14:paraId="358E9943" w14:textId="77777777" w:rsidR="00A8149E" w:rsidRDefault="00A8149E" w:rsidP="00A8149E">
      <w:pPr>
        <w:pStyle w:val="Corpsdetexte"/>
        <w:numPr>
          <w:ilvl w:val="12"/>
          <w:numId w:val="0"/>
        </w:numPr>
        <w:shd w:val="clear" w:color="auto" w:fill="FFFFFF"/>
        <w:jc w:val="both"/>
        <w:rPr>
          <w:rFonts w:ascii="Trebuchet MS" w:hAnsi="Trebuchet MS" w:cs="Tahoma"/>
          <w:b w:val="0"/>
          <w:sz w:val="22"/>
          <w:szCs w:val="22"/>
        </w:rPr>
      </w:pPr>
    </w:p>
    <w:p w14:paraId="5186DE22" w14:textId="77777777" w:rsidR="00A8149E" w:rsidRDefault="00A8149E" w:rsidP="00A8149E">
      <w:pPr>
        <w:pStyle w:val="Corpsdetexte"/>
        <w:numPr>
          <w:ilvl w:val="12"/>
          <w:numId w:val="0"/>
        </w:numPr>
        <w:shd w:val="clear" w:color="auto" w:fill="FFFFFF"/>
        <w:jc w:val="both"/>
        <w:rPr>
          <w:rFonts w:ascii="Trebuchet MS" w:hAnsi="Trebuchet MS" w:cs="Tahoma"/>
          <w:b w:val="0"/>
          <w:sz w:val="22"/>
          <w:szCs w:val="22"/>
        </w:rPr>
      </w:pPr>
    </w:p>
    <w:p w14:paraId="548E1C19" w14:textId="77777777" w:rsidR="00A8149E" w:rsidRDefault="00A8149E" w:rsidP="00A8149E">
      <w:pPr>
        <w:pStyle w:val="Corpsdetexte"/>
        <w:numPr>
          <w:ilvl w:val="12"/>
          <w:numId w:val="0"/>
        </w:numPr>
        <w:shd w:val="clear" w:color="auto" w:fill="FFFFFF"/>
        <w:jc w:val="both"/>
        <w:rPr>
          <w:rFonts w:ascii="Trebuchet MS" w:hAnsi="Trebuchet MS" w:cs="Tahoma"/>
          <w:b w:val="0"/>
          <w:sz w:val="22"/>
          <w:szCs w:val="22"/>
        </w:rPr>
      </w:pPr>
    </w:p>
    <w:p w14:paraId="18B40729" w14:textId="77777777" w:rsidR="00A8149E" w:rsidRPr="00004009" w:rsidRDefault="00A8149E" w:rsidP="00A8149E">
      <w:pPr>
        <w:pStyle w:val="Corpsdetexte"/>
        <w:numPr>
          <w:ilvl w:val="12"/>
          <w:numId w:val="0"/>
        </w:numPr>
        <w:shd w:val="clear" w:color="auto" w:fill="FFFFFF"/>
        <w:jc w:val="both"/>
        <w:rPr>
          <w:rFonts w:ascii="Trebuchet MS" w:hAnsi="Trebuchet MS" w:cs="Tahoma"/>
          <w:b w:val="0"/>
          <w:sz w:val="22"/>
          <w:szCs w:val="22"/>
        </w:rPr>
      </w:pPr>
    </w:p>
    <w:p w14:paraId="384C4F2C" w14:textId="506D76AE"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6286298B" w14:textId="78FCE63F"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4FF49C2D" w14:textId="576794AF"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76184CA7" w14:textId="3BBFEC2B" w:rsidR="006E6A32" w:rsidRPr="00004009" w:rsidRDefault="008A470C" w:rsidP="006E6A32">
      <w:pPr>
        <w:pStyle w:val="Corpsdetexte"/>
        <w:numPr>
          <w:ilvl w:val="12"/>
          <w:numId w:val="0"/>
        </w:numPr>
        <w:shd w:val="clear" w:color="auto" w:fill="FFFFFF"/>
        <w:ind w:firstLine="708"/>
        <w:jc w:val="both"/>
        <w:rPr>
          <w:rFonts w:ascii="Trebuchet MS" w:hAnsi="Trebuchet MS" w:cs="Tahoma"/>
          <w:b w:val="0"/>
          <w:sz w:val="22"/>
          <w:szCs w:val="22"/>
        </w:rPr>
      </w:pPr>
      <w:r w:rsidRPr="00004009">
        <w:rPr>
          <w:rFonts w:ascii="Trebuchet MS" w:hAnsi="Trebuchet MS" w:cs="Tahoma"/>
          <w:noProof/>
          <w:sz w:val="22"/>
          <w:szCs w:val="22"/>
        </w:rPr>
        <mc:AlternateContent>
          <mc:Choice Requires="wps">
            <w:drawing>
              <wp:anchor distT="0" distB="0" distL="114300" distR="114300" simplePos="0" relativeHeight="251672576" behindDoc="0" locked="0" layoutInCell="1" allowOverlap="1" wp14:anchorId="31B57ABF" wp14:editId="7DC484D0">
                <wp:simplePos x="0" y="0"/>
                <wp:positionH relativeFrom="margin">
                  <wp:posOffset>859155</wp:posOffset>
                </wp:positionH>
                <wp:positionV relativeFrom="paragraph">
                  <wp:posOffset>5715</wp:posOffset>
                </wp:positionV>
                <wp:extent cx="4726940" cy="741680"/>
                <wp:effectExtent l="0" t="0" r="16510" b="2032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6940" cy="741680"/>
                        </a:xfrm>
                        <a:prstGeom prst="rect">
                          <a:avLst/>
                        </a:prstGeom>
                        <a:ln/>
                      </wps:spPr>
                      <wps:style>
                        <a:lnRef idx="1">
                          <a:schemeClr val="dk1"/>
                        </a:lnRef>
                        <a:fillRef idx="2">
                          <a:schemeClr val="dk1"/>
                        </a:fillRef>
                        <a:effectRef idx="1">
                          <a:schemeClr val="dk1"/>
                        </a:effectRef>
                        <a:fontRef idx="minor">
                          <a:schemeClr val="dk1"/>
                        </a:fontRef>
                      </wps:style>
                      <wps:txbx>
                        <w:txbxContent>
                          <w:p w14:paraId="67D819C4" w14:textId="77777777" w:rsidR="003F14F2" w:rsidRPr="0081406E" w:rsidRDefault="003F14F2" w:rsidP="006E6A32">
                            <w:pPr>
                              <w:jc w:val="center"/>
                              <w:rPr>
                                <w:sz w:val="36"/>
                                <w:szCs w:val="36"/>
                              </w:rPr>
                            </w:pPr>
                            <w:r w:rsidRPr="0081406E">
                              <w:rPr>
                                <w:sz w:val="36"/>
                                <w:szCs w:val="36"/>
                              </w:rPr>
                              <w:t>PIECE 7 : DETAIL QUANTITATIF ET ESTIMATIF (DQE)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57ABF" id="Zone de texte 12" o:spid="_x0000_s1034" type="#_x0000_t202" style="position:absolute;left:0;text-align:left;margin-left:67.65pt;margin-top:.45pt;width:372.2pt;height:58.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" fillcolor="#555 [2160]" strokecolor="black [3200]" strokeweight=".5pt">
                <v:fill color2="#313131 [2608]" rotate="t" colors="0 #9b9b9b;.5 #8e8e8e;1 #797979" focus="100%" type="gradient">
                  <o:fill v:ext="view" type="gradientUnscaled"/>
                </v:fill>
                <v:path arrowok="t"/>
                <v:textbox>
                  <w:txbxContent>
                    <w:p w14:paraId="67D819C4" w14:textId="77777777" w:rsidR="003F14F2" w:rsidRPr="0081406E" w:rsidRDefault="003F14F2" w:rsidP="006E6A32">
                      <w:pPr>
                        <w:jc w:val="center"/>
                        <w:rPr>
                          <w:sz w:val="36"/>
                          <w:szCs w:val="36"/>
                        </w:rPr>
                      </w:pPr>
                      <w:r w:rsidRPr="0081406E">
                        <w:rPr>
                          <w:sz w:val="36"/>
                          <w:szCs w:val="36"/>
                        </w:rPr>
                        <w:t>PIECE 7 : DETAIL QUANTITATIF ET ESTIMATIF (DQE)</w:t>
                      </w:r>
                    </w:p>
                  </w:txbxContent>
                </v:textbox>
                <w10:wrap anchorx="margin"/>
              </v:shape>
            </w:pict>
          </mc:Fallback>
        </mc:AlternateContent>
      </w:r>
    </w:p>
    <w:p w14:paraId="1D41887F"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761E4447"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022E5753"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46D8C49F"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04FBEDD2"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4FDF448A"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43554543"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394F0118"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26E9C2D2"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70E3C89B"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6D93C5BC"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5915BEFF"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324D26A9"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54D0FC0F"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70629D0B"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122FA7C9"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49447601"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626FCFBD"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76817B85"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606C92CD"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4048BB7B"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414D44EF"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4C5A6A34"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43A91D83"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49DE1583"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67EC2425"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69338C4F"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799AAFFA"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3E5DFEA2" w14:textId="77777777" w:rsidR="006E6A32" w:rsidRDefault="006E6A32" w:rsidP="006E6A32">
      <w:pPr>
        <w:spacing w:after="160" w:line="259" w:lineRule="auto"/>
        <w:rPr>
          <w:rFonts w:ascii="Trebuchet MS" w:hAnsi="Trebuchet MS" w:cs="Tahoma"/>
          <w:b/>
          <w:bCs/>
          <w:sz w:val="22"/>
          <w:szCs w:val="22"/>
        </w:rPr>
      </w:pPr>
      <w:bookmarkStart w:id="164" w:name="_Toc188949483"/>
      <w:r>
        <w:rPr>
          <w:rFonts w:ascii="Trebuchet MS" w:hAnsi="Trebuchet MS" w:cs="Tahoma"/>
          <w:b/>
          <w:bCs/>
          <w:sz w:val="22"/>
          <w:szCs w:val="22"/>
        </w:rPr>
        <w:br w:type="page"/>
      </w:r>
    </w:p>
    <w:p w14:paraId="36FE6D96" w14:textId="77777777" w:rsidR="006E6A32" w:rsidRDefault="00B56C5D" w:rsidP="006E6A32">
      <w:pPr>
        <w:pStyle w:val="Default"/>
        <w:spacing w:line="360" w:lineRule="auto"/>
        <w:jc w:val="center"/>
        <w:rPr>
          <w:rFonts w:ascii="Trebuchet MS" w:hAnsi="Trebuchet MS"/>
          <w:b/>
          <w:color w:val="000000" w:themeColor="text1"/>
          <w:sz w:val="22"/>
        </w:rPr>
      </w:pPr>
      <w:r w:rsidRPr="001A0F91">
        <w:rPr>
          <w:rFonts w:ascii="Trebuchet MS" w:hAnsi="Trebuchet MS"/>
          <w:b/>
          <w:color w:val="000000" w:themeColor="text1"/>
          <w:sz w:val="22"/>
        </w:rPr>
        <w:lastRenderedPageBreak/>
        <w:t>CONSTRUCTION DE DEUX (02) BLOCS TYPE T3 AU CAMP DE LOGEMENTS D</w:t>
      </w:r>
      <w:r>
        <w:rPr>
          <w:rFonts w:ascii="Trebuchet MS" w:hAnsi="Trebuchet MS"/>
          <w:b/>
          <w:color w:val="000000" w:themeColor="text1"/>
          <w:sz w:val="22"/>
        </w:rPr>
        <w:t xml:space="preserve">'ASTREINTE POUR ENSEIGNANTS DE COMMUNE DE MAYO-BALEO </w:t>
      </w:r>
      <w:r w:rsidRPr="001A0F91">
        <w:rPr>
          <w:rFonts w:ascii="Trebuchet MS" w:hAnsi="Trebuchet MS"/>
          <w:b/>
          <w:color w:val="000000" w:themeColor="text1"/>
          <w:sz w:val="22"/>
        </w:rPr>
        <w:t>(LOT 1)</w:t>
      </w:r>
      <w:r>
        <w:rPr>
          <w:rFonts w:ascii="Trebuchet MS" w:hAnsi="Trebuchet MS"/>
          <w:b/>
          <w:color w:val="000000" w:themeColor="text1"/>
          <w:sz w:val="22"/>
        </w:rPr>
        <w:t xml:space="preserve"> ET (LOT 2)</w:t>
      </w:r>
    </w:p>
    <w:tbl>
      <w:tblPr>
        <w:tblW w:w="10490" w:type="dxa"/>
        <w:tblInd w:w="-10" w:type="dxa"/>
        <w:tblLook w:val="04A0" w:firstRow="1" w:lastRow="0" w:firstColumn="1" w:lastColumn="0" w:noHBand="0" w:noVBand="1"/>
      </w:tblPr>
      <w:tblGrid>
        <w:gridCol w:w="1084"/>
        <w:gridCol w:w="4162"/>
        <w:gridCol w:w="850"/>
        <w:gridCol w:w="1418"/>
        <w:gridCol w:w="1417"/>
        <w:gridCol w:w="1559"/>
      </w:tblGrid>
      <w:tr w:rsidR="00B56C5D" w:rsidRPr="00837ED0" w14:paraId="09A15DDB" w14:textId="77777777" w:rsidTr="00A8149E">
        <w:trPr>
          <w:trHeight w:val="179"/>
        </w:trPr>
        <w:tc>
          <w:tcPr>
            <w:tcW w:w="1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BEDA13"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N°</w:t>
            </w:r>
          </w:p>
        </w:tc>
        <w:tc>
          <w:tcPr>
            <w:tcW w:w="4162" w:type="dxa"/>
            <w:tcBorders>
              <w:top w:val="single" w:sz="8" w:space="0" w:color="auto"/>
              <w:left w:val="nil"/>
              <w:bottom w:val="single" w:sz="8" w:space="0" w:color="auto"/>
              <w:right w:val="single" w:sz="8" w:space="0" w:color="auto"/>
            </w:tcBorders>
            <w:shd w:val="clear" w:color="auto" w:fill="auto"/>
            <w:vAlign w:val="center"/>
            <w:hideMark/>
          </w:tcPr>
          <w:p w14:paraId="09C0E8CB"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DESIGNATIONS</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48AF57B6"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U</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09C4C227"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QTES</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5C590E42"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PRIX UNITAIRE</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5F84EDBD"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PRIX TOTAL</w:t>
            </w:r>
          </w:p>
        </w:tc>
      </w:tr>
      <w:tr w:rsidR="00B56C5D" w:rsidRPr="00837ED0" w14:paraId="7383E8E9" w14:textId="77777777" w:rsidTr="00A8149E">
        <w:trPr>
          <w:trHeight w:val="189"/>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0E9A4725"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LOT 100</w:t>
            </w:r>
          </w:p>
        </w:tc>
        <w:tc>
          <w:tcPr>
            <w:tcW w:w="4162" w:type="dxa"/>
            <w:tcBorders>
              <w:top w:val="nil"/>
              <w:left w:val="nil"/>
              <w:bottom w:val="single" w:sz="8" w:space="0" w:color="auto"/>
              <w:right w:val="single" w:sz="8" w:space="0" w:color="auto"/>
            </w:tcBorders>
            <w:shd w:val="clear" w:color="auto" w:fill="auto"/>
            <w:vAlign w:val="center"/>
            <w:hideMark/>
          </w:tcPr>
          <w:p w14:paraId="4FA80CD7" w14:textId="77777777" w:rsidR="00B56C5D" w:rsidRPr="00837ED0" w:rsidRDefault="00B56C5D" w:rsidP="00B56C5D">
            <w:pPr>
              <w:rPr>
                <w:rFonts w:ascii="Century Gothic" w:hAnsi="Century Gothic" w:cs="Calibri"/>
                <w:b/>
                <w:bCs/>
                <w:color w:val="000000"/>
              </w:rPr>
            </w:pPr>
            <w:r w:rsidRPr="00837ED0">
              <w:rPr>
                <w:rFonts w:ascii="Century Gothic" w:hAnsi="Century Gothic" w:cs="Calibri"/>
                <w:b/>
                <w:bCs/>
                <w:color w:val="000000"/>
              </w:rPr>
              <w:t>TRAVAUX PREPARATOIRE</w:t>
            </w:r>
          </w:p>
        </w:tc>
        <w:tc>
          <w:tcPr>
            <w:tcW w:w="850" w:type="dxa"/>
            <w:tcBorders>
              <w:top w:val="nil"/>
              <w:left w:val="nil"/>
              <w:bottom w:val="single" w:sz="8" w:space="0" w:color="auto"/>
              <w:right w:val="single" w:sz="8" w:space="0" w:color="auto"/>
            </w:tcBorders>
            <w:shd w:val="clear" w:color="auto" w:fill="auto"/>
            <w:vAlign w:val="center"/>
            <w:hideMark/>
          </w:tcPr>
          <w:p w14:paraId="7D0168FF"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3A25F71F"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5D863D19"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01E2C3F3"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r>
      <w:tr w:rsidR="00B56C5D" w:rsidRPr="00837ED0" w14:paraId="0B6CFF77" w14:textId="77777777" w:rsidTr="00A8149E">
        <w:trPr>
          <w:trHeight w:val="25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68B3639"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101</w:t>
            </w:r>
          </w:p>
        </w:tc>
        <w:tc>
          <w:tcPr>
            <w:tcW w:w="4162" w:type="dxa"/>
            <w:tcBorders>
              <w:top w:val="nil"/>
              <w:left w:val="nil"/>
              <w:bottom w:val="single" w:sz="8" w:space="0" w:color="auto"/>
              <w:right w:val="single" w:sz="8" w:space="0" w:color="auto"/>
            </w:tcBorders>
            <w:shd w:val="clear" w:color="auto" w:fill="auto"/>
            <w:vAlign w:val="center"/>
            <w:hideMark/>
          </w:tcPr>
          <w:p w14:paraId="45ABF1C3"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Etudes</w:t>
            </w:r>
            <w:r>
              <w:rPr>
                <w:rFonts w:ascii="Century Gothic" w:hAnsi="Century Gothic" w:cs="Calibri"/>
                <w:color w:val="000000"/>
              </w:rPr>
              <w:t xml:space="preserve"> </w:t>
            </w:r>
            <w:r w:rsidRPr="00837ED0">
              <w:rPr>
                <w:rFonts w:ascii="Century Gothic" w:hAnsi="Century Gothic" w:cs="Calibri"/>
                <w:color w:val="000000"/>
              </w:rPr>
              <w:t>(projet d'exécution et plan de recollement) et Installation de chantier</w:t>
            </w:r>
            <w:r>
              <w:rPr>
                <w:rFonts w:ascii="Century Gothic" w:hAnsi="Century Gothic" w:cs="Calibri"/>
                <w:color w:val="000000"/>
              </w:rPr>
              <w:t>, amené et repli du matériel</w:t>
            </w:r>
          </w:p>
        </w:tc>
        <w:tc>
          <w:tcPr>
            <w:tcW w:w="850" w:type="dxa"/>
            <w:tcBorders>
              <w:top w:val="nil"/>
              <w:left w:val="nil"/>
              <w:bottom w:val="single" w:sz="8" w:space="0" w:color="auto"/>
              <w:right w:val="single" w:sz="8" w:space="0" w:color="auto"/>
            </w:tcBorders>
            <w:shd w:val="clear" w:color="auto" w:fill="auto"/>
            <w:vAlign w:val="center"/>
            <w:hideMark/>
          </w:tcPr>
          <w:p w14:paraId="7066A37F"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FF</w:t>
            </w:r>
          </w:p>
        </w:tc>
        <w:tc>
          <w:tcPr>
            <w:tcW w:w="1418" w:type="dxa"/>
            <w:tcBorders>
              <w:top w:val="nil"/>
              <w:left w:val="nil"/>
              <w:bottom w:val="single" w:sz="8" w:space="0" w:color="auto"/>
              <w:right w:val="single" w:sz="8" w:space="0" w:color="auto"/>
            </w:tcBorders>
            <w:shd w:val="clear" w:color="auto" w:fill="auto"/>
            <w:vAlign w:val="center"/>
            <w:hideMark/>
          </w:tcPr>
          <w:p w14:paraId="2C9B414A"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1</w:t>
            </w:r>
            <w:r>
              <w:rPr>
                <w:rFonts w:ascii="Century Gothic" w:hAnsi="Century Gothic" w:cs="Calibri"/>
                <w:color w:val="000000"/>
              </w:rPr>
              <w:t>,00</w:t>
            </w:r>
          </w:p>
        </w:tc>
        <w:tc>
          <w:tcPr>
            <w:tcW w:w="1417" w:type="dxa"/>
            <w:tcBorders>
              <w:top w:val="nil"/>
              <w:left w:val="nil"/>
              <w:bottom w:val="single" w:sz="8" w:space="0" w:color="auto"/>
              <w:right w:val="single" w:sz="8" w:space="0" w:color="auto"/>
            </w:tcBorders>
            <w:shd w:val="clear" w:color="auto" w:fill="auto"/>
            <w:vAlign w:val="center"/>
          </w:tcPr>
          <w:p w14:paraId="5B247AFD"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218F2436" w14:textId="77777777" w:rsidR="00B56C5D" w:rsidRPr="00837ED0" w:rsidRDefault="00B56C5D" w:rsidP="00B56C5D">
            <w:pPr>
              <w:jc w:val="center"/>
              <w:rPr>
                <w:rFonts w:ascii="Century Gothic" w:hAnsi="Century Gothic" w:cs="Calibri"/>
                <w:color w:val="000000"/>
              </w:rPr>
            </w:pPr>
          </w:p>
        </w:tc>
      </w:tr>
      <w:tr w:rsidR="00B56C5D" w:rsidRPr="00837ED0" w14:paraId="77CB8885" w14:textId="77777777" w:rsidTr="00A8149E">
        <w:trPr>
          <w:trHeight w:val="247"/>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6F913585"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102</w:t>
            </w:r>
          </w:p>
        </w:tc>
        <w:tc>
          <w:tcPr>
            <w:tcW w:w="4162" w:type="dxa"/>
            <w:tcBorders>
              <w:top w:val="nil"/>
              <w:left w:val="nil"/>
              <w:bottom w:val="single" w:sz="8" w:space="0" w:color="auto"/>
              <w:right w:val="single" w:sz="8" w:space="0" w:color="auto"/>
            </w:tcBorders>
            <w:shd w:val="clear" w:color="auto" w:fill="auto"/>
            <w:vAlign w:val="center"/>
            <w:hideMark/>
          </w:tcPr>
          <w:p w14:paraId="30BF1F7C" w14:textId="77777777" w:rsidR="00B56C5D" w:rsidRPr="00837ED0" w:rsidRDefault="00B56C5D" w:rsidP="00B56C5D">
            <w:pPr>
              <w:rPr>
                <w:rFonts w:ascii="Century Gothic" w:hAnsi="Century Gothic" w:cs="Calibri"/>
                <w:color w:val="000000"/>
              </w:rPr>
            </w:pPr>
            <w:r>
              <w:rPr>
                <w:rFonts w:ascii="Century Gothic" w:hAnsi="Century Gothic" w:cs="Calibri"/>
                <w:color w:val="000000"/>
              </w:rPr>
              <w:t>Déb</w:t>
            </w:r>
            <w:r w:rsidRPr="00837ED0">
              <w:rPr>
                <w:rFonts w:ascii="Century Gothic" w:hAnsi="Century Gothic" w:cs="Calibri"/>
                <w:color w:val="000000"/>
              </w:rPr>
              <w:t>ro</w:t>
            </w:r>
            <w:r>
              <w:rPr>
                <w:rFonts w:ascii="Century Gothic" w:hAnsi="Century Gothic" w:cs="Calibri"/>
                <w:color w:val="000000"/>
              </w:rPr>
              <w:t>u</w:t>
            </w:r>
            <w:r w:rsidRPr="00837ED0">
              <w:rPr>
                <w:rFonts w:ascii="Century Gothic" w:hAnsi="Century Gothic" w:cs="Calibri"/>
                <w:color w:val="000000"/>
              </w:rPr>
              <w:t>ssaillage du site</w:t>
            </w:r>
          </w:p>
        </w:tc>
        <w:tc>
          <w:tcPr>
            <w:tcW w:w="850" w:type="dxa"/>
            <w:tcBorders>
              <w:top w:val="nil"/>
              <w:left w:val="nil"/>
              <w:bottom w:val="single" w:sz="8" w:space="0" w:color="auto"/>
              <w:right w:val="single" w:sz="8" w:space="0" w:color="auto"/>
            </w:tcBorders>
            <w:shd w:val="clear" w:color="auto" w:fill="auto"/>
            <w:vAlign w:val="center"/>
            <w:hideMark/>
          </w:tcPr>
          <w:p w14:paraId="2F27AEBE"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M</w:t>
            </w:r>
            <w:r w:rsidRPr="00837ED0">
              <w:rPr>
                <w:rFonts w:ascii="Century Gothic" w:hAnsi="Century Gothic" w:cs="Calibri"/>
                <w:color w:val="000000"/>
                <w:vertAlign w:val="superscript"/>
              </w:rPr>
              <w:t>2</w:t>
            </w:r>
          </w:p>
        </w:tc>
        <w:tc>
          <w:tcPr>
            <w:tcW w:w="1418" w:type="dxa"/>
            <w:tcBorders>
              <w:top w:val="nil"/>
              <w:left w:val="nil"/>
              <w:bottom w:val="single" w:sz="8" w:space="0" w:color="auto"/>
              <w:right w:val="single" w:sz="8" w:space="0" w:color="auto"/>
            </w:tcBorders>
            <w:shd w:val="clear" w:color="auto" w:fill="auto"/>
            <w:vAlign w:val="center"/>
            <w:hideMark/>
          </w:tcPr>
          <w:p w14:paraId="20676892"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260</w:t>
            </w:r>
            <w:r>
              <w:rPr>
                <w:rFonts w:ascii="Century Gothic" w:hAnsi="Century Gothic" w:cs="Calibri"/>
                <w:color w:val="000000"/>
              </w:rPr>
              <w:t>,00</w:t>
            </w:r>
          </w:p>
        </w:tc>
        <w:tc>
          <w:tcPr>
            <w:tcW w:w="1417" w:type="dxa"/>
            <w:tcBorders>
              <w:top w:val="nil"/>
              <w:left w:val="nil"/>
              <w:bottom w:val="single" w:sz="8" w:space="0" w:color="auto"/>
              <w:right w:val="single" w:sz="8" w:space="0" w:color="auto"/>
            </w:tcBorders>
            <w:shd w:val="clear" w:color="auto" w:fill="auto"/>
            <w:vAlign w:val="center"/>
          </w:tcPr>
          <w:p w14:paraId="3A236FB2"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7C80E484" w14:textId="77777777" w:rsidR="00B56C5D" w:rsidRPr="00837ED0" w:rsidRDefault="00B56C5D" w:rsidP="00B56C5D">
            <w:pPr>
              <w:jc w:val="center"/>
              <w:rPr>
                <w:rFonts w:ascii="Century Gothic" w:hAnsi="Century Gothic" w:cs="Calibri"/>
                <w:color w:val="000000"/>
              </w:rPr>
            </w:pPr>
          </w:p>
        </w:tc>
      </w:tr>
      <w:tr w:rsidR="00B56C5D" w:rsidRPr="00837ED0" w14:paraId="70445DE4" w14:textId="77777777" w:rsidTr="00A8149E">
        <w:trPr>
          <w:trHeight w:val="74"/>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56415E29"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4162" w:type="dxa"/>
            <w:tcBorders>
              <w:top w:val="nil"/>
              <w:left w:val="nil"/>
              <w:bottom w:val="single" w:sz="8" w:space="0" w:color="auto"/>
              <w:right w:val="single" w:sz="8" w:space="0" w:color="auto"/>
            </w:tcBorders>
            <w:shd w:val="clear" w:color="auto" w:fill="auto"/>
            <w:vAlign w:val="center"/>
            <w:hideMark/>
          </w:tcPr>
          <w:p w14:paraId="24C630E0"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SOUS TOTAL LOT 100</w:t>
            </w:r>
          </w:p>
        </w:tc>
        <w:tc>
          <w:tcPr>
            <w:tcW w:w="850" w:type="dxa"/>
            <w:tcBorders>
              <w:top w:val="nil"/>
              <w:left w:val="nil"/>
              <w:bottom w:val="single" w:sz="8" w:space="0" w:color="auto"/>
              <w:right w:val="single" w:sz="8" w:space="0" w:color="auto"/>
            </w:tcBorders>
            <w:shd w:val="clear" w:color="auto" w:fill="auto"/>
            <w:vAlign w:val="center"/>
            <w:hideMark/>
          </w:tcPr>
          <w:p w14:paraId="624DBD04"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5B5932C5"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07FD9420"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262839F6" w14:textId="77777777" w:rsidR="00B56C5D" w:rsidRPr="00837ED0" w:rsidRDefault="00B56C5D" w:rsidP="00B56C5D">
            <w:pPr>
              <w:jc w:val="center"/>
              <w:rPr>
                <w:rFonts w:ascii="Century Gothic" w:hAnsi="Century Gothic" w:cs="Calibri"/>
                <w:b/>
                <w:bCs/>
                <w:color w:val="000000"/>
              </w:rPr>
            </w:pPr>
          </w:p>
        </w:tc>
      </w:tr>
      <w:tr w:rsidR="00B56C5D" w:rsidRPr="00837ED0" w14:paraId="12BE47C1" w14:textId="77777777" w:rsidTr="00A8149E">
        <w:trPr>
          <w:trHeight w:val="129"/>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09D2F7A1" w14:textId="77777777" w:rsidR="00B56C5D" w:rsidRPr="00837ED0" w:rsidRDefault="00B56C5D" w:rsidP="00B56C5D">
            <w:pPr>
              <w:rPr>
                <w:rFonts w:ascii="Trebuchet MS" w:hAnsi="Trebuchet MS" w:cs="Calibri"/>
                <w:b/>
                <w:color w:val="000000"/>
              </w:rPr>
            </w:pPr>
            <w:r w:rsidRPr="00837ED0">
              <w:rPr>
                <w:rFonts w:ascii="Trebuchet MS" w:hAnsi="Trebuchet MS" w:cs="Calibri"/>
                <w:b/>
                <w:color w:val="000000"/>
              </w:rPr>
              <w:t>LOT 200</w:t>
            </w:r>
          </w:p>
        </w:tc>
        <w:tc>
          <w:tcPr>
            <w:tcW w:w="4162" w:type="dxa"/>
            <w:tcBorders>
              <w:top w:val="nil"/>
              <w:left w:val="nil"/>
              <w:bottom w:val="single" w:sz="8" w:space="0" w:color="auto"/>
              <w:right w:val="single" w:sz="8" w:space="0" w:color="auto"/>
            </w:tcBorders>
            <w:shd w:val="clear" w:color="auto" w:fill="auto"/>
            <w:vAlign w:val="center"/>
            <w:hideMark/>
          </w:tcPr>
          <w:p w14:paraId="7D72A271" w14:textId="77777777" w:rsidR="00B56C5D" w:rsidRPr="00837ED0" w:rsidRDefault="00B56C5D" w:rsidP="00B56C5D">
            <w:pPr>
              <w:rPr>
                <w:rFonts w:ascii="Trebuchet MS" w:hAnsi="Trebuchet MS" w:cs="Calibri"/>
                <w:b/>
                <w:bCs/>
                <w:color w:val="000000"/>
              </w:rPr>
            </w:pPr>
            <w:r w:rsidRPr="00837ED0">
              <w:rPr>
                <w:rFonts w:ascii="Trebuchet MS" w:hAnsi="Trebuchet MS" w:cs="Calibri"/>
                <w:b/>
                <w:bCs/>
                <w:color w:val="000000"/>
              </w:rPr>
              <w:t>LOT 200 FONDATIONS</w:t>
            </w:r>
          </w:p>
        </w:tc>
        <w:tc>
          <w:tcPr>
            <w:tcW w:w="850" w:type="dxa"/>
            <w:tcBorders>
              <w:top w:val="nil"/>
              <w:left w:val="nil"/>
              <w:bottom w:val="single" w:sz="8" w:space="0" w:color="auto"/>
              <w:right w:val="single" w:sz="8" w:space="0" w:color="auto"/>
            </w:tcBorders>
            <w:shd w:val="clear" w:color="auto" w:fill="auto"/>
            <w:vAlign w:val="center"/>
            <w:hideMark/>
          </w:tcPr>
          <w:p w14:paraId="31CEC9C7" w14:textId="77777777" w:rsidR="00B56C5D" w:rsidRPr="00837ED0" w:rsidRDefault="00B56C5D" w:rsidP="00B56C5D">
            <w:pPr>
              <w:rPr>
                <w:rFonts w:ascii="Trebuchet MS" w:hAnsi="Trebuchet MS" w:cs="Calibri"/>
                <w:b/>
                <w:color w:val="000000"/>
              </w:rPr>
            </w:pPr>
            <w:r w:rsidRPr="00837ED0">
              <w:rPr>
                <w:rFonts w:ascii="Trebuchet MS" w:hAnsi="Trebuchet MS" w:cs="Calibri"/>
                <w:b/>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651FB387" w14:textId="77777777" w:rsidR="00B56C5D" w:rsidRPr="00837ED0" w:rsidRDefault="00B56C5D" w:rsidP="00B56C5D">
            <w:pPr>
              <w:rPr>
                <w:rFonts w:ascii="Trebuchet MS" w:hAnsi="Trebuchet MS" w:cs="Calibri"/>
                <w:b/>
                <w:color w:val="000000"/>
              </w:rPr>
            </w:pPr>
            <w:r w:rsidRPr="00837ED0">
              <w:rPr>
                <w:rFonts w:ascii="Trebuchet MS" w:hAnsi="Trebuchet MS" w:cs="Calibri"/>
                <w:b/>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0C3732E3" w14:textId="77777777" w:rsidR="00B56C5D" w:rsidRPr="00837ED0" w:rsidRDefault="00B56C5D" w:rsidP="00B56C5D">
            <w:pPr>
              <w:rPr>
                <w:rFonts w:ascii="Trebuchet MS" w:hAnsi="Trebuchet MS" w:cs="Calibri"/>
                <w:b/>
                <w:color w:val="000000"/>
              </w:rPr>
            </w:pPr>
            <w:r w:rsidRPr="00837ED0">
              <w:rPr>
                <w:rFonts w:ascii="Trebuchet MS" w:hAnsi="Trebuchet MS" w:cs="Calibri"/>
                <w:b/>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3CA7F712" w14:textId="77777777" w:rsidR="00B56C5D" w:rsidRPr="00837ED0" w:rsidRDefault="00B56C5D" w:rsidP="00B56C5D">
            <w:pPr>
              <w:rPr>
                <w:rFonts w:ascii="Trebuchet MS" w:hAnsi="Trebuchet MS" w:cs="Calibri"/>
                <w:b/>
                <w:color w:val="000000"/>
              </w:rPr>
            </w:pPr>
            <w:r w:rsidRPr="00837ED0">
              <w:rPr>
                <w:rFonts w:ascii="Trebuchet MS" w:hAnsi="Trebuchet MS" w:cs="Calibri"/>
                <w:b/>
                <w:color w:val="000000"/>
              </w:rPr>
              <w:t> </w:t>
            </w:r>
          </w:p>
        </w:tc>
      </w:tr>
      <w:tr w:rsidR="00985A5E" w:rsidRPr="00837ED0" w14:paraId="4C6157FB"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8D38544"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201</w:t>
            </w:r>
          </w:p>
        </w:tc>
        <w:tc>
          <w:tcPr>
            <w:tcW w:w="4162" w:type="dxa"/>
            <w:tcBorders>
              <w:top w:val="nil"/>
              <w:left w:val="nil"/>
              <w:bottom w:val="single" w:sz="8" w:space="0" w:color="auto"/>
              <w:right w:val="single" w:sz="8" w:space="0" w:color="auto"/>
            </w:tcBorders>
            <w:shd w:val="clear" w:color="auto" w:fill="auto"/>
            <w:vAlign w:val="center"/>
            <w:hideMark/>
          </w:tcPr>
          <w:p w14:paraId="55AC467C"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Béton de propreté(150 kg/m3)</w:t>
            </w:r>
          </w:p>
        </w:tc>
        <w:tc>
          <w:tcPr>
            <w:tcW w:w="850" w:type="dxa"/>
            <w:tcBorders>
              <w:top w:val="nil"/>
              <w:left w:val="nil"/>
              <w:bottom w:val="single" w:sz="8" w:space="0" w:color="auto"/>
              <w:right w:val="single" w:sz="8" w:space="0" w:color="auto"/>
            </w:tcBorders>
            <w:shd w:val="clear" w:color="auto" w:fill="auto"/>
            <w:vAlign w:val="center"/>
            <w:hideMark/>
          </w:tcPr>
          <w:p w14:paraId="4D18F982"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M</w:t>
            </w:r>
            <w:r w:rsidRPr="00837ED0">
              <w:rPr>
                <w:rFonts w:ascii="Century Gothic" w:hAnsi="Century Gothic" w:cs="Calibri"/>
                <w:color w:val="000000"/>
                <w:vertAlign w:val="superscript"/>
              </w:rPr>
              <w:t>3</w:t>
            </w:r>
          </w:p>
        </w:tc>
        <w:tc>
          <w:tcPr>
            <w:tcW w:w="1418" w:type="dxa"/>
            <w:tcBorders>
              <w:top w:val="nil"/>
              <w:left w:val="nil"/>
              <w:bottom w:val="single" w:sz="8" w:space="0" w:color="auto"/>
              <w:right w:val="single" w:sz="8" w:space="0" w:color="auto"/>
            </w:tcBorders>
            <w:shd w:val="clear" w:color="auto" w:fill="auto"/>
            <w:vAlign w:val="center"/>
            <w:hideMark/>
          </w:tcPr>
          <w:p w14:paraId="5228D0BC" w14:textId="6A964327"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5,78</w:t>
            </w:r>
          </w:p>
        </w:tc>
        <w:tc>
          <w:tcPr>
            <w:tcW w:w="1417" w:type="dxa"/>
            <w:tcBorders>
              <w:top w:val="nil"/>
              <w:left w:val="nil"/>
              <w:bottom w:val="single" w:sz="8" w:space="0" w:color="auto"/>
              <w:right w:val="single" w:sz="8" w:space="0" w:color="auto"/>
            </w:tcBorders>
            <w:shd w:val="clear" w:color="auto" w:fill="auto"/>
            <w:vAlign w:val="center"/>
          </w:tcPr>
          <w:p w14:paraId="02DC9457"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6333917D" w14:textId="77777777" w:rsidR="00985A5E" w:rsidRPr="00837ED0" w:rsidRDefault="00985A5E" w:rsidP="00985A5E">
            <w:pPr>
              <w:jc w:val="center"/>
              <w:rPr>
                <w:rFonts w:ascii="Century Gothic" w:hAnsi="Century Gothic" w:cs="Calibri"/>
                <w:color w:val="000000"/>
              </w:rPr>
            </w:pPr>
          </w:p>
        </w:tc>
      </w:tr>
      <w:tr w:rsidR="00985A5E" w:rsidRPr="00837ED0" w14:paraId="23038FA6" w14:textId="77777777" w:rsidTr="00A8149E">
        <w:trPr>
          <w:trHeight w:val="86"/>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4D79146B"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202</w:t>
            </w:r>
          </w:p>
        </w:tc>
        <w:tc>
          <w:tcPr>
            <w:tcW w:w="4162" w:type="dxa"/>
            <w:tcBorders>
              <w:top w:val="nil"/>
              <w:left w:val="nil"/>
              <w:bottom w:val="single" w:sz="8" w:space="0" w:color="auto"/>
              <w:right w:val="single" w:sz="8" w:space="0" w:color="auto"/>
            </w:tcBorders>
            <w:shd w:val="clear" w:color="auto" w:fill="auto"/>
            <w:vAlign w:val="center"/>
            <w:hideMark/>
          </w:tcPr>
          <w:p w14:paraId="39113DB7"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Agglomérés de 20x20x40 bourrés</w:t>
            </w:r>
          </w:p>
        </w:tc>
        <w:tc>
          <w:tcPr>
            <w:tcW w:w="850" w:type="dxa"/>
            <w:tcBorders>
              <w:top w:val="nil"/>
              <w:left w:val="nil"/>
              <w:bottom w:val="single" w:sz="8" w:space="0" w:color="auto"/>
              <w:right w:val="single" w:sz="8" w:space="0" w:color="auto"/>
            </w:tcBorders>
            <w:shd w:val="clear" w:color="auto" w:fill="auto"/>
            <w:vAlign w:val="center"/>
            <w:hideMark/>
          </w:tcPr>
          <w:p w14:paraId="65795E16"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M²</w:t>
            </w:r>
          </w:p>
        </w:tc>
        <w:tc>
          <w:tcPr>
            <w:tcW w:w="1418" w:type="dxa"/>
            <w:tcBorders>
              <w:top w:val="nil"/>
              <w:left w:val="nil"/>
              <w:bottom w:val="single" w:sz="8" w:space="0" w:color="auto"/>
              <w:right w:val="single" w:sz="8" w:space="0" w:color="auto"/>
            </w:tcBorders>
            <w:shd w:val="clear" w:color="auto" w:fill="auto"/>
            <w:vAlign w:val="center"/>
            <w:hideMark/>
          </w:tcPr>
          <w:p w14:paraId="7C1B4C34" w14:textId="55D1CB16"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140,84</w:t>
            </w:r>
          </w:p>
        </w:tc>
        <w:tc>
          <w:tcPr>
            <w:tcW w:w="1417" w:type="dxa"/>
            <w:tcBorders>
              <w:top w:val="nil"/>
              <w:left w:val="nil"/>
              <w:bottom w:val="single" w:sz="8" w:space="0" w:color="auto"/>
              <w:right w:val="single" w:sz="8" w:space="0" w:color="auto"/>
            </w:tcBorders>
            <w:shd w:val="clear" w:color="auto" w:fill="auto"/>
            <w:vAlign w:val="center"/>
          </w:tcPr>
          <w:p w14:paraId="3E475B68"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528A69A4" w14:textId="77777777" w:rsidR="00985A5E" w:rsidRPr="00837ED0" w:rsidRDefault="00985A5E" w:rsidP="00985A5E">
            <w:pPr>
              <w:jc w:val="center"/>
              <w:rPr>
                <w:rFonts w:ascii="Century Gothic" w:hAnsi="Century Gothic" w:cs="Calibri"/>
                <w:color w:val="000000"/>
              </w:rPr>
            </w:pPr>
          </w:p>
        </w:tc>
      </w:tr>
      <w:tr w:rsidR="00985A5E" w:rsidRPr="00837ED0" w14:paraId="52A63707"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5AAA8954"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203</w:t>
            </w:r>
          </w:p>
        </w:tc>
        <w:tc>
          <w:tcPr>
            <w:tcW w:w="4162" w:type="dxa"/>
            <w:tcBorders>
              <w:top w:val="nil"/>
              <w:left w:val="nil"/>
              <w:bottom w:val="single" w:sz="8" w:space="0" w:color="auto"/>
              <w:right w:val="single" w:sz="8" w:space="0" w:color="auto"/>
            </w:tcBorders>
            <w:shd w:val="clear" w:color="auto" w:fill="auto"/>
            <w:vAlign w:val="center"/>
            <w:hideMark/>
          </w:tcPr>
          <w:p w14:paraId="5B6333EE"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Béton armé dosé à 350 kg/m3 pour semelles, poteaux, chainage</w:t>
            </w:r>
          </w:p>
        </w:tc>
        <w:tc>
          <w:tcPr>
            <w:tcW w:w="850" w:type="dxa"/>
            <w:tcBorders>
              <w:top w:val="nil"/>
              <w:left w:val="nil"/>
              <w:bottom w:val="single" w:sz="8" w:space="0" w:color="auto"/>
              <w:right w:val="single" w:sz="8" w:space="0" w:color="auto"/>
            </w:tcBorders>
            <w:shd w:val="clear" w:color="auto" w:fill="auto"/>
            <w:vAlign w:val="center"/>
            <w:hideMark/>
          </w:tcPr>
          <w:p w14:paraId="07CC1831"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M</w:t>
            </w:r>
            <w:r w:rsidRPr="00837ED0">
              <w:rPr>
                <w:rFonts w:ascii="Century Gothic" w:hAnsi="Century Gothic" w:cs="Calibri"/>
                <w:color w:val="000000"/>
                <w:vertAlign w:val="superscript"/>
              </w:rPr>
              <w:t>3</w:t>
            </w:r>
          </w:p>
        </w:tc>
        <w:tc>
          <w:tcPr>
            <w:tcW w:w="1418" w:type="dxa"/>
            <w:tcBorders>
              <w:top w:val="nil"/>
              <w:left w:val="nil"/>
              <w:bottom w:val="single" w:sz="8" w:space="0" w:color="auto"/>
              <w:right w:val="single" w:sz="8" w:space="0" w:color="auto"/>
            </w:tcBorders>
            <w:shd w:val="clear" w:color="auto" w:fill="auto"/>
            <w:vAlign w:val="center"/>
            <w:hideMark/>
          </w:tcPr>
          <w:p w14:paraId="3BC8C467" w14:textId="0DEEDEC3"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15,40</w:t>
            </w:r>
          </w:p>
        </w:tc>
        <w:tc>
          <w:tcPr>
            <w:tcW w:w="1417" w:type="dxa"/>
            <w:tcBorders>
              <w:top w:val="nil"/>
              <w:left w:val="nil"/>
              <w:bottom w:val="single" w:sz="8" w:space="0" w:color="auto"/>
              <w:right w:val="single" w:sz="8" w:space="0" w:color="auto"/>
            </w:tcBorders>
            <w:shd w:val="clear" w:color="auto" w:fill="auto"/>
            <w:vAlign w:val="center"/>
          </w:tcPr>
          <w:p w14:paraId="20236A87"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09BA7EFC" w14:textId="77777777" w:rsidR="00985A5E" w:rsidRPr="00837ED0" w:rsidRDefault="00985A5E" w:rsidP="00985A5E">
            <w:pPr>
              <w:jc w:val="center"/>
              <w:rPr>
                <w:rFonts w:ascii="Century Gothic" w:hAnsi="Century Gothic" w:cs="Calibri"/>
                <w:color w:val="000000"/>
              </w:rPr>
            </w:pPr>
          </w:p>
        </w:tc>
      </w:tr>
      <w:tr w:rsidR="00985A5E" w:rsidRPr="00837ED0" w14:paraId="7281FF0C" w14:textId="77777777" w:rsidTr="00A8149E">
        <w:trPr>
          <w:trHeight w:val="77"/>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4D99EB32"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204</w:t>
            </w:r>
          </w:p>
        </w:tc>
        <w:tc>
          <w:tcPr>
            <w:tcW w:w="4162" w:type="dxa"/>
            <w:tcBorders>
              <w:top w:val="nil"/>
              <w:left w:val="nil"/>
              <w:bottom w:val="single" w:sz="8" w:space="0" w:color="auto"/>
              <w:right w:val="single" w:sz="8" w:space="0" w:color="auto"/>
            </w:tcBorders>
            <w:shd w:val="clear" w:color="auto" w:fill="auto"/>
            <w:vAlign w:val="center"/>
            <w:hideMark/>
          </w:tcPr>
          <w:p w14:paraId="24E0CD55"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Dallage (ép. 8 cm dosé à 250 kg/m3)</w:t>
            </w:r>
          </w:p>
        </w:tc>
        <w:tc>
          <w:tcPr>
            <w:tcW w:w="850" w:type="dxa"/>
            <w:tcBorders>
              <w:top w:val="nil"/>
              <w:left w:val="nil"/>
              <w:bottom w:val="single" w:sz="8" w:space="0" w:color="auto"/>
              <w:right w:val="single" w:sz="8" w:space="0" w:color="auto"/>
            </w:tcBorders>
            <w:shd w:val="clear" w:color="auto" w:fill="auto"/>
            <w:vAlign w:val="center"/>
            <w:hideMark/>
          </w:tcPr>
          <w:p w14:paraId="5F320C7F"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M</w:t>
            </w:r>
            <w:r w:rsidRPr="00837ED0">
              <w:rPr>
                <w:rFonts w:ascii="Century Gothic" w:hAnsi="Century Gothic" w:cs="Calibri"/>
                <w:color w:val="000000"/>
                <w:vertAlign w:val="superscript"/>
              </w:rPr>
              <w:t>3</w:t>
            </w:r>
          </w:p>
        </w:tc>
        <w:tc>
          <w:tcPr>
            <w:tcW w:w="1418" w:type="dxa"/>
            <w:tcBorders>
              <w:top w:val="nil"/>
              <w:left w:val="nil"/>
              <w:bottom w:val="single" w:sz="8" w:space="0" w:color="auto"/>
              <w:right w:val="single" w:sz="8" w:space="0" w:color="auto"/>
            </w:tcBorders>
            <w:shd w:val="clear" w:color="auto" w:fill="auto"/>
            <w:vAlign w:val="center"/>
            <w:hideMark/>
          </w:tcPr>
          <w:p w14:paraId="1E163D14" w14:textId="20F5E645"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17,96</w:t>
            </w:r>
          </w:p>
        </w:tc>
        <w:tc>
          <w:tcPr>
            <w:tcW w:w="1417" w:type="dxa"/>
            <w:tcBorders>
              <w:top w:val="nil"/>
              <w:left w:val="nil"/>
              <w:bottom w:val="single" w:sz="8" w:space="0" w:color="auto"/>
              <w:right w:val="single" w:sz="8" w:space="0" w:color="auto"/>
            </w:tcBorders>
            <w:shd w:val="clear" w:color="auto" w:fill="auto"/>
            <w:vAlign w:val="center"/>
          </w:tcPr>
          <w:p w14:paraId="5631F30B"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5545D179" w14:textId="77777777" w:rsidR="00985A5E" w:rsidRPr="00837ED0" w:rsidRDefault="00985A5E" w:rsidP="00985A5E">
            <w:pPr>
              <w:jc w:val="center"/>
              <w:rPr>
                <w:rFonts w:ascii="Century Gothic" w:hAnsi="Century Gothic" w:cs="Calibri"/>
                <w:color w:val="000000"/>
              </w:rPr>
            </w:pPr>
          </w:p>
        </w:tc>
      </w:tr>
      <w:tr w:rsidR="00B56C5D" w:rsidRPr="00837ED0" w14:paraId="3E414224" w14:textId="77777777" w:rsidTr="00A8149E">
        <w:trPr>
          <w:trHeight w:val="315"/>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00226560"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4162" w:type="dxa"/>
            <w:tcBorders>
              <w:top w:val="nil"/>
              <w:left w:val="nil"/>
              <w:bottom w:val="single" w:sz="8" w:space="0" w:color="auto"/>
              <w:right w:val="single" w:sz="8" w:space="0" w:color="auto"/>
            </w:tcBorders>
            <w:shd w:val="clear" w:color="auto" w:fill="auto"/>
            <w:vAlign w:val="center"/>
            <w:hideMark/>
          </w:tcPr>
          <w:p w14:paraId="4297CAA6"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SOUS TOTAL LOT 300</w:t>
            </w:r>
          </w:p>
        </w:tc>
        <w:tc>
          <w:tcPr>
            <w:tcW w:w="850" w:type="dxa"/>
            <w:tcBorders>
              <w:top w:val="nil"/>
              <w:left w:val="nil"/>
              <w:bottom w:val="single" w:sz="8" w:space="0" w:color="auto"/>
              <w:right w:val="single" w:sz="8" w:space="0" w:color="auto"/>
            </w:tcBorders>
            <w:shd w:val="clear" w:color="auto" w:fill="auto"/>
            <w:vAlign w:val="center"/>
            <w:hideMark/>
          </w:tcPr>
          <w:p w14:paraId="544613AD"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1F6DC61E"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51562073"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559" w:type="dxa"/>
            <w:tcBorders>
              <w:top w:val="nil"/>
              <w:left w:val="nil"/>
              <w:bottom w:val="single" w:sz="8" w:space="0" w:color="auto"/>
              <w:right w:val="single" w:sz="8" w:space="0" w:color="auto"/>
            </w:tcBorders>
            <w:shd w:val="clear" w:color="auto" w:fill="auto"/>
            <w:vAlign w:val="center"/>
          </w:tcPr>
          <w:p w14:paraId="7027B46A" w14:textId="77777777" w:rsidR="00B56C5D" w:rsidRPr="00837ED0" w:rsidRDefault="00B56C5D" w:rsidP="00B56C5D">
            <w:pPr>
              <w:jc w:val="center"/>
              <w:rPr>
                <w:rFonts w:ascii="Century Gothic" w:hAnsi="Century Gothic" w:cs="Calibri"/>
                <w:b/>
                <w:bCs/>
                <w:color w:val="000000"/>
              </w:rPr>
            </w:pPr>
          </w:p>
        </w:tc>
      </w:tr>
      <w:tr w:rsidR="00B56C5D" w:rsidRPr="00837ED0" w14:paraId="20200A4E"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68932DD3"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LOT 300</w:t>
            </w:r>
          </w:p>
        </w:tc>
        <w:tc>
          <w:tcPr>
            <w:tcW w:w="4162" w:type="dxa"/>
            <w:tcBorders>
              <w:top w:val="nil"/>
              <w:left w:val="nil"/>
              <w:bottom w:val="single" w:sz="8" w:space="0" w:color="auto"/>
              <w:right w:val="single" w:sz="8" w:space="0" w:color="auto"/>
            </w:tcBorders>
            <w:shd w:val="clear" w:color="auto" w:fill="auto"/>
            <w:vAlign w:val="center"/>
            <w:hideMark/>
          </w:tcPr>
          <w:p w14:paraId="7151F42E" w14:textId="77777777" w:rsidR="00B56C5D" w:rsidRPr="00837ED0" w:rsidRDefault="00B56C5D" w:rsidP="00B56C5D">
            <w:pPr>
              <w:rPr>
                <w:rFonts w:ascii="Century Gothic" w:hAnsi="Century Gothic" w:cs="Calibri"/>
                <w:b/>
                <w:bCs/>
                <w:color w:val="000000"/>
              </w:rPr>
            </w:pPr>
            <w:r w:rsidRPr="00837ED0">
              <w:rPr>
                <w:rFonts w:ascii="Century Gothic" w:hAnsi="Century Gothic" w:cs="Calibri"/>
                <w:b/>
                <w:bCs/>
                <w:color w:val="000000"/>
              </w:rPr>
              <w:t>MACONNRIE ET ELEVATION</w:t>
            </w:r>
          </w:p>
        </w:tc>
        <w:tc>
          <w:tcPr>
            <w:tcW w:w="850" w:type="dxa"/>
            <w:tcBorders>
              <w:top w:val="nil"/>
              <w:left w:val="nil"/>
              <w:bottom w:val="single" w:sz="8" w:space="0" w:color="auto"/>
              <w:right w:val="single" w:sz="8" w:space="0" w:color="auto"/>
            </w:tcBorders>
            <w:shd w:val="clear" w:color="auto" w:fill="auto"/>
            <w:vAlign w:val="center"/>
            <w:hideMark/>
          </w:tcPr>
          <w:p w14:paraId="70118491"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6B179241"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0252B0E4"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3958D63F"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r>
      <w:tr w:rsidR="00985A5E" w:rsidRPr="00837ED0" w14:paraId="486DE978" w14:textId="77777777" w:rsidTr="00A8149E">
        <w:trPr>
          <w:trHeight w:val="315"/>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08380D88"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301</w:t>
            </w:r>
          </w:p>
        </w:tc>
        <w:tc>
          <w:tcPr>
            <w:tcW w:w="4162" w:type="dxa"/>
            <w:tcBorders>
              <w:top w:val="nil"/>
              <w:left w:val="nil"/>
              <w:bottom w:val="single" w:sz="8" w:space="0" w:color="auto"/>
              <w:right w:val="single" w:sz="8" w:space="0" w:color="auto"/>
            </w:tcBorders>
            <w:shd w:val="clear" w:color="auto" w:fill="auto"/>
            <w:vAlign w:val="center"/>
            <w:hideMark/>
          </w:tcPr>
          <w:p w14:paraId="696BE0E9"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Agglomérés de 15x20x40 creux</w:t>
            </w:r>
          </w:p>
        </w:tc>
        <w:tc>
          <w:tcPr>
            <w:tcW w:w="850" w:type="dxa"/>
            <w:tcBorders>
              <w:top w:val="nil"/>
              <w:left w:val="nil"/>
              <w:bottom w:val="single" w:sz="8" w:space="0" w:color="auto"/>
              <w:right w:val="single" w:sz="8" w:space="0" w:color="auto"/>
            </w:tcBorders>
            <w:shd w:val="clear" w:color="auto" w:fill="auto"/>
            <w:vAlign w:val="center"/>
            <w:hideMark/>
          </w:tcPr>
          <w:p w14:paraId="6AA047EC"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M²</w:t>
            </w:r>
          </w:p>
        </w:tc>
        <w:tc>
          <w:tcPr>
            <w:tcW w:w="1418" w:type="dxa"/>
            <w:tcBorders>
              <w:top w:val="nil"/>
              <w:left w:val="nil"/>
              <w:bottom w:val="single" w:sz="8" w:space="0" w:color="auto"/>
              <w:right w:val="single" w:sz="8" w:space="0" w:color="auto"/>
            </w:tcBorders>
            <w:shd w:val="clear" w:color="auto" w:fill="auto"/>
            <w:vAlign w:val="center"/>
            <w:hideMark/>
          </w:tcPr>
          <w:p w14:paraId="21F41D8D" w14:textId="229A9B76"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400,80</w:t>
            </w:r>
          </w:p>
        </w:tc>
        <w:tc>
          <w:tcPr>
            <w:tcW w:w="1417" w:type="dxa"/>
            <w:tcBorders>
              <w:top w:val="nil"/>
              <w:left w:val="nil"/>
              <w:bottom w:val="single" w:sz="8" w:space="0" w:color="auto"/>
              <w:right w:val="single" w:sz="8" w:space="0" w:color="auto"/>
            </w:tcBorders>
            <w:shd w:val="clear" w:color="auto" w:fill="auto"/>
            <w:vAlign w:val="center"/>
          </w:tcPr>
          <w:p w14:paraId="2D1E6485"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020301EF" w14:textId="77777777" w:rsidR="00985A5E" w:rsidRPr="00837ED0" w:rsidRDefault="00985A5E" w:rsidP="00985A5E">
            <w:pPr>
              <w:jc w:val="center"/>
              <w:rPr>
                <w:rFonts w:ascii="Century Gothic" w:hAnsi="Century Gothic" w:cs="Calibri"/>
                <w:color w:val="000000"/>
              </w:rPr>
            </w:pPr>
          </w:p>
        </w:tc>
      </w:tr>
      <w:tr w:rsidR="00985A5E" w:rsidRPr="00837ED0" w14:paraId="7749489D"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3BA26A8D"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302</w:t>
            </w:r>
          </w:p>
        </w:tc>
        <w:tc>
          <w:tcPr>
            <w:tcW w:w="4162" w:type="dxa"/>
            <w:tcBorders>
              <w:top w:val="nil"/>
              <w:left w:val="nil"/>
              <w:bottom w:val="single" w:sz="8" w:space="0" w:color="auto"/>
              <w:right w:val="single" w:sz="8" w:space="0" w:color="auto"/>
            </w:tcBorders>
            <w:shd w:val="clear" w:color="auto" w:fill="auto"/>
            <w:vAlign w:val="center"/>
            <w:hideMark/>
          </w:tcPr>
          <w:p w14:paraId="60DE786A"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Enduit au mortier de ciment</w:t>
            </w:r>
          </w:p>
        </w:tc>
        <w:tc>
          <w:tcPr>
            <w:tcW w:w="850" w:type="dxa"/>
            <w:tcBorders>
              <w:top w:val="nil"/>
              <w:left w:val="nil"/>
              <w:bottom w:val="single" w:sz="8" w:space="0" w:color="auto"/>
              <w:right w:val="single" w:sz="8" w:space="0" w:color="auto"/>
            </w:tcBorders>
            <w:shd w:val="clear" w:color="auto" w:fill="auto"/>
            <w:vAlign w:val="center"/>
            <w:hideMark/>
          </w:tcPr>
          <w:p w14:paraId="51BE6880"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M²</w:t>
            </w:r>
          </w:p>
        </w:tc>
        <w:tc>
          <w:tcPr>
            <w:tcW w:w="1418" w:type="dxa"/>
            <w:tcBorders>
              <w:top w:val="nil"/>
              <w:left w:val="nil"/>
              <w:bottom w:val="single" w:sz="8" w:space="0" w:color="auto"/>
              <w:right w:val="single" w:sz="8" w:space="0" w:color="auto"/>
            </w:tcBorders>
            <w:shd w:val="clear" w:color="auto" w:fill="auto"/>
            <w:vAlign w:val="center"/>
            <w:hideMark/>
          </w:tcPr>
          <w:p w14:paraId="10BBE938" w14:textId="6DA4A194"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801,60</w:t>
            </w:r>
          </w:p>
        </w:tc>
        <w:tc>
          <w:tcPr>
            <w:tcW w:w="1417" w:type="dxa"/>
            <w:tcBorders>
              <w:top w:val="nil"/>
              <w:left w:val="nil"/>
              <w:bottom w:val="single" w:sz="8" w:space="0" w:color="auto"/>
              <w:right w:val="single" w:sz="8" w:space="0" w:color="auto"/>
            </w:tcBorders>
            <w:shd w:val="clear" w:color="auto" w:fill="auto"/>
            <w:vAlign w:val="center"/>
          </w:tcPr>
          <w:p w14:paraId="13EEC058"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4955AFE2" w14:textId="77777777" w:rsidR="00985A5E" w:rsidRPr="00837ED0" w:rsidRDefault="00985A5E" w:rsidP="00985A5E">
            <w:pPr>
              <w:jc w:val="center"/>
              <w:rPr>
                <w:rFonts w:ascii="Century Gothic" w:hAnsi="Century Gothic" w:cs="Calibri"/>
                <w:color w:val="000000"/>
              </w:rPr>
            </w:pPr>
          </w:p>
        </w:tc>
      </w:tr>
      <w:tr w:rsidR="00985A5E" w:rsidRPr="00837ED0" w14:paraId="0414048B"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5173B53B"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303</w:t>
            </w:r>
          </w:p>
        </w:tc>
        <w:tc>
          <w:tcPr>
            <w:tcW w:w="4162" w:type="dxa"/>
            <w:tcBorders>
              <w:top w:val="nil"/>
              <w:left w:val="nil"/>
              <w:bottom w:val="single" w:sz="8" w:space="0" w:color="auto"/>
              <w:right w:val="single" w:sz="8" w:space="0" w:color="auto"/>
            </w:tcBorders>
            <w:shd w:val="clear" w:color="auto" w:fill="auto"/>
            <w:vAlign w:val="center"/>
            <w:hideMark/>
          </w:tcPr>
          <w:p w14:paraId="5EFC7E8F"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Béton armé à 350 kg/m3 pour poteaux, poutres, chainages horizontaux ,linteaux allèges et paillasse</w:t>
            </w:r>
          </w:p>
        </w:tc>
        <w:tc>
          <w:tcPr>
            <w:tcW w:w="850" w:type="dxa"/>
            <w:tcBorders>
              <w:top w:val="nil"/>
              <w:left w:val="nil"/>
              <w:bottom w:val="single" w:sz="8" w:space="0" w:color="auto"/>
              <w:right w:val="single" w:sz="8" w:space="0" w:color="auto"/>
            </w:tcBorders>
            <w:shd w:val="clear" w:color="auto" w:fill="auto"/>
            <w:vAlign w:val="center"/>
            <w:hideMark/>
          </w:tcPr>
          <w:p w14:paraId="179023E5"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M</w:t>
            </w:r>
            <w:r w:rsidRPr="00837ED0">
              <w:rPr>
                <w:rFonts w:ascii="Century Gothic" w:hAnsi="Century Gothic" w:cs="Calibri"/>
                <w:color w:val="000000"/>
                <w:vertAlign w:val="superscript"/>
              </w:rPr>
              <w:t>3</w:t>
            </w:r>
          </w:p>
        </w:tc>
        <w:tc>
          <w:tcPr>
            <w:tcW w:w="1418" w:type="dxa"/>
            <w:tcBorders>
              <w:top w:val="nil"/>
              <w:left w:val="nil"/>
              <w:bottom w:val="single" w:sz="8" w:space="0" w:color="auto"/>
              <w:right w:val="single" w:sz="8" w:space="0" w:color="auto"/>
            </w:tcBorders>
            <w:shd w:val="clear" w:color="auto" w:fill="auto"/>
            <w:vAlign w:val="center"/>
            <w:hideMark/>
          </w:tcPr>
          <w:p w14:paraId="0FBDC9E8" w14:textId="6AD316F2"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15,38</w:t>
            </w:r>
          </w:p>
        </w:tc>
        <w:tc>
          <w:tcPr>
            <w:tcW w:w="1417" w:type="dxa"/>
            <w:tcBorders>
              <w:top w:val="nil"/>
              <w:left w:val="nil"/>
              <w:bottom w:val="single" w:sz="8" w:space="0" w:color="auto"/>
              <w:right w:val="single" w:sz="8" w:space="0" w:color="auto"/>
            </w:tcBorders>
            <w:shd w:val="clear" w:color="auto" w:fill="auto"/>
            <w:vAlign w:val="center"/>
          </w:tcPr>
          <w:p w14:paraId="7EF78838"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7931BC5C" w14:textId="77777777" w:rsidR="00985A5E" w:rsidRPr="00837ED0" w:rsidRDefault="00985A5E" w:rsidP="00985A5E">
            <w:pPr>
              <w:jc w:val="center"/>
              <w:rPr>
                <w:rFonts w:ascii="Century Gothic" w:hAnsi="Century Gothic" w:cs="Calibri"/>
                <w:color w:val="000000"/>
              </w:rPr>
            </w:pPr>
          </w:p>
        </w:tc>
      </w:tr>
      <w:tr w:rsidR="00985A5E" w:rsidRPr="00837ED0" w14:paraId="73611137"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0EFF0A5D"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304</w:t>
            </w:r>
          </w:p>
        </w:tc>
        <w:tc>
          <w:tcPr>
            <w:tcW w:w="4162" w:type="dxa"/>
            <w:tcBorders>
              <w:top w:val="nil"/>
              <w:left w:val="nil"/>
              <w:bottom w:val="single" w:sz="8" w:space="0" w:color="auto"/>
              <w:right w:val="single" w:sz="8" w:space="0" w:color="auto"/>
            </w:tcBorders>
            <w:shd w:val="clear" w:color="auto" w:fill="auto"/>
            <w:vAlign w:val="center"/>
            <w:hideMark/>
          </w:tcPr>
          <w:p w14:paraId="693D384C"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Fourniture et pose des carreaux pour sol y compris plinthe et toutes sujétions</w:t>
            </w:r>
          </w:p>
        </w:tc>
        <w:tc>
          <w:tcPr>
            <w:tcW w:w="850" w:type="dxa"/>
            <w:tcBorders>
              <w:top w:val="nil"/>
              <w:left w:val="nil"/>
              <w:bottom w:val="single" w:sz="8" w:space="0" w:color="auto"/>
              <w:right w:val="single" w:sz="8" w:space="0" w:color="auto"/>
            </w:tcBorders>
            <w:shd w:val="clear" w:color="auto" w:fill="auto"/>
            <w:vAlign w:val="center"/>
            <w:hideMark/>
          </w:tcPr>
          <w:p w14:paraId="6CA5A362"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M²</w:t>
            </w:r>
          </w:p>
        </w:tc>
        <w:tc>
          <w:tcPr>
            <w:tcW w:w="1418" w:type="dxa"/>
            <w:tcBorders>
              <w:top w:val="nil"/>
              <w:left w:val="nil"/>
              <w:bottom w:val="single" w:sz="8" w:space="0" w:color="auto"/>
              <w:right w:val="single" w:sz="8" w:space="0" w:color="auto"/>
            </w:tcBorders>
            <w:shd w:val="clear" w:color="auto" w:fill="auto"/>
            <w:vAlign w:val="center"/>
            <w:hideMark/>
          </w:tcPr>
          <w:p w14:paraId="2979D665" w14:textId="6B73FCF4"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304,40</w:t>
            </w:r>
          </w:p>
        </w:tc>
        <w:tc>
          <w:tcPr>
            <w:tcW w:w="1417" w:type="dxa"/>
            <w:tcBorders>
              <w:top w:val="nil"/>
              <w:left w:val="nil"/>
              <w:bottom w:val="single" w:sz="8" w:space="0" w:color="auto"/>
              <w:right w:val="single" w:sz="8" w:space="0" w:color="auto"/>
            </w:tcBorders>
            <w:shd w:val="clear" w:color="auto" w:fill="auto"/>
            <w:vAlign w:val="center"/>
          </w:tcPr>
          <w:p w14:paraId="4222BAD5"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4966448F" w14:textId="77777777" w:rsidR="00985A5E" w:rsidRPr="00837ED0" w:rsidRDefault="00985A5E" w:rsidP="00985A5E">
            <w:pPr>
              <w:jc w:val="center"/>
              <w:rPr>
                <w:rFonts w:ascii="Century Gothic" w:hAnsi="Century Gothic" w:cs="Calibri"/>
                <w:color w:val="000000"/>
              </w:rPr>
            </w:pPr>
          </w:p>
        </w:tc>
      </w:tr>
      <w:tr w:rsidR="00985A5E" w:rsidRPr="00837ED0" w14:paraId="5FBC325A"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6DDE6111"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305</w:t>
            </w:r>
          </w:p>
        </w:tc>
        <w:tc>
          <w:tcPr>
            <w:tcW w:w="4162" w:type="dxa"/>
            <w:tcBorders>
              <w:top w:val="nil"/>
              <w:left w:val="nil"/>
              <w:bottom w:val="single" w:sz="8" w:space="0" w:color="auto"/>
              <w:right w:val="single" w:sz="8" w:space="0" w:color="auto"/>
            </w:tcBorders>
            <w:shd w:val="clear" w:color="auto" w:fill="auto"/>
            <w:vAlign w:val="center"/>
            <w:hideMark/>
          </w:tcPr>
          <w:p w14:paraId="073EAD35"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Carreaux de faïence pour murs cuisine et toilettes</w:t>
            </w:r>
          </w:p>
        </w:tc>
        <w:tc>
          <w:tcPr>
            <w:tcW w:w="850" w:type="dxa"/>
            <w:tcBorders>
              <w:top w:val="nil"/>
              <w:left w:val="nil"/>
              <w:bottom w:val="single" w:sz="8" w:space="0" w:color="auto"/>
              <w:right w:val="single" w:sz="8" w:space="0" w:color="auto"/>
            </w:tcBorders>
            <w:shd w:val="clear" w:color="auto" w:fill="auto"/>
            <w:vAlign w:val="center"/>
            <w:hideMark/>
          </w:tcPr>
          <w:p w14:paraId="0A87909D"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M²</w:t>
            </w:r>
          </w:p>
        </w:tc>
        <w:tc>
          <w:tcPr>
            <w:tcW w:w="1418" w:type="dxa"/>
            <w:tcBorders>
              <w:top w:val="nil"/>
              <w:left w:val="nil"/>
              <w:bottom w:val="single" w:sz="8" w:space="0" w:color="auto"/>
              <w:right w:val="single" w:sz="8" w:space="0" w:color="auto"/>
            </w:tcBorders>
            <w:shd w:val="clear" w:color="auto" w:fill="auto"/>
            <w:vAlign w:val="center"/>
            <w:hideMark/>
          </w:tcPr>
          <w:p w14:paraId="0DC3A005" w14:textId="57C89D87"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111,00</w:t>
            </w:r>
          </w:p>
        </w:tc>
        <w:tc>
          <w:tcPr>
            <w:tcW w:w="1417" w:type="dxa"/>
            <w:tcBorders>
              <w:top w:val="nil"/>
              <w:left w:val="nil"/>
              <w:bottom w:val="single" w:sz="8" w:space="0" w:color="auto"/>
              <w:right w:val="single" w:sz="8" w:space="0" w:color="auto"/>
            </w:tcBorders>
            <w:shd w:val="clear" w:color="auto" w:fill="auto"/>
            <w:vAlign w:val="center"/>
          </w:tcPr>
          <w:p w14:paraId="24DE9026"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094CBB5A" w14:textId="77777777" w:rsidR="00985A5E" w:rsidRPr="00837ED0" w:rsidRDefault="00985A5E" w:rsidP="00985A5E">
            <w:pPr>
              <w:jc w:val="center"/>
              <w:rPr>
                <w:rFonts w:ascii="Century Gothic" w:hAnsi="Century Gothic" w:cs="Calibri"/>
                <w:color w:val="000000"/>
              </w:rPr>
            </w:pPr>
          </w:p>
        </w:tc>
      </w:tr>
      <w:tr w:rsidR="00B56C5D" w:rsidRPr="00837ED0" w14:paraId="73AA3C54"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51E48B8C"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4162" w:type="dxa"/>
            <w:tcBorders>
              <w:top w:val="nil"/>
              <w:left w:val="nil"/>
              <w:bottom w:val="single" w:sz="8" w:space="0" w:color="auto"/>
              <w:right w:val="single" w:sz="8" w:space="0" w:color="auto"/>
            </w:tcBorders>
            <w:shd w:val="clear" w:color="auto" w:fill="auto"/>
            <w:vAlign w:val="center"/>
            <w:hideMark/>
          </w:tcPr>
          <w:p w14:paraId="47CA666E"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SOUS TOTAL LOT 300</w:t>
            </w:r>
          </w:p>
        </w:tc>
        <w:tc>
          <w:tcPr>
            <w:tcW w:w="850" w:type="dxa"/>
            <w:tcBorders>
              <w:top w:val="nil"/>
              <w:left w:val="nil"/>
              <w:bottom w:val="single" w:sz="8" w:space="0" w:color="auto"/>
              <w:right w:val="single" w:sz="8" w:space="0" w:color="auto"/>
            </w:tcBorders>
            <w:shd w:val="clear" w:color="auto" w:fill="auto"/>
            <w:vAlign w:val="center"/>
            <w:hideMark/>
          </w:tcPr>
          <w:p w14:paraId="3AC86B5E"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35CBD415"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679408C9"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3521FB16" w14:textId="77777777" w:rsidR="00B56C5D" w:rsidRPr="00837ED0" w:rsidRDefault="00B56C5D" w:rsidP="00B56C5D">
            <w:pPr>
              <w:jc w:val="center"/>
              <w:rPr>
                <w:rFonts w:ascii="Century Gothic" w:hAnsi="Century Gothic" w:cs="Calibri"/>
                <w:b/>
                <w:bCs/>
                <w:color w:val="000000"/>
              </w:rPr>
            </w:pPr>
          </w:p>
        </w:tc>
      </w:tr>
      <w:tr w:rsidR="00B56C5D" w:rsidRPr="00837ED0" w14:paraId="5C8FDF56"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64D94B57"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LOT 400</w:t>
            </w:r>
          </w:p>
        </w:tc>
        <w:tc>
          <w:tcPr>
            <w:tcW w:w="4162" w:type="dxa"/>
            <w:tcBorders>
              <w:top w:val="nil"/>
              <w:left w:val="nil"/>
              <w:bottom w:val="single" w:sz="8" w:space="0" w:color="auto"/>
              <w:right w:val="single" w:sz="8" w:space="0" w:color="auto"/>
            </w:tcBorders>
            <w:shd w:val="clear" w:color="auto" w:fill="auto"/>
            <w:vAlign w:val="center"/>
            <w:hideMark/>
          </w:tcPr>
          <w:p w14:paraId="7F2C26F0" w14:textId="77777777" w:rsidR="00B56C5D" w:rsidRPr="00837ED0" w:rsidRDefault="00B56C5D" w:rsidP="00B56C5D">
            <w:pPr>
              <w:rPr>
                <w:rFonts w:ascii="Century Gothic" w:hAnsi="Century Gothic" w:cs="Calibri"/>
                <w:b/>
                <w:bCs/>
                <w:color w:val="000000"/>
              </w:rPr>
            </w:pPr>
            <w:r w:rsidRPr="00837ED0">
              <w:rPr>
                <w:rFonts w:ascii="Century Gothic" w:hAnsi="Century Gothic" w:cs="Calibri"/>
                <w:b/>
                <w:bCs/>
                <w:color w:val="000000"/>
              </w:rPr>
              <w:t>LOT 400 - CHARPENTE - COUVERTURE</w:t>
            </w:r>
          </w:p>
        </w:tc>
        <w:tc>
          <w:tcPr>
            <w:tcW w:w="850" w:type="dxa"/>
            <w:tcBorders>
              <w:top w:val="nil"/>
              <w:left w:val="nil"/>
              <w:bottom w:val="single" w:sz="8" w:space="0" w:color="auto"/>
              <w:right w:val="single" w:sz="8" w:space="0" w:color="auto"/>
            </w:tcBorders>
            <w:shd w:val="clear" w:color="auto" w:fill="auto"/>
            <w:vAlign w:val="center"/>
            <w:hideMark/>
          </w:tcPr>
          <w:p w14:paraId="5BDEB953"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0A7893FA"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4ED183BC"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56B799B0"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r>
      <w:tr w:rsidR="00B56C5D" w:rsidRPr="00837ED0" w14:paraId="6193D4BC"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1677BD63"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401</w:t>
            </w:r>
          </w:p>
        </w:tc>
        <w:tc>
          <w:tcPr>
            <w:tcW w:w="4162" w:type="dxa"/>
            <w:tcBorders>
              <w:top w:val="nil"/>
              <w:left w:val="nil"/>
              <w:bottom w:val="single" w:sz="8" w:space="0" w:color="auto"/>
              <w:right w:val="single" w:sz="8" w:space="0" w:color="auto"/>
            </w:tcBorders>
            <w:shd w:val="clear" w:color="auto" w:fill="auto"/>
            <w:vAlign w:val="center"/>
            <w:hideMark/>
          </w:tcPr>
          <w:p w14:paraId="0AA93BF6"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Ferme</w:t>
            </w:r>
          </w:p>
        </w:tc>
        <w:tc>
          <w:tcPr>
            <w:tcW w:w="850" w:type="dxa"/>
            <w:tcBorders>
              <w:top w:val="nil"/>
              <w:left w:val="nil"/>
              <w:bottom w:val="single" w:sz="8" w:space="0" w:color="auto"/>
              <w:right w:val="single" w:sz="8" w:space="0" w:color="auto"/>
            </w:tcBorders>
            <w:shd w:val="clear" w:color="auto" w:fill="auto"/>
            <w:vAlign w:val="center"/>
            <w:hideMark/>
          </w:tcPr>
          <w:p w14:paraId="196DFA4D"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M</w:t>
            </w:r>
            <w:r w:rsidRPr="00837ED0">
              <w:rPr>
                <w:rFonts w:ascii="Century Gothic" w:hAnsi="Century Gothic" w:cs="Calibri"/>
                <w:color w:val="000000"/>
                <w:vertAlign w:val="superscript"/>
              </w:rPr>
              <w:t>3</w:t>
            </w:r>
          </w:p>
        </w:tc>
        <w:tc>
          <w:tcPr>
            <w:tcW w:w="1418" w:type="dxa"/>
            <w:tcBorders>
              <w:top w:val="nil"/>
              <w:left w:val="nil"/>
              <w:bottom w:val="single" w:sz="8" w:space="0" w:color="auto"/>
              <w:right w:val="single" w:sz="8" w:space="0" w:color="auto"/>
            </w:tcBorders>
            <w:shd w:val="clear" w:color="auto" w:fill="auto"/>
            <w:vAlign w:val="center"/>
            <w:hideMark/>
          </w:tcPr>
          <w:p w14:paraId="2B281CB6" w14:textId="77777777" w:rsidR="00B56C5D" w:rsidRPr="00837ED0" w:rsidRDefault="00B56C5D" w:rsidP="00B56C5D">
            <w:pPr>
              <w:jc w:val="center"/>
              <w:rPr>
                <w:rFonts w:ascii="Century Gothic" w:hAnsi="Century Gothic" w:cs="Calibri"/>
                <w:color w:val="000000"/>
              </w:rPr>
            </w:pPr>
            <w:r>
              <w:rPr>
                <w:rFonts w:ascii="Century Gothic" w:hAnsi="Century Gothic" w:cs="Calibri"/>
                <w:color w:val="000000"/>
              </w:rPr>
              <w:t>5,56</w:t>
            </w:r>
          </w:p>
        </w:tc>
        <w:tc>
          <w:tcPr>
            <w:tcW w:w="1417" w:type="dxa"/>
            <w:tcBorders>
              <w:top w:val="nil"/>
              <w:left w:val="nil"/>
              <w:bottom w:val="single" w:sz="8" w:space="0" w:color="auto"/>
              <w:right w:val="single" w:sz="8" w:space="0" w:color="auto"/>
            </w:tcBorders>
            <w:shd w:val="clear" w:color="auto" w:fill="auto"/>
            <w:vAlign w:val="center"/>
          </w:tcPr>
          <w:p w14:paraId="3CE2498F"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502CCBD0" w14:textId="77777777" w:rsidR="00B56C5D" w:rsidRPr="00837ED0" w:rsidRDefault="00B56C5D" w:rsidP="00B56C5D">
            <w:pPr>
              <w:jc w:val="center"/>
              <w:rPr>
                <w:rFonts w:ascii="Century Gothic" w:hAnsi="Century Gothic" w:cs="Calibri"/>
                <w:color w:val="000000"/>
              </w:rPr>
            </w:pPr>
          </w:p>
        </w:tc>
      </w:tr>
      <w:tr w:rsidR="00B56C5D" w:rsidRPr="00837ED0" w14:paraId="1C717BBE"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7F5518E5"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402</w:t>
            </w:r>
          </w:p>
        </w:tc>
        <w:tc>
          <w:tcPr>
            <w:tcW w:w="4162" w:type="dxa"/>
            <w:tcBorders>
              <w:top w:val="nil"/>
              <w:left w:val="nil"/>
              <w:bottom w:val="single" w:sz="8" w:space="0" w:color="auto"/>
              <w:right w:val="single" w:sz="8" w:space="0" w:color="auto"/>
            </w:tcBorders>
            <w:shd w:val="clear" w:color="auto" w:fill="auto"/>
            <w:vAlign w:val="center"/>
            <w:hideMark/>
          </w:tcPr>
          <w:p w14:paraId="7EA8F8E8"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Pannes et de lattes rives de pignon</w:t>
            </w:r>
          </w:p>
        </w:tc>
        <w:tc>
          <w:tcPr>
            <w:tcW w:w="850" w:type="dxa"/>
            <w:tcBorders>
              <w:top w:val="nil"/>
              <w:left w:val="nil"/>
              <w:bottom w:val="single" w:sz="8" w:space="0" w:color="auto"/>
              <w:right w:val="single" w:sz="8" w:space="0" w:color="auto"/>
            </w:tcBorders>
            <w:shd w:val="clear" w:color="auto" w:fill="auto"/>
            <w:vAlign w:val="center"/>
            <w:hideMark/>
          </w:tcPr>
          <w:p w14:paraId="3361D5E4"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M</w:t>
            </w:r>
            <w:r w:rsidRPr="00837ED0">
              <w:rPr>
                <w:rFonts w:ascii="Century Gothic" w:hAnsi="Century Gothic" w:cs="Calibri"/>
                <w:color w:val="000000"/>
                <w:vertAlign w:val="superscript"/>
              </w:rPr>
              <w:t>3</w:t>
            </w:r>
          </w:p>
        </w:tc>
        <w:tc>
          <w:tcPr>
            <w:tcW w:w="1418" w:type="dxa"/>
            <w:tcBorders>
              <w:top w:val="nil"/>
              <w:left w:val="nil"/>
              <w:bottom w:val="single" w:sz="8" w:space="0" w:color="auto"/>
              <w:right w:val="single" w:sz="8" w:space="0" w:color="auto"/>
            </w:tcBorders>
            <w:shd w:val="clear" w:color="auto" w:fill="auto"/>
            <w:vAlign w:val="center"/>
            <w:hideMark/>
          </w:tcPr>
          <w:p w14:paraId="4B575E2D"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4</w:t>
            </w:r>
            <w:r>
              <w:rPr>
                <w:rFonts w:ascii="Century Gothic" w:hAnsi="Century Gothic" w:cs="Calibri"/>
                <w:color w:val="000000"/>
              </w:rPr>
              <w:t>,00</w:t>
            </w:r>
          </w:p>
        </w:tc>
        <w:tc>
          <w:tcPr>
            <w:tcW w:w="1417" w:type="dxa"/>
            <w:tcBorders>
              <w:top w:val="nil"/>
              <w:left w:val="nil"/>
              <w:bottom w:val="single" w:sz="8" w:space="0" w:color="auto"/>
              <w:right w:val="single" w:sz="8" w:space="0" w:color="auto"/>
            </w:tcBorders>
            <w:shd w:val="clear" w:color="auto" w:fill="auto"/>
            <w:vAlign w:val="center"/>
          </w:tcPr>
          <w:p w14:paraId="71C4AFB9"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21964212" w14:textId="77777777" w:rsidR="00B56C5D" w:rsidRPr="00837ED0" w:rsidRDefault="00B56C5D" w:rsidP="00B56C5D">
            <w:pPr>
              <w:jc w:val="center"/>
              <w:rPr>
                <w:rFonts w:ascii="Century Gothic" w:hAnsi="Century Gothic" w:cs="Calibri"/>
                <w:color w:val="000000"/>
              </w:rPr>
            </w:pPr>
          </w:p>
        </w:tc>
      </w:tr>
      <w:tr w:rsidR="00B56C5D" w:rsidRPr="00837ED0" w14:paraId="5524976E" w14:textId="77777777" w:rsidTr="00A8149E">
        <w:trPr>
          <w:trHeight w:val="515"/>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48A4DB46"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403</w:t>
            </w:r>
          </w:p>
        </w:tc>
        <w:tc>
          <w:tcPr>
            <w:tcW w:w="4162" w:type="dxa"/>
            <w:tcBorders>
              <w:top w:val="nil"/>
              <w:left w:val="nil"/>
              <w:bottom w:val="single" w:sz="8" w:space="0" w:color="auto"/>
              <w:right w:val="single" w:sz="8" w:space="0" w:color="auto"/>
            </w:tcBorders>
            <w:shd w:val="clear" w:color="auto" w:fill="auto"/>
            <w:vAlign w:val="center"/>
            <w:hideMark/>
          </w:tcPr>
          <w:p w14:paraId="777CEF8F"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Plafonds en contre - plaqué 4 mm et tôle lisse à peindre sur ossature en bois préalablement traité au carbonyle ou produit similaire y compris solivage</w:t>
            </w:r>
          </w:p>
        </w:tc>
        <w:tc>
          <w:tcPr>
            <w:tcW w:w="850" w:type="dxa"/>
            <w:tcBorders>
              <w:top w:val="nil"/>
              <w:left w:val="nil"/>
              <w:bottom w:val="single" w:sz="8" w:space="0" w:color="auto"/>
              <w:right w:val="single" w:sz="8" w:space="0" w:color="auto"/>
            </w:tcBorders>
            <w:shd w:val="clear" w:color="auto" w:fill="auto"/>
            <w:vAlign w:val="center"/>
            <w:hideMark/>
          </w:tcPr>
          <w:p w14:paraId="0EFF26B5"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M²</w:t>
            </w:r>
          </w:p>
        </w:tc>
        <w:tc>
          <w:tcPr>
            <w:tcW w:w="1418" w:type="dxa"/>
            <w:tcBorders>
              <w:top w:val="nil"/>
              <w:left w:val="nil"/>
              <w:bottom w:val="single" w:sz="8" w:space="0" w:color="auto"/>
              <w:right w:val="single" w:sz="8" w:space="0" w:color="auto"/>
            </w:tcBorders>
            <w:shd w:val="clear" w:color="auto" w:fill="auto"/>
            <w:vAlign w:val="center"/>
            <w:hideMark/>
          </w:tcPr>
          <w:p w14:paraId="6D7C94A4"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304,4</w:t>
            </w:r>
          </w:p>
        </w:tc>
        <w:tc>
          <w:tcPr>
            <w:tcW w:w="1417" w:type="dxa"/>
            <w:tcBorders>
              <w:top w:val="nil"/>
              <w:left w:val="nil"/>
              <w:bottom w:val="single" w:sz="8" w:space="0" w:color="auto"/>
              <w:right w:val="single" w:sz="8" w:space="0" w:color="auto"/>
            </w:tcBorders>
            <w:shd w:val="clear" w:color="auto" w:fill="auto"/>
            <w:vAlign w:val="center"/>
          </w:tcPr>
          <w:p w14:paraId="5F5F3BD5"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638735B7" w14:textId="77777777" w:rsidR="00B56C5D" w:rsidRPr="00837ED0" w:rsidRDefault="00B56C5D" w:rsidP="00B56C5D">
            <w:pPr>
              <w:jc w:val="center"/>
              <w:rPr>
                <w:rFonts w:ascii="Century Gothic" w:hAnsi="Century Gothic" w:cs="Calibri"/>
                <w:color w:val="000000"/>
              </w:rPr>
            </w:pPr>
          </w:p>
        </w:tc>
      </w:tr>
      <w:tr w:rsidR="00B56C5D" w:rsidRPr="00837ED0" w14:paraId="70DBCF99"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77D22AA7"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404</w:t>
            </w:r>
          </w:p>
        </w:tc>
        <w:tc>
          <w:tcPr>
            <w:tcW w:w="4162" w:type="dxa"/>
            <w:tcBorders>
              <w:top w:val="nil"/>
              <w:left w:val="nil"/>
              <w:bottom w:val="single" w:sz="8" w:space="0" w:color="auto"/>
              <w:right w:val="single" w:sz="8" w:space="0" w:color="auto"/>
            </w:tcBorders>
            <w:shd w:val="clear" w:color="auto" w:fill="auto"/>
            <w:vAlign w:val="center"/>
            <w:hideMark/>
          </w:tcPr>
          <w:p w14:paraId="54BB44C0"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Planche de rive</w:t>
            </w:r>
          </w:p>
        </w:tc>
        <w:tc>
          <w:tcPr>
            <w:tcW w:w="850" w:type="dxa"/>
            <w:tcBorders>
              <w:top w:val="nil"/>
              <w:left w:val="nil"/>
              <w:bottom w:val="single" w:sz="8" w:space="0" w:color="auto"/>
              <w:right w:val="single" w:sz="8" w:space="0" w:color="auto"/>
            </w:tcBorders>
            <w:shd w:val="clear" w:color="auto" w:fill="auto"/>
            <w:vAlign w:val="center"/>
            <w:hideMark/>
          </w:tcPr>
          <w:p w14:paraId="2F494BCC"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ML</w:t>
            </w:r>
          </w:p>
        </w:tc>
        <w:tc>
          <w:tcPr>
            <w:tcW w:w="1418" w:type="dxa"/>
            <w:tcBorders>
              <w:top w:val="nil"/>
              <w:left w:val="nil"/>
              <w:bottom w:val="single" w:sz="8" w:space="0" w:color="auto"/>
              <w:right w:val="single" w:sz="8" w:space="0" w:color="auto"/>
            </w:tcBorders>
            <w:shd w:val="clear" w:color="auto" w:fill="auto"/>
            <w:vAlign w:val="center"/>
            <w:hideMark/>
          </w:tcPr>
          <w:p w14:paraId="29EDA6FB"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94</w:t>
            </w:r>
            <w:r>
              <w:rPr>
                <w:rFonts w:ascii="Century Gothic" w:hAnsi="Century Gothic" w:cs="Calibri"/>
                <w:color w:val="000000"/>
              </w:rPr>
              <w:t>,00</w:t>
            </w:r>
          </w:p>
        </w:tc>
        <w:tc>
          <w:tcPr>
            <w:tcW w:w="1417" w:type="dxa"/>
            <w:tcBorders>
              <w:top w:val="nil"/>
              <w:left w:val="nil"/>
              <w:bottom w:val="single" w:sz="8" w:space="0" w:color="auto"/>
              <w:right w:val="single" w:sz="8" w:space="0" w:color="auto"/>
            </w:tcBorders>
            <w:shd w:val="clear" w:color="auto" w:fill="auto"/>
            <w:vAlign w:val="center"/>
          </w:tcPr>
          <w:p w14:paraId="1D2BA4CE"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2E5E4077" w14:textId="77777777" w:rsidR="00B56C5D" w:rsidRPr="00837ED0" w:rsidRDefault="00B56C5D" w:rsidP="00B56C5D">
            <w:pPr>
              <w:jc w:val="center"/>
              <w:rPr>
                <w:rFonts w:ascii="Century Gothic" w:hAnsi="Century Gothic" w:cs="Calibri"/>
                <w:color w:val="000000"/>
              </w:rPr>
            </w:pPr>
          </w:p>
        </w:tc>
      </w:tr>
      <w:tr w:rsidR="00B56C5D" w:rsidRPr="00837ED0" w14:paraId="50D629FE"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3BB80D87"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405</w:t>
            </w:r>
          </w:p>
        </w:tc>
        <w:tc>
          <w:tcPr>
            <w:tcW w:w="4162" w:type="dxa"/>
            <w:tcBorders>
              <w:top w:val="nil"/>
              <w:left w:val="nil"/>
              <w:bottom w:val="single" w:sz="8" w:space="0" w:color="auto"/>
              <w:right w:val="single" w:sz="8" w:space="0" w:color="auto"/>
            </w:tcBorders>
            <w:shd w:val="clear" w:color="auto" w:fill="auto"/>
            <w:vAlign w:val="center"/>
            <w:hideMark/>
          </w:tcPr>
          <w:p w14:paraId="1EEBD215"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Couverture en Tôle prélaqué 6/10e</w:t>
            </w:r>
          </w:p>
        </w:tc>
        <w:tc>
          <w:tcPr>
            <w:tcW w:w="850" w:type="dxa"/>
            <w:tcBorders>
              <w:top w:val="nil"/>
              <w:left w:val="nil"/>
              <w:bottom w:val="single" w:sz="8" w:space="0" w:color="auto"/>
              <w:right w:val="single" w:sz="8" w:space="0" w:color="auto"/>
            </w:tcBorders>
            <w:shd w:val="clear" w:color="auto" w:fill="auto"/>
            <w:vAlign w:val="center"/>
            <w:hideMark/>
          </w:tcPr>
          <w:p w14:paraId="57E72188"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M²</w:t>
            </w:r>
          </w:p>
        </w:tc>
        <w:tc>
          <w:tcPr>
            <w:tcW w:w="1418" w:type="dxa"/>
            <w:tcBorders>
              <w:top w:val="nil"/>
              <w:left w:val="nil"/>
              <w:bottom w:val="single" w:sz="8" w:space="0" w:color="auto"/>
              <w:right w:val="single" w:sz="8" w:space="0" w:color="auto"/>
            </w:tcBorders>
            <w:shd w:val="clear" w:color="auto" w:fill="auto"/>
            <w:vAlign w:val="center"/>
            <w:hideMark/>
          </w:tcPr>
          <w:p w14:paraId="58FE3732"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294,96</w:t>
            </w:r>
          </w:p>
        </w:tc>
        <w:tc>
          <w:tcPr>
            <w:tcW w:w="1417" w:type="dxa"/>
            <w:tcBorders>
              <w:top w:val="nil"/>
              <w:left w:val="nil"/>
              <w:bottom w:val="single" w:sz="8" w:space="0" w:color="auto"/>
              <w:right w:val="single" w:sz="8" w:space="0" w:color="auto"/>
            </w:tcBorders>
            <w:shd w:val="clear" w:color="auto" w:fill="auto"/>
            <w:vAlign w:val="center"/>
          </w:tcPr>
          <w:p w14:paraId="2B985C5F"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0F1C6EDF" w14:textId="77777777" w:rsidR="00B56C5D" w:rsidRPr="00837ED0" w:rsidRDefault="00B56C5D" w:rsidP="00B56C5D">
            <w:pPr>
              <w:jc w:val="center"/>
              <w:rPr>
                <w:rFonts w:ascii="Century Gothic" w:hAnsi="Century Gothic" w:cs="Calibri"/>
                <w:color w:val="000000"/>
              </w:rPr>
            </w:pPr>
          </w:p>
        </w:tc>
      </w:tr>
      <w:tr w:rsidR="00B56C5D" w:rsidRPr="00837ED0" w14:paraId="75E54B96" w14:textId="77777777" w:rsidTr="00A8149E">
        <w:trPr>
          <w:trHeight w:val="106"/>
        </w:trPr>
        <w:tc>
          <w:tcPr>
            <w:tcW w:w="1084" w:type="dxa"/>
            <w:tcBorders>
              <w:top w:val="single" w:sz="24" w:space="0" w:color="auto"/>
              <w:left w:val="single" w:sz="8" w:space="0" w:color="auto"/>
              <w:bottom w:val="single" w:sz="8" w:space="0" w:color="auto"/>
              <w:right w:val="single" w:sz="8" w:space="0" w:color="auto"/>
            </w:tcBorders>
            <w:shd w:val="clear" w:color="auto" w:fill="auto"/>
            <w:vAlign w:val="center"/>
            <w:hideMark/>
          </w:tcPr>
          <w:p w14:paraId="4315CBF7"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406</w:t>
            </w:r>
          </w:p>
        </w:tc>
        <w:tc>
          <w:tcPr>
            <w:tcW w:w="4162" w:type="dxa"/>
            <w:tcBorders>
              <w:top w:val="single" w:sz="24" w:space="0" w:color="auto"/>
              <w:left w:val="nil"/>
              <w:bottom w:val="single" w:sz="8" w:space="0" w:color="auto"/>
              <w:right w:val="single" w:sz="8" w:space="0" w:color="auto"/>
            </w:tcBorders>
            <w:shd w:val="clear" w:color="auto" w:fill="auto"/>
            <w:vAlign w:val="center"/>
            <w:hideMark/>
          </w:tcPr>
          <w:p w14:paraId="363EA2A4"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Fourniture et pose des Tôle faîtière de 50 cm de large pour tôle bacs</w:t>
            </w:r>
          </w:p>
        </w:tc>
        <w:tc>
          <w:tcPr>
            <w:tcW w:w="850" w:type="dxa"/>
            <w:tcBorders>
              <w:top w:val="single" w:sz="24" w:space="0" w:color="auto"/>
              <w:left w:val="nil"/>
              <w:bottom w:val="single" w:sz="8" w:space="0" w:color="auto"/>
              <w:right w:val="single" w:sz="8" w:space="0" w:color="auto"/>
            </w:tcBorders>
            <w:shd w:val="clear" w:color="auto" w:fill="auto"/>
            <w:vAlign w:val="center"/>
            <w:hideMark/>
          </w:tcPr>
          <w:p w14:paraId="1BF2343D"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ML</w:t>
            </w:r>
          </w:p>
        </w:tc>
        <w:tc>
          <w:tcPr>
            <w:tcW w:w="1418" w:type="dxa"/>
            <w:tcBorders>
              <w:top w:val="single" w:sz="24" w:space="0" w:color="auto"/>
              <w:left w:val="nil"/>
              <w:bottom w:val="single" w:sz="8" w:space="0" w:color="auto"/>
              <w:right w:val="single" w:sz="8" w:space="0" w:color="auto"/>
            </w:tcBorders>
            <w:shd w:val="clear" w:color="auto" w:fill="auto"/>
            <w:vAlign w:val="center"/>
            <w:hideMark/>
          </w:tcPr>
          <w:p w14:paraId="35CAC6A7"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36</w:t>
            </w:r>
            <w:r>
              <w:rPr>
                <w:rFonts w:ascii="Century Gothic" w:hAnsi="Century Gothic" w:cs="Calibri"/>
                <w:color w:val="000000"/>
              </w:rPr>
              <w:t>,00</w:t>
            </w:r>
          </w:p>
        </w:tc>
        <w:tc>
          <w:tcPr>
            <w:tcW w:w="1417" w:type="dxa"/>
            <w:tcBorders>
              <w:top w:val="single" w:sz="24" w:space="0" w:color="auto"/>
              <w:left w:val="nil"/>
              <w:bottom w:val="single" w:sz="8" w:space="0" w:color="auto"/>
              <w:right w:val="single" w:sz="8" w:space="0" w:color="auto"/>
            </w:tcBorders>
            <w:shd w:val="clear" w:color="auto" w:fill="auto"/>
            <w:vAlign w:val="center"/>
          </w:tcPr>
          <w:p w14:paraId="3F33BAE0" w14:textId="77777777" w:rsidR="00B56C5D" w:rsidRPr="00837ED0" w:rsidRDefault="00B56C5D" w:rsidP="00B56C5D">
            <w:pPr>
              <w:jc w:val="center"/>
              <w:rPr>
                <w:rFonts w:ascii="Century Gothic" w:hAnsi="Century Gothic" w:cs="Calibri"/>
                <w:color w:val="000000"/>
              </w:rPr>
            </w:pPr>
          </w:p>
        </w:tc>
        <w:tc>
          <w:tcPr>
            <w:tcW w:w="1559" w:type="dxa"/>
            <w:tcBorders>
              <w:top w:val="single" w:sz="24" w:space="0" w:color="auto"/>
              <w:left w:val="nil"/>
              <w:bottom w:val="single" w:sz="8" w:space="0" w:color="auto"/>
              <w:right w:val="single" w:sz="8" w:space="0" w:color="auto"/>
            </w:tcBorders>
            <w:shd w:val="clear" w:color="auto" w:fill="auto"/>
            <w:vAlign w:val="center"/>
          </w:tcPr>
          <w:p w14:paraId="3E9504C8" w14:textId="77777777" w:rsidR="00B56C5D" w:rsidRPr="00837ED0" w:rsidRDefault="00B56C5D" w:rsidP="00B56C5D">
            <w:pPr>
              <w:jc w:val="center"/>
              <w:rPr>
                <w:rFonts w:ascii="Century Gothic" w:hAnsi="Century Gothic" w:cs="Calibri"/>
                <w:color w:val="000000"/>
              </w:rPr>
            </w:pPr>
          </w:p>
        </w:tc>
      </w:tr>
      <w:tr w:rsidR="00B56C5D" w:rsidRPr="00837ED0" w14:paraId="649772C6"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7891BF03"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407</w:t>
            </w:r>
          </w:p>
        </w:tc>
        <w:tc>
          <w:tcPr>
            <w:tcW w:w="4162" w:type="dxa"/>
            <w:tcBorders>
              <w:top w:val="nil"/>
              <w:left w:val="nil"/>
              <w:bottom w:val="single" w:sz="8" w:space="0" w:color="auto"/>
              <w:right w:val="single" w:sz="8" w:space="0" w:color="auto"/>
            </w:tcBorders>
            <w:shd w:val="clear" w:color="auto" w:fill="auto"/>
            <w:vAlign w:val="center"/>
            <w:hideMark/>
          </w:tcPr>
          <w:p w14:paraId="0A59CA4F"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Rive pignon en Alu</w:t>
            </w:r>
          </w:p>
        </w:tc>
        <w:tc>
          <w:tcPr>
            <w:tcW w:w="850" w:type="dxa"/>
            <w:tcBorders>
              <w:top w:val="nil"/>
              <w:left w:val="nil"/>
              <w:bottom w:val="single" w:sz="8" w:space="0" w:color="auto"/>
              <w:right w:val="single" w:sz="8" w:space="0" w:color="auto"/>
            </w:tcBorders>
            <w:shd w:val="clear" w:color="auto" w:fill="auto"/>
            <w:vAlign w:val="center"/>
            <w:hideMark/>
          </w:tcPr>
          <w:p w14:paraId="31B2E1B0"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ML</w:t>
            </w:r>
          </w:p>
        </w:tc>
        <w:tc>
          <w:tcPr>
            <w:tcW w:w="1418" w:type="dxa"/>
            <w:tcBorders>
              <w:top w:val="nil"/>
              <w:left w:val="nil"/>
              <w:bottom w:val="single" w:sz="8" w:space="0" w:color="auto"/>
              <w:right w:val="single" w:sz="8" w:space="0" w:color="auto"/>
            </w:tcBorders>
            <w:shd w:val="clear" w:color="auto" w:fill="auto"/>
            <w:vAlign w:val="center"/>
            <w:hideMark/>
          </w:tcPr>
          <w:p w14:paraId="3688DE20"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48</w:t>
            </w:r>
            <w:r>
              <w:rPr>
                <w:rFonts w:ascii="Century Gothic" w:hAnsi="Century Gothic" w:cs="Calibri"/>
                <w:color w:val="000000"/>
              </w:rPr>
              <w:t>,00</w:t>
            </w:r>
          </w:p>
        </w:tc>
        <w:tc>
          <w:tcPr>
            <w:tcW w:w="1417" w:type="dxa"/>
            <w:tcBorders>
              <w:top w:val="nil"/>
              <w:left w:val="nil"/>
              <w:bottom w:val="single" w:sz="8" w:space="0" w:color="auto"/>
              <w:right w:val="single" w:sz="8" w:space="0" w:color="auto"/>
            </w:tcBorders>
            <w:shd w:val="clear" w:color="auto" w:fill="auto"/>
            <w:vAlign w:val="center"/>
          </w:tcPr>
          <w:p w14:paraId="3BBE4C83"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0E8A2418" w14:textId="77777777" w:rsidR="00B56C5D" w:rsidRPr="00837ED0" w:rsidRDefault="00B56C5D" w:rsidP="00B56C5D">
            <w:pPr>
              <w:jc w:val="center"/>
              <w:rPr>
                <w:rFonts w:ascii="Century Gothic" w:hAnsi="Century Gothic" w:cs="Calibri"/>
                <w:color w:val="000000"/>
              </w:rPr>
            </w:pPr>
          </w:p>
        </w:tc>
      </w:tr>
      <w:tr w:rsidR="00B56C5D" w:rsidRPr="00837ED0" w14:paraId="233A0470"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11B0FC4"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4162" w:type="dxa"/>
            <w:tcBorders>
              <w:top w:val="nil"/>
              <w:left w:val="nil"/>
              <w:bottom w:val="single" w:sz="8" w:space="0" w:color="auto"/>
              <w:right w:val="single" w:sz="8" w:space="0" w:color="auto"/>
            </w:tcBorders>
            <w:shd w:val="clear" w:color="auto" w:fill="auto"/>
            <w:vAlign w:val="center"/>
            <w:hideMark/>
          </w:tcPr>
          <w:p w14:paraId="26389305"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SOUS TOTAL LOT 400</w:t>
            </w:r>
          </w:p>
        </w:tc>
        <w:tc>
          <w:tcPr>
            <w:tcW w:w="850" w:type="dxa"/>
            <w:tcBorders>
              <w:top w:val="nil"/>
              <w:left w:val="nil"/>
              <w:bottom w:val="single" w:sz="8" w:space="0" w:color="auto"/>
              <w:right w:val="single" w:sz="8" w:space="0" w:color="auto"/>
            </w:tcBorders>
            <w:shd w:val="clear" w:color="auto" w:fill="auto"/>
            <w:vAlign w:val="center"/>
            <w:hideMark/>
          </w:tcPr>
          <w:p w14:paraId="636CDEDC"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62AE9907"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5F318C17"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559" w:type="dxa"/>
            <w:tcBorders>
              <w:top w:val="nil"/>
              <w:left w:val="nil"/>
              <w:bottom w:val="single" w:sz="8" w:space="0" w:color="auto"/>
              <w:right w:val="single" w:sz="8" w:space="0" w:color="auto"/>
            </w:tcBorders>
            <w:shd w:val="clear" w:color="auto" w:fill="auto"/>
            <w:vAlign w:val="center"/>
          </w:tcPr>
          <w:p w14:paraId="0AD83370" w14:textId="77777777" w:rsidR="00B56C5D" w:rsidRPr="00837ED0" w:rsidRDefault="00B56C5D" w:rsidP="00B56C5D">
            <w:pPr>
              <w:jc w:val="center"/>
              <w:rPr>
                <w:rFonts w:ascii="Century Gothic" w:hAnsi="Century Gothic" w:cs="Calibri"/>
                <w:b/>
                <w:bCs/>
                <w:color w:val="000000"/>
              </w:rPr>
            </w:pPr>
          </w:p>
        </w:tc>
      </w:tr>
      <w:tr w:rsidR="00B56C5D" w:rsidRPr="00837ED0" w14:paraId="6FB6E18B"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03C911BC"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LOT 500</w:t>
            </w:r>
          </w:p>
        </w:tc>
        <w:tc>
          <w:tcPr>
            <w:tcW w:w="4162" w:type="dxa"/>
            <w:tcBorders>
              <w:top w:val="nil"/>
              <w:left w:val="nil"/>
              <w:bottom w:val="single" w:sz="8" w:space="0" w:color="auto"/>
              <w:right w:val="single" w:sz="8" w:space="0" w:color="auto"/>
            </w:tcBorders>
            <w:shd w:val="clear" w:color="auto" w:fill="auto"/>
            <w:vAlign w:val="center"/>
            <w:hideMark/>
          </w:tcPr>
          <w:p w14:paraId="53BA12FE" w14:textId="77777777" w:rsidR="00B56C5D" w:rsidRPr="00837ED0" w:rsidRDefault="00B56C5D" w:rsidP="00B56C5D">
            <w:pPr>
              <w:rPr>
                <w:rFonts w:ascii="Century Gothic" w:hAnsi="Century Gothic" w:cs="Calibri"/>
                <w:b/>
                <w:bCs/>
                <w:color w:val="000000"/>
              </w:rPr>
            </w:pPr>
            <w:r w:rsidRPr="00837ED0">
              <w:rPr>
                <w:rFonts w:ascii="Century Gothic" w:hAnsi="Century Gothic" w:cs="Calibri"/>
                <w:b/>
                <w:bCs/>
                <w:color w:val="000000"/>
              </w:rPr>
              <w:t>LOT 500 - MENUISERIE METALLIQUE</w:t>
            </w:r>
          </w:p>
        </w:tc>
        <w:tc>
          <w:tcPr>
            <w:tcW w:w="850" w:type="dxa"/>
            <w:tcBorders>
              <w:top w:val="nil"/>
              <w:left w:val="nil"/>
              <w:bottom w:val="single" w:sz="8" w:space="0" w:color="auto"/>
              <w:right w:val="single" w:sz="8" w:space="0" w:color="auto"/>
            </w:tcBorders>
            <w:shd w:val="clear" w:color="auto" w:fill="auto"/>
            <w:vAlign w:val="center"/>
            <w:hideMark/>
          </w:tcPr>
          <w:p w14:paraId="24776EDF"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14E51743"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33BA2C4C"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084239FA"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r>
      <w:tr w:rsidR="00985A5E" w:rsidRPr="00837ED0" w14:paraId="10AF3656"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55F77467"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501</w:t>
            </w:r>
          </w:p>
        </w:tc>
        <w:tc>
          <w:tcPr>
            <w:tcW w:w="4162" w:type="dxa"/>
            <w:tcBorders>
              <w:top w:val="nil"/>
              <w:left w:val="nil"/>
              <w:bottom w:val="single" w:sz="8" w:space="0" w:color="auto"/>
              <w:right w:val="single" w:sz="8" w:space="0" w:color="auto"/>
            </w:tcBorders>
            <w:shd w:val="clear" w:color="auto" w:fill="auto"/>
            <w:vAlign w:val="center"/>
            <w:hideMark/>
          </w:tcPr>
          <w:p w14:paraId="11396445"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Portes métallique100x215</w:t>
            </w:r>
          </w:p>
        </w:tc>
        <w:tc>
          <w:tcPr>
            <w:tcW w:w="850" w:type="dxa"/>
            <w:tcBorders>
              <w:top w:val="nil"/>
              <w:left w:val="nil"/>
              <w:bottom w:val="single" w:sz="8" w:space="0" w:color="auto"/>
              <w:right w:val="single" w:sz="8" w:space="0" w:color="auto"/>
            </w:tcBorders>
            <w:shd w:val="clear" w:color="auto" w:fill="auto"/>
            <w:vAlign w:val="center"/>
            <w:hideMark/>
          </w:tcPr>
          <w:p w14:paraId="61C85E2A"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5ED16CD0" w14:textId="4F8C5225"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8,00</w:t>
            </w:r>
          </w:p>
        </w:tc>
        <w:tc>
          <w:tcPr>
            <w:tcW w:w="1417" w:type="dxa"/>
            <w:tcBorders>
              <w:top w:val="nil"/>
              <w:left w:val="nil"/>
              <w:bottom w:val="single" w:sz="8" w:space="0" w:color="auto"/>
              <w:right w:val="single" w:sz="8" w:space="0" w:color="auto"/>
            </w:tcBorders>
            <w:shd w:val="clear" w:color="auto" w:fill="auto"/>
            <w:vAlign w:val="center"/>
          </w:tcPr>
          <w:p w14:paraId="2348558F"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29071B4E" w14:textId="77777777" w:rsidR="00985A5E" w:rsidRPr="00837ED0" w:rsidRDefault="00985A5E" w:rsidP="00985A5E">
            <w:pPr>
              <w:jc w:val="center"/>
              <w:rPr>
                <w:rFonts w:ascii="Century Gothic" w:hAnsi="Century Gothic" w:cs="Calibri"/>
                <w:color w:val="000000"/>
              </w:rPr>
            </w:pPr>
          </w:p>
        </w:tc>
      </w:tr>
      <w:tr w:rsidR="00985A5E" w:rsidRPr="00837ED0" w14:paraId="79C0CDA0"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CC44128"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502</w:t>
            </w:r>
          </w:p>
        </w:tc>
        <w:tc>
          <w:tcPr>
            <w:tcW w:w="4162" w:type="dxa"/>
            <w:tcBorders>
              <w:top w:val="nil"/>
              <w:left w:val="nil"/>
              <w:bottom w:val="single" w:sz="8" w:space="0" w:color="auto"/>
              <w:right w:val="single" w:sz="8" w:space="0" w:color="auto"/>
            </w:tcBorders>
            <w:shd w:val="clear" w:color="auto" w:fill="auto"/>
            <w:vAlign w:val="center"/>
            <w:hideMark/>
          </w:tcPr>
          <w:p w14:paraId="0004730D"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Grille antivol en tube de 30 lourds 150X120</w:t>
            </w:r>
          </w:p>
        </w:tc>
        <w:tc>
          <w:tcPr>
            <w:tcW w:w="850" w:type="dxa"/>
            <w:tcBorders>
              <w:top w:val="nil"/>
              <w:left w:val="nil"/>
              <w:bottom w:val="single" w:sz="8" w:space="0" w:color="auto"/>
              <w:right w:val="single" w:sz="8" w:space="0" w:color="auto"/>
            </w:tcBorders>
            <w:shd w:val="clear" w:color="auto" w:fill="auto"/>
            <w:vAlign w:val="center"/>
            <w:hideMark/>
          </w:tcPr>
          <w:p w14:paraId="45BE7331"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365604DB" w14:textId="69F320C3"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16,00</w:t>
            </w:r>
          </w:p>
        </w:tc>
        <w:tc>
          <w:tcPr>
            <w:tcW w:w="1417" w:type="dxa"/>
            <w:tcBorders>
              <w:top w:val="nil"/>
              <w:left w:val="nil"/>
              <w:bottom w:val="single" w:sz="8" w:space="0" w:color="auto"/>
              <w:right w:val="single" w:sz="8" w:space="0" w:color="auto"/>
            </w:tcBorders>
            <w:shd w:val="clear" w:color="auto" w:fill="auto"/>
            <w:vAlign w:val="center"/>
          </w:tcPr>
          <w:p w14:paraId="1D051609"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672B0DE4" w14:textId="77777777" w:rsidR="00985A5E" w:rsidRPr="00837ED0" w:rsidRDefault="00985A5E" w:rsidP="00985A5E">
            <w:pPr>
              <w:jc w:val="center"/>
              <w:rPr>
                <w:rFonts w:ascii="Century Gothic" w:hAnsi="Century Gothic" w:cs="Calibri"/>
                <w:color w:val="000000"/>
              </w:rPr>
            </w:pPr>
          </w:p>
        </w:tc>
      </w:tr>
      <w:tr w:rsidR="00985A5E" w:rsidRPr="00837ED0" w14:paraId="4CD97C54"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749D5F3E"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503</w:t>
            </w:r>
          </w:p>
        </w:tc>
        <w:tc>
          <w:tcPr>
            <w:tcW w:w="4162" w:type="dxa"/>
            <w:tcBorders>
              <w:top w:val="nil"/>
              <w:left w:val="nil"/>
              <w:bottom w:val="single" w:sz="8" w:space="0" w:color="auto"/>
              <w:right w:val="single" w:sz="8" w:space="0" w:color="auto"/>
            </w:tcBorders>
            <w:shd w:val="clear" w:color="auto" w:fill="auto"/>
            <w:vAlign w:val="center"/>
            <w:hideMark/>
          </w:tcPr>
          <w:p w14:paraId="545BD1EC"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Fenêtres en CHASSIS NACO de 150x120</w:t>
            </w:r>
          </w:p>
        </w:tc>
        <w:tc>
          <w:tcPr>
            <w:tcW w:w="850" w:type="dxa"/>
            <w:tcBorders>
              <w:top w:val="nil"/>
              <w:left w:val="nil"/>
              <w:bottom w:val="single" w:sz="8" w:space="0" w:color="auto"/>
              <w:right w:val="single" w:sz="8" w:space="0" w:color="auto"/>
            </w:tcBorders>
            <w:shd w:val="clear" w:color="auto" w:fill="auto"/>
            <w:vAlign w:val="center"/>
            <w:hideMark/>
          </w:tcPr>
          <w:p w14:paraId="61912313"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17FB6FAA" w14:textId="47F2BF9F"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16,00</w:t>
            </w:r>
          </w:p>
        </w:tc>
        <w:tc>
          <w:tcPr>
            <w:tcW w:w="1417" w:type="dxa"/>
            <w:tcBorders>
              <w:top w:val="nil"/>
              <w:left w:val="nil"/>
              <w:bottom w:val="single" w:sz="8" w:space="0" w:color="auto"/>
              <w:right w:val="single" w:sz="8" w:space="0" w:color="auto"/>
            </w:tcBorders>
            <w:shd w:val="clear" w:color="auto" w:fill="auto"/>
            <w:vAlign w:val="center"/>
          </w:tcPr>
          <w:p w14:paraId="23F7857B"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69C8866A" w14:textId="77777777" w:rsidR="00985A5E" w:rsidRPr="00837ED0" w:rsidRDefault="00985A5E" w:rsidP="00985A5E">
            <w:pPr>
              <w:jc w:val="center"/>
              <w:rPr>
                <w:rFonts w:ascii="Century Gothic" w:hAnsi="Century Gothic" w:cs="Calibri"/>
                <w:color w:val="000000"/>
              </w:rPr>
            </w:pPr>
          </w:p>
        </w:tc>
      </w:tr>
      <w:tr w:rsidR="00985A5E" w:rsidRPr="00837ED0" w14:paraId="0BC97B54"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4E838AF7"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504</w:t>
            </w:r>
          </w:p>
        </w:tc>
        <w:tc>
          <w:tcPr>
            <w:tcW w:w="4162" w:type="dxa"/>
            <w:tcBorders>
              <w:top w:val="nil"/>
              <w:left w:val="nil"/>
              <w:bottom w:val="single" w:sz="8" w:space="0" w:color="auto"/>
              <w:right w:val="single" w:sz="8" w:space="0" w:color="auto"/>
            </w:tcBorders>
            <w:shd w:val="clear" w:color="auto" w:fill="auto"/>
            <w:vAlign w:val="center"/>
            <w:hideMark/>
          </w:tcPr>
          <w:p w14:paraId="27770784"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Grille antivol en tube de 30 lourds 80X70</w:t>
            </w:r>
          </w:p>
        </w:tc>
        <w:tc>
          <w:tcPr>
            <w:tcW w:w="850" w:type="dxa"/>
            <w:tcBorders>
              <w:top w:val="nil"/>
              <w:left w:val="nil"/>
              <w:bottom w:val="single" w:sz="8" w:space="0" w:color="auto"/>
              <w:right w:val="single" w:sz="8" w:space="0" w:color="auto"/>
            </w:tcBorders>
            <w:shd w:val="clear" w:color="auto" w:fill="auto"/>
            <w:vAlign w:val="center"/>
            <w:hideMark/>
          </w:tcPr>
          <w:p w14:paraId="1C680801"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5E07D8EA" w14:textId="208BA0ED"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8,00</w:t>
            </w:r>
          </w:p>
        </w:tc>
        <w:tc>
          <w:tcPr>
            <w:tcW w:w="1417" w:type="dxa"/>
            <w:tcBorders>
              <w:top w:val="nil"/>
              <w:left w:val="nil"/>
              <w:bottom w:val="single" w:sz="8" w:space="0" w:color="auto"/>
              <w:right w:val="single" w:sz="8" w:space="0" w:color="auto"/>
            </w:tcBorders>
            <w:shd w:val="clear" w:color="auto" w:fill="auto"/>
            <w:vAlign w:val="center"/>
          </w:tcPr>
          <w:p w14:paraId="6E197EF1"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6327E001" w14:textId="77777777" w:rsidR="00985A5E" w:rsidRPr="00837ED0" w:rsidRDefault="00985A5E" w:rsidP="00985A5E">
            <w:pPr>
              <w:jc w:val="center"/>
              <w:rPr>
                <w:rFonts w:ascii="Century Gothic" w:hAnsi="Century Gothic" w:cs="Calibri"/>
                <w:color w:val="000000"/>
              </w:rPr>
            </w:pPr>
          </w:p>
        </w:tc>
      </w:tr>
      <w:tr w:rsidR="00985A5E" w:rsidRPr="00837ED0" w14:paraId="0EE8443E"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4B8D0DBF"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505</w:t>
            </w:r>
          </w:p>
        </w:tc>
        <w:tc>
          <w:tcPr>
            <w:tcW w:w="4162" w:type="dxa"/>
            <w:tcBorders>
              <w:top w:val="nil"/>
              <w:left w:val="nil"/>
              <w:bottom w:val="single" w:sz="8" w:space="0" w:color="auto"/>
              <w:right w:val="single" w:sz="8" w:space="0" w:color="auto"/>
            </w:tcBorders>
            <w:shd w:val="clear" w:color="auto" w:fill="auto"/>
            <w:vAlign w:val="center"/>
            <w:hideMark/>
          </w:tcPr>
          <w:p w14:paraId="7D55361E"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Fenêtres en CHASSIS NACO de 80x70</w:t>
            </w:r>
          </w:p>
        </w:tc>
        <w:tc>
          <w:tcPr>
            <w:tcW w:w="850" w:type="dxa"/>
            <w:tcBorders>
              <w:top w:val="nil"/>
              <w:left w:val="nil"/>
              <w:bottom w:val="single" w:sz="8" w:space="0" w:color="auto"/>
              <w:right w:val="single" w:sz="8" w:space="0" w:color="auto"/>
            </w:tcBorders>
            <w:shd w:val="clear" w:color="auto" w:fill="auto"/>
            <w:vAlign w:val="center"/>
            <w:hideMark/>
          </w:tcPr>
          <w:p w14:paraId="490A2604"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256150E1" w14:textId="2B2BFF0D"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8,00</w:t>
            </w:r>
          </w:p>
        </w:tc>
        <w:tc>
          <w:tcPr>
            <w:tcW w:w="1417" w:type="dxa"/>
            <w:tcBorders>
              <w:top w:val="nil"/>
              <w:left w:val="nil"/>
              <w:bottom w:val="single" w:sz="8" w:space="0" w:color="auto"/>
              <w:right w:val="single" w:sz="8" w:space="0" w:color="auto"/>
            </w:tcBorders>
            <w:shd w:val="clear" w:color="auto" w:fill="auto"/>
            <w:vAlign w:val="center"/>
          </w:tcPr>
          <w:p w14:paraId="21689105"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43903905" w14:textId="77777777" w:rsidR="00985A5E" w:rsidRPr="00837ED0" w:rsidRDefault="00985A5E" w:rsidP="00985A5E">
            <w:pPr>
              <w:jc w:val="center"/>
              <w:rPr>
                <w:rFonts w:ascii="Century Gothic" w:hAnsi="Century Gothic" w:cs="Calibri"/>
                <w:color w:val="000000"/>
              </w:rPr>
            </w:pPr>
          </w:p>
        </w:tc>
      </w:tr>
      <w:tr w:rsidR="00B56C5D" w:rsidRPr="00837ED0" w14:paraId="4B03439D" w14:textId="77777777" w:rsidTr="00A8149E">
        <w:trPr>
          <w:trHeight w:val="149"/>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7F8EC6AD"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4162" w:type="dxa"/>
            <w:tcBorders>
              <w:top w:val="nil"/>
              <w:left w:val="nil"/>
              <w:bottom w:val="single" w:sz="8" w:space="0" w:color="auto"/>
              <w:right w:val="single" w:sz="8" w:space="0" w:color="auto"/>
            </w:tcBorders>
            <w:shd w:val="clear" w:color="auto" w:fill="auto"/>
            <w:vAlign w:val="center"/>
            <w:hideMark/>
          </w:tcPr>
          <w:p w14:paraId="2368D7FB"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SOUS TOTAL LOT 500</w:t>
            </w:r>
          </w:p>
        </w:tc>
        <w:tc>
          <w:tcPr>
            <w:tcW w:w="850" w:type="dxa"/>
            <w:tcBorders>
              <w:top w:val="nil"/>
              <w:left w:val="nil"/>
              <w:bottom w:val="single" w:sz="8" w:space="0" w:color="auto"/>
              <w:right w:val="single" w:sz="8" w:space="0" w:color="auto"/>
            </w:tcBorders>
            <w:shd w:val="clear" w:color="auto" w:fill="auto"/>
            <w:vAlign w:val="center"/>
            <w:hideMark/>
          </w:tcPr>
          <w:p w14:paraId="083278DA"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1352ED4F"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6F66A652"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559" w:type="dxa"/>
            <w:tcBorders>
              <w:top w:val="nil"/>
              <w:left w:val="nil"/>
              <w:bottom w:val="single" w:sz="8" w:space="0" w:color="auto"/>
              <w:right w:val="single" w:sz="8" w:space="0" w:color="auto"/>
            </w:tcBorders>
            <w:shd w:val="clear" w:color="auto" w:fill="auto"/>
            <w:vAlign w:val="center"/>
          </w:tcPr>
          <w:p w14:paraId="50078196" w14:textId="77777777" w:rsidR="00B56C5D" w:rsidRPr="00837ED0" w:rsidRDefault="00B56C5D" w:rsidP="00B56C5D">
            <w:pPr>
              <w:jc w:val="center"/>
              <w:rPr>
                <w:rFonts w:ascii="Century Gothic" w:hAnsi="Century Gothic" w:cs="Calibri"/>
                <w:b/>
                <w:bCs/>
                <w:color w:val="000000"/>
              </w:rPr>
            </w:pPr>
          </w:p>
        </w:tc>
      </w:tr>
      <w:tr w:rsidR="00B56C5D" w:rsidRPr="00837ED0" w14:paraId="4FDD459D"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5745BBFE"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LOT 600</w:t>
            </w:r>
          </w:p>
        </w:tc>
        <w:tc>
          <w:tcPr>
            <w:tcW w:w="4162" w:type="dxa"/>
            <w:tcBorders>
              <w:top w:val="nil"/>
              <w:left w:val="nil"/>
              <w:bottom w:val="single" w:sz="8" w:space="0" w:color="auto"/>
              <w:right w:val="single" w:sz="8" w:space="0" w:color="auto"/>
            </w:tcBorders>
            <w:shd w:val="clear" w:color="auto" w:fill="auto"/>
            <w:vAlign w:val="center"/>
            <w:hideMark/>
          </w:tcPr>
          <w:p w14:paraId="2949F6F0" w14:textId="77777777" w:rsidR="00B56C5D" w:rsidRPr="00837ED0" w:rsidRDefault="00B56C5D" w:rsidP="00B56C5D">
            <w:pPr>
              <w:rPr>
                <w:rFonts w:ascii="Century Gothic" w:hAnsi="Century Gothic" w:cs="Calibri"/>
                <w:b/>
                <w:bCs/>
                <w:color w:val="000000"/>
              </w:rPr>
            </w:pPr>
            <w:r w:rsidRPr="00837ED0">
              <w:rPr>
                <w:rFonts w:ascii="Century Gothic" w:hAnsi="Century Gothic" w:cs="Calibri"/>
                <w:b/>
                <w:bCs/>
                <w:color w:val="000000"/>
              </w:rPr>
              <w:t>LOT 600 - MENUISERIE BOIS</w:t>
            </w:r>
          </w:p>
        </w:tc>
        <w:tc>
          <w:tcPr>
            <w:tcW w:w="850" w:type="dxa"/>
            <w:tcBorders>
              <w:top w:val="nil"/>
              <w:left w:val="nil"/>
              <w:bottom w:val="single" w:sz="8" w:space="0" w:color="auto"/>
              <w:right w:val="single" w:sz="8" w:space="0" w:color="auto"/>
            </w:tcBorders>
            <w:shd w:val="clear" w:color="auto" w:fill="auto"/>
            <w:vAlign w:val="center"/>
            <w:hideMark/>
          </w:tcPr>
          <w:p w14:paraId="15930BBD"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45360E21"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45C8D1DE"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44280F3C"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r>
      <w:tr w:rsidR="00B56C5D" w:rsidRPr="00837ED0" w14:paraId="091356E0" w14:textId="77777777" w:rsidTr="00A8149E">
        <w:trPr>
          <w:trHeight w:val="94"/>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76C4898C"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601</w:t>
            </w:r>
          </w:p>
        </w:tc>
        <w:tc>
          <w:tcPr>
            <w:tcW w:w="4162" w:type="dxa"/>
            <w:tcBorders>
              <w:top w:val="nil"/>
              <w:left w:val="nil"/>
              <w:bottom w:val="single" w:sz="8" w:space="0" w:color="auto"/>
              <w:right w:val="single" w:sz="8" w:space="0" w:color="auto"/>
            </w:tcBorders>
            <w:shd w:val="clear" w:color="auto" w:fill="auto"/>
            <w:vAlign w:val="center"/>
            <w:hideMark/>
          </w:tcPr>
          <w:p w14:paraId="6CDDC72D"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Portes en bois 90x215</w:t>
            </w:r>
          </w:p>
        </w:tc>
        <w:tc>
          <w:tcPr>
            <w:tcW w:w="850" w:type="dxa"/>
            <w:tcBorders>
              <w:top w:val="nil"/>
              <w:left w:val="nil"/>
              <w:bottom w:val="single" w:sz="8" w:space="0" w:color="auto"/>
              <w:right w:val="single" w:sz="8" w:space="0" w:color="auto"/>
            </w:tcBorders>
            <w:shd w:val="clear" w:color="auto" w:fill="auto"/>
            <w:vAlign w:val="center"/>
            <w:hideMark/>
          </w:tcPr>
          <w:p w14:paraId="132F0B5A"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0ED334DE"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12</w:t>
            </w:r>
            <w:r>
              <w:rPr>
                <w:rFonts w:ascii="Century Gothic" w:hAnsi="Century Gothic" w:cs="Calibri"/>
                <w:color w:val="000000"/>
              </w:rPr>
              <w:t>,00</w:t>
            </w:r>
          </w:p>
        </w:tc>
        <w:tc>
          <w:tcPr>
            <w:tcW w:w="1417" w:type="dxa"/>
            <w:tcBorders>
              <w:top w:val="nil"/>
              <w:left w:val="nil"/>
              <w:bottom w:val="single" w:sz="8" w:space="0" w:color="auto"/>
              <w:right w:val="single" w:sz="8" w:space="0" w:color="auto"/>
            </w:tcBorders>
            <w:shd w:val="clear" w:color="auto" w:fill="auto"/>
            <w:vAlign w:val="center"/>
          </w:tcPr>
          <w:p w14:paraId="579FF2D4"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2E33821D" w14:textId="77777777" w:rsidR="00B56C5D" w:rsidRPr="00837ED0" w:rsidRDefault="00B56C5D" w:rsidP="00B56C5D">
            <w:pPr>
              <w:jc w:val="center"/>
              <w:rPr>
                <w:rFonts w:ascii="Century Gothic" w:hAnsi="Century Gothic" w:cs="Calibri"/>
                <w:color w:val="000000"/>
              </w:rPr>
            </w:pPr>
          </w:p>
        </w:tc>
      </w:tr>
      <w:tr w:rsidR="00B56C5D" w:rsidRPr="00837ED0" w14:paraId="0066D45B" w14:textId="77777777" w:rsidTr="00985A5E">
        <w:trPr>
          <w:trHeight w:val="60"/>
        </w:trPr>
        <w:tc>
          <w:tcPr>
            <w:tcW w:w="1084" w:type="dxa"/>
            <w:tcBorders>
              <w:top w:val="nil"/>
              <w:left w:val="single" w:sz="8" w:space="0" w:color="auto"/>
              <w:bottom w:val="single" w:sz="4" w:space="0" w:color="auto"/>
              <w:right w:val="single" w:sz="8" w:space="0" w:color="auto"/>
            </w:tcBorders>
            <w:shd w:val="clear" w:color="auto" w:fill="auto"/>
            <w:vAlign w:val="center"/>
            <w:hideMark/>
          </w:tcPr>
          <w:p w14:paraId="45F875AA"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602</w:t>
            </w:r>
          </w:p>
        </w:tc>
        <w:tc>
          <w:tcPr>
            <w:tcW w:w="4162" w:type="dxa"/>
            <w:tcBorders>
              <w:top w:val="nil"/>
              <w:left w:val="nil"/>
              <w:bottom w:val="single" w:sz="4" w:space="0" w:color="auto"/>
              <w:right w:val="single" w:sz="8" w:space="0" w:color="auto"/>
            </w:tcBorders>
            <w:shd w:val="clear" w:color="auto" w:fill="auto"/>
            <w:vAlign w:val="center"/>
            <w:hideMark/>
          </w:tcPr>
          <w:p w14:paraId="67C6CDA0"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Portes en bois 80x215</w:t>
            </w:r>
          </w:p>
        </w:tc>
        <w:tc>
          <w:tcPr>
            <w:tcW w:w="850" w:type="dxa"/>
            <w:tcBorders>
              <w:top w:val="nil"/>
              <w:left w:val="nil"/>
              <w:bottom w:val="single" w:sz="4" w:space="0" w:color="auto"/>
              <w:right w:val="single" w:sz="8" w:space="0" w:color="auto"/>
            </w:tcBorders>
            <w:shd w:val="clear" w:color="auto" w:fill="auto"/>
            <w:vAlign w:val="center"/>
            <w:hideMark/>
          </w:tcPr>
          <w:p w14:paraId="50CB6F48"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4" w:space="0" w:color="auto"/>
              <w:right w:val="single" w:sz="8" w:space="0" w:color="auto"/>
            </w:tcBorders>
            <w:shd w:val="clear" w:color="auto" w:fill="auto"/>
            <w:vAlign w:val="center"/>
            <w:hideMark/>
          </w:tcPr>
          <w:p w14:paraId="2778F62C"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8</w:t>
            </w:r>
            <w:r>
              <w:rPr>
                <w:rFonts w:ascii="Century Gothic" w:hAnsi="Century Gothic" w:cs="Calibri"/>
                <w:color w:val="000000"/>
              </w:rPr>
              <w:t>,00</w:t>
            </w:r>
          </w:p>
        </w:tc>
        <w:tc>
          <w:tcPr>
            <w:tcW w:w="1417" w:type="dxa"/>
            <w:tcBorders>
              <w:top w:val="nil"/>
              <w:left w:val="nil"/>
              <w:bottom w:val="single" w:sz="4" w:space="0" w:color="auto"/>
              <w:right w:val="single" w:sz="8" w:space="0" w:color="auto"/>
            </w:tcBorders>
            <w:shd w:val="clear" w:color="auto" w:fill="auto"/>
            <w:vAlign w:val="center"/>
          </w:tcPr>
          <w:p w14:paraId="6688C7BB"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4" w:space="0" w:color="auto"/>
              <w:right w:val="single" w:sz="8" w:space="0" w:color="auto"/>
            </w:tcBorders>
            <w:shd w:val="clear" w:color="auto" w:fill="auto"/>
            <w:vAlign w:val="center"/>
          </w:tcPr>
          <w:p w14:paraId="2863314B" w14:textId="77777777" w:rsidR="00B56C5D" w:rsidRPr="00837ED0" w:rsidRDefault="00B56C5D" w:rsidP="00B56C5D">
            <w:pPr>
              <w:jc w:val="center"/>
              <w:rPr>
                <w:rFonts w:ascii="Century Gothic" w:hAnsi="Century Gothic" w:cs="Calibri"/>
                <w:color w:val="000000"/>
              </w:rPr>
            </w:pPr>
          </w:p>
        </w:tc>
      </w:tr>
      <w:tr w:rsidR="00B56C5D" w:rsidRPr="00837ED0" w14:paraId="61BC94E9" w14:textId="77777777" w:rsidTr="00985A5E">
        <w:trPr>
          <w:trHeight w:val="146"/>
        </w:trPr>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D4CD4"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4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9031C"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SOUS TOTAL LOT 600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923D3"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01066"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1DC1E"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6342D" w14:textId="77777777" w:rsidR="00B56C5D" w:rsidRPr="00837ED0" w:rsidRDefault="00B56C5D" w:rsidP="00B56C5D">
            <w:pPr>
              <w:jc w:val="center"/>
              <w:rPr>
                <w:rFonts w:ascii="Century Gothic" w:hAnsi="Century Gothic" w:cs="Calibri"/>
                <w:b/>
                <w:bCs/>
                <w:color w:val="000000"/>
              </w:rPr>
            </w:pPr>
          </w:p>
        </w:tc>
      </w:tr>
      <w:tr w:rsidR="00B56C5D" w:rsidRPr="00837ED0" w14:paraId="1986B660" w14:textId="77777777" w:rsidTr="00985A5E">
        <w:trPr>
          <w:trHeight w:val="60"/>
        </w:trPr>
        <w:tc>
          <w:tcPr>
            <w:tcW w:w="108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AA9A46F" w14:textId="77777777" w:rsidR="00B56C5D" w:rsidRPr="00837ED0" w:rsidRDefault="00B56C5D" w:rsidP="00B56C5D">
            <w:pPr>
              <w:jc w:val="center"/>
              <w:rPr>
                <w:rFonts w:ascii="Century Gothic" w:hAnsi="Century Gothic" w:cs="Calibri"/>
                <w:b/>
                <w:bCs/>
                <w:color w:val="000000"/>
              </w:rPr>
            </w:pPr>
            <w:r>
              <w:rPr>
                <w:rFonts w:ascii="Century Gothic" w:hAnsi="Century Gothic" w:cs="Calibri"/>
                <w:b/>
                <w:bCs/>
                <w:color w:val="000000"/>
              </w:rPr>
              <w:lastRenderedPageBreak/>
              <w:t>LOT 7</w:t>
            </w:r>
            <w:r w:rsidRPr="00837ED0">
              <w:rPr>
                <w:rFonts w:ascii="Century Gothic" w:hAnsi="Century Gothic" w:cs="Calibri"/>
                <w:b/>
                <w:bCs/>
                <w:color w:val="000000"/>
              </w:rPr>
              <w:t>00</w:t>
            </w:r>
          </w:p>
        </w:tc>
        <w:tc>
          <w:tcPr>
            <w:tcW w:w="4162" w:type="dxa"/>
            <w:tcBorders>
              <w:top w:val="single" w:sz="4" w:space="0" w:color="auto"/>
              <w:left w:val="nil"/>
              <w:bottom w:val="single" w:sz="8" w:space="0" w:color="auto"/>
              <w:right w:val="single" w:sz="8" w:space="0" w:color="auto"/>
            </w:tcBorders>
            <w:shd w:val="clear" w:color="auto" w:fill="auto"/>
            <w:vAlign w:val="center"/>
            <w:hideMark/>
          </w:tcPr>
          <w:p w14:paraId="7915FE7A" w14:textId="77777777" w:rsidR="00B56C5D" w:rsidRPr="00837ED0" w:rsidRDefault="00B56C5D" w:rsidP="00B56C5D">
            <w:pPr>
              <w:rPr>
                <w:rFonts w:ascii="Century Gothic" w:hAnsi="Century Gothic" w:cs="Calibri"/>
                <w:b/>
                <w:bCs/>
                <w:color w:val="000000"/>
              </w:rPr>
            </w:pPr>
            <w:r>
              <w:rPr>
                <w:rFonts w:ascii="Century Gothic" w:hAnsi="Century Gothic" w:cs="Calibri"/>
                <w:b/>
                <w:bCs/>
                <w:color w:val="000000"/>
              </w:rPr>
              <w:t>LOT 7</w:t>
            </w:r>
            <w:r w:rsidRPr="00837ED0">
              <w:rPr>
                <w:rFonts w:ascii="Century Gothic" w:hAnsi="Century Gothic" w:cs="Calibri"/>
                <w:b/>
                <w:bCs/>
                <w:color w:val="000000"/>
              </w:rPr>
              <w:t xml:space="preserve">00 </w:t>
            </w:r>
            <w:r>
              <w:rPr>
                <w:rFonts w:ascii="Century Gothic" w:hAnsi="Century Gothic" w:cs="Calibri"/>
                <w:b/>
                <w:bCs/>
                <w:color w:val="000000"/>
              </w:rPr>
              <w:t>–</w:t>
            </w:r>
            <w:r w:rsidRPr="00837ED0">
              <w:rPr>
                <w:rFonts w:ascii="Century Gothic" w:hAnsi="Century Gothic" w:cs="Calibri"/>
                <w:b/>
                <w:bCs/>
                <w:color w:val="000000"/>
              </w:rPr>
              <w:t xml:space="preserve"> </w:t>
            </w:r>
            <w:r>
              <w:rPr>
                <w:rFonts w:ascii="Century Gothic" w:hAnsi="Century Gothic" w:cs="Calibri"/>
                <w:b/>
                <w:bCs/>
                <w:color w:val="000000"/>
              </w:rPr>
              <w:t>PLOMBERIE SANITAIRE</w:t>
            </w:r>
          </w:p>
        </w:tc>
        <w:tc>
          <w:tcPr>
            <w:tcW w:w="850" w:type="dxa"/>
            <w:tcBorders>
              <w:top w:val="single" w:sz="4" w:space="0" w:color="auto"/>
              <w:left w:val="nil"/>
              <w:bottom w:val="single" w:sz="8" w:space="0" w:color="auto"/>
              <w:right w:val="single" w:sz="8" w:space="0" w:color="auto"/>
            </w:tcBorders>
            <w:shd w:val="clear" w:color="auto" w:fill="auto"/>
            <w:vAlign w:val="center"/>
            <w:hideMark/>
          </w:tcPr>
          <w:p w14:paraId="5BD08B73"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6A82A1CD"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14:paraId="30862C4F"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14:paraId="265EAFB0"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r>
      <w:tr w:rsidR="00985A5E" w:rsidRPr="00CE10E8" w14:paraId="22616AB9"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600F46A2"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701</w:t>
            </w:r>
          </w:p>
        </w:tc>
        <w:tc>
          <w:tcPr>
            <w:tcW w:w="4162" w:type="dxa"/>
            <w:tcBorders>
              <w:top w:val="nil"/>
              <w:left w:val="nil"/>
              <w:bottom w:val="single" w:sz="8" w:space="0" w:color="auto"/>
              <w:right w:val="single" w:sz="8" w:space="0" w:color="auto"/>
            </w:tcBorders>
            <w:shd w:val="clear" w:color="auto" w:fill="auto"/>
            <w:vAlign w:val="center"/>
            <w:hideMark/>
          </w:tcPr>
          <w:p w14:paraId="451592D0"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PVC de diamètre 15 mm pour approvisionnement</w:t>
            </w:r>
          </w:p>
        </w:tc>
        <w:tc>
          <w:tcPr>
            <w:tcW w:w="850" w:type="dxa"/>
            <w:tcBorders>
              <w:top w:val="nil"/>
              <w:left w:val="nil"/>
              <w:bottom w:val="single" w:sz="8" w:space="0" w:color="auto"/>
              <w:right w:val="single" w:sz="8" w:space="0" w:color="auto"/>
            </w:tcBorders>
            <w:shd w:val="clear" w:color="auto" w:fill="auto"/>
            <w:vAlign w:val="center"/>
            <w:hideMark/>
          </w:tcPr>
          <w:p w14:paraId="67AE06DC"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ml</w:t>
            </w:r>
          </w:p>
        </w:tc>
        <w:tc>
          <w:tcPr>
            <w:tcW w:w="1418" w:type="dxa"/>
            <w:tcBorders>
              <w:top w:val="nil"/>
              <w:left w:val="nil"/>
              <w:bottom w:val="single" w:sz="8" w:space="0" w:color="auto"/>
              <w:right w:val="single" w:sz="8" w:space="0" w:color="auto"/>
            </w:tcBorders>
            <w:shd w:val="clear" w:color="auto" w:fill="auto"/>
            <w:vAlign w:val="center"/>
            <w:hideMark/>
          </w:tcPr>
          <w:p w14:paraId="1A4A02D6" w14:textId="614B8CB2" w:rsidR="00985A5E" w:rsidRPr="00CE10E8" w:rsidRDefault="00985A5E" w:rsidP="00985A5E">
            <w:pPr>
              <w:jc w:val="center"/>
              <w:rPr>
                <w:rFonts w:ascii="Century Gothic" w:hAnsi="Century Gothic" w:cs="Calibri"/>
                <w:color w:val="000000"/>
              </w:rPr>
            </w:pPr>
            <w:r w:rsidRPr="00304EFA">
              <w:rPr>
                <w:rFonts w:ascii="Century Gothic" w:hAnsi="Century Gothic" w:cs="Calibri"/>
                <w:color w:val="000000"/>
              </w:rPr>
              <w:t>100,00</w:t>
            </w:r>
          </w:p>
        </w:tc>
        <w:tc>
          <w:tcPr>
            <w:tcW w:w="1417" w:type="dxa"/>
            <w:tcBorders>
              <w:top w:val="nil"/>
              <w:left w:val="nil"/>
              <w:bottom w:val="single" w:sz="8" w:space="0" w:color="auto"/>
              <w:right w:val="single" w:sz="8" w:space="0" w:color="auto"/>
            </w:tcBorders>
            <w:shd w:val="clear" w:color="auto" w:fill="auto"/>
            <w:vAlign w:val="center"/>
          </w:tcPr>
          <w:p w14:paraId="245B8836" w14:textId="77777777" w:rsidR="00985A5E" w:rsidRPr="00CE10E8"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6685497F" w14:textId="77777777" w:rsidR="00985A5E" w:rsidRPr="00CE10E8" w:rsidRDefault="00985A5E" w:rsidP="00985A5E">
            <w:pPr>
              <w:jc w:val="center"/>
              <w:rPr>
                <w:rFonts w:ascii="Century Gothic" w:hAnsi="Century Gothic" w:cs="Calibri"/>
                <w:color w:val="000000"/>
              </w:rPr>
            </w:pPr>
          </w:p>
        </w:tc>
      </w:tr>
      <w:tr w:rsidR="00985A5E" w:rsidRPr="00CE10E8" w14:paraId="7162EC37"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0E481007" w14:textId="77777777" w:rsidR="00985A5E" w:rsidRPr="00CE10E8" w:rsidRDefault="00985A5E" w:rsidP="00985A5E">
            <w:pPr>
              <w:jc w:val="center"/>
              <w:rPr>
                <w:rFonts w:ascii="Century Gothic" w:hAnsi="Century Gothic" w:cs="Calibri"/>
                <w:color w:val="000000"/>
              </w:rPr>
            </w:pPr>
            <w:r w:rsidRPr="00CE10E8">
              <w:rPr>
                <w:rFonts w:ascii="Century Gothic" w:hAnsi="Century Gothic" w:cs="Calibri"/>
                <w:color w:val="000000"/>
              </w:rPr>
              <w:t>702</w:t>
            </w:r>
          </w:p>
        </w:tc>
        <w:tc>
          <w:tcPr>
            <w:tcW w:w="4162" w:type="dxa"/>
            <w:tcBorders>
              <w:top w:val="nil"/>
              <w:left w:val="nil"/>
              <w:bottom w:val="single" w:sz="8" w:space="0" w:color="auto"/>
              <w:right w:val="single" w:sz="8" w:space="0" w:color="auto"/>
            </w:tcBorders>
            <w:shd w:val="clear" w:color="auto" w:fill="auto"/>
            <w:vAlign w:val="center"/>
            <w:hideMark/>
          </w:tcPr>
          <w:p w14:paraId="7D9BA7B1"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PVC de diamètre 60 mm pour évacuation</w:t>
            </w:r>
          </w:p>
        </w:tc>
        <w:tc>
          <w:tcPr>
            <w:tcW w:w="850" w:type="dxa"/>
            <w:tcBorders>
              <w:top w:val="nil"/>
              <w:left w:val="nil"/>
              <w:bottom w:val="single" w:sz="8" w:space="0" w:color="auto"/>
              <w:right w:val="single" w:sz="8" w:space="0" w:color="auto"/>
            </w:tcBorders>
            <w:shd w:val="clear" w:color="auto" w:fill="auto"/>
            <w:vAlign w:val="center"/>
            <w:hideMark/>
          </w:tcPr>
          <w:p w14:paraId="577D389F" w14:textId="77777777" w:rsidR="00985A5E" w:rsidRPr="00CE10E8" w:rsidRDefault="00985A5E" w:rsidP="00985A5E">
            <w:pPr>
              <w:jc w:val="center"/>
              <w:rPr>
                <w:rFonts w:ascii="Century Gothic" w:hAnsi="Century Gothic" w:cs="Calibri"/>
                <w:color w:val="000000"/>
              </w:rPr>
            </w:pPr>
            <w:r w:rsidRPr="00CE10E8">
              <w:rPr>
                <w:rFonts w:ascii="Century Gothic" w:hAnsi="Century Gothic" w:cs="Calibri"/>
                <w:color w:val="000000"/>
              </w:rPr>
              <w:t>ml</w:t>
            </w:r>
          </w:p>
        </w:tc>
        <w:tc>
          <w:tcPr>
            <w:tcW w:w="1418" w:type="dxa"/>
            <w:tcBorders>
              <w:top w:val="nil"/>
              <w:left w:val="nil"/>
              <w:bottom w:val="single" w:sz="8" w:space="0" w:color="auto"/>
              <w:right w:val="single" w:sz="8" w:space="0" w:color="auto"/>
            </w:tcBorders>
            <w:shd w:val="clear" w:color="auto" w:fill="auto"/>
            <w:vAlign w:val="center"/>
            <w:hideMark/>
          </w:tcPr>
          <w:p w14:paraId="79F20765" w14:textId="796DCE18" w:rsidR="00985A5E" w:rsidRPr="00CE10E8" w:rsidRDefault="00985A5E" w:rsidP="00985A5E">
            <w:pPr>
              <w:jc w:val="center"/>
              <w:rPr>
                <w:rFonts w:ascii="Century Gothic" w:hAnsi="Century Gothic" w:cs="Calibri"/>
                <w:color w:val="000000"/>
              </w:rPr>
            </w:pPr>
            <w:r w:rsidRPr="00304EFA">
              <w:rPr>
                <w:rFonts w:ascii="Century Gothic" w:hAnsi="Century Gothic" w:cs="Calibri"/>
                <w:color w:val="000000"/>
              </w:rPr>
              <w:t>100,00</w:t>
            </w:r>
          </w:p>
        </w:tc>
        <w:tc>
          <w:tcPr>
            <w:tcW w:w="1417" w:type="dxa"/>
            <w:tcBorders>
              <w:top w:val="nil"/>
              <w:left w:val="nil"/>
              <w:bottom w:val="single" w:sz="8" w:space="0" w:color="auto"/>
              <w:right w:val="single" w:sz="8" w:space="0" w:color="auto"/>
            </w:tcBorders>
            <w:shd w:val="clear" w:color="auto" w:fill="auto"/>
            <w:vAlign w:val="center"/>
          </w:tcPr>
          <w:p w14:paraId="5512B383" w14:textId="77777777" w:rsidR="00985A5E" w:rsidRPr="00CE10E8"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497D9250" w14:textId="77777777" w:rsidR="00985A5E" w:rsidRPr="00CE10E8" w:rsidRDefault="00985A5E" w:rsidP="00985A5E">
            <w:pPr>
              <w:jc w:val="center"/>
              <w:rPr>
                <w:rFonts w:ascii="Century Gothic" w:hAnsi="Century Gothic" w:cs="Calibri"/>
                <w:color w:val="000000"/>
              </w:rPr>
            </w:pPr>
          </w:p>
        </w:tc>
      </w:tr>
      <w:tr w:rsidR="00985A5E" w:rsidRPr="00CE10E8" w14:paraId="323A0305"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7B0CDC0F" w14:textId="77777777" w:rsidR="00985A5E" w:rsidRPr="00CE10E8" w:rsidRDefault="00985A5E" w:rsidP="00985A5E">
            <w:pPr>
              <w:jc w:val="center"/>
              <w:rPr>
                <w:rFonts w:ascii="Century Gothic" w:hAnsi="Century Gothic" w:cs="Calibri"/>
                <w:color w:val="000000"/>
              </w:rPr>
            </w:pPr>
            <w:r w:rsidRPr="00CE10E8">
              <w:rPr>
                <w:rFonts w:ascii="Century Gothic" w:hAnsi="Century Gothic" w:cs="Calibri"/>
                <w:color w:val="000000"/>
              </w:rPr>
              <w:t>703</w:t>
            </w:r>
          </w:p>
        </w:tc>
        <w:tc>
          <w:tcPr>
            <w:tcW w:w="4162" w:type="dxa"/>
            <w:tcBorders>
              <w:top w:val="nil"/>
              <w:left w:val="nil"/>
              <w:bottom w:val="single" w:sz="8" w:space="0" w:color="auto"/>
              <w:right w:val="single" w:sz="8" w:space="0" w:color="auto"/>
            </w:tcBorders>
            <w:shd w:val="clear" w:color="auto" w:fill="auto"/>
            <w:vAlign w:val="center"/>
            <w:hideMark/>
          </w:tcPr>
          <w:p w14:paraId="376322D0"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PVC de diamètre 120 mm pour eau usée</w:t>
            </w:r>
          </w:p>
        </w:tc>
        <w:tc>
          <w:tcPr>
            <w:tcW w:w="850" w:type="dxa"/>
            <w:tcBorders>
              <w:top w:val="nil"/>
              <w:left w:val="nil"/>
              <w:bottom w:val="single" w:sz="8" w:space="0" w:color="auto"/>
              <w:right w:val="single" w:sz="8" w:space="0" w:color="auto"/>
            </w:tcBorders>
            <w:shd w:val="clear" w:color="auto" w:fill="auto"/>
            <w:vAlign w:val="center"/>
            <w:hideMark/>
          </w:tcPr>
          <w:p w14:paraId="713B46AC" w14:textId="77777777" w:rsidR="00985A5E" w:rsidRPr="00CE10E8" w:rsidRDefault="00985A5E" w:rsidP="00985A5E">
            <w:pPr>
              <w:jc w:val="center"/>
              <w:rPr>
                <w:rFonts w:ascii="Century Gothic" w:hAnsi="Century Gothic" w:cs="Calibri"/>
                <w:color w:val="000000"/>
              </w:rPr>
            </w:pPr>
            <w:r w:rsidRPr="00CE10E8">
              <w:rPr>
                <w:rFonts w:ascii="Century Gothic" w:hAnsi="Century Gothic" w:cs="Calibri"/>
                <w:color w:val="000000"/>
              </w:rPr>
              <w:t>ml</w:t>
            </w:r>
          </w:p>
        </w:tc>
        <w:tc>
          <w:tcPr>
            <w:tcW w:w="1418" w:type="dxa"/>
            <w:tcBorders>
              <w:top w:val="nil"/>
              <w:left w:val="nil"/>
              <w:bottom w:val="single" w:sz="8" w:space="0" w:color="auto"/>
              <w:right w:val="single" w:sz="8" w:space="0" w:color="auto"/>
            </w:tcBorders>
            <w:shd w:val="clear" w:color="auto" w:fill="auto"/>
            <w:vAlign w:val="center"/>
            <w:hideMark/>
          </w:tcPr>
          <w:p w14:paraId="0A132EC5" w14:textId="019E1F47" w:rsidR="00985A5E" w:rsidRPr="00CE10E8" w:rsidRDefault="00985A5E" w:rsidP="00985A5E">
            <w:pPr>
              <w:jc w:val="center"/>
              <w:rPr>
                <w:rFonts w:ascii="Century Gothic" w:hAnsi="Century Gothic" w:cs="Calibri"/>
                <w:color w:val="000000"/>
              </w:rPr>
            </w:pPr>
            <w:r w:rsidRPr="00304EFA">
              <w:rPr>
                <w:rFonts w:ascii="Century Gothic" w:hAnsi="Century Gothic" w:cs="Calibri"/>
                <w:color w:val="000000"/>
              </w:rPr>
              <w:t>40,00</w:t>
            </w:r>
          </w:p>
        </w:tc>
        <w:tc>
          <w:tcPr>
            <w:tcW w:w="1417" w:type="dxa"/>
            <w:tcBorders>
              <w:top w:val="nil"/>
              <w:left w:val="nil"/>
              <w:bottom w:val="single" w:sz="8" w:space="0" w:color="auto"/>
              <w:right w:val="single" w:sz="8" w:space="0" w:color="auto"/>
            </w:tcBorders>
            <w:shd w:val="clear" w:color="auto" w:fill="auto"/>
            <w:vAlign w:val="center"/>
          </w:tcPr>
          <w:p w14:paraId="1CF5FFD4" w14:textId="77777777" w:rsidR="00985A5E" w:rsidRPr="00CE10E8"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24642DB3" w14:textId="77777777" w:rsidR="00985A5E" w:rsidRPr="00CE10E8" w:rsidRDefault="00985A5E" w:rsidP="00985A5E">
            <w:pPr>
              <w:jc w:val="center"/>
              <w:rPr>
                <w:rFonts w:ascii="Century Gothic" w:hAnsi="Century Gothic" w:cs="Calibri"/>
                <w:color w:val="000000"/>
              </w:rPr>
            </w:pPr>
          </w:p>
        </w:tc>
      </w:tr>
      <w:tr w:rsidR="00985A5E" w:rsidRPr="00837ED0" w14:paraId="432166DA"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7692AC3B" w14:textId="77777777" w:rsidR="00985A5E" w:rsidRPr="00CE10E8" w:rsidRDefault="00985A5E" w:rsidP="00985A5E">
            <w:pPr>
              <w:jc w:val="center"/>
              <w:rPr>
                <w:rFonts w:ascii="Century Gothic" w:hAnsi="Century Gothic" w:cs="Calibri"/>
                <w:color w:val="000000"/>
              </w:rPr>
            </w:pPr>
            <w:r w:rsidRPr="00CE10E8">
              <w:rPr>
                <w:rFonts w:ascii="Century Gothic" w:hAnsi="Century Gothic" w:cs="Calibri"/>
                <w:color w:val="000000"/>
              </w:rPr>
              <w:t>704</w:t>
            </w:r>
          </w:p>
        </w:tc>
        <w:tc>
          <w:tcPr>
            <w:tcW w:w="4162" w:type="dxa"/>
            <w:tcBorders>
              <w:top w:val="nil"/>
              <w:left w:val="nil"/>
              <w:bottom w:val="single" w:sz="8" w:space="0" w:color="auto"/>
              <w:right w:val="single" w:sz="8" w:space="0" w:color="auto"/>
            </w:tcBorders>
            <w:shd w:val="clear" w:color="auto" w:fill="auto"/>
            <w:vAlign w:val="center"/>
            <w:hideMark/>
          </w:tcPr>
          <w:p w14:paraId="73E65655" w14:textId="77777777" w:rsidR="00985A5E" w:rsidRPr="00CE10E8" w:rsidRDefault="00985A5E" w:rsidP="00985A5E">
            <w:pPr>
              <w:rPr>
                <w:rFonts w:ascii="Century Gothic" w:hAnsi="Century Gothic" w:cs="Calibri"/>
                <w:color w:val="000000"/>
              </w:rPr>
            </w:pPr>
            <w:r w:rsidRPr="00CE10E8">
              <w:rPr>
                <w:rFonts w:ascii="Century Gothic" w:hAnsi="Century Gothic" w:cs="Calibri"/>
                <w:color w:val="000000"/>
              </w:rPr>
              <w:t>levier de cuisine</w:t>
            </w:r>
          </w:p>
        </w:tc>
        <w:tc>
          <w:tcPr>
            <w:tcW w:w="850" w:type="dxa"/>
            <w:tcBorders>
              <w:top w:val="nil"/>
              <w:left w:val="nil"/>
              <w:bottom w:val="single" w:sz="8" w:space="0" w:color="auto"/>
              <w:right w:val="single" w:sz="8" w:space="0" w:color="auto"/>
            </w:tcBorders>
            <w:shd w:val="clear" w:color="auto" w:fill="auto"/>
            <w:vAlign w:val="center"/>
            <w:hideMark/>
          </w:tcPr>
          <w:p w14:paraId="668AE14E"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78F252DC" w14:textId="0C9939D6"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4,00</w:t>
            </w:r>
          </w:p>
        </w:tc>
        <w:tc>
          <w:tcPr>
            <w:tcW w:w="1417" w:type="dxa"/>
            <w:tcBorders>
              <w:top w:val="nil"/>
              <w:left w:val="nil"/>
              <w:bottom w:val="single" w:sz="8" w:space="0" w:color="auto"/>
              <w:right w:val="single" w:sz="8" w:space="0" w:color="auto"/>
            </w:tcBorders>
            <w:shd w:val="clear" w:color="auto" w:fill="auto"/>
            <w:vAlign w:val="center"/>
          </w:tcPr>
          <w:p w14:paraId="0361C6D9"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59162F4C" w14:textId="77777777" w:rsidR="00985A5E" w:rsidRPr="00837ED0" w:rsidRDefault="00985A5E" w:rsidP="00985A5E">
            <w:pPr>
              <w:jc w:val="center"/>
              <w:rPr>
                <w:rFonts w:ascii="Century Gothic" w:hAnsi="Century Gothic" w:cs="Calibri"/>
                <w:color w:val="000000"/>
              </w:rPr>
            </w:pPr>
          </w:p>
        </w:tc>
      </w:tr>
      <w:tr w:rsidR="00985A5E" w:rsidRPr="00837ED0" w14:paraId="734E3BD8"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737396C7"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705</w:t>
            </w:r>
          </w:p>
        </w:tc>
        <w:tc>
          <w:tcPr>
            <w:tcW w:w="4162" w:type="dxa"/>
            <w:tcBorders>
              <w:top w:val="nil"/>
              <w:left w:val="nil"/>
              <w:bottom w:val="single" w:sz="8" w:space="0" w:color="auto"/>
              <w:right w:val="single" w:sz="8" w:space="0" w:color="auto"/>
            </w:tcBorders>
            <w:shd w:val="clear" w:color="auto" w:fill="auto"/>
            <w:vAlign w:val="center"/>
            <w:hideMark/>
          </w:tcPr>
          <w:p w14:paraId="346C4B7A"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Robinet de cuisine</w:t>
            </w:r>
          </w:p>
        </w:tc>
        <w:tc>
          <w:tcPr>
            <w:tcW w:w="850" w:type="dxa"/>
            <w:tcBorders>
              <w:top w:val="nil"/>
              <w:left w:val="nil"/>
              <w:bottom w:val="single" w:sz="8" w:space="0" w:color="auto"/>
              <w:right w:val="single" w:sz="8" w:space="0" w:color="auto"/>
            </w:tcBorders>
            <w:shd w:val="clear" w:color="auto" w:fill="auto"/>
            <w:vAlign w:val="center"/>
            <w:hideMark/>
          </w:tcPr>
          <w:p w14:paraId="39985279"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23A0CCEB" w14:textId="2D0E9484"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4,00</w:t>
            </w:r>
          </w:p>
        </w:tc>
        <w:tc>
          <w:tcPr>
            <w:tcW w:w="1417" w:type="dxa"/>
            <w:tcBorders>
              <w:top w:val="nil"/>
              <w:left w:val="nil"/>
              <w:bottom w:val="single" w:sz="8" w:space="0" w:color="auto"/>
              <w:right w:val="single" w:sz="8" w:space="0" w:color="auto"/>
            </w:tcBorders>
            <w:shd w:val="clear" w:color="auto" w:fill="auto"/>
            <w:vAlign w:val="center"/>
          </w:tcPr>
          <w:p w14:paraId="6AE2087E"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7C6CC1A8" w14:textId="77777777" w:rsidR="00985A5E" w:rsidRPr="00837ED0" w:rsidRDefault="00985A5E" w:rsidP="00985A5E">
            <w:pPr>
              <w:jc w:val="center"/>
              <w:rPr>
                <w:rFonts w:ascii="Century Gothic" w:hAnsi="Century Gothic" w:cs="Calibri"/>
                <w:color w:val="000000"/>
              </w:rPr>
            </w:pPr>
          </w:p>
        </w:tc>
      </w:tr>
      <w:tr w:rsidR="00985A5E" w:rsidRPr="00837ED0" w14:paraId="29FE1A28"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1B5ACA60"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706</w:t>
            </w:r>
          </w:p>
        </w:tc>
        <w:tc>
          <w:tcPr>
            <w:tcW w:w="4162" w:type="dxa"/>
            <w:tcBorders>
              <w:top w:val="nil"/>
              <w:left w:val="nil"/>
              <w:bottom w:val="single" w:sz="8" w:space="0" w:color="auto"/>
              <w:right w:val="single" w:sz="8" w:space="0" w:color="auto"/>
            </w:tcBorders>
            <w:shd w:val="clear" w:color="auto" w:fill="auto"/>
            <w:vAlign w:val="center"/>
            <w:hideMark/>
          </w:tcPr>
          <w:p w14:paraId="051296ED"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Robinet de toilettes</w:t>
            </w:r>
          </w:p>
        </w:tc>
        <w:tc>
          <w:tcPr>
            <w:tcW w:w="850" w:type="dxa"/>
            <w:tcBorders>
              <w:top w:val="nil"/>
              <w:left w:val="nil"/>
              <w:bottom w:val="single" w:sz="8" w:space="0" w:color="auto"/>
              <w:right w:val="single" w:sz="8" w:space="0" w:color="auto"/>
            </w:tcBorders>
            <w:shd w:val="clear" w:color="auto" w:fill="auto"/>
            <w:vAlign w:val="center"/>
            <w:hideMark/>
          </w:tcPr>
          <w:p w14:paraId="3534B19A"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418E40EE" w14:textId="5DA7AE28"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8,00</w:t>
            </w:r>
          </w:p>
        </w:tc>
        <w:tc>
          <w:tcPr>
            <w:tcW w:w="1417" w:type="dxa"/>
            <w:tcBorders>
              <w:top w:val="nil"/>
              <w:left w:val="nil"/>
              <w:bottom w:val="single" w:sz="8" w:space="0" w:color="auto"/>
              <w:right w:val="single" w:sz="8" w:space="0" w:color="auto"/>
            </w:tcBorders>
            <w:shd w:val="clear" w:color="auto" w:fill="auto"/>
            <w:vAlign w:val="center"/>
          </w:tcPr>
          <w:p w14:paraId="095DB817"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6B6C04B9" w14:textId="77777777" w:rsidR="00985A5E" w:rsidRPr="00837ED0" w:rsidRDefault="00985A5E" w:rsidP="00985A5E">
            <w:pPr>
              <w:jc w:val="center"/>
              <w:rPr>
                <w:rFonts w:ascii="Century Gothic" w:hAnsi="Century Gothic" w:cs="Calibri"/>
                <w:color w:val="000000"/>
              </w:rPr>
            </w:pPr>
          </w:p>
        </w:tc>
      </w:tr>
      <w:tr w:rsidR="00985A5E" w:rsidRPr="00837ED0" w14:paraId="5CBA3517"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143E2835"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707</w:t>
            </w:r>
          </w:p>
        </w:tc>
        <w:tc>
          <w:tcPr>
            <w:tcW w:w="4162" w:type="dxa"/>
            <w:tcBorders>
              <w:top w:val="nil"/>
              <w:left w:val="nil"/>
              <w:bottom w:val="single" w:sz="8" w:space="0" w:color="auto"/>
              <w:right w:val="single" w:sz="8" w:space="0" w:color="auto"/>
            </w:tcBorders>
            <w:shd w:val="clear" w:color="auto" w:fill="auto"/>
            <w:vAlign w:val="center"/>
            <w:hideMark/>
          </w:tcPr>
          <w:p w14:paraId="2F992B28"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Fourniture et pose du WC à l'anglaise</w:t>
            </w:r>
          </w:p>
        </w:tc>
        <w:tc>
          <w:tcPr>
            <w:tcW w:w="850" w:type="dxa"/>
            <w:tcBorders>
              <w:top w:val="nil"/>
              <w:left w:val="nil"/>
              <w:bottom w:val="single" w:sz="8" w:space="0" w:color="auto"/>
              <w:right w:val="single" w:sz="8" w:space="0" w:color="auto"/>
            </w:tcBorders>
            <w:shd w:val="clear" w:color="auto" w:fill="auto"/>
            <w:vAlign w:val="center"/>
            <w:hideMark/>
          </w:tcPr>
          <w:p w14:paraId="22197653"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45DD0AFE" w14:textId="679370F8"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8,00</w:t>
            </w:r>
          </w:p>
        </w:tc>
        <w:tc>
          <w:tcPr>
            <w:tcW w:w="1417" w:type="dxa"/>
            <w:tcBorders>
              <w:top w:val="nil"/>
              <w:left w:val="nil"/>
              <w:bottom w:val="single" w:sz="8" w:space="0" w:color="auto"/>
              <w:right w:val="single" w:sz="8" w:space="0" w:color="auto"/>
            </w:tcBorders>
            <w:shd w:val="clear" w:color="auto" w:fill="auto"/>
            <w:vAlign w:val="center"/>
          </w:tcPr>
          <w:p w14:paraId="4BFB9EFE"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0F0F659F" w14:textId="77777777" w:rsidR="00985A5E" w:rsidRPr="00837ED0" w:rsidRDefault="00985A5E" w:rsidP="00985A5E">
            <w:pPr>
              <w:jc w:val="center"/>
              <w:rPr>
                <w:rFonts w:ascii="Century Gothic" w:hAnsi="Century Gothic" w:cs="Calibri"/>
                <w:color w:val="000000"/>
              </w:rPr>
            </w:pPr>
          </w:p>
        </w:tc>
      </w:tr>
      <w:tr w:rsidR="00985A5E" w:rsidRPr="00837ED0" w14:paraId="06201603"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6E939343"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708</w:t>
            </w:r>
          </w:p>
        </w:tc>
        <w:tc>
          <w:tcPr>
            <w:tcW w:w="4162" w:type="dxa"/>
            <w:tcBorders>
              <w:top w:val="nil"/>
              <w:left w:val="nil"/>
              <w:bottom w:val="single" w:sz="8" w:space="0" w:color="auto"/>
              <w:right w:val="single" w:sz="8" w:space="0" w:color="auto"/>
            </w:tcBorders>
            <w:shd w:val="clear" w:color="auto" w:fill="auto"/>
            <w:vAlign w:val="center"/>
            <w:hideMark/>
          </w:tcPr>
          <w:p w14:paraId="2E855E5D"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Fourniture et pose du Lavabo</w:t>
            </w:r>
          </w:p>
        </w:tc>
        <w:tc>
          <w:tcPr>
            <w:tcW w:w="850" w:type="dxa"/>
            <w:tcBorders>
              <w:top w:val="nil"/>
              <w:left w:val="nil"/>
              <w:bottom w:val="single" w:sz="8" w:space="0" w:color="auto"/>
              <w:right w:val="single" w:sz="8" w:space="0" w:color="auto"/>
            </w:tcBorders>
            <w:shd w:val="clear" w:color="auto" w:fill="auto"/>
            <w:vAlign w:val="center"/>
            <w:hideMark/>
          </w:tcPr>
          <w:p w14:paraId="4D81D45A"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08BC4DE0" w14:textId="27D5CBC1"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8,00</w:t>
            </w:r>
          </w:p>
        </w:tc>
        <w:tc>
          <w:tcPr>
            <w:tcW w:w="1417" w:type="dxa"/>
            <w:tcBorders>
              <w:top w:val="nil"/>
              <w:left w:val="nil"/>
              <w:bottom w:val="single" w:sz="8" w:space="0" w:color="auto"/>
              <w:right w:val="single" w:sz="8" w:space="0" w:color="auto"/>
            </w:tcBorders>
            <w:shd w:val="clear" w:color="auto" w:fill="auto"/>
            <w:vAlign w:val="center"/>
          </w:tcPr>
          <w:p w14:paraId="3B04414C"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2D49DFEB" w14:textId="77777777" w:rsidR="00985A5E" w:rsidRPr="00837ED0" w:rsidRDefault="00985A5E" w:rsidP="00985A5E">
            <w:pPr>
              <w:jc w:val="center"/>
              <w:rPr>
                <w:rFonts w:ascii="Century Gothic" w:hAnsi="Century Gothic" w:cs="Calibri"/>
                <w:color w:val="000000"/>
              </w:rPr>
            </w:pPr>
          </w:p>
        </w:tc>
      </w:tr>
      <w:tr w:rsidR="00985A5E" w:rsidRPr="00837ED0" w14:paraId="0B46B5FE"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17F92A30"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709</w:t>
            </w:r>
          </w:p>
        </w:tc>
        <w:tc>
          <w:tcPr>
            <w:tcW w:w="4162" w:type="dxa"/>
            <w:tcBorders>
              <w:top w:val="nil"/>
              <w:left w:val="nil"/>
              <w:bottom w:val="single" w:sz="8" w:space="0" w:color="auto"/>
              <w:right w:val="single" w:sz="8" w:space="0" w:color="auto"/>
            </w:tcBorders>
            <w:shd w:val="clear" w:color="auto" w:fill="auto"/>
            <w:vAlign w:val="center"/>
            <w:hideMark/>
          </w:tcPr>
          <w:p w14:paraId="4CD436A6"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Colonne de douche</w:t>
            </w:r>
          </w:p>
        </w:tc>
        <w:tc>
          <w:tcPr>
            <w:tcW w:w="850" w:type="dxa"/>
            <w:tcBorders>
              <w:top w:val="nil"/>
              <w:left w:val="nil"/>
              <w:bottom w:val="single" w:sz="8" w:space="0" w:color="auto"/>
              <w:right w:val="single" w:sz="8" w:space="0" w:color="auto"/>
            </w:tcBorders>
            <w:shd w:val="clear" w:color="auto" w:fill="auto"/>
            <w:vAlign w:val="center"/>
            <w:hideMark/>
          </w:tcPr>
          <w:p w14:paraId="04415586"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597AB9A3" w14:textId="3B3585E8"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8,00</w:t>
            </w:r>
          </w:p>
        </w:tc>
        <w:tc>
          <w:tcPr>
            <w:tcW w:w="1417" w:type="dxa"/>
            <w:tcBorders>
              <w:top w:val="nil"/>
              <w:left w:val="nil"/>
              <w:bottom w:val="single" w:sz="8" w:space="0" w:color="auto"/>
              <w:right w:val="single" w:sz="8" w:space="0" w:color="auto"/>
            </w:tcBorders>
            <w:shd w:val="clear" w:color="auto" w:fill="auto"/>
            <w:vAlign w:val="center"/>
          </w:tcPr>
          <w:p w14:paraId="543098C0"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6760E539" w14:textId="77777777" w:rsidR="00985A5E" w:rsidRPr="00837ED0" w:rsidRDefault="00985A5E" w:rsidP="00985A5E">
            <w:pPr>
              <w:jc w:val="center"/>
              <w:rPr>
                <w:rFonts w:ascii="Century Gothic" w:hAnsi="Century Gothic" w:cs="Calibri"/>
                <w:color w:val="000000"/>
              </w:rPr>
            </w:pPr>
          </w:p>
        </w:tc>
      </w:tr>
      <w:tr w:rsidR="00985A5E" w:rsidRPr="00837ED0" w14:paraId="36642198"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32C09589"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710</w:t>
            </w:r>
          </w:p>
        </w:tc>
        <w:tc>
          <w:tcPr>
            <w:tcW w:w="4162" w:type="dxa"/>
            <w:tcBorders>
              <w:top w:val="nil"/>
              <w:left w:val="nil"/>
              <w:bottom w:val="single" w:sz="8" w:space="0" w:color="auto"/>
              <w:right w:val="single" w:sz="8" w:space="0" w:color="auto"/>
            </w:tcBorders>
            <w:shd w:val="clear" w:color="auto" w:fill="auto"/>
            <w:vAlign w:val="center"/>
            <w:hideMark/>
          </w:tcPr>
          <w:p w14:paraId="21356E74"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Siphon</w:t>
            </w:r>
          </w:p>
        </w:tc>
        <w:tc>
          <w:tcPr>
            <w:tcW w:w="850" w:type="dxa"/>
            <w:tcBorders>
              <w:top w:val="nil"/>
              <w:left w:val="nil"/>
              <w:bottom w:val="single" w:sz="8" w:space="0" w:color="auto"/>
              <w:right w:val="single" w:sz="8" w:space="0" w:color="auto"/>
            </w:tcBorders>
            <w:shd w:val="clear" w:color="auto" w:fill="auto"/>
            <w:vAlign w:val="center"/>
            <w:hideMark/>
          </w:tcPr>
          <w:p w14:paraId="19DB2F23"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08AC00C6" w14:textId="454529BF"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8,00</w:t>
            </w:r>
          </w:p>
        </w:tc>
        <w:tc>
          <w:tcPr>
            <w:tcW w:w="1417" w:type="dxa"/>
            <w:tcBorders>
              <w:top w:val="nil"/>
              <w:left w:val="nil"/>
              <w:bottom w:val="single" w:sz="8" w:space="0" w:color="auto"/>
              <w:right w:val="single" w:sz="8" w:space="0" w:color="auto"/>
            </w:tcBorders>
            <w:shd w:val="clear" w:color="auto" w:fill="auto"/>
            <w:vAlign w:val="center"/>
          </w:tcPr>
          <w:p w14:paraId="49A6621A"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0F0E65CD" w14:textId="77777777" w:rsidR="00985A5E" w:rsidRPr="00837ED0" w:rsidRDefault="00985A5E" w:rsidP="00985A5E">
            <w:pPr>
              <w:jc w:val="center"/>
              <w:rPr>
                <w:rFonts w:ascii="Century Gothic" w:hAnsi="Century Gothic" w:cs="Calibri"/>
                <w:color w:val="000000"/>
              </w:rPr>
            </w:pPr>
          </w:p>
        </w:tc>
      </w:tr>
      <w:tr w:rsidR="00985A5E" w:rsidRPr="00837ED0" w14:paraId="669879DA" w14:textId="77777777" w:rsidTr="00A8149E">
        <w:trPr>
          <w:trHeight w:val="315"/>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3A699FEF"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711</w:t>
            </w:r>
          </w:p>
        </w:tc>
        <w:tc>
          <w:tcPr>
            <w:tcW w:w="4162" w:type="dxa"/>
            <w:tcBorders>
              <w:top w:val="nil"/>
              <w:left w:val="nil"/>
              <w:bottom w:val="single" w:sz="8" w:space="0" w:color="auto"/>
              <w:right w:val="single" w:sz="8" w:space="0" w:color="auto"/>
            </w:tcBorders>
            <w:shd w:val="clear" w:color="auto" w:fill="auto"/>
            <w:vAlign w:val="center"/>
            <w:hideMark/>
          </w:tcPr>
          <w:p w14:paraId="012953E4"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Mirror de toilettes</w:t>
            </w:r>
          </w:p>
        </w:tc>
        <w:tc>
          <w:tcPr>
            <w:tcW w:w="850" w:type="dxa"/>
            <w:tcBorders>
              <w:top w:val="nil"/>
              <w:left w:val="nil"/>
              <w:bottom w:val="single" w:sz="8" w:space="0" w:color="auto"/>
              <w:right w:val="single" w:sz="8" w:space="0" w:color="auto"/>
            </w:tcBorders>
            <w:shd w:val="clear" w:color="auto" w:fill="auto"/>
            <w:vAlign w:val="center"/>
            <w:hideMark/>
          </w:tcPr>
          <w:p w14:paraId="298410EB"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4A89DEF7" w14:textId="2D100D54"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8,00</w:t>
            </w:r>
          </w:p>
        </w:tc>
        <w:tc>
          <w:tcPr>
            <w:tcW w:w="1417" w:type="dxa"/>
            <w:tcBorders>
              <w:top w:val="nil"/>
              <w:left w:val="nil"/>
              <w:bottom w:val="single" w:sz="8" w:space="0" w:color="auto"/>
              <w:right w:val="single" w:sz="8" w:space="0" w:color="auto"/>
            </w:tcBorders>
            <w:shd w:val="clear" w:color="auto" w:fill="auto"/>
            <w:vAlign w:val="center"/>
          </w:tcPr>
          <w:p w14:paraId="263B75AC"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521E11AA" w14:textId="77777777" w:rsidR="00985A5E" w:rsidRPr="00837ED0" w:rsidRDefault="00985A5E" w:rsidP="00985A5E">
            <w:pPr>
              <w:jc w:val="center"/>
              <w:rPr>
                <w:rFonts w:ascii="Century Gothic" w:hAnsi="Century Gothic" w:cs="Calibri"/>
                <w:color w:val="000000"/>
              </w:rPr>
            </w:pPr>
          </w:p>
        </w:tc>
      </w:tr>
      <w:tr w:rsidR="00985A5E" w:rsidRPr="00837ED0" w14:paraId="32A35421"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02878AE6"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712</w:t>
            </w:r>
          </w:p>
        </w:tc>
        <w:tc>
          <w:tcPr>
            <w:tcW w:w="4162" w:type="dxa"/>
            <w:tcBorders>
              <w:top w:val="nil"/>
              <w:left w:val="nil"/>
              <w:bottom w:val="single" w:sz="8" w:space="0" w:color="auto"/>
              <w:right w:val="single" w:sz="8" w:space="0" w:color="auto"/>
            </w:tcBorders>
            <w:shd w:val="clear" w:color="auto" w:fill="auto"/>
            <w:vAlign w:val="center"/>
            <w:hideMark/>
          </w:tcPr>
          <w:p w14:paraId="24E83FD8"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Porte-serviettes</w:t>
            </w:r>
          </w:p>
        </w:tc>
        <w:tc>
          <w:tcPr>
            <w:tcW w:w="850" w:type="dxa"/>
            <w:tcBorders>
              <w:top w:val="nil"/>
              <w:left w:val="nil"/>
              <w:bottom w:val="single" w:sz="8" w:space="0" w:color="auto"/>
              <w:right w:val="single" w:sz="8" w:space="0" w:color="auto"/>
            </w:tcBorders>
            <w:shd w:val="clear" w:color="auto" w:fill="auto"/>
            <w:vAlign w:val="center"/>
            <w:hideMark/>
          </w:tcPr>
          <w:p w14:paraId="7CE61457"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21A73A67" w14:textId="23A7CDB9"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8,00</w:t>
            </w:r>
          </w:p>
        </w:tc>
        <w:tc>
          <w:tcPr>
            <w:tcW w:w="1417" w:type="dxa"/>
            <w:tcBorders>
              <w:top w:val="nil"/>
              <w:left w:val="nil"/>
              <w:bottom w:val="single" w:sz="8" w:space="0" w:color="auto"/>
              <w:right w:val="single" w:sz="8" w:space="0" w:color="auto"/>
            </w:tcBorders>
            <w:shd w:val="clear" w:color="auto" w:fill="auto"/>
            <w:vAlign w:val="center"/>
          </w:tcPr>
          <w:p w14:paraId="2778515E"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4DD655B8" w14:textId="77777777" w:rsidR="00985A5E" w:rsidRPr="00837ED0" w:rsidRDefault="00985A5E" w:rsidP="00985A5E">
            <w:pPr>
              <w:jc w:val="center"/>
              <w:rPr>
                <w:rFonts w:ascii="Century Gothic" w:hAnsi="Century Gothic" w:cs="Calibri"/>
                <w:color w:val="000000"/>
              </w:rPr>
            </w:pPr>
          </w:p>
        </w:tc>
      </w:tr>
      <w:tr w:rsidR="00985A5E" w:rsidRPr="00837ED0" w14:paraId="7C12A525"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3EDF3920"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713</w:t>
            </w:r>
          </w:p>
        </w:tc>
        <w:tc>
          <w:tcPr>
            <w:tcW w:w="4162" w:type="dxa"/>
            <w:tcBorders>
              <w:top w:val="nil"/>
              <w:left w:val="nil"/>
              <w:bottom w:val="single" w:sz="8" w:space="0" w:color="auto"/>
              <w:right w:val="single" w:sz="8" w:space="0" w:color="auto"/>
            </w:tcBorders>
            <w:shd w:val="clear" w:color="auto" w:fill="auto"/>
            <w:vAlign w:val="center"/>
            <w:hideMark/>
          </w:tcPr>
          <w:p w14:paraId="149F50E0"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Porte-savons</w:t>
            </w:r>
          </w:p>
        </w:tc>
        <w:tc>
          <w:tcPr>
            <w:tcW w:w="850" w:type="dxa"/>
            <w:tcBorders>
              <w:top w:val="nil"/>
              <w:left w:val="nil"/>
              <w:bottom w:val="single" w:sz="8" w:space="0" w:color="auto"/>
              <w:right w:val="single" w:sz="8" w:space="0" w:color="auto"/>
            </w:tcBorders>
            <w:shd w:val="clear" w:color="auto" w:fill="auto"/>
            <w:vAlign w:val="center"/>
            <w:hideMark/>
          </w:tcPr>
          <w:p w14:paraId="3EEE6975"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5B507D4D" w14:textId="4DF430DD"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8,00</w:t>
            </w:r>
          </w:p>
        </w:tc>
        <w:tc>
          <w:tcPr>
            <w:tcW w:w="1417" w:type="dxa"/>
            <w:tcBorders>
              <w:top w:val="nil"/>
              <w:left w:val="nil"/>
              <w:bottom w:val="single" w:sz="8" w:space="0" w:color="auto"/>
              <w:right w:val="single" w:sz="8" w:space="0" w:color="auto"/>
            </w:tcBorders>
            <w:shd w:val="clear" w:color="auto" w:fill="auto"/>
            <w:vAlign w:val="center"/>
          </w:tcPr>
          <w:p w14:paraId="39E3DDF9"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75C75B9E" w14:textId="77777777" w:rsidR="00985A5E" w:rsidRPr="00837ED0" w:rsidRDefault="00985A5E" w:rsidP="00985A5E">
            <w:pPr>
              <w:jc w:val="center"/>
              <w:rPr>
                <w:rFonts w:ascii="Century Gothic" w:hAnsi="Century Gothic" w:cs="Calibri"/>
                <w:color w:val="000000"/>
              </w:rPr>
            </w:pPr>
          </w:p>
        </w:tc>
      </w:tr>
      <w:tr w:rsidR="00985A5E" w:rsidRPr="00837ED0" w14:paraId="48FFA9E5"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72567A3E"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714</w:t>
            </w:r>
          </w:p>
        </w:tc>
        <w:tc>
          <w:tcPr>
            <w:tcW w:w="4162" w:type="dxa"/>
            <w:tcBorders>
              <w:top w:val="nil"/>
              <w:left w:val="nil"/>
              <w:bottom w:val="single" w:sz="8" w:space="0" w:color="auto"/>
              <w:right w:val="single" w:sz="8" w:space="0" w:color="auto"/>
            </w:tcBorders>
            <w:shd w:val="clear" w:color="auto" w:fill="auto"/>
            <w:vAlign w:val="center"/>
            <w:hideMark/>
          </w:tcPr>
          <w:p w14:paraId="7A9C9BD3"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Porte papier</w:t>
            </w:r>
          </w:p>
        </w:tc>
        <w:tc>
          <w:tcPr>
            <w:tcW w:w="850" w:type="dxa"/>
            <w:tcBorders>
              <w:top w:val="nil"/>
              <w:left w:val="nil"/>
              <w:bottom w:val="single" w:sz="8" w:space="0" w:color="auto"/>
              <w:right w:val="single" w:sz="8" w:space="0" w:color="auto"/>
            </w:tcBorders>
            <w:shd w:val="clear" w:color="auto" w:fill="auto"/>
            <w:vAlign w:val="center"/>
            <w:hideMark/>
          </w:tcPr>
          <w:p w14:paraId="6512DEDE"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1FFCD62C" w14:textId="1CD7C19B"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8,00</w:t>
            </w:r>
          </w:p>
        </w:tc>
        <w:tc>
          <w:tcPr>
            <w:tcW w:w="1417" w:type="dxa"/>
            <w:tcBorders>
              <w:top w:val="nil"/>
              <w:left w:val="nil"/>
              <w:bottom w:val="single" w:sz="8" w:space="0" w:color="auto"/>
              <w:right w:val="single" w:sz="8" w:space="0" w:color="auto"/>
            </w:tcBorders>
            <w:shd w:val="clear" w:color="auto" w:fill="auto"/>
            <w:vAlign w:val="center"/>
          </w:tcPr>
          <w:p w14:paraId="41B12290"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4387BA37" w14:textId="77777777" w:rsidR="00985A5E" w:rsidRPr="00837ED0" w:rsidRDefault="00985A5E" w:rsidP="00985A5E">
            <w:pPr>
              <w:jc w:val="center"/>
              <w:rPr>
                <w:rFonts w:ascii="Century Gothic" w:hAnsi="Century Gothic" w:cs="Calibri"/>
                <w:color w:val="000000"/>
              </w:rPr>
            </w:pPr>
          </w:p>
        </w:tc>
      </w:tr>
      <w:tr w:rsidR="00985A5E" w:rsidRPr="00837ED0" w14:paraId="1263766E"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13258ED6"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715</w:t>
            </w:r>
          </w:p>
        </w:tc>
        <w:tc>
          <w:tcPr>
            <w:tcW w:w="4162" w:type="dxa"/>
            <w:tcBorders>
              <w:top w:val="nil"/>
              <w:left w:val="nil"/>
              <w:bottom w:val="single" w:sz="8" w:space="0" w:color="auto"/>
              <w:right w:val="single" w:sz="8" w:space="0" w:color="auto"/>
            </w:tcBorders>
            <w:shd w:val="clear" w:color="auto" w:fill="auto"/>
            <w:vAlign w:val="center"/>
            <w:hideMark/>
          </w:tcPr>
          <w:p w14:paraId="22E556A6" w14:textId="77777777" w:rsidR="00985A5E" w:rsidRPr="00837ED0" w:rsidRDefault="00985A5E" w:rsidP="00985A5E">
            <w:pPr>
              <w:rPr>
                <w:rFonts w:ascii="Century Gothic" w:hAnsi="Century Gothic" w:cs="Calibri"/>
                <w:color w:val="000000"/>
              </w:rPr>
            </w:pPr>
            <w:r w:rsidRPr="00837ED0">
              <w:rPr>
                <w:rFonts w:ascii="Century Gothic" w:hAnsi="Century Gothic" w:cs="Calibri"/>
                <w:color w:val="000000"/>
              </w:rPr>
              <w:t>les appliques sanitaires</w:t>
            </w:r>
          </w:p>
        </w:tc>
        <w:tc>
          <w:tcPr>
            <w:tcW w:w="850" w:type="dxa"/>
            <w:tcBorders>
              <w:top w:val="nil"/>
              <w:left w:val="nil"/>
              <w:bottom w:val="single" w:sz="8" w:space="0" w:color="auto"/>
              <w:right w:val="single" w:sz="8" w:space="0" w:color="auto"/>
            </w:tcBorders>
            <w:shd w:val="clear" w:color="auto" w:fill="auto"/>
            <w:vAlign w:val="center"/>
            <w:hideMark/>
          </w:tcPr>
          <w:p w14:paraId="5339ECE7" w14:textId="77777777" w:rsidR="00985A5E" w:rsidRPr="00837ED0" w:rsidRDefault="00985A5E" w:rsidP="00985A5E">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70424882" w14:textId="3C3DBC30" w:rsidR="00985A5E" w:rsidRPr="00837ED0" w:rsidRDefault="00985A5E" w:rsidP="00985A5E">
            <w:pPr>
              <w:jc w:val="center"/>
              <w:rPr>
                <w:rFonts w:ascii="Century Gothic" w:hAnsi="Century Gothic" w:cs="Calibri"/>
                <w:color w:val="000000"/>
              </w:rPr>
            </w:pPr>
            <w:r w:rsidRPr="00304EFA">
              <w:rPr>
                <w:rFonts w:ascii="Century Gothic" w:hAnsi="Century Gothic" w:cs="Calibri"/>
                <w:color w:val="000000"/>
              </w:rPr>
              <w:t>8,00</w:t>
            </w:r>
          </w:p>
        </w:tc>
        <w:tc>
          <w:tcPr>
            <w:tcW w:w="1417" w:type="dxa"/>
            <w:tcBorders>
              <w:top w:val="nil"/>
              <w:left w:val="nil"/>
              <w:bottom w:val="single" w:sz="8" w:space="0" w:color="auto"/>
              <w:right w:val="single" w:sz="8" w:space="0" w:color="auto"/>
            </w:tcBorders>
            <w:shd w:val="clear" w:color="auto" w:fill="auto"/>
            <w:vAlign w:val="center"/>
          </w:tcPr>
          <w:p w14:paraId="39E4A753" w14:textId="77777777" w:rsidR="00985A5E" w:rsidRPr="00837ED0" w:rsidRDefault="00985A5E" w:rsidP="00985A5E">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13F3FDFC" w14:textId="77777777" w:rsidR="00985A5E" w:rsidRPr="00837ED0" w:rsidRDefault="00985A5E" w:rsidP="00985A5E">
            <w:pPr>
              <w:jc w:val="center"/>
              <w:rPr>
                <w:rFonts w:ascii="Century Gothic" w:hAnsi="Century Gothic" w:cs="Calibri"/>
                <w:color w:val="000000"/>
              </w:rPr>
            </w:pPr>
          </w:p>
        </w:tc>
      </w:tr>
      <w:tr w:rsidR="00B56C5D" w:rsidRPr="00837ED0" w14:paraId="2B0ABFC7"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0CC31130"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4162" w:type="dxa"/>
            <w:tcBorders>
              <w:top w:val="nil"/>
              <w:left w:val="nil"/>
              <w:bottom w:val="single" w:sz="8" w:space="0" w:color="auto"/>
              <w:right w:val="single" w:sz="8" w:space="0" w:color="auto"/>
            </w:tcBorders>
            <w:shd w:val="clear" w:color="auto" w:fill="auto"/>
            <w:vAlign w:val="center"/>
            <w:hideMark/>
          </w:tcPr>
          <w:p w14:paraId="32770CE5"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SOUS TOTAL LOT 700</w:t>
            </w:r>
          </w:p>
        </w:tc>
        <w:tc>
          <w:tcPr>
            <w:tcW w:w="850" w:type="dxa"/>
            <w:tcBorders>
              <w:top w:val="nil"/>
              <w:left w:val="nil"/>
              <w:bottom w:val="single" w:sz="8" w:space="0" w:color="auto"/>
              <w:right w:val="single" w:sz="8" w:space="0" w:color="auto"/>
            </w:tcBorders>
            <w:shd w:val="clear" w:color="auto" w:fill="auto"/>
            <w:vAlign w:val="center"/>
            <w:hideMark/>
          </w:tcPr>
          <w:p w14:paraId="1C367859"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70B3A8EC"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37646796"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559" w:type="dxa"/>
            <w:tcBorders>
              <w:top w:val="nil"/>
              <w:left w:val="nil"/>
              <w:bottom w:val="single" w:sz="8" w:space="0" w:color="auto"/>
              <w:right w:val="single" w:sz="8" w:space="0" w:color="auto"/>
            </w:tcBorders>
            <w:shd w:val="clear" w:color="auto" w:fill="auto"/>
            <w:vAlign w:val="center"/>
          </w:tcPr>
          <w:p w14:paraId="21E6B717" w14:textId="77777777" w:rsidR="00B56C5D" w:rsidRPr="00837ED0" w:rsidRDefault="00B56C5D" w:rsidP="00B56C5D">
            <w:pPr>
              <w:jc w:val="center"/>
              <w:rPr>
                <w:rFonts w:ascii="Century Gothic" w:hAnsi="Century Gothic" w:cs="Calibri"/>
                <w:b/>
                <w:bCs/>
                <w:color w:val="000000"/>
              </w:rPr>
            </w:pPr>
          </w:p>
        </w:tc>
      </w:tr>
      <w:tr w:rsidR="00B56C5D" w:rsidRPr="00837ED0" w14:paraId="493B131F"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566C07A3"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LOT 800</w:t>
            </w:r>
          </w:p>
        </w:tc>
        <w:tc>
          <w:tcPr>
            <w:tcW w:w="4162" w:type="dxa"/>
            <w:tcBorders>
              <w:top w:val="nil"/>
              <w:left w:val="nil"/>
              <w:bottom w:val="single" w:sz="8" w:space="0" w:color="auto"/>
              <w:right w:val="single" w:sz="8" w:space="0" w:color="auto"/>
            </w:tcBorders>
            <w:shd w:val="clear" w:color="auto" w:fill="auto"/>
            <w:vAlign w:val="center"/>
            <w:hideMark/>
          </w:tcPr>
          <w:p w14:paraId="096DE9F6" w14:textId="77777777" w:rsidR="00B56C5D" w:rsidRPr="00837ED0" w:rsidRDefault="00B56C5D" w:rsidP="00B56C5D">
            <w:pPr>
              <w:rPr>
                <w:rFonts w:ascii="Century Gothic" w:hAnsi="Century Gothic" w:cs="Calibri"/>
                <w:b/>
                <w:bCs/>
                <w:color w:val="000000"/>
              </w:rPr>
            </w:pPr>
            <w:r w:rsidRPr="00837ED0">
              <w:rPr>
                <w:rFonts w:ascii="Century Gothic" w:hAnsi="Century Gothic" w:cs="Calibri"/>
                <w:b/>
                <w:bCs/>
                <w:color w:val="000000"/>
              </w:rPr>
              <w:t>ELECTRICITE</w:t>
            </w:r>
          </w:p>
        </w:tc>
        <w:tc>
          <w:tcPr>
            <w:tcW w:w="850" w:type="dxa"/>
            <w:tcBorders>
              <w:top w:val="nil"/>
              <w:left w:val="nil"/>
              <w:bottom w:val="single" w:sz="8" w:space="0" w:color="auto"/>
              <w:right w:val="single" w:sz="8" w:space="0" w:color="auto"/>
            </w:tcBorders>
            <w:shd w:val="clear" w:color="auto" w:fill="auto"/>
            <w:vAlign w:val="center"/>
            <w:hideMark/>
          </w:tcPr>
          <w:p w14:paraId="58B52B80"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3952C2FD"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370F368F"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5DACCCD6"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r>
      <w:tr w:rsidR="00B56C5D" w:rsidRPr="00837ED0" w14:paraId="68ADA527"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7A595CE2"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801</w:t>
            </w:r>
          </w:p>
        </w:tc>
        <w:tc>
          <w:tcPr>
            <w:tcW w:w="4162" w:type="dxa"/>
            <w:tcBorders>
              <w:top w:val="nil"/>
              <w:left w:val="nil"/>
              <w:bottom w:val="single" w:sz="8" w:space="0" w:color="auto"/>
              <w:right w:val="single" w:sz="8" w:space="0" w:color="auto"/>
            </w:tcBorders>
            <w:shd w:val="clear" w:color="auto" w:fill="auto"/>
            <w:vAlign w:val="center"/>
            <w:hideMark/>
          </w:tcPr>
          <w:p w14:paraId="514D3506"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Prise de terre</w:t>
            </w:r>
          </w:p>
        </w:tc>
        <w:tc>
          <w:tcPr>
            <w:tcW w:w="850" w:type="dxa"/>
            <w:tcBorders>
              <w:top w:val="nil"/>
              <w:left w:val="nil"/>
              <w:bottom w:val="single" w:sz="8" w:space="0" w:color="auto"/>
              <w:right w:val="single" w:sz="8" w:space="0" w:color="auto"/>
            </w:tcBorders>
            <w:shd w:val="clear" w:color="auto" w:fill="auto"/>
            <w:vAlign w:val="center"/>
            <w:hideMark/>
          </w:tcPr>
          <w:p w14:paraId="19F808D0"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5B76E109"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2</w:t>
            </w:r>
            <w:r>
              <w:rPr>
                <w:rFonts w:ascii="Century Gothic" w:hAnsi="Century Gothic" w:cs="Calibri"/>
                <w:color w:val="000000"/>
              </w:rPr>
              <w:t>,00</w:t>
            </w:r>
          </w:p>
        </w:tc>
        <w:tc>
          <w:tcPr>
            <w:tcW w:w="1417" w:type="dxa"/>
            <w:tcBorders>
              <w:top w:val="nil"/>
              <w:left w:val="nil"/>
              <w:bottom w:val="single" w:sz="8" w:space="0" w:color="auto"/>
              <w:right w:val="single" w:sz="8" w:space="0" w:color="auto"/>
            </w:tcBorders>
            <w:shd w:val="clear" w:color="auto" w:fill="auto"/>
            <w:vAlign w:val="center"/>
          </w:tcPr>
          <w:p w14:paraId="7AA40F6D"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02F0BDCA" w14:textId="77777777" w:rsidR="00B56C5D" w:rsidRPr="00837ED0" w:rsidRDefault="00B56C5D" w:rsidP="00B56C5D">
            <w:pPr>
              <w:jc w:val="center"/>
              <w:rPr>
                <w:rFonts w:ascii="Century Gothic" w:hAnsi="Century Gothic" w:cs="Calibri"/>
                <w:color w:val="000000"/>
              </w:rPr>
            </w:pPr>
          </w:p>
        </w:tc>
      </w:tr>
      <w:tr w:rsidR="00B56C5D" w:rsidRPr="00837ED0" w14:paraId="68754D58" w14:textId="77777777" w:rsidTr="00A8149E">
        <w:trPr>
          <w:trHeight w:val="88"/>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68A5C0E7"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802</w:t>
            </w:r>
          </w:p>
        </w:tc>
        <w:tc>
          <w:tcPr>
            <w:tcW w:w="4162" w:type="dxa"/>
            <w:tcBorders>
              <w:top w:val="nil"/>
              <w:left w:val="nil"/>
              <w:bottom w:val="single" w:sz="8" w:space="0" w:color="auto"/>
              <w:right w:val="single" w:sz="8" w:space="0" w:color="auto"/>
            </w:tcBorders>
            <w:shd w:val="clear" w:color="auto" w:fill="auto"/>
            <w:vAlign w:val="center"/>
            <w:hideMark/>
          </w:tcPr>
          <w:p w14:paraId="39E658CD"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Gaines annelées</w:t>
            </w:r>
          </w:p>
        </w:tc>
        <w:tc>
          <w:tcPr>
            <w:tcW w:w="850" w:type="dxa"/>
            <w:tcBorders>
              <w:top w:val="nil"/>
              <w:left w:val="nil"/>
              <w:bottom w:val="single" w:sz="8" w:space="0" w:color="auto"/>
              <w:right w:val="single" w:sz="8" w:space="0" w:color="auto"/>
            </w:tcBorders>
            <w:shd w:val="clear" w:color="auto" w:fill="auto"/>
            <w:vAlign w:val="center"/>
            <w:hideMark/>
          </w:tcPr>
          <w:p w14:paraId="54E9861D"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RLX</w:t>
            </w:r>
          </w:p>
        </w:tc>
        <w:tc>
          <w:tcPr>
            <w:tcW w:w="1418" w:type="dxa"/>
            <w:tcBorders>
              <w:top w:val="nil"/>
              <w:left w:val="nil"/>
              <w:bottom w:val="single" w:sz="8" w:space="0" w:color="auto"/>
              <w:right w:val="single" w:sz="8" w:space="0" w:color="auto"/>
            </w:tcBorders>
            <w:shd w:val="clear" w:color="auto" w:fill="auto"/>
            <w:vAlign w:val="center"/>
            <w:hideMark/>
          </w:tcPr>
          <w:p w14:paraId="1DCAF7FB"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4</w:t>
            </w:r>
            <w:r>
              <w:rPr>
                <w:rFonts w:ascii="Century Gothic" w:hAnsi="Century Gothic" w:cs="Calibri"/>
                <w:color w:val="000000"/>
              </w:rPr>
              <w:t>,00</w:t>
            </w:r>
          </w:p>
        </w:tc>
        <w:tc>
          <w:tcPr>
            <w:tcW w:w="1417" w:type="dxa"/>
            <w:tcBorders>
              <w:top w:val="nil"/>
              <w:left w:val="nil"/>
              <w:bottom w:val="single" w:sz="8" w:space="0" w:color="auto"/>
              <w:right w:val="single" w:sz="8" w:space="0" w:color="auto"/>
            </w:tcBorders>
            <w:shd w:val="clear" w:color="auto" w:fill="auto"/>
            <w:vAlign w:val="center"/>
          </w:tcPr>
          <w:p w14:paraId="0E980BD0"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7A09E3CE" w14:textId="77777777" w:rsidR="00B56C5D" w:rsidRPr="00837ED0" w:rsidRDefault="00B56C5D" w:rsidP="00B56C5D">
            <w:pPr>
              <w:jc w:val="center"/>
              <w:rPr>
                <w:rFonts w:ascii="Century Gothic" w:hAnsi="Century Gothic" w:cs="Calibri"/>
                <w:color w:val="000000"/>
              </w:rPr>
            </w:pPr>
          </w:p>
        </w:tc>
      </w:tr>
      <w:tr w:rsidR="00B56C5D" w:rsidRPr="00837ED0" w14:paraId="4559660A"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77251E61"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803</w:t>
            </w:r>
          </w:p>
        </w:tc>
        <w:tc>
          <w:tcPr>
            <w:tcW w:w="4162" w:type="dxa"/>
            <w:tcBorders>
              <w:top w:val="nil"/>
              <w:left w:val="nil"/>
              <w:bottom w:val="single" w:sz="8" w:space="0" w:color="auto"/>
              <w:right w:val="single" w:sz="8" w:space="0" w:color="auto"/>
            </w:tcBorders>
            <w:shd w:val="clear" w:color="auto" w:fill="auto"/>
            <w:vAlign w:val="center"/>
            <w:hideMark/>
          </w:tcPr>
          <w:p w14:paraId="660B6147"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Câble VGV 2,5mm² en plafond</w:t>
            </w:r>
          </w:p>
        </w:tc>
        <w:tc>
          <w:tcPr>
            <w:tcW w:w="850" w:type="dxa"/>
            <w:tcBorders>
              <w:top w:val="nil"/>
              <w:left w:val="nil"/>
              <w:bottom w:val="single" w:sz="8" w:space="0" w:color="auto"/>
              <w:right w:val="single" w:sz="8" w:space="0" w:color="auto"/>
            </w:tcBorders>
            <w:shd w:val="clear" w:color="auto" w:fill="auto"/>
            <w:vAlign w:val="center"/>
            <w:hideMark/>
          </w:tcPr>
          <w:p w14:paraId="5D9FCC50"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RLX</w:t>
            </w:r>
          </w:p>
        </w:tc>
        <w:tc>
          <w:tcPr>
            <w:tcW w:w="1418" w:type="dxa"/>
            <w:tcBorders>
              <w:top w:val="nil"/>
              <w:left w:val="nil"/>
              <w:bottom w:val="single" w:sz="8" w:space="0" w:color="auto"/>
              <w:right w:val="single" w:sz="8" w:space="0" w:color="auto"/>
            </w:tcBorders>
            <w:shd w:val="clear" w:color="auto" w:fill="auto"/>
            <w:vAlign w:val="center"/>
            <w:hideMark/>
          </w:tcPr>
          <w:p w14:paraId="566E0C00"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4</w:t>
            </w:r>
            <w:r>
              <w:rPr>
                <w:rFonts w:ascii="Century Gothic" w:hAnsi="Century Gothic" w:cs="Calibri"/>
                <w:color w:val="000000"/>
              </w:rPr>
              <w:t>,00</w:t>
            </w:r>
          </w:p>
        </w:tc>
        <w:tc>
          <w:tcPr>
            <w:tcW w:w="1417" w:type="dxa"/>
            <w:tcBorders>
              <w:top w:val="nil"/>
              <w:left w:val="nil"/>
              <w:bottom w:val="single" w:sz="8" w:space="0" w:color="auto"/>
              <w:right w:val="single" w:sz="8" w:space="0" w:color="auto"/>
            </w:tcBorders>
            <w:shd w:val="clear" w:color="auto" w:fill="auto"/>
            <w:vAlign w:val="center"/>
          </w:tcPr>
          <w:p w14:paraId="56CF4E44"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69FA609D" w14:textId="77777777" w:rsidR="00B56C5D" w:rsidRPr="00837ED0" w:rsidRDefault="00B56C5D" w:rsidP="00B56C5D">
            <w:pPr>
              <w:jc w:val="center"/>
              <w:rPr>
                <w:rFonts w:ascii="Century Gothic" w:hAnsi="Century Gothic" w:cs="Calibri"/>
                <w:color w:val="000000"/>
              </w:rPr>
            </w:pPr>
          </w:p>
        </w:tc>
      </w:tr>
      <w:tr w:rsidR="00B56C5D" w:rsidRPr="00837ED0" w14:paraId="53A6A9A4" w14:textId="77777777" w:rsidTr="00A8149E">
        <w:trPr>
          <w:trHeight w:val="185"/>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11AC62E8"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804</w:t>
            </w:r>
          </w:p>
        </w:tc>
        <w:tc>
          <w:tcPr>
            <w:tcW w:w="4162" w:type="dxa"/>
            <w:tcBorders>
              <w:top w:val="nil"/>
              <w:left w:val="nil"/>
              <w:bottom w:val="single" w:sz="8" w:space="0" w:color="auto"/>
              <w:right w:val="single" w:sz="8" w:space="0" w:color="auto"/>
            </w:tcBorders>
            <w:shd w:val="clear" w:color="auto" w:fill="auto"/>
            <w:vAlign w:val="center"/>
            <w:hideMark/>
          </w:tcPr>
          <w:p w14:paraId="1D5B0685"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Boîte d'alimentation y compris toutes sujétions</w:t>
            </w:r>
          </w:p>
        </w:tc>
        <w:tc>
          <w:tcPr>
            <w:tcW w:w="850" w:type="dxa"/>
            <w:tcBorders>
              <w:top w:val="nil"/>
              <w:left w:val="nil"/>
              <w:bottom w:val="single" w:sz="8" w:space="0" w:color="auto"/>
              <w:right w:val="single" w:sz="8" w:space="0" w:color="auto"/>
            </w:tcBorders>
            <w:shd w:val="clear" w:color="auto" w:fill="auto"/>
            <w:vAlign w:val="center"/>
            <w:hideMark/>
          </w:tcPr>
          <w:p w14:paraId="4815E48C"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0AEDAC99"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4</w:t>
            </w:r>
            <w:r>
              <w:rPr>
                <w:rFonts w:ascii="Century Gothic" w:hAnsi="Century Gothic" w:cs="Calibri"/>
                <w:color w:val="000000"/>
              </w:rPr>
              <w:t>,00</w:t>
            </w:r>
          </w:p>
        </w:tc>
        <w:tc>
          <w:tcPr>
            <w:tcW w:w="1417" w:type="dxa"/>
            <w:tcBorders>
              <w:top w:val="nil"/>
              <w:left w:val="nil"/>
              <w:bottom w:val="single" w:sz="8" w:space="0" w:color="auto"/>
              <w:right w:val="single" w:sz="8" w:space="0" w:color="auto"/>
            </w:tcBorders>
            <w:shd w:val="clear" w:color="auto" w:fill="auto"/>
            <w:vAlign w:val="center"/>
          </w:tcPr>
          <w:p w14:paraId="5B0325F9"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22D4AABC" w14:textId="77777777" w:rsidR="00B56C5D" w:rsidRPr="00837ED0" w:rsidRDefault="00B56C5D" w:rsidP="00B56C5D">
            <w:pPr>
              <w:jc w:val="center"/>
              <w:rPr>
                <w:rFonts w:ascii="Century Gothic" w:hAnsi="Century Gothic" w:cs="Calibri"/>
                <w:color w:val="000000"/>
              </w:rPr>
            </w:pPr>
          </w:p>
        </w:tc>
      </w:tr>
      <w:tr w:rsidR="00B56C5D" w:rsidRPr="00837ED0" w14:paraId="04F57994"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3BC6CD06"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805</w:t>
            </w:r>
          </w:p>
        </w:tc>
        <w:tc>
          <w:tcPr>
            <w:tcW w:w="4162" w:type="dxa"/>
            <w:tcBorders>
              <w:top w:val="nil"/>
              <w:left w:val="nil"/>
              <w:bottom w:val="single" w:sz="8" w:space="0" w:color="auto"/>
              <w:right w:val="single" w:sz="8" w:space="0" w:color="auto"/>
            </w:tcBorders>
            <w:shd w:val="clear" w:color="auto" w:fill="auto"/>
            <w:vAlign w:val="center"/>
            <w:hideMark/>
          </w:tcPr>
          <w:p w14:paraId="54B42DDA"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Réglette à tube fluorescent</w:t>
            </w:r>
          </w:p>
        </w:tc>
        <w:tc>
          <w:tcPr>
            <w:tcW w:w="850" w:type="dxa"/>
            <w:tcBorders>
              <w:top w:val="nil"/>
              <w:left w:val="nil"/>
              <w:bottom w:val="single" w:sz="8" w:space="0" w:color="auto"/>
              <w:right w:val="single" w:sz="8" w:space="0" w:color="auto"/>
            </w:tcBorders>
            <w:shd w:val="clear" w:color="auto" w:fill="auto"/>
            <w:vAlign w:val="center"/>
            <w:hideMark/>
          </w:tcPr>
          <w:p w14:paraId="1F4FF9C3"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5A2D6117"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40</w:t>
            </w:r>
            <w:r>
              <w:rPr>
                <w:rFonts w:ascii="Century Gothic" w:hAnsi="Century Gothic" w:cs="Calibri"/>
                <w:color w:val="000000"/>
              </w:rPr>
              <w:t>,00</w:t>
            </w:r>
          </w:p>
        </w:tc>
        <w:tc>
          <w:tcPr>
            <w:tcW w:w="1417" w:type="dxa"/>
            <w:tcBorders>
              <w:top w:val="nil"/>
              <w:left w:val="nil"/>
              <w:bottom w:val="single" w:sz="8" w:space="0" w:color="auto"/>
              <w:right w:val="single" w:sz="8" w:space="0" w:color="auto"/>
            </w:tcBorders>
            <w:shd w:val="clear" w:color="auto" w:fill="auto"/>
            <w:vAlign w:val="center"/>
          </w:tcPr>
          <w:p w14:paraId="19F2927D"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09EA84CE" w14:textId="77777777" w:rsidR="00B56C5D" w:rsidRPr="00837ED0" w:rsidRDefault="00B56C5D" w:rsidP="00B56C5D">
            <w:pPr>
              <w:jc w:val="center"/>
              <w:rPr>
                <w:rFonts w:ascii="Century Gothic" w:hAnsi="Century Gothic" w:cs="Calibri"/>
                <w:color w:val="000000"/>
              </w:rPr>
            </w:pPr>
          </w:p>
        </w:tc>
      </w:tr>
      <w:tr w:rsidR="00B56C5D" w:rsidRPr="00837ED0" w14:paraId="29904BDF" w14:textId="77777777" w:rsidTr="00A8149E">
        <w:trPr>
          <w:trHeight w:val="178"/>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5845D2B8"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806</w:t>
            </w:r>
          </w:p>
        </w:tc>
        <w:tc>
          <w:tcPr>
            <w:tcW w:w="4162" w:type="dxa"/>
            <w:tcBorders>
              <w:top w:val="nil"/>
              <w:left w:val="nil"/>
              <w:bottom w:val="single" w:sz="8" w:space="0" w:color="auto"/>
              <w:right w:val="single" w:sz="8" w:space="0" w:color="auto"/>
            </w:tcBorders>
            <w:shd w:val="clear" w:color="auto" w:fill="auto"/>
            <w:vAlign w:val="center"/>
            <w:hideMark/>
          </w:tcPr>
          <w:p w14:paraId="09B1C047" w14:textId="5F7FD02A" w:rsidR="00B56C5D" w:rsidRPr="00837ED0" w:rsidRDefault="00B1653B" w:rsidP="00B56C5D">
            <w:pPr>
              <w:rPr>
                <w:rFonts w:ascii="Century Gothic" w:hAnsi="Century Gothic" w:cs="Calibri"/>
                <w:color w:val="000000"/>
              </w:rPr>
            </w:pPr>
            <w:r>
              <w:rPr>
                <w:rFonts w:ascii="Century Gothic" w:hAnsi="Century Gothic" w:cs="Calibri"/>
                <w:color w:val="000000"/>
              </w:rPr>
              <w:t>Di</w:t>
            </w:r>
            <w:r w:rsidRPr="00837ED0">
              <w:rPr>
                <w:rFonts w:ascii="Century Gothic" w:hAnsi="Century Gothic" w:cs="Calibri"/>
                <w:color w:val="000000"/>
              </w:rPr>
              <w:t>sjoncteur</w:t>
            </w:r>
          </w:p>
        </w:tc>
        <w:tc>
          <w:tcPr>
            <w:tcW w:w="850" w:type="dxa"/>
            <w:tcBorders>
              <w:top w:val="nil"/>
              <w:left w:val="nil"/>
              <w:bottom w:val="single" w:sz="8" w:space="0" w:color="auto"/>
              <w:right w:val="single" w:sz="8" w:space="0" w:color="auto"/>
            </w:tcBorders>
            <w:shd w:val="clear" w:color="auto" w:fill="auto"/>
            <w:vAlign w:val="center"/>
            <w:hideMark/>
          </w:tcPr>
          <w:p w14:paraId="032A18B2"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01022149"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24</w:t>
            </w:r>
            <w:r>
              <w:rPr>
                <w:rFonts w:ascii="Century Gothic" w:hAnsi="Century Gothic" w:cs="Calibri"/>
                <w:color w:val="000000"/>
              </w:rPr>
              <w:t>,00</w:t>
            </w:r>
          </w:p>
        </w:tc>
        <w:tc>
          <w:tcPr>
            <w:tcW w:w="1417" w:type="dxa"/>
            <w:tcBorders>
              <w:top w:val="nil"/>
              <w:left w:val="nil"/>
              <w:bottom w:val="single" w:sz="8" w:space="0" w:color="auto"/>
              <w:right w:val="single" w:sz="8" w:space="0" w:color="auto"/>
            </w:tcBorders>
            <w:shd w:val="clear" w:color="auto" w:fill="auto"/>
            <w:vAlign w:val="center"/>
          </w:tcPr>
          <w:p w14:paraId="49C39EF9"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70B6A2CB" w14:textId="77777777" w:rsidR="00B56C5D" w:rsidRPr="00837ED0" w:rsidRDefault="00B56C5D" w:rsidP="00B56C5D">
            <w:pPr>
              <w:jc w:val="center"/>
              <w:rPr>
                <w:rFonts w:ascii="Century Gothic" w:hAnsi="Century Gothic" w:cs="Calibri"/>
                <w:color w:val="000000"/>
              </w:rPr>
            </w:pPr>
          </w:p>
        </w:tc>
      </w:tr>
      <w:tr w:rsidR="00B56C5D" w:rsidRPr="00837ED0" w14:paraId="502814DA"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1FBB62E2"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807</w:t>
            </w:r>
          </w:p>
        </w:tc>
        <w:tc>
          <w:tcPr>
            <w:tcW w:w="4162" w:type="dxa"/>
            <w:tcBorders>
              <w:top w:val="nil"/>
              <w:left w:val="nil"/>
              <w:bottom w:val="single" w:sz="8" w:space="0" w:color="auto"/>
              <w:right w:val="single" w:sz="8" w:space="0" w:color="auto"/>
            </w:tcBorders>
            <w:shd w:val="clear" w:color="auto" w:fill="auto"/>
            <w:vAlign w:val="center"/>
            <w:hideMark/>
          </w:tcPr>
          <w:p w14:paraId="72CD4CC5"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Interrupteurs et prise de courant encastrés</w:t>
            </w:r>
          </w:p>
        </w:tc>
        <w:tc>
          <w:tcPr>
            <w:tcW w:w="850" w:type="dxa"/>
            <w:tcBorders>
              <w:top w:val="nil"/>
              <w:left w:val="nil"/>
              <w:bottom w:val="single" w:sz="8" w:space="0" w:color="auto"/>
              <w:right w:val="single" w:sz="8" w:space="0" w:color="auto"/>
            </w:tcBorders>
            <w:shd w:val="clear" w:color="auto" w:fill="auto"/>
            <w:vAlign w:val="center"/>
            <w:hideMark/>
          </w:tcPr>
          <w:p w14:paraId="49070525"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U</w:t>
            </w:r>
          </w:p>
        </w:tc>
        <w:tc>
          <w:tcPr>
            <w:tcW w:w="1418" w:type="dxa"/>
            <w:tcBorders>
              <w:top w:val="nil"/>
              <w:left w:val="nil"/>
              <w:bottom w:val="single" w:sz="8" w:space="0" w:color="auto"/>
              <w:right w:val="single" w:sz="8" w:space="0" w:color="auto"/>
            </w:tcBorders>
            <w:shd w:val="clear" w:color="auto" w:fill="auto"/>
            <w:vAlign w:val="center"/>
            <w:hideMark/>
          </w:tcPr>
          <w:p w14:paraId="2D5D45B8"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104</w:t>
            </w:r>
            <w:r>
              <w:rPr>
                <w:rFonts w:ascii="Century Gothic" w:hAnsi="Century Gothic" w:cs="Calibri"/>
                <w:color w:val="000000"/>
              </w:rPr>
              <w:t>,00</w:t>
            </w:r>
          </w:p>
        </w:tc>
        <w:tc>
          <w:tcPr>
            <w:tcW w:w="1417" w:type="dxa"/>
            <w:tcBorders>
              <w:top w:val="nil"/>
              <w:left w:val="nil"/>
              <w:bottom w:val="single" w:sz="8" w:space="0" w:color="auto"/>
              <w:right w:val="single" w:sz="8" w:space="0" w:color="auto"/>
            </w:tcBorders>
            <w:shd w:val="clear" w:color="auto" w:fill="auto"/>
            <w:vAlign w:val="center"/>
          </w:tcPr>
          <w:p w14:paraId="6E485F2F"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697888E1" w14:textId="77777777" w:rsidR="00B56C5D" w:rsidRPr="00837ED0" w:rsidRDefault="00B56C5D" w:rsidP="00B56C5D">
            <w:pPr>
              <w:jc w:val="center"/>
              <w:rPr>
                <w:rFonts w:ascii="Century Gothic" w:hAnsi="Century Gothic" w:cs="Calibri"/>
                <w:color w:val="000000"/>
              </w:rPr>
            </w:pPr>
          </w:p>
        </w:tc>
      </w:tr>
      <w:tr w:rsidR="00B56C5D" w:rsidRPr="00837ED0" w14:paraId="69CF7C51" w14:textId="77777777" w:rsidTr="00A8149E">
        <w:trPr>
          <w:trHeight w:val="266"/>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CB4C55D"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808</w:t>
            </w:r>
          </w:p>
        </w:tc>
        <w:tc>
          <w:tcPr>
            <w:tcW w:w="4162" w:type="dxa"/>
            <w:tcBorders>
              <w:top w:val="nil"/>
              <w:left w:val="nil"/>
              <w:bottom w:val="single" w:sz="8" w:space="0" w:color="auto"/>
              <w:right w:val="single" w:sz="8" w:space="0" w:color="auto"/>
            </w:tcBorders>
            <w:shd w:val="clear" w:color="auto" w:fill="auto"/>
            <w:vAlign w:val="center"/>
            <w:hideMark/>
          </w:tcPr>
          <w:p w14:paraId="2E045648"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Attaches, dominos, boitiers, toutes sujétions de sécurités, raccordement avec le réseau existant dans l'établissement</w:t>
            </w:r>
          </w:p>
        </w:tc>
        <w:tc>
          <w:tcPr>
            <w:tcW w:w="850" w:type="dxa"/>
            <w:tcBorders>
              <w:top w:val="nil"/>
              <w:left w:val="nil"/>
              <w:bottom w:val="single" w:sz="8" w:space="0" w:color="auto"/>
              <w:right w:val="single" w:sz="8" w:space="0" w:color="auto"/>
            </w:tcBorders>
            <w:shd w:val="clear" w:color="auto" w:fill="auto"/>
            <w:vAlign w:val="center"/>
            <w:hideMark/>
          </w:tcPr>
          <w:p w14:paraId="776EC54B"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ENS</w:t>
            </w:r>
          </w:p>
        </w:tc>
        <w:tc>
          <w:tcPr>
            <w:tcW w:w="1418" w:type="dxa"/>
            <w:tcBorders>
              <w:top w:val="nil"/>
              <w:left w:val="nil"/>
              <w:bottom w:val="single" w:sz="8" w:space="0" w:color="auto"/>
              <w:right w:val="single" w:sz="8" w:space="0" w:color="auto"/>
            </w:tcBorders>
            <w:shd w:val="clear" w:color="auto" w:fill="auto"/>
            <w:vAlign w:val="center"/>
            <w:hideMark/>
          </w:tcPr>
          <w:p w14:paraId="6F93D6D6"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1</w:t>
            </w:r>
            <w:r>
              <w:rPr>
                <w:rFonts w:ascii="Century Gothic" w:hAnsi="Century Gothic" w:cs="Calibri"/>
                <w:color w:val="000000"/>
              </w:rPr>
              <w:t>,00</w:t>
            </w:r>
          </w:p>
        </w:tc>
        <w:tc>
          <w:tcPr>
            <w:tcW w:w="1417" w:type="dxa"/>
            <w:tcBorders>
              <w:top w:val="nil"/>
              <w:left w:val="nil"/>
              <w:bottom w:val="single" w:sz="8" w:space="0" w:color="auto"/>
              <w:right w:val="single" w:sz="8" w:space="0" w:color="auto"/>
            </w:tcBorders>
            <w:shd w:val="clear" w:color="auto" w:fill="auto"/>
            <w:vAlign w:val="center"/>
          </w:tcPr>
          <w:p w14:paraId="15A5D50B"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15EABFDF" w14:textId="77777777" w:rsidR="00B56C5D" w:rsidRPr="00837ED0" w:rsidRDefault="00B56C5D" w:rsidP="00B56C5D">
            <w:pPr>
              <w:jc w:val="center"/>
              <w:rPr>
                <w:rFonts w:ascii="Century Gothic" w:hAnsi="Century Gothic" w:cs="Calibri"/>
                <w:color w:val="000000"/>
              </w:rPr>
            </w:pPr>
          </w:p>
        </w:tc>
      </w:tr>
      <w:tr w:rsidR="00B56C5D" w:rsidRPr="00837ED0" w14:paraId="1C7E143F"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57E11301"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4162" w:type="dxa"/>
            <w:tcBorders>
              <w:top w:val="nil"/>
              <w:left w:val="nil"/>
              <w:bottom w:val="single" w:sz="8" w:space="0" w:color="auto"/>
              <w:right w:val="single" w:sz="8" w:space="0" w:color="auto"/>
            </w:tcBorders>
            <w:shd w:val="clear" w:color="auto" w:fill="auto"/>
            <w:vAlign w:val="center"/>
            <w:hideMark/>
          </w:tcPr>
          <w:p w14:paraId="70A2F68F"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SOUS TOTAL LOT 800</w:t>
            </w:r>
          </w:p>
        </w:tc>
        <w:tc>
          <w:tcPr>
            <w:tcW w:w="850" w:type="dxa"/>
            <w:tcBorders>
              <w:top w:val="nil"/>
              <w:left w:val="nil"/>
              <w:bottom w:val="single" w:sz="8" w:space="0" w:color="auto"/>
              <w:right w:val="single" w:sz="8" w:space="0" w:color="auto"/>
            </w:tcBorders>
            <w:shd w:val="clear" w:color="auto" w:fill="auto"/>
            <w:vAlign w:val="center"/>
            <w:hideMark/>
          </w:tcPr>
          <w:p w14:paraId="36D9CD0D"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5C9C445D"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71F7790D"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559" w:type="dxa"/>
            <w:tcBorders>
              <w:top w:val="nil"/>
              <w:left w:val="nil"/>
              <w:bottom w:val="single" w:sz="8" w:space="0" w:color="auto"/>
              <w:right w:val="single" w:sz="8" w:space="0" w:color="auto"/>
            </w:tcBorders>
            <w:shd w:val="clear" w:color="auto" w:fill="auto"/>
            <w:vAlign w:val="center"/>
          </w:tcPr>
          <w:p w14:paraId="3DEBDCB0" w14:textId="77777777" w:rsidR="00B56C5D" w:rsidRPr="00837ED0" w:rsidRDefault="00B56C5D" w:rsidP="00B56C5D">
            <w:pPr>
              <w:jc w:val="center"/>
              <w:rPr>
                <w:rFonts w:ascii="Century Gothic" w:hAnsi="Century Gothic" w:cs="Calibri"/>
                <w:b/>
                <w:bCs/>
                <w:color w:val="000000"/>
              </w:rPr>
            </w:pPr>
          </w:p>
        </w:tc>
      </w:tr>
      <w:tr w:rsidR="00B56C5D" w:rsidRPr="00837ED0" w14:paraId="441D9FB9"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BDB733B"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LOT 900</w:t>
            </w:r>
          </w:p>
        </w:tc>
        <w:tc>
          <w:tcPr>
            <w:tcW w:w="4162" w:type="dxa"/>
            <w:tcBorders>
              <w:top w:val="nil"/>
              <w:left w:val="nil"/>
              <w:bottom w:val="single" w:sz="8" w:space="0" w:color="auto"/>
              <w:right w:val="single" w:sz="8" w:space="0" w:color="auto"/>
            </w:tcBorders>
            <w:shd w:val="clear" w:color="auto" w:fill="auto"/>
            <w:vAlign w:val="center"/>
            <w:hideMark/>
          </w:tcPr>
          <w:p w14:paraId="1CE056B5" w14:textId="77777777" w:rsidR="00B56C5D" w:rsidRPr="00837ED0" w:rsidRDefault="00B56C5D" w:rsidP="00B56C5D">
            <w:pPr>
              <w:jc w:val="both"/>
              <w:rPr>
                <w:rFonts w:ascii="Century Gothic" w:hAnsi="Century Gothic" w:cs="Calibri"/>
                <w:b/>
                <w:bCs/>
                <w:color w:val="000000"/>
              </w:rPr>
            </w:pPr>
            <w:r w:rsidRPr="00837ED0">
              <w:rPr>
                <w:rFonts w:ascii="Century Gothic" w:hAnsi="Century Gothic" w:cs="Calibri"/>
                <w:b/>
                <w:bCs/>
                <w:color w:val="000000"/>
              </w:rPr>
              <w:t>PEINTURE</w:t>
            </w:r>
          </w:p>
        </w:tc>
        <w:tc>
          <w:tcPr>
            <w:tcW w:w="850" w:type="dxa"/>
            <w:tcBorders>
              <w:top w:val="nil"/>
              <w:left w:val="nil"/>
              <w:bottom w:val="single" w:sz="8" w:space="0" w:color="auto"/>
              <w:right w:val="single" w:sz="8" w:space="0" w:color="auto"/>
            </w:tcBorders>
            <w:shd w:val="clear" w:color="auto" w:fill="auto"/>
            <w:vAlign w:val="center"/>
            <w:hideMark/>
          </w:tcPr>
          <w:p w14:paraId="656B210A"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59DF5AD1"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68ABEA20"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2641C48A"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r>
      <w:tr w:rsidR="00B56C5D" w:rsidRPr="00837ED0" w14:paraId="74191806"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3F8561E3"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901</w:t>
            </w:r>
          </w:p>
        </w:tc>
        <w:tc>
          <w:tcPr>
            <w:tcW w:w="4162" w:type="dxa"/>
            <w:tcBorders>
              <w:top w:val="nil"/>
              <w:left w:val="nil"/>
              <w:bottom w:val="single" w:sz="8" w:space="0" w:color="auto"/>
              <w:right w:val="single" w:sz="8" w:space="0" w:color="auto"/>
            </w:tcBorders>
            <w:shd w:val="clear" w:color="auto" w:fill="auto"/>
            <w:vAlign w:val="center"/>
            <w:hideMark/>
          </w:tcPr>
          <w:p w14:paraId="7B090798"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Vernis pour plafonds et menuiserie en bois</w:t>
            </w:r>
          </w:p>
        </w:tc>
        <w:tc>
          <w:tcPr>
            <w:tcW w:w="850" w:type="dxa"/>
            <w:tcBorders>
              <w:top w:val="nil"/>
              <w:left w:val="nil"/>
              <w:bottom w:val="single" w:sz="8" w:space="0" w:color="auto"/>
              <w:right w:val="single" w:sz="8" w:space="0" w:color="auto"/>
            </w:tcBorders>
            <w:shd w:val="clear" w:color="auto" w:fill="auto"/>
            <w:vAlign w:val="center"/>
            <w:hideMark/>
          </w:tcPr>
          <w:p w14:paraId="24755306"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M²</w:t>
            </w:r>
          </w:p>
        </w:tc>
        <w:tc>
          <w:tcPr>
            <w:tcW w:w="1418" w:type="dxa"/>
            <w:tcBorders>
              <w:top w:val="nil"/>
              <w:left w:val="nil"/>
              <w:bottom w:val="single" w:sz="8" w:space="0" w:color="auto"/>
              <w:right w:val="single" w:sz="8" w:space="0" w:color="auto"/>
            </w:tcBorders>
            <w:shd w:val="clear" w:color="auto" w:fill="auto"/>
            <w:vAlign w:val="center"/>
            <w:hideMark/>
          </w:tcPr>
          <w:p w14:paraId="43FEC9F2"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324,4</w:t>
            </w:r>
            <w:r>
              <w:rPr>
                <w:rFonts w:ascii="Century Gothic" w:hAnsi="Century Gothic" w:cs="Calibri"/>
                <w:color w:val="000000"/>
              </w:rPr>
              <w:t>0</w:t>
            </w:r>
          </w:p>
        </w:tc>
        <w:tc>
          <w:tcPr>
            <w:tcW w:w="1417" w:type="dxa"/>
            <w:tcBorders>
              <w:top w:val="nil"/>
              <w:left w:val="nil"/>
              <w:bottom w:val="single" w:sz="8" w:space="0" w:color="auto"/>
              <w:right w:val="single" w:sz="8" w:space="0" w:color="auto"/>
            </w:tcBorders>
            <w:shd w:val="clear" w:color="auto" w:fill="auto"/>
            <w:vAlign w:val="center"/>
          </w:tcPr>
          <w:p w14:paraId="20962EAB"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3C892339" w14:textId="77777777" w:rsidR="00B56C5D" w:rsidRPr="00837ED0" w:rsidRDefault="00B56C5D" w:rsidP="00B56C5D">
            <w:pPr>
              <w:jc w:val="center"/>
              <w:rPr>
                <w:rFonts w:ascii="Century Gothic" w:hAnsi="Century Gothic" w:cs="Calibri"/>
                <w:color w:val="000000"/>
              </w:rPr>
            </w:pPr>
          </w:p>
        </w:tc>
      </w:tr>
      <w:tr w:rsidR="00B56C5D" w:rsidRPr="00837ED0" w14:paraId="468955A9" w14:textId="77777777" w:rsidTr="00A8149E">
        <w:trPr>
          <w:trHeight w:val="349"/>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01BB819D"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902</w:t>
            </w:r>
          </w:p>
        </w:tc>
        <w:tc>
          <w:tcPr>
            <w:tcW w:w="4162" w:type="dxa"/>
            <w:tcBorders>
              <w:top w:val="nil"/>
              <w:left w:val="nil"/>
              <w:bottom w:val="single" w:sz="8" w:space="0" w:color="auto"/>
              <w:right w:val="single" w:sz="8" w:space="0" w:color="auto"/>
            </w:tcBorders>
            <w:shd w:val="clear" w:color="auto" w:fill="auto"/>
            <w:vAlign w:val="center"/>
            <w:hideMark/>
          </w:tcPr>
          <w:p w14:paraId="11681903"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Fourniture et application peinture à eau de type PANTEX 1300 ou équivalent sur murs extérieures</w:t>
            </w:r>
          </w:p>
        </w:tc>
        <w:tc>
          <w:tcPr>
            <w:tcW w:w="850" w:type="dxa"/>
            <w:tcBorders>
              <w:top w:val="nil"/>
              <w:left w:val="nil"/>
              <w:bottom w:val="single" w:sz="8" w:space="0" w:color="auto"/>
              <w:right w:val="single" w:sz="8" w:space="0" w:color="auto"/>
            </w:tcBorders>
            <w:shd w:val="clear" w:color="auto" w:fill="auto"/>
            <w:vAlign w:val="center"/>
            <w:hideMark/>
          </w:tcPr>
          <w:p w14:paraId="61944BAD"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M²</w:t>
            </w:r>
          </w:p>
        </w:tc>
        <w:tc>
          <w:tcPr>
            <w:tcW w:w="1418" w:type="dxa"/>
            <w:tcBorders>
              <w:top w:val="nil"/>
              <w:left w:val="nil"/>
              <w:bottom w:val="single" w:sz="8" w:space="0" w:color="auto"/>
              <w:right w:val="single" w:sz="8" w:space="0" w:color="auto"/>
            </w:tcBorders>
            <w:shd w:val="clear" w:color="auto" w:fill="auto"/>
            <w:vAlign w:val="center"/>
            <w:hideMark/>
          </w:tcPr>
          <w:p w14:paraId="1128168C"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211,6</w:t>
            </w:r>
            <w:r>
              <w:rPr>
                <w:rFonts w:ascii="Century Gothic" w:hAnsi="Century Gothic" w:cs="Calibri"/>
                <w:color w:val="000000"/>
              </w:rPr>
              <w:t>0</w:t>
            </w:r>
          </w:p>
        </w:tc>
        <w:tc>
          <w:tcPr>
            <w:tcW w:w="1417" w:type="dxa"/>
            <w:tcBorders>
              <w:top w:val="nil"/>
              <w:left w:val="nil"/>
              <w:bottom w:val="single" w:sz="8" w:space="0" w:color="auto"/>
              <w:right w:val="single" w:sz="8" w:space="0" w:color="auto"/>
            </w:tcBorders>
            <w:shd w:val="clear" w:color="auto" w:fill="auto"/>
            <w:vAlign w:val="center"/>
          </w:tcPr>
          <w:p w14:paraId="49F5C583"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74A70575" w14:textId="77777777" w:rsidR="00B56C5D" w:rsidRPr="00837ED0" w:rsidRDefault="00B56C5D" w:rsidP="00B56C5D">
            <w:pPr>
              <w:jc w:val="center"/>
              <w:rPr>
                <w:rFonts w:ascii="Century Gothic" w:hAnsi="Century Gothic" w:cs="Calibri"/>
                <w:color w:val="000000"/>
              </w:rPr>
            </w:pPr>
          </w:p>
        </w:tc>
      </w:tr>
      <w:tr w:rsidR="00B56C5D" w:rsidRPr="00837ED0" w14:paraId="0329AA90" w14:textId="77777777" w:rsidTr="00A8149E">
        <w:trPr>
          <w:trHeight w:val="369"/>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1DA80D7D"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903</w:t>
            </w:r>
          </w:p>
        </w:tc>
        <w:tc>
          <w:tcPr>
            <w:tcW w:w="4162" w:type="dxa"/>
            <w:tcBorders>
              <w:top w:val="nil"/>
              <w:left w:val="nil"/>
              <w:bottom w:val="single" w:sz="8" w:space="0" w:color="auto"/>
              <w:right w:val="single" w:sz="8" w:space="0" w:color="auto"/>
            </w:tcBorders>
            <w:shd w:val="clear" w:color="auto" w:fill="auto"/>
            <w:vAlign w:val="center"/>
            <w:hideMark/>
          </w:tcPr>
          <w:p w14:paraId="531A26C3"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Fourniture et application peinture à eau de type PANTEX 800 ou équivalent sur murs intérieures</w:t>
            </w:r>
          </w:p>
        </w:tc>
        <w:tc>
          <w:tcPr>
            <w:tcW w:w="850" w:type="dxa"/>
            <w:tcBorders>
              <w:top w:val="nil"/>
              <w:left w:val="nil"/>
              <w:bottom w:val="single" w:sz="8" w:space="0" w:color="auto"/>
              <w:right w:val="single" w:sz="8" w:space="0" w:color="auto"/>
            </w:tcBorders>
            <w:shd w:val="clear" w:color="auto" w:fill="auto"/>
            <w:vAlign w:val="center"/>
            <w:hideMark/>
          </w:tcPr>
          <w:p w14:paraId="2D4DE314"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M²</w:t>
            </w:r>
          </w:p>
        </w:tc>
        <w:tc>
          <w:tcPr>
            <w:tcW w:w="1418" w:type="dxa"/>
            <w:tcBorders>
              <w:top w:val="nil"/>
              <w:left w:val="nil"/>
              <w:bottom w:val="single" w:sz="8" w:space="0" w:color="auto"/>
              <w:right w:val="single" w:sz="8" w:space="0" w:color="auto"/>
            </w:tcBorders>
            <w:shd w:val="clear" w:color="auto" w:fill="auto"/>
            <w:vAlign w:val="center"/>
            <w:hideMark/>
          </w:tcPr>
          <w:p w14:paraId="200D40BF"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974,8</w:t>
            </w:r>
            <w:r>
              <w:rPr>
                <w:rFonts w:ascii="Century Gothic" w:hAnsi="Century Gothic" w:cs="Calibri"/>
                <w:color w:val="000000"/>
              </w:rPr>
              <w:t>0</w:t>
            </w:r>
          </w:p>
        </w:tc>
        <w:tc>
          <w:tcPr>
            <w:tcW w:w="1417" w:type="dxa"/>
            <w:tcBorders>
              <w:top w:val="nil"/>
              <w:left w:val="nil"/>
              <w:bottom w:val="single" w:sz="8" w:space="0" w:color="auto"/>
              <w:right w:val="single" w:sz="8" w:space="0" w:color="auto"/>
            </w:tcBorders>
            <w:shd w:val="clear" w:color="auto" w:fill="auto"/>
            <w:vAlign w:val="center"/>
          </w:tcPr>
          <w:p w14:paraId="3779A7FE"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512E957D" w14:textId="77777777" w:rsidR="00B56C5D" w:rsidRPr="00837ED0" w:rsidRDefault="00B56C5D" w:rsidP="00B56C5D">
            <w:pPr>
              <w:jc w:val="center"/>
              <w:rPr>
                <w:rFonts w:ascii="Century Gothic" w:hAnsi="Century Gothic" w:cs="Calibri"/>
                <w:color w:val="000000"/>
              </w:rPr>
            </w:pPr>
          </w:p>
        </w:tc>
      </w:tr>
      <w:tr w:rsidR="00B56C5D" w:rsidRPr="00837ED0" w14:paraId="10EEC6F0" w14:textId="77777777" w:rsidTr="00A8149E">
        <w:trPr>
          <w:trHeight w:val="133"/>
        </w:trPr>
        <w:tc>
          <w:tcPr>
            <w:tcW w:w="1084" w:type="dxa"/>
            <w:tcBorders>
              <w:top w:val="single" w:sz="24" w:space="0" w:color="auto"/>
              <w:left w:val="single" w:sz="8" w:space="0" w:color="auto"/>
              <w:bottom w:val="single" w:sz="8" w:space="0" w:color="auto"/>
              <w:right w:val="single" w:sz="8" w:space="0" w:color="auto"/>
            </w:tcBorders>
            <w:shd w:val="clear" w:color="auto" w:fill="auto"/>
            <w:vAlign w:val="center"/>
            <w:hideMark/>
          </w:tcPr>
          <w:p w14:paraId="70811B18"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904</w:t>
            </w:r>
          </w:p>
        </w:tc>
        <w:tc>
          <w:tcPr>
            <w:tcW w:w="4162" w:type="dxa"/>
            <w:tcBorders>
              <w:top w:val="single" w:sz="24" w:space="0" w:color="auto"/>
              <w:left w:val="nil"/>
              <w:bottom w:val="single" w:sz="8" w:space="0" w:color="auto"/>
              <w:right w:val="single" w:sz="8" w:space="0" w:color="auto"/>
            </w:tcBorders>
            <w:shd w:val="clear" w:color="auto" w:fill="auto"/>
            <w:vAlign w:val="center"/>
            <w:hideMark/>
          </w:tcPr>
          <w:p w14:paraId="23F95E2F"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Peinture à huile sur menuiserie métallique</w:t>
            </w:r>
          </w:p>
        </w:tc>
        <w:tc>
          <w:tcPr>
            <w:tcW w:w="850" w:type="dxa"/>
            <w:tcBorders>
              <w:top w:val="single" w:sz="24" w:space="0" w:color="auto"/>
              <w:left w:val="nil"/>
              <w:bottom w:val="single" w:sz="8" w:space="0" w:color="auto"/>
              <w:right w:val="single" w:sz="8" w:space="0" w:color="auto"/>
            </w:tcBorders>
            <w:shd w:val="clear" w:color="auto" w:fill="auto"/>
            <w:vAlign w:val="center"/>
            <w:hideMark/>
          </w:tcPr>
          <w:p w14:paraId="309F0239"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M²</w:t>
            </w:r>
          </w:p>
        </w:tc>
        <w:tc>
          <w:tcPr>
            <w:tcW w:w="1418" w:type="dxa"/>
            <w:tcBorders>
              <w:top w:val="single" w:sz="24" w:space="0" w:color="auto"/>
              <w:left w:val="nil"/>
              <w:bottom w:val="single" w:sz="8" w:space="0" w:color="auto"/>
              <w:right w:val="single" w:sz="8" w:space="0" w:color="auto"/>
            </w:tcBorders>
            <w:shd w:val="clear" w:color="auto" w:fill="auto"/>
            <w:vAlign w:val="center"/>
            <w:hideMark/>
          </w:tcPr>
          <w:p w14:paraId="5F2513AE"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36</w:t>
            </w:r>
            <w:r>
              <w:rPr>
                <w:rFonts w:ascii="Century Gothic" w:hAnsi="Century Gothic" w:cs="Calibri"/>
                <w:color w:val="000000"/>
              </w:rPr>
              <w:t>,00</w:t>
            </w:r>
          </w:p>
        </w:tc>
        <w:tc>
          <w:tcPr>
            <w:tcW w:w="1417" w:type="dxa"/>
            <w:tcBorders>
              <w:top w:val="single" w:sz="24" w:space="0" w:color="auto"/>
              <w:left w:val="nil"/>
              <w:bottom w:val="single" w:sz="8" w:space="0" w:color="auto"/>
              <w:right w:val="single" w:sz="8" w:space="0" w:color="auto"/>
            </w:tcBorders>
            <w:shd w:val="clear" w:color="auto" w:fill="auto"/>
            <w:vAlign w:val="center"/>
          </w:tcPr>
          <w:p w14:paraId="2C70E549" w14:textId="77777777" w:rsidR="00B56C5D" w:rsidRPr="00837ED0" w:rsidRDefault="00B56C5D" w:rsidP="00B56C5D">
            <w:pPr>
              <w:jc w:val="center"/>
              <w:rPr>
                <w:rFonts w:ascii="Century Gothic" w:hAnsi="Century Gothic" w:cs="Calibri"/>
                <w:color w:val="000000"/>
              </w:rPr>
            </w:pPr>
          </w:p>
        </w:tc>
        <w:tc>
          <w:tcPr>
            <w:tcW w:w="1559" w:type="dxa"/>
            <w:tcBorders>
              <w:top w:val="single" w:sz="24" w:space="0" w:color="auto"/>
              <w:left w:val="nil"/>
              <w:bottom w:val="single" w:sz="8" w:space="0" w:color="auto"/>
              <w:right w:val="single" w:sz="8" w:space="0" w:color="auto"/>
            </w:tcBorders>
            <w:shd w:val="clear" w:color="auto" w:fill="auto"/>
            <w:vAlign w:val="center"/>
          </w:tcPr>
          <w:p w14:paraId="0218EAA7" w14:textId="77777777" w:rsidR="00B56C5D" w:rsidRPr="00837ED0" w:rsidRDefault="00B56C5D" w:rsidP="00B56C5D">
            <w:pPr>
              <w:jc w:val="center"/>
              <w:rPr>
                <w:rFonts w:ascii="Century Gothic" w:hAnsi="Century Gothic" w:cs="Calibri"/>
                <w:color w:val="000000"/>
              </w:rPr>
            </w:pPr>
          </w:p>
        </w:tc>
      </w:tr>
      <w:tr w:rsidR="00B56C5D" w:rsidRPr="00837ED0" w14:paraId="32F98514"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3352967E"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4162" w:type="dxa"/>
            <w:tcBorders>
              <w:top w:val="nil"/>
              <w:left w:val="nil"/>
              <w:bottom w:val="single" w:sz="8" w:space="0" w:color="auto"/>
              <w:right w:val="single" w:sz="8" w:space="0" w:color="auto"/>
            </w:tcBorders>
            <w:shd w:val="clear" w:color="auto" w:fill="auto"/>
            <w:vAlign w:val="center"/>
            <w:hideMark/>
          </w:tcPr>
          <w:p w14:paraId="02643E30"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SOUS TOTAL LOT 1000</w:t>
            </w:r>
          </w:p>
        </w:tc>
        <w:tc>
          <w:tcPr>
            <w:tcW w:w="850" w:type="dxa"/>
            <w:tcBorders>
              <w:top w:val="nil"/>
              <w:left w:val="nil"/>
              <w:bottom w:val="single" w:sz="8" w:space="0" w:color="auto"/>
              <w:right w:val="single" w:sz="8" w:space="0" w:color="auto"/>
            </w:tcBorders>
            <w:shd w:val="clear" w:color="auto" w:fill="auto"/>
            <w:vAlign w:val="center"/>
            <w:hideMark/>
          </w:tcPr>
          <w:p w14:paraId="5AB265D1"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08F8ED7B"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50BB370A"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559" w:type="dxa"/>
            <w:tcBorders>
              <w:top w:val="nil"/>
              <w:left w:val="nil"/>
              <w:bottom w:val="single" w:sz="8" w:space="0" w:color="auto"/>
              <w:right w:val="single" w:sz="8" w:space="0" w:color="auto"/>
            </w:tcBorders>
            <w:shd w:val="clear" w:color="auto" w:fill="auto"/>
            <w:vAlign w:val="center"/>
          </w:tcPr>
          <w:p w14:paraId="393B4CAE" w14:textId="77777777" w:rsidR="00B56C5D" w:rsidRPr="00837ED0" w:rsidRDefault="00B56C5D" w:rsidP="00B56C5D">
            <w:pPr>
              <w:jc w:val="center"/>
              <w:rPr>
                <w:rFonts w:ascii="Century Gothic" w:hAnsi="Century Gothic" w:cs="Calibri"/>
                <w:b/>
                <w:bCs/>
                <w:color w:val="000000"/>
              </w:rPr>
            </w:pPr>
          </w:p>
        </w:tc>
      </w:tr>
      <w:tr w:rsidR="00B56C5D" w:rsidRPr="00837ED0" w14:paraId="1AF4A18D" w14:textId="77777777" w:rsidTr="00A8149E">
        <w:trPr>
          <w:trHeight w:val="1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9733040"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LOT 1000</w:t>
            </w:r>
          </w:p>
        </w:tc>
        <w:tc>
          <w:tcPr>
            <w:tcW w:w="4162" w:type="dxa"/>
            <w:tcBorders>
              <w:top w:val="nil"/>
              <w:left w:val="nil"/>
              <w:bottom w:val="single" w:sz="8" w:space="0" w:color="auto"/>
              <w:right w:val="single" w:sz="8" w:space="0" w:color="auto"/>
            </w:tcBorders>
            <w:shd w:val="clear" w:color="auto" w:fill="auto"/>
            <w:vAlign w:val="center"/>
            <w:hideMark/>
          </w:tcPr>
          <w:p w14:paraId="430ED4E0" w14:textId="77777777" w:rsidR="00B56C5D" w:rsidRPr="00837ED0" w:rsidRDefault="00B56C5D" w:rsidP="00B56C5D">
            <w:pPr>
              <w:rPr>
                <w:rFonts w:ascii="Century Gothic" w:hAnsi="Century Gothic" w:cs="Calibri"/>
                <w:b/>
                <w:bCs/>
                <w:color w:val="000000"/>
              </w:rPr>
            </w:pPr>
            <w:r w:rsidRPr="00837ED0">
              <w:rPr>
                <w:rFonts w:ascii="Century Gothic" w:hAnsi="Century Gothic" w:cs="Calibri"/>
                <w:b/>
                <w:bCs/>
                <w:color w:val="000000"/>
              </w:rPr>
              <w:t>VOIRIE ET RESEAUX DIVERS</w:t>
            </w:r>
          </w:p>
        </w:tc>
        <w:tc>
          <w:tcPr>
            <w:tcW w:w="850" w:type="dxa"/>
            <w:tcBorders>
              <w:top w:val="nil"/>
              <w:left w:val="nil"/>
              <w:bottom w:val="single" w:sz="8" w:space="0" w:color="auto"/>
              <w:right w:val="single" w:sz="8" w:space="0" w:color="auto"/>
            </w:tcBorders>
            <w:shd w:val="clear" w:color="auto" w:fill="auto"/>
            <w:vAlign w:val="center"/>
            <w:hideMark/>
          </w:tcPr>
          <w:p w14:paraId="2B09761C"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2504D6C2"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45AF8800"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7A013253"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r>
      <w:tr w:rsidR="00B56C5D" w:rsidRPr="00837ED0" w14:paraId="6D1884A4"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35E65A64"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1001</w:t>
            </w:r>
          </w:p>
        </w:tc>
        <w:tc>
          <w:tcPr>
            <w:tcW w:w="4162" w:type="dxa"/>
            <w:tcBorders>
              <w:top w:val="nil"/>
              <w:left w:val="nil"/>
              <w:bottom w:val="single" w:sz="8" w:space="0" w:color="auto"/>
              <w:right w:val="single" w:sz="8" w:space="0" w:color="auto"/>
            </w:tcBorders>
            <w:shd w:val="clear" w:color="auto" w:fill="auto"/>
            <w:vAlign w:val="center"/>
            <w:hideMark/>
          </w:tcPr>
          <w:p w14:paraId="612682B2"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Dallage des alentours du bâtiment (80 cm de large et 5cm épaisseur)</w:t>
            </w:r>
          </w:p>
        </w:tc>
        <w:tc>
          <w:tcPr>
            <w:tcW w:w="850" w:type="dxa"/>
            <w:tcBorders>
              <w:top w:val="nil"/>
              <w:left w:val="nil"/>
              <w:bottom w:val="single" w:sz="8" w:space="0" w:color="auto"/>
              <w:right w:val="single" w:sz="8" w:space="0" w:color="auto"/>
            </w:tcBorders>
            <w:shd w:val="clear" w:color="auto" w:fill="auto"/>
            <w:vAlign w:val="center"/>
            <w:hideMark/>
          </w:tcPr>
          <w:p w14:paraId="1D70D4BC"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M²</w:t>
            </w:r>
          </w:p>
        </w:tc>
        <w:tc>
          <w:tcPr>
            <w:tcW w:w="1418" w:type="dxa"/>
            <w:tcBorders>
              <w:top w:val="nil"/>
              <w:left w:val="nil"/>
              <w:bottom w:val="single" w:sz="8" w:space="0" w:color="auto"/>
              <w:right w:val="single" w:sz="8" w:space="0" w:color="auto"/>
            </w:tcBorders>
            <w:shd w:val="clear" w:color="auto" w:fill="auto"/>
            <w:vAlign w:val="center"/>
            <w:hideMark/>
          </w:tcPr>
          <w:p w14:paraId="0C9E039F"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24</w:t>
            </w:r>
            <w:r>
              <w:rPr>
                <w:rFonts w:ascii="Century Gothic" w:hAnsi="Century Gothic" w:cs="Calibri"/>
                <w:color w:val="000000"/>
              </w:rPr>
              <w:t>,00</w:t>
            </w:r>
          </w:p>
        </w:tc>
        <w:tc>
          <w:tcPr>
            <w:tcW w:w="1417" w:type="dxa"/>
            <w:tcBorders>
              <w:top w:val="nil"/>
              <w:left w:val="nil"/>
              <w:bottom w:val="single" w:sz="8" w:space="0" w:color="auto"/>
              <w:right w:val="single" w:sz="8" w:space="0" w:color="auto"/>
            </w:tcBorders>
            <w:shd w:val="clear" w:color="auto" w:fill="auto"/>
            <w:vAlign w:val="center"/>
          </w:tcPr>
          <w:p w14:paraId="24FD9DA4"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8" w:space="0" w:color="auto"/>
              <w:right w:val="single" w:sz="8" w:space="0" w:color="auto"/>
            </w:tcBorders>
            <w:shd w:val="clear" w:color="auto" w:fill="auto"/>
            <w:vAlign w:val="center"/>
          </w:tcPr>
          <w:p w14:paraId="30955CDE" w14:textId="77777777" w:rsidR="00B56C5D" w:rsidRPr="00837ED0" w:rsidRDefault="00B56C5D" w:rsidP="00B56C5D">
            <w:pPr>
              <w:jc w:val="center"/>
              <w:rPr>
                <w:rFonts w:ascii="Century Gothic" w:hAnsi="Century Gothic" w:cs="Calibri"/>
                <w:color w:val="000000"/>
              </w:rPr>
            </w:pPr>
          </w:p>
        </w:tc>
      </w:tr>
      <w:tr w:rsidR="00B56C5D" w:rsidRPr="00837ED0" w14:paraId="44696CA8" w14:textId="77777777" w:rsidTr="00B1653B">
        <w:trPr>
          <w:trHeight w:val="273"/>
        </w:trPr>
        <w:tc>
          <w:tcPr>
            <w:tcW w:w="1084" w:type="dxa"/>
            <w:tcBorders>
              <w:top w:val="nil"/>
              <w:left w:val="single" w:sz="8" w:space="0" w:color="auto"/>
              <w:bottom w:val="single" w:sz="4" w:space="0" w:color="auto"/>
              <w:right w:val="single" w:sz="8" w:space="0" w:color="auto"/>
            </w:tcBorders>
            <w:shd w:val="clear" w:color="auto" w:fill="auto"/>
            <w:vAlign w:val="center"/>
            <w:hideMark/>
          </w:tcPr>
          <w:p w14:paraId="60A5792B"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1002</w:t>
            </w:r>
          </w:p>
        </w:tc>
        <w:tc>
          <w:tcPr>
            <w:tcW w:w="4162" w:type="dxa"/>
            <w:tcBorders>
              <w:top w:val="nil"/>
              <w:left w:val="nil"/>
              <w:bottom w:val="single" w:sz="4" w:space="0" w:color="auto"/>
              <w:right w:val="single" w:sz="8" w:space="0" w:color="auto"/>
            </w:tcBorders>
            <w:shd w:val="clear" w:color="auto" w:fill="auto"/>
            <w:vAlign w:val="center"/>
            <w:hideMark/>
          </w:tcPr>
          <w:p w14:paraId="47264E8C" w14:textId="77777777" w:rsidR="00B56C5D" w:rsidRPr="00837ED0" w:rsidRDefault="00B56C5D" w:rsidP="00B56C5D">
            <w:pPr>
              <w:rPr>
                <w:rFonts w:ascii="Century Gothic" w:hAnsi="Century Gothic" w:cs="Calibri"/>
                <w:color w:val="000000"/>
              </w:rPr>
            </w:pPr>
            <w:r w:rsidRPr="00837ED0">
              <w:rPr>
                <w:rFonts w:ascii="Century Gothic" w:hAnsi="Century Gothic" w:cs="Calibri"/>
                <w:color w:val="000000"/>
              </w:rPr>
              <w:t>Construction d'une fosse septique avec puisard et regard de raccordement</w:t>
            </w:r>
          </w:p>
        </w:tc>
        <w:tc>
          <w:tcPr>
            <w:tcW w:w="850" w:type="dxa"/>
            <w:tcBorders>
              <w:top w:val="nil"/>
              <w:left w:val="nil"/>
              <w:bottom w:val="single" w:sz="4" w:space="0" w:color="auto"/>
              <w:right w:val="single" w:sz="8" w:space="0" w:color="auto"/>
            </w:tcBorders>
            <w:shd w:val="clear" w:color="auto" w:fill="auto"/>
            <w:vAlign w:val="center"/>
            <w:hideMark/>
          </w:tcPr>
          <w:p w14:paraId="23A0283A"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FF</w:t>
            </w:r>
          </w:p>
        </w:tc>
        <w:tc>
          <w:tcPr>
            <w:tcW w:w="1418" w:type="dxa"/>
            <w:tcBorders>
              <w:top w:val="nil"/>
              <w:left w:val="nil"/>
              <w:bottom w:val="single" w:sz="4" w:space="0" w:color="auto"/>
              <w:right w:val="single" w:sz="8" w:space="0" w:color="auto"/>
            </w:tcBorders>
            <w:shd w:val="clear" w:color="auto" w:fill="auto"/>
            <w:vAlign w:val="center"/>
            <w:hideMark/>
          </w:tcPr>
          <w:p w14:paraId="52340AF7"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1</w:t>
            </w:r>
            <w:r>
              <w:rPr>
                <w:rFonts w:ascii="Century Gothic" w:hAnsi="Century Gothic" w:cs="Calibri"/>
                <w:color w:val="000000"/>
              </w:rPr>
              <w:t>,00</w:t>
            </w:r>
          </w:p>
        </w:tc>
        <w:tc>
          <w:tcPr>
            <w:tcW w:w="1417" w:type="dxa"/>
            <w:tcBorders>
              <w:top w:val="nil"/>
              <w:left w:val="nil"/>
              <w:bottom w:val="single" w:sz="4" w:space="0" w:color="auto"/>
              <w:right w:val="single" w:sz="8" w:space="0" w:color="auto"/>
            </w:tcBorders>
            <w:shd w:val="clear" w:color="auto" w:fill="auto"/>
            <w:vAlign w:val="center"/>
          </w:tcPr>
          <w:p w14:paraId="31959407" w14:textId="77777777" w:rsidR="00B56C5D" w:rsidRPr="00837ED0" w:rsidRDefault="00B56C5D" w:rsidP="00B56C5D">
            <w:pPr>
              <w:jc w:val="center"/>
              <w:rPr>
                <w:rFonts w:ascii="Century Gothic" w:hAnsi="Century Gothic" w:cs="Calibri"/>
                <w:color w:val="000000"/>
              </w:rPr>
            </w:pPr>
          </w:p>
        </w:tc>
        <w:tc>
          <w:tcPr>
            <w:tcW w:w="1559" w:type="dxa"/>
            <w:tcBorders>
              <w:top w:val="nil"/>
              <w:left w:val="nil"/>
              <w:bottom w:val="single" w:sz="4" w:space="0" w:color="auto"/>
              <w:right w:val="single" w:sz="8" w:space="0" w:color="auto"/>
            </w:tcBorders>
            <w:shd w:val="clear" w:color="auto" w:fill="auto"/>
            <w:vAlign w:val="center"/>
          </w:tcPr>
          <w:p w14:paraId="525C9267" w14:textId="77777777" w:rsidR="00B56C5D" w:rsidRPr="00837ED0" w:rsidRDefault="00B56C5D" w:rsidP="00B56C5D">
            <w:pPr>
              <w:jc w:val="center"/>
              <w:rPr>
                <w:rFonts w:ascii="Century Gothic" w:hAnsi="Century Gothic" w:cs="Calibri"/>
                <w:color w:val="000000"/>
              </w:rPr>
            </w:pPr>
          </w:p>
        </w:tc>
      </w:tr>
      <w:tr w:rsidR="00B56C5D" w:rsidRPr="00837ED0" w14:paraId="10075CC1" w14:textId="77777777" w:rsidTr="00B1653B">
        <w:trPr>
          <w:trHeight w:val="167"/>
        </w:trPr>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A50CF"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4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ADEA1" w14:textId="77777777" w:rsidR="00B56C5D" w:rsidRPr="00837ED0" w:rsidRDefault="00B56C5D" w:rsidP="00B56C5D">
            <w:pPr>
              <w:jc w:val="center"/>
              <w:rPr>
                <w:rFonts w:ascii="Century Gothic" w:hAnsi="Century Gothic" w:cs="Calibri"/>
                <w:b/>
                <w:bCs/>
                <w:color w:val="000000"/>
              </w:rPr>
            </w:pPr>
            <w:r w:rsidRPr="00837ED0">
              <w:rPr>
                <w:rFonts w:ascii="Century Gothic" w:hAnsi="Century Gothic" w:cs="Calibri"/>
                <w:b/>
                <w:bCs/>
                <w:color w:val="000000"/>
              </w:rPr>
              <w:t>SOOUS TOTAL 1000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BA0A1"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E07AB"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91A64" w14:textId="77777777" w:rsidR="00B56C5D" w:rsidRPr="00837ED0" w:rsidRDefault="00B56C5D" w:rsidP="00B56C5D">
            <w:pPr>
              <w:jc w:val="center"/>
              <w:rPr>
                <w:rFonts w:ascii="Century Gothic" w:hAnsi="Century Gothic" w:cs="Calibri"/>
                <w:color w:val="000000"/>
              </w:rPr>
            </w:pPr>
            <w:r w:rsidRPr="00837ED0">
              <w:rPr>
                <w:rFonts w:ascii="Century Gothic" w:hAnsi="Century Gothic" w:cs="Calibri"/>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63E0D" w14:textId="77777777" w:rsidR="00B56C5D" w:rsidRPr="00837ED0" w:rsidRDefault="00B56C5D" w:rsidP="00B56C5D">
            <w:pPr>
              <w:jc w:val="center"/>
              <w:rPr>
                <w:rFonts w:ascii="Century Gothic" w:hAnsi="Century Gothic" w:cs="Calibri"/>
                <w:b/>
                <w:bCs/>
                <w:color w:val="000000"/>
              </w:rPr>
            </w:pPr>
          </w:p>
        </w:tc>
      </w:tr>
      <w:tr w:rsidR="00B1653B" w:rsidRPr="00837ED0" w14:paraId="139EAAA7" w14:textId="77777777" w:rsidTr="00B1653B">
        <w:trPr>
          <w:trHeight w:val="171"/>
        </w:trPr>
        <w:tc>
          <w:tcPr>
            <w:tcW w:w="108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57E1E66" w14:textId="77777777" w:rsidR="00B1653B" w:rsidRPr="00837ED0" w:rsidRDefault="00B1653B" w:rsidP="00B1653B">
            <w:pPr>
              <w:rPr>
                <w:rFonts w:ascii="Trebuchet MS" w:hAnsi="Trebuchet MS" w:cs="Calibri"/>
                <w:color w:val="000000"/>
              </w:rPr>
            </w:pPr>
            <w:r w:rsidRPr="00837ED0">
              <w:rPr>
                <w:rFonts w:ascii="Trebuchet MS" w:hAnsi="Trebuchet MS" w:cs="Calibri"/>
                <w:color w:val="000000"/>
              </w:rPr>
              <w:t> </w:t>
            </w:r>
          </w:p>
        </w:tc>
        <w:tc>
          <w:tcPr>
            <w:tcW w:w="4162" w:type="dxa"/>
            <w:tcBorders>
              <w:top w:val="single" w:sz="4" w:space="0" w:color="auto"/>
              <w:left w:val="nil"/>
              <w:bottom w:val="single" w:sz="8" w:space="0" w:color="auto"/>
              <w:right w:val="single" w:sz="8" w:space="0" w:color="auto"/>
            </w:tcBorders>
            <w:shd w:val="clear" w:color="auto" w:fill="auto"/>
            <w:vAlign w:val="center"/>
            <w:hideMark/>
          </w:tcPr>
          <w:p w14:paraId="5260F111" w14:textId="5B84D082" w:rsidR="00B1653B" w:rsidRPr="00837ED0" w:rsidRDefault="00B1653B" w:rsidP="00B1653B">
            <w:pPr>
              <w:rPr>
                <w:rFonts w:ascii="Century Gothic" w:hAnsi="Century Gothic" w:cs="Calibri"/>
                <w:b/>
                <w:bCs/>
                <w:color w:val="000000"/>
              </w:rPr>
            </w:pPr>
            <w:r w:rsidRPr="0062503E">
              <w:rPr>
                <w:rFonts w:ascii="Century Gothic" w:hAnsi="Century Gothic" w:cs="Calibri"/>
                <w:b/>
                <w:bCs/>
                <w:color w:val="000000"/>
                <w:szCs w:val="24"/>
              </w:rPr>
              <w:t>TOTAL GENERAL HTVA</w:t>
            </w:r>
          </w:p>
        </w:tc>
        <w:tc>
          <w:tcPr>
            <w:tcW w:w="850" w:type="dxa"/>
            <w:tcBorders>
              <w:top w:val="single" w:sz="4" w:space="0" w:color="auto"/>
              <w:left w:val="nil"/>
              <w:bottom w:val="single" w:sz="8" w:space="0" w:color="auto"/>
              <w:right w:val="single" w:sz="8" w:space="0" w:color="auto"/>
            </w:tcBorders>
            <w:shd w:val="clear" w:color="auto" w:fill="auto"/>
            <w:vAlign w:val="center"/>
            <w:hideMark/>
          </w:tcPr>
          <w:p w14:paraId="6C0CF3FD" w14:textId="77777777" w:rsidR="00B1653B" w:rsidRPr="00837ED0" w:rsidRDefault="00B1653B" w:rsidP="00B1653B">
            <w:pPr>
              <w:jc w:val="center"/>
              <w:rPr>
                <w:rFonts w:ascii="Century Gothic" w:hAnsi="Century Gothic" w:cs="Calibri"/>
                <w:b/>
                <w:bCs/>
                <w:color w:val="000000"/>
              </w:rPr>
            </w:pPr>
            <w:r w:rsidRPr="00837ED0">
              <w:rPr>
                <w:rFonts w:ascii="Century Gothic" w:hAnsi="Century Gothic" w:cs="Calibri"/>
                <w:b/>
                <w:bCs/>
                <w:color w:val="000000"/>
              </w:rPr>
              <w:t> </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47F91072" w14:textId="77777777" w:rsidR="00B1653B" w:rsidRPr="00837ED0" w:rsidRDefault="00B1653B" w:rsidP="00B1653B">
            <w:pPr>
              <w:jc w:val="center"/>
              <w:rPr>
                <w:rFonts w:ascii="Century Gothic" w:hAnsi="Century Gothic" w:cs="Calibri"/>
                <w:b/>
                <w:bCs/>
                <w:color w:val="000000"/>
              </w:rPr>
            </w:pPr>
            <w:r w:rsidRPr="00837ED0">
              <w:rPr>
                <w:rFonts w:ascii="Century Gothic" w:hAnsi="Century Gothic" w:cs="Calibri"/>
                <w:b/>
                <w:bCs/>
                <w:color w:val="000000"/>
              </w:rPr>
              <w:t> </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14:paraId="38F8AFAB" w14:textId="77777777" w:rsidR="00B1653B" w:rsidRPr="00837ED0" w:rsidRDefault="00B1653B" w:rsidP="00B1653B">
            <w:pPr>
              <w:jc w:val="center"/>
              <w:rPr>
                <w:rFonts w:ascii="Century Gothic" w:hAnsi="Century Gothic" w:cs="Calibri"/>
                <w:b/>
                <w:bCs/>
                <w:color w:val="000000"/>
              </w:rPr>
            </w:pPr>
            <w:r w:rsidRPr="00837ED0">
              <w:rPr>
                <w:rFonts w:ascii="Century Gothic" w:hAnsi="Century Gothic" w:cs="Calibri"/>
                <w:b/>
                <w:bCs/>
                <w:color w:val="000000"/>
              </w:rPr>
              <w:t> </w:t>
            </w:r>
          </w:p>
        </w:tc>
        <w:tc>
          <w:tcPr>
            <w:tcW w:w="1559" w:type="dxa"/>
            <w:tcBorders>
              <w:top w:val="single" w:sz="4" w:space="0" w:color="auto"/>
              <w:left w:val="nil"/>
              <w:bottom w:val="single" w:sz="8" w:space="0" w:color="auto"/>
              <w:right w:val="single" w:sz="8" w:space="0" w:color="auto"/>
            </w:tcBorders>
            <w:shd w:val="clear" w:color="auto" w:fill="auto"/>
            <w:vAlign w:val="center"/>
          </w:tcPr>
          <w:p w14:paraId="37780D30" w14:textId="77777777" w:rsidR="00B1653B" w:rsidRPr="00837ED0" w:rsidRDefault="00B1653B" w:rsidP="00B1653B">
            <w:pPr>
              <w:jc w:val="center"/>
              <w:rPr>
                <w:rFonts w:ascii="Century Gothic" w:hAnsi="Century Gothic" w:cs="Calibri"/>
                <w:b/>
                <w:bCs/>
                <w:color w:val="000000"/>
              </w:rPr>
            </w:pPr>
          </w:p>
        </w:tc>
      </w:tr>
      <w:tr w:rsidR="00B1653B" w:rsidRPr="00837ED0" w14:paraId="24F916B3" w14:textId="77777777" w:rsidTr="00A8149E">
        <w:trPr>
          <w:trHeight w:val="60"/>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490595B2" w14:textId="77777777" w:rsidR="00B1653B" w:rsidRPr="00837ED0" w:rsidRDefault="00B1653B" w:rsidP="00B1653B">
            <w:pPr>
              <w:rPr>
                <w:rFonts w:ascii="Trebuchet MS" w:hAnsi="Trebuchet MS" w:cs="Calibri"/>
                <w:color w:val="000000"/>
              </w:rPr>
            </w:pPr>
            <w:r w:rsidRPr="00837ED0">
              <w:rPr>
                <w:rFonts w:ascii="Trebuchet MS" w:hAnsi="Trebuchet MS" w:cs="Calibri"/>
                <w:color w:val="000000"/>
              </w:rPr>
              <w:lastRenderedPageBreak/>
              <w:t> </w:t>
            </w:r>
          </w:p>
        </w:tc>
        <w:tc>
          <w:tcPr>
            <w:tcW w:w="4162" w:type="dxa"/>
            <w:tcBorders>
              <w:top w:val="nil"/>
              <w:left w:val="nil"/>
              <w:bottom w:val="single" w:sz="8" w:space="0" w:color="auto"/>
              <w:right w:val="single" w:sz="8" w:space="0" w:color="auto"/>
            </w:tcBorders>
            <w:shd w:val="clear" w:color="auto" w:fill="auto"/>
            <w:vAlign w:val="center"/>
            <w:hideMark/>
          </w:tcPr>
          <w:p w14:paraId="764C9D03" w14:textId="5CC79D63" w:rsidR="00B1653B" w:rsidRPr="00837ED0" w:rsidRDefault="00B1653B" w:rsidP="00B1653B">
            <w:pPr>
              <w:rPr>
                <w:rFonts w:ascii="Century Gothic" w:hAnsi="Century Gothic" w:cs="Calibri"/>
                <w:b/>
                <w:bCs/>
                <w:color w:val="000000"/>
              </w:rPr>
            </w:pPr>
            <w:r w:rsidRPr="0062503E">
              <w:rPr>
                <w:rFonts w:ascii="Century Gothic" w:hAnsi="Century Gothic" w:cs="Calibri"/>
                <w:b/>
                <w:bCs/>
                <w:color w:val="000000"/>
                <w:szCs w:val="24"/>
              </w:rPr>
              <w:t>T.V.A (19,25%)</w:t>
            </w:r>
          </w:p>
        </w:tc>
        <w:tc>
          <w:tcPr>
            <w:tcW w:w="850" w:type="dxa"/>
            <w:tcBorders>
              <w:top w:val="nil"/>
              <w:left w:val="nil"/>
              <w:bottom w:val="single" w:sz="8" w:space="0" w:color="auto"/>
              <w:right w:val="single" w:sz="8" w:space="0" w:color="auto"/>
            </w:tcBorders>
            <w:shd w:val="clear" w:color="auto" w:fill="auto"/>
            <w:vAlign w:val="center"/>
            <w:hideMark/>
          </w:tcPr>
          <w:p w14:paraId="743063A3" w14:textId="77777777" w:rsidR="00B1653B" w:rsidRPr="00837ED0" w:rsidRDefault="00B1653B" w:rsidP="00B1653B">
            <w:pPr>
              <w:jc w:val="center"/>
              <w:rPr>
                <w:rFonts w:ascii="Century Gothic" w:hAnsi="Century Gothic" w:cs="Calibri"/>
                <w:b/>
                <w:bCs/>
                <w:color w:val="000000"/>
              </w:rPr>
            </w:pPr>
            <w:r w:rsidRPr="00837ED0">
              <w:rPr>
                <w:rFonts w:ascii="Century Gothic" w:hAnsi="Century Gothic" w:cs="Calibri"/>
                <w:b/>
                <w:bCs/>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7F6B659D" w14:textId="77777777" w:rsidR="00B1653B" w:rsidRPr="00837ED0" w:rsidRDefault="00B1653B" w:rsidP="00B1653B">
            <w:pPr>
              <w:jc w:val="center"/>
              <w:rPr>
                <w:rFonts w:ascii="Century Gothic" w:hAnsi="Century Gothic" w:cs="Calibri"/>
                <w:b/>
                <w:bCs/>
                <w:color w:val="000000"/>
              </w:rPr>
            </w:pPr>
            <w:r w:rsidRPr="00837ED0">
              <w:rPr>
                <w:rFonts w:ascii="Century Gothic" w:hAnsi="Century Gothic" w:cs="Calibri"/>
                <w:b/>
                <w:bCs/>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56262C8C" w14:textId="77777777" w:rsidR="00B1653B" w:rsidRPr="00837ED0" w:rsidRDefault="00B1653B" w:rsidP="00B1653B">
            <w:pPr>
              <w:jc w:val="center"/>
              <w:rPr>
                <w:rFonts w:ascii="Century Gothic" w:hAnsi="Century Gothic" w:cs="Calibri"/>
                <w:b/>
                <w:bCs/>
                <w:color w:val="000000"/>
              </w:rPr>
            </w:pPr>
            <w:r w:rsidRPr="00837ED0">
              <w:rPr>
                <w:rFonts w:ascii="Century Gothic" w:hAnsi="Century Gothic" w:cs="Calibri"/>
                <w:b/>
                <w:bCs/>
                <w:color w:val="000000"/>
              </w:rPr>
              <w:t> </w:t>
            </w:r>
          </w:p>
        </w:tc>
        <w:tc>
          <w:tcPr>
            <w:tcW w:w="1559" w:type="dxa"/>
            <w:tcBorders>
              <w:top w:val="nil"/>
              <w:left w:val="nil"/>
              <w:bottom w:val="single" w:sz="8" w:space="0" w:color="auto"/>
              <w:right w:val="single" w:sz="8" w:space="0" w:color="auto"/>
            </w:tcBorders>
            <w:shd w:val="clear" w:color="auto" w:fill="auto"/>
            <w:vAlign w:val="center"/>
          </w:tcPr>
          <w:p w14:paraId="1187E216" w14:textId="77777777" w:rsidR="00B1653B" w:rsidRPr="00837ED0" w:rsidRDefault="00B1653B" w:rsidP="00B1653B">
            <w:pPr>
              <w:jc w:val="center"/>
              <w:rPr>
                <w:rFonts w:ascii="Century Gothic" w:hAnsi="Century Gothic" w:cs="Calibri"/>
                <w:b/>
                <w:bCs/>
                <w:color w:val="000000"/>
              </w:rPr>
            </w:pPr>
          </w:p>
        </w:tc>
      </w:tr>
      <w:tr w:rsidR="00B1653B" w:rsidRPr="00837ED0" w14:paraId="79D8F28E" w14:textId="77777777" w:rsidTr="00B1653B">
        <w:trPr>
          <w:trHeight w:val="60"/>
        </w:trPr>
        <w:tc>
          <w:tcPr>
            <w:tcW w:w="1084" w:type="dxa"/>
            <w:tcBorders>
              <w:top w:val="nil"/>
              <w:left w:val="single" w:sz="8" w:space="0" w:color="auto"/>
              <w:bottom w:val="single" w:sz="4" w:space="0" w:color="auto"/>
              <w:right w:val="single" w:sz="8" w:space="0" w:color="auto"/>
            </w:tcBorders>
            <w:shd w:val="clear" w:color="auto" w:fill="auto"/>
            <w:vAlign w:val="center"/>
          </w:tcPr>
          <w:p w14:paraId="318D9D00" w14:textId="77777777" w:rsidR="00B1653B" w:rsidRPr="00837ED0" w:rsidRDefault="00B1653B" w:rsidP="00B1653B">
            <w:pPr>
              <w:rPr>
                <w:rFonts w:ascii="Trebuchet MS" w:hAnsi="Trebuchet MS" w:cs="Calibri"/>
                <w:color w:val="000000"/>
              </w:rPr>
            </w:pPr>
          </w:p>
        </w:tc>
        <w:tc>
          <w:tcPr>
            <w:tcW w:w="4162" w:type="dxa"/>
            <w:tcBorders>
              <w:top w:val="nil"/>
              <w:left w:val="nil"/>
              <w:bottom w:val="single" w:sz="4" w:space="0" w:color="auto"/>
              <w:right w:val="single" w:sz="8" w:space="0" w:color="auto"/>
            </w:tcBorders>
            <w:shd w:val="clear" w:color="auto" w:fill="auto"/>
            <w:vAlign w:val="center"/>
          </w:tcPr>
          <w:p w14:paraId="20CCE0BE" w14:textId="70EDCB75" w:rsidR="00B1653B" w:rsidRPr="00837ED0" w:rsidRDefault="00B1653B" w:rsidP="00B1653B">
            <w:pPr>
              <w:rPr>
                <w:rFonts w:ascii="Century Gothic" w:hAnsi="Century Gothic" w:cs="Calibri"/>
                <w:b/>
                <w:bCs/>
                <w:color w:val="000000"/>
              </w:rPr>
            </w:pPr>
            <w:r>
              <w:rPr>
                <w:rFonts w:ascii="Century Gothic" w:hAnsi="Century Gothic" w:cs="Calibri"/>
                <w:b/>
                <w:bCs/>
                <w:color w:val="000000"/>
                <w:sz w:val="22"/>
                <w:szCs w:val="22"/>
              </w:rPr>
              <w:t>IR (2,2% OU 5,5%)</w:t>
            </w:r>
          </w:p>
        </w:tc>
        <w:tc>
          <w:tcPr>
            <w:tcW w:w="850" w:type="dxa"/>
            <w:tcBorders>
              <w:top w:val="nil"/>
              <w:left w:val="nil"/>
              <w:bottom w:val="single" w:sz="4" w:space="0" w:color="auto"/>
              <w:right w:val="single" w:sz="8" w:space="0" w:color="auto"/>
            </w:tcBorders>
            <w:shd w:val="clear" w:color="auto" w:fill="auto"/>
            <w:vAlign w:val="center"/>
          </w:tcPr>
          <w:p w14:paraId="6ED6A765" w14:textId="77777777" w:rsidR="00B1653B" w:rsidRPr="00837ED0" w:rsidRDefault="00B1653B" w:rsidP="00B1653B">
            <w:pPr>
              <w:jc w:val="center"/>
              <w:rPr>
                <w:rFonts w:ascii="Century Gothic" w:hAnsi="Century Gothic" w:cs="Calibri"/>
                <w:b/>
                <w:bCs/>
                <w:color w:val="000000"/>
              </w:rPr>
            </w:pPr>
          </w:p>
        </w:tc>
        <w:tc>
          <w:tcPr>
            <w:tcW w:w="1418" w:type="dxa"/>
            <w:tcBorders>
              <w:top w:val="nil"/>
              <w:left w:val="nil"/>
              <w:bottom w:val="single" w:sz="4" w:space="0" w:color="auto"/>
              <w:right w:val="single" w:sz="8" w:space="0" w:color="auto"/>
            </w:tcBorders>
            <w:shd w:val="clear" w:color="auto" w:fill="auto"/>
            <w:vAlign w:val="center"/>
          </w:tcPr>
          <w:p w14:paraId="3BE0CDBF" w14:textId="77777777" w:rsidR="00B1653B" w:rsidRPr="00837ED0" w:rsidRDefault="00B1653B" w:rsidP="00B1653B">
            <w:pPr>
              <w:jc w:val="center"/>
              <w:rPr>
                <w:rFonts w:ascii="Century Gothic" w:hAnsi="Century Gothic" w:cs="Calibri"/>
                <w:b/>
                <w:bCs/>
                <w:color w:val="000000"/>
              </w:rPr>
            </w:pPr>
          </w:p>
        </w:tc>
        <w:tc>
          <w:tcPr>
            <w:tcW w:w="1417" w:type="dxa"/>
            <w:tcBorders>
              <w:top w:val="nil"/>
              <w:left w:val="nil"/>
              <w:bottom w:val="single" w:sz="4" w:space="0" w:color="auto"/>
              <w:right w:val="single" w:sz="8" w:space="0" w:color="auto"/>
            </w:tcBorders>
            <w:shd w:val="clear" w:color="auto" w:fill="auto"/>
            <w:vAlign w:val="center"/>
          </w:tcPr>
          <w:p w14:paraId="3A41DC33" w14:textId="77777777" w:rsidR="00B1653B" w:rsidRPr="00837ED0" w:rsidRDefault="00B1653B" w:rsidP="00B1653B">
            <w:pPr>
              <w:jc w:val="center"/>
              <w:rPr>
                <w:rFonts w:ascii="Century Gothic" w:hAnsi="Century Gothic" w:cs="Calibri"/>
                <w:b/>
                <w:bCs/>
                <w:color w:val="000000"/>
              </w:rPr>
            </w:pPr>
          </w:p>
        </w:tc>
        <w:tc>
          <w:tcPr>
            <w:tcW w:w="1559" w:type="dxa"/>
            <w:tcBorders>
              <w:top w:val="nil"/>
              <w:left w:val="nil"/>
              <w:bottom w:val="single" w:sz="4" w:space="0" w:color="auto"/>
              <w:right w:val="single" w:sz="8" w:space="0" w:color="auto"/>
            </w:tcBorders>
            <w:shd w:val="clear" w:color="auto" w:fill="auto"/>
            <w:vAlign w:val="center"/>
          </w:tcPr>
          <w:p w14:paraId="0BA952C4" w14:textId="77777777" w:rsidR="00B1653B" w:rsidRPr="00837ED0" w:rsidRDefault="00B1653B" w:rsidP="00B1653B">
            <w:pPr>
              <w:jc w:val="center"/>
              <w:rPr>
                <w:rFonts w:ascii="Century Gothic" w:hAnsi="Century Gothic" w:cs="Calibri"/>
                <w:b/>
                <w:bCs/>
                <w:color w:val="000000"/>
              </w:rPr>
            </w:pPr>
          </w:p>
        </w:tc>
      </w:tr>
      <w:tr w:rsidR="008768A9" w:rsidRPr="00837ED0" w14:paraId="67465720" w14:textId="77777777" w:rsidTr="00B1653B">
        <w:trPr>
          <w:trHeight w:val="60"/>
        </w:trPr>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5CD04B14" w14:textId="77777777" w:rsidR="008768A9" w:rsidRPr="00837ED0" w:rsidRDefault="008768A9" w:rsidP="00B1653B">
            <w:pPr>
              <w:rPr>
                <w:rFonts w:ascii="Trebuchet MS" w:hAnsi="Trebuchet MS" w:cs="Calibri"/>
                <w:color w:val="000000"/>
              </w:rPr>
            </w:pPr>
          </w:p>
        </w:tc>
        <w:tc>
          <w:tcPr>
            <w:tcW w:w="4162" w:type="dxa"/>
            <w:tcBorders>
              <w:top w:val="single" w:sz="4" w:space="0" w:color="auto"/>
              <w:left w:val="single" w:sz="4" w:space="0" w:color="auto"/>
              <w:bottom w:val="single" w:sz="4" w:space="0" w:color="auto"/>
              <w:right w:val="single" w:sz="4" w:space="0" w:color="auto"/>
            </w:tcBorders>
            <w:shd w:val="clear" w:color="auto" w:fill="auto"/>
            <w:vAlign w:val="center"/>
          </w:tcPr>
          <w:p w14:paraId="3DDD1B54" w14:textId="2703EF1E" w:rsidR="008768A9" w:rsidRDefault="008768A9" w:rsidP="00B1653B">
            <w:pPr>
              <w:rPr>
                <w:rFonts w:ascii="Century Gothic" w:hAnsi="Century Gothic" w:cs="Calibri"/>
                <w:b/>
                <w:bCs/>
                <w:color w:val="000000"/>
                <w:sz w:val="22"/>
                <w:szCs w:val="22"/>
              </w:rPr>
            </w:pPr>
            <w:r w:rsidRPr="0062503E">
              <w:rPr>
                <w:rFonts w:ascii="Century Gothic" w:hAnsi="Century Gothic" w:cs="Calibri"/>
                <w:b/>
                <w:bCs/>
                <w:color w:val="000000"/>
                <w:szCs w:val="24"/>
              </w:rPr>
              <w:t>MONTANT TOTAL T.T.C</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6E2FEB" w14:textId="77777777" w:rsidR="008768A9" w:rsidRPr="00837ED0" w:rsidRDefault="008768A9" w:rsidP="00B1653B">
            <w:pPr>
              <w:jc w:val="center"/>
              <w:rPr>
                <w:rFonts w:ascii="Century Gothic" w:hAnsi="Century Gothic" w:cs="Calibri"/>
                <w:b/>
                <w:bCs/>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C313260" w14:textId="77777777" w:rsidR="008768A9" w:rsidRPr="00837ED0" w:rsidRDefault="008768A9" w:rsidP="00B1653B">
            <w:pPr>
              <w:jc w:val="center"/>
              <w:rPr>
                <w:rFonts w:ascii="Century Gothic" w:hAnsi="Century Gothic" w:cs="Calibri"/>
                <w:b/>
                <w:bCs/>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6644D8" w14:textId="77777777" w:rsidR="008768A9" w:rsidRPr="00837ED0" w:rsidRDefault="008768A9" w:rsidP="00B1653B">
            <w:pPr>
              <w:jc w:val="center"/>
              <w:rPr>
                <w:rFonts w:ascii="Century Gothic" w:hAnsi="Century Gothic" w:cs="Calibri"/>
                <w:b/>
                <w:bCs/>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6C069B" w14:textId="77777777" w:rsidR="008768A9" w:rsidRPr="00837ED0" w:rsidRDefault="008768A9" w:rsidP="00B1653B">
            <w:pPr>
              <w:jc w:val="center"/>
              <w:rPr>
                <w:rFonts w:ascii="Century Gothic" w:hAnsi="Century Gothic" w:cs="Calibri"/>
                <w:b/>
                <w:bCs/>
                <w:color w:val="000000"/>
              </w:rPr>
            </w:pPr>
          </w:p>
        </w:tc>
      </w:tr>
      <w:tr w:rsidR="00B1653B" w:rsidRPr="00837ED0" w14:paraId="507B7C58" w14:textId="77777777" w:rsidTr="00B1653B">
        <w:trPr>
          <w:trHeight w:val="60"/>
        </w:trPr>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8870E" w14:textId="77777777" w:rsidR="00B1653B" w:rsidRPr="00837ED0" w:rsidRDefault="00B1653B" w:rsidP="00B1653B">
            <w:pPr>
              <w:rPr>
                <w:rFonts w:ascii="Trebuchet MS" w:hAnsi="Trebuchet MS" w:cs="Calibri"/>
                <w:color w:val="000000"/>
              </w:rPr>
            </w:pPr>
            <w:r w:rsidRPr="00837ED0">
              <w:rPr>
                <w:rFonts w:ascii="Trebuchet MS" w:hAnsi="Trebuchet MS" w:cs="Calibri"/>
                <w:color w:val="000000"/>
              </w:rPr>
              <w:t> </w:t>
            </w:r>
          </w:p>
        </w:tc>
        <w:tc>
          <w:tcPr>
            <w:tcW w:w="4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1D624" w14:textId="2C19BB78" w:rsidR="00B1653B" w:rsidRPr="00837ED0" w:rsidRDefault="00B1653B" w:rsidP="00B1653B">
            <w:pPr>
              <w:rPr>
                <w:rFonts w:ascii="Century Gothic" w:hAnsi="Century Gothic" w:cs="Calibri"/>
                <w:b/>
                <w:bCs/>
                <w:color w:val="000000"/>
              </w:rPr>
            </w:pPr>
            <w:r>
              <w:rPr>
                <w:rFonts w:ascii="Century Gothic" w:hAnsi="Century Gothic" w:cs="Calibri"/>
                <w:b/>
                <w:bCs/>
                <w:color w:val="000000"/>
                <w:sz w:val="22"/>
                <w:szCs w:val="22"/>
              </w:rPr>
              <w:t>NAP</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E371" w14:textId="77777777" w:rsidR="00B1653B" w:rsidRPr="00837ED0" w:rsidRDefault="00B1653B" w:rsidP="00B1653B">
            <w:pPr>
              <w:jc w:val="center"/>
              <w:rPr>
                <w:rFonts w:ascii="Century Gothic" w:hAnsi="Century Gothic" w:cs="Calibri"/>
                <w:b/>
                <w:bCs/>
                <w:color w:val="000000"/>
              </w:rPr>
            </w:pPr>
            <w:r w:rsidRPr="00837ED0">
              <w:rPr>
                <w:rFonts w:ascii="Century Gothic" w:hAnsi="Century Gothic" w:cs="Calibri"/>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25804" w14:textId="77777777" w:rsidR="00B1653B" w:rsidRPr="00837ED0" w:rsidRDefault="00B1653B" w:rsidP="00B1653B">
            <w:pPr>
              <w:jc w:val="center"/>
              <w:rPr>
                <w:rFonts w:ascii="Century Gothic" w:hAnsi="Century Gothic" w:cs="Calibri"/>
                <w:b/>
                <w:bCs/>
                <w:color w:val="000000"/>
              </w:rPr>
            </w:pPr>
            <w:r w:rsidRPr="00837ED0">
              <w:rPr>
                <w:rFonts w:ascii="Century Gothic" w:hAnsi="Century Gothic" w:cs="Calibri"/>
                <w:b/>
                <w:bCs/>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775DB" w14:textId="77777777" w:rsidR="00B1653B" w:rsidRPr="00837ED0" w:rsidRDefault="00B1653B" w:rsidP="00B1653B">
            <w:pPr>
              <w:jc w:val="center"/>
              <w:rPr>
                <w:rFonts w:ascii="Century Gothic" w:hAnsi="Century Gothic" w:cs="Calibri"/>
                <w:b/>
                <w:bCs/>
                <w:color w:val="000000"/>
              </w:rPr>
            </w:pPr>
            <w:r w:rsidRPr="00837ED0">
              <w:rPr>
                <w:rFonts w:ascii="Century Gothic" w:hAnsi="Century Gothic" w:cs="Calibri"/>
                <w:b/>
                <w:bCs/>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A13BAE" w14:textId="77777777" w:rsidR="00B1653B" w:rsidRPr="00837ED0" w:rsidRDefault="00B1653B" w:rsidP="00B1653B">
            <w:pPr>
              <w:jc w:val="center"/>
              <w:rPr>
                <w:rFonts w:ascii="Century Gothic" w:hAnsi="Century Gothic" w:cs="Calibri"/>
                <w:b/>
                <w:bCs/>
                <w:color w:val="000000"/>
              </w:rPr>
            </w:pPr>
          </w:p>
        </w:tc>
      </w:tr>
    </w:tbl>
    <w:p w14:paraId="2C5E18CE" w14:textId="77777777" w:rsidR="00B56C5D" w:rsidRPr="0077359F" w:rsidRDefault="00B56C5D" w:rsidP="006E6A32">
      <w:pPr>
        <w:pStyle w:val="Default"/>
        <w:spacing w:line="360" w:lineRule="auto"/>
        <w:jc w:val="center"/>
        <w:rPr>
          <w:rFonts w:ascii="Trebuchet MS" w:hAnsi="Trebuchet MS" w:cs="Tahoma"/>
          <w:b/>
          <w:bCs/>
          <w:color w:val="auto"/>
          <w:sz w:val="20"/>
          <w:szCs w:val="22"/>
        </w:rPr>
      </w:pPr>
    </w:p>
    <w:p w14:paraId="30EA72B3" w14:textId="77777777" w:rsidR="006E6A32" w:rsidRDefault="00B56C5D" w:rsidP="006E6A32">
      <w:pPr>
        <w:pStyle w:val="Default"/>
        <w:spacing w:line="360" w:lineRule="auto"/>
        <w:jc w:val="center"/>
        <w:rPr>
          <w:rFonts w:ascii="Trebuchet MS" w:hAnsi="Trebuchet MS"/>
          <w:b/>
          <w:color w:val="000000" w:themeColor="text1"/>
          <w:sz w:val="22"/>
        </w:rPr>
      </w:pPr>
      <w:r w:rsidRPr="001A0F91">
        <w:rPr>
          <w:rFonts w:ascii="Trebuchet MS" w:hAnsi="Trebuchet MS"/>
          <w:b/>
          <w:color w:val="000000" w:themeColor="text1"/>
          <w:sz w:val="22"/>
        </w:rPr>
        <w:t xml:space="preserve">CONSTRUCTION DE DEUX (02) BLOCS TYPE T2 AU CAMP DE LOGEMENTS D'ASTREINTE </w:t>
      </w:r>
      <w:r>
        <w:rPr>
          <w:rFonts w:ascii="Trebuchet MS" w:hAnsi="Trebuchet MS"/>
          <w:b/>
          <w:color w:val="000000" w:themeColor="text1"/>
          <w:sz w:val="22"/>
        </w:rPr>
        <w:t xml:space="preserve">POUR ENSEIGNANTS DE MAYO-BALEO </w:t>
      </w:r>
      <w:r w:rsidRPr="001A0F91">
        <w:rPr>
          <w:rFonts w:ascii="Trebuchet MS" w:hAnsi="Trebuchet MS"/>
          <w:b/>
          <w:color w:val="000000" w:themeColor="text1"/>
          <w:sz w:val="22"/>
        </w:rPr>
        <w:t>(LOT 3)</w:t>
      </w:r>
    </w:p>
    <w:tbl>
      <w:tblPr>
        <w:tblW w:w="10627" w:type="dxa"/>
        <w:jc w:val="center"/>
        <w:tblLayout w:type="fixed"/>
        <w:tblLook w:val="04A0" w:firstRow="1" w:lastRow="0" w:firstColumn="1" w:lastColumn="0" w:noHBand="0" w:noVBand="1"/>
      </w:tblPr>
      <w:tblGrid>
        <w:gridCol w:w="1134"/>
        <w:gridCol w:w="4111"/>
        <w:gridCol w:w="987"/>
        <w:gridCol w:w="1418"/>
        <w:gridCol w:w="1417"/>
        <w:gridCol w:w="1560"/>
      </w:tblGrid>
      <w:tr w:rsidR="00125763" w:rsidRPr="0062503E" w14:paraId="2C180B86" w14:textId="77777777" w:rsidTr="00125763">
        <w:trPr>
          <w:trHeight w:val="566"/>
          <w:jc w:val="center"/>
        </w:trPr>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D3F0B07"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N°</w:t>
            </w:r>
          </w:p>
        </w:tc>
        <w:tc>
          <w:tcPr>
            <w:tcW w:w="4111" w:type="dxa"/>
            <w:tcBorders>
              <w:top w:val="single" w:sz="4" w:space="0" w:color="auto"/>
              <w:left w:val="nil"/>
              <w:bottom w:val="nil"/>
              <w:right w:val="single" w:sz="4" w:space="0" w:color="auto"/>
            </w:tcBorders>
            <w:shd w:val="clear" w:color="auto" w:fill="auto"/>
            <w:noWrap/>
            <w:vAlign w:val="center"/>
            <w:hideMark/>
          </w:tcPr>
          <w:p w14:paraId="6696E8C0"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DESIGNATIONS</w:t>
            </w:r>
          </w:p>
        </w:tc>
        <w:tc>
          <w:tcPr>
            <w:tcW w:w="987" w:type="dxa"/>
            <w:tcBorders>
              <w:top w:val="single" w:sz="4" w:space="0" w:color="auto"/>
              <w:left w:val="nil"/>
              <w:bottom w:val="nil"/>
              <w:right w:val="single" w:sz="4" w:space="0" w:color="auto"/>
            </w:tcBorders>
            <w:shd w:val="clear" w:color="auto" w:fill="auto"/>
            <w:noWrap/>
            <w:vAlign w:val="center"/>
            <w:hideMark/>
          </w:tcPr>
          <w:p w14:paraId="466C0C74"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U</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A269DE6" w14:textId="77777777" w:rsidR="00B56C5D" w:rsidRPr="0062503E" w:rsidRDefault="00B56C5D" w:rsidP="00B56C5D">
            <w:pPr>
              <w:jc w:val="center"/>
              <w:rPr>
                <w:rFonts w:ascii="Century Gothic" w:hAnsi="Century Gothic" w:cs="Calibri"/>
                <w:b/>
                <w:bCs/>
                <w:color w:val="000000"/>
                <w:szCs w:val="24"/>
              </w:rPr>
            </w:pPr>
            <w:r>
              <w:rPr>
                <w:rFonts w:ascii="Century Gothic" w:hAnsi="Century Gothic" w:cs="Calibri"/>
                <w:b/>
                <w:bCs/>
                <w:color w:val="000000"/>
                <w:szCs w:val="24"/>
              </w:rPr>
              <w:t>Q</w:t>
            </w:r>
            <w:r w:rsidRPr="0062503E">
              <w:rPr>
                <w:rFonts w:ascii="Century Gothic" w:hAnsi="Century Gothic" w:cs="Calibri"/>
                <w:b/>
                <w:bCs/>
                <w:color w:val="000000"/>
                <w:szCs w:val="24"/>
              </w:rPr>
              <w:t xml:space="preserve">TES </w:t>
            </w:r>
          </w:p>
        </w:tc>
        <w:tc>
          <w:tcPr>
            <w:tcW w:w="1417" w:type="dxa"/>
            <w:tcBorders>
              <w:top w:val="single" w:sz="4" w:space="0" w:color="auto"/>
              <w:left w:val="nil"/>
              <w:bottom w:val="nil"/>
              <w:right w:val="single" w:sz="4" w:space="0" w:color="auto"/>
            </w:tcBorders>
            <w:shd w:val="clear" w:color="auto" w:fill="auto"/>
            <w:vAlign w:val="center"/>
            <w:hideMark/>
          </w:tcPr>
          <w:p w14:paraId="76845FA3"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PRIX UNITAIRE</w:t>
            </w:r>
          </w:p>
        </w:tc>
        <w:tc>
          <w:tcPr>
            <w:tcW w:w="1560" w:type="dxa"/>
            <w:tcBorders>
              <w:top w:val="single" w:sz="4" w:space="0" w:color="auto"/>
              <w:left w:val="nil"/>
              <w:bottom w:val="nil"/>
              <w:right w:val="single" w:sz="4" w:space="0" w:color="auto"/>
            </w:tcBorders>
            <w:shd w:val="clear" w:color="auto" w:fill="auto"/>
            <w:vAlign w:val="center"/>
            <w:hideMark/>
          </w:tcPr>
          <w:p w14:paraId="4F55DD4F"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PRIX TOTAL</w:t>
            </w:r>
          </w:p>
        </w:tc>
      </w:tr>
      <w:tr w:rsidR="00B56C5D" w:rsidRPr="0062503E" w14:paraId="69DBA1FB" w14:textId="77777777" w:rsidTr="00125763">
        <w:trPr>
          <w:trHeight w:val="300"/>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7ED5C5"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 </w:t>
            </w:r>
          </w:p>
        </w:tc>
      </w:tr>
      <w:tr w:rsidR="00125763" w:rsidRPr="0062503E" w14:paraId="2A7ACF29" w14:textId="77777777" w:rsidTr="00125763">
        <w:trPr>
          <w:trHeight w:val="30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9E21BF6"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LOT 100</w:t>
            </w:r>
          </w:p>
        </w:tc>
        <w:tc>
          <w:tcPr>
            <w:tcW w:w="4111" w:type="dxa"/>
            <w:tcBorders>
              <w:top w:val="nil"/>
              <w:left w:val="nil"/>
              <w:bottom w:val="single" w:sz="4" w:space="0" w:color="auto"/>
              <w:right w:val="single" w:sz="4" w:space="0" w:color="auto"/>
            </w:tcBorders>
            <w:shd w:val="clear" w:color="auto" w:fill="auto"/>
            <w:vAlign w:val="center"/>
            <w:hideMark/>
          </w:tcPr>
          <w:p w14:paraId="625776EB"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TRAVAUX PREPARATOIRE</w:t>
            </w:r>
          </w:p>
        </w:tc>
        <w:tc>
          <w:tcPr>
            <w:tcW w:w="987" w:type="dxa"/>
            <w:tcBorders>
              <w:top w:val="nil"/>
              <w:left w:val="single" w:sz="4" w:space="0" w:color="auto"/>
              <w:bottom w:val="single" w:sz="4" w:space="0" w:color="auto"/>
              <w:right w:val="nil"/>
            </w:tcBorders>
            <w:shd w:val="clear" w:color="auto" w:fill="auto"/>
            <w:vAlign w:val="center"/>
            <w:hideMark/>
          </w:tcPr>
          <w:p w14:paraId="507A0B4F"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510ABCA"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14:paraId="1B9B5946"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560" w:type="dxa"/>
            <w:tcBorders>
              <w:top w:val="nil"/>
              <w:left w:val="nil"/>
              <w:bottom w:val="single" w:sz="4" w:space="0" w:color="auto"/>
              <w:right w:val="single" w:sz="4" w:space="0" w:color="auto"/>
            </w:tcBorders>
            <w:shd w:val="clear" w:color="auto" w:fill="auto"/>
            <w:noWrap/>
            <w:vAlign w:val="center"/>
            <w:hideMark/>
          </w:tcPr>
          <w:p w14:paraId="31BC93B2"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 </w:t>
            </w:r>
          </w:p>
        </w:tc>
      </w:tr>
      <w:tr w:rsidR="00125763" w:rsidRPr="0062503E" w14:paraId="6F03E621" w14:textId="77777777" w:rsidTr="00125763">
        <w:trPr>
          <w:trHeight w:val="361"/>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46A13EA"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101</w:t>
            </w:r>
          </w:p>
        </w:tc>
        <w:tc>
          <w:tcPr>
            <w:tcW w:w="4111" w:type="dxa"/>
            <w:tcBorders>
              <w:top w:val="nil"/>
              <w:left w:val="nil"/>
              <w:bottom w:val="single" w:sz="4" w:space="0" w:color="auto"/>
              <w:right w:val="single" w:sz="4" w:space="0" w:color="auto"/>
            </w:tcBorders>
            <w:shd w:val="clear" w:color="auto" w:fill="auto"/>
            <w:vAlign w:val="center"/>
            <w:hideMark/>
          </w:tcPr>
          <w:p w14:paraId="348ABE71"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Etudes et Installation de chantier (projet d'exécution et plan de recollement)</w:t>
            </w:r>
          </w:p>
        </w:tc>
        <w:tc>
          <w:tcPr>
            <w:tcW w:w="987" w:type="dxa"/>
            <w:tcBorders>
              <w:top w:val="nil"/>
              <w:left w:val="nil"/>
              <w:bottom w:val="single" w:sz="4" w:space="0" w:color="auto"/>
              <w:right w:val="single" w:sz="4" w:space="0" w:color="auto"/>
            </w:tcBorders>
            <w:shd w:val="clear" w:color="auto" w:fill="auto"/>
            <w:vAlign w:val="center"/>
            <w:hideMark/>
          </w:tcPr>
          <w:p w14:paraId="49B8C500"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FF</w:t>
            </w:r>
          </w:p>
        </w:tc>
        <w:tc>
          <w:tcPr>
            <w:tcW w:w="1418" w:type="dxa"/>
            <w:tcBorders>
              <w:top w:val="nil"/>
              <w:left w:val="nil"/>
              <w:bottom w:val="single" w:sz="4" w:space="0" w:color="auto"/>
              <w:right w:val="single" w:sz="4" w:space="0" w:color="auto"/>
            </w:tcBorders>
            <w:shd w:val="clear" w:color="auto" w:fill="auto"/>
            <w:vAlign w:val="center"/>
            <w:hideMark/>
          </w:tcPr>
          <w:p w14:paraId="506A6392"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1C7AB853" w14:textId="77777777" w:rsidR="00B56C5D" w:rsidRPr="0062503E" w:rsidRDefault="00B56C5D" w:rsidP="00B56C5D">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2AFE0B4A" w14:textId="77777777" w:rsidR="00B56C5D" w:rsidRPr="0062503E" w:rsidRDefault="00B56C5D" w:rsidP="00B56C5D">
            <w:pPr>
              <w:jc w:val="right"/>
              <w:rPr>
                <w:rFonts w:ascii="Century Gothic" w:hAnsi="Century Gothic" w:cs="Calibri"/>
                <w:color w:val="000000"/>
                <w:szCs w:val="24"/>
              </w:rPr>
            </w:pPr>
          </w:p>
        </w:tc>
      </w:tr>
      <w:tr w:rsidR="00125763" w:rsidRPr="0062503E" w14:paraId="32B2FE3D" w14:textId="77777777" w:rsidTr="00125763">
        <w:trPr>
          <w:trHeight w:val="39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3A06E70"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102</w:t>
            </w:r>
          </w:p>
        </w:tc>
        <w:tc>
          <w:tcPr>
            <w:tcW w:w="4111" w:type="dxa"/>
            <w:tcBorders>
              <w:top w:val="nil"/>
              <w:left w:val="nil"/>
              <w:bottom w:val="single" w:sz="4" w:space="0" w:color="auto"/>
              <w:right w:val="single" w:sz="4" w:space="0" w:color="auto"/>
            </w:tcBorders>
            <w:shd w:val="clear" w:color="auto" w:fill="auto"/>
            <w:noWrap/>
            <w:vAlign w:val="center"/>
            <w:hideMark/>
          </w:tcPr>
          <w:p w14:paraId="3CB96846" w14:textId="2C35C3A5" w:rsidR="00B56C5D" w:rsidRPr="0062503E" w:rsidRDefault="00125763" w:rsidP="00B56C5D">
            <w:pPr>
              <w:rPr>
                <w:rFonts w:ascii="Century Gothic" w:hAnsi="Century Gothic" w:cs="Calibri"/>
                <w:color w:val="000000"/>
                <w:szCs w:val="24"/>
              </w:rPr>
            </w:pPr>
            <w:r w:rsidRPr="0062503E">
              <w:rPr>
                <w:rFonts w:ascii="Century Gothic" w:hAnsi="Century Gothic" w:cs="Calibri"/>
                <w:color w:val="000000"/>
                <w:szCs w:val="24"/>
              </w:rPr>
              <w:t>Débroussaillage</w:t>
            </w:r>
            <w:r w:rsidR="00B56C5D" w:rsidRPr="0062503E">
              <w:rPr>
                <w:rFonts w:ascii="Century Gothic" w:hAnsi="Century Gothic" w:cs="Calibri"/>
                <w:color w:val="000000"/>
                <w:szCs w:val="24"/>
              </w:rPr>
              <w:t xml:space="preserve"> du site</w:t>
            </w:r>
          </w:p>
        </w:tc>
        <w:tc>
          <w:tcPr>
            <w:tcW w:w="987" w:type="dxa"/>
            <w:tcBorders>
              <w:top w:val="nil"/>
              <w:left w:val="nil"/>
              <w:bottom w:val="single" w:sz="4" w:space="0" w:color="auto"/>
              <w:right w:val="single" w:sz="4" w:space="0" w:color="auto"/>
            </w:tcBorders>
            <w:shd w:val="clear" w:color="auto" w:fill="auto"/>
            <w:vAlign w:val="center"/>
            <w:hideMark/>
          </w:tcPr>
          <w:p w14:paraId="2FE21801"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M</w:t>
            </w:r>
            <w:r w:rsidRPr="0062503E">
              <w:rPr>
                <w:rFonts w:ascii="Century Gothic" w:hAnsi="Century Gothic" w:cs="Calibri"/>
                <w:color w:val="000000"/>
                <w:szCs w:val="24"/>
                <w:vertAlign w:val="superscript"/>
              </w:rPr>
              <w:t>2</w:t>
            </w:r>
          </w:p>
        </w:tc>
        <w:tc>
          <w:tcPr>
            <w:tcW w:w="1418" w:type="dxa"/>
            <w:tcBorders>
              <w:top w:val="nil"/>
              <w:left w:val="nil"/>
              <w:bottom w:val="single" w:sz="4" w:space="0" w:color="auto"/>
              <w:right w:val="single" w:sz="4" w:space="0" w:color="auto"/>
            </w:tcBorders>
            <w:shd w:val="clear" w:color="auto" w:fill="auto"/>
            <w:vAlign w:val="center"/>
            <w:hideMark/>
          </w:tcPr>
          <w:p w14:paraId="0FBF9849" w14:textId="7F1825FB" w:rsidR="00B56C5D" w:rsidRPr="0062503E" w:rsidRDefault="00367B80" w:rsidP="00B56C5D">
            <w:pPr>
              <w:jc w:val="center"/>
              <w:rPr>
                <w:rFonts w:ascii="Century Gothic" w:hAnsi="Century Gothic" w:cs="Calibri"/>
                <w:color w:val="000000"/>
                <w:szCs w:val="24"/>
              </w:rPr>
            </w:pPr>
            <w:r>
              <w:rPr>
                <w:rFonts w:ascii="Century Gothic" w:hAnsi="Century Gothic" w:cs="Calibri"/>
                <w:color w:val="000000"/>
                <w:szCs w:val="24"/>
              </w:rPr>
              <w:t>260,00</w:t>
            </w:r>
          </w:p>
        </w:tc>
        <w:tc>
          <w:tcPr>
            <w:tcW w:w="1417" w:type="dxa"/>
            <w:tcBorders>
              <w:top w:val="nil"/>
              <w:left w:val="nil"/>
              <w:bottom w:val="single" w:sz="4" w:space="0" w:color="auto"/>
              <w:right w:val="single" w:sz="4" w:space="0" w:color="auto"/>
            </w:tcBorders>
            <w:shd w:val="clear" w:color="auto" w:fill="auto"/>
            <w:noWrap/>
            <w:vAlign w:val="center"/>
            <w:hideMark/>
          </w:tcPr>
          <w:p w14:paraId="4441EBA8" w14:textId="77777777" w:rsidR="00B56C5D" w:rsidRPr="0062503E" w:rsidRDefault="00B56C5D" w:rsidP="00B56C5D">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2FFA5C48" w14:textId="77777777" w:rsidR="00B56C5D" w:rsidRPr="0062503E" w:rsidRDefault="00B56C5D" w:rsidP="00B56C5D">
            <w:pPr>
              <w:jc w:val="right"/>
              <w:rPr>
                <w:rFonts w:ascii="Century Gothic" w:hAnsi="Century Gothic" w:cs="Calibri"/>
                <w:color w:val="000000"/>
                <w:szCs w:val="24"/>
              </w:rPr>
            </w:pPr>
          </w:p>
        </w:tc>
      </w:tr>
      <w:tr w:rsidR="00125763" w:rsidRPr="0062503E" w14:paraId="1D8D178D" w14:textId="77777777" w:rsidTr="00125763">
        <w:trPr>
          <w:trHeight w:val="345"/>
          <w:jc w:val="center"/>
        </w:trPr>
        <w:tc>
          <w:tcPr>
            <w:tcW w:w="1134" w:type="dxa"/>
            <w:tcBorders>
              <w:top w:val="nil"/>
              <w:left w:val="single" w:sz="4" w:space="0" w:color="auto"/>
              <w:bottom w:val="single" w:sz="4" w:space="0" w:color="auto"/>
              <w:right w:val="single" w:sz="4" w:space="0" w:color="auto"/>
            </w:tcBorders>
            <w:shd w:val="clear" w:color="auto" w:fill="auto"/>
            <w:hideMark/>
          </w:tcPr>
          <w:p w14:paraId="17D039F6"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 </w:t>
            </w:r>
          </w:p>
        </w:tc>
        <w:tc>
          <w:tcPr>
            <w:tcW w:w="4111" w:type="dxa"/>
            <w:tcBorders>
              <w:top w:val="nil"/>
              <w:left w:val="nil"/>
              <w:bottom w:val="single" w:sz="4" w:space="0" w:color="auto"/>
              <w:right w:val="single" w:sz="4" w:space="0" w:color="auto"/>
            </w:tcBorders>
            <w:shd w:val="clear" w:color="auto" w:fill="auto"/>
            <w:vAlign w:val="center"/>
            <w:hideMark/>
          </w:tcPr>
          <w:p w14:paraId="2A4C5701"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SOUS TOTAL LOT 100</w:t>
            </w:r>
          </w:p>
        </w:tc>
        <w:tc>
          <w:tcPr>
            <w:tcW w:w="987" w:type="dxa"/>
            <w:tcBorders>
              <w:top w:val="nil"/>
              <w:left w:val="nil"/>
              <w:bottom w:val="single" w:sz="4" w:space="0" w:color="auto"/>
              <w:right w:val="single" w:sz="4" w:space="0" w:color="auto"/>
            </w:tcBorders>
            <w:shd w:val="clear" w:color="auto" w:fill="auto"/>
            <w:vAlign w:val="center"/>
            <w:hideMark/>
          </w:tcPr>
          <w:p w14:paraId="4DB28386"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546C946E"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14:paraId="64871740"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560" w:type="dxa"/>
            <w:tcBorders>
              <w:top w:val="nil"/>
              <w:left w:val="nil"/>
              <w:bottom w:val="single" w:sz="4" w:space="0" w:color="auto"/>
              <w:right w:val="single" w:sz="4" w:space="0" w:color="auto"/>
            </w:tcBorders>
            <w:shd w:val="clear" w:color="auto" w:fill="auto"/>
            <w:noWrap/>
            <w:vAlign w:val="center"/>
          </w:tcPr>
          <w:p w14:paraId="2D93E38B" w14:textId="77777777" w:rsidR="00B56C5D" w:rsidRPr="0062503E" w:rsidRDefault="00B56C5D" w:rsidP="00B56C5D">
            <w:pPr>
              <w:jc w:val="right"/>
              <w:rPr>
                <w:rFonts w:ascii="Century Gothic" w:hAnsi="Century Gothic" w:cs="Calibri"/>
                <w:b/>
                <w:bCs/>
                <w:color w:val="000000"/>
                <w:szCs w:val="24"/>
              </w:rPr>
            </w:pPr>
          </w:p>
        </w:tc>
      </w:tr>
      <w:tr w:rsidR="00125763" w:rsidRPr="0062503E" w14:paraId="52C57D9C" w14:textId="77777777" w:rsidTr="00125763">
        <w:trPr>
          <w:trHeight w:val="183"/>
          <w:jc w:val="center"/>
        </w:trPr>
        <w:tc>
          <w:tcPr>
            <w:tcW w:w="1134" w:type="dxa"/>
            <w:tcBorders>
              <w:top w:val="nil"/>
              <w:left w:val="single" w:sz="4" w:space="0" w:color="auto"/>
              <w:bottom w:val="nil"/>
              <w:right w:val="nil"/>
            </w:tcBorders>
            <w:shd w:val="clear" w:color="auto" w:fill="auto"/>
            <w:noWrap/>
            <w:vAlign w:val="bottom"/>
            <w:hideMark/>
          </w:tcPr>
          <w:p w14:paraId="48CD3DB6"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LOT 200</w:t>
            </w:r>
          </w:p>
        </w:tc>
        <w:tc>
          <w:tcPr>
            <w:tcW w:w="4111" w:type="dxa"/>
            <w:tcBorders>
              <w:top w:val="nil"/>
              <w:left w:val="single" w:sz="4" w:space="0" w:color="auto"/>
              <w:bottom w:val="single" w:sz="4" w:space="0" w:color="auto"/>
              <w:right w:val="nil"/>
            </w:tcBorders>
            <w:shd w:val="clear" w:color="auto" w:fill="auto"/>
            <w:vAlign w:val="center"/>
            <w:hideMark/>
          </w:tcPr>
          <w:p w14:paraId="04C53F85"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LOT 300 FONDATIONS</w:t>
            </w:r>
          </w:p>
        </w:tc>
        <w:tc>
          <w:tcPr>
            <w:tcW w:w="987" w:type="dxa"/>
            <w:tcBorders>
              <w:top w:val="nil"/>
              <w:left w:val="nil"/>
              <w:bottom w:val="single" w:sz="4" w:space="0" w:color="auto"/>
              <w:right w:val="nil"/>
            </w:tcBorders>
            <w:shd w:val="clear" w:color="auto" w:fill="auto"/>
            <w:vAlign w:val="center"/>
            <w:hideMark/>
          </w:tcPr>
          <w:p w14:paraId="1E2280F9"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8" w:type="dxa"/>
            <w:tcBorders>
              <w:top w:val="nil"/>
              <w:left w:val="nil"/>
              <w:bottom w:val="single" w:sz="4" w:space="0" w:color="auto"/>
              <w:right w:val="nil"/>
            </w:tcBorders>
            <w:shd w:val="clear" w:color="auto" w:fill="auto"/>
            <w:vAlign w:val="center"/>
            <w:hideMark/>
          </w:tcPr>
          <w:p w14:paraId="2CBA9804"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D6696D7"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560" w:type="dxa"/>
            <w:tcBorders>
              <w:top w:val="nil"/>
              <w:left w:val="nil"/>
              <w:bottom w:val="single" w:sz="4" w:space="0" w:color="auto"/>
              <w:right w:val="single" w:sz="4" w:space="0" w:color="auto"/>
            </w:tcBorders>
            <w:shd w:val="clear" w:color="auto" w:fill="auto"/>
            <w:noWrap/>
            <w:vAlign w:val="center"/>
          </w:tcPr>
          <w:p w14:paraId="33B5713A" w14:textId="77777777" w:rsidR="00B56C5D" w:rsidRPr="0062503E" w:rsidRDefault="00B56C5D" w:rsidP="00B56C5D">
            <w:pPr>
              <w:jc w:val="right"/>
              <w:rPr>
                <w:rFonts w:ascii="Century Gothic" w:hAnsi="Century Gothic" w:cs="Calibri"/>
                <w:color w:val="000000"/>
                <w:szCs w:val="24"/>
              </w:rPr>
            </w:pPr>
          </w:p>
        </w:tc>
      </w:tr>
      <w:tr w:rsidR="00367B80" w:rsidRPr="0062503E" w14:paraId="62D6F507" w14:textId="77777777" w:rsidTr="00125763">
        <w:trPr>
          <w:trHeight w:val="261"/>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0A4B5" w14:textId="77777777" w:rsidR="00367B80" w:rsidRPr="0062503E" w:rsidRDefault="00367B80" w:rsidP="00367B80">
            <w:pPr>
              <w:jc w:val="center"/>
              <w:rPr>
                <w:rFonts w:ascii="Century Gothic" w:hAnsi="Century Gothic" w:cs="Calibri"/>
                <w:color w:val="000000"/>
                <w:szCs w:val="24"/>
              </w:rPr>
            </w:pPr>
            <w:r w:rsidRPr="0062503E">
              <w:rPr>
                <w:rFonts w:ascii="Century Gothic" w:hAnsi="Century Gothic" w:cs="Calibri"/>
                <w:color w:val="000000"/>
                <w:szCs w:val="24"/>
              </w:rPr>
              <w:t>201</w:t>
            </w:r>
          </w:p>
        </w:tc>
        <w:tc>
          <w:tcPr>
            <w:tcW w:w="4111" w:type="dxa"/>
            <w:tcBorders>
              <w:top w:val="nil"/>
              <w:left w:val="nil"/>
              <w:bottom w:val="single" w:sz="4" w:space="0" w:color="auto"/>
              <w:right w:val="single" w:sz="4" w:space="0" w:color="auto"/>
            </w:tcBorders>
            <w:shd w:val="clear" w:color="auto" w:fill="auto"/>
            <w:vAlign w:val="center"/>
            <w:hideMark/>
          </w:tcPr>
          <w:p w14:paraId="656BA831" w14:textId="77777777" w:rsidR="00367B80" w:rsidRPr="0062503E" w:rsidRDefault="00367B80" w:rsidP="00367B80">
            <w:pPr>
              <w:rPr>
                <w:rFonts w:ascii="Century Gothic" w:hAnsi="Century Gothic" w:cs="Calibri"/>
                <w:color w:val="000000"/>
                <w:szCs w:val="24"/>
              </w:rPr>
            </w:pPr>
            <w:r w:rsidRPr="0062503E">
              <w:rPr>
                <w:rFonts w:ascii="Century Gothic" w:hAnsi="Century Gothic" w:cs="Calibri"/>
                <w:color w:val="000000"/>
                <w:szCs w:val="24"/>
              </w:rPr>
              <w:t>Béton de propreté(150 kg/m3)</w:t>
            </w:r>
          </w:p>
        </w:tc>
        <w:tc>
          <w:tcPr>
            <w:tcW w:w="987" w:type="dxa"/>
            <w:tcBorders>
              <w:top w:val="nil"/>
              <w:left w:val="nil"/>
              <w:bottom w:val="single" w:sz="4" w:space="0" w:color="auto"/>
              <w:right w:val="single" w:sz="4" w:space="0" w:color="auto"/>
            </w:tcBorders>
            <w:shd w:val="clear" w:color="auto" w:fill="auto"/>
            <w:noWrap/>
            <w:vAlign w:val="center"/>
            <w:hideMark/>
          </w:tcPr>
          <w:p w14:paraId="6E204421" w14:textId="77777777" w:rsidR="00367B80" w:rsidRPr="0062503E" w:rsidRDefault="00367B80" w:rsidP="00367B80">
            <w:pPr>
              <w:jc w:val="center"/>
              <w:rPr>
                <w:rFonts w:ascii="Century Gothic" w:hAnsi="Century Gothic" w:cs="Calibri"/>
                <w:color w:val="000000"/>
                <w:szCs w:val="24"/>
              </w:rPr>
            </w:pPr>
            <w:r w:rsidRPr="0062503E">
              <w:rPr>
                <w:rFonts w:ascii="Century Gothic" w:hAnsi="Century Gothic" w:cs="Calibri"/>
                <w:color w:val="000000"/>
                <w:szCs w:val="24"/>
              </w:rPr>
              <w:t>M</w:t>
            </w:r>
            <w:r w:rsidRPr="0062503E">
              <w:rPr>
                <w:rFonts w:ascii="Century Gothic" w:hAnsi="Century Gothic" w:cs="Calibri"/>
                <w:color w:val="000000"/>
                <w:szCs w:val="24"/>
                <w:vertAlign w:val="superscript"/>
              </w:rPr>
              <w:t>3</w:t>
            </w:r>
          </w:p>
        </w:tc>
        <w:tc>
          <w:tcPr>
            <w:tcW w:w="1418" w:type="dxa"/>
            <w:tcBorders>
              <w:top w:val="nil"/>
              <w:left w:val="nil"/>
              <w:bottom w:val="single" w:sz="4" w:space="0" w:color="auto"/>
              <w:right w:val="single" w:sz="4" w:space="0" w:color="auto"/>
            </w:tcBorders>
            <w:shd w:val="clear" w:color="auto" w:fill="auto"/>
            <w:noWrap/>
            <w:vAlign w:val="center"/>
            <w:hideMark/>
          </w:tcPr>
          <w:p w14:paraId="66E28824" w14:textId="03269771" w:rsidR="00367B80" w:rsidRPr="0062503E" w:rsidRDefault="00367B80" w:rsidP="00367B80">
            <w:pPr>
              <w:jc w:val="center"/>
              <w:rPr>
                <w:rFonts w:ascii="Century Gothic" w:hAnsi="Century Gothic" w:cs="Calibri"/>
                <w:color w:val="000000"/>
                <w:szCs w:val="24"/>
              </w:rPr>
            </w:pPr>
            <w:r w:rsidRPr="00304EFA">
              <w:rPr>
                <w:rFonts w:ascii="Century Gothic" w:hAnsi="Century Gothic" w:cs="Calibri"/>
                <w:color w:val="000000"/>
              </w:rPr>
              <w:t>5,78</w:t>
            </w:r>
          </w:p>
        </w:tc>
        <w:tc>
          <w:tcPr>
            <w:tcW w:w="1417" w:type="dxa"/>
            <w:tcBorders>
              <w:top w:val="nil"/>
              <w:left w:val="nil"/>
              <w:bottom w:val="single" w:sz="4" w:space="0" w:color="auto"/>
              <w:right w:val="single" w:sz="4" w:space="0" w:color="auto"/>
            </w:tcBorders>
            <w:shd w:val="clear" w:color="auto" w:fill="auto"/>
            <w:noWrap/>
            <w:vAlign w:val="center"/>
            <w:hideMark/>
          </w:tcPr>
          <w:p w14:paraId="1B8DCB7C" w14:textId="77777777" w:rsidR="00367B80" w:rsidRPr="0062503E" w:rsidRDefault="00367B80" w:rsidP="00367B80">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29C417EF" w14:textId="77777777" w:rsidR="00367B80" w:rsidRPr="0062503E" w:rsidRDefault="00367B80" w:rsidP="00367B80">
            <w:pPr>
              <w:jc w:val="right"/>
              <w:rPr>
                <w:rFonts w:ascii="Century Gothic" w:hAnsi="Century Gothic" w:cs="Calibri"/>
                <w:color w:val="000000"/>
                <w:szCs w:val="24"/>
              </w:rPr>
            </w:pPr>
          </w:p>
        </w:tc>
      </w:tr>
      <w:tr w:rsidR="00367B80" w:rsidRPr="0062503E" w14:paraId="4E5BFCCA" w14:textId="77777777" w:rsidTr="00125763">
        <w:trPr>
          <w:trHeight w:val="197"/>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B82F923" w14:textId="77777777" w:rsidR="00367B80" w:rsidRPr="0062503E" w:rsidRDefault="00367B80" w:rsidP="00367B80">
            <w:pPr>
              <w:jc w:val="center"/>
              <w:rPr>
                <w:rFonts w:ascii="Century Gothic" w:hAnsi="Century Gothic" w:cs="Calibri"/>
                <w:color w:val="000000"/>
                <w:szCs w:val="24"/>
              </w:rPr>
            </w:pPr>
            <w:r w:rsidRPr="0062503E">
              <w:rPr>
                <w:rFonts w:ascii="Century Gothic" w:hAnsi="Century Gothic" w:cs="Calibri"/>
                <w:color w:val="000000"/>
                <w:szCs w:val="24"/>
              </w:rPr>
              <w:t>202</w:t>
            </w:r>
          </w:p>
        </w:tc>
        <w:tc>
          <w:tcPr>
            <w:tcW w:w="4111" w:type="dxa"/>
            <w:tcBorders>
              <w:top w:val="nil"/>
              <w:left w:val="nil"/>
              <w:bottom w:val="single" w:sz="4" w:space="0" w:color="auto"/>
              <w:right w:val="single" w:sz="4" w:space="0" w:color="auto"/>
            </w:tcBorders>
            <w:shd w:val="clear" w:color="auto" w:fill="auto"/>
            <w:vAlign w:val="center"/>
            <w:hideMark/>
          </w:tcPr>
          <w:p w14:paraId="1A9CADA0" w14:textId="77777777" w:rsidR="00367B80" w:rsidRPr="0062503E" w:rsidRDefault="00367B80" w:rsidP="00367B80">
            <w:pPr>
              <w:rPr>
                <w:rFonts w:ascii="Century Gothic" w:hAnsi="Century Gothic" w:cs="Calibri"/>
                <w:color w:val="000000"/>
                <w:szCs w:val="24"/>
              </w:rPr>
            </w:pPr>
            <w:r w:rsidRPr="0062503E">
              <w:rPr>
                <w:rFonts w:ascii="Century Gothic" w:hAnsi="Century Gothic" w:cs="Calibri"/>
                <w:color w:val="000000"/>
                <w:szCs w:val="24"/>
              </w:rPr>
              <w:t>Agglomérés de 20x20x40 bourrés</w:t>
            </w:r>
          </w:p>
        </w:tc>
        <w:tc>
          <w:tcPr>
            <w:tcW w:w="987" w:type="dxa"/>
            <w:tcBorders>
              <w:top w:val="nil"/>
              <w:left w:val="nil"/>
              <w:bottom w:val="single" w:sz="4" w:space="0" w:color="auto"/>
              <w:right w:val="single" w:sz="4" w:space="0" w:color="auto"/>
            </w:tcBorders>
            <w:shd w:val="clear" w:color="auto" w:fill="auto"/>
            <w:noWrap/>
            <w:vAlign w:val="center"/>
            <w:hideMark/>
          </w:tcPr>
          <w:p w14:paraId="07BD9AFC" w14:textId="77777777" w:rsidR="00367B80" w:rsidRPr="0062503E" w:rsidRDefault="00367B80" w:rsidP="00367B80">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418" w:type="dxa"/>
            <w:tcBorders>
              <w:top w:val="nil"/>
              <w:left w:val="nil"/>
              <w:bottom w:val="single" w:sz="4" w:space="0" w:color="auto"/>
              <w:right w:val="single" w:sz="4" w:space="0" w:color="auto"/>
            </w:tcBorders>
            <w:shd w:val="clear" w:color="auto" w:fill="auto"/>
            <w:noWrap/>
            <w:vAlign w:val="center"/>
            <w:hideMark/>
          </w:tcPr>
          <w:p w14:paraId="0FEF7072" w14:textId="7A8797EA" w:rsidR="00367B80" w:rsidRPr="0062503E" w:rsidRDefault="00367B80" w:rsidP="00367B80">
            <w:pPr>
              <w:jc w:val="center"/>
              <w:rPr>
                <w:rFonts w:ascii="Century Gothic" w:hAnsi="Century Gothic" w:cs="Calibri"/>
                <w:color w:val="000000"/>
                <w:szCs w:val="24"/>
              </w:rPr>
            </w:pPr>
            <w:r w:rsidRPr="00304EFA">
              <w:rPr>
                <w:rFonts w:ascii="Century Gothic" w:hAnsi="Century Gothic" w:cs="Calibri"/>
                <w:color w:val="000000"/>
              </w:rPr>
              <w:t>140,84</w:t>
            </w:r>
          </w:p>
        </w:tc>
        <w:tc>
          <w:tcPr>
            <w:tcW w:w="1417" w:type="dxa"/>
            <w:tcBorders>
              <w:top w:val="nil"/>
              <w:left w:val="nil"/>
              <w:bottom w:val="single" w:sz="4" w:space="0" w:color="auto"/>
              <w:right w:val="single" w:sz="4" w:space="0" w:color="auto"/>
            </w:tcBorders>
            <w:shd w:val="clear" w:color="auto" w:fill="auto"/>
            <w:noWrap/>
            <w:vAlign w:val="center"/>
            <w:hideMark/>
          </w:tcPr>
          <w:p w14:paraId="6FB9700C" w14:textId="77777777" w:rsidR="00367B80" w:rsidRPr="0062503E" w:rsidRDefault="00367B80" w:rsidP="00367B80">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380C63C3" w14:textId="77777777" w:rsidR="00367B80" w:rsidRPr="0062503E" w:rsidRDefault="00367B80" w:rsidP="00367B80">
            <w:pPr>
              <w:jc w:val="right"/>
              <w:rPr>
                <w:rFonts w:ascii="Century Gothic" w:hAnsi="Century Gothic" w:cs="Calibri"/>
                <w:color w:val="000000"/>
                <w:szCs w:val="24"/>
              </w:rPr>
            </w:pPr>
          </w:p>
        </w:tc>
      </w:tr>
      <w:tr w:rsidR="00367B80" w:rsidRPr="0062503E" w14:paraId="74F17BE7" w14:textId="77777777" w:rsidTr="00125763">
        <w:trPr>
          <w:trHeight w:val="403"/>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DC021" w14:textId="77777777" w:rsidR="00367B80" w:rsidRPr="0062503E" w:rsidRDefault="00367B80" w:rsidP="00367B80">
            <w:pPr>
              <w:jc w:val="center"/>
              <w:rPr>
                <w:rFonts w:ascii="Century Gothic" w:hAnsi="Century Gothic" w:cs="Calibri"/>
                <w:color w:val="000000"/>
                <w:szCs w:val="24"/>
              </w:rPr>
            </w:pPr>
            <w:r w:rsidRPr="0062503E">
              <w:rPr>
                <w:rFonts w:ascii="Century Gothic" w:hAnsi="Century Gothic" w:cs="Calibri"/>
                <w:color w:val="000000"/>
                <w:szCs w:val="24"/>
              </w:rPr>
              <w:t>203</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56C0774C" w14:textId="77777777" w:rsidR="00367B80" w:rsidRPr="0062503E" w:rsidRDefault="00367B80" w:rsidP="00367B80">
            <w:pPr>
              <w:rPr>
                <w:rFonts w:ascii="Century Gothic" w:hAnsi="Century Gothic" w:cs="Calibri"/>
                <w:color w:val="000000"/>
                <w:szCs w:val="24"/>
              </w:rPr>
            </w:pPr>
            <w:r w:rsidRPr="0062503E">
              <w:rPr>
                <w:rFonts w:ascii="Century Gothic" w:hAnsi="Century Gothic" w:cs="Calibri"/>
                <w:color w:val="000000"/>
                <w:szCs w:val="24"/>
              </w:rPr>
              <w:t xml:space="preserve">Béton armé dosé à 350 kg/m3 pour semelles, poteaux, chainage </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30AD7920" w14:textId="77777777" w:rsidR="00367B80" w:rsidRPr="0062503E" w:rsidRDefault="00367B80" w:rsidP="00367B80">
            <w:pPr>
              <w:jc w:val="center"/>
              <w:rPr>
                <w:rFonts w:ascii="Century Gothic" w:hAnsi="Century Gothic" w:cs="Calibri"/>
                <w:color w:val="000000"/>
                <w:szCs w:val="24"/>
              </w:rPr>
            </w:pPr>
            <w:r w:rsidRPr="0062503E">
              <w:rPr>
                <w:rFonts w:ascii="Century Gothic" w:hAnsi="Century Gothic" w:cs="Calibri"/>
                <w:color w:val="000000"/>
                <w:szCs w:val="24"/>
              </w:rPr>
              <w:t>M</w:t>
            </w:r>
            <w:r w:rsidRPr="0062503E">
              <w:rPr>
                <w:rFonts w:ascii="Century Gothic" w:hAnsi="Century Gothic" w:cs="Calibri"/>
                <w:color w:val="000000"/>
                <w:szCs w:val="24"/>
                <w:vertAlign w:val="superscript"/>
              </w:rPr>
              <w:t>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A0C844A" w14:textId="12A34C2A" w:rsidR="00367B80" w:rsidRPr="0062503E" w:rsidRDefault="00367B80" w:rsidP="00367B80">
            <w:pPr>
              <w:jc w:val="center"/>
              <w:rPr>
                <w:rFonts w:ascii="Century Gothic" w:hAnsi="Century Gothic" w:cs="Calibri"/>
                <w:color w:val="000000"/>
                <w:szCs w:val="24"/>
              </w:rPr>
            </w:pPr>
            <w:r w:rsidRPr="00304EFA">
              <w:rPr>
                <w:rFonts w:ascii="Century Gothic" w:hAnsi="Century Gothic" w:cs="Calibri"/>
                <w:color w:val="000000"/>
              </w:rPr>
              <w:t>15,40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D3BBF2F" w14:textId="77777777" w:rsidR="00367B80" w:rsidRPr="0062503E" w:rsidRDefault="00367B80" w:rsidP="00367B80">
            <w:pPr>
              <w:jc w:val="center"/>
              <w:rPr>
                <w:rFonts w:ascii="Century Gothic" w:hAnsi="Century Gothic" w:cs="Calibri"/>
                <w:color w:val="000000"/>
                <w:szCs w:val="24"/>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18223FAD" w14:textId="77777777" w:rsidR="00367B80" w:rsidRPr="0062503E" w:rsidRDefault="00367B80" w:rsidP="00367B80">
            <w:pPr>
              <w:jc w:val="right"/>
              <w:rPr>
                <w:rFonts w:ascii="Century Gothic" w:hAnsi="Century Gothic" w:cs="Calibri"/>
                <w:color w:val="000000"/>
                <w:szCs w:val="24"/>
              </w:rPr>
            </w:pPr>
          </w:p>
        </w:tc>
      </w:tr>
      <w:tr w:rsidR="00367B80" w:rsidRPr="0062503E" w14:paraId="35C0AAF9" w14:textId="77777777" w:rsidTr="00125763">
        <w:trPr>
          <w:trHeight w:val="285"/>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F2B45A0" w14:textId="77777777" w:rsidR="00367B80" w:rsidRPr="0062503E" w:rsidRDefault="00367B80" w:rsidP="00367B80">
            <w:pPr>
              <w:jc w:val="center"/>
              <w:rPr>
                <w:rFonts w:ascii="Century Gothic" w:hAnsi="Century Gothic" w:cs="Calibri"/>
                <w:color w:val="000000"/>
                <w:szCs w:val="24"/>
              </w:rPr>
            </w:pPr>
            <w:r w:rsidRPr="0062503E">
              <w:rPr>
                <w:rFonts w:ascii="Century Gothic" w:hAnsi="Century Gothic" w:cs="Calibri"/>
                <w:color w:val="000000"/>
                <w:szCs w:val="24"/>
              </w:rPr>
              <w:t>204</w:t>
            </w:r>
          </w:p>
        </w:tc>
        <w:tc>
          <w:tcPr>
            <w:tcW w:w="4111" w:type="dxa"/>
            <w:tcBorders>
              <w:top w:val="nil"/>
              <w:left w:val="nil"/>
              <w:bottom w:val="single" w:sz="4" w:space="0" w:color="auto"/>
              <w:right w:val="single" w:sz="4" w:space="0" w:color="auto"/>
            </w:tcBorders>
            <w:shd w:val="clear" w:color="auto" w:fill="auto"/>
            <w:vAlign w:val="center"/>
            <w:hideMark/>
          </w:tcPr>
          <w:p w14:paraId="6A1AFCF0" w14:textId="77777777" w:rsidR="00367B80" w:rsidRPr="0062503E" w:rsidRDefault="00367B80" w:rsidP="00367B80">
            <w:pPr>
              <w:rPr>
                <w:rFonts w:ascii="Century Gothic" w:hAnsi="Century Gothic" w:cs="Calibri"/>
                <w:color w:val="000000"/>
                <w:szCs w:val="24"/>
              </w:rPr>
            </w:pPr>
            <w:r w:rsidRPr="0062503E">
              <w:rPr>
                <w:rFonts w:ascii="Century Gothic" w:hAnsi="Century Gothic" w:cs="Calibri"/>
                <w:color w:val="000000"/>
                <w:szCs w:val="24"/>
              </w:rPr>
              <w:t>Dallage (ép. 8 cm dosé à 250 kg/m3)</w:t>
            </w:r>
          </w:p>
        </w:tc>
        <w:tc>
          <w:tcPr>
            <w:tcW w:w="987" w:type="dxa"/>
            <w:tcBorders>
              <w:top w:val="nil"/>
              <w:left w:val="nil"/>
              <w:bottom w:val="single" w:sz="4" w:space="0" w:color="auto"/>
              <w:right w:val="single" w:sz="4" w:space="0" w:color="auto"/>
            </w:tcBorders>
            <w:shd w:val="clear" w:color="auto" w:fill="auto"/>
            <w:noWrap/>
            <w:vAlign w:val="center"/>
            <w:hideMark/>
          </w:tcPr>
          <w:p w14:paraId="28668018" w14:textId="77777777" w:rsidR="00367B80" w:rsidRPr="0062503E" w:rsidRDefault="00367B80" w:rsidP="00367B80">
            <w:pPr>
              <w:jc w:val="center"/>
              <w:rPr>
                <w:rFonts w:ascii="Century Gothic" w:hAnsi="Century Gothic" w:cs="Calibri"/>
                <w:color w:val="000000"/>
                <w:szCs w:val="24"/>
              </w:rPr>
            </w:pPr>
            <w:r w:rsidRPr="0062503E">
              <w:rPr>
                <w:rFonts w:ascii="Century Gothic" w:hAnsi="Century Gothic" w:cs="Calibri"/>
                <w:color w:val="000000"/>
                <w:szCs w:val="24"/>
              </w:rPr>
              <w:t>M</w:t>
            </w:r>
            <w:r w:rsidRPr="0062503E">
              <w:rPr>
                <w:rFonts w:ascii="Century Gothic" w:hAnsi="Century Gothic" w:cs="Calibri"/>
                <w:color w:val="000000"/>
                <w:szCs w:val="24"/>
                <w:vertAlign w:val="superscript"/>
              </w:rPr>
              <w:t>3</w:t>
            </w:r>
          </w:p>
        </w:tc>
        <w:tc>
          <w:tcPr>
            <w:tcW w:w="1418" w:type="dxa"/>
            <w:tcBorders>
              <w:top w:val="nil"/>
              <w:left w:val="nil"/>
              <w:bottom w:val="single" w:sz="4" w:space="0" w:color="auto"/>
              <w:right w:val="single" w:sz="4" w:space="0" w:color="auto"/>
            </w:tcBorders>
            <w:shd w:val="clear" w:color="auto" w:fill="auto"/>
            <w:noWrap/>
            <w:vAlign w:val="center"/>
            <w:hideMark/>
          </w:tcPr>
          <w:p w14:paraId="7F4CEAB0" w14:textId="2A5D75B8" w:rsidR="00367B80" w:rsidRPr="0062503E" w:rsidRDefault="00367B80" w:rsidP="00367B80">
            <w:pPr>
              <w:jc w:val="center"/>
              <w:rPr>
                <w:rFonts w:ascii="Century Gothic" w:hAnsi="Century Gothic" w:cs="Calibri"/>
                <w:color w:val="000000"/>
                <w:szCs w:val="24"/>
              </w:rPr>
            </w:pPr>
            <w:r w:rsidRPr="00304EFA">
              <w:rPr>
                <w:rFonts w:ascii="Century Gothic" w:hAnsi="Century Gothic" w:cs="Calibri"/>
                <w:color w:val="000000"/>
              </w:rPr>
              <w:t>17,96</w:t>
            </w:r>
          </w:p>
        </w:tc>
        <w:tc>
          <w:tcPr>
            <w:tcW w:w="1417" w:type="dxa"/>
            <w:tcBorders>
              <w:top w:val="nil"/>
              <w:left w:val="nil"/>
              <w:bottom w:val="single" w:sz="4" w:space="0" w:color="auto"/>
              <w:right w:val="single" w:sz="4" w:space="0" w:color="auto"/>
            </w:tcBorders>
            <w:shd w:val="clear" w:color="000000" w:fill="FFFFFF"/>
            <w:noWrap/>
            <w:vAlign w:val="center"/>
            <w:hideMark/>
          </w:tcPr>
          <w:p w14:paraId="44D45733" w14:textId="77777777" w:rsidR="00367B80" w:rsidRPr="0062503E" w:rsidRDefault="00367B80" w:rsidP="00367B80">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212223B5" w14:textId="77777777" w:rsidR="00367B80" w:rsidRPr="0062503E" w:rsidRDefault="00367B80" w:rsidP="00367B80">
            <w:pPr>
              <w:jc w:val="right"/>
              <w:rPr>
                <w:rFonts w:ascii="Century Gothic" w:hAnsi="Century Gothic" w:cs="Calibri"/>
                <w:color w:val="000000"/>
                <w:szCs w:val="24"/>
              </w:rPr>
            </w:pPr>
          </w:p>
        </w:tc>
      </w:tr>
      <w:tr w:rsidR="00125763" w:rsidRPr="0062503E" w14:paraId="5FA5E8A4" w14:textId="77777777" w:rsidTr="00125763">
        <w:trPr>
          <w:trHeight w:val="221"/>
          <w:jc w:val="center"/>
        </w:trPr>
        <w:tc>
          <w:tcPr>
            <w:tcW w:w="1134" w:type="dxa"/>
            <w:tcBorders>
              <w:top w:val="nil"/>
              <w:left w:val="single" w:sz="4" w:space="0" w:color="auto"/>
              <w:bottom w:val="single" w:sz="4" w:space="0" w:color="auto"/>
              <w:right w:val="single" w:sz="4" w:space="0" w:color="auto"/>
            </w:tcBorders>
            <w:shd w:val="clear" w:color="auto" w:fill="auto"/>
            <w:hideMark/>
          </w:tcPr>
          <w:p w14:paraId="3B6BF297"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 </w:t>
            </w:r>
          </w:p>
        </w:tc>
        <w:tc>
          <w:tcPr>
            <w:tcW w:w="4111" w:type="dxa"/>
            <w:tcBorders>
              <w:top w:val="nil"/>
              <w:left w:val="nil"/>
              <w:bottom w:val="single" w:sz="4" w:space="0" w:color="auto"/>
              <w:right w:val="single" w:sz="4" w:space="0" w:color="auto"/>
            </w:tcBorders>
            <w:shd w:val="clear" w:color="auto" w:fill="auto"/>
            <w:vAlign w:val="center"/>
            <w:hideMark/>
          </w:tcPr>
          <w:p w14:paraId="3746666B"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SOUS TOTAL LOT 300</w:t>
            </w:r>
          </w:p>
        </w:tc>
        <w:tc>
          <w:tcPr>
            <w:tcW w:w="987" w:type="dxa"/>
            <w:tcBorders>
              <w:top w:val="nil"/>
              <w:left w:val="nil"/>
              <w:bottom w:val="single" w:sz="4" w:space="0" w:color="auto"/>
              <w:right w:val="single" w:sz="4" w:space="0" w:color="auto"/>
            </w:tcBorders>
            <w:shd w:val="clear" w:color="auto" w:fill="auto"/>
            <w:vAlign w:val="center"/>
            <w:hideMark/>
          </w:tcPr>
          <w:p w14:paraId="22D3EF5D"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37928A1E"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0BC977BE"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560" w:type="dxa"/>
            <w:tcBorders>
              <w:top w:val="nil"/>
              <w:left w:val="nil"/>
              <w:bottom w:val="single" w:sz="4" w:space="0" w:color="auto"/>
              <w:right w:val="single" w:sz="4" w:space="0" w:color="auto"/>
            </w:tcBorders>
            <w:shd w:val="clear" w:color="auto" w:fill="auto"/>
            <w:noWrap/>
            <w:vAlign w:val="center"/>
          </w:tcPr>
          <w:p w14:paraId="4B037B81" w14:textId="77777777" w:rsidR="00B56C5D" w:rsidRPr="0062503E" w:rsidRDefault="00B56C5D" w:rsidP="00B56C5D">
            <w:pPr>
              <w:jc w:val="right"/>
              <w:rPr>
                <w:rFonts w:ascii="Century Gothic" w:hAnsi="Century Gothic" w:cs="Calibri"/>
                <w:b/>
                <w:bCs/>
                <w:color w:val="000000"/>
                <w:szCs w:val="24"/>
              </w:rPr>
            </w:pPr>
          </w:p>
        </w:tc>
      </w:tr>
      <w:tr w:rsidR="00125763" w:rsidRPr="0062503E" w14:paraId="65875F50" w14:textId="77777777" w:rsidTr="00125763">
        <w:trPr>
          <w:trHeight w:val="299"/>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ADAC12D"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LOT 300</w:t>
            </w:r>
          </w:p>
        </w:tc>
        <w:tc>
          <w:tcPr>
            <w:tcW w:w="4111" w:type="dxa"/>
            <w:tcBorders>
              <w:top w:val="nil"/>
              <w:left w:val="nil"/>
              <w:bottom w:val="single" w:sz="4" w:space="0" w:color="auto"/>
              <w:right w:val="single" w:sz="4" w:space="0" w:color="auto"/>
            </w:tcBorders>
            <w:shd w:val="clear" w:color="auto" w:fill="auto"/>
            <w:vAlign w:val="center"/>
            <w:hideMark/>
          </w:tcPr>
          <w:p w14:paraId="3531E73D"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MACONNRIE ET ELEVATION</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5680EDCB"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8" w:type="dxa"/>
            <w:tcBorders>
              <w:top w:val="nil"/>
              <w:left w:val="single" w:sz="4" w:space="0" w:color="auto"/>
              <w:bottom w:val="single" w:sz="4" w:space="0" w:color="auto"/>
              <w:right w:val="nil"/>
            </w:tcBorders>
            <w:shd w:val="clear" w:color="auto" w:fill="auto"/>
            <w:vAlign w:val="center"/>
            <w:hideMark/>
          </w:tcPr>
          <w:p w14:paraId="2B2F6E66"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5AAF6E0"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560" w:type="dxa"/>
            <w:tcBorders>
              <w:top w:val="nil"/>
              <w:left w:val="nil"/>
              <w:bottom w:val="single" w:sz="4" w:space="0" w:color="auto"/>
              <w:right w:val="single" w:sz="4" w:space="0" w:color="auto"/>
            </w:tcBorders>
            <w:shd w:val="clear" w:color="auto" w:fill="auto"/>
            <w:noWrap/>
            <w:vAlign w:val="center"/>
          </w:tcPr>
          <w:p w14:paraId="1ACDD594" w14:textId="77777777" w:rsidR="00B56C5D" w:rsidRPr="0062503E" w:rsidRDefault="00B56C5D" w:rsidP="00B56C5D">
            <w:pPr>
              <w:jc w:val="right"/>
              <w:rPr>
                <w:rFonts w:ascii="Century Gothic" w:hAnsi="Century Gothic" w:cs="Calibri"/>
                <w:color w:val="000000"/>
                <w:szCs w:val="24"/>
              </w:rPr>
            </w:pPr>
          </w:p>
        </w:tc>
      </w:tr>
      <w:tr w:rsidR="00367B80" w:rsidRPr="0062503E" w14:paraId="2A823E8C" w14:textId="77777777" w:rsidTr="00125763">
        <w:trPr>
          <w:trHeight w:val="235"/>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5606405" w14:textId="77777777" w:rsidR="00367B80" w:rsidRPr="0062503E" w:rsidRDefault="00367B80" w:rsidP="00367B80">
            <w:pPr>
              <w:jc w:val="center"/>
              <w:rPr>
                <w:rFonts w:ascii="Century Gothic" w:hAnsi="Century Gothic" w:cs="Calibri"/>
                <w:color w:val="000000"/>
                <w:szCs w:val="24"/>
              </w:rPr>
            </w:pPr>
            <w:r w:rsidRPr="0062503E">
              <w:rPr>
                <w:rFonts w:ascii="Century Gothic" w:hAnsi="Century Gothic" w:cs="Calibri"/>
                <w:color w:val="000000"/>
                <w:szCs w:val="24"/>
              </w:rPr>
              <w:t>301</w:t>
            </w:r>
          </w:p>
        </w:tc>
        <w:tc>
          <w:tcPr>
            <w:tcW w:w="4111" w:type="dxa"/>
            <w:tcBorders>
              <w:top w:val="nil"/>
              <w:left w:val="nil"/>
              <w:bottom w:val="single" w:sz="4" w:space="0" w:color="auto"/>
              <w:right w:val="single" w:sz="4" w:space="0" w:color="auto"/>
            </w:tcBorders>
            <w:shd w:val="clear" w:color="auto" w:fill="auto"/>
            <w:noWrap/>
            <w:vAlign w:val="center"/>
            <w:hideMark/>
          </w:tcPr>
          <w:p w14:paraId="2DE9D322" w14:textId="77777777" w:rsidR="00367B80" w:rsidRPr="0062503E" w:rsidRDefault="00367B80" w:rsidP="00367B80">
            <w:pPr>
              <w:rPr>
                <w:rFonts w:ascii="Century Gothic" w:hAnsi="Century Gothic" w:cs="Calibri"/>
                <w:color w:val="000000"/>
                <w:szCs w:val="24"/>
              </w:rPr>
            </w:pPr>
            <w:r w:rsidRPr="0062503E">
              <w:rPr>
                <w:rFonts w:ascii="Century Gothic" w:hAnsi="Century Gothic" w:cs="Calibri"/>
                <w:color w:val="000000"/>
                <w:szCs w:val="24"/>
              </w:rPr>
              <w:t>Agglomérés de 15x20x40 creux</w:t>
            </w:r>
          </w:p>
        </w:tc>
        <w:tc>
          <w:tcPr>
            <w:tcW w:w="987" w:type="dxa"/>
            <w:tcBorders>
              <w:top w:val="nil"/>
              <w:left w:val="nil"/>
              <w:bottom w:val="single" w:sz="4" w:space="0" w:color="auto"/>
              <w:right w:val="single" w:sz="4" w:space="0" w:color="auto"/>
            </w:tcBorders>
            <w:shd w:val="clear" w:color="auto" w:fill="auto"/>
            <w:noWrap/>
            <w:vAlign w:val="center"/>
            <w:hideMark/>
          </w:tcPr>
          <w:p w14:paraId="7E55857B" w14:textId="77777777" w:rsidR="00367B80" w:rsidRPr="0062503E" w:rsidRDefault="00367B80" w:rsidP="00367B80">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418" w:type="dxa"/>
            <w:tcBorders>
              <w:top w:val="nil"/>
              <w:left w:val="nil"/>
              <w:bottom w:val="single" w:sz="4" w:space="0" w:color="auto"/>
              <w:right w:val="single" w:sz="4" w:space="0" w:color="auto"/>
            </w:tcBorders>
            <w:shd w:val="clear" w:color="auto" w:fill="auto"/>
            <w:noWrap/>
            <w:vAlign w:val="center"/>
            <w:hideMark/>
          </w:tcPr>
          <w:p w14:paraId="31EEC07D" w14:textId="672C395C" w:rsidR="00367B80" w:rsidRPr="0062503E" w:rsidRDefault="00367B80" w:rsidP="00367B80">
            <w:pPr>
              <w:jc w:val="center"/>
              <w:rPr>
                <w:rFonts w:ascii="Century Gothic" w:hAnsi="Century Gothic" w:cs="Calibri"/>
                <w:color w:val="000000"/>
                <w:szCs w:val="24"/>
              </w:rPr>
            </w:pPr>
            <w:r w:rsidRPr="00304EFA">
              <w:rPr>
                <w:rFonts w:ascii="Century Gothic" w:hAnsi="Century Gothic" w:cs="Calibri"/>
                <w:color w:val="000000"/>
              </w:rPr>
              <w:t>400,80</w:t>
            </w:r>
          </w:p>
        </w:tc>
        <w:tc>
          <w:tcPr>
            <w:tcW w:w="1417" w:type="dxa"/>
            <w:tcBorders>
              <w:top w:val="nil"/>
              <w:left w:val="nil"/>
              <w:bottom w:val="single" w:sz="4" w:space="0" w:color="auto"/>
              <w:right w:val="single" w:sz="4" w:space="0" w:color="auto"/>
            </w:tcBorders>
            <w:shd w:val="clear" w:color="auto" w:fill="auto"/>
            <w:noWrap/>
            <w:vAlign w:val="center"/>
            <w:hideMark/>
          </w:tcPr>
          <w:p w14:paraId="2F5B382E" w14:textId="77777777" w:rsidR="00367B80" w:rsidRPr="0062503E" w:rsidRDefault="00367B80" w:rsidP="00367B80">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5986FC19" w14:textId="77777777" w:rsidR="00367B80" w:rsidRPr="0062503E" w:rsidRDefault="00367B80" w:rsidP="00367B80">
            <w:pPr>
              <w:jc w:val="right"/>
              <w:rPr>
                <w:rFonts w:ascii="Century Gothic" w:hAnsi="Century Gothic" w:cs="Calibri"/>
                <w:color w:val="000000"/>
                <w:szCs w:val="24"/>
              </w:rPr>
            </w:pPr>
          </w:p>
        </w:tc>
      </w:tr>
      <w:tr w:rsidR="00367B80" w:rsidRPr="0062503E" w14:paraId="08F30C78" w14:textId="77777777" w:rsidTr="00125763">
        <w:trPr>
          <w:trHeight w:val="171"/>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1A6572D" w14:textId="77777777" w:rsidR="00367B80" w:rsidRPr="0062503E" w:rsidRDefault="00367B80" w:rsidP="00367B80">
            <w:pPr>
              <w:jc w:val="center"/>
              <w:rPr>
                <w:rFonts w:ascii="Century Gothic" w:hAnsi="Century Gothic" w:cs="Calibri"/>
                <w:color w:val="000000"/>
                <w:szCs w:val="24"/>
              </w:rPr>
            </w:pPr>
            <w:r w:rsidRPr="0062503E">
              <w:rPr>
                <w:rFonts w:ascii="Century Gothic" w:hAnsi="Century Gothic" w:cs="Calibri"/>
                <w:color w:val="000000"/>
                <w:szCs w:val="24"/>
              </w:rPr>
              <w:t>302</w:t>
            </w:r>
          </w:p>
        </w:tc>
        <w:tc>
          <w:tcPr>
            <w:tcW w:w="4111" w:type="dxa"/>
            <w:tcBorders>
              <w:top w:val="nil"/>
              <w:left w:val="nil"/>
              <w:bottom w:val="single" w:sz="4" w:space="0" w:color="auto"/>
              <w:right w:val="single" w:sz="4" w:space="0" w:color="auto"/>
            </w:tcBorders>
            <w:shd w:val="clear" w:color="auto" w:fill="auto"/>
            <w:vAlign w:val="center"/>
            <w:hideMark/>
          </w:tcPr>
          <w:p w14:paraId="456B3CC7" w14:textId="77777777" w:rsidR="00367B80" w:rsidRPr="0062503E" w:rsidRDefault="00367B80" w:rsidP="00367B80">
            <w:pPr>
              <w:rPr>
                <w:rFonts w:ascii="Century Gothic" w:hAnsi="Century Gothic" w:cs="Calibri"/>
                <w:color w:val="000000"/>
                <w:szCs w:val="24"/>
              </w:rPr>
            </w:pPr>
            <w:r w:rsidRPr="0062503E">
              <w:rPr>
                <w:rFonts w:ascii="Century Gothic" w:hAnsi="Century Gothic" w:cs="Calibri"/>
                <w:color w:val="000000"/>
                <w:szCs w:val="24"/>
              </w:rPr>
              <w:t xml:space="preserve">Enduit au mortier de ciment </w:t>
            </w:r>
          </w:p>
        </w:tc>
        <w:tc>
          <w:tcPr>
            <w:tcW w:w="987" w:type="dxa"/>
            <w:tcBorders>
              <w:top w:val="nil"/>
              <w:left w:val="nil"/>
              <w:bottom w:val="single" w:sz="4" w:space="0" w:color="auto"/>
              <w:right w:val="single" w:sz="4" w:space="0" w:color="auto"/>
            </w:tcBorders>
            <w:shd w:val="clear" w:color="auto" w:fill="auto"/>
            <w:noWrap/>
            <w:vAlign w:val="center"/>
            <w:hideMark/>
          </w:tcPr>
          <w:p w14:paraId="3E07798E" w14:textId="77777777" w:rsidR="00367B80" w:rsidRPr="0062503E" w:rsidRDefault="00367B80" w:rsidP="00367B80">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418" w:type="dxa"/>
            <w:tcBorders>
              <w:top w:val="nil"/>
              <w:left w:val="nil"/>
              <w:bottom w:val="single" w:sz="4" w:space="0" w:color="auto"/>
              <w:right w:val="single" w:sz="4" w:space="0" w:color="auto"/>
            </w:tcBorders>
            <w:shd w:val="clear" w:color="auto" w:fill="auto"/>
            <w:noWrap/>
            <w:vAlign w:val="center"/>
            <w:hideMark/>
          </w:tcPr>
          <w:p w14:paraId="3FCF1F91" w14:textId="1700314C" w:rsidR="00367B80" w:rsidRPr="0062503E" w:rsidRDefault="00367B80" w:rsidP="00367B80">
            <w:pPr>
              <w:jc w:val="center"/>
              <w:rPr>
                <w:rFonts w:ascii="Century Gothic" w:hAnsi="Century Gothic" w:cs="Calibri"/>
                <w:color w:val="000000"/>
                <w:szCs w:val="24"/>
              </w:rPr>
            </w:pPr>
            <w:r w:rsidRPr="00304EFA">
              <w:rPr>
                <w:rFonts w:ascii="Century Gothic" w:hAnsi="Century Gothic" w:cs="Calibri"/>
                <w:color w:val="000000"/>
              </w:rPr>
              <w:t>801,60</w:t>
            </w:r>
          </w:p>
        </w:tc>
        <w:tc>
          <w:tcPr>
            <w:tcW w:w="1417" w:type="dxa"/>
            <w:tcBorders>
              <w:top w:val="nil"/>
              <w:left w:val="nil"/>
              <w:bottom w:val="single" w:sz="4" w:space="0" w:color="auto"/>
              <w:right w:val="single" w:sz="4" w:space="0" w:color="auto"/>
            </w:tcBorders>
            <w:shd w:val="clear" w:color="auto" w:fill="auto"/>
            <w:noWrap/>
            <w:vAlign w:val="center"/>
            <w:hideMark/>
          </w:tcPr>
          <w:p w14:paraId="07FAD57F" w14:textId="77777777" w:rsidR="00367B80" w:rsidRPr="0062503E" w:rsidRDefault="00367B80" w:rsidP="00367B80">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3CDD181E" w14:textId="77777777" w:rsidR="00367B80" w:rsidRPr="0062503E" w:rsidRDefault="00367B80" w:rsidP="00367B80">
            <w:pPr>
              <w:jc w:val="right"/>
              <w:rPr>
                <w:rFonts w:ascii="Century Gothic" w:hAnsi="Century Gothic" w:cs="Calibri"/>
                <w:color w:val="000000"/>
                <w:szCs w:val="24"/>
              </w:rPr>
            </w:pPr>
          </w:p>
        </w:tc>
      </w:tr>
      <w:tr w:rsidR="00367B80" w:rsidRPr="0062503E" w14:paraId="085F6F3E" w14:textId="77777777" w:rsidTr="00125763">
        <w:trPr>
          <w:trHeight w:val="463"/>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F321BB3" w14:textId="77777777" w:rsidR="00367B80" w:rsidRPr="0062503E" w:rsidRDefault="00367B80" w:rsidP="00367B80">
            <w:pPr>
              <w:jc w:val="center"/>
              <w:rPr>
                <w:rFonts w:ascii="Century Gothic" w:hAnsi="Century Gothic" w:cs="Calibri"/>
                <w:color w:val="000000"/>
                <w:szCs w:val="24"/>
              </w:rPr>
            </w:pPr>
            <w:r w:rsidRPr="0062503E">
              <w:rPr>
                <w:rFonts w:ascii="Century Gothic" w:hAnsi="Century Gothic" w:cs="Calibri"/>
                <w:color w:val="000000"/>
                <w:szCs w:val="24"/>
              </w:rPr>
              <w:t>303</w:t>
            </w:r>
          </w:p>
        </w:tc>
        <w:tc>
          <w:tcPr>
            <w:tcW w:w="4111" w:type="dxa"/>
            <w:tcBorders>
              <w:top w:val="nil"/>
              <w:left w:val="nil"/>
              <w:bottom w:val="single" w:sz="4" w:space="0" w:color="auto"/>
              <w:right w:val="single" w:sz="4" w:space="0" w:color="auto"/>
            </w:tcBorders>
            <w:shd w:val="clear" w:color="auto" w:fill="auto"/>
            <w:vAlign w:val="center"/>
            <w:hideMark/>
          </w:tcPr>
          <w:p w14:paraId="705DA67F" w14:textId="260E9F03" w:rsidR="00367B80" w:rsidRPr="0062503E" w:rsidRDefault="00367B80" w:rsidP="00367B80">
            <w:pPr>
              <w:rPr>
                <w:rFonts w:ascii="Century Gothic" w:hAnsi="Century Gothic" w:cs="Calibri"/>
                <w:color w:val="000000"/>
                <w:szCs w:val="24"/>
              </w:rPr>
            </w:pPr>
            <w:r w:rsidRPr="0062503E">
              <w:rPr>
                <w:rFonts w:ascii="Century Gothic" w:hAnsi="Century Gothic" w:cs="Calibri"/>
                <w:color w:val="000000"/>
                <w:szCs w:val="24"/>
              </w:rPr>
              <w:t>Béton armé à 350 kg/m3 pour poteaux, poutres, chainages horizontaux, linteaux allèges et paillasse</w:t>
            </w:r>
          </w:p>
        </w:tc>
        <w:tc>
          <w:tcPr>
            <w:tcW w:w="987" w:type="dxa"/>
            <w:tcBorders>
              <w:top w:val="nil"/>
              <w:left w:val="nil"/>
              <w:bottom w:val="single" w:sz="4" w:space="0" w:color="auto"/>
              <w:right w:val="single" w:sz="4" w:space="0" w:color="auto"/>
            </w:tcBorders>
            <w:shd w:val="clear" w:color="auto" w:fill="auto"/>
            <w:noWrap/>
            <w:vAlign w:val="center"/>
            <w:hideMark/>
          </w:tcPr>
          <w:p w14:paraId="53C95BBC" w14:textId="77777777" w:rsidR="00367B80" w:rsidRPr="0062503E" w:rsidRDefault="00367B80" w:rsidP="00367B80">
            <w:pPr>
              <w:jc w:val="center"/>
              <w:rPr>
                <w:rFonts w:ascii="Century Gothic" w:hAnsi="Century Gothic" w:cs="Calibri"/>
                <w:color w:val="000000"/>
                <w:szCs w:val="24"/>
              </w:rPr>
            </w:pPr>
            <w:r w:rsidRPr="0062503E">
              <w:rPr>
                <w:rFonts w:ascii="Century Gothic" w:hAnsi="Century Gothic" w:cs="Calibri"/>
                <w:color w:val="000000"/>
                <w:szCs w:val="24"/>
              </w:rPr>
              <w:t>M</w:t>
            </w:r>
            <w:r w:rsidRPr="0062503E">
              <w:rPr>
                <w:rFonts w:ascii="Century Gothic" w:hAnsi="Century Gothic" w:cs="Calibri"/>
                <w:color w:val="000000"/>
                <w:szCs w:val="24"/>
                <w:vertAlign w:val="superscript"/>
              </w:rPr>
              <w:t>3</w:t>
            </w:r>
          </w:p>
        </w:tc>
        <w:tc>
          <w:tcPr>
            <w:tcW w:w="1418" w:type="dxa"/>
            <w:tcBorders>
              <w:top w:val="nil"/>
              <w:left w:val="nil"/>
              <w:bottom w:val="single" w:sz="4" w:space="0" w:color="auto"/>
              <w:right w:val="single" w:sz="4" w:space="0" w:color="auto"/>
            </w:tcBorders>
            <w:shd w:val="clear" w:color="auto" w:fill="auto"/>
            <w:noWrap/>
            <w:vAlign w:val="center"/>
            <w:hideMark/>
          </w:tcPr>
          <w:p w14:paraId="6ED1100A" w14:textId="4CC3E12B" w:rsidR="00367B80" w:rsidRPr="0062503E" w:rsidRDefault="00367B80" w:rsidP="00367B80">
            <w:pPr>
              <w:jc w:val="center"/>
              <w:rPr>
                <w:rFonts w:ascii="Century Gothic" w:hAnsi="Century Gothic" w:cs="Calibri"/>
                <w:color w:val="000000"/>
                <w:szCs w:val="24"/>
              </w:rPr>
            </w:pPr>
            <w:r w:rsidRPr="00304EFA">
              <w:rPr>
                <w:rFonts w:ascii="Century Gothic" w:hAnsi="Century Gothic" w:cs="Calibri"/>
                <w:color w:val="000000"/>
              </w:rPr>
              <w:t>15,38</w:t>
            </w:r>
          </w:p>
        </w:tc>
        <w:tc>
          <w:tcPr>
            <w:tcW w:w="1417" w:type="dxa"/>
            <w:tcBorders>
              <w:top w:val="nil"/>
              <w:left w:val="nil"/>
              <w:bottom w:val="single" w:sz="4" w:space="0" w:color="auto"/>
              <w:right w:val="single" w:sz="4" w:space="0" w:color="auto"/>
            </w:tcBorders>
            <w:shd w:val="clear" w:color="auto" w:fill="auto"/>
            <w:noWrap/>
            <w:vAlign w:val="center"/>
            <w:hideMark/>
          </w:tcPr>
          <w:p w14:paraId="65613A2E" w14:textId="77777777" w:rsidR="00367B80" w:rsidRPr="0062503E" w:rsidRDefault="00367B80" w:rsidP="00367B80">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5E01DBF0" w14:textId="77777777" w:rsidR="00367B80" w:rsidRPr="0062503E" w:rsidRDefault="00367B80" w:rsidP="00367B80">
            <w:pPr>
              <w:jc w:val="right"/>
              <w:rPr>
                <w:rFonts w:ascii="Century Gothic" w:hAnsi="Century Gothic" w:cs="Calibri"/>
                <w:color w:val="000000"/>
                <w:szCs w:val="24"/>
              </w:rPr>
            </w:pPr>
          </w:p>
        </w:tc>
      </w:tr>
      <w:tr w:rsidR="00367B80" w:rsidRPr="0062503E" w14:paraId="2053565F" w14:textId="77777777" w:rsidTr="00125763">
        <w:trPr>
          <w:trHeight w:val="57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03B43F6" w14:textId="77777777" w:rsidR="00367B80" w:rsidRPr="0062503E" w:rsidRDefault="00367B80" w:rsidP="00367B80">
            <w:pPr>
              <w:jc w:val="center"/>
              <w:rPr>
                <w:rFonts w:ascii="Century Gothic" w:hAnsi="Century Gothic" w:cs="Calibri"/>
                <w:color w:val="000000"/>
                <w:szCs w:val="24"/>
              </w:rPr>
            </w:pPr>
            <w:r w:rsidRPr="0062503E">
              <w:rPr>
                <w:rFonts w:ascii="Century Gothic" w:hAnsi="Century Gothic" w:cs="Calibri"/>
                <w:color w:val="000000"/>
                <w:szCs w:val="24"/>
              </w:rPr>
              <w:t>304</w:t>
            </w:r>
          </w:p>
        </w:tc>
        <w:tc>
          <w:tcPr>
            <w:tcW w:w="4111" w:type="dxa"/>
            <w:tcBorders>
              <w:top w:val="nil"/>
              <w:left w:val="nil"/>
              <w:bottom w:val="single" w:sz="4" w:space="0" w:color="auto"/>
              <w:right w:val="single" w:sz="4" w:space="0" w:color="auto"/>
            </w:tcBorders>
            <w:shd w:val="clear" w:color="auto" w:fill="auto"/>
            <w:vAlign w:val="center"/>
            <w:hideMark/>
          </w:tcPr>
          <w:p w14:paraId="0CAB152E" w14:textId="414A7736" w:rsidR="00367B80" w:rsidRPr="0062503E" w:rsidRDefault="00367B80" w:rsidP="00367B80">
            <w:pPr>
              <w:rPr>
                <w:rFonts w:ascii="Century Gothic" w:hAnsi="Century Gothic" w:cs="Calibri"/>
                <w:color w:val="000000"/>
                <w:szCs w:val="24"/>
              </w:rPr>
            </w:pPr>
            <w:r w:rsidRPr="0062503E">
              <w:rPr>
                <w:rFonts w:ascii="Century Gothic" w:hAnsi="Century Gothic" w:cs="Calibri"/>
                <w:color w:val="000000"/>
                <w:szCs w:val="24"/>
              </w:rPr>
              <w:t>Fourniture et pose des carreaux pour sol y compris plinthe et toutes sujétions</w:t>
            </w:r>
          </w:p>
        </w:tc>
        <w:tc>
          <w:tcPr>
            <w:tcW w:w="987" w:type="dxa"/>
            <w:tcBorders>
              <w:top w:val="nil"/>
              <w:left w:val="nil"/>
              <w:bottom w:val="single" w:sz="4" w:space="0" w:color="auto"/>
              <w:right w:val="single" w:sz="4" w:space="0" w:color="auto"/>
            </w:tcBorders>
            <w:shd w:val="clear" w:color="auto" w:fill="auto"/>
            <w:noWrap/>
            <w:vAlign w:val="center"/>
            <w:hideMark/>
          </w:tcPr>
          <w:p w14:paraId="1A582CE7" w14:textId="77777777" w:rsidR="00367B80" w:rsidRPr="0062503E" w:rsidRDefault="00367B80" w:rsidP="00367B80">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418" w:type="dxa"/>
            <w:tcBorders>
              <w:top w:val="nil"/>
              <w:left w:val="nil"/>
              <w:bottom w:val="single" w:sz="4" w:space="0" w:color="auto"/>
              <w:right w:val="single" w:sz="4" w:space="0" w:color="auto"/>
            </w:tcBorders>
            <w:shd w:val="clear" w:color="auto" w:fill="auto"/>
            <w:noWrap/>
            <w:vAlign w:val="center"/>
            <w:hideMark/>
          </w:tcPr>
          <w:p w14:paraId="43BF4D52" w14:textId="0E7C3BF1" w:rsidR="00367B80" w:rsidRPr="0062503E" w:rsidRDefault="00367B80" w:rsidP="00367B80">
            <w:pPr>
              <w:jc w:val="center"/>
              <w:rPr>
                <w:rFonts w:ascii="Century Gothic" w:hAnsi="Century Gothic" w:cs="Calibri"/>
                <w:color w:val="000000"/>
                <w:szCs w:val="24"/>
              </w:rPr>
            </w:pPr>
            <w:r w:rsidRPr="00304EFA">
              <w:rPr>
                <w:rFonts w:ascii="Century Gothic" w:hAnsi="Century Gothic" w:cs="Calibri"/>
                <w:color w:val="000000"/>
              </w:rPr>
              <w:t>304,40</w:t>
            </w:r>
          </w:p>
        </w:tc>
        <w:tc>
          <w:tcPr>
            <w:tcW w:w="1417" w:type="dxa"/>
            <w:tcBorders>
              <w:top w:val="nil"/>
              <w:left w:val="nil"/>
              <w:bottom w:val="single" w:sz="4" w:space="0" w:color="auto"/>
              <w:right w:val="single" w:sz="4" w:space="0" w:color="auto"/>
            </w:tcBorders>
            <w:shd w:val="clear" w:color="auto" w:fill="auto"/>
            <w:noWrap/>
            <w:vAlign w:val="center"/>
            <w:hideMark/>
          </w:tcPr>
          <w:p w14:paraId="1D060D7F" w14:textId="77777777" w:rsidR="00367B80" w:rsidRPr="0062503E" w:rsidRDefault="00367B80" w:rsidP="00367B80">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0C40784A" w14:textId="77777777" w:rsidR="00367B80" w:rsidRPr="0062503E" w:rsidRDefault="00367B80" w:rsidP="00367B80">
            <w:pPr>
              <w:jc w:val="right"/>
              <w:rPr>
                <w:rFonts w:ascii="Century Gothic" w:hAnsi="Century Gothic" w:cs="Calibri"/>
                <w:color w:val="000000"/>
                <w:szCs w:val="24"/>
              </w:rPr>
            </w:pPr>
          </w:p>
        </w:tc>
      </w:tr>
      <w:tr w:rsidR="00367B80" w:rsidRPr="0062503E" w14:paraId="2A9BF94C" w14:textId="77777777" w:rsidTr="00125763">
        <w:trPr>
          <w:trHeight w:val="297"/>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82549C9" w14:textId="77777777" w:rsidR="00367B80" w:rsidRPr="0062503E" w:rsidRDefault="00367B80" w:rsidP="00367B80">
            <w:pPr>
              <w:jc w:val="center"/>
              <w:rPr>
                <w:rFonts w:ascii="Century Gothic" w:hAnsi="Century Gothic" w:cs="Calibri"/>
                <w:color w:val="000000"/>
                <w:szCs w:val="24"/>
              </w:rPr>
            </w:pPr>
            <w:r w:rsidRPr="0062503E">
              <w:rPr>
                <w:rFonts w:ascii="Century Gothic" w:hAnsi="Century Gothic" w:cs="Calibri"/>
                <w:color w:val="000000"/>
                <w:szCs w:val="24"/>
              </w:rPr>
              <w:t>305</w:t>
            </w:r>
          </w:p>
        </w:tc>
        <w:tc>
          <w:tcPr>
            <w:tcW w:w="4111" w:type="dxa"/>
            <w:tcBorders>
              <w:top w:val="nil"/>
              <w:left w:val="nil"/>
              <w:bottom w:val="single" w:sz="4" w:space="0" w:color="auto"/>
              <w:right w:val="single" w:sz="4" w:space="0" w:color="auto"/>
            </w:tcBorders>
            <w:shd w:val="clear" w:color="auto" w:fill="auto"/>
            <w:vAlign w:val="center"/>
            <w:hideMark/>
          </w:tcPr>
          <w:p w14:paraId="098C849B" w14:textId="11E3EC6C" w:rsidR="00367B80" w:rsidRPr="0062503E" w:rsidRDefault="00367B80" w:rsidP="00367B80">
            <w:pPr>
              <w:rPr>
                <w:rFonts w:ascii="Century Gothic" w:hAnsi="Century Gothic" w:cs="Calibri"/>
                <w:color w:val="000000"/>
                <w:szCs w:val="24"/>
              </w:rPr>
            </w:pPr>
            <w:r w:rsidRPr="0062503E">
              <w:rPr>
                <w:rFonts w:ascii="Century Gothic" w:hAnsi="Century Gothic" w:cs="Calibri"/>
                <w:color w:val="000000"/>
                <w:szCs w:val="24"/>
              </w:rPr>
              <w:t>Carreaux de faïence pour murs cuisine et toilettes</w:t>
            </w:r>
          </w:p>
        </w:tc>
        <w:tc>
          <w:tcPr>
            <w:tcW w:w="987" w:type="dxa"/>
            <w:tcBorders>
              <w:top w:val="nil"/>
              <w:left w:val="nil"/>
              <w:bottom w:val="single" w:sz="4" w:space="0" w:color="auto"/>
              <w:right w:val="single" w:sz="4" w:space="0" w:color="auto"/>
            </w:tcBorders>
            <w:shd w:val="clear" w:color="auto" w:fill="auto"/>
            <w:noWrap/>
            <w:vAlign w:val="center"/>
            <w:hideMark/>
          </w:tcPr>
          <w:p w14:paraId="6EC7E6F4" w14:textId="77777777" w:rsidR="00367B80" w:rsidRPr="0062503E" w:rsidRDefault="00367B80" w:rsidP="00367B80">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418" w:type="dxa"/>
            <w:tcBorders>
              <w:top w:val="nil"/>
              <w:left w:val="nil"/>
              <w:bottom w:val="single" w:sz="4" w:space="0" w:color="auto"/>
              <w:right w:val="single" w:sz="4" w:space="0" w:color="auto"/>
            </w:tcBorders>
            <w:shd w:val="clear" w:color="auto" w:fill="auto"/>
            <w:noWrap/>
            <w:vAlign w:val="center"/>
            <w:hideMark/>
          </w:tcPr>
          <w:p w14:paraId="05F404C6" w14:textId="577E977D" w:rsidR="00367B80" w:rsidRPr="0062503E" w:rsidRDefault="00367B80" w:rsidP="00367B80">
            <w:pPr>
              <w:jc w:val="center"/>
              <w:rPr>
                <w:rFonts w:ascii="Century Gothic" w:hAnsi="Century Gothic" w:cs="Calibri"/>
                <w:color w:val="000000"/>
                <w:szCs w:val="24"/>
              </w:rPr>
            </w:pPr>
            <w:r w:rsidRPr="00304EFA">
              <w:rPr>
                <w:rFonts w:ascii="Century Gothic" w:hAnsi="Century Gothic" w:cs="Calibri"/>
                <w:color w:val="000000"/>
              </w:rPr>
              <w:t>111,00</w:t>
            </w:r>
          </w:p>
        </w:tc>
        <w:tc>
          <w:tcPr>
            <w:tcW w:w="1417" w:type="dxa"/>
            <w:tcBorders>
              <w:top w:val="nil"/>
              <w:left w:val="nil"/>
              <w:bottom w:val="single" w:sz="4" w:space="0" w:color="auto"/>
              <w:right w:val="single" w:sz="4" w:space="0" w:color="auto"/>
            </w:tcBorders>
            <w:shd w:val="clear" w:color="auto" w:fill="auto"/>
            <w:noWrap/>
            <w:vAlign w:val="center"/>
            <w:hideMark/>
          </w:tcPr>
          <w:p w14:paraId="7D67C338" w14:textId="77777777" w:rsidR="00367B80" w:rsidRPr="0062503E" w:rsidRDefault="00367B80" w:rsidP="00367B80">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10B92A64" w14:textId="77777777" w:rsidR="00367B80" w:rsidRPr="0062503E" w:rsidRDefault="00367B80" w:rsidP="00367B80">
            <w:pPr>
              <w:jc w:val="right"/>
              <w:rPr>
                <w:rFonts w:ascii="Century Gothic" w:hAnsi="Century Gothic" w:cs="Calibri"/>
                <w:color w:val="000000"/>
                <w:szCs w:val="24"/>
              </w:rPr>
            </w:pPr>
          </w:p>
        </w:tc>
      </w:tr>
      <w:tr w:rsidR="00125763" w:rsidRPr="0062503E" w14:paraId="2F79219E" w14:textId="77777777" w:rsidTr="00125763">
        <w:trPr>
          <w:trHeight w:val="307"/>
          <w:jc w:val="center"/>
        </w:trPr>
        <w:tc>
          <w:tcPr>
            <w:tcW w:w="1134" w:type="dxa"/>
            <w:tcBorders>
              <w:top w:val="nil"/>
              <w:left w:val="single" w:sz="4" w:space="0" w:color="auto"/>
              <w:bottom w:val="single" w:sz="4" w:space="0" w:color="auto"/>
              <w:right w:val="single" w:sz="4" w:space="0" w:color="auto"/>
            </w:tcBorders>
            <w:shd w:val="clear" w:color="auto" w:fill="auto"/>
            <w:hideMark/>
          </w:tcPr>
          <w:p w14:paraId="3CB7B093"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 </w:t>
            </w:r>
          </w:p>
        </w:tc>
        <w:tc>
          <w:tcPr>
            <w:tcW w:w="4111" w:type="dxa"/>
            <w:tcBorders>
              <w:top w:val="nil"/>
              <w:left w:val="nil"/>
              <w:bottom w:val="single" w:sz="4" w:space="0" w:color="auto"/>
              <w:right w:val="single" w:sz="4" w:space="0" w:color="auto"/>
            </w:tcBorders>
            <w:shd w:val="clear" w:color="auto" w:fill="auto"/>
            <w:vAlign w:val="center"/>
            <w:hideMark/>
          </w:tcPr>
          <w:p w14:paraId="6DFDDAAE"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SOUS TOTAL LOT 300</w:t>
            </w:r>
          </w:p>
        </w:tc>
        <w:tc>
          <w:tcPr>
            <w:tcW w:w="987" w:type="dxa"/>
            <w:tcBorders>
              <w:top w:val="nil"/>
              <w:left w:val="nil"/>
              <w:bottom w:val="single" w:sz="4" w:space="0" w:color="auto"/>
              <w:right w:val="single" w:sz="4" w:space="0" w:color="auto"/>
            </w:tcBorders>
            <w:shd w:val="clear" w:color="auto" w:fill="auto"/>
            <w:vAlign w:val="center"/>
            <w:hideMark/>
          </w:tcPr>
          <w:p w14:paraId="3EBB38E7"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2F82BAC7"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14:paraId="45443B5C"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560" w:type="dxa"/>
            <w:tcBorders>
              <w:top w:val="nil"/>
              <w:left w:val="nil"/>
              <w:bottom w:val="single" w:sz="4" w:space="0" w:color="auto"/>
              <w:right w:val="single" w:sz="4" w:space="0" w:color="auto"/>
            </w:tcBorders>
            <w:shd w:val="clear" w:color="auto" w:fill="auto"/>
            <w:noWrap/>
            <w:vAlign w:val="center"/>
          </w:tcPr>
          <w:p w14:paraId="65A614CE" w14:textId="77777777" w:rsidR="00B56C5D" w:rsidRPr="0062503E" w:rsidRDefault="00B56C5D" w:rsidP="00B56C5D">
            <w:pPr>
              <w:jc w:val="right"/>
              <w:rPr>
                <w:rFonts w:ascii="Century Gothic" w:hAnsi="Century Gothic" w:cs="Calibri"/>
                <w:b/>
                <w:bCs/>
                <w:color w:val="000000"/>
                <w:szCs w:val="24"/>
              </w:rPr>
            </w:pPr>
          </w:p>
        </w:tc>
      </w:tr>
      <w:tr w:rsidR="00125763" w:rsidRPr="0062503E" w14:paraId="2F43D9A5" w14:textId="77777777" w:rsidTr="00125763">
        <w:trPr>
          <w:trHeight w:val="321"/>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50B6AC3"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LOT 400</w:t>
            </w:r>
          </w:p>
        </w:tc>
        <w:tc>
          <w:tcPr>
            <w:tcW w:w="4111" w:type="dxa"/>
            <w:tcBorders>
              <w:top w:val="nil"/>
              <w:left w:val="nil"/>
              <w:bottom w:val="single" w:sz="4" w:space="0" w:color="auto"/>
              <w:right w:val="single" w:sz="4" w:space="0" w:color="auto"/>
            </w:tcBorders>
            <w:shd w:val="clear" w:color="auto" w:fill="auto"/>
            <w:vAlign w:val="center"/>
            <w:hideMark/>
          </w:tcPr>
          <w:p w14:paraId="320B95CE"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 xml:space="preserve">LOT 400 - CHARPENTE - COUVERTURE </w:t>
            </w:r>
            <w:r w:rsidRPr="0062503E">
              <w:rPr>
                <w:rFonts w:ascii="Century Gothic" w:hAnsi="Century Gothic" w:cs="Calibri"/>
                <w:color w:val="000000"/>
                <w:szCs w:val="24"/>
              </w:rPr>
              <w:t> </w:t>
            </w:r>
          </w:p>
        </w:tc>
        <w:tc>
          <w:tcPr>
            <w:tcW w:w="987" w:type="dxa"/>
            <w:tcBorders>
              <w:top w:val="nil"/>
              <w:left w:val="nil"/>
              <w:bottom w:val="single" w:sz="4" w:space="0" w:color="auto"/>
              <w:right w:val="nil"/>
            </w:tcBorders>
            <w:shd w:val="clear" w:color="auto" w:fill="auto"/>
            <w:vAlign w:val="center"/>
            <w:hideMark/>
          </w:tcPr>
          <w:p w14:paraId="017EC6F2"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8" w:type="dxa"/>
            <w:tcBorders>
              <w:top w:val="nil"/>
              <w:left w:val="nil"/>
              <w:bottom w:val="single" w:sz="4" w:space="0" w:color="auto"/>
              <w:right w:val="nil"/>
            </w:tcBorders>
            <w:shd w:val="clear" w:color="auto" w:fill="auto"/>
            <w:vAlign w:val="center"/>
            <w:hideMark/>
          </w:tcPr>
          <w:p w14:paraId="77A2F3D9"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171C60B"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560" w:type="dxa"/>
            <w:tcBorders>
              <w:top w:val="nil"/>
              <w:left w:val="nil"/>
              <w:bottom w:val="single" w:sz="4" w:space="0" w:color="auto"/>
              <w:right w:val="single" w:sz="4" w:space="0" w:color="auto"/>
            </w:tcBorders>
            <w:shd w:val="clear" w:color="auto" w:fill="auto"/>
            <w:noWrap/>
            <w:vAlign w:val="center"/>
          </w:tcPr>
          <w:p w14:paraId="44C75CE7" w14:textId="77777777" w:rsidR="00B56C5D" w:rsidRPr="0062503E" w:rsidRDefault="00B56C5D" w:rsidP="00B56C5D">
            <w:pPr>
              <w:jc w:val="right"/>
              <w:rPr>
                <w:rFonts w:ascii="Century Gothic" w:hAnsi="Century Gothic" w:cs="Calibri"/>
                <w:color w:val="000000"/>
                <w:szCs w:val="24"/>
              </w:rPr>
            </w:pPr>
          </w:p>
        </w:tc>
      </w:tr>
      <w:tr w:rsidR="00313A79" w:rsidRPr="0062503E" w14:paraId="0B8689B4" w14:textId="77777777" w:rsidTr="00125763">
        <w:trPr>
          <w:trHeight w:val="179"/>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14C9B"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401</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21E4C2F5"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Ferme</w:t>
            </w:r>
            <w:r>
              <w:rPr>
                <w:rFonts w:ascii="Century Gothic" w:hAnsi="Century Gothic" w:cs="Calibri"/>
                <w:color w:val="000000"/>
                <w:szCs w:val="24"/>
              </w:rPr>
              <w:t xml:space="preserve"> </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6017F304"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M</w:t>
            </w:r>
            <w:r w:rsidRPr="0062503E">
              <w:rPr>
                <w:rFonts w:ascii="Century Gothic" w:hAnsi="Century Gothic" w:cs="Calibri"/>
                <w:color w:val="000000"/>
                <w:szCs w:val="24"/>
                <w:vertAlign w:val="superscript"/>
              </w:rPr>
              <w:t>3</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11D2BB45" w14:textId="2DF9E457" w:rsidR="00313A79" w:rsidRPr="0062503E" w:rsidRDefault="00313A79" w:rsidP="00313A79">
            <w:pPr>
              <w:jc w:val="center"/>
              <w:rPr>
                <w:rFonts w:ascii="Century Gothic" w:hAnsi="Century Gothic" w:cs="Calibri"/>
                <w:color w:val="000000"/>
                <w:szCs w:val="24"/>
              </w:rPr>
            </w:pPr>
            <w:r>
              <w:rPr>
                <w:rFonts w:ascii="Century Gothic" w:hAnsi="Century Gothic" w:cs="Calibri"/>
                <w:color w:val="000000"/>
              </w:rPr>
              <w:t>5,56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C66FF3C" w14:textId="77777777" w:rsidR="00313A79" w:rsidRPr="0062503E" w:rsidRDefault="00313A79" w:rsidP="00313A79">
            <w:pPr>
              <w:jc w:val="center"/>
              <w:rPr>
                <w:rFonts w:ascii="Century Gothic" w:hAnsi="Century Gothic" w:cs="Calibri"/>
                <w:color w:val="000000"/>
                <w:szCs w:val="24"/>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65A9156" w14:textId="77777777" w:rsidR="00313A79" w:rsidRPr="0062503E" w:rsidRDefault="00313A79" w:rsidP="00313A79">
            <w:pPr>
              <w:jc w:val="right"/>
              <w:rPr>
                <w:rFonts w:ascii="Century Gothic" w:hAnsi="Century Gothic" w:cs="Calibri"/>
                <w:color w:val="000000"/>
                <w:szCs w:val="24"/>
              </w:rPr>
            </w:pPr>
          </w:p>
        </w:tc>
      </w:tr>
      <w:tr w:rsidR="00313A79" w:rsidRPr="0062503E" w14:paraId="686B7A08" w14:textId="77777777" w:rsidTr="00125763">
        <w:trPr>
          <w:trHeight w:val="287"/>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35D82CD"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402</w:t>
            </w:r>
          </w:p>
        </w:tc>
        <w:tc>
          <w:tcPr>
            <w:tcW w:w="4111" w:type="dxa"/>
            <w:tcBorders>
              <w:top w:val="nil"/>
              <w:left w:val="nil"/>
              <w:bottom w:val="single" w:sz="4" w:space="0" w:color="auto"/>
              <w:right w:val="single" w:sz="4" w:space="0" w:color="auto"/>
            </w:tcBorders>
            <w:shd w:val="clear" w:color="auto" w:fill="auto"/>
            <w:vAlign w:val="center"/>
            <w:hideMark/>
          </w:tcPr>
          <w:p w14:paraId="756FC617"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 xml:space="preserve">Pannes et de lattes rives de pignon </w:t>
            </w:r>
          </w:p>
        </w:tc>
        <w:tc>
          <w:tcPr>
            <w:tcW w:w="987" w:type="dxa"/>
            <w:tcBorders>
              <w:top w:val="nil"/>
              <w:left w:val="nil"/>
              <w:bottom w:val="single" w:sz="4" w:space="0" w:color="auto"/>
              <w:right w:val="single" w:sz="4" w:space="0" w:color="auto"/>
            </w:tcBorders>
            <w:shd w:val="clear" w:color="auto" w:fill="auto"/>
            <w:noWrap/>
            <w:vAlign w:val="center"/>
            <w:hideMark/>
          </w:tcPr>
          <w:p w14:paraId="5C0F5578"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M</w:t>
            </w:r>
            <w:r w:rsidRPr="0062503E">
              <w:rPr>
                <w:rFonts w:ascii="Century Gothic" w:hAnsi="Century Gothic" w:cs="Calibri"/>
                <w:color w:val="000000"/>
                <w:szCs w:val="24"/>
                <w:vertAlign w:val="superscript"/>
              </w:rPr>
              <w:t>3</w:t>
            </w:r>
          </w:p>
        </w:tc>
        <w:tc>
          <w:tcPr>
            <w:tcW w:w="1418" w:type="dxa"/>
            <w:tcBorders>
              <w:top w:val="nil"/>
              <w:left w:val="nil"/>
              <w:bottom w:val="single" w:sz="4" w:space="0" w:color="auto"/>
              <w:right w:val="single" w:sz="4" w:space="0" w:color="auto"/>
            </w:tcBorders>
            <w:shd w:val="clear" w:color="auto" w:fill="auto"/>
            <w:noWrap/>
            <w:vAlign w:val="center"/>
            <w:hideMark/>
          </w:tcPr>
          <w:p w14:paraId="534EB2D6" w14:textId="7D8E8448" w:rsidR="00313A79" w:rsidRPr="0062503E" w:rsidRDefault="00313A79" w:rsidP="00313A79">
            <w:pPr>
              <w:jc w:val="center"/>
              <w:rPr>
                <w:rFonts w:ascii="Century Gothic" w:hAnsi="Century Gothic" w:cs="Calibri"/>
                <w:color w:val="000000"/>
                <w:szCs w:val="24"/>
              </w:rPr>
            </w:pPr>
            <w:r w:rsidRPr="00837ED0">
              <w:rPr>
                <w:rFonts w:ascii="Century Gothic" w:hAnsi="Century Gothic" w:cs="Calibri"/>
                <w:color w:val="000000"/>
              </w:rPr>
              <w:t>4</w:t>
            </w:r>
            <w:r>
              <w:rPr>
                <w:rFonts w:ascii="Century Gothic" w:hAnsi="Century Gothic" w:cs="Calibri"/>
                <w:color w:val="000000"/>
              </w:rPr>
              <w:t>,00</w:t>
            </w:r>
          </w:p>
        </w:tc>
        <w:tc>
          <w:tcPr>
            <w:tcW w:w="1417" w:type="dxa"/>
            <w:tcBorders>
              <w:top w:val="nil"/>
              <w:left w:val="nil"/>
              <w:bottom w:val="single" w:sz="4" w:space="0" w:color="auto"/>
              <w:right w:val="single" w:sz="4" w:space="0" w:color="auto"/>
            </w:tcBorders>
            <w:shd w:val="clear" w:color="auto" w:fill="auto"/>
            <w:noWrap/>
            <w:vAlign w:val="center"/>
            <w:hideMark/>
          </w:tcPr>
          <w:p w14:paraId="0D2F9835"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75EEE245" w14:textId="77777777" w:rsidR="00313A79" w:rsidRPr="0062503E" w:rsidRDefault="00313A79" w:rsidP="00313A79">
            <w:pPr>
              <w:jc w:val="right"/>
              <w:rPr>
                <w:rFonts w:ascii="Century Gothic" w:hAnsi="Century Gothic" w:cs="Calibri"/>
                <w:color w:val="000000"/>
                <w:szCs w:val="24"/>
              </w:rPr>
            </w:pPr>
          </w:p>
        </w:tc>
      </w:tr>
      <w:tr w:rsidR="00313A79" w:rsidRPr="0062503E" w14:paraId="1DA079CF" w14:textId="77777777" w:rsidTr="00125763">
        <w:trPr>
          <w:trHeight w:val="584"/>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E35869B"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403</w:t>
            </w:r>
          </w:p>
        </w:tc>
        <w:tc>
          <w:tcPr>
            <w:tcW w:w="4111" w:type="dxa"/>
            <w:tcBorders>
              <w:top w:val="nil"/>
              <w:left w:val="nil"/>
              <w:bottom w:val="single" w:sz="4" w:space="0" w:color="auto"/>
              <w:right w:val="single" w:sz="4" w:space="0" w:color="auto"/>
            </w:tcBorders>
            <w:shd w:val="clear" w:color="auto" w:fill="auto"/>
            <w:vAlign w:val="center"/>
            <w:hideMark/>
          </w:tcPr>
          <w:p w14:paraId="6679D241"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Plafonds en contre - plaqué 4 mm à peindre sur ossature en bois préalablement traité au carbonyle ou produit similaire y compris solivage et tôle lisse</w:t>
            </w:r>
          </w:p>
        </w:tc>
        <w:tc>
          <w:tcPr>
            <w:tcW w:w="987" w:type="dxa"/>
            <w:tcBorders>
              <w:top w:val="nil"/>
              <w:left w:val="nil"/>
              <w:bottom w:val="single" w:sz="4" w:space="0" w:color="auto"/>
              <w:right w:val="single" w:sz="4" w:space="0" w:color="auto"/>
            </w:tcBorders>
            <w:shd w:val="clear" w:color="auto" w:fill="auto"/>
            <w:noWrap/>
            <w:vAlign w:val="center"/>
            <w:hideMark/>
          </w:tcPr>
          <w:p w14:paraId="6A8401D2"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418" w:type="dxa"/>
            <w:tcBorders>
              <w:top w:val="nil"/>
              <w:left w:val="nil"/>
              <w:bottom w:val="single" w:sz="4" w:space="0" w:color="auto"/>
              <w:right w:val="single" w:sz="4" w:space="0" w:color="auto"/>
            </w:tcBorders>
            <w:shd w:val="clear" w:color="auto" w:fill="auto"/>
            <w:noWrap/>
            <w:vAlign w:val="center"/>
            <w:hideMark/>
          </w:tcPr>
          <w:p w14:paraId="6546B8F1" w14:textId="42038D61" w:rsidR="00313A79" w:rsidRPr="0062503E" w:rsidRDefault="00313A79" w:rsidP="00313A79">
            <w:pPr>
              <w:jc w:val="center"/>
              <w:rPr>
                <w:rFonts w:ascii="Century Gothic" w:hAnsi="Century Gothic" w:cs="Calibri"/>
                <w:color w:val="000000"/>
                <w:szCs w:val="24"/>
              </w:rPr>
            </w:pPr>
            <w:r w:rsidRPr="00837ED0">
              <w:rPr>
                <w:rFonts w:ascii="Century Gothic" w:hAnsi="Century Gothic" w:cs="Calibri"/>
                <w:color w:val="000000"/>
              </w:rPr>
              <w:t>304,4</w:t>
            </w:r>
          </w:p>
        </w:tc>
        <w:tc>
          <w:tcPr>
            <w:tcW w:w="1417" w:type="dxa"/>
            <w:tcBorders>
              <w:top w:val="nil"/>
              <w:left w:val="nil"/>
              <w:bottom w:val="single" w:sz="4" w:space="0" w:color="auto"/>
              <w:right w:val="single" w:sz="4" w:space="0" w:color="auto"/>
            </w:tcBorders>
            <w:shd w:val="clear" w:color="auto" w:fill="auto"/>
            <w:noWrap/>
            <w:vAlign w:val="center"/>
            <w:hideMark/>
          </w:tcPr>
          <w:p w14:paraId="6531E5B7"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46469A76" w14:textId="77777777" w:rsidR="00313A79" w:rsidRPr="0062503E" w:rsidRDefault="00313A79" w:rsidP="00313A79">
            <w:pPr>
              <w:jc w:val="right"/>
              <w:rPr>
                <w:rFonts w:ascii="Century Gothic" w:hAnsi="Century Gothic" w:cs="Calibri"/>
                <w:color w:val="000000"/>
                <w:szCs w:val="24"/>
              </w:rPr>
            </w:pPr>
          </w:p>
        </w:tc>
      </w:tr>
      <w:tr w:rsidR="00313A79" w:rsidRPr="0062503E" w14:paraId="20BBFE2E" w14:textId="77777777" w:rsidTr="00125763">
        <w:trPr>
          <w:trHeight w:val="174"/>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06DC4FB"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404</w:t>
            </w:r>
          </w:p>
        </w:tc>
        <w:tc>
          <w:tcPr>
            <w:tcW w:w="4111" w:type="dxa"/>
            <w:tcBorders>
              <w:top w:val="nil"/>
              <w:left w:val="nil"/>
              <w:bottom w:val="single" w:sz="4" w:space="0" w:color="auto"/>
              <w:right w:val="single" w:sz="4" w:space="0" w:color="auto"/>
            </w:tcBorders>
            <w:shd w:val="clear" w:color="auto" w:fill="auto"/>
            <w:vAlign w:val="center"/>
            <w:hideMark/>
          </w:tcPr>
          <w:p w14:paraId="7E2A8F4C"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Planche de rive</w:t>
            </w:r>
          </w:p>
        </w:tc>
        <w:tc>
          <w:tcPr>
            <w:tcW w:w="987" w:type="dxa"/>
            <w:tcBorders>
              <w:top w:val="nil"/>
              <w:left w:val="nil"/>
              <w:bottom w:val="single" w:sz="4" w:space="0" w:color="auto"/>
              <w:right w:val="single" w:sz="4" w:space="0" w:color="auto"/>
            </w:tcBorders>
            <w:shd w:val="clear" w:color="auto" w:fill="auto"/>
            <w:noWrap/>
            <w:vAlign w:val="center"/>
            <w:hideMark/>
          </w:tcPr>
          <w:p w14:paraId="41C846B4"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ML</w:t>
            </w:r>
          </w:p>
        </w:tc>
        <w:tc>
          <w:tcPr>
            <w:tcW w:w="1418" w:type="dxa"/>
            <w:tcBorders>
              <w:top w:val="nil"/>
              <w:left w:val="nil"/>
              <w:bottom w:val="single" w:sz="4" w:space="0" w:color="auto"/>
              <w:right w:val="single" w:sz="4" w:space="0" w:color="auto"/>
            </w:tcBorders>
            <w:shd w:val="clear" w:color="auto" w:fill="auto"/>
            <w:noWrap/>
            <w:vAlign w:val="center"/>
            <w:hideMark/>
          </w:tcPr>
          <w:p w14:paraId="3B4D370A" w14:textId="2CB41023" w:rsidR="00313A79" w:rsidRPr="0062503E" w:rsidRDefault="00313A79" w:rsidP="00313A79">
            <w:pPr>
              <w:jc w:val="center"/>
              <w:rPr>
                <w:rFonts w:ascii="Century Gothic" w:hAnsi="Century Gothic" w:cs="Calibri"/>
                <w:color w:val="000000"/>
                <w:szCs w:val="24"/>
              </w:rPr>
            </w:pPr>
            <w:r w:rsidRPr="00837ED0">
              <w:rPr>
                <w:rFonts w:ascii="Century Gothic" w:hAnsi="Century Gothic" w:cs="Calibri"/>
                <w:color w:val="000000"/>
              </w:rPr>
              <w:t>94</w:t>
            </w:r>
            <w:r>
              <w:rPr>
                <w:rFonts w:ascii="Century Gothic" w:hAnsi="Century Gothic" w:cs="Calibri"/>
                <w:color w:val="000000"/>
              </w:rPr>
              <w:t>,00</w:t>
            </w:r>
          </w:p>
        </w:tc>
        <w:tc>
          <w:tcPr>
            <w:tcW w:w="1417" w:type="dxa"/>
            <w:tcBorders>
              <w:top w:val="nil"/>
              <w:left w:val="nil"/>
              <w:bottom w:val="single" w:sz="4" w:space="0" w:color="auto"/>
              <w:right w:val="single" w:sz="4" w:space="0" w:color="auto"/>
            </w:tcBorders>
            <w:shd w:val="clear" w:color="auto" w:fill="auto"/>
            <w:noWrap/>
            <w:vAlign w:val="center"/>
            <w:hideMark/>
          </w:tcPr>
          <w:p w14:paraId="1C4557B2"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2B421212" w14:textId="77777777" w:rsidR="00313A79" w:rsidRPr="0062503E" w:rsidRDefault="00313A79" w:rsidP="00313A79">
            <w:pPr>
              <w:jc w:val="right"/>
              <w:rPr>
                <w:rFonts w:ascii="Century Gothic" w:hAnsi="Century Gothic" w:cs="Calibri"/>
                <w:color w:val="000000"/>
                <w:szCs w:val="24"/>
              </w:rPr>
            </w:pPr>
          </w:p>
        </w:tc>
      </w:tr>
      <w:tr w:rsidR="00313A79" w:rsidRPr="0062503E" w14:paraId="18FEC434" w14:textId="77777777" w:rsidTr="00125763">
        <w:trPr>
          <w:trHeight w:val="251"/>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712E2AE"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405</w:t>
            </w:r>
          </w:p>
        </w:tc>
        <w:tc>
          <w:tcPr>
            <w:tcW w:w="4111" w:type="dxa"/>
            <w:tcBorders>
              <w:top w:val="nil"/>
              <w:left w:val="nil"/>
              <w:bottom w:val="single" w:sz="4" w:space="0" w:color="auto"/>
              <w:right w:val="single" w:sz="4" w:space="0" w:color="auto"/>
            </w:tcBorders>
            <w:shd w:val="clear" w:color="auto" w:fill="auto"/>
            <w:vAlign w:val="center"/>
            <w:hideMark/>
          </w:tcPr>
          <w:p w14:paraId="5A8F2159"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 xml:space="preserve">Couverture en Tôle prélaqué de 6/10e </w:t>
            </w:r>
          </w:p>
        </w:tc>
        <w:tc>
          <w:tcPr>
            <w:tcW w:w="987" w:type="dxa"/>
            <w:tcBorders>
              <w:top w:val="nil"/>
              <w:left w:val="nil"/>
              <w:bottom w:val="single" w:sz="4" w:space="0" w:color="auto"/>
              <w:right w:val="single" w:sz="4" w:space="0" w:color="auto"/>
            </w:tcBorders>
            <w:shd w:val="clear" w:color="auto" w:fill="auto"/>
            <w:noWrap/>
            <w:vAlign w:val="center"/>
            <w:hideMark/>
          </w:tcPr>
          <w:p w14:paraId="3FFF4200"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418" w:type="dxa"/>
            <w:tcBorders>
              <w:top w:val="nil"/>
              <w:left w:val="nil"/>
              <w:bottom w:val="single" w:sz="4" w:space="0" w:color="auto"/>
              <w:right w:val="single" w:sz="4" w:space="0" w:color="auto"/>
            </w:tcBorders>
            <w:shd w:val="clear" w:color="auto" w:fill="auto"/>
            <w:noWrap/>
            <w:vAlign w:val="center"/>
            <w:hideMark/>
          </w:tcPr>
          <w:p w14:paraId="3E93DEB4" w14:textId="15BDEC11" w:rsidR="00313A79" w:rsidRPr="0062503E" w:rsidRDefault="00313A79" w:rsidP="00313A79">
            <w:pPr>
              <w:jc w:val="center"/>
              <w:rPr>
                <w:rFonts w:ascii="Century Gothic" w:hAnsi="Century Gothic" w:cs="Calibri"/>
                <w:color w:val="000000"/>
                <w:szCs w:val="24"/>
              </w:rPr>
            </w:pPr>
            <w:r w:rsidRPr="00837ED0">
              <w:rPr>
                <w:rFonts w:ascii="Century Gothic" w:hAnsi="Century Gothic" w:cs="Calibri"/>
                <w:color w:val="000000"/>
              </w:rPr>
              <w:t>294,96</w:t>
            </w:r>
          </w:p>
        </w:tc>
        <w:tc>
          <w:tcPr>
            <w:tcW w:w="1417" w:type="dxa"/>
            <w:tcBorders>
              <w:top w:val="nil"/>
              <w:left w:val="nil"/>
              <w:bottom w:val="single" w:sz="4" w:space="0" w:color="auto"/>
              <w:right w:val="single" w:sz="4" w:space="0" w:color="auto"/>
            </w:tcBorders>
            <w:shd w:val="clear" w:color="auto" w:fill="auto"/>
            <w:noWrap/>
            <w:vAlign w:val="center"/>
            <w:hideMark/>
          </w:tcPr>
          <w:p w14:paraId="49D37E06" w14:textId="77777777" w:rsidR="00313A79" w:rsidRPr="0062503E" w:rsidRDefault="00313A79" w:rsidP="00313A79">
            <w:pP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519695D4" w14:textId="77777777" w:rsidR="00313A79" w:rsidRPr="0062503E" w:rsidRDefault="00313A79" w:rsidP="00313A79">
            <w:pPr>
              <w:jc w:val="right"/>
              <w:rPr>
                <w:rFonts w:ascii="Century Gothic" w:hAnsi="Century Gothic" w:cs="Calibri"/>
                <w:color w:val="000000"/>
                <w:szCs w:val="24"/>
              </w:rPr>
            </w:pPr>
          </w:p>
        </w:tc>
      </w:tr>
      <w:tr w:rsidR="00313A79" w:rsidRPr="0062503E" w14:paraId="704935E6" w14:textId="77777777" w:rsidTr="00125763">
        <w:trPr>
          <w:trHeight w:val="572"/>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0B9BEBC"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406</w:t>
            </w:r>
          </w:p>
        </w:tc>
        <w:tc>
          <w:tcPr>
            <w:tcW w:w="4111" w:type="dxa"/>
            <w:tcBorders>
              <w:top w:val="nil"/>
              <w:left w:val="nil"/>
              <w:bottom w:val="single" w:sz="4" w:space="0" w:color="auto"/>
              <w:right w:val="single" w:sz="4" w:space="0" w:color="auto"/>
            </w:tcBorders>
            <w:shd w:val="clear" w:color="auto" w:fill="auto"/>
            <w:vAlign w:val="center"/>
            <w:hideMark/>
          </w:tcPr>
          <w:p w14:paraId="70D6DC7B" w14:textId="7E294953"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 xml:space="preserve">Fourniture et pose des Tôle </w:t>
            </w:r>
            <w:r w:rsidR="002504C5" w:rsidRPr="0062503E">
              <w:rPr>
                <w:rFonts w:ascii="Century Gothic" w:hAnsi="Century Gothic" w:cs="Calibri"/>
                <w:color w:val="000000"/>
                <w:szCs w:val="24"/>
              </w:rPr>
              <w:t>faitière</w:t>
            </w:r>
            <w:r w:rsidRPr="0062503E">
              <w:rPr>
                <w:rFonts w:ascii="Century Gothic" w:hAnsi="Century Gothic" w:cs="Calibri"/>
                <w:color w:val="000000"/>
                <w:szCs w:val="24"/>
              </w:rPr>
              <w:t xml:space="preserve"> de 50 cm de large pour </w:t>
            </w:r>
            <w:r w:rsidR="002504C5" w:rsidRPr="0062503E">
              <w:rPr>
                <w:rFonts w:ascii="Century Gothic" w:hAnsi="Century Gothic" w:cs="Calibri"/>
                <w:color w:val="000000"/>
                <w:szCs w:val="24"/>
              </w:rPr>
              <w:t>tôle</w:t>
            </w:r>
            <w:r w:rsidRPr="0062503E">
              <w:rPr>
                <w:rFonts w:ascii="Century Gothic" w:hAnsi="Century Gothic" w:cs="Calibri"/>
                <w:color w:val="000000"/>
                <w:szCs w:val="24"/>
              </w:rPr>
              <w:t xml:space="preserve"> bacs </w:t>
            </w:r>
          </w:p>
        </w:tc>
        <w:tc>
          <w:tcPr>
            <w:tcW w:w="987" w:type="dxa"/>
            <w:tcBorders>
              <w:top w:val="nil"/>
              <w:left w:val="nil"/>
              <w:bottom w:val="single" w:sz="4" w:space="0" w:color="auto"/>
              <w:right w:val="single" w:sz="4" w:space="0" w:color="auto"/>
            </w:tcBorders>
            <w:shd w:val="clear" w:color="auto" w:fill="auto"/>
            <w:noWrap/>
            <w:vAlign w:val="center"/>
            <w:hideMark/>
          </w:tcPr>
          <w:p w14:paraId="7DD53EA3"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ML</w:t>
            </w:r>
          </w:p>
        </w:tc>
        <w:tc>
          <w:tcPr>
            <w:tcW w:w="1418" w:type="dxa"/>
            <w:tcBorders>
              <w:top w:val="nil"/>
              <w:left w:val="nil"/>
              <w:bottom w:val="single" w:sz="4" w:space="0" w:color="auto"/>
              <w:right w:val="single" w:sz="4" w:space="0" w:color="auto"/>
            </w:tcBorders>
            <w:shd w:val="clear" w:color="auto" w:fill="auto"/>
            <w:noWrap/>
            <w:vAlign w:val="center"/>
            <w:hideMark/>
          </w:tcPr>
          <w:p w14:paraId="78D0E46E" w14:textId="13860343" w:rsidR="00313A79" w:rsidRPr="0062503E" w:rsidRDefault="00313A79" w:rsidP="00313A79">
            <w:pPr>
              <w:jc w:val="center"/>
              <w:rPr>
                <w:rFonts w:ascii="Century Gothic" w:hAnsi="Century Gothic" w:cs="Calibri"/>
                <w:szCs w:val="24"/>
              </w:rPr>
            </w:pPr>
            <w:r w:rsidRPr="00837ED0">
              <w:rPr>
                <w:rFonts w:ascii="Century Gothic" w:hAnsi="Century Gothic" w:cs="Calibri"/>
                <w:color w:val="000000"/>
              </w:rPr>
              <w:t>36</w:t>
            </w:r>
            <w:r>
              <w:rPr>
                <w:rFonts w:ascii="Century Gothic" w:hAnsi="Century Gothic" w:cs="Calibri"/>
                <w:color w:val="000000"/>
              </w:rPr>
              <w:t>,00</w:t>
            </w:r>
          </w:p>
        </w:tc>
        <w:tc>
          <w:tcPr>
            <w:tcW w:w="1417" w:type="dxa"/>
            <w:tcBorders>
              <w:top w:val="nil"/>
              <w:left w:val="nil"/>
              <w:bottom w:val="single" w:sz="4" w:space="0" w:color="auto"/>
              <w:right w:val="single" w:sz="4" w:space="0" w:color="auto"/>
            </w:tcBorders>
            <w:shd w:val="clear" w:color="auto" w:fill="auto"/>
            <w:noWrap/>
            <w:vAlign w:val="center"/>
            <w:hideMark/>
          </w:tcPr>
          <w:p w14:paraId="00D83B7D"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026ED0B4" w14:textId="77777777" w:rsidR="00313A79" w:rsidRPr="0062503E" w:rsidRDefault="00313A79" w:rsidP="00313A79">
            <w:pPr>
              <w:jc w:val="right"/>
              <w:rPr>
                <w:rFonts w:ascii="Century Gothic" w:hAnsi="Century Gothic" w:cs="Calibri"/>
                <w:color w:val="000000"/>
                <w:szCs w:val="24"/>
              </w:rPr>
            </w:pPr>
          </w:p>
        </w:tc>
      </w:tr>
      <w:tr w:rsidR="00313A79" w:rsidRPr="0062503E" w14:paraId="008AF8A8" w14:textId="77777777" w:rsidTr="00125763">
        <w:trPr>
          <w:trHeight w:val="305"/>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3A599D9"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407</w:t>
            </w:r>
          </w:p>
        </w:tc>
        <w:tc>
          <w:tcPr>
            <w:tcW w:w="4111" w:type="dxa"/>
            <w:tcBorders>
              <w:top w:val="nil"/>
              <w:left w:val="nil"/>
              <w:bottom w:val="single" w:sz="4" w:space="0" w:color="auto"/>
              <w:right w:val="single" w:sz="4" w:space="0" w:color="auto"/>
            </w:tcBorders>
            <w:shd w:val="clear" w:color="auto" w:fill="auto"/>
            <w:vAlign w:val="center"/>
            <w:hideMark/>
          </w:tcPr>
          <w:p w14:paraId="430BEA88"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Rive pignon en Alu</w:t>
            </w:r>
          </w:p>
        </w:tc>
        <w:tc>
          <w:tcPr>
            <w:tcW w:w="987" w:type="dxa"/>
            <w:tcBorders>
              <w:top w:val="nil"/>
              <w:left w:val="nil"/>
              <w:bottom w:val="single" w:sz="4" w:space="0" w:color="auto"/>
              <w:right w:val="single" w:sz="4" w:space="0" w:color="auto"/>
            </w:tcBorders>
            <w:shd w:val="clear" w:color="auto" w:fill="auto"/>
            <w:noWrap/>
            <w:vAlign w:val="center"/>
            <w:hideMark/>
          </w:tcPr>
          <w:p w14:paraId="3B312EEF"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ML</w:t>
            </w:r>
          </w:p>
        </w:tc>
        <w:tc>
          <w:tcPr>
            <w:tcW w:w="1418" w:type="dxa"/>
            <w:tcBorders>
              <w:top w:val="nil"/>
              <w:left w:val="nil"/>
              <w:bottom w:val="single" w:sz="4" w:space="0" w:color="auto"/>
              <w:right w:val="single" w:sz="4" w:space="0" w:color="auto"/>
            </w:tcBorders>
            <w:shd w:val="clear" w:color="auto" w:fill="auto"/>
            <w:vAlign w:val="center"/>
            <w:hideMark/>
          </w:tcPr>
          <w:p w14:paraId="68E26442" w14:textId="5406066F" w:rsidR="00313A79" w:rsidRPr="0062503E" w:rsidRDefault="00313A79" w:rsidP="00313A79">
            <w:pPr>
              <w:jc w:val="center"/>
              <w:rPr>
                <w:rFonts w:ascii="Century Gothic" w:hAnsi="Century Gothic" w:cs="Calibri"/>
                <w:color w:val="000000"/>
                <w:szCs w:val="24"/>
              </w:rPr>
            </w:pPr>
            <w:r w:rsidRPr="00837ED0">
              <w:rPr>
                <w:rFonts w:ascii="Century Gothic" w:hAnsi="Century Gothic" w:cs="Calibri"/>
                <w:color w:val="000000"/>
              </w:rPr>
              <w:t>48</w:t>
            </w:r>
            <w:r>
              <w:rPr>
                <w:rFonts w:ascii="Century Gothic" w:hAnsi="Century Gothic" w:cs="Calibri"/>
                <w:color w:val="000000"/>
              </w:rPr>
              <w:t>,00</w:t>
            </w:r>
          </w:p>
        </w:tc>
        <w:tc>
          <w:tcPr>
            <w:tcW w:w="1417" w:type="dxa"/>
            <w:tcBorders>
              <w:top w:val="nil"/>
              <w:left w:val="nil"/>
              <w:bottom w:val="single" w:sz="4" w:space="0" w:color="auto"/>
              <w:right w:val="single" w:sz="4" w:space="0" w:color="auto"/>
            </w:tcBorders>
            <w:shd w:val="clear" w:color="auto" w:fill="auto"/>
            <w:noWrap/>
            <w:vAlign w:val="center"/>
            <w:hideMark/>
          </w:tcPr>
          <w:p w14:paraId="502D2539"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6EF9CF1A" w14:textId="77777777" w:rsidR="00313A79" w:rsidRPr="0062503E" w:rsidRDefault="00313A79" w:rsidP="00313A79">
            <w:pPr>
              <w:jc w:val="right"/>
              <w:rPr>
                <w:rFonts w:ascii="Century Gothic" w:hAnsi="Century Gothic" w:cs="Calibri"/>
                <w:color w:val="000000"/>
                <w:szCs w:val="24"/>
              </w:rPr>
            </w:pPr>
          </w:p>
        </w:tc>
      </w:tr>
      <w:tr w:rsidR="00125763" w:rsidRPr="0062503E" w14:paraId="04936DA2" w14:textId="77777777" w:rsidTr="00125763">
        <w:trPr>
          <w:trHeight w:val="171"/>
          <w:jc w:val="center"/>
        </w:trPr>
        <w:tc>
          <w:tcPr>
            <w:tcW w:w="1134" w:type="dxa"/>
            <w:tcBorders>
              <w:top w:val="nil"/>
              <w:left w:val="single" w:sz="4" w:space="0" w:color="auto"/>
              <w:bottom w:val="single" w:sz="4" w:space="0" w:color="auto"/>
              <w:right w:val="single" w:sz="4" w:space="0" w:color="auto"/>
            </w:tcBorders>
            <w:shd w:val="clear" w:color="auto" w:fill="auto"/>
            <w:hideMark/>
          </w:tcPr>
          <w:p w14:paraId="6E720132"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 </w:t>
            </w:r>
          </w:p>
        </w:tc>
        <w:tc>
          <w:tcPr>
            <w:tcW w:w="4111" w:type="dxa"/>
            <w:tcBorders>
              <w:top w:val="nil"/>
              <w:left w:val="nil"/>
              <w:bottom w:val="single" w:sz="4" w:space="0" w:color="auto"/>
              <w:right w:val="single" w:sz="4" w:space="0" w:color="auto"/>
            </w:tcBorders>
            <w:shd w:val="clear" w:color="auto" w:fill="auto"/>
            <w:vAlign w:val="center"/>
            <w:hideMark/>
          </w:tcPr>
          <w:p w14:paraId="26A4D5E6"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SOUS TOTAL LOT 400</w:t>
            </w:r>
          </w:p>
        </w:tc>
        <w:tc>
          <w:tcPr>
            <w:tcW w:w="987" w:type="dxa"/>
            <w:tcBorders>
              <w:top w:val="nil"/>
              <w:left w:val="nil"/>
              <w:bottom w:val="single" w:sz="4" w:space="0" w:color="auto"/>
              <w:right w:val="single" w:sz="4" w:space="0" w:color="auto"/>
            </w:tcBorders>
            <w:shd w:val="clear" w:color="auto" w:fill="auto"/>
            <w:hideMark/>
          </w:tcPr>
          <w:p w14:paraId="1CAEABCD"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7401A9BE"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14:paraId="7ED9C8CB"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560" w:type="dxa"/>
            <w:tcBorders>
              <w:top w:val="nil"/>
              <w:left w:val="nil"/>
              <w:bottom w:val="single" w:sz="4" w:space="0" w:color="auto"/>
              <w:right w:val="single" w:sz="4" w:space="0" w:color="auto"/>
            </w:tcBorders>
            <w:shd w:val="clear" w:color="auto" w:fill="auto"/>
            <w:noWrap/>
            <w:vAlign w:val="center"/>
          </w:tcPr>
          <w:p w14:paraId="03F90DCF" w14:textId="77777777" w:rsidR="00B56C5D" w:rsidRPr="0062503E" w:rsidRDefault="00B56C5D" w:rsidP="00B56C5D">
            <w:pPr>
              <w:jc w:val="right"/>
              <w:rPr>
                <w:rFonts w:ascii="Century Gothic" w:hAnsi="Century Gothic" w:cs="Calibri"/>
                <w:b/>
                <w:bCs/>
                <w:color w:val="000000"/>
                <w:szCs w:val="24"/>
              </w:rPr>
            </w:pPr>
          </w:p>
        </w:tc>
      </w:tr>
      <w:tr w:rsidR="00125763" w:rsidRPr="0062503E" w14:paraId="704E69BF" w14:textId="77777777" w:rsidTr="00125763">
        <w:trPr>
          <w:trHeight w:val="265"/>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6E19281"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LOT 500</w:t>
            </w:r>
          </w:p>
        </w:tc>
        <w:tc>
          <w:tcPr>
            <w:tcW w:w="4111" w:type="dxa"/>
            <w:tcBorders>
              <w:top w:val="nil"/>
              <w:left w:val="nil"/>
              <w:bottom w:val="single" w:sz="4" w:space="0" w:color="auto"/>
              <w:right w:val="nil"/>
            </w:tcBorders>
            <w:shd w:val="clear" w:color="auto" w:fill="auto"/>
            <w:vAlign w:val="center"/>
            <w:hideMark/>
          </w:tcPr>
          <w:p w14:paraId="36BE309C"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 xml:space="preserve">LOT 500 - MENUISERIE METALLIQUE </w:t>
            </w:r>
          </w:p>
        </w:tc>
        <w:tc>
          <w:tcPr>
            <w:tcW w:w="987" w:type="dxa"/>
            <w:tcBorders>
              <w:top w:val="nil"/>
              <w:left w:val="nil"/>
              <w:bottom w:val="single" w:sz="4" w:space="0" w:color="auto"/>
              <w:right w:val="nil"/>
            </w:tcBorders>
            <w:shd w:val="clear" w:color="auto" w:fill="auto"/>
            <w:vAlign w:val="center"/>
            <w:hideMark/>
          </w:tcPr>
          <w:p w14:paraId="395BB108"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8" w:type="dxa"/>
            <w:tcBorders>
              <w:top w:val="nil"/>
              <w:left w:val="nil"/>
              <w:bottom w:val="single" w:sz="4" w:space="0" w:color="auto"/>
              <w:right w:val="nil"/>
            </w:tcBorders>
            <w:shd w:val="clear" w:color="auto" w:fill="auto"/>
            <w:vAlign w:val="center"/>
            <w:hideMark/>
          </w:tcPr>
          <w:p w14:paraId="0DA34A04"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C5B2137"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560" w:type="dxa"/>
            <w:tcBorders>
              <w:top w:val="nil"/>
              <w:left w:val="nil"/>
              <w:bottom w:val="single" w:sz="4" w:space="0" w:color="auto"/>
              <w:right w:val="single" w:sz="4" w:space="0" w:color="auto"/>
            </w:tcBorders>
            <w:shd w:val="clear" w:color="auto" w:fill="auto"/>
            <w:noWrap/>
            <w:vAlign w:val="center"/>
          </w:tcPr>
          <w:p w14:paraId="5F1629CC" w14:textId="77777777" w:rsidR="00B56C5D" w:rsidRPr="0062503E" w:rsidRDefault="00B56C5D" w:rsidP="00B56C5D">
            <w:pPr>
              <w:jc w:val="right"/>
              <w:rPr>
                <w:rFonts w:ascii="Century Gothic" w:hAnsi="Century Gothic" w:cs="Calibri"/>
                <w:color w:val="000000"/>
                <w:szCs w:val="24"/>
              </w:rPr>
            </w:pPr>
          </w:p>
        </w:tc>
      </w:tr>
      <w:tr w:rsidR="00313A79" w:rsidRPr="0062503E" w14:paraId="7582A6CA" w14:textId="77777777" w:rsidTr="00125763">
        <w:trPr>
          <w:trHeight w:val="247"/>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B3BC125"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501</w:t>
            </w:r>
          </w:p>
        </w:tc>
        <w:tc>
          <w:tcPr>
            <w:tcW w:w="4111" w:type="dxa"/>
            <w:tcBorders>
              <w:top w:val="nil"/>
              <w:left w:val="nil"/>
              <w:bottom w:val="single" w:sz="4" w:space="0" w:color="auto"/>
              <w:right w:val="nil"/>
            </w:tcBorders>
            <w:shd w:val="clear" w:color="auto" w:fill="auto"/>
            <w:vAlign w:val="center"/>
            <w:hideMark/>
          </w:tcPr>
          <w:p w14:paraId="0E6D6C8E"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Portes métallique100x215</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16EA3B56"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nil"/>
            </w:tcBorders>
            <w:shd w:val="clear" w:color="auto" w:fill="auto"/>
            <w:vAlign w:val="center"/>
            <w:hideMark/>
          </w:tcPr>
          <w:p w14:paraId="32F30B1D" w14:textId="5335C0C8"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0FE2C35"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21F2AA79" w14:textId="77777777" w:rsidR="00313A79" w:rsidRPr="0062503E" w:rsidRDefault="00313A79" w:rsidP="00313A79">
            <w:pPr>
              <w:jc w:val="right"/>
              <w:rPr>
                <w:rFonts w:ascii="Century Gothic" w:hAnsi="Century Gothic" w:cs="Calibri"/>
                <w:color w:val="000000"/>
                <w:szCs w:val="24"/>
              </w:rPr>
            </w:pPr>
          </w:p>
        </w:tc>
      </w:tr>
      <w:tr w:rsidR="00313A79" w:rsidRPr="0062503E" w14:paraId="336E3710" w14:textId="77777777" w:rsidTr="00125763">
        <w:trPr>
          <w:trHeight w:val="325"/>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045947C"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lastRenderedPageBreak/>
              <w:t>502</w:t>
            </w:r>
          </w:p>
        </w:tc>
        <w:tc>
          <w:tcPr>
            <w:tcW w:w="4111" w:type="dxa"/>
            <w:tcBorders>
              <w:top w:val="nil"/>
              <w:left w:val="nil"/>
              <w:bottom w:val="single" w:sz="4" w:space="0" w:color="auto"/>
              <w:right w:val="single" w:sz="4" w:space="0" w:color="auto"/>
            </w:tcBorders>
            <w:shd w:val="clear" w:color="auto" w:fill="auto"/>
            <w:vAlign w:val="center"/>
            <w:hideMark/>
          </w:tcPr>
          <w:p w14:paraId="785E31AF" w14:textId="77777777" w:rsidR="00313A79" w:rsidRPr="001370F5" w:rsidRDefault="00313A79" w:rsidP="00313A79">
            <w:pPr>
              <w:rPr>
                <w:rFonts w:ascii="Century Gothic" w:hAnsi="Century Gothic" w:cs="Calibri"/>
                <w:color w:val="000000"/>
                <w:szCs w:val="24"/>
              </w:rPr>
            </w:pPr>
            <w:r w:rsidRPr="001370F5">
              <w:rPr>
                <w:rFonts w:ascii="Century Gothic" w:hAnsi="Century Gothic" w:cs="Calibri"/>
                <w:color w:val="000000"/>
                <w:szCs w:val="24"/>
              </w:rPr>
              <w:t>Grille antivol en tube de 30 lourds 150X120</w:t>
            </w:r>
          </w:p>
        </w:tc>
        <w:tc>
          <w:tcPr>
            <w:tcW w:w="987" w:type="dxa"/>
            <w:tcBorders>
              <w:top w:val="nil"/>
              <w:left w:val="nil"/>
              <w:bottom w:val="single" w:sz="4" w:space="0" w:color="auto"/>
              <w:right w:val="single" w:sz="4" w:space="0" w:color="auto"/>
            </w:tcBorders>
            <w:shd w:val="clear" w:color="auto" w:fill="auto"/>
            <w:noWrap/>
            <w:vAlign w:val="center"/>
            <w:hideMark/>
          </w:tcPr>
          <w:p w14:paraId="50A50235"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single" w:sz="4" w:space="0" w:color="auto"/>
            </w:tcBorders>
            <w:shd w:val="clear" w:color="000000" w:fill="FFFFFF"/>
            <w:noWrap/>
            <w:vAlign w:val="center"/>
            <w:hideMark/>
          </w:tcPr>
          <w:p w14:paraId="65527A00" w14:textId="1CDE74FF"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16,00</w:t>
            </w:r>
          </w:p>
        </w:tc>
        <w:tc>
          <w:tcPr>
            <w:tcW w:w="1417" w:type="dxa"/>
            <w:tcBorders>
              <w:top w:val="nil"/>
              <w:left w:val="nil"/>
              <w:bottom w:val="single" w:sz="4" w:space="0" w:color="auto"/>
              <w:right w:val="single" w:sz="4" w:space="0" w:color="auto"/>
            </w:tcBorders>
            <w:shd w:val="clear" w:color="auto" w:fill="auto"/>
            <w:noWrap/>
            <w:vAlign w:val="center"/>
            <w:hideMark/>
          </w:tcPr>
          <w:p w14:paraId="281F4E88"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54148CE6" w14:textId="77777777" w:rsidR="00313A79" w:rsidRPr="0062503E" w:rsidRDefault="00313A79" w:rsidP="00313A79">
            <w:pPr>
              <w:jc w:val="right"/>
              <w:rPr>
                <w:rFonts w:ascii="Century Gothic" w:hAnsi="Century Gothic" w:cs="Calibri"/>
                <w:color w:val="000000"/>
                <w:szCs w:val="24"/>
              </w:rPr>
            </w:pPr>
          </w:p>
        </w:tc>
      </w:tr>
      <w:tr w:rsidR="00313A79" w:rsidRPr="0062503E" w14:paraId="47AE84F9" w14:textId="77777777" w:rsidTr="00125763">
        <w:trPr>
          <w:trHeight w:val="262"/>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6431CAF"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503</w:t>
            </w:r>
          </w:p>
        </w:tc>
        <w:tc>
          <w:tcPr>
            <w:tcW w:w="4111" w:type="dxa"/>
            <w:tcBorders>
              <w:top w:val="nil"/>
              <w:left w:val="nil"/>
              <w:bottom w:val="single" w:sz="4" w:space="0" w:color="auto"/>
              <w:right w:val="nil"/>
            </w:tcBorders>
            <w:shd w:val="clear" w:color="auto" w:fill="auto"/>
            <w:vAlign w:val="center"/>
            <w:hideMark/>
          </w:tcPr>
          <w:p w14:paraId="77B01E11"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Fenêtres CHASSIS NACO de 150x120</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3A7E70BB"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nil"/>
            </w:tcBorders>
            <w:shd w:val="clear" w:color="auto" w:fill="auto"/>
            <w:vAlign w:val="center"/>
            <w:hideMark/>
          </w:tcPr>
          <w:p w14:paraId="1FB787D5" w14:textId="7E2EB97B"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16,00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EE2BE4F"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3BABC4ED" w14:textId="77777777" w:rsidR="00313A79" w:rsidRPr="0062503E" w:rsidRDefault="00313A79" w:rsidP="00313A79">
            <w:pPr>
              <w:jc w:val="right"/>
              <w:rPr>
                <w:rFonts w:ascii="Century Gothic" w:hAnsi="Century Gothic" w:cs="Calibri"/>
                <w:color w:val="000000"/>
                <w:szCs w:val="24"/>
              </w:rPr>
            </w:pPr>
          </w:p>
        </w:tc>
      </w:tr>
      <w:tr w:rsidR="00313A79" w:rsidRPr="0062503E" w14:paraId="25402E2E" w14:textId="77777777" w:rsidTr="00125763">
        <w:trPr>
          <w:trHeight w:val="197"/>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D302C3C"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504</w:t>
            </w:r>
          </w:p>
        </w:tc>
        <w:tc>
          <w:tcPr>
            <w:tcW w:w="4111" w:type="dxa"/>
            <w:tcBorders>
              <w:top w:val="nil"/>
              <w:left w:val="nil"/>
              <w:bottom w:val="single" w:sz="4" w:space="0" w:color="auto"/>
              <w:right w:val="single" w:sz="4" w:space="0" w:color="auto"/>
            </w:tcBorders>
            <w:shd w:val="clear" w:color="auto" w:fill="auto"/>
            <w:vAlign w:val="center"/>
            <w:hideMark/>
          </w:tcPr>
          <w:p w14:paraId="0C1DC33B" w14:textId="77777777" w:rsidR="00313A79" w:rsidRPr="008C38A1" w:rsidRDefault="00313A79" w:rsidP="00313A79">
            <w:pPr>
              <w:rPr>
                <w:rFonts w:ascii="Century Gothic" w:hAnsi="Century Gothic" w:cs="Calibri"/>
                <w:color w:val="000000"/>
                <w:szCs w:val="24"/>
              </w:rPr>
            </w:pPr>
            <w:r w:rsidRPr="008C38A1">
              <w:rPr>
                <w:rFonts w:ascii="Century Gothic" w:hAnsi="Century Gothic" w:cs="Calibri"/>
                <w:color w:val="000000"/>
                <w:szCs w:val="24"/>
              </w:rPr>
              <w:t>Grille antivol en tube de 30 lourds 80X70</w:t>
            </w:r>
          </w:p>
        </w:tc>
        <w:tc>
          <w:tcPr>
            <w:tcW w:w="987" w:type="dxa"/>
            <w:tcBorders>
              <w:top w:val="nil"/>
              <w:left w:val="nil"/>
              <w:bottom w:val="single" w:sz="4" w:space="0" w:color="auto"/>
              <w:right w:val="single" w:sz="4" w:space="0" w:color="auto"/>
            </w:tcBorders>
            <w:shd w:val="clear" w:color="auto" w:fill="auto"/>
            <w:noWrap/>
            <w:vAlign w:val="center"/>
            <w:hideMark/>
          </w:tcPr>
          <w:p w14:paraId="6CD76235"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single" w:sz="4" w:space="0" w:color="auto"/>
            </w:tcBorders>
            <w:shd w:val="clear" w:color="000000" w:fill="FFFFFF"/>
            <w:noWrap/>
            <w:vAlign w:val="center"/>
            <w:hideMark/>
          </w:tcPr>
          <w:p w14:paraId="1DDF78CD" w14:textId="34C274C9"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nil"/>
              <w:bottom w:val="single" w:sz="4" w:space="0" w:color="auto"/>
              <w:right w:val="single" w:sz="4" w:space="0" w:color="auto"/>
            </w:tcBorders>
            <w:shd w:val="clear" w:color="auto" w:fill="auto"/>
            <w:noWrap/>
            <w:vAlign w:val="center"/>
            <w:hideMark/>
          </w:tcPr>
          <w:p w14:paraId="212A1988"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67222DB4" w14:textId="77777777" w:rsidR="00313A79" w:rsidRPr="0062503E" w:rsidRDefault="00313A79" w:rsidP="00313A79">
            <w:pPr>
              <w:jc w:val="right"/>
              <w:rPr>
                <w:rFonts w:ascii="Century Gothic" w:hAnsi="Century Gothic" w:cs="Calibri"/>
                <w:color w:val="000000"/>
                <w:szCs w:val="24"/>
              </w:rPr>
            </w:pPr>
          </w:p>
        </w:tc>
      </w:tr>
      <w:tr w:rsidR="00313A79" w:rsidRPr="0062503E" w14:paraId="65F1933F" w14:textId="77777777" w:rsidTr="00125763">
        <w:trPr>
          <w:trHeight w:val="275"/>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A3861BF"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505</w:t>
            </w:r>
          </w:p>
        </w:tc>
        <w:tc>
          <w:tcPr>
            <w:tcW w:w="4111" w:type="dxa"/>
            <w:tcBorders>
              <w:top w:val="nil"/>
              <w:left w:val="nil"/>
              <w:bottom w:val="single" w:sz="4" w:space="0" w:color="auto"/>
              <w:right w:val="nil"/>
            </w:tcBorders>
            <w:shd w:val="clear" w:color="auto" w:fill="auto"/>
            <w:vAlign w:val="center"/>
            <w:hideMark/>
          </w:tcPr>
          <w:p w14:paraId="500A975B"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Fenêtres CHASSIS NACO de 80x70</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415D5606"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nil"/>
            </w:tcBorders>
            <w:shd w:val="clear" w:color="auto" w:fill="auto"/>
            <w:vAlign w:val="center"/>
            <w:hideMark/>
          </w:tcPr>
          <w:p w14:paraId="34BA0776" w14:textId="632752E0"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FBD0731"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71C9CE05" w14:textId="77777777" w:rsidR="00313A79" w:rsidRPr="0062503E" w:rsidRDefault="00313A79" w:rsidP="00313A79">
            <w:pPr>
              <w:jc w:val="right"/>
              <w:rPr>
                <w:rFonts w:ascii="Century Gothic" w:hAnsi="Century Gothic" w:cs="Calibri"/>
                <w:color w:val="000000"/>
                <w:szCs w:val="24"/>
              </w:rPr>
            </w:pPr>
          </w:p>
        </w:tc>
      </w:tr>
      <w:tr w:rsidR="00125763" w:rsidRPr="0062503E" w14:paraId="3DB437B5" w14:textId="77777777" w:rsidTr="00125763">
        <w:trPr>
          <w:trHeight w:val="69"/>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AB46B"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52D87996"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SOUS TOTAL LOT 500</w:t>
            </w:r>
          </w:p>
        </w:tc>
        <w:tc>
          <w:tcPr>
            <w:tcW w:w="987" w:type="dxa"/>
            <w:tcBorders>
              <w:top w:val="single" w:sz="4" w:space="0" w:color="auto"/>
              <w:left w:val="nil"/>
              <w:bottom w:val="single" w:sz="4" w:space="0" w:color="auto"/>
              <w:right w:val="single" w:sz="4" w:space="0" w:color="auto"/>
            </w:tcBorders>
            <w:shd w:val="clear" w:color="auto" w:fill="auto"/>
            <w:vAlign w:val="center"/>
            <w:hideMark/>
          </w:tcPr>
          <w:p w14:paraId="55BD4E20"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A6B0B46"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79C5A9D"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44D1F3D" w14:textId="77777777" w:rsidR="00B56C5D" w:rsidRPr="0062503E" w:rsidRDefault="00B56C5D" w:rsidP="00B56C5D">
            <w:pPr>
              <w:jc w:val="right"/>
              <w:rPr>
                <w:rFonts w:ascii="Century Gothic" w:hAnsi="Century Gothic" w:cs="Calibri"/>
                <w:b/>
                <w:bCs/>
                <w:color w:val="000000"/>
                <w:szCs w:val="24"/>
              </w:rPr>
            </w:pPr>
          </w:p>
        </w:tc>
      </w:tr>
      <w:tr w:rsidR="00125763" w:rsidRPr="0062503E" w14:paraId="2E367FC2" w14:textId="77777777" w:rsidTr="00125763">
        <w:trPr>
          <w:trHeight w:val="289"/>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9FEB5"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LOT 600</w:t>
            </w:r>
          </w:p>
        </w:tc>
        <w:tc>
          <w:tcPr>
            <w:tcW w:w="4111" w:type="dxa"/>
            <w:tcBorders>
              <w:top w:val="single" w:sz="4" w:space="0" w:color="auto"/>
              <w:left w:val="nil"/>
              <w:bottom w:val="single" w:sz="4" w:space="0" w:color="auto"/>
              <w:right w:val="nil"/>
            </w:tcBorders>
            <w:shd w:val="clear" w:color="auto" w:fill="auto"/>
            <w:vAlign w:val="center"/>
            <w:hideMark/>
          </w:tcPr>
          <w:p w14:paraId="713D4B6E"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 xml:space="preserve">LOT 600 - MENUISERIE BOIS </w:t>
            </w:r>
          </w:p>
        </w:tc>
        <w:tc>
          <w:tcPr>
            <w:tcW w:w="987" w:type="dxa"/>
            <w:tcBorders>
              <w:top w:val="single" w:sz="4" w:space="0" w:color="auto"/>
              <w:left w:val="nil"/>
              <w:bottom w:val="single" w:sz="4" w:space="0" w:color="auto"/>
              <w:right w:val="nil"/>
            </w:tcBorders>
            <w:shd w:val="clear" w:color="auto" w:fill="auto"/>
            <w:vAlign w:val="center"/>
            <w:hideMark/>
          </w:tcPr>
          <w:p w14:paraId="5783A775"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8" w:type="dxa"/>
            <w:tcBorders>
              <w:top w:val="single" w:sz="4" w:space="0" w:color="auto"/>
              <w:left w:val="nil"/>
              <w:bottom w:val="single" w:sz="4" w:space="0" w:color="auto"/>
              <w:right w:val="nil"/>
            </w:tcBorders>
            <w:shd w:val="clear" w:color="auto" w:fill="auto"/>
            <w:vAlign w:val="center"/>
            <w:hideMark/>
          </w:tcPr>
          <w:p w14:paraId="70BC0DF1"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6FB99A"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E304E3E" w14:textId="77777777" w:rsidR="00B56C5D" w:rsidRPr="0062503E" w:rsidRDefault="00B56C5D" w:rsidP="00B56C5D">
            <w:pPr>
              <w:jc w:val="right"/>
              <w:rPr>
                <w:rFonts w:ascii="Century Gothic" w:hAnsi="Century Gothic" w:cs="Calibri"/>
                <w:color w:val="000000"/>
                <w:szCs w:val="24"/>
              </w:rPr>
            </w:pPr>
          </w:p>
        </w:tc>
      </w:tr>
      <w:tr w:rsidR="00125763" w:rsidRPr="0062503E" w14:paraId="1C471DF7" w14:textId="77777777" w:rsidTr="00125763">
        <w:trPr>
          <w:trHeight w:val="225"/>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BD00A24"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601</w:t>
            </w:r>
          </w:p>
        </w:tc>
        <w:tc>
          <w:tcPr>
            <w:tcW w:w="4111" w:type="dxa"/>
            <w:tcBorders>
              <w:top w:val="nil"/>
              <w:left w:val="nil"/>
              <w:bottom w:val="single" w:sz="4" w:space="0" w:color="auto"/>
              <w:right w:val="nil"/>
            </w:tcBorders>
            <w:shd w:val="clear" w:color="auto" w:fill="auto"/>
            <w:vAlign w:val="center"/>
            <w:hideMark/>
          </w:tcPr>
          <w:p w14:paraId="77221105"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Portes en bois 90x215</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0F3D617"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nil"/>
            </w:tcBorders>
            <w:shd w:val="clear" w:color="auto" w:fill="auto"/>
            <w:vAlign w:val="center"/>
            <w:hideMark/>
          </w:tcPr>
          <w:p w14:paraId="55691223" w14:textId="4A710D21" w:rsidR="00B56C5D" w:rsidRPr="0062503E" w:rsidRDefault="00313A79" w:rsidP="00B56C5D">
            <w:pPr>
              <w:jc w:val="center"/>
              <w:rPr>
                <w:rFonts w:ascii="Century Gothic" w:hAnsi="Century Gothic" w:cs="Calibri"/>
                <w:color w:val="000000"/>
                <w:szCs w:val="24"/>
              </w:rPr>
            </w:pPr>
            <w:r>
              <w:rPr>
                <w:rFonts w:ascii="Century Gothic" w:hAnsi="Century Gothic" w:cs="Calibri"/>
                <w:color w:val="000000"/>
                <w:szCs w:val="24"/>
              </w:rPr>
              <w:t>12</w:t>
            </w:r>
            <w:r w:rsidR="00B56C5D" w:rsidRPr="0062503E">
              <w:rPr>
                <w:rFonts w:ascii="Century Gothic" w:hAnsi="Century Gothic" w:cs="Calibri"/>
                <w:color w:val="000000"/>
                <w:szCs w:val="24"/>
              </w:rPr>
              <w:t>,00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AE9A434" w14:textId="77777777" w:rsidR="00B56C5D" w:rsidRPr="0062503E" w:rsidRDefault="00B56C5D" w:rsidP="00B56C5D">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304D306A" w14:textId="77777777" w:rsidR="00B56C5D" w:rsidRPr="0062503E" w:rsidRDefault="00B56C5D" w:rsidP="00B56C5D">
            <w:pPr>
              <w:jc w:val="right"/>
              <w:rPr>
                <w:rFonts w:ascii="Century Gothic" w:hAnsi="Century Gothic" w:cs="Calibri"/>
                <w:color w:val="000000"/>
                <w:szCs w:val="24"/>
              </w:rPr>
            </w:pPr>
          </w:p>
        </w:tc>
      </w:tr>
      <w:tr w:rsidR="00125763" w:rsidRPr="0062503E" w14:paraId="4AD84DB6" w14:textId="77777777" w:rsidTr="00125763">
        <w:trPr>
          <w:trHeight w:val="161"/>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F553CD5"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602</w:t>
            </w:r>
          </w:p>
        </w:tc>
        <w:tc>
          <w:tcPr>
            <w:tcW w:w="4111" w:type="dxa"/>
            <w:tcBorders>
              <w:top w:val="nil"/>
              <w:left w:val="nil"/>
              <w:bottom w:val="single" w:sz="4" w:space="0" w:color="auto"/>
              <w:right w:val="nil"/>
            </w:tcBorders>
            <w:shd w:val="clear" w:color="auto" w:fill="auto"/>
            <w:vAlign w:val="center"/>
            <w:hideMark/>
          </w:tcPr>
          <w:p w14:paraId="340BA8BF"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Portes en bois 80x215</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3E557A7C"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nil"/>
            </w:tcBorders>
            <w:shd w:val="clear" w:color="auto" w:fill="auto"/>
            <w:vAlign w:val="center"/>
            <w:hideMark/>
          </w:tcPr>
          <w:p w14:paraId="7048AB61"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8,00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EE39B41" w14:textId="77777777" w:rsidR="00B56C5D" w:rsidRPr="0062503E" w:rsidRDefault="00B56C5D" w:rsidP="00B56C5D">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6CC7DF8E" w14:textId="77777777" w:rsidR="00B56C5D" w:rsidRPr="0062503E" w:rsidRDefault="00B56C5D" w:rsidP="00B56C5D">
            <w:pPr>
              <w:jc w:val="right"/>
              <w:rPr>
                <w:rFonts w:ascii="Century Gothic" w:hAnsi="Century Gothic" w:cs="Calibri"/>
                <w:color w:val="000000"/>
                <w:szCs w:val="24"/>
              </w:rPr>
            </w:pPr>
          </w:p>
        </w:tc>
      </w:tr>
      <w:tr w:rsidR="00125763" w:rsidRPr="0062503E" w14:paraId="61525E28" w14:textId="77777777" w:rsidTr="00125763">
        <w:trPr>
          <w:trHeight w:val="24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72A1429"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4111" w:type="dxa"/>
            <w:tcBorders>
              <w:top w:val="nil"/>
              <w:left w:val="nil"/>
              <w:bottom w:val="single" w:sz="4" w:space="0" w:color="auto"/>
              <w:right w:val="single" w:sz="4" w:space="0" w:color="auto"/>
            </w:tcBorders>
            <w:shd w:val="clear" w:color="auto" w:fill="auto"/>
            <w:vAlign w:val="center"/>
            <w:hideMark/>
          </w:tcPr>
          <w:p w14:paraId="545448F4"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SOUS TOTAL LOT 600</w:t>
            </w:r>
          </w:p>
        </w:tc>
        <w:tc>
          <w:tcPr>
            <w:tcW w:w="987" w:type="dxa"/>
            <w:tcBorders>
              <w:top w:val="nil"/>
              <w:left w:val="nil"/>
              <w:bottom w:val="single" w:sz="4" w:space="0" w:color="auto"/>
              <w:right w:val="single" w:sz="4" w:space="0" w:color="auto"/>
            </w:tcBorders>
            <w:shd w:val="clear" w:color="auto" w:fill="auto"/>
            <w:vAlign w:val="center"/>
            <w:hideMark/>
          </w:tcPr>
          <w:p w14:paraId="407F8D3C"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785A1368"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14:paraId="32A76A1A"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560" w:type="dxa"/>
            <w:tcBorders>
              <w:top w:val="nil"/>
              <w:left w:val="nil"/>
              <w:bottom w:val="single" w:sz="4" w:space="0" w:color="auto"/>
              <w:right w:val="single" w:sz="4" w:space="0" w:color="auto"/>
            </w:tcBorders>
            <w:shd w:val="clear" w:color="auto" w:fill="auto"/>
            <w:noWrap/>
            <w:vAlign w:val="center"/>
          </w:tcPr>
          <w:p w14:paraId="5B9E41E2" w14:textId="77777777" w:rsidR="00B56C5D" w:rsidRPr="0062503E" w:rsidRDefault="00B56C5D" w:rsidP="00B56C5D">
            <w:pPr>
              <w:jc w:val="right"/>
              <w:rPr>
                <w:rFonts w:ascii="Century Gothic" w:hAnsi="Century Gothic" w:cs="Calibri"/>
                <w:b/>
                <w:bCs/>
                <w:color w:val="000000"/>
                <w:szCs w:val="24"/>
              </w:rPr>
            </w:pPr>
          </w:p>
        </w:tc>
      </w:tr>
      <w:tr w:rsidR="00125763" w:rsidRPr="0062503E" w14:paraId="3C7C6D80" w14:textId="77777777" w:rsidTr="00125763">
        <w:trPr>
          <w:trHeight w:val="319"/>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FF30351"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LOT 700</w:t>
            </w:r>
          </w:p>
        </w:tc>
        <w:tc>
          <w:tcPr>
            <w:tcW w:w="4111" w:type="dxa"/>
            <w:tcBorders>
              <w:top w:val="nil"/>
              <w:left w:val="nil"/>
              <w:bottom w:val="single" w:sz="4" w:space="0" w:color="auto"/>
              <w:right w:val="nil"/>
            </w:tcBorders>
            <w:shd w:val="clear" w:color="auto" w:fill="auto"/>
            <w:vAlign w:val="center"/>
            <w:hideMark/>
          </w:tcPr>
          <w:p w14:paraId="18D30BA7"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PLOMBERIE SANITAIRE</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7372B53F"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8" w:type="dxa"/>
            <w:tcBorders>
              <w:top w:val="nil"/>
              <w:left w:val="nil"/>
              <w:bottom w:val="single" w:sz="4" w:space="0" w:color="auto"/>
              <w:right w:val="nil"/>
            </w:tcBorders>
            <w:shd w:val="clear" w:color="auto" w:fill="auto"/>
            <w:vAlign w:val="center"/>
            <w:hideMark/>
          </w:tcPr>
          <w:p w14:paraId="12A018D7"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2E5B9C3"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560" w:type="dxa"/>
            <w:tcBorders>
              <w:top w:val="nil"/>
              <w:left w:val="nil"/>
              <w:bottom w:val="single" w:sz="4" w:space="0" w:color="auto"/>
              <w:right w:val="single" w:sz="4" w:space="0" w:color="auto"/>
            </w:tcBorders>
            <w:shd w:val="clear" w:color="auto" w:fill="auto"/>
            <w:noWrap/>
            <w:vAlign w:val="center"/>
            <w:hideMark/>
          </w:tcPr>
          <w:p w14:paraId="62143685" w14:textId="77777777" w:rsidR="00B56C5D" w:rsidRPr="0062503E" w:rsidRDefault="00B56C5D" w:rsidP="00B56C5D">
            <w:pPr>
              <w:jc w:val="right"/>
              <w:rPr>
                <w:rFonts w:ascii="Century Gothic" w:hAnsi="Century Gothic" w:cs="Calibri"/>
                <w:color w:val="000000"/>
                <w:szCs w:val="24"/>
              </w:rPr>
            </w:pPr>
            <w:r w:rsidRPr="0062503E">
              <w:rPr>
                <w:rFonts w:ascii="Century Gothic" w:hAnsi="Century Gothic" w:cs="Calibri"/>
                <w:color w:val="000000"/>
                <w:szCs w:val="24"/>
              </w:rPr>
              <w:t> </w:t>
            </w:r>
          </w:p>
        </w:tc>
      </w:tr>
      <w:tr w:rsidR="00313A79" w:rsidRPr="0062503E" w14:paraId="6BAB1926" w14:textId="77777777" w:rsidTr="00125763">
        <w:trPr>
          <w:trHeight w:val="369"/>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19188"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701</w:t>
            </w:r>
          </w:p>
        </w:tc>
        <w:tc>
          <w:tcPr>
            <w:tcW w:w="4111" w:type="dxa"/>
            <w:tcBorders>
              <w:top w:val="single" w:sz="4" w:space="0" w:color="auto"/>
              <w:left w:val="nil"/>
              <w:bottom w:val="single" w:sz="4" w:space="0" w:color="auto"/>
              <w:right w:val="nil"/>
            </w:tcBorders>
            <w:shd w:val="clear" w:color="auto" w:fill="auto"/>
            <w:vAlign w:val="center"/>
            <w:hideMark/>
          </w:tcPr>
          <w:p w14:paraId="61B8D390"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PVC de diamètre 15 mm pour approvisionnement</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92E42"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ml</w:t>
            </w:r>
          </w:p>
        </w:tc>
        <w:tc>
          <w:tcPr>
            <w:tcW w:w="1418" w:type="dxa"/>
            <w:tcBorders>
              <w:top w:val="single" w:sz="4" w:space="0" w:color="auto"/>
              <w:left w:val="nil"/>
              <w:bottom w:val="single" w:sz="4" w:space="0" w:color="auto"/>
              <w:right w:val="nil"/>
            </w:tcBorders>
            <w:shd w:val="clear" w:color="auto" w:fill="auto"/>
            <w:vAlign w:val="center"/>
            <w:hideMark/>
          </w:tcPr>
          <w:p w14:paraId="31903F84" w14:textId="121A0258"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100,00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184DF" w14:textId="77777777" w:rsidR="00313A79" w:rsidRPr="0062503E" w:rsidRDefault="00313A79" w:rsidP="00313A79">
            <w:pPr>
              <w:jc w:val="center"/>
              <w:rPr>
                <w:rFonts w:ascii="Century Gothic" w:hAnsi="Century Gothic" w:cs="Calibri"/>
                <w:color w:val="000000"/>
                <w:szCs w:val="24"/>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7B3114A" w14:textId="77777777" w:rsidR="00313A79" w:rsidRPr="0062503E" w:rsidRDefault="00313A79" w:rsidP="00313A79">
            <w:pPr>
              <w:jc w:val="right"/>
              <w:rPr>
                <w:rFonts w:ascii="Century Gothic" w:hAnsi="Century Gothic" w:cs="Calibri"/>
                <w:color w:val="000000"/>
                <w:szCs w:val="24"/>
              </w:rPr>
            </w:pPr>
          </w:p>
        </w:tc>
      </w:tr>
      <w:tr w:rsidR="00313A79" w:rsidRPr="0062503E" w14:paraId="63C23B79" w14:textId="77777777" w:rsidTr="00125763">
        <w:trPr>
          <w:trHeight w:val="251"/>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DF0BBC5"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702</w:t>
            </w:r>
          </w:p>
        </w:tc>
        <w:tc>
          <w:tcPr>
            <w:tcW w:w="4111" w:type="dxa"/>
            <w:tcBorders>
              <w:top w:val="nil"/>
              <w:left w:val="nil"/>
              <w:bottom w:val="single" w:sz="4" w:space="0" w:color="auto"/>
              <w:right w:val="nil"/>
            </w:tcBorders>
            <w:shd w:val="clear" w:color="auto" w:fill="auto"/>
            <w:vAlign w:val="center"/>
            <w:hideMark/>
          </w:tcPr>
          <w:p w14:paraId="37603CE0"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PVC de diamètre 60 mm pour évacuation</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20C1BB8"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ml</w:t>
            </w:r>
          </w:p>
        </w:tc>
        <w:tc>
          <w:tcPr>
            <w:tcW w:w="1418" w:type="dxa"/>
            <w:tcBorders>
              <w:top w:val="nil"/>
              <w:left w:val="nil"/>
              <w:bottom w:val="single" w:sz="4" w:space="0" w:color="auto"/>
              <w:right w:val="nil"/>
            </w:tcBorders>
            <w:shd w:val="clear" w:color="auto" w:fill="auto"/>
            <w:vAlign w:val="center"/>
            <w:hideMark/>
          </w:tcPr>
          <w:p w14:paraId="25901A1E" w14:textId="359B1360"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100,00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446B430"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477B6443" w14:textId="77777777" w:rsidR="00313A79" w:rsidRPr="0062503E" w:rsidRDefault="00313A79" w:rsidP="00313A79">
            <w:pPr>
              <w:jc w:val="right"/>
              <w:rPr>
                <w:rFonts w:ascii="Century Gothic" w:hAnsi="Century Gothic" w:cs="Calibri"/>
                <w:color w:val="000000"/>
                <w:szCs w:val="24"/>
              </w:rPr>
            </w:pPr>
          </w:p>
        </w:tc>
      </w:tr>
      <w:tr w:rsidR="00313A79" w:rsidRPr="0062503E" w14:paraId="53E6B3CC" w14:textId="77777777" w:rsidTr="00125763">
        <w:trPr>
          <w:trHeight w:val="326"/>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D7088B2"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703</w:t>
            </w:r>
          </w:p>
        </w:tc>
        <w:tc>
          <w:tcPr>
            <w:tcW w:w="4111" w:type="dxa"/>
            <w:tcBorders>
              <w:top w:val="nil"/>
              <w:left w:val="nil"/>
              <w:bottom w:val="single" w:sz="4" w:space="0" w:color="auto"/>
              <w:right w:val="nil"/>
            </w:tcBorders>
            <w:shd w:val="clear" w:color="auto" w:fill="auto"/>
            <w:vAlign w:val="center"/>
            <w:hideMark/>
          </w:tcPr>
          <w:p w14:paraId="5138D22E"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PVC de diamètre 120 mm pour eau usée</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BE40D6C"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ml</w:t>
            </w:r>
          </w:p>
        </w:tc>
        <w:tc>
          <w:tcPr>
            <w:tcW w:w="1418" w:type="dxa"/>
            <w:tcBorders>
              <w:top w:val="nil"/>
              <w:left w:val="nil"/>
              <w:bottom w:val="single" w:sz="4" w:space="0" w:color="auto"/>
              <w:right w:val="nil"/>
            </w:tcBorders>
            <w:shd w:val="clear" w:color="auto" w:fill="auto"/>
            <w:vAlign w:val="center"/>
            <w:hideMark/>
          </w:tcPr>
          <w:p w14:paraId="46E3B27D" w14:textId="408CEBD7"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40,00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8433F7A"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36E6EB89" w14:textId="77777777" w:rsidR="00313A79" w:rsidRPr="0062503E" w:rsidRDefault="00313A79" w:rsidP="00313A79">
            <w:pPr>
              <w:jc w:val="right"/>
              <w:rPr>
                <w:rFonts w:ascii="Century Gothic" w:hAnsi="Century Gothic" w:cs="Calibri"/>
                <w:color w:val="000000"/>
                <w:szCs w:val="24"/>
              </w:rPr>
            </w:pPr>
          </w:p>
        </w:tc>
      </w:tr>
      <w:tr w:rsidR="00313A79" w:rsidRPr="0062503E" w14:paraId="17D59C5B" w14:textId="77777777" w:rsidTr="00125763">
        <w:trPr>
          <w:trHeight w:val="282"/>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48C6875"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704</w:t>
            </w:r>
          </w:p>
        </w:tc>
        <w:tc>
          <w:tcPr>
            <w:tcW w:w="4111" w:type="dxa"/>
            <w:tcBorders>
              <w:top w:val="nil"/>
              <w:left w:val="nil"/>
              <w:bottom w:val="single" w:sz="4" w:space="0" w:color="auto"/>
              <w:right w:val="nil"/>
            </w:tcBorders>
            <w:shd w:val="clear" w:color="auto" w:fill="auto"/>
            <w:vAlign w:val="center"/>
            <w:hideMark/>
          </w:tcPr>
          <w:p w14:paraId="2990380E"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évier de cuisine</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1CC34BFA"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nil"/>
            </w:tcBorders>
            <w:shd w:val="clear" w:color="auto" w:fill="auto"/>
            <w:vAlign w:val="center"/>
            <w:hideMark/>
          </w:tcPr>
          <w:p w14:paraId="0B4675F6" w14:textId="39AF74C6"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4,00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928246D"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040A3D12" w14:textId="77777777" w:rsidR="00313A79" w:rsidRPr="0062503E" w:rsidRDefault="00313A79" w:rsidP="00313A79">
            <w:pPr>
              <w:jc w:val="right"/>
              <w:rPr>
                <w:rFonts w:ascii="Century Gothic" w:hAnsi="Century Gothic" w:cs="Calibri"/>
                <w:color w:val="000000"/>
                <w:szCs w:val="24"/>
              </w:rPr>
            </w:pPr>
          </w:p>
        </w:tc>
      </w:tr>
      <w:tr w:rsidR="00313A79" w:rsidRPr="0062503E" w14:paraId="14D604A2" w14:textId="77777777" w:rsidTr="00125763">
        <w:trPr>
          <w:trHeight w:val="232"/>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8DC071A"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705</w:t>
            </w:r>
          </w:p>
        </w:tc>
        <w:tc>
          <w:tcPr>
            <w:tcW w:w="4111" w:type="dxa"/>
            <w:tcBorders>
              <w:top w:val="nil"/>
              <w:left w:val="nil"/>
              <w:bottom w:val="single" w:sz="4" w:space="0" w:color="auto"/>
              <w:right w:val="nil"/>
            </w:tcBorders>
            <w:shd w:val="clear" w:color="auto" w:fill="auto"/>
            <w:vAlign w:val="center"/>
            <w:hideMark/>
          </w:tcPr>
          <w:p w14:paraId="2C096B8E"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Robinet de cuisine</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06FEADA"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nil"/>
            </w:tcBorders>
            <w:shd w:val="clear" w:color="auto" w:fill="auto"/>
            <w:vAlign w:val="center"/>
            <w:hideMark/>
          </w:tcPr>
          <w:p w14:paraId="60914C84" w14:textId="28E33AB0"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4,00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1313AF2"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18AF36CD" w14:textId="77777777" w:rsidR="00313A79" w:rsidRPr="0062503E" w:rsidRDefault="00313A79" w:rsidP="00313A79">
            <w:pPr>
              <w:jc w:val="right"/>
              <w:rPr>
                <w:rFonts w:ascii="Century Gothic" w:hAnsi="Century Gothic" w:cs="Calibri"/>
                <w:color w:val="000000"/>
                <w:szCs w:val="24"/>
              </w:rPr>
            </w:pPr>
          </w:p>
        </w:tc>
      </w:tr>
      <w:tr w:rsidR="00313A79" w:rsidRPr="0062503E" w14:paraId="3CF9B48A" w14:textId="77777777" w:rsidTr="00125763">
        <w:trPr>
          <w:trHeight w:val="168"/>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17C6A21"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706</w:t>
            </w:r>
          </w:p>
        </w:tc>
        <w:tc>
          <w:tcPr>
            <w:tcW w:w="4111" w:type="dxa"/>
            <w:tcBorders>
              <w:top w:val="nil"/>
              <w:left w:val="nil"/>
              <w:bottom w:val="single" w:sz="4" w:space="0" w:color="auto"/>
              <w:right w:val="nil"/>
            </w:tcBorders>
            <w:shd w:val="clear" w:color="auto" w:fill="auto"/>
            <w:vAlign w:val="center"/>
            <w:hideMark/>
          </w:tcPr>
          <w:p w14:paraId="4D00656E"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Robinet de toilettes</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2340071A"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nil"/>
            </w:tcBorders>
            <w:shd w:val="clear" w:color="auto" w:fill="auto"/>
            <w:vAlign w:val="center"/>
            <w:hideMark/>
          </w:tcPr>
          <w:p w14:paraId="6A5D37A0" w14:textId="6B6036E1"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52BE465"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4FE5C66A" w14:textId="77777777" w:rsidR="00313A79" w:rsidRPr="0062503E" w:rsidRDefault="00313A79" w:rsidP="00313A79">
            <w:pPr>
              <w:jc w:val="right"/>
              <w:rPr>
                <w:rFonts w:ascii="Century Gothic" w:hAnsi="Century Gothic" w:cs="Calibri"/>
                <w:color w:val="000000"/>
                <w:szCs w:val="24"/>
              </w:rPr>
            </w:pPr>
          </w:p>
        </w:tc>
      </w:tr>
      <w:tr w:rsidR="00313A79" w:rsidRPr="0062503E" w14:paraId="33D07B40" w14:textId="77777777" w:rsidTr="00125763">
        <w:trPr>
          <w:trHeight w:val="246"/>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28FD86A"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707</w:t>
            </w:r>
          </w:p>
        </w:tc>
        <w:tc>
          <w:tcPr>
            <w:tcW w:w="4111" w:type="dxa"/>
            <w:tcBorders>
              <w:top w:val="nil"/>
              <w:left w:val="nil"/>
              <w:bottom w:val="single" w:sz="4" w:space="0" w:color="auto"/>
              <w:right w:val="nil"/>
            </w:tcBorders>
            <w:shd w:val="clear" w:color="auto" w:fill="auto"/>
            <w:vAlign w:val="center"/>
            <w:hideMark/>
          </w:tcPr>
          <w:p w14:paraId="736E42E1"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Fourniture et pose du WC à l'anglaise</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6808B2EA"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nil"/>
            </w:tcBorders>
            <w:shd w:val="clear" w:color="auto" w:fill="auto"/>
            <w:vAlign w:val="center"/>
            <w:hideMark/>
          </w:tcPr>
          <w:p w14:paraId="30C49A8B" w14:textId="0809EF57"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16990AE"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49E00FF1" w14:textId="77777777" w:rsidR="00313A79" w:rsidRPr="0062503E" w:rsidRDefault="00313A79" w:rsidP="00313A79">
            <w:pPr>
              <w:jc w:val="right"/>
              <w:rPr>
                <w:rFonts w:ascii="Century Gothic" w:hAnsi="Century Gothic" w:cs="Calibri"/>
                <w:color w:val="000000"/>
                <w:szCs w:val="24"/>
              </w:rPr>
            </w:pPr>
          </w:p>
        </w:tc>
      </w:tr>
      <w:tr w:rsidR="00313A79" w:rsidRPr="0062503E" w14:paraId="290B96F1" w14:textId="77777777" w:rsidTr="00125763">
        <w:trPr>
          <w:trHeight w:val="167"/>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0151E5D"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708</w:t>
            </w:r>
          </w:p>
        </w:tc>
        <w:tc>
          <w:tcPr>
            <w:tcW w:w="4111" w:type="dxa"/>
            <w:tcBorders>
              <w:top w:val="nil"/>
              <w:left w:val="nil"/>
              <w:bottom w:val="single" w:sz="4" w:space="0" w:color="auto"/>
              <w:right w:val="nil"/>
            </w:tcBorders>
            <w:shd w:val="clear" w:color="auto" w:fill="auto"/>
            <w:vAlign w:val="center"/>
            <w:hideMark/>
          </w:tcPr>
          <w:p w14:paraId="253AC701"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Fourniture et pose du Lavabo</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5AF13672"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nil"/>
            </w:tcBorders>
            <w:shd w:val="clear" w:color="auto" w:fill="auto"/>
            <w:vAlign w:val="center"/>
            <w:hideMark/>
          </w:tcPr>
          <w:p w14:paraId="72C29F62" w14:textId="3B6F6A89"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F6968FD"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79ED8B72" w14:textId="77777777" w:rsidR="00313A79" w:rsidRPr="0062503E" w:rsidRDefault="00313A79" w:rsidP="00313A79">
            <w:pPr>
              <w:jc w:val="right"/>
              <w:rPr>
                <w:rFonts w:ascii="Century Gothic" w:hAnsi="Century Gothic" w:cs="Calibri"/>
                <w:color w:val="000000"/>
                <w:szCs w:val="24"/>
              </w:rPr>
            </w:pPr>
          </w:p>
        </w:tc>
      </w:tr>
      <w:tr w:rsidR="00313A79" w:rsidRPr="0062503E" w14:paraId="781BE17E" w14:textId="77777777" w:rsidTr="00125763">
        <w:trPr>
          <w:trHeight w:val="103"/>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CAA5F36"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709</w:t>
            </w:r>
          </w:p>
        </w:tc>
        <w:tc>
          <w:tcPr>
            <w:tcW w:w="4111" w:type="dxa"/>
            <w:tcBorders>
              <w:top w:val="nil"/>
              <w:left w:val="nil"/>
              <w:bottom w:val="single" w:sz="4" w:space="0" w:color="auto"/>
              <w:right w:val="nil"/>
            </w:tcBorders>
            <w:shd w:val="clear" w:color="auto" w:fill="auto"/>
            <w:vAlign w:val="center"/>
            <w:hideMark/>
          </w:tcPr>
          <w:p w14:paraId="6F137547"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Colonne de douche</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58871CC1"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nil"/>
            </w:tcBorders>
            <w:shd w:val="clear" w:color="auto" w:fill="auto"/>
            <w:vAlign w:val="center"/>
            <w:hideMark/>
          </w:tcPr>
          <w:p w14:paraId="5266EA9C" w14:textId="6A86AD53"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1433BFC"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1B61202B" w14:textId="77777777" w:rsidR="00313A79" w:rsidRPr="0062503E" w:rsidRDefault="00313A79" w:rsidP="00313A79">
            <w:pPr>
              <w:jc w:val="right"/>
              <w:rPr>
                <w:rFonts w:ascii="Century Gothic" w:hAnsi="Century Gothic" w:cs="Calibri"/>
                <w:color w:val="000000"/>
                <w:szCs w:val="24"/>
              </w:rPr>
            </w:pPr>
          </w:p>
        </w:tc>
      </w:tr>
      <w:tr w:rsidR="00313A79" w:rsidRPr="0062503E" w14:paraId="3C25544B" w14:textId="77777777" w:rsidTr="00125763">
        <w:trPr>
          <w:trHeight w:val="181"/>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0A690BD"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710</w:t>
            </w:r>
          </w:p>
        </w:tc>
        <w:tc>
          <w:tcPr>
            <w:tcW w:w="4111" w:type="dxa"/>
            <w:tcBorders>
              <w:top w:val="nil"/>
              <w:left w:val="nil"/>
              <w:bottom w:val="single" w:sz="4" w:space="0" w:color="auto"/>
              <w:right w:val="nil"/>
            </w:tcBorders>
            <w:shd w:val="clear" w:color="auto" w:fill="auto"/>
            <w:vAlign w:val="center"/>
            <w:hideMark/>
          </w:tcPr>
          <w:p w14:paraId="710B8723"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Siphon</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624C39CE"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nil"/>
            </w:tcBorders>
            <w:shd w:val="clear" w:color="auto" w:fill="auto"/>
            <w:vAlign w:val="center"/>
            <w:hideMark/>
          </w:tcPr>
          <w:p w14:paraId="215289DA" w14:textId="5D4CA6CA"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67F26E4"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0703E999" w14:textId="77777777" w:rsidR="00313A79" w:rsidRPr="0062503E" w:rsidRDefault="00313A79" w:rsidP="00313A79">
            <w:pPr>
              <w:jc w:val="right"/>
              <w:rPr>
                <w:rFonts w:ascii="Century Gothic" w:hAnsi="Century Gothic" w:cs="Calibri"/>
                <w:color w:val="000000"/>
                <w:szCs w:val="24"/>
              </w:rPr>
            </w:pPr>
          </w:p>
        </w:tc>
      </w:tr>
      <w:tr w:rsidR="00313A79" w:rsidRPr="0062503E" w14:paraId="77AD0C99" w14:textId="77777777" w:rsidTr="00125763">
        <w:trPr>
          <w:trHeight w:val="259"/>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FA68C"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711</w:t>
            </w:r>
          </w:p>
        </w:tc>
        <w:tc>
          <w:tcPr>
            <w:tcW w:w="4111" w:type="dxa"/>
            <w:tcBorders>
              <w:top w:val="single" w:sz="4" w:space="0" w:color="auto"/>
              <w:left w:val="nil"/>
              <w:bottom w:val="single" w:sz="4" w:space="0" w:color="auto"/>
              <w:right w:val="nil"/>
            </w:tcBorders>
            <w:shd w:val="clear" w:color="auto" w:fill="auto"/>
            <w:vAlign w:val="center"/>
            <w:hideMark/>
          </w:tcPr>
          <w:p w14:paraId="7C4538E0"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Miroir de toilettes</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3D87F"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single" w:sz="4" w:space="0" w:color="auto"/>
              <w:left w:val="nil"/>
              <w:bottom w:val="single" w:sz="4" w:space="0" w:color="auto"/>
              <w:right w:val="nil"/>
            </w:tcBorders>
            <w:shd w:val="clear" w:color="auto" w:fill="auto"/>
            <w:vAlign w:val="center"/>
            <w:hideMark/>
          </w:tcPr>
          <w:p w14:paraId="56B541FF" w14:textId="16E71DE7"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1C6E1" w14:textId="77777777" w:rsidR="00313A79" w:rsidRPr="0062503E" w:rsidRDefault="00313A79" w:rsidP="00313A79">
            <w:pPr>
              <w:jc w:val="center"/>
              <w:rPr>
                <w:rFonts w:ascii="Century Gothic" w:hAnsi="Century Gothic" w:cs="Calibri"/>
                <w:color w:val="000000"/>
                <w:szCs w:val="24"/>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9276726" w14:textId="77777777" w:rsidR="00313A79" w:rsidRPr="0062503E" w:rsidRDefault="00313A79" w:rsidP="00313A79">
            <w:pPr>
              <w:jc w:val="right"/>
              <w:rPr>
                <w:rFonts w:ascii="Century Gothic" w:hAnsi="Century Gothic" w:cs="Calibri"/>
                <w:color w:val="000000"/>
                <w:szCs w:val="24"/>
              </w:rPr>
            </w:pPr>
          </w:p>
        </w:tc>
      </w:tr>
      <w:tr w:rsidR="00313A79" w:rsidRPr="0062503E" w14:paraId="17A4514C" w14:textId="77777777" w:rsidTr="00125763">
        <w:trPr>
          <w:trHeight w:val="195"/>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4C93ACC"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712</w:t>
            </w:r>
          </w:p>
        </w:tc>
        <w:tc>
          <w:tcPr>
            <w:tcW w:w="4111" w:type="dxa"/>
            <w:tcBorders>
              <w:top w:val="nil"/>
              <w:left w:val="nil"/>
              <w:bottom w:val="single" w:sz="4" w:space="0" w:color="auto"/>
              <w:right w:val="nil"/>
            </w:tcBorders>
            <w:shd w:val="clear" w:color="auto" w:fill="auto"/>
            <w:vAlign w:val="center"/>
            <w:hideMark/>
          </w:tcPr>
          <w:p w14:paraId="76E18FA1"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Porte-serviettes</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4650066E"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nil"/>
            </w:tcBorders>
            <w:shd w:val="clear" w:color="auto" w:fill="auto"/>
            <w:vAlign w:val="center"/>
            <w:hideMark/>
          </w:tcPr>
          <w:p w14:paraId="07137604" w14:textId="3FA44CB3"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0A338F2"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60CC45F2" w14:textId="77777777" w:rsidR="00313A79" w:rsidRPr="0062503E" w:rsidRDefault="00313A79" w:rsidP="00313A79">
            <w:pPr>
              <w:jc w:val="right"/>
              <w:rPr>
                <w:rFonts w:ascii="Century Gothic" w:hAnsi="Century Gothic" w:cs="Calibri"/>
                <w:color w:val="000000"/>
                <w:szCs w:val="24"/>
              </w:rPr>
            </w:pPr>
          </w:p>
        </w:tc>
      </w:tr>
      <w:tr w:rsidR="00313A79" w:rsidRPr="0062503E" w14:paraId="698FF7F0" w14:textId="77777777" w:rsidTr="00125763">
        <w:trPr>
          <w:trHeight w:val="131"/>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5CF982B"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713</w:t>
            </w:r>
          </w:p>
        </w:tc>
        <w:tc>
          <w:tcPr>
            <w:tcW w:w="4111" w:type="dxa"/>
            <w:tcBorders>
              <w:top w:val="nil"/>
              <w:left w:val="nil"/>
              <w:bottom w:val="single" w:sz="4" w:space="0" w:color="auto"/>
              <w:right w:val="nil"/>
            </w:tcBorders>
            <w:shd w:val="clear" w:color="auto" w:fill="auto"/>
            <w:vAlign w:val="center"/>
            <w:hideMark/>
          </w:tcPr>
          <w:p w14:paraId="580D6F01"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 xml:space="preserve">Porte-savons </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16685AD9"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nil"/>
            </w:tcBorders>
            <w:shd w:val="clear" w:color="auto" w:fill="auto"/>
            <w:vAlign w:val="center"/>
            <w:hideMark/>
          </w:tcPr>
          <w:p w14:paraId="3C71F65F" w14:textId="55AE0DA3"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B05758C"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1B7B704D" w14:textId="77777777" w:rsidR="00313A79" w:rsidRPr="0062503E" w:rsidRDefault="00313A79" w:rsidP="00313A79">
            <w:pPr>
              <w:jc w:val="right"/>
              <w:rPr>
                <w:rFonts w:ascii="Century Gothic" w:hAnsi="Century Gothic" w:cs="Calibri"/>
                <w:color w:val="000000"/>
                <w:szCs w:val="24"/>
              </w:rPr>
            </w:pPr>
          </w:p>
        </w:tc>
      </w:tr>
      <w:tr w:rsidR="00313A79" w:rsidRPr="0062503E" w14:paraId="1E17B627" w14:textId="77777777" w:rsidTr="00125763">
        <w:trPr>
          <w:trHeight w:val="209"/>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3279458"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714</w:t>
            </w:r>
          </w:p>
        </w:tc>
        <w:tc>
          <w:tcPr>
            <w:tcW w:w="4111" w:type="dxa"/>
            <w:tcBorders>
              <w:top w:val="nil"/>
              <w:left w:val="nil"/>
              <w:bottom w:val="single" w:sz="4" w:space="0" w:color="auto"/>
              <w:right w:val="nil"/>
            </w:tcBorders>
            <w:shd w:val="clear" w:color="auto" w:fill="auto"/>
            <w:vAlign w:val="center"/>
            <w:hideMark/>
          </w:tcPr>
          <w:p w14:paraId="3072CBDC"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porte papier</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3F03933C"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nil"/>
            </w:tcBorders>
            <w:shd w:val="clear" w:color="auto" w:fill="auto"/>
            <w:vAlign w:val="center"/>
            <w:hideMark/>
          </w:tcPr>
          <w:p w14:paraId="0734363F" w14:textId="79258217"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911D35E" w14:textId="77777777" w:rsidR="00313A79" w:rsidRPr="0062503E" w:rsidRDefault="00313A79" w:rsidP="00313A79">
            <w:pP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3BE6BE1A" w14:textId="77777777" w:rsidR="00313A79" w:rsidRPr="0062503E" w:rsidRDefault="00313A79" w:rsidP="00313A79">
            <w:pPr>
              <w:jc w:val="right"/>
              <w:rPr>
                <w:rFonts w:ascii="Century Gothic" w:hAnsi="Century Gothic" w:cs="Calibri"/>
                <w:color w:val="000000"/>
                <w:szCs w:val="24"/>
              </w:rPr>
            </w:pPr>
          </w:p>
        </w:tc>
      </w:tr>
      <w:tr w:rsidR="00313A79" w:rsidRPr="0062503E" w14:paraId="312CDAD2" w14:textId="77777777" w:rsidTr="00125763">
        <w:trPr>
          <w:trHeight w:val="145"/>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EB3AD52"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715</w:t>
            </w:r>
          </w:p>
        </w:tc>
        <w:tc>
          <w:tcPr>
            <w:tcW w:w="4111" w:type="dxa"/>
            <w:tcBorders>
              <w:top w:val="nil"/>
              <w:left w:val="nil"/>
              <w:bottom w:val="single" w:sz="4" w:space="0" w:color="auto"/>
              <w:right w:val="nil"/>
            </w:tcBorders>
            <w:shd w:val="clear" w:color="auto" w:fill="auto"/>
            <w:vAlign w:val="center"/>
            <w:hideMark/>
          </w:tcPr>
          <w:p w14:paraId="1E0CCA47"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les appliques sanitaires</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6BB8D511"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nil"/>
            </w:tcBorders>
            <w:shd w:val="clear" w:color="auto" w:fill="auto"/>
            <w:vAlign w:val="center"/>
            <w:hideMark/>
          </w:tcPr>
          <w:p w14:paraId="2CD2CDC3" w14:textId="2D412976"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8,00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E2C6A90"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7900DD0B" w14:textId="77777777" w:rsidR="00313A79" w:rsidRPr="0062503E" w:rsidRDefault="00313A79" w:rsidP="00313A79">
            <w:pPr>
              <w:jc w:val="right"/>
              <w:rPr>
                <w:rFonts w:ascii="Century Gothic" w:hAnsi="Century Gothic" w:cs="Calibri"/>
                <w:color w:val="000000"/>
                <w:szCs w:val="24"/>
              </w:rPr>
            </w:pPr>
          </w:p>
        </w:tc>
      </w:tr>
      <w:tr w:rsidR="00125763" w:rsidRPr="0062503E" w14:paraId="3F5D8EA9" w14:textId="77777777" w:rsidTr="00125763">
        <w:trPr>
          <w:trHeight w:val="223"/>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0D36C74"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4111" w:type="dxa"/>
            <w:tcBorders>
              <w:top w:val="nil"/>
              <w:left w:val="nil"/>
              <w:bottom w:val="single" w:sz="4" w:space="0" w:color="auto"/>
              <w:right w:val="single" w:sz="4" w:space="0" w:color="auto"/>
            </w:tcBorders>
            <w:shd w:val="clear" w:color="auto" w:fill="auto"/>
            <w:vAlign w:val="center"/>
            <w:hideMark/>
          </w:tcPr>
          <w:p w14:paraId="69F46086"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SOUS TOTAL LOT 700</w:t>
            </w:r>
          </w:p>
        </w:tc>
        <w:tc>
          <w:tcPr>
            <w:tcW w:w="987" w:type="dxa"/>
            <w:tcBorders>
              <w:top w:val="nil"/>
              <w:left w:val="nil"/>
              <w:bottom w:val="single" w:sz="4" w:space="0" w:color="auto"/>
              <w:right w:val="single" w:sz="4" w:space="0" w:color="auto"/>
            </w:tcBorders>
            <w:shd w:val="clear" w:color="auto" w:fill="auto"/>
            <w:vAlign w:val="center"/>
            <w:hideMark/>
          </w:tcPr>
          <w:p w14:paraId="5F27F255"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1A88982C"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417" w:type="dxa"/>
            <w:tcBorders>
              <w:top w:val="nil"/>
              <w:left w:val="nil"/>
              <w:bottom w:val="single" w:sz="4" w:space="0" w:color="auto"/>
              <w:right w:val="single" w:sz="4" w:space="0" w:color="auto"/>
            </w:tcBorders>
            <w:shd w:val="clear" w:color="auto" w:fill="auto"/>
            <w:vAlign w:val="center"/>
            <w:hideMark/>
          </w:tcPr>
          <w:p w14:paraId="05429C0A" w14:textId="77777777" w:rsidR="00B56C5D" w:rsidRPr="0062503E" w:rsidRDefault="00B56C5D" w:rsidP="00B56C5D">
            <w:pPr>
              <w:jc w:val="right"/>
              <w:rPr>
                <w:rFonts w:ascii="Century Gothic" w:hAnsi="Century Gothic" w:cs="Calibri"/>
                <w:color w:val="000000"/>
                <w:szCs w:val="24"/>
              </w:rPr>
            </w:pPr>
            <w:r w:rsidRPr="0062503E">
              <w:rPr>
                <w:rFonts w:ascii="Century Gothic" w:hAnsi="Century Gothic" w:cs="Calibri"/>
                <w:color w:val="000000"/>
                <w:szCs w:val="24"/>
              </w:rPr>
              <w:t> </w:t>
            </w:r>
          </w:p>
        </w:tc>
        <w:tc>
          <w:tcPr>
            <w:tcW w:w="1560" w:type="dxa"/>
            <w:tcBorders>
              <w:top w:val="nil"/>
              <w:left w:val="nil"/>
              <w:bottom w:val="single" w:sz="4" w:space="0" w:color="auto"/>
              <w:right w:val="single" w:sz="4" w:space="0" w:color="auto"/>
            </w:tcBorders>
            <w:shd w:val="clear" w:color="auto" w:fill="auto"/>
            <w:noWrap/>
            <w:vAlign w:val="center"/>
          </w:tcPr>
          <w:p w14:paraId="6768ED1E" w14:textId="77777777" w:rsidR="00B56C5D" w:rsidRPr="0062503E" w:rsidRDefault="00B56C5D" w:rsidP="00B56C5D">
            <w:pPr>
              <w:jc w:val="right"/>
              <w:rPr>
                <w:rFonts w:ascii="Century Gothic" w:hAnsi="Century Gothic" w:cs="Calibri"/>
                <w:b/>
                <w:bCs/>
                <w:color w:val="000000"/>
                <w:szCs w:val="24"/>
              </w:rPr>
            </w:pPr>
          </w:p>
        </w:tc>
      </w:tr>
      <w:tr w:rsidR="00125763" w:rsidRPr="0062503E" w14:paraId="285ABF7B" w14:textId="77777777" w:rsidTr="00125763">
        <w:trPr>
          <w:trHeight w:val="159"/>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336BF6B"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LOT 800</w:t>
            </w:r>
          </w:p>
        </w:tc>
        <w:tc>
          <w:tcPr>
            <w:tcW w:w="4111" w:type="dxa"/>
            <w:tcBorders>
              <w:top w:val="nil"/>
              <w:left w:val="nil"/>
              <w:bottom w:val="single" w:sz="4" w:space="0" w:color="auto"/>
              <w:right w:val="single" w:sz="4" w:space="0" w:color="auto"/>
            </w:tcBorders>
            <w:shd w:val="clear" w:color="auto" w:fill="auto"/>
            <w:vAlign w:val="center"/>
            <w:hideMark/>
          </w:tcPr>
          <w:p w14:paraId="665A0D10"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ELECTRICITE</w:t>
            </w:r>
          </w:p>
        </w:tc>
        <w:tc>
          <w:tcPr>
            <w:tcW w:w="987" w:type="dxa"/>
            <w:tcBorders>
              <w:top w:val="nil"/>
              <w:left w:val="nil"/>
              <w:bottom w:val="single" w:sz="4" w:space="0" w:color="auto"/>
              <w:right w:val="nil"/>
            </w:tcBorders>
            <w:shd w:val="clear" w:color="auto" w:fill="auto"/>
            <w:vAlign w:val="center"/>
            <w:hideMark/>
          </w:tcPr>
          <w:p w14:paraId="27B40A90"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8" w:type="dxa"/>
            <w:tcBorders>
              <w:top w:val="nil"/>
              <w:left w:val="nil"/>
              <w:bottom w:val="single" w:sz="4" w:space="0" w:color="auto"/>
              <w:right w:val="nil"/>
            </w:tcBorders>
            <w:shd w:val="clear" w:color="auto" w:fill="auto"/>
            <w:vAlign w:val="center"/>
            <w:hideMark/>
          </w:tcPr>
          <w:p w14:paraId="4106086F"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F7E672A"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560" w:type="dxa"/>
            <w:tcBorders>
              <w:top w:val="nil"/>
              <w:left w:val="nil"/>
              <w:bottom w:val="single" w:sz="4" w:space="0" w:color="auto"/>
              <w:right w:val="single" w:sz="4" w:space="0" w:color="auto"/>
            </w:tcBorders>
            <w:shd w:val="clear" w:color="auto" w:fill="auto"/>
            <w:noWrap/>
            <w:vAlign w:val="center"/>
            <w:hideMark/>
          </w:tcPr>
          <w:p w14:paraId="4F486BC2" w14:textId="77777777" w:rsidR="00B56C5D" w:rsidRPr="0062503E" w:rsidRDefault="00B56C5D" w:rsidP="00B56C5D">
            <w:pPr>
              <w:jc w:val="right"/>
              <w:rPr>
                <w:rFonts w:ascii="Century Gothic" w:hAnsi="Century Gothic" w:cs="Calibri"/>
                <w:color w:val="000000"/>
                <w:szCs w:val="24"/>
              </w:rPr>
            </w:pPr>
            <w:r w:rsidRPr="0062503E">
              <w:rPr>
                <w:rFonts w:ascii="Century Gothic" w:hAnsi="Century Gothic" w:cs="Calibri"/>
                <w:color w:val="000000"/>
                <w:szCs w:val="24"/>
              </w:rPr>
              <w:t> </w:t>
            </w:r>
          </w:p>
        </w:tc>
      </w:tr>
      <w:tr w:rsidR="00125763" w:rsidRPr="0062503E" w14:paraId="7BF42046" w14:textId="77777777" w:rsidTr="00125763">
        <w:trPr>
          <w:trHeight w:val="185"/>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C708888"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801</w:t>
            </w:r>
          </w:p>
        </w:tc>
        <w:tc>
          <w:tcPr>
            <w:tcW w:w="4111" w:type="dxa"/>
            <w:tcBorders>
              <w:top w:val="nil"/>
              <w:left w:val="nil"/>
              <w:bottom w:val="single" w:sz="4" w:space="0" w:color="auto"/>
              <w:right w:val="single" w:sz="4" w:space="0" w:color="auto"/>
            </w:tcBorders>
            <w:shd w:val="clear" w:color="auto" w:fill="auto"/>
            <w:vAlign w:val="center"/>
            <w:hideMark/>
          </w:tcPr>
          <w:p w14:paraId="4432A1BF"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Prise de terre</w:t>
            </w:r>
          </w:p>
        </w:tc>
        <w:tc>
          <w:tcPr>
            <w:tcW w:w="987" w:type="dxa"/>
            <w:tcBorders>
              <w:top w:val="nil"/>
              <w:left w:val="nil"/>
              <w:bottom w:val="single" w:sz="4" w:space="0" w:color="auto"/>
              <w:right w:val="single" w:sz="4" w:space="0" w:color="auto"/>
            </w:tcBorders>
            <w:shd w:val="clear" w:color="auto" w:fill="auto"/>
            <w:noWrap/>
            <w:vAlign w:val="center"/>
            <w:hideMark/>
          </w:tcPr>
          <w:p w14:paraId="6573FC25"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FF</w:t>
            </w:r>
          </w:p>
        </w:tc>
        <w:tc>
          <w:tcPr>
            <w:tcW w:w="1418" w:type="dxa"/>
            <w:tcBorders>
              <w:top w:val="nil"/>
              <w:left w:val="nil"/>
              <w:bottom w:val="single" w:sz="4" w:space="0" w:color="auto"/>
              <w:right w:val="single" w:sz="4" w:space="0" w:color="auto"/>
            </w:tcBorders>
            <w:shd w:val="clear" w:color="auto" w:fill="auto"/>
            <w:vAlign w:val="center"/>
            <w:hideMark/>
          </w:tcPr>
          <w:p w14:paraId="2D9CF687" w14:textId="3C44420E" w:rsidR="00B56C5D" w:rsidRPr="0062503E" w:rsidRDefault="00313A79" w:rsidP="00B56C5D">
            <w:pPr>
              <w:jc w:val="center"/>
              <w:rPr>
                <w:rFonts w:ascii="Century Gothic" w:hAnsi="Century Gothic" w:cs="Calibri"/>
                <w:color w:val="000000"/>
                <w:szCs w:val="24"/>
              </w:rPr>
            </w:pPr>
            <w:r>
              <w:rPr>
                <w:rFonts w:ascii="Century Gothic" w:hAnsi="Century Gothic" w:cs="Calibri"/>
                <w:color w:val="000000"/>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14:paraId="79AA5FC6" w14:textId="77777777" w:rsidR="00B56C5D" w:rsidRPr="0062503E" w:rsidRDefault="00B56C5D" w:rsidP="00B56C5D">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18291AC1" w14:textId="77777777" w:rsidR="00B56C5D" w:rsidRPr="0062503E" w:rsidRDefault="00B56C5D" w:rsidP="00B56C5D">
            <w:pPr>
              <w:jc w:val="right"/>
              <w:rPr>
                <w:rFonts w:ascii="Century Gothic" w:hAnsi="Century Gothic" w:cs="Calibri"/>
                <w:color w:val="000000"/>
                <w:szCs w:val="24"/>
              </w:rPr>
            </w:pPr>
          </w:p>
        </w:tc>
      </w:tr>
      <w:tr w:rsidR="00125763" w:rsidRPr="0062503E" w14:paraId="59B02288" w14:textId="77777777" w:rsidTr="00125763">
        <w:trPr>
          <w:trHeight w:val="173"/>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F87062E"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802</w:t>
            </w:r>
          </w:p>
        </w:tc>
        <w:tc>
          <w:tcPr>
            <w:tcW w:w="4111" w:type="dxa"/>
            <w:tcBorders>
              <w:top w:val="nil"/>
              <w:left w:val="nil"/>
              <w:bottom w:val="single" w:sz="4" w:space="0" w:color="auto"/>
              <w:right w:val="single" w:sz="4" w:space="0" w:color="auto"/>
            </w:tcBorders>
            <w:shd w:val="clear" w:color="auto" w:fill="auto"/>
            <w:vAlign w:val="center"/>
            <w:hideMark/>
          </w:tcPr>
          <w:p w14:paraId="5A04EA27"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Gaines annelées</w:t>
            </w:r>
          </w:p>
        </w:tc>
        <w:tc>
          <w:tcPr>
            <w:tcW w:w="987" w:type="dxa"/>
            <w:tcBorders>
              <w:top w:val="nil"/>
              <w:left w:val="nil"/>
              <w:bottom w:val="single" w:sz="4" w:space="0" w:color="auto"/>
              <w:right w:val="single" w:sz="4" w:space="0" w:color="auto"/>
            </w:tcBorders>
            <w:shd w:val="clear" w:color="auto" w:fill="auto"/>
            <w:noWrap/>
            <w:vAlign w:val="center"/>
            <w:hideMark/>
          </w:tcPr>
          <w:p w14:paraId="0997B309"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RLX</w:t>
            </w:r>
          </w:p>
        </w:tc>
        <w:tc>
          <w:tcPr>
            <w:tcW w:w="1418" w:type="dxa"/>
            <w:tcBorders>
              <w:top w:val="nil"/>
              <w:left w:val="nil"/>
              <w:bottom w:val="single" w:sz="4" w:space="0" w:color="auto"/>
              <w:right w:val="single" w:sz="4" w:space="0" w:color="auto"/>
            </w:tcBorders>
            <w:shd w:val="clear" w:color="000000" w:fill="FFFFFF"/>
            <w:noWrap/>
            <w:vAlign w:val="center"/>
            <w:hideMark/>
          </w:tcPr>
          <w:p w14:paraId="1BBC2415"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4,00</w:t>
            </w:r>
          </w:p>
        </w:tc>
        <w:tc>
          <w:tcPr>
            <w:tcW w:w="1417" w:type="dxa"/>
            <w:tcBorders>
              <w:top w:val="nil"/>
              <w:left w:val="nil"/>
              <w:bottom w:val="single" w:sz="4" w:space="0" w:color="auto"/>
              <w:right w:val="single" w:sz="4" w:space="0" w:color="auto"/>
            </w:tcBorders>
            <w:shd w:val="clear" w:color="auto" w:fill="auto"/>
            <w:noWrap/>
            <w:vAlign w:val="center"/>
            <w:hideMark/>
          </w:tcPr>
          <w:p w14:paraId="1BC0FBDE" w14:textId="77777777" w:rsidR="00B56C5D" w:rsidRPr="0062503E" w:rsidRDefault="00B56C5D" w:rsidP="00B56C5D">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558B3D01" w14:textId="77777777" w:rsidR="00B56C5D" w:rsidRPr="0062503E" w:rsidRDefault="00B56C5D" w:rsidP="00B56C5D">
            <w:pPr>
              <w:jc w:val="right"/>
              <w:rPr>
                <w:rFonts w:ascii="Century Gothic" w:hAnsi="Century Gothic" w:cs="Calibri"/>
                <w:color w:val="000000"/>
                <w:szCs w:val="24"/>
              </w:rPr>
            </w:pPr>
          </w:p>
        </w:tc>
      </w:tr>
      <w:tr w:rsidR="00125763" w:rsidRPr="0062503E" w14:paraId="4434504C" w14:textId="77777777" w:rsidTr="00125763">
        <w:trPr>
          <w:trHeight w:val="251"/>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529AD12"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803</w:t>
            </w:r>
          </w:p>
        </w:tc>
        <w:tc>
          <w:tcPr>
            <w:tcW w:w="4111" w:type="dxa"/>
            <w:tcBorders>
              <w:top w:val="nil"/>
              <w:left w:val="nil"/>
              <w:bottom w:val="single" w:sz="4" w:space="0" w:color="auto"/>
              <w:right w:val="single" w:sz="4" w:space="0" w:color="auto"/>
            </w:tcBorders>
            <w:shd w:val="clear" w:color="auto" w:fill="auto"/>
            <w:vAlign w:val="center"/>
            <w:hideMark/>
          </w:tcPr>
          <w:p w14:paraId="3AE17A6F"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Câble VGV 2,5mm² en plafond</w:t>
            </w:r>
          </w:p>
        </w:tc>
        <w:tc>
          <w:tcPr>
            <w:tcW w:w="987" w:type="dxa"/>
            <w:tcBorders>
              <w:top w:val="nil"/>
              <w:left w:val="nil"/>
              <w:bottom w:val="single" w:sz="4" w:space="0" w:color="auto"/>
              <w:right w:val="single" w:sz="4" w:space="0" w:color="auto"/>
            </w:tcBorders>
            <w:shd w:val="clear" w:color="auto" w:fill="auto"/>
            <w:noWrap/>
            <w:vAlign w:val="center"/>
            <w:hideMark/>
          </w:tcPr>
          <w:p w14:paraId="7722C791"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RLX</w:t>
            </w:r>
          </w:p>
        </w:tc>
        <w:tc>
          <w:tcPr>
            <w:tcW w:w="1418" w:type="dxa"/>
            <w:tcBorders>
              <w:top w:val="nil"/>
              <w:left w:val="nil"/>
              <w:bottom w:val="single" w:sz="4" w:space="0" w:color="auto"/>
              <w:right w:val="single" w:sz="4" w:space="0" w:color="auto"/>
            </w:tcBorders>
            <w:shd w:val="clear" w:color="000000" w:fill="FFFFFF"/>
            <w:noWrap/>
            <w:vAlign w:val="center"/>
            <w:hideMark/>
          </w:tcPr>
          <w:p w14:paraId="0C4EFE50"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4,00</w:t>
            </w:r>
          </w:p>
        </w:tc>
        <w:tc>
          <w:tcPr>
            <w:tcW w:w="1417" w:type="dxa"/>
            <w:tcBorders>
              <w:top w:val="nil"/>
              <w:left w:val="nil"/>
              <w:bottom w:val="single" w:sz="4" w:space="0" w:color="auto"/>
              <w:right w:val="single" w:sz="4" w:space="0" w:color="auto"/>
            </w:tcBorders>
            <w:shd w:val="clear" w:color="auto" w:fill="auto"/>
            <w:noWrap/>
            <w:vAlign w:val="center"/>
            <w:hideMark/>
          </w:tcPr>
          <w:p w14:paraId="4D7F079F" w14:textId="77777777" w:rsidR="00B56C5D" w:rsidRPr="0062503E" w:rsidRDefault="00B56C5D" w:rsidP="00B56C5D">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1D544052" w14:textId="77777777" w:rsidR="00B56C5D" w:rsidRPr="0062503E" w:rsidRDefault="00B56C5D" w:rsidP="00B56C5D">
            <w:pPr>
              <w:jc w:val="right"/>
              <w:rPr>
                <w:rFonts w:ascii="Century Gothic" w:hAnsi="Century Gothic" w:cs="Calibri"/>
                <w:color w:val="000000"/>
                <w:szCs w:val="24"/>
              </w:rPr>
            </w:pPr>
          </w:p>
        </w:tc>
      </w:tr>
      <w:tr w:rsidR="00125763" w:rsidRPr="0062503E" w14:paraId="7EF52C57" w14:textId="77777777" w:rsidTr="00125763">
        <w:trPr>
          <w:trHeight w:val="48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5F94A87"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804</w:t>
            </w:r>
          </w:p>
        </w:tc>
        <w:tc>
          <w:tcPr>
            <w:tcW w:w="4111" w:type="dxa"/>
            <w:tcBorders>
              <w:top w:val="nil"/>
              <w:left w:val="nil"/>
              <w:bottom w:val="single" w:sz="4" w:space="0" w:color="auto"/>
              <w:right w:val="single" w:sz="4" w:space="0" w:color="auto"/>
            </w:tcBorders>
            <w:shd w:val="clear" w:color="auto" w:fill="auto"/>
            <w:vAlign w:val="center"/>
            <w:hideMark/>
          </w:tcPr>
          <w:p w14:paraId="67ACEB7E"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Boîte d'alimentation y compris toutes sujétions</w:t>
            </w:r>
          </w:p>
        </w:tc>
        <w:tc>
          <w:tcPr>
            <w:tcW w:w="987" w:type="dxa"/>
            <w:tcBorders>
              <w:top w:val="nil"/>
              <w:left w:val="nil"/>
              <w:bottom w:val="single" w:sz="4" w:space="0" w:color="auto"/>
              <w:right w:val="single" w:sz="4" w:space="0" w:color="auto"/>
            </w:tcBorders>
            <w:shd w:val="clear" w:color="auto" w:fill="auto"/>
            <w:noWrap/>
            <w:vAlign w:val="center"/>
            <w:hideMark/>
          </w:tcPr>
          <w:p w14:paraId="6FD3216E"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single" w:sz="4" w:space="0" w:color="auto"/>
            </w:tcBorders>
            <w:shd w:val="clear" w:color="000000" w:fill="FFFFFF"/>
            <w:noWrap/>
            <w:vAlign w:val="center"/>
            <w:hideMark/>
          </w:tcPr>
          <w:p w14:paraId="11B65EF1"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4,00</w:t>
            </w:r>
          </w:p>
        </w:tc>
        <w:tc>
          <w:tcPr>
            <w:tcW w:w="1417" w:type="dxa"/>
            <w:tcBorders>
              <w:top w:val="nil"/>
              <w:left w:val="nil"/>
              <w:bottom w:val="single" w:sz="4" w:space="0" w:color="auto"/>
              <w:right w:val="single" w:sz="4" w:space="0" w:color="auto"/>
            </w:tcBorders>
            <w:shd w:val="clear" w:color="auto" w:fill="auto"/>
            <w:noWrap/>
            <w:vAlign w:val="center"/>
            <w:hideMark/>
          </w:tcPr>
          <w:p w14:paraId="1C64FF45" w14:textId="77777777" w:rsidR="00B56C5D" w:rsidRPr="0062503E" w:rsidRDefault="00B56C5D" w:rsidP="00B56C5D">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tcPr>
          <w:p w14:paraId="69A1CAFD" w14:textId="77777777" w:rsidR="00B56C5D" w:rsidRPr="0062503E" w:rsidRDefault="00B56C5D" w:rsidP="00B56C5D">
            <w:pPr>
              <w:jc w:val="right"/>
              <w:rPr>
                <w:rFonts w:ascii="Century Gothic" w:hAnsi="Century Gothic" w:cs="Calibri"/>
                <w:color w:val="000000"/>
                <w:szCs w:val="24"/>
              </w:rPr>
            </w:pPr>
          </w:p>
        </w:tc>
      </w:tr>
      <w:tr w:rsidR="00125763" w:rsidRPr="0062503E" w14:paraId="68E27D33" w14:textId="77777777" w:rsidTr="00125763">
        <w:trPr>
          <w:trHeight w:val="251"/>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EB2FD0B"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805</w:t>
            </w:r>
          </w:p>
        </w:tc>
        <w:tc>
          <w:tcPr>
            <w:tcW w:w="4111" w:type="dxa"/>
            <w:tcBorders>
              <w:top w:val="nil"/>
              <w:left w:val="nil"/>
              <w:bottom w:val="single" w:sz="4" w:space="0" w:color="auto"/>
              <w:right w:val="single" w:sz="4" w:space="0" w:color="auto"/>
            </w:tcBorders>
            <w:shd w:val="clear" w:color="auto" w:fill="auto"/>
            <w:vAlign w:val="center"/>
            <w:hideMark/>
          </w:tcPr>
          <w:p w14:paraId="53A25727"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 xml:space="preserve">Réglettes à tube fluorescent de 120 </w:t>
            </w:r>
          </w:p>
        </w:tc>
        <w:tc>
          <w:tcPr>
            <w:tcW w:w="987" w:type="dxa"/>
            <w:tcBorders>
              <w:top w:val="nil"/>
              <w:left w:val="nil"/>
              <w:bottom w:val="single" w:sz="4" w:space="0" w:color="auto"/>
              <w:right w:val="single" w:sz="4" w:space="0" w:color="auto"/>
            </w:tcBorders>
            <w:shd w:val="clear" w:color="auto" w:fill="auto"/>
            <w:vAlign w:val="center"/>
            <w:hideMark/>
          </w:tcPr>
          <w:p w14:paraId="15F649F0"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single" w:sz="4" w:space="0" w:color="auto"/>
            </w:tcBorders>
            <w:shd w:val="clear" w:color="auto" w:fill="auto"/>
            <w:vAlign w:val="center"/>
            <w:hideMark/>
          </w:tcPr>
          <w:p w14:paraId="247F3CB4" w14:textId="47224624" w:rsidR="00B56C5D" w:rsidRPr="0062503E" w:rsidRDefault="00313A79" w:rsidP="00B56C5D">
            <w:pPr>
              <w:jc w:val="center"/>
              <w:rPr>
                <w:rFonts w:ascii="Century Gothic" w:hAnsi="Century Gothic" w:cs="Calibri"/>
                <w:color w:val="000000"/>
                <w:szCs w:val="24"/>
              </w:rPr>
            </w:pPr>
            <w:r>
              <w:rPr>
                <w:rFonts w:ascii="Century Gothic" w:hAnsi="Century Gothic" w:cs="Calibri"/>
                <w:color w:val="000000"/>
                <w:szCs w:val="24"/>
              </w:rPr>
              <w:t>40</w:t>
            </w:r>
          </w:p>
        </w:tc>
        <w:tc>
          <w:tcPr>
            <w:tcW w:w="1417" w:type="dxa"/>
            <w:tcBorders>
              <w:top w:val="nil"/>
              <w:left w:val="nil"/>
              <w:bottom w:val="single" w:sz="4" w:space="0" w:color="auto"/>
              <w:right w:val="single" w:sz="4" w:space="0" w:color="auto"/>
            </w:tcBorders>
            <w:shd w:val="clear" w:color="auto" w:fill="auto"/>
            <w:noWrap/>
            <w:vAlign w:val="center"/>
            <w:hideMark/>
          </w:tcPr>
          <w:p w14:paraId="404887ED" w14:textId="77777777" w:rsidR="00B56C5D" w:rsidRPr="0062503E" w:rsidRDefault="00B56C5D" w:rsidP="00B56C5D">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hideMark/>
          </w:tcPr>
          <w:p w14:paraId="39937454" w14:textId="77777777" w:rsidR="00B56C5D" w:rsidRPr="0062503E" w:rsidRDefault="00B56C5D" w:rsidP="00B56C5D">
            <w:pPr>
              <w:jc w:val="right"/>
              <w:rPr>
                <w:rFonts w:ascii="Century Gothic" w:hAnsi="Century Gothic" w:cs="Calibri"/>
                <w:color w:val="000000"/>
                <w:szCs w:val="24"/>
              </w:rPr>
            </w:pPr>
          </w:p>
        </w:tc>
      </w:tr>
      <w:tr w:rsidR="00125763" w:rsidRPr="0062503E" w14:paraId="636F8869" w14:textId="77777777" w:rsidTr="00125763">
        <w:trPr>
          <w:trHeight w:val="233"/>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3EA00B1"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806</w:t>
            </w:r>
          </w:p>
        </w:tc>
        <w:tc>
          <w:tcPr>
            <w:tcW w:w="4111" w:type="dxa"/>
            <w:tcBorders>
              <w:top w:val="nil"/>
              <w:left w:val="nil"/>
              <w:bottom w:val="single" w:sz="4" w:space="0" w:color="auto"/>
              <w:right w:val="single" w:sz="4" w:space="0" w:color="auto"/>
            </w:tcBorders>
            <w:shd w:val="clear" w:color="auto" w:fill="auto"/>
            <w:vAlign w:val="center"/>
            <w:hideMark/>
          </w:tcPr>
          <w:p w14:paraId="5329671B" w14:textId="4ABCD43A" w:rsidR="00B56C5D" w:rsidRPr="0062503E" w:rsidRDefault="00313A79" w:rsidP="00B56C5D">
            <w:pPr>
              <w:rPr>
                <w:rFonts w:ascii="Century Gothic" w:hAnsi="Century Gothic" w:cs="Calibri"/>
                <w:color w:val="000000"/>
                <w:szCs w:val="24"/>
              </w:rPr>
            </w:pPr>
            <w:r w:rsidRPr="0062503E">
              <w:rPr>
                <w:rFonts w:ascii="Century Gothic" w:hAnsi="Century Gothic" w:cs="Calibri"/>
                <w:color w:val="000000"/>
                <w:szCs w:val="24"/>
              </w:rPr>
              <w:t>Disjoncteur</w:t>
            </w:r>
          </w:p>
        </w:tc>
        <w:tc>
          <w:tcPr>
            <w:tcW w:w="987" w:type="dxa"/>
            <w:tcBorders>
              <w:top w:val="nil"/>
              <w:left w:val="nil"/>
              <w:bottom w:val="single" w:sz="4" w:space="0" w:color="auto"/>
              <w:right w:val="single" w:sz="4" w:space="0" w:color="auto"/>
            </w:tcBorders>
            <w:shd w:val="clear" w:color="auto" w:fill="auto"/>
            <w:noWrap/>
            <w:vAlign w:val="center"/>
            <w:hideMark/>
          </w:tcPr>
          <w:p w14:paraId="76656AB8"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single" w:sz="4" w:space="0" w:color="auto"/>
            </w:tcBorders>
            <w:shd w:val="clear" w:color="000000" w:fill="FFFFFF"/>
            <w:noWrap/>
            <w:vAlign w:val="center"/>
            <w:hideMark/>
          </w:tcPr>
          <w:p w14:paraId="2BBC14F9" w14:textId="1A10C985" w:rsidR="00B56C5D" w:rsidRPr="0062503E" w:rsidRDefault="00313A79" w:rsidP="00B56C5D">
            <w:pPr>
              <w:jc w:val="center"/>
              <w:rPr>
                <w:rFonts w:ascii="Century Gothic" w:hAnsi="Century Gothic" w:cs="Calibri"/>
                <w:color w:val="000000"/>
                <w:szCs w:val="24"/>
              </w:rPr>
            </w:pPr>
            <w:r>
              <w:rPr>
                <w:rFonts w:ascii="Century Gothic" w:hAnsi="Century Gothic" w:cs="Calibri"/>
                <w:color w:val="000000"/>
                <w:szCs w:val="24"/>
              </w:rPr>
              <w:t>24,00</w:t>
            </w:r>
          </w:p>
        </w:tc>
        <w:tc>
          <w:tcPr>
            <w:tcW w:w="1417" w:type="dxa"/>
            <w:tcBorders>
              <w:top w:val="nil"/>
              <w:left w:val="nil"/>
              <w:bottom w:val="single" w:sz="4" w:space="0" w:color="auto"/>
              <w:right w:val="single" w:sz="4" w:space="0" w:color="auto"/>
            </w:tcBorders>
            <w:shd w:val="clear" w:color="auto" w:fill="auto"/>
            <w:noWrap/>
            <w:vAlign w:val="center"/>
            <w:hideMark/>
          </w:tcPr>
          <w:p w14:paraId="697D5F4F" w14:textId="77777777" w:rsidR="00B56C5D" w:rsidRPr="0062503E" w:rsidRDefault="00B56C5D" w:rsidP="00B56C5D">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hideMark/>
          </w:tcPr>
          <w:p w14:paraId="09BE4526" w14:textId="77777777" w:rsidR="00B56C5D" w:rsidRPr="0062503E" w:rsidRDefault="00B56C5D" w:rsidP="00B56C5D">
            <w:pPr>
              <w:jc w:val="right"/>
              <w:rPr>
                <w:rFonts w:ascii="Century Gothic" w:hAnsi="Century Gothic" w:cs="Calibri"/>
                <w:color w:val="000000"/>
                <w:szCs w:val="24"/>
              </w:rPr>
            </w:pPr>
          </w:p>
        </w:tc>
      </w:tr>
      <w:tr w:rsidR="00125763" w:rsidRPr="0062503E" w14:paraId="086690B5" w14:textId="77777777" w:rsidTr="00125763">
        <w:trPr>
          <w:trHeight w:val="263"/>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8D11A88"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807</w:t>
            </w:r>
          </w:p>
        </w:tc>
        <w:tc>
          <w:tcPr>
            <w:tcW w:w="4111" w:type="dxa"/>
            <w:tcBorders>
              <w:top w:val="nil"/>
              <w:left w:val="nil"/>
              <w:bottom w:val="single" w:sz="4" w:space="0" w:color="auto"/>
              <w:right w:val="single" w:sz="4" w:space="0" w:color="auto"/>
            </w:tcBorders>
            <w:shd w:val="clear" w:color="auto" w:fill="auto"/>
            <w:vAlign w:val="center"/>
            <w:hideMark/>
          </w:tcPr>
          <w:p w14:paraId="18F3ACF3"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Interrupteurs et prise de courant encastrés</w:t>
            </w:r>
          </w:p>
        </w:tc>
        <w:tc>
          <w:tcPr>
            <w:tcW w:w="987" w:type="dxa"/>
            <w:tcBorders>
              <w:top w:val="nil"/>
              <w:left w:val="nil"/>
              <w:bottom w:val="single" w:sz="4" w:space="0" w:color="auto"/>
              <w:right w:val="single" w:sz="4" w:space="0" w:color="auto"/>
            </w:tcBorders>
            <w:shd w:val="clear" w:color="auto" w:fill="auto"/>
            <w:noWrap/>
            <w:vAlign w:val="center"/>
            <w:hideMark/>
          </w:tcPr>
          <w:p w14:paraId="573E9C13"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U</w:t>
            </w:r>
          </w:p>
        </w:tc>
        <w:tc>
          <w:tcPr>
            <w:tcW w:w="1418" w:type="dxa"/>
            <w:tcBorders>
              <w:top w:val="nil"/>
              <w:left w:val="nil"/>
              <w:bottom w:val="single" w:sz="4" w:space="0" w:color="auto"/>
              <w:right w:val="single" w:sz="4" w:space="0" w:color="auto"/>
            </w:tcBorders>
            <w:shd w:val="clear" w:color="000000" w:fill="FFFFFF"/>
            <w:noWrap/>
            <w:vAlign w:val="center"/>
            <w:hideMark/>
          </w:tcPr>
          <w:p w14:paraId="17F66EC7" w14:textId="44BBBBFE" w:rsidR="00B56C5D" w:rsidRPr="0062503E" w:rsidRDefault="00313A79" w:rsidP="00B56C5D">
            <w:pPr>
              <w:jc w:val="center"/>
              <w:rPr>
                <w:rFonts w:ascii="Century Gothic" w:hAnsi="Century Gothic" w:cs="Calibri"/>
                <w:color w:val="000000"/>
                <w:szCs w:val="24"/>
              </w:rPr>
            </w:pPr>
            <w:r>
              <w:rPr>
                <w:rFonts w:ascii="Century Gothic" w:hAnsi="Century Gothic" w:cs="Calibri"/>
                <w:color w:val="000000"/>
                <w:szCs w:val="24"/>
              </w:rPr>
              <w:t>104,00</w:t>
            </w:r>
          </w:p>
        </w:tc>
        <w:tc>
          <w:tcPr>
            <w:tcW w:w="1417" w:type="dxa"/>
            <w:tcBorders>
              <w:top w:val="nil"/>
              <w:left w:val="nil"/>
              <w:bottom w:val="single" w:sz="4" w:space="0" w:color="auto"/>
              <w:right w:val="single" w:sz="4" w:space="0" w:color="auto"/>
            </w:tcBorders>
            <w:shd w:val="clear" w:color="auto" w:fill="auto"/>
            <w:noWrap/>
            <w:vAlign w:val="center"/>
            <w:hideMark/>
          </w:tcPr>
          <w:p w14:paraId="64049505" w14:textId="77777777" w:rsidR="00B56C5D" w:rsidRPr="0062503E" w:rsidRDefault="00B56C5D" w:rsidP="00B56C5D">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hideMark/>
          </w:tcPr>
          <w:p w14:paraId="1ED5BAA8" w14:textId="77777777" w:rsidR="00B56C5D" w:rsidRPr="0062503E" w:rsidRDefault="00B56C5D" w:rsidP="00B56C5D">
            <w:pPr>
              <w:jc w:val="right"/>
              <w:rPr>
                <w:rFonts w:ascii="Century Gothic" w:hAnsi="Century Gothic" w:cs="Calibri"/>
                <w:color w:val="000000"/>
                <w:szCs w:val="24"/>
              </w:rPr>
            </w:pPr>
          </w:p>
        </w:tc>
      </w:tr>
      <w:tr w:rsidR="00125763" w:rsidRPr="0062503E" w14:paraId="645AE814" w14:textId="77777777" w:rsidTr="00125763">
        <w:trPr>
          <w:trHeight w:val="564"/>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A22C7"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808</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22A520E2"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Attaches, dominos, boitiers, toutes sujétions de sécurités, raccordement avec le réseau existant dans l'établissement</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33EB49DB"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ENS</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647D2289"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1,00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FA2C2A7" w14:textId="77777777" w:rsidR="00B56C5D" w:rsidRPr="0062503E" w:rsidRDefault="00B56C5D" w:rsidP="00B56C5D">
            <w:pPr>
              <w:jc w:val="center"/>
              <w:rPr>
                <w:rFonts w:ascii="Century Gothic" w:hAnsi="Century Gothic" w:cs="Calibri"/>
                <w:color w:val="000000"/>
                <w:szCs w:val="24"/>
              </w:rPr>
            </w:pP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2125531" w14:textId="77777777" w:rsidR="00B56C5D" w:rsidRPr="0062503E" w:rsidRDefault="00B56C5D" w:rsidP="00B56C5D">
            <w:pPr>
              <w:jc w:val="right"/>
              <w:rPr>
                <w:rFonts w:ascii="Century Gothic" w:hAnsi="Century Gothic" w:cs="Calibri"/>
                <w:color w:val="000000"/>
                <w:szCs w:val="24"/>
              </w:rPr>
            </w:pPr>
          </w:p>
        </w:tc>
      </w:tr>
      <w:tr w:rsidR="00125763" w:rsidRPr="0062503E" w14:paraId="3B61A489" w14:textId="77777777" w:rsidTr="00125763">
        <w:trPr>
          <w:trHeight w:val="228"/>
          <w:jc w:val="center"/>
        </w:trPr>
        <w:tc>
          <w:tcPr>
            <w:tcW w:w="1134" w:type="dxa"/>
            <w:tcBorders>
              <w:top w:val="nil"/>
              <w:left w:val="single" w:sz="4" w:space="0" w:color="auto"/>
              <w:bottom w:val="single" w:sz="4" w:space="0" w:color="auto"/>
              <w:right w:val="single" w:sz="4" w:space="0" w:color="auto"/>
            </w:tcBorders>
            <w:shd w:val="clear" w:color="auto" w:fill="auto"/>
            <w:hideMark/>
          </w:tcPr>
          <w:p w14:paraId="0E8638B6"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 </w:t>
            </w:r>
          </w:p>
        </w:tc>
        <w:tc>
          <w:tcPr>
            <w:tcW w:w="4111" w:type="dxa"/>
            <w:tcBorders>
              <w:top w:val="nil"/>
              <w:left w:val="nil"/>
              <w:bottom w:val="single" w:sz="4" w:space="0" w:color="auto"/>
              <w:right w:val="single" w:sz="4" w:space="0" w:color="auto"/>
            </w:tcBorders>
            <w:shd w:val="clear" w:color="auto" w:fill="auto"/>
            <w:vAlign w:val="center"/>
            <w:hideMark/>
          </w:tcPr>
          <w:p w14:paraId="4E3A51BE"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SOUS TOTAL LOT 800</w:t>
            </w:r>
          </w:p>
        </w:tc>
        <w:tc>
          <w:tcPr>
            <w:tcW w:w="987" w:type="dxa"/>
            <w:tcBorders>
              <w:top w:val="nil"/>
              <w:left w:val="nil"/>
              <w:bottom w:val="single" w:sz="4" w:space="0" w:color="auto"/>
              <w:right w:val="single" w:sz="4" w:space="0" w:color="auto"/>
            </w:tcBorders>
            <w:shd w:val="clear" w:color="auto" w:fill="auto"/>
            <w:hideMark/>
          </w:tcPr>
          <w:p w14:paraId="2E5EC5A2"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04D0A901"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14:paraId="53F033F9"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560" w:type="dxa"/>
            <w:tcBorders>
              <w:top w:val="nil"/>
              <w:left w:val="nil"/>
              <w:bottom w:val="single" w:sz="4" w:space="0" w:color="auto"/>
              <w:right w:val="single" w:sz="4" w:space="0" w:color="auto"/>
            </w:tcBorders>
            <w:shd w:val="clear" w:color="auto" w:fill="auto"/>
            <w:noWrap/>
            <w:vAlign w:val="center"/>
            <w:hideMark/>
          </w:tcPr>
          <w:p w14:paraId="4106C288" w14:textId="77777777" w:rsidR="00B56C5D" w:rsidRPr="0062503E" w:rsidRDefault="00B56C5D" w:rsidP="00B56C5D">
            <w:pPr>
              <w:jc w:val="right"/>
              <w:rPr>
                <w:rFonts w:ascii="Century Gothic" w:hAnsi="Century Gothic" w:cs="Calibri"/>
                <w:b/>
                <w:bCs/>
                <w:color w:val="000000"/>
                <w:szCs w:val="24"/>
              </w:rPr>
            </w:pPr>
          </w:p>
        </w:tc>
      </w:tr>
      <w:tr w:rsidR="00125763" w:rsidRPr="0062503E" w14:paraId="37072AED" w14:textId="77777777" w:rsidTr="00125763">
        <w:trPr>
          <w:trHeight w:val="253"/>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BF20066"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LOT 900</w:t>
            </w:r>
          </w:p>
        </w:tc>
        <w:tc>
          <w:tcPr>
            <w:tcW w:w="4111" w:type="dxa"/>
            <w:tcBorders>
              <w:top w:val="nil"/>
              <w:left w:val="nil"/>
              <w:bottom w:val="single" w:sz="4" w:space="0" w:color="auto"/>
              <w:right w:val="single" w:sz="4" w:space="0" w:color="auto"/>
            </w:tcBorders>
            <w:shd w:val="clear" w:color="auto" w:fill="auto"/>
            <w:vAlign w:val="center"/>
            <w:hideMark/>
          </w:tcPr>
          <w:p w14:paraId="7E0620B8"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 xml:space="preserve"> PEINTURE</w:t>
            </w:r>
          </w:p>
        </w:tc>
        <w:tc>
          <w:tcPr>
            <w:tcW w:w="987" w:type="dxa"/>
            <w:tcBorders>
              <w:top w:val="nil"/>
              <w:left w:val="nil"/>
              <w:bottom w:val="single" w:sz="4" w:space="0" w:color="auto"/>
              <w:right w:val="single" w:sz="4" w:space="0" w:color="auto"/>
            </w:tcBorders>
            <w:shd w:val="clear" w:color="auto" w:fill="auto"/>
            <w:hideMark/>
          </w:tcPr>
          <w:p w14:paraId="4C22209D"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544A04EB"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14:paraId="36AB9C10"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560" w:type="dxa"/>
            <w:tcBorders>
              <w:top w:val="nil"/>
              <w:left w:val="nil"/>
              <w:bottom w:val="single" w:sz="4" w:space="0" w:color="auto"/>
              <w:right w:val="single" w:sz="4" w:space="0" w:color="auto"/>
            </w:tcBorders>
            <w:shd w:val="clear" w:color="auto" w:fill="auto"/>
            <w:noWrap/>
            <w:vAlign w:val="center"/>
            <w:hideMark/>
          </w:tcPr>
          <w:p w14:paraId="708EF2D8" w14:textId="77777777" w:rsidR="00B56C5D" w:rsidRPr="0062503E" w:rsidRDefault="00B56C5D" w:rsidP="00B56C5D">
            <w:pPr>
              <w:jc w:val="right"/>
              <w:rPr>
                <w:rFonts w:ascii="Century Gothic" w:hAnsi="Century Gothic" w:cs="Calibri"/>
                <w:color w:val="000000"/>
                <w:szCs w:val="24"/>
              </w:rPr>
            </w:pPr>
            <w:r w:rsidRPr="0062503E">
              <w:rPr>
                <w:rFonts w:ascii="Century Gothic" w:hAnsi="Century Gothic" w:cs="Calibri"/>
                <w:color w:val="000000"/>
                <w:szCs w:val="24"/>
              </w:rPr>
              <w:t> </w:t>
            </w:r>
          </w:p>
        </w:tc>
      </w:tr>
      <w:tr w:rsidR="00313A79" w:rsidRPr="0062503E" w14:paraId="111CDD8F" w14:textId="77777777" w:rsidTr="00125763">
        <w:trPr>
          <w:trHeight w:val="325"/>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90693A6"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901</w:t>
            </w:r>
          </w:p>
        </w:tc>
        <w:tc>
          <w:tcPr>
            <w:tcW w:w="4111" w:type="dxa"/>
            <w:tcBorders>
              <w:top w:val="nil"/>
              <w:left w:val="nil"/>
              <w:bottom w:val="single" w:sz="4" w:space="0" w:color="auto"/>
              <w:right w:val="single" w:sz="4" w:space="0" w:color="auto"/>
            </w:tcBorders>
            <w:shd w:val="clear" w:color="auto" w:fill="auto"/>
            <w:vAlign w:val="center"/>
            <w:hideMark/>
          </w:tcPr>
          <w:p w14:paraId="7C5B2111"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Vernis plafonds et menuiserie en bois</w:t>
            </w:r>
          </w:p>
        </w:tc>
        <w:tc>
          <w:tcPr>
            <w:tcW w:w="987" w:type="dxa"/>
            <w:tcBorders>
              <w:top w:val="nil"/>
              <w:left w:val="nil"/>
              <w:bottom w:val="single" w:sz="4" w:space="0" w:color="auto"/>
              <w:right w:val="single" w:sz="4" w:space="0" w:color="auto"/>
            </w:tcBorders>
            <w:shd w:val="clear" w:color="auto" w:fill="auto"/>
            <w:noWrap/>
            <w:vAlign w:val="center"/>
            <w:hideMark/>
          </w:tcPr>
          <w:p w14:paraId="4F107A3E"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418" w:type="dxa"/>
            <w:tcBorders>
              <w:top w:val="nil"/>
              <w:left w:val="nil"/>
              <w:bottom w:val="single" w:sz="4" w:space="0" w:color="auto"/>
              <w:right w:val="single" w:sz="4" w:space="0" w:color="auto"/>
            </w:tcBorders>
            <w:shd w:val="clear" w:color="auto" w:fill="auto"/>
            <w:noWrap/>
            <w:vAlign w:val="center"/>
            <w:hideMark/>
          </w:tcPr>
          <w:p w14:paraId="462E7A1C" w14:textId="26B4C8ED"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324,40</w:t>
            </w:r>
          </w:p>
        </w:tc>
        <w:tc>
          <w:tcPr>
            <w:tcW w:w="1417" w:type="dxa"/>
            <w:tcBorders>
              <w:top w:val="nil"/>
              <w:left w:val="nil"/>
              <w:bottom w:val="single" w:sz="4" w:space="0" w:color="auto"/>
              <w:right w:val="single" w:sz="4" w:space="0" w:color="auto"/>
            </w:tcBorders>
            <w:shd w:val="clear" w:color="auto" w:fill="auto"/>
            <w:noWrap/>
            <w:vAlign w:val="center"/>
            <w:hideMark/>
          </w:tcPr>
          <w:p w14:paraId="000F58FF"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hideMark/>
          </w:tcPr>
          <w:p w14:paraId="67D5D36D" w14:textId="77777777" w:rsidR="00313A79" w:rsidRPr="0062503E" w:rsidRDefault="00313A79" w:rsidP="00313A79">
            <w:pPr>
              <w:jc w:val="right"/>
              <w:rPr>
                <w:rFonts w:ascii="Century Gothic" w:hAnsi="Century Gothic" w:cs="Calibri"/>
                <w:color w:val="000000"/>
                <w:szCs w:val="24"/>
              </w:rPr>
            </w:pPr>
          </w:p>
        </w:tc>
      </w:tr>
      <w:tr w:rsidR="00313A79" w:rsidRPr="0062503E" w14:paraId="2B0C1C67" w14:textId="77777777" w:rsidTr="002504C5">
        <w:trPr>
          <w:trHeight w:val="516"/>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B6C79B6"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902</w:t>
            </w:r>
          </w:p>
        </w:tc>
        <w:tc>
          <w:tcPr>
            <w:tcW w:w="4111" w:type="dxa"/>
            <w:tcBorders>
              <w:top w:val="nil"/>
              <w:left w:val="nil"/>
              <w:bottom w:val="single" w:sz="4" w:space="0" w:color="auto"/>
              <w:right w:val="single" w:sz="4" w:space="0" w:color="auto"/>
            </w:tcBorders>
            <w:shd w:val="clear" w:color="auto" w:fill="auto"/>
            <w:vAlign w:val="center"/>
            <w:hideMark/>
          </w:tcPr>
          <w:p w14:paraId="2B860EE3"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 xml:space="preserve">Fourniture et application peinture à eau de type PANTEX 1300 ou équivalent sur murs extérieures  </w:t>
            </w:r>
          </w:p>
        </w:tc>
        <w:tc>
          <w:tcPr>
            <w:tcW w:w="987" w:type="dxa"/>
            <w:tcBorders>
              <w:top w:val="nil"/>
              <w:left w:val="nil"/>
              <w:bottom w:val="single" w:sz="4" w:space="0" w:color="auto"/>
              <w:right w:val="single" w:sz="4" w:space="0" w:color="auto"/>
            </w:tcBorders>
            <w:shd w:val="clear" w:color="auto" w:fill="auto"/>
            <w:noWrap/>
            <w:vAlign w:val="center"/>
            <w:hideMark/>
          </w:tcPr>
          <w:p w14:paraId="50F5F727"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418" w:type="dxa"/>
            <w:tcBorders>
              <w:top w:val="nil"/>
              <w:left w:val="nil"/>
              <w:bottom w:val="single" w:sz="4" w:space="0" w:color="auto"/>
              <w:right w:val="single" w:sz="4" w:space="0" w:color="auto"/>
            </w:tcBorders>
            <w:shd w:val="clear" w:color="auto" w:fill="auto"/>
            <w:noWrap/>
            <w:vAlign w:val="center"/>
            <w:hideMark/>
          </w:tcPr>
          <w:p w14:paraId="07176119" w14:textId="3C43313A"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211,60</w:t>
            </w:r>
          </w:p>
        </w:tc>
        <w:tc>
          <w:tcPr>
            <w:tcW w:w="1417" w:type="dxa"/>
            <w:tcBorders>
              <w:top w:val="nil"/>
              <w:left w:val="nil"/>
              <w:bottom w:val="single" w:sz="4" w:space="0" w:color="auto"/>
              <w:right w:val="single" w:sz="4" w:space="0" w:color="auto"/>
            </w:tcBorders>
            <w:shd w:val="clear" w:color="auto" w:fill="auto"/>
            <w:noWrap/>
            <w:vAlign w:val="center"/>
            <w:hideMark/>
          </w:tcPr>
          <w:p w14:paraId="26F4ABF7" w14:textId="77777777" w:rsidR="00313A79" w:rsidRPr="0062503E" w:rsidRDefault="00313A79" w:rsidP="00313A79">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hideMark/>
          </w:tcPr>
          <w:p w14:paraId="1375D8D5" w14:textId="77777777" w:rsidR="00313A79" w:rsidRPr="0062503E" w:rsidRDefault="00313A79" w:rsidP="00313A79">
            <w:pPr>
              <w:jc w:val="right"/>
              <w:rPr>
                <w:rFonts w:ascii="Century Gothic" w:hAnsi="Century Gothic" w:cs="Calibri"/>
                <w:color w:val="000000"/>
                <w:szCs w:val="24"/>
              </w:rPr>
            </w:pPr>
          </w:p>
        </w:tc>
      </w:tr>
      <w:tr w:rsidR="00313A79" w:rsidRPr="0062503E" w14:paraId="50039EAE" w14:textId="77777777" w:rsidTr="002504C5">
        <w:trPr>
          <w:trHeight w:val="552"/>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A57AA"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903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1C9BB"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 xml:space="preserve">Fourniture et application peinture à eau de type PANTEX 800 ou équivalent sur murs intérieures  </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4F4E2"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355CC" w14:textId="21771B59"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974,80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F48D4" w14:textId="77777777" w:rsidR="00313A79" w:rsidRPr="0062503E" w:rsidRDefault="00313A79" w:rsidP="00313A79">
            <w:pPr>
              <w:jc w:val="center"/>
              <w:rPr>
                <w:rFonts w:ascii="Century Gothic" w:hAnsi="Century Gothic" w:cs="Calibr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9BF10" w14:textId="77777777" w:rsidR="00313A79" w:rsidRPr="0062503E" w:rsidRDefault="00313A79" w:rsidP="00313A79">
            <w:pPr>
              <w:jc w:val="right"/>
              <w:rPr>
                <w:rFonts w:ascii="Century Gothic" w:hAnsi="Century Gothic" w:cs="Calibri"/>
                <w:color w:val="000000"/>
                <w:szCs w:val="24"/>
              </w:rPr>
            </w:pPr>
          </w:p>
        </w:tc>
      </w:tr>
      <w:tr w:rsidR="00313A79" w:rsidRPr="0062503E" w14:paraId="6E3C14F6" w14:textId="77777777" w:rsidTr="002504C5">
        <w:trPr>
          <w:trHeight w:val="32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B5932"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904</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20C9A0CB" w14:textId="77777777" w:rsidR="00313A79" w:rsidRPr="0062503E" w:rsidRDefault="00313A79" w:rsidP="00313A79">
            <w:pPr>
              <w:rPr>
                <w:rFonts w:ascii="Century Gothic" w:hAnsi="Century Gothic" w:cs="Calibri"/>
                <w:color w:val="000000"/>
                <w:szCs w:val="24"/>
              </w:rPr>
            </w:pPr>
            <w:r w:rsidRPr="0062503E">
              <w:rPr>
                <w:rFonts w:ascii="Century Gothic" w:hAnsi="Century Gothic" w:cs="Calibri"/>
                <w:color w:val="000000"/>
                <w:szCs w:val="24"/>
              </w:rPr>
              <w:t>Peinture à huile sur menuiserie métallique</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722A461D" w14:textId="77777777" w:rsidR="00313A79" w:rsidRPr="0062503E" w:rsidRDefault="00313A79" w:rsidP="00313A79">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AD0B37B" w14:textId="2D92360B" w:rsidR="00313A79" w:rsidRPr="0062503E" w:rsidRDefault="00313A79" w:rsidP="00313A79">
            <w:pPr>
              <w:jc w:val="center"/>
              <w:rPr>
                <w:rFonts w:ascii="Century Gothic" w:hAnsi="Century Gothic" w:cs="Calibri"/>
                <w:color w:val="000000"/>
                <w:szCs w:val="24"/>
              </w:rPr>
            </w:pPr>
            <w:r w:rsidRPr="00304EFA">
              <w:rPr>
                <w:rFonts w:ascii="Century Gothic" w:hAnsi="Century Gothic" w:cs="Calibri"/>
                <w:color w:val="000000"/>
              </w:rPr>
              <w:t>36,00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38253B9" w14:textId="77777777" w:rsidR="00313A79" w:rsidRPr="0062503E" w:rsidRDefault="00313A79" w:rsidP="00313A79">
            <w:pPr>
              <w:jc w:val="center"/>
              <w:rPr>
                <w:rFonts w:ascii="Century Gothic" w:hAnsi="Century Gothic" w:cs="Calibri"/>
                <w:color w:val="000000"/>
                <w:szCs w:val="24"/>
              </w:rPr>
            </w:pP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9D2921D" w14:textId="77777777" w:rsidR="00313A79" w:rsidRPr="0062503E" w:rsidRDefault="00313A79" w:rsidP="00313A79">
            <w:pPr>
              <w:jc w:val="right"/>
              <w:rPr>
                <w:rFonts w:ascii="Century Gothic" w:hAnsi="Century Gothic" w:cs="Calibri"/>
                <w:color w:val="000000"/>
                <w:szCs w:val="24"/>
              </w:rPr>
            </w:pPr>
          </w:p>
        </w:tc>
      </w:tr>
      <w:tr w:rsidR="00125763" w:rsidRPr="0062503E" w14:paraId="514D73BA" w14:textId="77777777" w:rsidTr="00125763">
        <w:trPr>
          <w:trHeight w:val="167"/>
          <w:jc w:val="center"/>
        </w:trPr>
        <w:tc>
          <w:tcPr>
            <w:tcW w:w="1134" w:type="dxa"/>
            <w:tcBorders>
              <w:top w:val="nil"/>
              <w:left w:val="single" w:sz="4" w:space="0" w:color="auto"/>
              <w:bottom w:val="single" w:sz="4" w:space="0" w:color="auto"/>
              <w:right w:val="single" w:sz="4" w:space="0" w:color="auto"/>
            </w:tcBorders>
            <w:shd w:val="clear" w:color="auto" w:fill="auto"/>
            <w:hideMark/>
          </w:tcPr>
          <w:p w14:paraId="11FD0493"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lastRenderedPageBreak/>
              <w:t> </w:t>
            </w:r>
          </w:p>
        </w:tc>
        <w:tc>
          <w:tcPr>
            <w:tcW w:w="4111" w:type="dxa"/>
            <w:tcBorders>
              <w:top w:val="nil"/>
              <w:left w:val="nil"/>
              <w:bottom w:val="single" w:sz="4" w:space="0" w:color="auto"/>
              <w:right w:val="single" w:sz="4" w:space="0" w:color="auto"/>
            </w:tcBorders>
            <w:shd w:val="clear" w:color="auto" w:fill="auto"/>
            <w:vAlign w:val="center"/>
            <w:hideMark/>
          </w:tcPr>
          <w:p w14:paraId="32A541C3"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SOUS TOTAL LOT 1000</w:t>
            </w:r>
          </w:p>
        </w:tc>
        <w:tc>
          <w:tcPr>
            <w:tcW w:w="987" w:type="dxa"/>
            <w:tcBorders>
              <w:top w:val="nil"/>
              <w:left w:val="nil"/>
              <w:bottom w:val="single" w:sz="4" w:space="0" w:color="auto"/>
              <w:right w:val="single" w:sz="4" w:space="0" w:color="auto"/>
            </w:tcBorders>
            <w:shd w:val="clear" w:color="auto" w:fill="auto"/>
            <w:hideMark/>
          </w:tcPr>
          <w:p w14:paraId="08D89ED3"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7951B4FA"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14:paraId="4E98E117"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560" w:type="dxa"/>
            <w:tcBorders>
              <w:top w:val="nil"/>
              <w:left w:val="nil"/>
              <w:bottom w:val="single" w:sz="4" w:space="0" w:color="auto"/>
              <w:right w:val="single" w:sz="4" w:space="0" w:color="auto"/>
            </w:tcBorders>
            <w:shd w:val="clear" w:color="auto" w:fill="auto"/>
            <w:noWrap/>
            <w:vAlign w:val="center"/>
            <w:hideMark/>
          </w:tcPr>
          <w:p w14:paraId="5A001C60" w14:textId="77777777" w:rsidR="00B56C5D" w:rsidRPr="0062503E" w:rsidRDefault="00B56C5D" w:rsidP="00B56C5D">
            <w:pPr>
              <w:jc w:val="right"/>
              <w:rPr>
                <w:rFonts w:ascii="Century Gothic" w:hAnsi="Century Gothic" w:cs="Calibri"/>
                <w:b/>
                <w:bCs/>
                <w:color w:val="000000"/>
                <w:szCs w:val="24"/>
              </w:rPr>
            </w:pPr>
          </w:p>
        </w:tc>
      </w:tr>
      <w:tr w:rsidR="00125763" w:rsidRPr="0062503E" w14:paraId="2D1A891D" w14:textId="77777777" w:rsidTr="00125763">
        <w:trPr>
          <w:trHeight w:val="245"/>
          <w:jc w:val="center"/>
        </w:trPr>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35D9325"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LOT 1000</w:t>
            </w:r>
          </w:p>
        </w:tc>
        <w:tc>
          <w:tcPr>
            <w:tcW w:w="4111" w:type="dxa"/>
            <w:tcBorders>
              <w:top w:val="single" w:sz="4" w:space="0" w:color="auto"/>
              <w:left w:val="nil"/>
              <w:bottom w:val="single" w:sz="4" w:space="0" w:color="auto"/>
              <w:right w:val="nil"/>
            </w:tcBorders>
            <w:shd w:val="clear" w:color="auto" w:fill="auto"/>
            <w:vAlign w:val="center"/>
            <w:hideMark/>
          </w:tcPr>
          <w:p w14:paraId="57E2AD7C"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VOIRIE ET RESEAUX DIVERS</w:t>
            </w:r>
          </w:p>
        </w:tc>
        <w:tc>
          <w:tcPr>
            <w:tcW w:w="987" w:type="dxa"/>
            <w:tcBorders>
              <w:top w:val="single" w:sz="4" w:space="0" w:color="auto"/>
              <w:left w:val="nil"/>
              <w:bottom w:val="single" w:sz="4" w:space="0" w:color="auto"/>
              <w:right w:val="nil"/>
            </w:tcBorders>
            <w:shd w:val="clear" w:color="auto" w:fill="auto"/>
            <w:vAlign w:val="center"/>
            <w:hideMark/>
          </w:tcPr>
          <w:p w14:paraId="2E264CFC"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8" w:type="dxa"/>
            <w:tcBorders>
              <w:top w:val="single" w:sz="4" w:space="0" w:color="auto"/>
              <w:left w:val="nil"/>
              <w:bottom w:val="single" w:sz="4" w:space="0" w:color="auto"/>
              <w:right w:val="nil"/>
            </w:tcBorders>
            <w:shd w:val="clear" w:color="auto" w:fill="auto"/>
            <w:vAlign w:val="center"/>
            <w:hideMark/>
          </w:tcPr>
          <w:p w14:paraId="0E641859"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6B5AC"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97448D2" w14:textId="77777777" w:rsidR="00B56C5D" w:rsidRPr="0062503E" w:rsidRDefault="00B56C5D" w:rsidP="00B56C5D">
            <w:pPr>
              <w:jc w:val="right"/>
              <w:rPr>
                <w:rFonts w:ascii="Century Gothic" w:hAnsi="Century Gothic" w:cs="Calibri"/>
                <w:color w:val="000000"/>
                <w:szCs w:val="24"/>
              </w:rPr>
            </w:pPr>
            <w:r w:rsidRPr="0062503E">
              <w:rPr>
                <w:rFonts w:ascii="Century Gothic" w:hAnsi="Century Gothic" w:cs="Calibri"/>
                <w:color w:val="000000"/>
                <w:szCs w:val="24"/>
              </w:rPr>
              <w:t> </w:t>
            </w:r>
          </w:p>
        </w:tc>
      </w:tr>
      <w:tr w:rsidR="00125763" w:rsidRPr="0062503E" w14:paraId="3D2C5141" w14:textId="77777777" w:rsidTr="00125763">
        <w:trPr>
          <w:trHeight w:val="591"/>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AFBCB"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1001</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366A87EB"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Dallage des alentours du bâtiment (80 cm de large et 5cm épaisseur)</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2FED0EE0"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M²</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4606C4F"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24,00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227F0BB" w14:textId="77777777" w:rsidR="00B56C5D" w:rsidRPr="0062503E" w:rsidRDefault="00B56C5D" w:rsidP="00B56C5D">
            <w:pPr>
              <w:jc w:val="center"/>
              <w:rPr>
                <w:rFonts w:ascii="Century Gothic" w:hAnsi="Century Gothic" w:cs="Calibri"/>
                <w:color w:val="000000"/>
                <w:szCs w:val="24"/>
              </w:rPr>
            </w:pP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14B3491" w14:textId="77777777" w:rsidR="00B56C5D" w:rsidRPr="0062503E" w:rsidRDefault="00B56C5D" w:rsidP="00B56C5D">
            <w:pPr>
              <w:jc w:val="right"/>
              <w:rPr>
                <w:rFonts w:ascii="Century Gothic" w:hAnsi="Century Gothic" w:cs="Calibri"/>
                <w:color w:val="000000"/>
                <w:szCs w:val="24"/>
              </w:rPr>
            </w:pPr>
          </w:p>
        </w:tc>
      </w:tr>
      <w:tr w:rsidR="00125763" w:rsidRPr="0062503E" w14:paraId="221B256B" w14:textId="77777777" w:rsidTr="00125763">
        <w:trPr>
          <w:trHeight w:val="563"/>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835F564"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1002</w:t>
            </w:r>
          </w:p>
        </w:tc>
        <w:tc>
          <w:tcPr>
            <w:tcW w:w="4111" w:type="dxa"/>
            <w:tcBorders>
              <w:top w:val="nil"/>
              <w:left w:val="nil"/>
              <w:bottom w:val="single" w:sz="4" w:space="0" w:color="auto"/>
              <w:right w:val="single" w:sz="4" w:space="0" w:color="auto"/>
            </w:tcBorders>
            <w:shd w:val="clear" w:color="auto" w:fill="auto"/>
            <w:vAlign w:val="center"/>
            <w:hideMark/>
          </w:tcPr>
          <w:p w14:paraId="7913ED45"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Construction d'une fosse septique avec puisard et regard de raccordement</w:t>
            </w:r>
          </w:p>
        </w:tc>
        <w:tc>
          <w:tcPr>
            <w:tcW w:w="987" w:type="dxa"/>
            <w:tcBorders>
              <w:top w:val="nil"/>
              <w:left w:val="nil"/>
              <w:bottom w:val="single" w:sz="4" w:space="0" w:color="auto"/>
              <w:right w:val="single" w:sz="4" w:space="0" w:color="auto"/>
            </w:tcBorders>
            <w:shd w:val="clear" w:color="auto" w:fill="auto"/>
            <w:noWrap/>
            <w:vAlign w:val="center"/>
            <w:hideMark/>
          </w:tcPr>
          <w:p w14:paraId="0C825825"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FF</w:t>
            </w:r>
          </w:p>
        </w:tc>
        <w:tc>
          <w:tcPr>
            <w:tcW w:w="1418" w:type="dxa"/>
            <w:tcBorders>
              <w:top w:val="nil"/>
              <w:left w:val="nil"/>
              <w:bottom w:val="single" w:sz="4" w:space="0" w:color="auto"/>
              <w:right w:val="single" w:sz="4" w:space="0" w:color="auto"/>
            </w:tcBorders>
            <w:shd w:val="clear" w:color="auto" w:fill="auto"/>
            <w:noWrap/>
            <w:vAlign w:val="center"/>
            <w:hideMark/>
          </w:tcPr>
          <w:p w14:paraId="7F7C4274"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5D0E5320" w14:textId="77777777" w:rsidR="00B56C5D" w:rsidRPr="0062503E" w:rsidRDefault="00B56C5D" w:rsidP="00B56C5D">
            <w:pPr>
              <w:jc w:val="center"/>
              <w:rPr>
                <w:rFonts w:ascii="Century Gothic" w:hAnsi="Century Gothic" w:cs="Calibri"/>
                <w:color w:val="000000"/>
                <w:szCs w:val="24"/>
              </w:rPr>
            </w:pPr>
          </w:p>
        </w:tc>
        <w:tc>
          <w:tcPr>
            <w:tcW w:w="1560" w:type="dxa"/>
            <w:tcBorders>
              <w:top w:val="nil"/>
              <w:left w:val="nil"/>
              <w:bottom w:val="single" w:sz="4" w:space="0" w:color="auto"/>
              <w:right w:val="single" w:sz="4" w:space="0" w:color="auto"/>
            </w:tcBorders>
            <w:shd w:val="clear" w:color="auto" w:fill="auto"/>
            <w:noWrap/>
            <w:vAlign w:val="center"/>
            <w:hideMark/>
          </w:tcPr>
          <w:p w14:paraId="0997DD8D" w14:textId="77777777" w:rsidR="00B56C5D" w:rsidRPr="0062503E" w:rsidRDefault="00B56C5D" w:rsidP="00B56C5D">
            <w:pPr>
              <w:jc w:val="right"/>
              <w:rPr>
                <w:rFonts w:ascii="Century Gothic" w:hAnsi="Century Gothic" w:cs="Calibri"/>
                <w:color w:val="000000"/>
                <w:szCs w:val="24"/>
              </w:rPr>
            </w:pPr>
          </w:p>
        </w:tc>
      </w:tr>
      <w:tr w:rsidR="00125763" w:rsidRPr="0062503E" w14:paraId="3C226D2B" w14:textId="77777777" w:rsidTr="00125763">
        <w:trPr>
          <w:trHeight w:val="235"/>
          <w:jc w:val="center"/>
        </w:trPr>
        <w:tc>
          <w:tcPr>
            <w:tcW w:w="1134" w:type="dxa"/>
            <w:tcBorders>
              <w:top w:val="nil"/>
              <w:left w:val="single" w:sz="4" w:space="0" w:color="auto"/>
              <w:bottom w:val="single" w:sz="4" w:space="0" w:color="auto"/>
              <w:right w:val="single" w:sz="4" w:space="0" w:color="auto"/>
            </w:tcBorders>
            <w:shd w:val="clear" w:color="auto" w:fill="auto"/>
            <w:hideMark/>
          </w:tcPr>
          <w:p w14:paraId="06774062"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 </w:t>
            </w:r>
          </w:p>
        </w:tc>
        <w:tc>
          <w:tcPr>
            <w:tcW w:w="4111" w:type="dxa"/>
            <w:tcBorders>
              <w:top w:val="nil"/>
              <w:left w:val="nil"/>
              <w:bottom w:val="single" w:sz="4" w:space="0" w:color="auto"/>
              <w:right w:val="single" w:sz="4" w:space="0" w:color="auto"/>
            </w:tcBorders>
            <w:shd w:val="clear" w:color="auto" w:fill="auto"/>
            <w:vAlign w:val="center"/>
            <w:hideMark/>
          </w:tcPr>
          <w:p w14:paraId="27EDA028"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SOOUS TOTAL 1100</w:t>
            </w:r>
          </w:p>
        </w:tc>
        <w:tc>
          <w:tcPr>
            <w:tcW w:w="987" w:type="dxa"/>
            <w:tcBorders>
              <w:top w:val="nil"/>
              <w:left w:val="nil"/>
              <w:bottom w:val="single" w:sz="4" w:space="0" w:color="auto"/>
              <w:right w:val="single" w:sz="4" w:space="0" w:color="auto"/>
            </w:tcBorders>
            <w:shd w:val="clear" w:color="auto" w:fill="auto"/>
            <w:vAlign w:val="bottom"/>
            <w:hideMark/>
          </w:tcPr>
          <w:p w14:paraId="6225ECFB"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640139D7"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14:paraId="1E14D316"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1560" w:type="dxa"/>
            <w:tcBorders>
              <w:top w:val="nil"/>
              <w:left w:val="nil"/>
              <w:bottom w:val="single" w:sz="4" w:space="0" w:color="auto"/>
              <w:right w:val="single" w:sz="4" w:space="0" w:color="auto"/>
            </w:tcBorders>
            <w:shd w:val="clear" w:color="auto" w:fill="auto"/>
            <w:noWrap/>
            <w:vAlign w:val="center"/>
            <w:hideMark/>
          </w:tcPr>
          <w:p w14:paraId="1FF2AEA3" w14:textId="77777777" w:rsidR="00B56C5D" w:rsidRPr="0062503E" w:rsidRDefault="00B56C5D" w:rsidP="00B56C5D">
            <w:pPr>
              <w:jc w:val="right"/>
              <w:rPr>
                <w:rFonts w:ascii="Century Gothic" w:hAnsi="Century Gothic" w:cs="Calibri"/>
                <w:b/>
                <w:bCs/>
                <w:color w:val="000000"/>
                <w:szCs w:val="24"/>
              </w:rPr>
            </w:pPr>
          </w:p>
        </w:tc>
      </w:tr>
      <w:tr w:rsidR="00B56C5D" w:rsidRPr="0062503E" w14:paraId="73E431E2" w14:textId="77777777" w:rsidTr="00125763">
        <w:trPr>
          <w:trHeight w:val="313"/>
          <w:jc w:val="center"/>
        </w:trPr>
        <w:tc>
          <w:tcPr>
            <w:tcW w:w="1134" w:type="dxa"/>
            <w:tcBorders>
              <w:top w:val="nil"/>
              <w:left w:val="single" w:sz="4" w:space="0" w:color="auto"/>
              <w:bottom w:val="single" w:sz="4" w:space="0" w:color="auto"/>
              <w:right w:val="single" w:sz="4" w:space="0" w:color="auto"/>
            </w:tcBorders>
            <w:shd w:val="clear" w:color="auto" w:fill="auto"/>
            <w:hideMark/>
          </w:tcPr>
          <w:p w14:paraId="0FC2EF2E" w14:textId="77777777" w:rsidR="00B56C5D" w:rsidRPr="0062503E" w:rsidRDefault="00B56C5D" w:rsidP="00B56C5D">
            <w:pPr>
              <w:rPr>
                <w:rFonts w:ascii="Century Gothic" w:hAnsi="Century Gothic" w:cs="Calibri"/>
                <w:color w:val="000000"/>
                <w:szCs w:val="24"/>
              </w:rPr>
            </w:pPr>
            <w:r w:rsidRPr="0062503E">
              <w:rPr>
                <w:rFonts w:ascii="Century Gothic" w:hAnsi="Century Gothic" w:cs="Calibri"/>
                <w:color w:val="000000"/>
                <w:szCs w:val="24"/>
              </w:rPr>
              <w:t> </w:t>
            </w:r>
          </w:p>
        </w:tc>
        <w:tc>
          <w:tcPr>
            <w:tcW w:w="9493" w:type="dxa"/>
            <w:gridSpan w:val="5"/>
            <w:tcBorders>
              <w:top w:val="single" w:sz="4" w:space="0" w:color="auto"/>
              <w:left w:val="nil"/>
              <w:bottom w:val="single" w:sz="4" w:space="0" w:color="auto"/>
              <w:right w:val="single" w:sz="4" w:space="0" w:color="000000"/>
            </w:tcBorders>
            <w:shd w:val="clear" w:color="auto" w:fill="auto"/>
            <w:vAlign w:val="center"/>
            <w:hideMark/>
          </w:tcPr>
          <w:p w14:paraId="445E620C"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RECAPITULATIF</w:t>
            </w:r>
          </w:p>
        </w:tc>
      </w:tr>
      <w:tr w:rsidR="00125763" w:rsidRPr="0062503E" w14:paraId="5E4BCD54" w14:textId="77777777" w:rsidTr="00125763">
        <w:trPr>
          <w:trHeight w:val="249"/>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45AAEE7"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4111" w:type="dxa"/>
            <w:tcBorders>
              <w:top w:val="nil"/>
              <w:left w:val="nil"/>
              <w:bottom w:val="single" w:sz="4" w:space="0" w:color="auto"/>
              <w:right w:val="single" w:sz="4" w:space="0" w:color="auto"/>
            </w:tcBorders>
            <w:shd w:val="clear" w:color="auto" w:fill="auto"/>
            <w:vAlign w:val="center"/>
            <w:hideMark/>
          </w:tcPr>
          <w:p w14:paraId="75F49ADF"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TOTAL GENERAL HTVA</w:t>
            </w:r>
          </w:p>
        </w:tc>
        <w:tc>
          <w:tcPr>
            <w:tcW w:w="987" w:type="dxa"/>
            <w:tcBorders>
              <w:top w:val="nil"/>
              <w:left w:val="nil"/>
              <w:bottom w:val="single" w:sz="4" w:space="0" w:color="auto"/>
              <w:right w:val="single" w:sz="4" w:space="0" w:color="auto"/>
            </w:tcBorders>
            <w:shd w:val="clear" w:color="auto" w:fill="auto"/>
            <w:vAlign w:val="center"/>
            <w:hideMark/>
          </w:tcPr>
          <w:p w14:paraId="43E65DBD"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77A6F7E5"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7" w:type="dxa"/>
            <w:tcBorders>
              <w:top w:val="nil"/>
              <w:left w:val="nil"/>
              <w:bottom w:val="single" w:sz="4" w:space="0" w:color="auto"/>
              <w:right w:val="single" w:sz="4" w:space="0" w:color="auto"/>
            </w:tcBorders>
            <w:shd w:val="clear" w:color="auto" w:fill="auto"/>
            <w:vAlign w:val="center"/>
            <w:hideMark/>
          </w:tcPr>
          <w:p w14:paraId="5B80FD08" w14:textId="77777777" w:rsidR="00B56C5D" w:rsidRPr="0062503E" w:rsidRDefault="00B56C5D" w:rsidP="00B56C5D">
            <w:pPr>
              <w:jc w:val="right"/>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560" w:type="dxa"/>
            <w:tcBorders>
              <w:top w:val="nil"/>
              <w:left w:val="nil"/>
              <w:bottom w:val="single" w:sz="4" w:space="0" w:color="auto"/>
              <w:right w:val="single" w:sz="4" w:space="0" w:color="auto"/>
            </w:tcBorders>
            <w:shd w:val="clear" w:color="auto" w:fill="auto"/>
            <w:vAlign w:val="center"/>
            <w:hideMark/>
          </w:tcPr>
          <w:p w14:paraId="7E780B05" w14:textId="77777777" w:rsidR="00B56C5D" w:rsidRPr="0062503E" w:rsidRDefault="00B56C5D" w:rsidP="00B56C5D">
            <w:pPr>
              <w:jc w:val="right"/>
              <w:rPr>
                <w:rFonts w:ascii="Century Gothic" w:hAnsi="Century Gothic" w:cs="Calibri"/>
                <w:b/>
                <w:bCs/>
                <w:color w:val="000000"/>
                <w:szCs w:val="24"/>
              </w:rPr>
            </w:pPr>
          </w:p>
        </w:tc>
      </w:tr>
      <w:tr w:rsidR="00125763" w:rsidRPr="0062503E" w14:paraId="3C74E897" w14:textId="77777777" w:rsidTr="00125763">
        <w:trPr>
          <w:trHeight w:val="185"/>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D10FBF0"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4111" w:type="dxa"/>
            <w:tcBorders>
              <w:top w:val="nil"/>
              <w:left w:val="nil"/>
              <w:bottom w:val="single" w:sz="4" w:space="0" w:color="auto"/>
              <w:right w:val="single" w:sz="4" w:space="0" w:color="auto"/>
            </w:tcBorders>
            <w:shd w:val="clear" w:color="auto" w:fill="auto"/>
            <w:vAlign w:val="center"/>
            <w:hideMark/>
          </w:tcPr>
          <w:p w14:paraId="2F9DF9A9"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T.V.A (19,25%)</w:t>
            </w:r>
          </w:p>
        </w:tc>
        <w:tc>
          <w:tcPr>
            <w:tcW w:w="987" w:type="dxa"/>
            <w:tcBorders>
              <w:top w:val="nil"/>
              <w:left w:val="nil"/>
              <w:bottom w:val="single" w:sz="4" w:space="0" w:color="auto"/>
              <w:right w:val="single" w:sz="4" w:space="0" w:color="auto"/>
            </w:tcBorders>
            <w:shd w:val="clear" w:color="auto" w:fill="auto"/>
            <w:vAlign w:val="center"/>
            <w:hideMark/>
          </w:tcPr>
          <w:p w14:paraId="5A7F8935"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69BF94A9"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7" w:type="dxa"/>
            <w:tcBorders>
              <w:top w:val="nil"/>
              <w:left w:val="nil"/>
              <w:bottom w:val="single" w:sz="4" w:space="0" w:color="auto"/>
              <w:right w:val="single" w:sz="4" w:space="0" w:color="auto"/>
            </w:tcBorders>
            <w:shd w:val="clear" w:color="auto" w:fill="auto"/>
            <w:vAlign w:val="center"/>
            <w:hideMark/>
          </w:tcPr>
          <w:p w14:paraId="75B71280" w14:textId="77777777" w:rsidR="00B56C5D" w:rsidRPr="0062503E" w:rsidRDefault="00B56C5D" w:rsidP="00B56C5D">
            <w:pPr>
              <w:jc w:val="right"/>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560" w:type="dxa"/>
            <w:tcBorders>
              <w:top w:val="nil"/>
              <w:left w:val="nil"/>
              <w:bottom w:val="single" w:sz="4" w:space="0" w:color="auto"/>
              <w:right w:val="single" w:sz="4" w:space="0" w:color="auto"/>
            </w:tcBorders>
            <w:shd w:val="clear" w:color="auto" w:fill="auto"/>
            <w:vAlign w:val="center"/>
            <w:hideMark/>
          </w:tcPr>
          <w:p w14:paraId="0B4DA30D" w14:textId="77777777" w:rsidR="00B56C5D" w:rsidRPr="0062503E" w:rsidRDefault="00B56C5D" w:rsidP="00B56C5D">
            <w:pPr>
              <w:jc w:val="right"/>
              <w:rPr>
                <w:rFonts w:ascii="Century Gothic" w:hAnsi="Century Gothic" w:cs="Calibri"/>
                <w:b/>
                <w:bCs/>
                <w:color w:val="000000"/>
                <w:szCs w:val="24"/>
              </w:rPr>
            </w:pPr>
          </w:p>
        </w:tc>
      </w:tr>
      <w:tr w:rsidR="00125763" w:rsidRPr="0062503E" w14:paraId="3C3B7324" w14:textId="77777777" w:rsidTr="00125763">
        <w:trPr>
          <w:trHeight w:val="1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14:paraId="6C0BAB8A" w14:textId="77777777" w:rsidR="00B56C5D" w:rsidRPr="0062503E" w:rsidRDefault="00B56C5D" w:rsidP="00B56C5D">
            <w:pPr>
              <w:jc w:val="center"/>
              <w:rPr>
                <w:rFonts w:ascii="Century Gothic" w:hAnsi="Century Gothic" w:cs="Calibri"/>
                <w:color w:val="000000"/>
                <w:szCs w:val="24"/>
              </w:rPr>
            </w:pPr>
          </w:p>
        </w:tc>
        <w:tc>
          <w:tcPr>
            <w:tcW w:w="4111" w:type="dxa"/>
            <w:tcBorders>
              <w:top w:val="nil"/>
              <w:left w:val="nil"/>
              <w:bottom w:val="single" w:sz="4" w:space="0" w:color="auto"/>
              <w:right w:val="single" w:sz="4" w:space="0" w:color="auto"/>
            </w:tcBorders>
            <w:shd w:val="clear" w:color="auto" w:fill="auto"/>
            <w:vAlign w:val="center"/>
          </w:tcPr>
          <w:p w14:paraId="16C0C04D" w14:textId="77777777" w:rsidR="00B56C5D" w:rsidRPr="008C351D" w:rsidRDefault="00B56C5D" w:rsidP="00B56C5D">
            <w:pPr>
              <w:rPr>
                <w:rFonts w:ascii="Century Gothic" w:hAnsi="Century Gothic" w:cs="Calibri"/>
                <w:b/>
                <w:bCs/>
                <w:color w:val="000000"/>
                <w:sz w:val="22"/>
                <w:szCs w:val="22"/>
              </w:rPr>
            </w:pPr>
            <w:r>
              <w:rPr>
                <w:rFonts w:ascii="Century Gothic" w:hAnsi="Century Gothic" w:cs="Calibri"/>
                <w:b/>
                <w:bCs/>
                <w:color w:val="000000"/>
                <w:sz w:val="22"/>
                <w:szCs w:val="22"/>
              </w:rPr>
              <w:t>IR (2,2% OU 5,5%)</w:t>
            </w:r>
          </w:p>
        </w:tc>
        <w:tc>
          <w:tcPr>
            <w:tcW w:w="987" w:type="dxa"/>
            <w:tcBorders>
              <w:top w:val="nil"/>
              <w:left w:val="nil"/>
              <w:bottom w:val="single" w:sz="4" w:space="0" w:color="auto"/>
              <w:right w:val="single" w:sz="4" w:space="0" w:color="auto"/>
            </w:tcBorders>
            <w:shd w:val="clear" w:color="auto" w:fill="auto"/>
            <w:vAlign w:val="center"/>
          </w:tcPr>
          <w:p w14:paraId="7B9E047D" w14:textId="77777777" w:rsidR="00B56C5D" w:rsidRPr="0062503E" w:rsidRDefault="00B56C5D" w:rsidP="00B56C5D">
            <w:pPr>
              <w:jc w:val="center"/>
              <w:rPr>
                <w:rFonts w:ascii="Century Gothic" w:hAnsi="Century Gothic" w:cs="Calibri"/>
                <w:b/>
                <w:bCs/>
                <w:color w:val="000000"/>
                <w:szCs w:val="24"/>
              </w:rPr>
            </w:pPr>
          </w:p>
        </w:tc>
        <w:tc>
          <w:tcPr>
            <w:tcW w:w="1418" w:type="dxa"/>
            <w:tcBorders>
              <w:top w:val="nil"/>
              <w:left w:val="nil"/>
              <w:bottom w:val="single" w:sz="4" w:space="0" w:color="auto"/>
              <w:right w:val="single" w:sz="4" w:space="0" w:color="auto"/>
            </w:tcBorders>
            <w:shd w:val="clear" w:color="auto" w:fill="auto"/>
            <w:vAlign w:val="center"/>
          </w:tcPr>
          <w:p w14:paraId="781F2A4A" w14:textId="77777777" w:rsidR="00B56C5D" w:rsidRPr="0062503E" w:rsidRDefault="00B56C5D" w:rsidP="00B56C5D">
            <w:pPr>
              <w:jc w:val="center"/>
              <w:rPr>
                <w:rFonts w:ascii="Century Gothic" w:hAnsi="Century Gothic" w:cs="Calibri"/>
                <w:b/>
                <w:bCs/>
                <w:color w:val="000000"/>
                <w:szCs w:val="24"/>
              </w:rPr>
            </w:pPr>
          </w:p>
        </w:tc>
        <w:tc>
          <w:tcPr>
            <w:tcW w:w="1417" w:type="dxa"/>
            <w:tcBorders>
              <w:top w:val="nil"/>
              <w:left w:val="nil"/>
              <w:bottom w:val="single" w:sz="4" w:space="0" w:color="auto"/>
              <w:right w:val="single" w:sz="4" w:space="0" w:color="auto"/>
            </w:tcBorders>
            <w:shd w:val="clear" w:color="auto" w:fill="auto"/>
            <w:vAlign w:val="center"/>
          </w:tcPr>
          <w:p w14:paraId="5EA654E3" w14:textId="77777777" w:rsidR="00B56C5D" w:rsidRPr="0062503E" w:rsidRDefault="00B56C5D" w:rsidP="00B56C5D">
            <w:pPr>
              <w:jc w:val="right"/>
              <w:rPr>
                <w:rFonts w:ascii="Century Gothic" w:hAnsi="Century Gothic" w:cs="Calibri"/>
                <w:b/>
                <w:bCs/>
                <w:color w:val="000000"/>
                <w:szCs w:val="24"/>
              </w:rPr>
            </w:pPr>
          </w:p>
        </w:tc>
        <w:tc>
          <w:tcPr>
            <w:tcW w:w="1560" w:type="dxa"/>
            <w:tcBorders>
              <w:top w:val="nil"/>
              <w:left w:val="nil"/>
              <w:bottom w:val="single" w:sz="4" w:space="0" w:color="auto"/>
              <w:right w:val="single" w:sz="4" w:space="0" w:color="auto"/>
            </w:tcBorders>
            <w:shd w:val="clear" w:color="auto" w:fill="auto"/>
            <w:vAlign w:val="center"/>
          </w:tcPr>
          <w:p w14:paraId="2E1379FC" w14:textId="77777777" w:rsidR="00B56C5D" w:rsidRPr="0062503E" w:rsidRDefault="00B56C5D" w:rsidP="00B56C5D">
            <w:pPr>
              <w:jc w:val="right"/>
              <w:rPr>
                <w:rFonts w:ascii="Century Gothic" w:hAnsi="Century Gothic" w:cs="Calibri"/>
                <w:b/>
                <w:bCs/>
                <w:color w:val="000000"/>
                <w:szCs w:val="24"/>
              </w:rPr>
            </w:pPr>
          </w:p>
        </w:tc>
      </w:tr>
      <w:tr w:rsidR="00125763" w:rsidRPr="0062503E" w14:paraId="5183E360" w14:textId="77777777" w:rsidTr="00125763">
        <w:trPr>
          <w:trHeight w:val="1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14:paraId="4FBD0791" w14:textId="77777777" w:rsidR="00B56C5D" w:rsidRPr="0062503E" w:rsidRDefault="00B56C5D" w:rsidP="00B56C5D">
            <w:pPr>
              <w:jc w:val="center"/>
              <w:rPr>
                <w:rFonts w:ascii="Century Gothic" w:hAnsi="Century Gothic" w:cs="Calibri"/>
                <w:color w:val="000000"/>
                <w:szCs w:val="24"/>
              </w:rPr>
            </w:pPr>
          </w:p>
        </w:tc>
        <w:tc>
          <w:tcPr>
            <w:tcW w:w="4111" w:type="dxa"/>
            <w:tcBorders>
              <w:top w:val="nil"/>
              <w:left w:val="nil"/>
              <w:bottom w:val="single" w:sz="4" w:space="0" w:color="auto"/>
              <w:right w:val="single" w:sz="4" w:space="0" w:color="auto"/>
            </w:tcBorders>
            <w:shd w:val="clear" w:color="auto" w:fill="auto"/>
            <w:vAlign w:val="center"/>
          </w:tcPr>
          <w:p w14:paraId="21D81733" w14:textId="77777777" w:rsidR="00B56C5D" w:rsidRPr="008C351D" w:rsidRDefault="00B56C5D" w:rsidP="00B56C5D">
            <w:pPr>
              <w:rPr>
                <w:rFonts w:ascii="Century Gothic" w:hAnsi="Century Gothic" w:cs="Calibri"/>
                <w:b/>
                <w:bCs/>
                <w:color w:val="000000"/>
                <w:sz w:val="22"/>
                <w:szCs w:val="22"/>
              </w:rPr>
            </w:pPr>
            <w:r>
              <w:rPr>
                <w:rFonts w:ascii="Century Gothic" w:hAnsi="Century Gothic" w:cs="Calibri"/>
                <w:b/>
                <w:bCs/>
                <w:color w:val="000000"/>
                <w:sz w:val="22"/>
                <w:szCs w:val="22"/>
              </w:rPr>
              <w:t>NAP</w:t>
            </w:r>
          </w:p>
        </w:tc>
        <w:tc>
          <w:tcPr>
            <w:tcW w:w="987" w:type="dxa"/>
            <w:tcBorders>
              <w:top w:val="nil"/>
              <w:left w:val="nil"/>
              <w:bottom w:val="single" w:sz="4" w:space="0" w:color="auto"/>
              <w:right w:val="single" w:sz="4" w:space="0" w:color="auto"/>
            </w:tcBorders>
            <w:shd w:val="clear" w:color="auto" w:fill="auto"/>
            <w:vAlign w:val="center"/>
          </w:tcPr>
          <w:p w14:paraId="79FECAFA" w14:textId="77777777" w:rsidR="00B56C5D" w:rsidRPr="0062503E" w:rsidRDefault="00B56C5D" w:rsidP="00B56C5D">
            <w:pPr>
              <w:jc w:val="center"/>
              <w:rPr>
                <w:rFonts w:ascii="Century Gothic" w:hAnsi="Century Gothic" w:cs="Calibri"/>
                <w:b/>
                <w:bCs/>
                <w:color w:val="000000"/>
                <w:szCs w:val="24"/>
              </w:rPr>
            </w:pPr>
          </w:p>
        </w:tc>
        <w:tc>
          <w:tcPr>
            <w:tcW w:w="1418" w:type="dxa"/>
            <w:tcBorders>
              <w:top w:val="nil"/>
              <w:left w:val="nil"/>
              <w:bottom w:val="single" w:sz="4" w:space="0" w:color="auto"/>
              <w:right w:val="single" w:sz="4" w:space="0" w:color="auto"/>
            </w:tcBorders>
            <w:shd w:val="clear" w:color="auto" w:fill="auto"/>
            <w:vAlign w:val="center"/>
          </w:tcPr>
          <w:p w14:paraId="3EBDD5A7" w14:textId="77777777" w:rsidR="00B56C5D" w:rsidRPr="0062503E" w:rsidRDefault="00B56C5D" w:rsidP="00B56C5D">
            <w:pPr>
              <w:jc w:val="center"/>
              <w:rPr>
                <w:rFonts w:ascii="Century Gothic" w:hAnsi="Century Gothic" w:cs="Calibri"/>
                <w:b/>
                <w:bCs/>
                <w:color w:val="000000"/>
                <w:szCs w:val="24"/>
              </w:rPr>
            </w:pPr>
          </w:p>
        </w:tc>
        <w:tc>
          <w:tcPr>
            <w:tcW w:w="1417" w:type="dxa"/>
            <w:tcBorders>
              <w:top w:val="nil"/>
              <w:left w:val="nil"/>
              <w:bottom w:val="single" w:sz="4" w:space="0" w:color="auto"/>
              <w:right w:val="single" w:sz="4" w:space="0" w:color="auto"/>
            </w:tcBorders>
            <w:shd w:val="clear" w:color="auto" w:fill="auto"/>
            <w:vAlign w:val="center"/>
          </w:tcPr>
          <w:p w14:paraId="13BA32D3" w14:textId="77777777" w:rsidR="00B56C5D" w:rsidRPr="0062503E" w:rsidRDefault="00B56C5D" w:rsidP="00B56C5D">
            <w:pPr>
              <w:jc w:val="right"/>
              <w:rPr>
                <w:rFonts w:ascii="Century Gothic" w:hAnsi="Century Gothic" w:cs="Calibri"/>
                <w:b/>
                <w:bCs/>
                <w:color w:val="000000"/>
                <w:szCs w:val="24"/>
              </w:rPr>
            </w:pPr>
          </w:p>
        </w:tc>
        <w:tc>
          <w:tcPr>
            <w:tcW w:w="1560" w:type="dxa"/>
            <w:tcBorders>
              <w:top w:val="nil"/>
              <w:left w:val="nil"/>
              <w:bottom w:val="single" w:sz="4" w:space="0" w:color="auto"/>
              <w:right w:val="single" w:sz="4" w:space="0" w:color="auto"/>
            </w:tcBorders>
            <w:shd w:val="clear" w:color="auto" w:fill="auto"/>
            <w:vAlign w:val="center"/>
          </w:tcPr>
          <w:p w14:paraId="693C833E" w14:textId="77777777" w:rsidR="00B56C5D" w:rsidRPr="0062503E" w:rsidRDefault="00B56C5D" w:rsidP="00B56C5D">
            <w:pPr>
              <w:jc w:val="right"/>
              <w:rPr>
                <w:rFonts w:ascii="Century Gothic" w:hAnsi="Century Gothic" w:cs="Calibri"/>
                <w:b/>
                <w:bCs/>
                <w:color w:val="000000"/>
                <w:szCs w:val="24"/>
              </w:rPr>
            </w:pPr>
          </w:p>
        </w:tc>
      </w:tr>
      <w:tr w:rsidR="00125763" w:rsidRPr="0062503E" w14:paraId="5A356C45" w14:textId="77777777" w:rsidTr="00125763">
        <w:trPr>
          <w:trHeight w:val="263"/>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BB6AB66" w14:textId="77777777" w:rsidR="00B56C5D" w:rsidRPr="0062503E" w:rsidRDefault="00B56C5D" w:rsidP="00B56C5D">
            <w:pPr>
              <w:jc w:val="center"/>
              <w:rPr>
                <w:rFonts w:ascii="Century Gothic" w:hAnsi="Century Gothic" w:cs="Calibri"/>
                <w:color w:val="000000"/>
                <w:szCs w:val="24"/>
              </w:rPr>
            </w:pPr>
            <w:r w:rsidRPr="0062503E">
              <w:rPr>
                <w:rFonts w:ascii="Century Gothic" w:hAnsi="Century Gothic" w:cs="Calibri"/>
                <w:color w:val="000000"/>
                <w:szCs w:val="24"/>
              </w:rPr>
              <w:t> </w:t>
            </w:r>
          </w:p>
        </w:tc>
        <w:tc>
          <w:tcPr>
            <w:tcW w:w="4111" w:type="dxa"/>
            <w:tcBorders>
              <w:top w:val="nil"/>
              <w:left w:val="nil"/>
              <w:bottom w:val="single" w:sz="4" w:space="0" w:color="auto"/>
              <w:right w:val="single" w:sz="4" w:space="0" w:color="auto"/>
            </w:tcBorders>
            <w:shd w:val="clear" w:color="auto" w:fill="auto"/>
            <w:vAlign w:val="center"/>
            <w:hideMark/>
          </w:tcPr>
          <w:p w14:paraId="39DA3382" w14:textId="77777777" w:rsidR="00B56C5D" w:rsidRPr="0062503E" w:rsidRDefault="00B56C5D" w:rsidP="00B56C5D">
            <w:pPr>
              <w:rPr>
                <w:rFonts w:ascii="Century Gothic" w:hAnsi="Century Gothic" w:cs="Calibri"/>
                <w:b/>
                <w:bCs/>
                <w:color w:val="000000"/>
                <w:szCs w:val="24"/>
              </w:rPr>
            </w:pPr>
            <w:r w:rsidRPr="0062503E">
              <w:rPr>
                <w:rFonts w:ascii="Century Gothic" w:hAnsi="Century Gothic" w:cs="Calibri"/>
                <w:b/>
                <w:bCs/>
                <w:color w:val="000000"/>
                <w:szCs w:val="24"/>
              </w:rPr>
              <w:t>MONTANT TOTAL T.T.C</w:t>
            </w:r>
          </w:p>
        </w:tc>
        <w:tc>
          <w:tcPr>
            <w:tcW w:w="987" w:type="dxa"/>
            <w:tcBorders>
              <w:top w:val="nil"/>
              <w:left w:val="nil"/>
              <w:bottom w:val="single" w:sz="4" w:space="0" w:color="auto"/>
              <w:right w:val="single" w:sz="4" w:space="0" w:color="auto"/>
            </w:tcBorders>
            <w:shd w:val="clear" w:color="auto" w:fill="auto"/>
            <w:vAlign w:val="center"/>
            <w:hideMark/>
          </w:tcPr>
          <w:p w14:paraId="02F6D8B3"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8" w:type="dxa"/>
            <w:tcBorders>
              <w:top w:val="nil"/>
              <w:left w:val="nil"/>
              <w:bottom w:val="single" w:sz="4" w:space="0" w:color="auto"/>
              <w:right w:val="single" w:sz="4" w:space="0" w:color="auto"/>
            </w:tcBorders>
            <w:shd w:val="clear" w:color="auto" w:fill="auto"/>
            <w:vAlign w:val="center"/>
            <w:hideMark/>
          </w:tcPr>
          <w:p w14:paraId="52E3EFAB" w14:textId="77777777" w:rsidR="00B56C5D" w:rsidRPr="0062503E" w:rsidRDefault="00B56C5D" w:rsidP="00B56C5D">
            <w:pPr>
              <w:jc w:val="center"/>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417" w:type="dxa"/>
            <w:tcBorders>
              <w:top w:val="nil"/>
              <w:left w:val="nil"/>
              <w:bottom w:val="single" w:sz="4" w:space="0" w:color="auto"/>
              <w:right w:val="single" w:sz="4" w:space="0" w:color="auto"/>
            </w:tcBorders>
            <w:shd w:val="clear" w:color="auto" w:fill="auto"/>
            <w:vAlign w:val="center"/>
            <w:hideMark/>
          </w:tcPr>
          <w:p w14:paraId="0D6E4626" w14:textId="77777777" w:rsidR="00B56C5D" w:rsidRPr="0062503E" w:rsidRDefault="00B56C5D" w:rsidP="00B56C5D">
            <w:pPr>
              <w:jc w:val="right"/>
              <w:rPr>
                <w:rFonts w:ascii="Century Gothic" w:hAnsi="Century Gothic" w:cs="Calibri"/>
                <w:b/>
                <w:bCs/>
                <w:color w:val="000000"/>
                <w:szCs w:val="24"/>
              </w:rPr>
            </w:pPr>
            <w:r w:rsidRPr="0062503E">
              <w:rPr>
                <w:rFonts w:ascii="Century Gothic" w:hAnsi="Century Gothic" w:cs="Calibri"/>
                <w:b/>
                <w:bCs/>
                <w:color w:val="000000"/>
                <w:szCs w:val="24"/>
              </w:rPr>
              <w:t> </w:t>
            </w:r>
          </w:p>
        </w:tc>
        <w:tc>
          <w:tcPr>
            <w:tcW w:w="1560" w:type="dxa"/>
            <w:tcBorders>
              <w:top w:val="nil"/>
              <w:left w:val="nil"/>
              <w:bottom w:val="single" w:sz="4" w:space="0" w:color="auto"/>
              <w:right w:val="single" w:sz="4" w:space="0" w:color="auto"/>
            </w:tcBorders>
            <w:shd w:val="clear" w:color="auto" w:fill="auto"/>
            <w:vAlign w:val="center"/>
            <w:hideMark/>
          </w:tcPr>
          <w:p w14:paraId="5A85CDCF" w14:textId="77777777" w:rsidR="00B56C5D" w:rsidRPr="0062503E" w:rsidRDefault="00B56C5D" w:rsidP="00B56C5D">
            <w:pPr>
              <w:jc w:val="right"/>
              <w:rPr>
                <w:rFonts w:ascii="Century Gothic" w:hAnsi="Century Gothic" w:cs="Calibri"/>
                <w:b/>
                <w:bCs/>
                <w:color w:val="000000"/>
                <w:szCs w:val="24"/>
              </w:rPr>
            </w:pPr>
          </w:p>
        </w:tc>
      </w:tr>
    </w:tbl>
    <w:p w14:paraId="4E876663" w14:textId="77777777" w:rsidR="00B56C5D" w:rsidRDefault="00B56C5D" w:rsidP="006E6A32">
      <w:pPr>
        <w:pStyle w:val="Default"/>
        <w:spacing w:line="360" w:lineRule="auto"/>
        <w:jc w:val="center"/>
        <w:rPr>
          <w:rFonts w:ascii="Trebuchet MS" w:hAnsi="Trebuchet MS" w:cs="Tahoma"/>
          <w:b/>
          <w:bCs/>
          <w:color w:val="auto"/>
          <w:sz w:val="22"/>
          <w:szCs w:val="22"/>
        </w:rPr>
      </w:pPr>
    </w:p>
    <w:p w14:paraId="3B6FBD34" w14:textId="77777777" w:rsidR="006E6A32" w:rsidRDefault="006E6A32" w:rsidP="006E6A32">
      <w:pPr>
        <w:pStyle w:val="Default"/>
        <w:spacing w:line="360" w:lineRule="auto"/>
        <w:jc w:val="center"/>
        <w:rPr>
          <w:rFonts w:ascii="Trebuchet MS" w:hAnsi="Trebuchet MS" w:cs="Tahoma"/>
          <w:b/>
          <w:bCs/>
          <w:color w:val="auto"/>
          <w:sz w:val="22"/>
          <w:szCs w:val="22"/>
        </w:rPr>
      </w:pPr>
    </w:p>
    <w:p w14:paraId="48BA5A8B" w14:textId="77777777" w:rsidR="006E6A32" w:rsidRDefault="006E6A32" w:rsidP="006E6A32">
      <w:pPr>
        <w:pStyle w:val="Default"/>
        <w:spacing w:line="360" w:lineRule="auto"/>
        <w:jc w:val="center"/>
        <w:rPr>
          <w:rFonts w:ascii="Trebuchet MS" w:hAnsi="Trebuchet MS" w:cs="Tahoma"/>
          <w:b/>
          <w:bCs/>
          <w:color w:val="auto"/>
          <w:sz w:val="22"/>
          <w:szCs w:val="22"/>
        </w:rPr>
      </w:pPr>
    </w:p>
    <w:p w14:paraId="30305A7E" w14:textId="77777777" w:rsidR="006E6A32" w:rsidRDefault="006E6A32" w:rsidP="006E6A32">
      <w:pPr>
        <w:pStyle w:val="Default"/>
        <w:spacing w:line="360" w:lineRule="auto"/>
        <w:jc w:val="center"/>
        <w:rPr>
          <w:rFonts w:ascii="Trebuchet MS" w:hAnsi="Trebuchet MS" w:cs="Tahoma"/>
          <w:b/>
          <w:bCs/>
          <w:color w:val="auto"/>
          <w:sz w:val="22"/>
          <w:szCs w:val="22"/>
        </w:rPr>
      </w:pPr>
    </w:p>
    <w:p w14:paraId="4A0C5F00" w14:textId="77777777" w:rsidR="006E6A32" w:rsidRDefault="006E6A32" w:rsidP="006E6A32">
      <w:pPr>
        <w:pStyle w:val="Default"/>
        <w:spacing w:line="360" w:lineRule="auto"/>
        <w:jc w:val="center"/>
        <w:rPr>
          <w:rFonts w:ascii="Trebuchet MS" w:hAnsi="Trebuchet MS" w:cs="Tahoma"/>
          <w:b/>
          <w:bCs/>
          <w:color w:val="auto"/>
          <w:sz w:val="22"/>
          <w:szCs w:val="22"/>
        </w:rPr>
      </w:pPr>
    </w:p>
    <w:p w14:paraId="57A56AED" w14:textId="77777777" w:rsidR="006E6A32" w:rsidRDefault="006E6A32" w:rsidP="006E6A32">
      <w:pPr>
        <w:pStyle w:val="Default"/>
        <w:spacing w:line="360" w:lineRule="auto"/>
        <w:jc w:val="center"/>
        <w:rPr>
          <w:rFonts w:ascii="Trebuchet MS" w:hAnsi="Trebuchet MS" w:cs="Tahoma"/>
          <w:b/>
          <w:bCs/>
          <w:color w:val="auto"/>
          <w:sz w:val="22"/>
          <w:szCs w:val="22"/>
        </w:rPr>
      </w:pPr>
    </w:p>
    <w:p w14:paraId="492ADAEF" w14:textId="77777777" w:rsidR="00417237" w:rsidRDefault="00417237" w:rsidP="006E6A32">
      <w:pPr>
        <w:pStyle w:val="Default"/>
        <w:spacing w:line="360" w:lineRule="auto"/>
        <w:jc w:val="center"/>
        <w:rPr>
          <w:rFonts w:ascii="Trebuchet MS" w:hAnsi="Trebuchet MS" w:cs="Tahoma"/>
          <w:b/>
          <w:bCs/>
          <w:color w:val="auto"/>
          <w:sz w:val="22"/>
          <w:szCs w:val="22"/>
        </w:rPr>
      </w:pPr>
    </w:p>
    <w:p w14:paraId="73DA7292" w14:textId="77777777" w:rsidR="00417237" w:rsidRDefault="00417237" w:rsidP="006E6A32">
      <w:pPr>
        <w:pStyle w:val="Default"/>
        <w:spacing w:line="360" w:lineRule="auto"/>
        <w:jc w:val="center"/>
        <w:rPr>
          <w:rFonts w:ascii="Trebuchet MS" w:hAnsi="Trebuchet MS" w:cs="Tahoma"/>
          <w:b/>
          <w:bCs/>
          <w:color w:val="auto"/>
          <w:sz w:val="22"/>
          <w:szCs w:val="22"/>
        </w:rPr>
      </w:pPr>
    </w:p>
    <w:p w14:paraId="6B3AA4DB" w14:textId="77777777" w:rsidR="00417237" w:rsidRDefault="00417237" w:rsidP="006E6A32">
      <w:pPr>
        <w:pStyle w:val="Default"/>
        <w:spacing w:line="360" w:lineRule="auto"/>
        <w:jc w:val="center"/>
        <w:rPr>
          <w:rFonts w:ascii="Trebuchet MS" w:hAnsi="Trebuchet MS" w:cs="Tahoma"/>
          <w:b/>
          <w:bCs/>
          <w:color w:val="auto"/>
          <w:sz w:val="22"/>
          <w:szCs w:val="22"/>
        </w:rPr>
      </w:pPr>
    </w:p>
    <w:p w14:paraId="1EFF66A8" w14:textId="77777777" w:rsidR="00417237" w:rsidRDefault="00417237" w:rsidP="006E6A32">
      <w:pPr>
        <w:pStyle w:val="Default"/>
        <w:spacing w:line="360" w:lineRule="auto"/>
        <w:jc w:val="center"/>
        <w:rPr>
          <w:rFonts w:ascii="Trebuchet MS" w:hAnsi="Trebuchet MS" w:cs="Tahoma"/>
          <w:b/>
          <w:bCs/>
          <w:color w:val="auto"/>
          <w:sz w:val="22"/>
          <w:szCs w:val="22"/>
        </w:rPr>
      </w:pPr>
    </w:p>
    <w:p w14:paraId="18BDC2F5" w14:textId="77777777" w:rsidR="00417237" w:rsidRDefault="00417237" w:rsidP="006E6A32">
      <w:pPr>
        <w:pStyle w:val="Default"/>
        <w:spacing w:line="360" w:lineRule="auto"/>
        <w:jc w:val="center"/>
        <w:rPr>
          <w:rFonts w:ascii="Trebuchet MS" w:hAnsi="Trebuchet MS" w:cs="Tahoma"/>
          <w:b/>
          <w:bCs/>
          <w:color w:val="auto"/>
          <w:sz w:val="22"/>
          <w:szCs w:val="22"/>
        </w:rPr>
      </w:pPr>
    </w:p>
    <w:p w14:paraId="17A3D63A" w14:textId="77777777" w:rsidR="00417237" w:rsidRDefault="00417237" w:rsidP="006E6A32">
      <w:pPr>
        <w:pStyle w:val="Default"/>
        <w:spacing w:line="360" w:lineRule="auto"/>
        <w:jc w:val="center"/>
        <w:rPr>
          <w:rFonts w:ascii="Trebuchet MS" w:hAnsi="Trebuchet MS" w:cs="Tahoma"/>
          <w:b/>
          <w:bCs/>
          <w:color w:val="auto"/>
          <w:sz w:val="22"/>
          <w:szCs w:val="22"/>
        </w:rPr>
      </w:pPr>
    </w:p>
    <w:p w14:paraId="4D23C93F" w14:textId="77777777" w:rsidR="00417237" w:rsidRDefault="00417237" w:rsidP="006E6A32">
      <w:pPr>
        <w:pStyle w:val="Default"/>
        <w:spacing w:line="360" w:lineRule="auto"/>
        <w:jc w:val="center"/>
        <w:rPr>
          <w:rFonts w:ascii="Trebuchet MS" w:hAnsi="Trebuchet MS" w:cs="Tahoma"/>
          <w:b/>
          <w:bCs/>
          <w:color w:val="auto"/>
          <w:sz w:val="22"/>
          <w:szCs w:val="22"/>
        </w:rPr>
      </w:pPr>
    </w:p>
    <w:p w14:paraId="3622B414" w14:textId="77777777" w:rsidR="00417237" w:rsidRDefault="00417237" w:rsidP="006E6A32">
      <w:pPr>
        <w:pStyle w:val="Default"/>
        <w:spacing w:line="360" w:lineRule="auto"/>
        <w:jc w:val="center"/>
        <w:rPr>
          <w:rFonts w:ascii="Trebuchet MS" w:hAnsi="Trebuchet MS" w:cs="Tahoma"/>
          <w:b/>
          <w:bCs/>
          <w:color w:val="auto"/>
          <w:sz w:val="22"/>
          <w:szCs w:val="22"/>
        </w:rPr>
      </w:pPr>
    </w:p>
    <w:p w14:paraId="33A82373" w14:textId="77777777" w:rsidR="00417237" w:rsidRDefault="00417237" w:rsidP="006E6A32">
      <w:pPr>
        <w:pStyle w:val="Default"/>
        <w:spacing w:line="360" w:lineRule="auto"/>
        <w:jc w:val="center"/>
        <w:rPr>
          <w:rFonts w:ascii="Trebuchet MS" w:hAnsi="Trebuchet MS" w:cs="Tahoma"/>
          <w:b/>
          <w:bCs/>
          <w:color w:val="auto"/>
          <w:sz w:val="22"/>
          <w:szCs w:val="22"/>
        </w:rPr>
      </w:pPr>
    </w:p>
    <w:p w14:paraId="3A5B1773" w14:textId="77777777" w:rsidR="00417237" w:rsidRDefault="00417237" w:rsidP="006E6A32">
      <w:pPr>
        <w:pStyle w:val="Default"/>
        <w:spacing w:line="360" w:lineRule="auto"/>
        <w:jc w:val="center"/>
        <w:rPr>
          <w:rFonts w:ascii="Trebuchet MS" w:hAnsi="Trebuchet MS" w:cs="Tahoma"/>
          <w:b/>
          <w:bCs/>
          <w:color w:val="auto"/>
          <w:sz w:val="22"/>
          <w:szCs w:val="22"/>
        </w:rPr>
      </w:pPr>
    </w:p>
    <w:p w14:paraId="2693705E" w14:textId="77777777" w:rsidR="00417237" w:rsidRDefault="00417237" w:rsidP="006E6A32">
      <w:pPr>
        <w:pStyle w:val="Default"/>
        <w:spacing w:line="360" w:lineRule="auto"/>
        <w:jc w:val="center"/>
        <w:rPr>
          <w:rFonts w:ascii="Trebuchet MS" w:hAnsi="Trebuchet MS" w:cs="Tahoma"/>
          <w:b/>
          <w:bCs/>
          <w:color w:val="auto"/>
          <w:sz w:val="22"/>
          <w:szCs w:val="22"/>
        </w:rPr>
      </w:pPr>
    </w:p>
    <w:p w14:paraId="2184BCA9" w14:textId="77777777" w:rsidR="00417237" w:rsidRDefault="00417237" w:rsidP="006E6A32">
      <w:pPr>
        <w:pStyle w:val="Default"/>
        <w:spacing w:line="360" w:lineRule="auto"/>
        <w:jc w:val="center"/>
        <w:rPr>
          <w:rFonts w:ascii="Trebuchet MS" w:hAnsi="Trebuchet MS" w:cs="Tahoma"/>
          <w:b/>
          <w:bCs/>
          <w:color w:val="auto"/>
          <w:sz w:val="22"/>
          <w:szCs w:val="22"/>
        </w:rPr>
      </w:pPr>
    </w:p>
    <w:p w14:paraId="3410ADB7" w14:textId="77777777" w:rsidR="00417237" w:rsidRDefault="00417237" w:rsidP="006E6A32">
      <w:pPr>
        <w:pStyle w:val="Default"/>
        <w:spacing w:line="360" w:lineRule="auto"/>
        <w:jc w:val="center"/>
        <w:rPr>
          <w:rFonts w:ascii="Trebuchet MS" w:hAnsi="Trebuchet MS" w:cs="Tahoma"/>
          <w:b/>
          <w:bCs/>
          <w:color w:val="auto"/>
          <w:sz w:val="22"/>
          <w:szCs w:val="22"/>
        </w:rPr>
      </w:pPr>
    </w:p>
    <w:p w14:paraId="3762594A" w14:textId="77777777" w:rsidR="00417237" w:rsidRDefault="00417237" w:rsidP="006E6A32">
      <w:pPr>
        <w:pStyle w:val="Default"/>
        <w:spacing w:line="360" w:lineRule="auto"/>
        <w:jc w:val="center"/>
        <w:rPr>
          <w:rFonts w:ascii="Trebuchet MS" w:hAnsi="Trebuchet MS" w:cs="Tahoma"/>
          <w:b/>
          <w:bCs/>
          <w:color w:val="auto"/>
          <w:sz w:val="22"/>
          <w:szCs w:val="22"/>
        </w:rPr>
      </w:pPr>
    </w:p>
    <w:p w14:paraId="7DA7300D" w14:textId="77777777" w:rsidR="00417237" w:rsidRDefault="00417237" w:rsidP="006E6A32">
      <w:pPr>
        <w:pStyle w:val="Default"/>
        <w:spacing w:line="360" w:lineRule="auto"/>
        <w:jc w:val="center"/>
        <w:rPr>
          <w:rFonts w:ascii="Trebuchet MS" w:hAnsi="Trebuchet MS" w:cs="Tahoma"/>
          <w:b/>
          <w:bCs/>
          <w:color w:val="auto"/>
          <w:sz w:val="22"/>
          <w:szCs w:val="22"/>
        </w:rPr>
      </w:pPr>
    </w:p>
    <w:p w14:paraId="0CC940A9" w14:textId="77777777" w:rsidR="00417237" w:rsidRDefault="00417237" w:rsidP="006E6A32">
      <w:pPr>
        <w:pStyle w:val="Default"/>
        <w:spacing w:line="360" w:lineRule="auto"/>
        <w:jc w:val="center"/>
        <w:rPr>
          <w:rFonts w:ascii="Trebuchet MS" w:hAnsi="Trebuchet MS" w:cs="Tahoma"/>
          <w:b/>
          <w:bCs/>
          <w:color w:val="auto"/>
          <w:sz w:val="22"/>
          <w:szCs w:val="22"/>
        </w:rPr>
      </w:pPr>
    </w:p>
    <w:p w14:paraId="7BEC01C2" w14:textId="77777777" w:rsidR="00417237" w:rsidRDefault="00417237" w:rsidP="006E6A32">
      <w:pPr>
        <w:pStyle w:val="Default"/>
        <w:spacing w:line="360" w:lineRule="auto"/>
        <w:jc w:val="center"/>
        <w:rPr>
          <w:rFonts w:ascii="Trebuchet MS" w:hAnsi="Trebuchet MS" w:cs="Tahoma"/>
          <w:b/>
          <w:bCs/>
          <w:color w:val="auto"/>
          <w:sz w:val="22"/>
          <w:szCs w:val="22"/>
        </w:rPr>
      </w:pPr>
    </w:p>
    <w:p w14:paraId="7DB57418" w14:textId="77777777" w:rsidR="00417237" w:rsidRDefault="00417237" w:rsidP="006E6A32">
      <w:pPr>
        <w:pStyle w:val="Default"/>
        <w:spacing w:line="360" w:lineRule="auto"/>
        <w:jc w:val="center"/>
        <w:rPr>
          <w:rFonts w:ascii="Trebuchet MS" w:hAnsi="Trebuchet MS" w:cs="Tahoma"/>
          <w:b/>
          <w:bCs/>
          <w:color w:val="auto"/>
          <w:sz w:val="22"/>
          <w:szCs w:val="22"/>
        </w:rPr>
      </w:pPr>
    </w:p>
    <w:p w14:paraId="1AF231EF" w14:textId="77777777" w:rsidR="00417237" w:rsidRDefault="00417237" w:rsidP="006E6A32">
      <w:pPr>
        <w:pStyle w:val="Default"/>
        <w:spacing w:line="360" w:lineRule="auto"/>
        <w:jc w:val="center"/>
        <w:rPr>
          <w:rFonts w:ascii="Trebuchet MS" w:hAnsi="Trebuchet MS" w:cs="Tahoma"/>
          <w:b/>
          <w:bCs/>
          <w:color w:val="auto"/>
          <w:sz w:val="22"/>
          <w:szCs w:val="22"/>
        </w:rPr>
      </w:pPr>
    </w:p>
    <w:p w14:paraId="3446ECEA" w14:textId="77777777" w:rsidR="00417237" w:rsidRDefault="00417237" w:rsidP="006E6A32">
      <w:pPr>
        <w:pStyle w:val="Default"/>
        <w:spacing w:line="360" w:lineRule="auto"/>
        <w:jc w:val="center"/>
        <w:rPr>
          <w:rFonts w:ascii="Trebuchet MS" w:hAnsi="Trebuchet MS" w:cs="Tahoma"/>
          <w:b/>
          <w:bCs/>
          <w:color w:val="auto"/>
          <w:sz w:val="22"/>
          <w:szCs w:val="22"/>
        </w:rPr>
      </w:pPr>
    </w:p>
    <w:p w14:paraId="118DA36A" w14:textId="77777777" w:rsidR="00417237" w:rsidRDefault="00417237" w:rsidP="006E6A32">
      <w:pPr>
        <w:pStyle w:val="Default"/>
        <w:spacing w:line="360" w:lineRule="auto"/>
        <w:jc w:val="center"/>
        <w:rPr>
          <w:rFonts w:ascii="Trebuchet MS" w:hAnsi="Trebuchet MS" w:cs="Tahoma"/>
          <w:b/>
          <w:bCs/>
          <w:color w:val="auto"/>
          <w:sz w:val="22"/>
          <w:szCs w:val="22"/>
        </w:rPr>
      </w:pPr>
    </w:p>
    <w:p w14:paraId="2D0D2561" w14:textId="77777777" w:rsidR="00417237" w:rsidRDefault="00417237" w:rsidP="006E6A32">
      <w:pPr>
        <w:pStyle w:val="Default"/>
        <w:spacing w:line="360" w:lineRule="auto"/>
        <w:jc w:val="center"/>
        <w:rPr>
          <w:rFonts w:ascii="Trebuchet MS" w:hAnsi="Trebuchet MS" w:cs="Tahoma"/>
          <w:b/>
          <w:bCs/>
          <w:color w:val="auto"/>
          <w:sz w:val="22"/>
          <w:szCs w:val="22"/>
        </w:rPr>
      </w:pPr>
    </w:p>
    <w:p w14:paraId="30E26844" w14:textId="77777777" w:rsidR="00417237" w:rsidRDefault="00417237" w:rsidP="006E6A32">
      <w:pPr>
        <w:pStyle w:val="Default"/>
        <w:spacing w:line="360" w:lineRule="auto"/>
        <w:jc w:val="center"/>
        <w:rPr>
          <w:rFonts w:ascii="Trebuchet MS" w:hAnsi="Trebuchet MS" w:cs="Tahoma"/>
          <w:b/>
          <w:bCs/>
          <w:color w:val="auto"/>
          <w:sz w:val="22"/>
          <w:szCs w:val="22"/>
        </w:rPr>
      </w:pPr>
    </w:p>
    <w:p w14:paraId="0003DD78" w14:textId="77777777" w:rsidR="006E6A32" w:rsidRDefault="006E6A32" w:rsidP="006E6A32">
      <w:pPr>
        <w:pStyle w:val="Default"/>
        <w:spacing w:line="360" w:lineRule="auto"/>
        <w:jc w:val="center"/>
        <w:rPr>
          <w:rFonts w:ascii="Trebuchet MS" w:hAnsi="Trebuchet MS" w:cs="Tahoma"/>
          <w:b/>
          <w:bCs/>
          <w:color w:val="auto"/>
          <w:sz w:val="22"/>
          <w:szCs w:val="22"/>
        </w:rPr>
      </w:pPr>
    </w:p>
    <w:p w14:paraId="2F53F021" w14:textId="77777777" w:rsidR="006E6A32" w:rsidRDefault="006E6A32" w:rsidP="006E6A32">
      <w:pPr>
        <w:pStyle w:val="Default"/>
        <w:spacing w:line="360" w:lineRule="auto"/>
        <w:jc w:val="center"/>
        <w:rPr>
          <w:rFonts w:ascii="Trebuchet MS" w:hAnsi="Trebuchet MS" w:cs="Tahoma"/>
          <w:b/>
          <w:bCs/>
          <w:color w:val="auto"/>
          <w:sz w:val="22"/>
          <w:szCs w:val="22"/>
        </w:rPr>
      </w:pPr>
    </w:p>
    <w:p w14:paraId="422FE9EC" w14:textId="77777777" w:rsidR="006E6A32" w:rsidRDefault="006E6A32" w:rsidP="006E6A32">
      <w:pPr>
        <w:pStyle w:val="Default"/>
        <w:spacing w:line="360" w:lineRule="auto"/>
        <w:jc w:val="center"/>
        <w:rPr>
          <w:rFonts w:ascii="Trebuchet MS" w:hAnsi="Trebuchet MS" w:cs="Tahoma"/>
          <w:b/>
          <w:bCs/>
          <w:color w:val="auto"/>
          <w:sz w:val="22"/>
          <w:szCs w:val="22"/>
        </w:rPr>
      </w:pPr>
    </w:p>
    <w:p w14:paraId="432DD26C" w14:textId="77777777" w:rsidR="006E6A32" w:rsidRDefault="006E6A32" w:rsidP="006E6A32">
      <w:pPr>
        <w:pStyle w:val="Default"/>
        <w:spacing w:line="360" w:lineRule="auto"/>
        <w:jc w:val="center"/>
        <w:rPr>
          <w:rFonts w:ascii="Trebuchet MS" w:hAnsi="Trebuchet MS" w:cs="Tahoma"/>
          <w:b/>
          <w:bCs/>
          <w:color w:val="auto"/>
          <w:sz w:val="22"/>
          <w:szCs w:val="22"/>
        </w:rPr>
      </w:pPr>
    </w:p>
    <w:p w14:paraId="4FEE468F" w14:textId="77777777" w:rsidR="006E6A32" w:rsidRDefault="006E6A32" w:rsidP="006E6A32">
      <w:pPr>
        <w:pStyle w:val="Default"/>
        <w:spacing w:line="360" w:lineRule="auto"/>
        <w:jc w:val="center"/>
        <w:rPr>
          <w:rFonts w:ascii="Trebuchet MS" w:hAnsi="Trebuchet MS" w:cs="Tahoma"/>
          <w:b/>
          <w:bCs/>
          <w:color w:val="auto"/>
          <w:sz w:val="22"/>
          <w:szCs w:val="22"/>
        </w:rPr>
      </w:pPr>
    </w:p>
    <w:p w14:paraId="0315C72D" w14:textId="77777777" w:rsidR="006E6A32" w:rsidRDefault="006E6A32" w:rsidP="006E6A32">
      <w:pPr>
        <w:pStyle w:val="Default"/>
        <w:spacing w:line="360" w:lineRule="auto"/>
        <w:jc w:val="center"/>
        <w:rPr>
          <w:rFonts w:ascii="Trebuchet MS" w:hAnsi="Trebuchet MS" w:cs="Tahoma"/>
          <w:b/>
          <w:bCs/>
          <w:color w:val="auto"/>
          <w:sz w:val="22"/>
          <w:szCs w:val="22"/>
        </w:rPr>
      </w:pPr>
    </w:p>
    <w:p w14:paraId="7586BA0C" w14:textId="77777777" w:rsidR="006E6A32" w:rsidRDefault="006E6A32" w:rsidP="006E6A32">
      <w:pPr>
        <w:pStyle w:val="Default"/>
        <w:spacing w:line="360" w:lineRule="auto"/>
        <w:jc w:val="center"/>
        <w:rPr>
          <w:rFonts w:ascii="Trebuchet MS" w:hAnsi="Trebuchet MS" w:cs="Tahoma"/>
          <w:b/>
          <w:bCs/>
          <w:color w:val="auto"/>
          <w:sz w:val="22"/>
          <w:szCs w:val="22"/>
        </w:rPr>
      </w:pPr>
    </w:p>
    <w:p w14:paraId="4C9C611C" w14:textId="77777777" w:rsidR="006E6A32" w:rsidRDefault="006E6A32" w:rsidP="006E6A32">
      <w:pPr>
        <w:pStyle w:val="Default"/>
        <w:spacing w:line="360" w:lineRule="auto"/>
        <w:jc w:val="center"/>
        <w:rPr>
          <w:rFonts w:ascii="Trebuchet MS" w:hAnsi="Trebuchet MS" w:cs="Tahoma"/>
          <w:b/>
          <w:bCs/>
          <w:color w:val="auto"/>
          <w:sz w:val="22"/>
          <w:szCs w:val="22"/>
        </w:rPr>
      </w:pPr>
    </w:p>
    <w:p w14:paraId="26465E98" w14:textId="77777777" w:rsidR="006E6A32" w:rsidRDefault="006E6A32" w:rsidP="006E6A32">
      <w:pPr>
        <w:pStyle w:val="Default"/>
        <w:spacing w:line="360" w:lineRule="auto"/>
        <w:jc w:val="center"/>
        <w:rPr>
          <w:rFonts w:ascii="Trebuchet MS" w:hAnsi="Trebuchet MS" w:cs="Tahoma"/>
          <w:b/>
          <w:bCs/>
          <w:color w:val="auto"/>
          <w:sz w:val="22"/>
          <w:szCs w:val="22"/>
        </w:rPr>
      </w:pPr>
    </w:p>
    <w:p w14:paraId="74A7A483" w14:textId="77777777" w:rsidR="006E6A32" w:rsidRDefault="006E6A32" w:rsidP="006E6A32">
      <w:pPr>
        <w:pStyle w:val="Default"/>
        <w:spacing w:line="360" w:lineRule="auto"/>
        <w:jc w:val="center"/>
        <w:rPr>
          <w:rFonts w:ascii="Trebuchet MS" w:hAnsi="Trebuchet MS" w:cs="Tahoma"/>
          <w:b/>
          <w:bCs/>
          <w:color w:val="auto"/>
          <w:sz w:val="22"/>
          <w:szCs w:val="22"/>
        </w:rPr>
      </w:pPr>
    </w:p>
    <w:p w14:paraId="5E5F37BD" w14:textId="77777777" w:rsidR="006E6A32" w:rsidRDefault="006E6A32" w:rsidP="006E6A32">
      <w:pPr>
        <w:pStyle w:val="Default"/>
        <w:spacing w:line="360" w:lineRule="auto"/>
        <w:jc w:val="center"/>
        <w:rPr>
          <w:rFonts w:ascii="Trebuchet MS" w:hAnsi="Trebuchet MS" w:cs="Tahoma"/>
          <w:b/>
          <w:bCs/>
          <w:color w:val="auto"/>
          <w:sz w:val="22"/>
          <w:szCs w:val="22"/>
        </w:rPr>
      </w:pPr>
      <w:r w:rsidRPr="00004009">
        <w:rPr>
          <w:rFonts w:ascii="Trebuchet MS" w:hAnsi="Trebuchet MS" w:cs="Tahoma"/>
          <w:b/>
          <w:noProof/>
          <w:color w:val="auto"/>
          <w:sz w:val="22"/>
          <w:szCs w:val="22"/>
        </w:rPr>
        <mc:AlternateContent>
          <mc:Choice Requires="wps">
            <w:drawing>
              <wp:anchor distT="0" distB="0" distL="114300" distR="114300" simplePos="0" relativeHeight="251673600" behindDoc="0" locked="0" layoutInCell="1" allowOverlap="1" wp14:anchorId="2815FF7B" wp14:editId="6EF6D8FA">
                <wp:simplePos x="0" y="0"/>
                <wp:positionH relativeFrom="margin">
                  <wp:align>center</wp:align>
                </wp:positionH>
                <wp:positionV relativeFrom="paragraph">
                  <wp:posOffset>17353</wp:posOffset>
                </wp:positionV>
                <wp:extent cx="5262245" cy="862330"/>
                <wp:effectExtent l="0" t="0" r="14605" b="1397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2245" cy="862330"/>
                        </a:xfrm>
                        <a:prstGeom prst="rect">
                          <a:avLst/>
                        </a:prstGeom>
                        <a:ln/>
                      </wps:spPr>
                      <wps:style>
                        <a:lnRef idx="1">
                          <a:schemeClr val="dk1"/>
                        </a:lnRef>
                        <a:fillRef idx="2">
                          <a:schemeClr val="dk1"/>
                        </a:fillRef>
                        <a:effectRef idx="1">
                          <a:schemeClr val="dk1"/>
                        </a:effectRef>
                        <a:fontRef idx="minor">
                          <a:schemeClr val="dk1"/>
                        </a:fontRef>
                      </wps:style>
                      <wps:txbx>
                        <w:txbxContent>
                          <w:p w14:paraId="7CE6D505" w14:textId="77777777" w:rsidR="003F14F2" w:rsidRPr="003A4DF8" w:rsidRDefault="003F14F2" w:rsidP="006E6A32">
                            <w:pPr>
                              <w:jc w:val="center"/>
                              <w:rPr>
                                <w:sz w:val="36"/>
                                <w:szCs w:val="36"/>
                              </w:rPr>
                            </w:pPr>
                            <w:r w:rsidRPr="003A4DF8">
                              <w:rPr>
                                <w:sz w:val="36"/>
                                <w:szCs w:val="36"/>
                              </w:rPr>
                              <w:t>PIECE 8 : FORMULAIRE DE SOUMISSION (8.1) ET MODELE DE PROJET DE CONTRAT (8.2)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5FF7B" id="Zone de texte 13" o:spid="_x0000_s1035" type="#_x0000_t202" style="position:absolute;left:0;text-align:left;margin-left:0;margin-top:1.35pt;width:414.35pt;height:67.9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" fillcolor="#555 [2160]" strokecolor="black [3200]" strokeweight=".5pt">
                <v:fill color2="#313131 [2608]" rotate="t" colors="0 #9b9b9b;.5 #8e8e8e;1 #797979" focus="100%" type="gradient">
                  <o:fill v:ext="view" type="gradientUnscaled"/>
                </v:fill>
                <v:path arrowok="t"/>
                <v:textbox>
                  <w:txbxContent>
                    <w:p w14:paraId="7CE6D505" w14:textId="77777777" w:rsidR="003F14F2" w:rsidRPr="003A4DF8" w:rsidRDefault="003F14F2" w:rsidP="006E6A32">
                      <w:pPr>
                        <w:jc w:val="center"/>
                        <w:rPr>
                          <w:sz w:val="36"/>
                          <w:szCs w:val="36"/>
                        </w:rPr>
                      </w:pPr>
                      <w:r w:rsidRPr="003A4DF8">
                        <w:rPr>
                          <w:sz w:val="36"/>
                          <w:szCs w:val="36"/>
                        </w:rPr>
                        <w:t>PIECE 8 : FORMULAIRE DE SOUMISSION (8.1) ET MODELE DE PROJET DE CONTRAT (8.2)</w:t>
                      </w:r>
                    </w:p>
                  </w:txbxContent>
                </v:textbox>
                <w10:wrap anchorx="margin"/>
              </v:shape>
            </w:pict>
          </mc:Fallback>
        </mc:AlternateContent>
      </w:r>
    </w:p>
    <w:p w14:paraId="05EA3B22" w14:textId="77777777" w:rsidR="006E6A32" w:rsidRDefault="006E6A32" w:rsidP="006E6A32">
      <w:pPr>
        <w:pStyle w:val="Default"/>
        <w:spacing w:line="360" w:lineRule="auto"/>
        <w:jc w:val="center"/>
        <w:rPr>
          <w:rFonts w:ascii="Trebuchet MS" w:hAnsi="Trebuchet MS" w:cs="Tahoma"/>
          <w:b/>
          <w:bCs/>
          <w:color w:val="auto"/>
          <w:sz w:val="22"/>
          <w:szCs w:val="22"/>
        </w:rPr>
      </w:pPr>
    </w:p>
    <w:p w14:paraId="05EB494B" w14:textId="77777777" w:rsidR="006E6A32" w:rsidRDefault="006E6A32" w:rsidP="006E6A32">
      <w:pPr>
        <w:pStyle w:val="Default"/>
        <w:spacing w:line="360" w:lineRule="auto"/>
        <w:jc w:val="center"/>
        <w:rPr>
          <w:rFonts w:ascii="Trebuchet MS" w:hAnsi="Trebuchet MS" w:cs="Tahoma"/>
          <w:b/>
          <w:bCs/>
          <w:color w:val="auto"/>
          <w:sz w:val="22"/>
          <w:szCs w:val="22"/>
        </w:rPr>
      </w:pPr>
    </w:p>
    <w:p w14:paraId="2E676FBB" w14:textId="77777777" w:rsidR="006E6A32" w:rsidRDefault="006E6A32" w:rsidP="006E6A32">
      <w:pPr>
        <w:pStyle w:val="Default"/>
        <w:spacing w:line="360" w:lineRule="auto"/>
        <w:jc w:val="center"/>
        <w:rPr>
          <w:rFonts w:ascii="Trebuchet MS" w:hAnsi="Trebuchet MS" w:cs="Tahoma"/>
          <w:b/>
          <w:bCs/>
          <w:color w:val="auto"/>
          <w:sz w:val="22"/>
          <w:szCs w:val="22"/>
        </w:rPr>
      </w:pPr>
    </w:p>
    <w:p w14:paraId="51361639" w14:textId="77777777" w:rsidR="006E6A32" w:rsidRPr="00004009" w:rsidRDefault="006E6A32" w:rsidP="006E6A32">
      <w:pPr>
        <w:pStyle w:val="Default"/>
        <w:spacing w:line="360" w:lineRule="auto"/>
        <w:jc w:val="center"/>
        <w:rPr>
          <w:rFonts w:ascii="Trebuchet MS" w:hAnsi="Trebuchet MS" w:cs="Tahoma"/>
          <w:b/>
          <w:bCs/>
          <w:color w:val="auto"/>
          <w:sz w:val="22"/>
          <w:szCs w:val="22"/>
        </w:rPr>
      </w:pPr>
    </w:p>
    <w:p w14:paraId="22FF78E0" w14:textId="77777777" w:rsidR="006E6A32" w:rsidRPr="00004009" w:rsidRDefault="006E6A32" w:rsidP="006E6A32">
      <w:pPr>
        <w:pStyle w:val="Default"/>
        <w:spacing w:line="360" w:lineRule="auto"/>
        <w:jc w:val="center"/>
        <w:rPr>
          <w:rFonts w:ascii="Trebuchet MS" w:hAnsi="Trebuchet MS" w:cs="Tahoma"/>
          <w:b/>
          <w:bCs/>
          <w:color w:val="auto"/>
          <w:sz w:val="22"/>
          <w:szCs w:val="22"/>
        </w:rPr>
      </w:pPr>
    </w:p>
    <w:p w14:paraId="3DCCFFFE" w14:textId="77777777" w:rsidR="006E6A32" w:rsidRPr="00004009" w:rsidRDefault="006E6A32" w:rsidP="006E6A32">
      <w:pPr>
        <w:pStyle w:val="Default"/>
        <w:spacing w:line="360" w:lineRule="auto"/>
        <w:jc w:val="center"/>
        <w:rPr>
          <w:rFonts w:ascii="Trebuchet MS" w:hAnsi="Trebuchet MS" w:cs="Tahoma"/>
          <w:b/>
          <w:bCs/>
          <w:color w:val="auto"/>
          <w:sz w:val="22"/>
          <w:szCs w:val="22"/>
        </w:rPr>
      </w:pPr>
    </w:p>
    <w:p w14:paraId="7C858C36" w14:textId="77777777" w:rsidR="006E6A32" w:rsidRPr="00004009" w:rsidRDefault="006E6A32" w:rsidP="006E6A32">
      <w:pPr>
        <w:pStyle w:val="Default"/>
        <w:spacing w:line="360" w:lineRule="auto"/>
        <w:jc w:val="center"/>
        <w:rPr>
          <w:rFonts w:ascii="Trebuchet MS" w:hAnsi="Trebuchet MS" w:cs="Tahoma"/>
          <w:b/>
          <w:bCs/>
          <w:color w:val="auto"/>
          <w:sz w:val="22"/>
          <w:szCs w:val="22"/>
        </w:rPr>
      </w:pPr>
    </w:p>
    <w:p w14:paraId="2A60E4C3" w14:textId="77777777" w:rsidR="006E6A32" w:rsidRPr="00004009" w:rsidRDefault="006E6A32" w:rsidP="006E6A32">
      <w:pPr>
        <w:pStyle w:val="Default"/>
        <w:spacing w:line="360" w:lineRule="auto"/>
        <w:jc w:val="center"/>
        <w:rPr>
          <w:rFonts w:ascii="Trebuchet MS" w:hAnsi="Trebuchet MS" w:cs="Tahoma"/>
          <w:b/>
          <w:bCs/>
          <w:color w:val="auto"/>
          <w:sz w:val="22"/>
          <w:szCs w:val="22"/>
        </w:rPr>
      </w:pPr>
    </w:p>
    <w:p w14:paraId="6234CB1A" w14:textId="77777777" w:rsidR="006E6A32" w:rsidRPr="00004009" w:rsidRDefault="006E6A32" w:rsidP="006E6A32">
      <w:pPr>
        <w:pStyle w:val="Default"/>
        <w:spacing w:line="360" w:lineRule="auto"/>
        <w:jc w:val="center"/>
        <w:rPr>
          <w:rFonts w:ascii="Trebuchet MS" w:hAnsi="Trebuchet MS" w:cs="Tahoma"/>
          <w:b/>
          <w:bCs/>
          <w:color w:val="auto"/>
          <w:sz w:val="22"/>
          <w:szCs w:val="22"/>
        </w:rPr>
      </w:pPr>
    </w:p>
    <w:p w14:paraId="1E60A27A" w14:textId="77777777" w:rsidR="006E6A32" w:rsidRPr="00004009" w:rsidRDefault="006E6A32" w:rsidP="006E6A32">
      <w:pPr>
        <w:pStyle w:val="Default"/>
        <w:spacing w:line="360" w:lineRule="auto"/>
        <w:jc w:val="center"/>
        <w:rPr>
          <w:rFonts w:ascii="Trebuchet MS" w:hAnsi="Trebuchet MS" w:cs="Tahoma"/>
          <w:b/>
          <w:bCs/>
          <w:color w:val="auto"/>
          <w:sz w:val="22"/>
          <w:szCs w:val="22"/>
        </w:rPr>
      </w:pPr>
    </w:p>
    <w:p w14:paraId="7C45E9B9" w14:textId="77777777" w:rsidR="006E6A32" w:rsidRPr="00004009" w:rsidRDefault="006E6A32" w:rsidP="006E6A32">
      <w:pPr>
        <w:pStyle w:val="Default"/>
        <w:spacing w:line="360" w:lineRule="auto"/>
        <w:jc w:val="center"/>
        <w:rPr>
          <w:rFonts w:ascii="Trebuchet MS" w:hAnsi="Trebuchet MS" w:cs="Tahoma"/>
          <w:b/>
          <w:bCs/>
          <w:color w:val="auto"/>
          <w:sz w:val="22"/>
          <w:szCs w:val="22"/>
        </w:rPr>
      </w:pPr>
    </w:p>
    <w:p w14:paraId="21246262" w14:textId="77777777" w:rsidR="006E6A32" w:rsidRPr="00004009" w:rsidRDefault="006E6A32" w:rsidP="006E6A32">
      <w:pPr>
        <w:pStyle w:val="Default"/>
        <w:spacing w:line="360" w:lineRule="auto"/>
        <w:rPr>
          <w:rFonts w:ascii="Trebuchet MS" w:hAnsi="Trebuchet MS" w:cs="Tahoma"/>
          <w:b/>
          <w:bCs/>
          <w:color w:val="auto"/>
          <w:sz w:val="22"/>
          <w:szCs w:val="22"/>
        </w:rPr>
      </w:pPr>
    </w:p>
    <w:p w14:paraId="0BDF0CF7" w14:textId="77777777" w:rsidR="006E6A32" w:rsidRPr="00004009" w:rsidRDefault="006E6A32" w:rsidP="006E6A32">
      <w:pPr>
        <w:pStyle w:val="Default"/>
        <w:spacing w:line="360" w:lineRule="auto"/>
        <w:rPr>
          <w:rFonts w:ascii="Trebuchet MS" w:hAnsi="Trebuchet MS" w:cs="Tahoma"/>
          <w:b/>
          <w:bCs/>
          <w:color w:val="auto"/>
          <w:sz w:val="22"/>
          <w:szCs w:val="22"/>
        </w:rPr>
      </w:pPr>
    </w:p>
    <w:p w14:paraId="07011E86" w14:textId="77777777" w:rsidR="006E6A32" w:rsidRPr="00004009" w:rsidRDefault="006E6A32" w:rsidP="006E6A32">
      <w:pPr>
        <w:pStyle w:val="Default"/>
        <w:spacing w:line="360" w:lineRule="auto"/>
        <w:rPr>
          <w:rFonts w:ascii="Trebuchet MS" w:hAnsi="Trebuchet MS" w:cs="Tahoma"/>
          <w:b/>
          <w:bCs/>
          <w:color w:val="auto"/>
          <w:sz w:val="22"/>
          <w:szCs w:val="22"/>
        </w:rPr>
      </w:pPr>
    </w:p>
    <w:p w14:paraId="50FCB666" w14:textId="77777777" w:rsidR="006E6A32" w:rsidRPr="00004009" w:rsidRDefault="006E6A32" w:rsidP="006E6A32">
      <w:pPr>
        <w:pStyle w:val="Default"/>
        <w:spacing w:line="360" w:lineRule="auto"/>
        <w:rPr>
          <w:rFonts w:ascii="Trebuchet MS" w:hAnsi="Trebuchet MS" w:cs="Tahoma"/>
          <w:b/>
          <w:bCs/>
          <w:color w:val="auto"/>
          <w:sz w:val="22"/>
          <w:szCs w:val="22"/>
        </w:rPr>
      </w:pPr>
    </w:p>
    <w:p w14:paraId="09EE37FB" w14:textId="77777777" w:rsidR="006E6A32" w:rsidRPr="00004009" w:rsidRDefault="006E6A32" w:rsidP="006E6A32">
      <w:pPr>
        <w:pStyle w:val="Default"/>
        <w:spacing w:line="360" w:lineRule="auto"/>
        <w:rPr>
          <w:rFonts w:ascii="Trebuchet MS" w:hAnsi="Trebuchet MS" w:cs="Tahoma"/>
          <w:b/>
          <w:bCs/>
          <w:color w:val="auto"/>
          <w:sz w:val="22"/>
          <w:szCs w:val="22"/>
        </w:rPr>
      </w:pPr>
    </w:p>
    <w:p w14:paraId="28EE58B0" w14:textId="7A661FC2" w:rsidR="006E6A32" w:rsidRDefault="006E6A32" w:rsidP="00417237">
      <w:pPr>
        <w:spacing w:after="160" w:line="259" w:lineRule="auto"/>
        <w:rPr>
          <w:rFonts w:ascii="Trebuchet MS" w:hAnsi="Trebuchet MS" w:cs="Tahoma"/>
          <w:b/>
          <w:bCs/>
          <w:sz w:val="22"/>
          <w:szCs w:val="22"/>
        </w:rPr>
      </w:pPr>
    </w:p>
    <w:p w14:paraId="556F6583" w14:textId="77777777" w:rsidR="00417237" w:rsidRDefault="00417237" w:rsidP="00417237">
      <w:pPr>
        <w:spacing w:after="160" w:line="259" w:lineRule="auto"/>
        <w:rPr>
          <w:rFonts w:ascii="Trebuchet MS" w:hAnsi="Trebuchet MS" w:cs="Tahoma"/>
          <w:b/>
          <w:bCs/>
          <w:sz w:val="22"/>
          <w:szCs w:val="22"/>
        </w:rPr>
      </w:pPr>
    </w:p>
    <w:p w14:paraId="7763D069" w14:textId="77777777" w:rsidR="00417237" w:rsidRDefault="00417237" w:rsidP="00417237">
      <w:pPr>
        <w:spacing w:after="160" w:line="259" w:lineRule="auto"/>
        <w:rPr>
          <w:rFonts w:ascii="Trebuchet MS" w:hAnsi="Trebuchet MS" w:cs="Tahoma"/>
          <w:b/>
          <w:bCs/>
          <w:sz w:val="22"/>
          <w:szCs w:val="22"/>
        </w:rPr>
      </w:pPr>
    </w:p>
    <w:p w14:paraId="569D2149" w14:textId="77777777" w:rsidR="00417237" w:rsidRPr="00004009" w:rsidRDefault="00417237" w:rsidP="00417237">
      <w:pPr>
        <w:spacing w:after="160" w:line="259" w:lineRule="auto"/>
        <w:rPr>
          <w:rFonts w:ascii="Trebuchet MS" w:hAnsi="Trebuchet MS" w:cs="Tahoma"/>
          <w:b/>
          <w:bCs/>
          <w:sz w:val="22"/>
          <w:szCs w:val="22"/>
        </w:rPr>
      </w:pPr>
    </w:p>
    <w:p w14:paraId="5ACD1FF1" w14:textId="77777777" w:rsidR="006E6A32" w:rsidRPr="00004009" w:rsidRDefault="006E6A32" w:rsidP="006E6A32">
      <w:pPr>
        <w:pStyle w:val="Default"/>
        <w:spacing w:line="360" w:lineRule="auto"/>
        <w:jc w:val="center"/>
        <w:rPr>
          <w:rFonts w:ascii="Trebuchet MS" w:hAnsi="Trebuchet MS" w:cs="Tahoma"/>
          <w:b/>
          <w:bCs/>
          <w:color w:val="auto"/>
          <w:sz w:val="22"/>
          <w:szCs w:val="22"/>
        </w:rPr>
      </w:pPr>
      <w:r w:rsidRPr="00004009">
        <w:rPr>
          <w:rFonts w:ascii="Trebuchet MS" w:hAnsi="Trebuchet MS" w:cs="Tahoma"/>
          <w:b/>
          <w:bCs/>
          <w:color w:val="auto"/>
          <w:sz w:val="22"/>
          <w:szCs w:val="22"/>
        </w:rPr>
        <w:t>Modèle de soumission</w:t>
      </w:r>
      <w:bookmarkEnd w:id="164"/>
    </w:p>
    <w:p w14:paraId="0A4F4FBF" w14:textId="77777777" w:rsidR="006E6A32" w:rsidRPr="00004009" w:rsidRDefault="006E6A32" w:rsidP="006E6A32">
      <w:pPr>
        <w:pStyle w:val="Default"/>
        <w:spacing w:line="360" w:lineRule="auto"/>
        <w:jc w:val="both"/>
        <w:rPr>
          <w:rFonts w:ascii="Trebuchet MS" w:hAnsi="Trebuchet MS" w:cs="Tahoma"/>
          <w:color w:val="auto"/>
          <w:sz w:val="22"/>
          <w:szCs w:val="22"/>
        </w:rPr>
      </w:pPr>
      <w:r w:rsidRPr="00004009">
        <w:rPr>
          <w:rFonts w:ascii="Trebuchet MS" w:hAnsi="Trebuchet MS" w:cs="Tahoma"/>
          <w:color w:val="auto"/>
          <w:sz w:val="22"/>
          <w:szCs w:val="22"/>
        </w:rPr>
        <w:t>Je, soussigné …...........……[indiquer le nom et la qualité du signataire] représentant la société, le Cocontractant ou le groupement</w:t>
      </w:r>
      <w:r w:rsidRPr="00004009">
        <w:rPr>
          <w:rFonts w:ascii="Trebuchet MS" w:hAnsi="Trebuchet MS" w:cs="Tahoma"/>
          <w:color w:val="auto"/>
          <w:position w:val="9"/>
          <w:sz w:val="22"/>
          <w:szCs w:val="22"/>
          <w:vertAlign w:val="superscript"/>
        </w:rPr>
        <w:t>(8)</w:t>
      </w:r>
      <w:r w:rsidRPr="00004009">
        <w:rPr>
          <w:rFonts w:ascii="Trebuchet MS" w:hAnsi="Trebuchet MS" w:cs="Tahoma"/>
          <w:color w:val="auto"/>
          <w:sz w:val="22"/>
          <w:szCs w:val="22"/>
        </w:rPr>
        <w:t>…………........…dont le siège social est à……….…..........inscrite au registre du commerce de ………... sous le n°………......................</w:t>
      </w:r>
    </w:p>
    <w:p w14:paraId="1FB31B25" w14:textId="77777777" w:rsidR="006E6A32" w:rsidRPr="00D05538" w:rsidRDefault="006E6A32" w:rsidP="00D05538">
      <w:pPr>
        <w:widowControl w:val="0"/>
        <w:autoSpaceDE w:val="0"/>
        <w:ind w:firstLine="360"/>
        <w:jc w:val="both"/>
        <w:rPr>
          <w:rFonts w:ascii="Trebuchet MS" w:hAnsi="Trebuchet MS" w:cs="Arial"/>
          <w:b/>
          <w:sz w:val="24"/>
          <w:szCs w:val="24"/>
        </w:rPr>
      </w:pPr>
      <w:r w:rsidRPr="00D05538">
        <w:rPr>
          <w:rFonts w:ascii="Trebuchet MS" w:hAnsi="Trebuchet MS" w:cs="Tahoma"/>
          <w:sz w:val="22"/>
          <w:szCs w:val="22"/>
        </w:rPr>
        <w:lastRenderedPageBreak/>
        <w:t xml:space="preserve">Après avoir pris connaissance de toutes les pièces figurant ou mentionnées au dossier d’Appel d’Offres en vue de l’exécution des travaux </w:t>
      </w:r>
      <w:r w:rsidRPr="00D05538">
        <w:rPr>
          <w:rFonts w:ascii="Trebuchet MS" w:hAnsi="Trebuchet MS"/>
          <w:color w:val="000000" w:themeColor="text1"/>
          <w:sz w:val="22"/>
        </w:rPr>
        <w:t xml:space="preserve">DE </w:t>
      </w:r>
      <w:r w:rsidR="00D05538" w:rsidRPr="00D05538">
        <w:rPr>
          <w:rFonts w:ascii="Trebuchet MS" w:hAnsi="Trebuchet MS"/>
          <w:sz w:val="22"/>
          <w:szCs w:val="28"/>
        </w:rPr>
        <w:t>CONSTRUCTION DE DEUX BLOCS TYPE T3 AU CAMP DE LOGEMENTS D’ASTREINTE POUR ENSEIGNANTS DE LA COMMUNE DE MAYO-BALEO (LOT 1) ; CONSTRUCTION DE DEUX BLOCS TYPE T3 AU CAMP DE LOGEMENTS D’ASTREINTE POUR ENSEIGNANTS DE LA COMMUNE DE MAYO-BALEO (LOT 2) ; CONSTRUCTION DE DEUX BLOCS TYPE T2 AU CAMP DE LOGEMENTS D’ASTREINTE POUR ENSEIGNANTS DE MAYO-BALEO (LOT 3)</w:t>
      </w:r>
      <w:r w:rsidRPr="00004009">
        <w:rPr>
          <w:rFonts w:ascii="Trebuchet MS" w:hAnsi="Trebuchet MS" w:cs="Tahoma"/>
          <w:sz w:val="22"/>
          <w:szCs w:val="22"/>
        </w:rPr>
        <w:t>,</w:t>
      </w:r>
    </w:p>
    <w:p w14:paraId="35251C3B" w14:textId="77777777" w:rsidR="006E6A32" w:rsidRPr="00004009" w:rsidRDefault="006E6A32" w:rsidP="006E6A32">
      <w:pPr>
        <w:pStyle w:val="CM100"/>
        <w:spacing w:after="0" w:line="360" w:lineRule="auto"/>
        <w:jc w:val="both"/>
        <w:rPr>
          <w:rFonts w:ascii="Trebuchet MS" w:hAnsi="Trebuchet MS" w:cs="Tahoma"/>
          <w:sz w:val="22"/>
          <w:szCs w:val="22"/>
        </w:rPr>
      </w:pPr>
      <w:r w:rsidRPr="00004009">
        <w:rPr>
          <w:rFonts w:ascii="Trebuchet MS" w:hAnsi="Trebuchet MS" w:cs="Tahoma"/>
          <w:sz w:val="22"/>
          <w:szCs w:val="22"/>
        </w:rPr>
        <w:t xml:space="preserve">-Après m'être personnellement rendu compte de la situation des lieux et avoir apprécié à mon point de vue et sous ma responsabilité, la nature et la difficulté des travaux à effectuer. </w:t>
      </w:r>
    </w:p>
    <w:p w14:paraId="6BB8C957" w14:textId="77777777" w:rsidR="006E6A32" w:rsidRPr="00004009" w:rsidRDefault="006E6A32" w:rsidP="006E6A32">
      <w:pPr>
        <w:pStyle w:val="CM100"/>
        <w:spacing w:after="0" w:line="360" w:lineRule="auto"/>
        <w:jc w:val="both"/>
        <w:rPr>
          <w:rFonts w:ascii="Trebuchet MS" w:hAnsi="Trebuchet MS" w:cs="Tahoma"/>
          <w:sz w:val="22"/>
          <w:szCs w:val="22"/>
        </w:rPr>
      </w:pPr>
      <w:r w:rsidRPr="00004009">
        <w:rPr>
          <w:rFonts w:ascii="Trebuchet MS" w:hAnsi="Trebuchet MS" w:cs="Tahoma"/>
          <w:sz w:val="22"/>
          <w:szCs w:val="22"/>
        </w:rPr>
        <w:t xml:space="preserve">-Remets, revêtus de ma signature, le bordereau des prix ainsi que le devis estimatif établis conformément aux cadres figurant dans le dossier d'appel d'offres. </w:t>
      </w:r>
    </w:p>
    <w:p w14:paraId="2B10FA81" w14:textId="77777777" w:rsidR="006E6A32" w:rsidRPr="00004009" w:rsidRDefault="006E6A32" w:rsidP="006E6A32">
      <w:pPr>
        <w:pStyle w:val="CM85"/>
        <w:spacing w:line="360" w:lineRule="auto"/>
        <w:jc w:val="both"/>
        <w:rPr>
          <w:rFonts w:ascii="Trebuchet MS" w:hAnsi="Trebuchet MS" w:cs="Tahoma"/>
          <w:sz w:val="22"/>
          <w:szCs w:val="22"/>
        </w:rPr>
      </w:pPr>
      <w:r w:rsidRPr="00004009">
        <w:rPr>
          <w:rFonts w:ascii="Trebuchet MS" w:hAnsi="Trebuchet MS" w:cs="Tahoma"/>
          <w:sz w:val="22"/>
          <w:szCs w:val="22"/>
        </w:rPr>
        <w:t xml:space="preserve">-Me soumets et m'engage à exécuter les travaux conformément au dossier de consultation, moyennant les prix que j'ai établi moi-même pour chaque nature d'ouvrage, lesquels prix font ressortir le montant de l'offre à .................................... [en chiffres et en lettres] francs Cfa Hors TVA, et à................................... francs CFA Toutes Taxes Comprises. [En chiffres et en lettres] </w:t>
      </w:r>
    </w:p>
    <w:p w14:paraId="4566EFEB" w14:textId="77777777" w:rsidR="006E6A32" w:rsidRPr="00004009" w:rsidRDefault="006E6A32" w:rsidP="006E6A32">
      <w:pPr>
        <w:pStyle w:val="CM100"/>
        <w:spacing w:after="0" w:line="360" w:lineRule="auto"/>
        <w:jc w:val="both"/>
        <w:rPr>
          <w:rFonts w:ascii="Trebuchet MS" w:hAnsi="Trebuchet MS" w:cs="Tahoma"/>
          <w:sz w:val="22"/>
          <w:szCs w:val="22"/>
        </w:rPr>
      </w:pPr>
      <w:r w:rsidRPr="00004009">
        <w:rPr>
          <w:rFonts w:ascii="Trebuchet MS" w:hAnsi="Trebuchet MS" w:cs="Tahoma"/>
          <w:sz w:val="22"/>
          <w:szCs w:val="22"/>
        </w:rPr>
        <w:t xml:space="preserve">-M'engage à exécuter les travaux dans le délai indiqué au dossier d’appel d’offres. </w:t>
      </w:r>
    </w:p>
    <w:p w14:paraId="190EE809" w14:textId="77777777" w:rsidR="006E6A32" w:rsidRPr="00004009" w:rsidRDefault="006E6A32" w:rsidP="006E6A32">
      <w:pPr>
        <w:pStyle w:val="CM100"/>
        <w:spacing w:after="0" w:line="360" w:lineRule="auto"/>
        <w:jc w:val="both"/>
        <w:rPr>
          <w:rFonts w:ascii="Trebuchet MS" w:hAnsi="Trebuchet MS" w:cs="Tahoma"/>
          <w:sz w:val="22"/>
          <w:szCs w:val="22"/>
        </w:rPr>
      </w:pPr>
      <w:r w:rsidRPr="00004009">
        <w:rPr>
          <w:rFonts w:ascii="Trebuchet MS" w:hAnsi="Trebuchet MS" w:cs="Tahoma"/>
          <w:sz w:val="22"/>
          <w:szCs w:val="22"/>
        </w:rPr>
        <w:t xml:space="preserve">-M’engage en outre à maintenir mon offre dans le délai de quatre-vingt-dix (90) jours à compter de la date initiale de remise des offres. </w:t>
      </w:r>
    </w:p>
    <w:p w14:paraId="6BE856B1" w14:textId="77777777" w:rsidR="006E6A32" w:rsidRPr="00004009" w:rsidRDefault="006E6A32" w:rsidP="006E6A32">
      <w:pPr>
        <w:pStyle w:val="CM98"/>
        <w:spacing w:after="0" w:line="360" w:lineRule="auto"/>
        <w:jc w:val="both"/>
        <w:rPr>
          <w:rFonts w:ascii="Trebuchet MS" w:hAnsi="Trebuchet MS" w:cs="Tahoma"/>
          <w:sz w:val="22"/>
          <w:szCs w:val="22"/>
        </w:rPr>
      </w:pPr>
      <w:r w:rsidRPr="00004009">
        <w:rPr>
          <w:rFonts w:ascii="Trebuchet MS" w:hAnsi="Trebuchet MS" w:cs="Tahoma"/>
          <w:sz w:val="22"/>
          <w:szCs w:val="22"/>
        </w:rPr>
        <w:t>Le Maître d’Ouvrage se libérera des sommes dues par lui au titre du présent marché en faisant donner crédit au compte n° ……................ ouvert au nom de …............... auprès de la banque .......……….. Agence de …............................</w:t>
      </w:r>
    </w:p>
    <w:p w14:paraId="4B52B1B2" w14:textId="77777777" w:rsidR="006E6A32" w:rsidRPr="00004009" w:rsidRDefault="006E6A32" w:rsidP="006E6A32">
      <w:pPr>
        <w:pStyle w:val="CM107"/>
        <w:spacing w:after="0" w:line="360" w:lineRule="auto"/>
        <w:jc w:val="both"/>
        <w:rPr>
          <w:rFonts w:ascii="Trebuchet MS" w:hAnsi="Trebuchet MS" w:cs="Tahoma"/>
          <w:sz w:val="22"/>
          <w:szCs w:val="22"/>
        </w:rPr>
      </w:pPr>
      <w:r w:rsidRPr="00004009">
        <w:rPr>
          <w:rFonts w:ascii="Trebuchet MS" w:hAnsi="Trebuchet MS" w:cs="Tahoma"/>
          <w:sz w:val="22"/>
          <w:szCs w:val="22"/>
        </w:rPr>
        <w:t xml:space="preserve">Avant signature du marché, la présente soumission acceptée par vous vaudra engagement entre nous. </w:t>
      </w:r>
    </w:p>
    <w:p w14:paraId="3E77DAFF" w14:textId="77777777" w:rsidR="006E6A32" w:rsidRPr="00004009" w:rsidRDefault="006E6A32" w:rsidP="006E6A32">
      <w:pPr>
        <w:pStyle w:val="CM107"/>
        <w:spacing w:after="0" w:line="360" w:lineRule="auto"/>
        <w:jc w:val="both"/>
        <w:rPr>
          <w:rFonts w:ascii="Trebuchet MS" w:hAnsi="Trebuchet MS" w:cs="Tahoma"/>
          <w:sz w:val="22"/>
          <w:szCs w:val="22"/>
        </w:rPr>
      </w:pPr>
      <w:r w:rsidRPr="00004009">
        <w:rPr>
          <w:rFonts w:ascii="Trebuchet MS" w:hAnsi="Trebuchet MS" w:cs="Tahoma"/>
          <w:sz w:val="22"/>
          <w:szCs w:val="22"/>
        </w:rPr>
        <w:t>Fait à .....................………. le ………...........................................………. Signature de ………..............en qualité de ………..........................dûment autorisé à signer les soumissions pour et au nom de</w:t>
      </w:r>
      <w:r w:rsidRPr="00004009">
        <w:rPr>
          <w:rFonts w:ascii="Trebuchet MS" w:hAnsi="Trebuchet MS" w:cs="Tahoma"/>
          <w:position w:val="9"/>
          <w:sz w:val="22"/>
          <w:szCs w:val="22"/>
          <w:vertAlign w:val="superscript"/>
        </w:rPr>
        <w:t xml:space="preserve">(9) </w:t>
      </w:r>
      <w:r w:rsidRPr="00004009">
        <w:rPr>
          <w:rFonts w:ascii="Trebuchet MS" w:hAnsi="Trebuchet MS" w:cs="Tahoma"/>
          <w:sz w:val="22"/>
          <w:szCs w:val="22"/>
        </w:rPr>
        <w:t>………...........................................……….</w:t>
      </w:r>
    </w:p>
    <w:p w14:paraId="1719409B" w14:textId="77777777" w:rsidR="006E6A32" w:rsidRPr="00004009" w:rsidRDefault="006E6A32" w:rsidP="006E6A32">
      <w:pPr>
        <w:jc w:val="center"/>
        <w:rPr>
          <w:rFonts w:ascii="Trebuchet MS" w:hAnsi="Trebuchet MS" w:cs="Tahoma"/>
          <w:b/>
          <w:sz w:val="22"/>
          <w:szCs w:val="22"/>
        </w:rPr>
      </w:pPr>
    </w:p>
    <w:p w14:paraId="3ED0373A" w14:textId="77777777" w:rsidR="006E6A32" w:rsidRPr="00004009" w:rsidRDefault="006E6A32" w:rsidP="006E6A32">
      <w:pPr>
        <w:jc w:val="center"/>
        <w:rPr>
          <w:rFonts w:ascii="Trebuchet MS" w:hAnsi="Trebuchet MS" w:cs="Tahoma"/>
          <w:b/>
          <w:sz w:val="22"/>
          <w:szCs w:val="22"/>
        </w:rPr>
      </w:pPr>
    </w:p>
    <w:p w14:paraId="54E37965" w14:textId="77777777" w:rsidR="006E6A32" w:rsidRPr="00004009" w:rsidRDefault="006E6A32" w:rsidP="006E6A32">
      <w:pPr>
        <w:jc w:val="center"/>
        <w:rPr>
          <w:rFonts w:ascii="Trebuchet MS" w:hAnsi="Trebuchet MS" w:cs="Tahoma"/>
          <w:b/>
          <w:sz w:val="22"/>
          <w:szCs w:val="22"/>
        </w:rPr>
      </w:pPr>
    </w:p>
    <w:p w14:paraId="35B502EA" w14:textId="77777777" w:rsidR="006E6A32" w:rsidRPr="00004009" w:rsidRDefault="006E6A32" w:rsidP="006E6A32">
      <w:pPr>
        <w:jc w:val="center"/>
        <w:rPr>
          <w:rFonts w:ascii="Trebuchet MS" w:hAnsi="Trebuchet MS" w:cs="Tahoma"/>
          <w:b/>
          <w:sz w:val="22"/>
          <w:szCs w:val="22"/>
        </w:rPr>
      </w:pPr>
    </w:p>
    <w:p w14:paraId="7C3DA212" w14:textId="77777777" w:rsidR="006E6A32" w:rsidRPr="00004009" w:rsidRDefault="006E6A32" w:rsidP="006E6A32">
      <w:pPr>
        <w:jc w:val="center"/>
        <w:rPr>
          <w:rFonts w:ascii="Trebuchet MS" w:hAnsi="Trebuchet MS" w:cs="Tahoma"/>
          <w:b/>
          <w:sz w:val="22"/>
          <w:szCs w:val="22"/>
        </w:rPr>
      </w:pPr>
    </w:p>
    <w:p w14:paraId="637F8F49" w14:textId="77777777" w:rsidR="006E6A32" w:rsidRPr="00004009" w:rsidRDefault="006E6A32" w:rsidP="006E6A32">
      <w:pPr>
        <w:jc w:val="center"/>
        <w:rPr>
          <w:rFonts w:ascii="Trebuchet MS" w:hAnsi="Trebuchet MS" w:cs="Tahoma"/>
          <w:b/>
          <w:sz w:val="22"/>
          <w:szCs w:val="22"/>
        </w:rPr>
      </w:pPr>
    </w:p>
    <w:p w14:paraId="2FA8E260" w14:textId="77777777" w:rsidR="006E6A32" w:rsidRPr="00004009" w:rsidRDefault="006E6A32" w:rsidP="006E6A32">
      <w:pPr>
        <w:jc w:val="center"/>
        <w:rPr>
          <w:rFonts w:ascii="Trebuchet MS" w:hAnsi="Trebuchet MS" w:cs="Tahoma"/>
          <w:b/>
          <w:sz w:val="22"/>
          <w:szCs w:val="22"/>
        </w:rPr>
      </w:pPr>
    </w:p>
    <w:p w14:paraId="7D014434" w14:textId="77777777" w:rsidR="006E6A32" w:rsidRPr="00004009" w:rsidRDefault="006E6A32" w:rsidP="006E6A32">
      <w:pPr>
        <w:jc w:val="center"/>
        <w:rPr>
          <w:rFonts w:ascii="Trebuchet MS" w:hAnsi="Trebuchet MS" w:cs="Tahoma"/>
          <w:b/>
          <w:sz w:val="22"/>
          <w:szCs w:val="22"/>
        </w:rPr>
      </w:pPr>
    </w:p>
    <w:p w14:paraId="34A27C19" w14:textId="77777777" w:rsidR="006E6A32" w:rsidRPr="00004009" w:rsidRDefault="006E6A32" w:rsidP="006E6A32">
      <w:pPr>
        <w:jc w:val="center"/>
        <w:rPr>
          <w:rFonts w:ascii="Trebuchet MS" w:hAnsi="Trebuchet MS" w:cs="Tahoma"/>
          <w:b/>
          <w:sz w:val="22"/>
          <w:szCs w:val="22"/>
        </w:rPr>
      </w:pPr>
    </w:p>
    <w:p w14:paraId="587F92A3" w14:textId="77777777" w:rsidR="006E6A32" w:rsidRPr="00004009" w:rsidRDefault="006E6A32" w:rsidP="006E6A32">
      <w:pPr>
        <w:jc w:val="center"/>
        <w:rPr>
          <w:rFonts w:ascii="Trebuchet MS" w:hAnsi="Trebuchet MS" w:cs="Tahoma"/>
          <w:b/>
          <w:sz w:val="22"/>
          <w:szCs w:val="22"/>
        </w:rPr>
        <w:sectPr w:rsidR="006E6A32" w:rsidRPr="00004009" w:rsidSect="008A470C">
          <w:footerReference w:type="default" r:id="rId16"/>
          <w:pgSz w:w="11906" w:h="16838"/>
          <w:pgMar w:top="1134" w:right="1080" w:bottom="1440" w:left="1080" w:header="708" w:footer="708" w:gutter="0"/>
          <w:cols w:space="708"/>
          <w:docGrid w:linePitch="360"/>
        </w:sectPr>
      </w:pPr>
    </w:p>
    <w:tbl>
      <w:tblPr>
        <w:tblpPr w:leftFromText="141" w:rightFromText="141" w:vertAnchor="page" w:horzAnchor="margin" w:tblpXSpec="center" w:tblpY="496"/>
        <w:tblOverlap w:val="never"/>
        <w:tblW w:w="10460" w:type="dxa"/>
        <w:tblLook w:val="04A0" w:firstRow="1" w:lastRow="0" w:firstColumn="1" w:lastColumn="0" w:noHBand="0" w:noVBand="1"/>
      </w:tblPr>
      <w:tblGrid>
        <w:gridCol w:w="4112"/>
        <w:gridCol w:w="2546"/>
        <w:gridCol w:w="3802"/>
      </w:tblGrid>
      <w:tr w:rsidR="006E6A32" w:rsidRPr="00004009" w14:paraId="0B952E52" w14:textId="77777777" w:rsidTr="006E6A32">
        <w:trPr>
          <w:trHeight w:val="179"/>
        </w:trPr>
        <w:tc>
          <w:tcPr>
            <w:tcW w:w="4112" w:type="dxa"/>
            <w:vAlign w:val="center"/>
          </w:tcPr>
          <w:p w14:paraId="312962F7" w14:textId="77777777" w:rsidR="006E6A32" w:rsidRPr="00004009" w:rsidRDefault="006E6A32" w:rsidP="006E6A32">
            <w:pPr>
              <w:tabs>
                <w:tab w:val="left" w:pos="3270"/>
              </w:tabs>
              <w:suppressAutoHyphens/>
              <w:autoSpaceDN w:val="0"/>
              <w:jc w:val="center"/>
              <w:textAlignment w:val="baseline"/>
              <w:rPr>
                <w:rFonts w:ascii="Trebuchet MS" w:hAnsi="Trebuchet MS"/>
                <w:b/>
                <w:sz w:val="18"/>
              </w:rPr>
            </w:pPr>
            <w:bookmarkStart w:id="165" w:name="_Toc441927762"/>
            <w:r w:rsidRPr="00004009">
              <w:rPr>
                <w:rFonts w:ascii="Trebuchet MS" w:hAnsi="Trebuchet MS"/>
                <w:b/>
                <w:sz w:val="18"/>
              </w:rPr>
              <w:lastRenderedPageBreak/>
              <w:t>REPUBLIQUE DU CAMEROUN</w:t>
            </w:r>
          </w:p>
        </w:tc>
        <w:tc>
          <w:tcPr>
            <w:tcW w:w="2546" w:type="dxa"/>
            <w:vMerge w:val="restart"/>
            <w:vAlign w:val="center"/>
          </w:tcPr>
          <w:p w14:paraId="1BC658DA" w14:textId="77777777" w:rsidR="006E6A32" w:rsidRPr="00004009" w:rsidRDefault="006E6A32" w:rsidP="006E6A32">
            <w:pPr>
              <w:suppressAutoHyphens/>
              <w:autoSpaceDN w:val="0"/>
              <w:jc w:val="center"/>
              <w:textAlignment w:val="baseline"/>
              <w:rPr>
                <w:rFonts w:ascii="Trebuchet MS" w:hAnsi="Trebuchet MS"/>
                <w:sz w:val="18"/>
              </w:rPr>
            </w:pPr>
            <w:r w:rsidRPr="00004009">
              <w:rPr>
                <w:rFonts w:ascii="Trebuchet MS" w:hAnsi="Trebuchet MS"/>
                <w:noProof/>
                <w:sz w:val="18"/>
              </w:rPr>
              <w:drawing>
                <wp:inline distT="0" distB="0" distL="0" distR="0" wp14:anchorId="0EEED55D" wp14:editId="7B7C0741">
                  <wp:extent cx="1475117" cy="138022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le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3218" cy="1378450"/>
                          </a:xfrm>
                          <a:prstGeom prst="rect">
                            <a:avLst/>
                          </a:prstGeom>
                        </pic:spPr>
                      </pic:pic>
                    </a:graphicData>
                  </a:graphic>
                </wp:inline>
              </w:drawing>
            </w:r>
          </w:p>
          <w:p w14:paraId="234B62BD" w14:textId="77777777" w:rsidR="006E6A32" w:rsidRPr="00004009" w:rsidRDefault="006E6A32" w:rsidP="006E6A32">
            <w:pPr>
              <w:suppressAutoHyphens/>
              <w:autoSpaceDN w:val="0"/>
              <w:jc w:val="center"/>
              <w:textAlignment w:val="baseline"/>
              <w:rPr>
                <w:rFonts w:ascii="Trebuchet MS" w:hAnsi="Trebuchet MS"/>
                <w:sz w:val="18"/>
              </w:rPr>
            </w:pPr>
          </w:p>
        </w:tc>
        <w:tc>
          <w:tcPr>
            <w:tcW w:w="3802" w:type="dxa"/>
            <w:vAlign w:val="center"/>
          </w:tcPr>
          <w:p w14:paraId="1E17A156" w14:textId="77777777" w:rsidR="006E6A32" w:rsidRPr="00004009" w:rsidRDefault="006E6A32" w:rsidP="006E6A32">
            <w:pPr>
              <w:tabs>
                <w:tab w:val="left" w:pos="3270"/>
              </w:tabs>
              <w:suppressAutoHyphens/>
              <w:autoSpaceDN w:val="0"/>
              <w:jc w:val="center"/>
              <w:textAlignment w:val="baseline"/>
              <w:rPr>
                <w:rFonts w:ascii="Trebuchet MS" w:hAnsi="Trebuchet MS"/>
                <w:b/>
                <w:sz w:val="18"/>
              </w:rPr>
            </w:pPr>
            <w:r w:rsidRPr="00004009">
              <w:rPr>
                <w:rFonts w:ascii="Trebuchet MS" w:hAnsi="Trebuchet MS"/>
                <w:b/>
                <w:sz w:val="18"/>
              </w:rPr>
              <w:t>REPUBLIC OF CAMEROON</w:t>
            </w:r>
          </w:p>
        </w:tc>
      </w:tr>
      <w:tr w:rsidR="006E6A32" w:rsidRPr="00004009" w14:paraId="79CBABC9" w14:textId="77777777" w:rsidTr="006E6A32">
        <w:trPr>
          <w:trHeight w:val="611"/>
        </w:trPr>
        <w:tc>
          <w:tcPr>
            <w:tcW w:w="4112" w:type="dxa"/>
            <w:vAlign w:val="center"/>
          </w:tcPr>
          <w:p w14:paraId="751EBD9A" w14:textId="77777777" w:rsidR="006E6A32" w:rsidRPr="00004009" w:rsidRDefault="006E6A32" w:rsidP="006E6A32">
            <w:pPr>
              <w:tabs>
                <w:tab w:val="left" w:pos="3270"/>
              </w:tabs>
              <w:suppressAutoHyphens/>
              <w:autoSpaceDN w:val="0"/>
              <w:jc w:val="center"/>
              <w:textAlignment w:val="baseline"/>
              <w:rPr>
                <w:rFonts w:ascii="Trebuchet MS" w:hAnsi="Trebuchet MS"/>
                <w:i/>
                <w:sz w:val="18"/>
                <w:szCs w:val="18"/>
              </w:rPr>
            </w:pPr>
            <w:r w:rsidRPr="00004009">
              <w:rPr>
                <w:rFonts w:ascii="Trebuchet MS" w:hAnsi="Trebuchet MS"/>
                <w:i/>
                <w:sz w:val="18"/>
                <w:szCs w:val="18"/>
              </w:rPr>
              <w:t>Paix-Travail-Patrie</w:t>
            </w:r>
          </w:p>
          <w:p w14:paraId="375CB787" w14:textId="77777777" w:rsidR="006E6A32" w:rsidRPr="00004009" w:rsidRDefault="006E6A32" w:rsidP="006E6A32">
            <w:pPr>
              <w:tabs>
                <w:tab w:val="left" w:pos="3270"/>
              </w:tabs>
              <w:suppressAutoHyphens/>
              <w:autoSpaceDN w:val="0"/>
              <w:jc w:val="center"/>
              <w:textAlignment w:val="baseline"/>
              <w:rPr>
                <w:rFonts w:ascii="Trebuchet MS" w:hAnsi="Trebuchet MS"/>
                <w:i/>
                <w:sz w:val="18"/>
                <w:szCs w:val="18"/>
              </w:rPr>
            </w:pPr>
            <w:r w:rsidRPr="00004009">
              <w:rPr>
                <w:rFonts w:ascii="Trebuchet MS" w:hAnsi="Trebuchet MS"/>
                <w:i/>
                <w:sz w:val="18"/>
                <w:szCs w:val="18"/>
              </w:rPr>
              <w:t>*******</w:t>
            </w:r>
          </w:p>
        </w:tc>
        <w:tc>
          <w:tcPr>
            <w:tcW w:w="2546" w:type="dxa"/>
            <w:vMerge/>
            <w:vAlign w:val="center"/>
          </w:tcPr>
          <w:p w14:paraId="7AF9962C" w14:textId="77777777" w:rsidR="006E6A32" w:rsidRPr="00004009" w:rsidRDefault="006E6A32" w:rsidP="006E6A32">
            <w:pPr>
              <w:tabs>
                <w:tab w:val="left" w:pos="3270"/>
              </w:tabs>
              <w:suppressAutoHyphens/>
              <w:autoSpaceDN w:val="0"/>
              <w:jc w:val="center"/>
              <w:textAlignment w:val="baseline"/>
              <w:rPr>
                <w:rFonts w:ascii="Trebuchet MS" w:hAnsi="Trebuchet MS"/>
                <w:sz w:val="18"/>
              </w:rPr>
            </w:pPr>
          </w:p>
        </w:tc>
        <w:tc>
          <w:tcPr>
            <w:tcW w:w="3802" w:type="dxa"/>
            <w:vAlign w:val="center"/>
          </w:tcPr>
          <w:p w14:paraId="540317E9" w14:textId="77777777" w:rsidR="006E6A32" w:rsidRPr="00004009" w:rsidRDefault="006E6A32" w:rsidP="006E6A32">
            <w:pPr>
              <w:tabs>
                <w:tab w:val="left" w:pos="3270"/>
              </w:tabs>
              <w:suppressAutoHyphens/>
              <w:autoSpaceDN w:val="0"/>
              <w:jc w:val="center"/>
              <w:textAlignment w:val="baseline"/>
              <w:rPr>
                <w:rFonts w:ascii="Trebuchet MS" w:hAnsi="Trebuchet MS"/>
                <w:i/>
                <w:sz w:val="18"/>
                <w:szCs w:val="18"/>
              </w:rPr>
            </w:pPr>
            <w:r w:rsidRPr="00004009">
              <w:rPr>
                <w:rFonts w:ascii="Trebuchet MS" w:hAnsi="Trebuchet MS"/>
                <w:i/>
                <w:sz w:val="18"/>
                <w:szCs w:val="18"/>
              </w:rPr>
              <w:t>Peace-Work-Fatherland</w:t>
            </w:r>
          </w:p>
          <w:p w14:paraId="15B91E4A" w14:textId="77777777" w:rsidR="006E6A32" w:rsidRPr="00004009" w:rsidRDefault="006E6A32" w:rsidP="006E6A32">
            <w:pPr>
              <w:tabs>
                <w:tab w:val="left" w:pos="3270"/>
              </w:tabs>
              <w:suppressAutoHyphens/>
              <w:autoSpaceDN w:val="0"/>
              <w:jc w:val="center"/>
              <w:textAlignment w:val="baseline"/>
              <w:rPr>
                <w:rFonts w:ascii="Trebuchet MS" w:hAnsi="Trebuchet MS"/>
                <w:i/>
                <w:sz w:val="18"/>
                <w:szCs w:val="18"/>
              </w:rPr>
            </w:pPr>
            <w:r w:rsidRPr="00004009">
              <w:rPr>
                <w:rFonts w:ascii="Trebuchet MS" w:hAnsi="Trebuchet MS"/>
                <w:i/>
                <w:sz w:val="18"/>
                <w:szCs w:val="18"/>
              </w:rPr>
              <w:t>*******</w:t>
            </w:r>
          </w:p>
        </w:tc>
      </w:tr>
      <w:tr w:rsidR="006E6A32" w:rsidRPr="00004009" w14:paraId="327D0F2E" w14:textId="77777777" w:rsidTr="006E6A32">
        <w:trPr>
          <w:trHeight w:val="179"/>
        </w:trPr>
        <w:tc>
          <w:tcPr>
            <w:tcW w:w="4112" w:type="dxa"/>
            <w:vAlign w:val="center"/>
          </w:tcPr>
          <w:p w14:paraId="158A32FC" w14:textId="77777777" w:rsidR="006E6A32" w:rsidRPr="00004009" w:rsidRDefault="006E6A32" w:rsidP="006E6A32">
            <w:pPr>
              <w:tabs>
                <w:tab w:val="left" w:pos="3270"/>
              </w:tabs>
              <w:suppressAutoHyphens/>
              <w:autoSpaceDN w:val="0"/>
              <w:jc w:val="center"/>
              <w:textAlignment w:val="baseline"/>
              <w:rPr>
                <w:rFonts w:ascii="Trebuchet MS" w:hAnsi="Trebuchet MS"/>
                <w:sz w:val="18"/>
              </w:rPr>
            </w:pPr>
            <w:r w:rsidRPr="00004009">
              <w:rPr>
                <w:rFonts w:ascii="Trebuchet MS" w:hAnsi="Trebuchet MS"/>
                <w:sz w:val="18"/>
              </w:rPr>
              <w:t>REGION DE l’ADAMAOUA</w:t>
            </w:r>
          </w:p>
          <w:p w14:paraId="71D2B5DA" w14:textId="77777777" w:rsidR="006E6A32" w:rsidRPr="00004009" w:rsidRDefault="006E6A32" w:rsidP="006E6A32">
            <w:pPr>
              <w:tabs>
                <w:tab w:val="left" w:pos="3270"/>
              </w:tabs>
              <w:suppressAutoHyphens/>
              <w:autoSpaceDN w:val="0"/>
              <w:jc w:val="center"/>
              <w:textAlignment w:val="baseline"/>
              <w:rPr>
                <w:rFonts w:ascii="Trebuchet MS" w:hAnsi="Trebuchet MS"/>
                <w:i/>
                <w:sz w:val="18"/>
              </w:rPr>
            </w:pPr>
            <w:r w:rsidRPr="00004009">
              <w:rPr>
                <w:rFonts w:ascii="Trebuchet MS" w:hAnsi="Trebuchet MS"/>
                <w:i/>
                <w:sz w:val="18"/>
                <w:szCs w:val="18"/>
              </w:rPr>
              <w:t>*******</w:t>
            </w:r>
          </w:p>
        </w:tc>
        <w:tc>
          <w:tcPr>
            <w:tcW w:w="2546" w:type="dxa"/>
            <w:vMerge/>
            <w:vAlign w:val="center"/>
          </w:tcPr>
          <w:p w14:paraId="3B9750E6" w14:textId="77777777" w:rsidR="006E6A32" w:rsidRPr="00004009" w:rsidRDefault="006E6A32" w:rsidP="006E6A32">
            <w:pPr>
              <w:tabs>
                <w:tab w:val="left" w:pos="3270"/>
              </w:tabs>
              <w:suppressAutoHyphens/>
              <w:autoSpaceDN w:val="0"/>
              <w:jc w:val="center"/>
              <w:textAlignment w:val="baseline"/>
              <w:rPr>
                <w:rFonts w:ascii="Trebuchet MS" w:hAnsi="Trebuchet MS"/>
                <w:sz w:val="18"/>
              </w:rPr>
            </w:pPr>
          </w:p>
        </w:tc>
        <w:tc>
          <w:tcPr>
            <w:tcW w:w="3802" w:type="dxa"/>
            <w:vAlign w:val="center"/>
          </w:tcPr>
          <w:p w14:paraId="37076631" w14:textId="77777777" w:rsidR="006E6A32" w:rsidRPr="00004009" w:rsidRDefault="006E6A32" w:rsidP="006E6A32">
            <w:pPr>
              <w:tabs>
                <w:tab w:val="left" w:pos="3270"/>
              </w:tabs>
              <w:suppressAutoHyphens/>
              <w:autoSpaceDN w:val="0"/>
              <w:jc w:val="center"/>
              <w:textAlignment w:val="baseline"/>
              <w:rPr>
                <w:rFonts w:ascii="Trebuchet MS" w:hAnsi="Trebuchet MS"/>
                <w:sz w:val="18"/>
              </w:rPr>
            </w:pPr>
            <w:r w:rsidRPr="00004009">
              <w:rPr>
                <w:rFonts w:ascii="Trebuchet MS" w:hAnsi="Trebuchet MS"/>
                <w:sz w:val="18"/>
              </w:rPr>
              <w:t>ADAMAWA REGION</w:t>
            </w:r>
          </w:p>
          <w:p w14:paraId="31E82916" w14:textId="77777777" w:rsidR="006E6A32" w:rsidRPr="00004009" w:rsidRDefault="006E6A32" w:rsidP="006E6A32">
            <w:pPr>
              <w:tabs>
                <w:tab w:val="left" w:pos="3270"/>
              </w:tabs>
              <w:suppressAutoHyphens/>
              <w:autoSpaceDN w:val="0"/>
              <w:jc w:val="center"/>
              <w:textAlignment w:val="baseline"/>
              <w:rPr>
                <w:rFonts w:ascii="Trebuchet MS" w:hAnsi="Trebuchet MS"/>
                <w:i/>
                <w:sz w:val="18"/>
              </w:rPr>
            </w:pPr>
            <w:r w:rsidRPr="00004009">
              <w:rPr>
                <w:rFonts w:ascii="Trebuchet MS" w:hAnsi="Trebuchet MS"/>
                <w:i/>
                <w:sz w:val="18"/>
                <w:szCs w:val="18"/>
              </w:rPr>
              <w:t>*******</w:t>
            </w:r>
          </w:p>
        </w:tc>
      </w:tr>
      <w:tr w:rsidR="006E6A32" w:rsidRPr="00004009" w14:paraId="22DB3B27" w14:textId="77777777" w:rsidTr="006E6A32">
        <w:trPr>
          <w:trHeight w:val="179"/>
        </w:trPr>
        <w:tc>
          <w:tcPr>
            <w:tcW w:w="4112" w:type="dxa"/>
            <w:vAlign w:val="center"/>
          </w:tcPr>
          <w:p w14:paraId="02BC178E" w14:textId="77777777" w:rsidR="006E6A32" w:rsidRPr="00004009" w:rsidRDefault="006E6A32" w:rsidP="006E6A32">
            <w:pPr>
              <w:tabs>
                <w:tab w:val="left" w:pos="3270"/>
              </w:tabs>
              <w:suppressAutoHyphens/>
              <w:autoSpaceDN w:val="0"/>
              <w:jc w:val="center"/>
              <w:textAlignment w:val="baseline"/>
              <w:rPr>
                <w:rFonts w:ascii="Trebuchet MS" w:hAnsi="Trebuchet MS"/>
                <w:sz w:val="18"/>
              </w:rPr>
            </w:pPr>
            <w:r w:rsidRPr="00004009">
              <w:rPr>
                <w:rFonts w:ascii="Trebuchet MS" w:hAnsi="Trebuchet MS"/>
                <w:sz w:val="18"/>
              </w:rPr>
              <w:t>DEPARTEMENT DU FARO ET DEO</w:t>
            </w:r>
          </w:p>
          <w:p w14:paraId="04E04CC6" w14:textId="77777777" w:rsidR="006E6A32" w:rsidRPr="00004009" w:rsidRDefault="006E6A32" w:rsidP="006E6A32">
            <w:pPr>
              <w:tabs>
                <w:tab w:val="left" w:pos="3270"/>
              </w:tabs>
              <w:suppressAutoHyphens/>
              <w:autoSpaceDN w:val="0"/>
              <w:jc w:val="center"/>
              <w:textAlignment w:val="baseline"/>
              <w:rPr>
                <w:rFonts w:ascii="Trebuchet MS" w:hAnsi="Trebuchet MS"/>
                <w:i/>
                <w:sz w:val="18"/>
              </w:rPr>
            </w:pPr>
            <w:r w:rsidRPr="00004009">
              <w:rPr>
                <w:rFonts w:ascii="Trebuchet MS" w:hAnsi="Trebuchet MS"/>
                <w:i/>
                <w:sz w:val="18"/>
                <w:szCs w:val="18"/>
              </w:rPr>
              <w:t>*******</w:t>
            </w:r>
          </w:p>
        </w:tc>
        <w:tc>
          <w:tcPr>
            <w:tcW w:w="2546" w:type="dxa"/>
            <w:vMerge/>
            <w:vAlign w:val="center"/>
          </w:tcPr>
          <w:p w14:paraId="2BEE0586" w14:textId="77777777" w:rsidR="006E6A32" w:rsidRPr="00004009" w:rsidRDefault="006E6A32" w:rsidP="006E6A32">
            <w:pPr>
              <w:tabs>
                <w:tab w:val="left" w:pos="3270"/>
              </w:tabs>
              <w:suppressAutoHyphens/>
              <w:autoSpaceDN w:val="0"/>
              <w:jc w:val="center"/>
              <w:textAlignment w:val="baseline"/>
              <w:rPr>
                <w:rFonts w:ascii="Trebuchet MS" w:hAnsi="Trebuchet MS"/>
                <w:sz w:val="18"/>
              </w:rPr>
            </w:pPr>
          </w:p>
        </w:tc>
        <w:tc>
          <w:tcPr>
            <w:tcW w:w="3802" w:type="dxa"/>
            <w:vAlign w:val="center"/>
          </w:tcPr>
          <w:p w14:paraId="6556BBFC" w14:textId="77777777" w:rsidR="006E6A32" w:rsidRPr="00004009" w:rsidRDefault="006E6A32" w:rsidP="006E6A32">
            <w:pPr>
              <w:tabs>
                <w:tab w:val="left" w:pos="3270"/>
              </w:tabs>
              <w:suppressAutoHyphens/>
              <w:autoSpaceDN w:val="0"/>
              <w:jc w:val="center"/>
              <w:textAlignment w:val="baseline"/>
              <w:rPr>
                <w:rFonts w:ascii="Trebuchet MS" w:hAnsi="Trebuchet MS"/>
                <w:sz w:val="18"/>
              </w:rPr>
            </w:pPr>
            <w:r w:rsidRPr="00004009">
              <w:rPr>
                <w:rFonts w:ascii="Trebuchet MS" w:hAnsi="Trebuchet MS"/>
                <w:sz w:val="18"/>
              </w:rPr>
              <w:t>FARO AND DEO DIVISION</w:t>
            </w:r>
          </w:p>
          <w:p w14:paraId="4B76AD17" w14:textId="77777777" w:rsidR="006E6A32" w:rsidRPr="00004009" w:rsidRDefault="006E6A32" w:rsidP="006E6A32">
            <w:pPr>
              <w:tabs>
                <w:tab w:val="left" w:pos="3270"/>
              </w:tabs>
              <w:suppressAutoHyphens/>
              <w:autoSpaceDN w:val="0"/>
              <w:jc w:val="center"/>
              <w:textAlignment w:val="baseline"/>
              <w:rPr>
                <w:rFonts w:ascii="Trebuchet MS" w:hAnsi="Trebuchet MS"/>
                <w:i/>
                <w:sz w:val="18"/>
              </w:rPr>
            </w:pPr>
            <w:r w:rsidRPr="00004009">
              <w:rPr>
                <w:rFonts w:ascii="Trebuchet MS" w:hAnsi="Trebuchet MS"/>
                <w:i/>
                <w:sz w:val="18"/>
                <w:szCs w:val="18"/>
              </w:rPr>
              <w:t>*******</w:t>
            </w:r>
          </w:p>
        </w:tc>
      </w:tr>
      <w:tr w:rsidR="006E6A32" w:rsidRPr="00004009" w14:paraId="53758CEA" w14:textId="77777777" w:rsidTr="006E6A32">
        <w:trPr>
          <w:trHeight w:val="1018"/>
        </w:trPr>
        <w:tc>
          <w:tcPr>
            <w:tcW w:w="4112" w:type="dxa"/>
            <w:vAlign w:val="center"/>
          </w:tcPr>
          <w:p w14:paraId="4F78FAF1" w14:textId="77777777" w:rsidR="006E6A32" w:rsidRPr="00004009" w:rsidRDefault="006E6A32" w:rsidP="006E6A32">
            <w:pPr>
              <w:tabs>
                <w:tab w:val="left" w:pos="3270"/>
              </w:tabs>
              <w:suppressAutoHyphens/>
              <w:autoSpaceDN w:val="0"/>
              <w:jc w:val="center"/>
              <w:textAlignment w:val="baseline"/>
              <w:rPr>
                <w:rFonts w:ascii="Trebuchet MS" w:hAnsi="Trebuchet MS"/>
                <w:b/>
                <w:sz w:val="18"/>
                <w:lang w:val="en-US"/>
              </w:rPr>
            </w:pPr>
            <w:r w:rsidRPr="00004009">
              <w:rPr>
                <w:rFonts w:ascii="Trebuchet MS" w:hAnsi="Trebuchet MS"/>
                <w:b/>
                <w:sz w:val="18"/>
                <w:lang w:val="en-US"/>
              </w:rPr>
              <w:t>COMMUNE DE MAYO BALEO</w:t>
            </w:r>
          </w:p>
          <w:p w14:paraId="6F3FDD18" w14:textId="77777777" w:rsidR="006E6A32" w:rsidRPr="00004009" w:rsidRDefault="006E6A32" w:rsidP="006E6A32">
            <w:pPr>
              <w:tabs>
                <w:tab w:val="left" w:pos="3270"/>
              </w:tabs>
              <w:suppressAutoHyphens/>
              <w:autoSpaceDN w:val="0"/>
              <w:jc w:val="center"/>
              <w:textAlignment w:val="baseline"/>
              <w:rPr>
                <w:rFonts w:ascii="Trebuchet MS" w:hAnsi="Trebuchet MS"/>
                <w:i/>
                <w:sz w:val="18"/>
                <w:lang w:val="en-US"/>
              </w:rPr>
            </w:pPr>
            <w:r w:rsidRPr="00004009">
              <w:rPr>
                <w:rFonts w:ascii="Trebuchet MS" w:hAnsi="Trebuchet MS"/>
                <w:i/>
                <w:sz w:val="18"/>
                <w:szCs w:val="18"/>
                <w:lang w:val="en-US"/>
              </w:rPr>
              <w:t>*******</w:t>
            </w:r>
          </w:p>
          <w:p w14:paraId="0011D0FE" w14:textId="77777777" w:rsidR="006E6A32" w:rsidRPr="00004009" w:rsidRDefault="006E6A32" w:rsidP="006E6A32">
            <w:pPr>
              <w:tabs>
                <w:tab w:val="left" w:pos="3270"/>
              </w:tabs>
              <w:suppressAutoHyphens/>
              <w:autoSpaceDN w:val="0"/>
              <w:jc w:val="center"/>
              <w:textAlignment w:val="baseline"/>
              <w:rPr>
                <w:rFonts w:ascii="Trebuchet MS" w:hAnsi="Trebuchet MS"/>
                <w:sz w:val="18"/>
                <w:lang w:val="en-US"/>
              </w:rPr>
            </w:pPr>
            <w:r w:rsidRPr="00004009">
              <w:rPr>
                <w:rFonts w:ascii="Trebuchet MS" w:hAnsi="Trebuchet MS"/>
                <w:sz w:val="18"/>
                <w:lang w:val="en-US"/>
              </w:rPr>
              <w:t>SECRETARIAT GENERAL</w:t>
            </w:r>
          </w:p>
          <w:p w14:paraId="468B49B5" w14:textId="77777777" w:rsidR="006E6A32" w:rsidRPr="00004009" w:rsidRDefault="006E6A32" w:rsidP="006E6A32">
            <w:pPr>
              <w:tabs>
                <w:tab w:val="left" w:pos="3270"/>
              </w:tabs>
              <w:suppressAutoHyphens/>
              <w:autoSpaceDN w:val="0"/>
              <w:jc w:val="center"/>
              <w:textAlignment w:val="baseline"/>
              <w:rPr>
                <w:rFonts w:ascii="Trebuchet MS" w:hAnsi="Trebuchet MS"/>
                <w:sz w:val="18"/>
              </w:rPr>
            </w:pPr>
            <w:r w:rsidRPr="00004009">
              <w:rPr>
                <w:rFonts w:ascii="Trebuchet MS" w:hAnsi="Trebuchet MS"/>
                <w:i/>
                <w:sz w:val="18"/>
                <w:szCs w:val="18"/>
              </w:rPr>
              <w:t>*******</w:t>
            </w:r>
          </w:p>
          <w:p w14:paraId="68978FC0" w14:textId="77777777" w:rsidR="006E6A32" w:rsidRPr="00004009" w:rsidRDefault="006E6A32" w:rsidP="006E6A32">
            <w:pPr>
              <w:tabs>
                <w:tab w:val="left" w:pos="3270"/>
              </w:tabs>
              <w:suppressAutoHyphens/>
              <w:autoSpaceDN w:val="0"/>
              <w:jc w:val="center"/>
              <w:textAlignment w:val="baseline"/>
              <w:rPr>
                <w:rFonts w:ascii="Trebuchet MS" w:hAnsi="Trebuchet MS"/>
                <w:i/>
                <w:sz w:val="18"/>
              </w:rPr>
            </w:pPr>
            <w:r w:rsidRPr="00004009">
              <w:rPr>
                <w:rFonts w:ascii="Trebuchet MS" w:hAnsi="Trebuchet MS"/>
                <w:i/>
                <w:sz w:val="18"/>
              </w:rPr>
              <w:t>SERVICE TECHNIQUE DE L’AMENAGEMENT ET DU DEVELOPPEMENT URBAIN</w:t>
            </w:r>
          </w:p>
          <w:p w14:paraId="1972AEEA" w14:textId="77777777" w:rsidR="006E6A32" w:rsidRPr="00004009" w:rsidRDefault="006E6A32" w:rsidP="006E6A32">
            <w:pPr>
              <w:tabs>
                <w:tab w:val="left" w:pos="3270"/>
              </w:tabs>
              <w:suppressAutoHyphens/>
              <w:autoSpaceDN w:val="0"/>
              <w:jc w:val="center"/>
              <w:textAlignment w:val="baseline"/>
              <w:rPr>
                <w:rFonts w:ascii="Trebuchet MS" w:hAnsi="Trebuchet MS"/>
                <w:i/>
                <w:sz w:val="18"/>
              </w:rPr>
            </w:pPr>
            <w:r w:rsidRPr="00004009">
              <w:rPr>
                <w:rFonts w:ascii="Trebuchet MS" w:hAnsi="Trebuchet MS"/>
                <w:i/>
                <w:sz w:val="18"/>
                <w:szCs w:val="18"/>
              </w:rPr>
              <w:t>*******</w:t>
            </w:r>
          </w:p>
        </w:tc>
        <w:tc>
          <w:tcPr>
            <w:tcW w:w="2546" w:type="dxa"/>
            <w:vMerge/>
            <w:vAlign w:val="center"/>
          </w:tcPr>
          <w:p w14:paraId="5FAD0BA4" w14:textId="77777777" w:rsidR="006E6A32" w:rsidRPr="00004009" w:rsidRDefault="006E6A32" w:rsidP="006E6A32">
            <w:pPr>
              <w:tabs>
                <w:tab w:val="left" w:pos="3270"/>
              </w:tabs>
              <w:suppressAutoHyphens/>
              <w:autoSpaceDN w:val="0"/>
              <w:jc w:val="center"/>
              <w:textAlignment w:val="baseline"/>
              <w:rPr>
                <w:rFonts w:ascii="Trebuchet MS" w:hAnsi="Trebuchet MS"/>
                <w:sz w:val="18"/>
              </w:rPr>
            </w:pPr>
          </w:p>
        </w:tc>
        <w:tc>
          <w:tcPr>
            <w:tcW w:w="3802" w:type="dxa"/>
            <w:vAlign w:val="center"/>
          </w:tcPr>
          <w:p w14:paraId="0CA47B1B" w14:textId="77777777" w:rsidR="006E6A32" w:rsidRPr="00004009" w:rsidRDefault="006E6A32" w:rsidP="006E6A32">
            <w:pPr>
              <w:tabs>
                <w:tab w:val="left" w:pos="3270"/>
              </w:tabs>
              <w:suppressAutoHyphens/>
              <w:autoSpaceDN w:val="0"/>
              <w:jc w:val="center"/>
              <w:textAlignment w:val="baseline"/>
              <w:rPr>
                <w:rFonts w:ascii="Trebuchet MS" w:hAnsi="Trebuchet MS"/>
                <w:b/>
                <w:sz w:val="18"/>
                <w:lang w:val="en-US"/>
              </w:rPr>
            </w:pPr>
            <w:r w:rsidRPr="00004009">
              <w:rPr>
                <w:rFonts w:ascii="Trebuchet MS" w:hAnsi="Trebuchet MS"/>
                <w:b/>
                <w:sz w:val="18"/>
                <w:lang w:val="en-US"/>
              </w:rPr>
              <w:t>MAYO BALEO COUNCIL</w:t>
            </w:r>
          </w:p>
          <w:p w14:paraId="1D137D33" w14:textId="77777777" w:rsidR="006E6A32" w:rsidRPr="00004009" w:rsidRDefault="006E6A32" w:rsidP="006E6A32">
            <w:pPr>
              <w:tabs>
                <w:tab w:val="left" w:pos="3270"/>
              </w:tabs>
              <w:suppressAutoHyphens/>
              <w:autoSpaceDN w:val="0"/>
              <w:jc w:val="center"/>
              <w:textAlignment w:val="baseline"/>
              <w:rPr>
                <w:rFonts w:ascii="Trebuchet MS" w:hAnsi="Trebuchet MS"/>
                <w:i/>
                <w:sz w:val="18"/>
                <w:lang w:val="en-US"/>
              </w:rPr>
            </w:pPr>
            <w:r w:rsidRPr="00004009">
              <w:rPr>
                <w:rFonts w:ascii="Trebuchet MS" w:hAnsi="Trebuchet MS"/>
                <w:i/>
                <w:sz w:val="18"/>
                <w:szCs w:val="18"/>
                <w:lang w:val="en-US"/>
              </w:rPr>
              <w:t>*******</w:t>
            </w:r>
          </w:p>
          <w:p w14:paraId="0FB6BE75" w14:textId="77777777" w:rsidR="006E6A32" w:rsidRPr="00004009" w:rsidRDefault="006E6A32" w:rsidP="006E6A32">
            <w:pPr>
              <w:tabs>
                <w:tab w:val="left" w:pos="3270"/>
              </w:tabs>
              <w:suppressAutoHyphens/>
              <w:autoSpaceDN w:val="0"/>
              <w:jc w:val="center"/>
              <w:textAlignment w:val="baseline"/>
              <w:rPr>
                <w:rFonts w:ascii="Trebuchet MS" w:hAnsi="Trebuchet MS"/>
                <w:sz w:val="18"/>
                <w:lang w:val="en-US"/>
              </w:rPr>
            </w:pPr>
            <w:r w:rsidRPr="00004009">
              <w:rPr>
                <w:rFonts w:ascii="Trebuchet MS" w:hAnsi="Trebuchet MS"/>
                <w:sz w:val="18"/>
                <w:lang w:val="en-US"/>
              </w:rPr>
              <w:t>GENERAL SECRETARY</w:t>
            </w:r>
          </w:p>
          <w:p w14:paraId="70B5596E" w14:textId="77777777" w:rsidR="006E6A32" w:rsidRPr="00004009" w:rsidRDefault="006E6A32" w:rsidP="006E6A32">
            <w:pPr>
              <w:tabs>
                <w:tab w:val="left" w:pos="3270"/>
              </w:tabs>
              <w:suppressAutoHyphens/>
              <w:autoSpaceDN w:val="0"/>
              <w:jc w:val="center"/>
              <w:textAlignment w:val="baseline"/>
              <w:rPr>
                <w:rFonts w:ascii="Trebuchet MS" w:hAnsi="Trebuchet MS"/>
                <w:i/>
                <w:sz w:val="18"/>
                <w:lang w:val="en-US"/>
              </w:rPr>
            </w:pPr>
            <w:r w:rsidRPr="00004009">
              <w:rPr>
                <w:rFonts w:ascii="Trebuchet MS" w:hAnsi="Trebuchet MS"/>
                <w:i/>
                <w:sz w:val="18"/>
                <w:szCs w:val="18"/>
                <w:lang w:val="en-US"/>
              </w:rPr>
              <w:t>*******</w:t>
            </w:r>
          </w:p>
          <w:p w14:paraId="7834C360" w14:textId="77777777" w:rsidR="006E6A32" w:rsidRPr="00004009" w:rsidRDefault="006E6A32" w:rsidP="006E6A32">
            <w:pPr>
              <w:tabs>
                <w:tab w:val="left" w:pos="3270"/>
              </w:tabs>
              <w:suppressAutoHyphens/>
              <w:autoSpaceDN w:val="0"/>
              <w:jc w:val="center"/>
              <w:textAlignment w:val="baseline"/>
              <w:rPr>
                <w:rFonts w:ascii="Trebuchet MS" w:hAnsi="Trebuchet MS"/>
                <w:i/>
                <w:sz w:val="18"/>
                <w:lang w:val="en-US"/>
              </w:rPr>
            </w:pPr>
            <w:r w:rsidRPr="00004009">
              <w:rPr>
                <w:rFonts w:ascii="Trebuchet MS" w:hAnsi="Trebuchet MS"/>
                <w:i/>
                <w:sz w:val="18"/>
                <w:lang w:val="en-US"/>
              </w:rPr>
              <w:t>TECHNICAL SERVICE IN CHARGE OF PLANNING AND URBAN DEVELOPMENT</w:t>
            </w:r>
          </w:p>
          <w:p w14:paraId="1B3821CE" w14:textId="77777777" w:rsidR="006E6A32" w:rsidRPr="00004009" w:rsidRDefault="006E6A32" w:rsidP="006E6A32">
            <w:pPr>
              <w:tabs>
                <w:tab w:val="left" w:pos="3270"/>
              </w:tabs>
              <w:suppressAutoHyphens/>
              <w:autoSpaceDN w:val="0"/>
              <w:jc w:val="center"/>
              <w:textAlignment w:val="baseline"/>
              <w:rPr>
                <w:rFonts w:ascii="Trebuchet MS" w:hAnsi="Trebuchet MS"/>
                <w:i/>
                <w:sz w:val="18"/>
              </w:rPr>
            </w:pPr>
            <w:r w:rsidRPr="00004009">
              <w:rPr>
                <w:rFonts w:ascii="Trebuchet MS" w:hAnsi="Trebuchet MS"/>
                <w:i/>
                <w:sz w:val="18"/>
                <w:szCs w:val="18"/>
              </w:rPr>
              <w:t>*******</w:t>
            </w:r>
          </w:p>
        </w:tc>
      </w:tr>
    </w:tbl>
    <w:p w14:paraId="5FABC5DF" w14:textId="77777777" w:rsidR="006E6A32" w:rsidRPr="00004009" w:rsidRDefault="006E6A32" w:rsidP="006E6A32">
      <w:pPr>
        <w:jc w:val="center"/>
        <w:rPr>
          <w:rFonts w:ascii="Trebuchet MS" w:hAnsi="Trebuchet MS"/>
          <w:b/>
          <w:bCs/>
        </w:rPr>
      </w:pPr>
    </w:p>
    <w:p w14:paraId="5BD2E62F" w14:textId="77777777" w:rsidR="006E6A32" w:rsidRPr="00004009" w:rsidRDefault="006E6A32" w:rsidP="006E6A32">
      <w:pPr>
        <w:rPr>
          <w:rFonts w:ascii="Trebuchet MS" w:hAnsi="Trebuchet MS"/>
          <w:b/>
          <w:bCs/>
        </w:rPr>
      </w:pPr>
    </w:p>
    <w:tbl>
      <w:tblPr>
        <w:tblStyle w:val="Grilledutableau1"/>
        <w:tblpPr w:leftFromText="141" w:rightFromText="141" w:vertAnchor="page" w:horzAnchor="margin" w:tblpY="72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52"/>
        <w:gridCol w:w="3543"/>
      </w:tblGrid>
      <w:tr w:rsidR="006E6A32" w:rsidRPr="00004009" w14:paraId="28B7021E" w14:textId="77777777" w:rsidTr="006E6A32">
        <w:tc>
          <w:tcPr>
            <w:tcW w:w="3828" w:type="dxa"/>
          </w:tcPr>
          <w:p w14:paraId="44D581AD" w14:textId="77777777" w:rsidR="006E6A32" w:rsidRPr="00004009" w:rsidRDefault="006E6A32" w:rsidP="006E6A32">
            <w:pPr>
              <w:jc w:val="center"/>
              <w:rPr>
                <w:rFonts w:ascii="Trebuchet MS" w:hAnsi="Trebuchet MS" w:cs="Arial"/>
                <w:sz w:val="18"/>
                <w:szCs w:val="24"/>
              </w:rPr>
            </w:pPr>
          </w:p>
        </w:tc>
        <w:tc>
          <w:tcPr>
            <w:tcW w:w="2552" w:type="dxa"/>
          </w:tcPr>
          <w:p w14:paraId="4DDC9334" w14:textId="77777777" w:rsidR="006E6A32" w:rsidRPr="00004009" w:rsidRDefault="006E6A32" w:rsidP="006E6A32">
            <w:pPr>
              <w:jc w:val="center"/>
              <w:rPr>
                <w:rFonts w:ascii="Trebuchet MS" w:hAnsi="Trebuchet MS" w:cs="Arial"/>
                <w:sz w:val="18"/>
                <w:szCs w:val="24"/>
              </w:rPr>
            </w:pPr>
          </w:p>
        </w:tc>
        <w:tc>
          <w:tcPr>
            <w:tcW w:w="3543" w:type="dxa"/>
          </w:tcPr>
          <w:p w14:paraId="22080510" w14:textId="77777777" w:rsidR="006E6A32" w:rsidRPr="00004009" w:rsidRDefault="006E6A32" w:rsidP="006E6A32">
            <w:pPr>
              <w:rPr>
                <w:rFonts w:ascii="Trebuchet MS" w:hAnsi="Trebuchet MS" w:cs="Arial"/>
                <w:sz w:val="18"/>
                <w:szCs w:val="24"/>
                <w:lang w:val="en-US"/>
              </w:rPr>
            </w:pPr>
          </w:p>
        </w:tc>
      </w:tr>
    </w:tbl>
    <w:p w14:paraId="0FD9016F" w14:textId="77777777" w:rsidR="006E6A32" w:rsidRPr="00004009" w:rsidRDefault="006E6A32" w:rsidP="006E6A32">
      <w:pPr>
        <w:shd w:val="clear" w:color="auto" w:fill="FFFFFF" w:themeFill="background1"/>
        <w:suppressAutoHyphens/>
        <w:autoSpaceDN w:val="0"/>
        <w:ind w:left="360"/>
        <w:jc w:val="center"/>
        <w:textAlignment w:val="baseline"/>
        <w:rPr>
          <w:rFonts w:ascii="Trebuchet MS" w:hAnsi="Trebuchet MS"/>
          <w:b/>
        </w:rPr>
      </w:pPr>
      <w:r w:rsidRPr="00004009">
        <w:rPr>
          <w:rFonts w:ascii="Trebuchet MS" w:hAnsi="Trebuchet MS"/>
          <w:b/>
          <w:bCs/>
        </w:rPr>
        <w:t xml:space="preserve">LETTRE-COMMANDE N°          </w:t>
      </w:r>
      <w:r w:rsidRPr="00004009">
        <w:rPr>
          <w:rFonts w:ascii="Trebuchet MS" w:hAnsi="Trebuchet MS"/>
          <w:b/>
        </w:rPr>
        <w:t>/LC/ST/SG/CMB/CIPMP/F</w:t>
      </w:r>
      <w:r w:rsidRPr="00004009">
        <w:rPr>
          <w:rFonts w:ascii="Trebuchet MS" w:hAnsi="Trebuchet MS" w:cs="Calibri"/>
          <w:b/>
        </w:rPr>
        <w:t>&amp;</w:t>
      </w:r>
      <w:r w:rsidR="00D05538">
        <w:rPr>
          <w:rFonts w:ascii="Trebuchet MS" w:hAnsi="Trebuchet MS"/>
          <w:b/>
        </w:rPr>
        <w:t>D/2026</w:t>
      </w:r>
    </w:p>
    <w:p w14:paraId="1318AC36" w14:textId="77777777" w:rsidR="00D05538" w:rsidRPr="00D05538" w:rsidRDefault="006E6A32" w:rsidP="00D05538">
      <w:pPr>
        <w:pStyle w:val="Paragraphedeliste"/>
        <w:widowControl w:val="0"/>
        <w:autoSpaceDE w:val="0"/>
        <w:ind w:left="360"/>
        <w:jc w:val="center"/>
        <w:rPr>
          <w:rFonts w:ascii="Trebuchet MS" w:hAnsi="Trebuchet MS" w:cs="Arial"/>
          <w:b/>
          <w:sz w:val="20"/>
          <w:szCs w:val="20"/>
          <w:lang w:val="fr-FR"/>
        </w:rPr>
      </w:pPr>
      <w:r w:rsidRPr="00D05538">
        <w:rPr>
          <w:rFonts w:ascii="Trebuchet MS" w:hAnsi="Trebuchet MS"/>
          <w:b/>
          <w:bCs/>
          <w:sz w:val="20"/>
          <w:szCs w:val="20"/>
          <w:lang w:val="fr-FR"/>
        </w:rPr>
        <w:t>PASSE APRES</w:t>
      </w:r>
      <w:r w:rsidR="00D05538" w:rsidRPr="00D05538">
        <w:rPr>
          <w:rFonts w:ascii="Trebuchet MS" w:hAnsi="Trebuchet MS"/>
          <w:b/>
          <w:bCs/>
          <w:sz w:val="20"/>
          <w:szCs w:val="20"/>
          <w:lang w:val="fr-FR"/>
        </w:rPr>
        <w:t xml:space="preserve"> APPEL D’OFFRES NATIONAL OUVERT </w:t>
      </w:r>
      <w:r w:rsidRPr="00D05538">
        <w:rPr>
          <w:rFonts w:ascii="Trebuchet MS" w:hAnsi="Trebuchet MS"/>
          <w:b/>
          <w:bCs/>
          <w:sz w:val="20"/>
          <w:szCs w:val="20"/>
          <w:lang w:val="fr-FR"/>
        </w:rPr>
        <w:t>N°___</w:t>
      </w:r>
      <w:r w:rsidR="00D05538" w:rsidRPr="00D05538">
        <w:rPr>
          <w:rFonts w:ascii="Trebuchet MS" w:hAnsi="Trebuchet MS"/>
          <w:b/>
          <w:bCs/>
          <w:sz w:val="20"/>
          <w:szCs w:val="20"/>
          <w:lang w:val="fr-FR"/>
        </w:rPr>
        <w:t>__/AONO/ST/SG/CMB/CIPMP/F&amp;D/2026</w:t>
      </w:r>
      <w:r w:rsidRPr="00D05538">
        <w:rPr>
          <w:rFonts w:ascii="Trebuchet MS" w:hAnsi="Trebuchet MS"/>
          <w:b/>
          <w:sz w:val="20"/>
          <w:szCs w:val="20"/>
          <w:lang w:val="fr-FR"/>
        </w:rPr>
        <w:t xml:space="preserve"> DU _________________ POUR L’EXECUTION DES TRAVAUX DE </w:t>
      </w:r>
      <w:r w:rsidR="00D05538" w:rsidRPr="00D05538">
        <w:rPr>
          <w:rFonts w:ascii="Trebuchet MS" w:hAnsi="Trebuchet MS"/>
          <w:b/>
          <w:sz w:val="20"/>
          <w:szCs w:val="20"/>
          <w:lang w:val="fr-FR"/>
        </w:rPr>
        <w:t>CONSTRUCTION DE DEUX BLOCS TYPE T3 AU CAMP DE LOGEMENTS D’ASTREINTE POUR ENSEIGNANTS DE LA COMMUNE DE MAYO-BALEO (LOT 1) ; CONSTRUCTION DE DEUX BLOCS TYPE T3 AU CAMP DE LOGEMENTS D’ASTREINTE POUR ENSEIGNANTS DE LA COMMUNE DE MAYO-BALEO (LOT 2) ;</w:t>
      </w:r>
    </w:p>
    <w:p w14:paraId="34933F87" w14:textId="77777777" w:rsidR="006E6A32" w:rsidRPr="00D05538" w:rsidRDefault="00D05538" w:rsidP="00D05538">
      <w:pPr>
        <w:shd w:val="clear" w:color="auto" w:fill="FFFFFF" w:themeFill="background1"/>
        <w:suppressAutoHyphens/>
        <w:autoSpaceDN w:val="0"/>
        <w:ind w:left="360"/>
        <w:jc w:val="center"/>
        <w:textAlignment w:val="baseline"/>
        <w:rPr>
          <w:rFonts w:ascii="Trebuchet MS" w:hAnsi="Trebuchet MS"/>
          <w:b/>
          <w:bCs/>
        </w:rPr>
      </w:pPr>
      <w:r w:rsidRPr="00D05538">
        <w:rPr>
          <w:rFonts w:ascii="Trebuchet MS" w:hAnsi="Trebuchet MS"/>
          <w:b/>
        </w:rPr>
        <w:t>CONSTRUCTION DE DEUX BLOCS TYPE T2 AU CAMP DE LOGEMENTS D’ASTREINTE POUR ENSEIGNANTS DE MAYO-BALEO (LOT 3)</w:t>
      </w:r>
    </w:p>
    <w:p w14:paraId="0FF8E275" w14:textId="77777777" w:rsidR="006E6A32" w:rsidRDefault="006E6A32" w:rsidP="006E6A32">
      <w:pPr>
        <w:jc w:val="both"/>
        <w:rPr>
          <w:rFonts w:ascii="Trebuchet MS" w:hAnsi="Trebuchet MS"/>
          <w:b/>
          <w:bCs/>
        </w:rPr>
      </w:pPr>
    </w:p>
    <w:p w14:paraId="5A144FC2" w14:textId="77777777" w:rsidR="006E6A32" w:rsidRPr="00004009" w:rsidRDefault="006E6A32" w:rsidP="006E6A32">
      <w:pPr>
        <w:jc w:val="both"/>
        <w:rPr>
          <w:rFonts w:ascii="Trebuchet MS" w:hAnsi="Trebuchet MS"/>
          <w:b/>
          <w:bCs/>
        </w:rPr>
      </w:pPr>
      <w:r w:rsidRPr="00004009">
        <w:rPr>
          <w:rFonts w:ascii="Trebuchet MS" w:hAnsi="Trebuchet MS"/>
          <w:b/>
          <w:bCs/>
        </w:rPr>
        <w:t>MAITRE D’OUVRAGE : MAIRE DE LA COMMUNE DE MAYO BALEO</w:t>
      </w:r>
    </w:p>
    <w:p w14:paraId="5844BA97" w14:textId="77777777" w:rsidR="006E6A32" w:rsidRPr="00004009" w:rsidRDefault="006E6A32" w:rsidP="006E6A32">
      <w:pPr>
        <w:jc w:val="both"/>
        <w:rPr>
          <w:rFonts w:ascii="Trebuchet MS" w:hAnsi="Trebuchet MS"/>
          <w:sz w:val="22"/>
          <w:szCs w:val="22"/>
          <w:lang w:val="fr-CA"/>
        </w:rPr>
      </w:pPr>
    </w:p>
    <w:p w14:paraId="5FB70905" w14:textId="77777777" w:rsidR="006E6A32" w:rsidRPr="00004009" w:rsidRDefault="006E6A32" w:rsidP="006E6A32">
      <w:pPr>
        <w:jc w:val="both"/>
        <w:rPr>
          <w:rFonts w:ascii="Trebuchet MS" w:hAnsi="Trebuchet MS" w:cs="Tahoma"/>
          <w:b/>
          <w:sz w:val="22"/>
          <w:szCs w:val="22"/>
        </w:rPr>
      </w:pPr>
      <w:r w:rsidRPr="00004009">
        <w:rPr>
          <w:rFonts w:ascii="Trebuchet MS" w:hAnsi="Trebuchet MS" w:cs="Tahoma"/>
          <w:b/>
          <w:bCs/>
          <w:sz w:val="22"/>
          <w:szCs w:val="22"/>
          <w:u w:val="single"/>
        </w:rPr>
        <w:t>TITULAIRE</w:t>
      </w:r>
      <w:r w:rsidRPr="00004009">
        <w:rPr>
          <w:rFonts w:ascii="Trebuchet MS" w:hAnsi="Trebuchet MS" w:cs="Tahoma"/>
          <w:b/>
          <w:sz w:val="22"/>
          <w:szCs w:val="22"/>
          <w:u w:val="single"/>
        </w:rPr>
        <w:t> </w:t>
      </w:r>
      <w:r w:rsidRPr="00004009">
        <w:rPr>
          <w:rFonts w:ascii="Trebuchet MS" w:hAnsi="Trebuchet MS" w:cs="Tahoma"/>
          <w:b/>
          <w:sz w:val="22"/>
          <w:szCs w:val="22"/>
        </w:rPr>
        <w:t>: __________________________</w:t>
      </w:r>
      <w:bookmarkEnd w:id="165"/>
    </w:p>
    <w:p w14:paraId="0BE200AD" w14:textId="77777777" w:rsidR="006E6A32" w:rsidRPr="00004009" w:rsidRDefault="006E6A32" w:rsidP="006E6A32">
      <w:pPr>
        <w:jc w:val="both"/>
        <w:rPr>
          <w:rFonts w:ascii="Trebuchet MS" w:hAnsi="Trebuchet MS" w:cs="Tahoma"/>
          <w:b/>
          <w:sz w:val="22"/>
          <w:szCs w:val="22"/>
        </w:rPr>
      </w:pPr>
    </w:p>
    <w:p w14:paraId="7840A9FC" w14:textId="77777777" w:rsidR="006E6A32" w:rsidRPr="00004009" w:rsidRDefault="006E6A32" w:rsidP="006E6A32">
      <w:pPr>
        <w:outlineLvl w:val="0"/>
        <w:rPr>
          <w:rFonts w:ascii="Trebuchet MS" w:hAnsi="Trebuchet MS" w:cs="Tahoma"/>
          <w:sz w:val="22"/>
          <w:szCs w:val="22"/>
        </w:rPr>
      </w:pPr>
      <w:bookmarkStart w:id="166" w:name="_Toc441927763"/>
      <w:r w:rsidRPr="00004009">
        <w:rPr>
          <w:rFonts w:ascii="Trebuchet MS" w:hAnsi="Trebuchet MS" w:cs="Tahoma"/>
          <w:sz w:val="22"/>
          <w:szCs w:val="22"/>
        </w:rPr>
        <w:t>B.P: ____ à ___</w:t>
      </w:r>
      <w:r w:rsidRPr="00004009">
        <w:rPr>
          <w:rFonts w:ascii="Trebuchet MS" w:hAnsi="Trebuchet MS" w:cs="Tahoma"/>
          <w:sz w:val="22"/>
          <w:szCs w:val="22"/>
        </w:rPr>
        <w:tab/>
        <w:t>Tel___ Fax : ____</w:t>
      </w:r>
      <w:bookmarkEnd w:id="166"/>
    </w:p>
    <w:p w14:paraId="63C63124" w14:textId="77777777" w:rsidR="006E6A32" w:rsidRPr="00004009" w:rsidRDefault="006E6A32" w:rsidP="006E6A32">
      <w:pPr>
        <w:outlineLvl w:val="0"/>
        <w:rPr>
          <w:rFonts w:ascii="Trebuchet MS" w:hAnsi="Trebuchet MS" w:cs="Tahoma"/>
          <w:sz w:val="22"/>
          <w:szCs w:val="22"/>
        </w:rPr>
      </w:pPr>
    </w:p>
    <w:p w14:paraId="4558110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xml:space="preserve">                         N° R.C : ____ A à ____</w:t>
      </w:r>
    </w:p>
    <w:p w14:paraId="5E917F3F" w14:textId="77777777" w:rsidR="006E6A32" w:rsidRPr="00004009" w:rsidRDefault="006E6A32" w:rsidP="006E6A32">
      <w:pPr>
        <w:rPr>
          <w:rFonts w:ascii="Trebuchet MS" w:hAnsi="Trebuchet MS" w:cs="Tahoma"/>
          <w:b/>
          <w:sz w:val="22"/>
          <w:szCs w:val="22"/>
        </w:rPr>
      </w:pPr>
      <w:r w:rsidRPr="00004009">
        <w:rPr>
          <w:rFonts w:ascii="Trebuchet MS" w:hAnsi="Trebuchet MS" w:cs="Tahoma"/>
          <w:sz w:val="22"/>
          <w:szCs w:val="22"/>
        </w:rPr>
        <w:t xml:space="preserve">                         N° Contribuable </w:t>
      </w:r>
      <w:r w:rsidRPr="00004009">
        <w:rPr>
          <w:rFonts w:ascii="Trebuchet MS" w:hAnsi="Trebuchet MS" w:cs="Tahoma"/>
          <w:b/>
          <w:sz w:val="22"/>
          <w:szCs w:val="22"/>
        </w:rPr>
        <w:t>: _____</w:t>
      </w:r>
    </w:p>
    <w:p w14:paraId="0ECB87F4" w14:textId="77777777" w:rsidR="006E6A32" w:rsidRPr="00004009" w:rsidRDefault="006E6A32" w:rsidP="006E6A32">
      <w:pPr>
        <w:rPr>
          <w:rFonts w:ascii="Trebuchet MS" w:hAnsi="Trebuchet MS" w:cs="Tahoma"/>
          <w:b/>
          <w:sz w:val="22"/>
          <w:szCs w:val="22"/>
        </w:rPr>
      </w:pPr>
      <w:r w:rsidRPr="00004009">
        <w:rPr>
          <w:rFonts w:ascii="Trebuchet MS" w:hAnsi="Trebuchet MS" w:cs="Tahoma"/>
          <w:sz w:val="22"/>
          <w:szCs w:val="22"/>
        </w:rPr>
        <w:t xml:space="preserve">                         N° Compte bancaire : ____</w:t>
      </w:r>
      <w:r w:rsidRPr="00004009">
        <w:rPr>
          <w:rFonts w:ascii="Trebuchet MS" w:hAnsi="Trebuchet MS" w:cs="Tahoma"/>
          <w:b/>
          <w:bCs/>
          <w:sz w:val="22"/>
          <w:szCs w:val="22"/>
        </w:rPr>
        <w:t xml:space="preserve"> chez ______)</w:t>
      </w:r>
      <w:r w:rsidRPr="00004009">
        <w:rPr>
          <w:rFonts w:ascii="Trebuchet MS" w:hAnsi="Trebuchet MS" w:cs="Tahoma"/>
          <w:b/>
          <w:sz w:val="22"/>
          <w:szCs w:val="22"/>
        </w:rPr>
        <w:t xml:space="preserve"> -Agence de ______</w:t>
      </w:r>
    </w:p>
    <w:p w14:paraId="312B5CFB" w14:textId="77777777" w:rsidR="006E6A32" w:rsidRPr="00D05538" w:rsidRDefault="006E6A32" w:rsidP="00D05538">
      <w:pPr>
        <w:widowControl w:val="0"/>
        <w:autoSpaceDE w:val="0"/>
        <w:jc w:val="both"/>
        <w:rPr>
          <w:rFonts w:ascii="Trebuchet MS" w:hAnsi="Trebuchet MS" w:cs="Arial"/>
          <w:b/>
          <w:sz w:val="24"/>
          <w:szCs w:val="24"/>
        </w:rPr>
      </w:pPr>
      <w:r w:rsidRPr="00D05538">
        <w:rPr>
          <w:rFonts w:ascii="Trebuchet MS" w:hAnsi="Trebuchet MS" w:cs="Tahoma"/>
          <w:bCs/>
          <w:szCs w:val="22"/>
        </w:rPr>
        <w:t>OBJET </w:t>
      </w:r>
      <w:r w:rsidRPr="00D05538">
        <w:rPr>
          <w:rFonts w:ascii="Trebuchet MS" w:hAnsi="Trebuchet MS" w:cs="Tahoma"/>
          <w:sz w:val="22"/>
          <w:szCs w:val="22"/>
        </w:rPr>
        <w:t xml:space="preserve">:     </w:t>
      </w:r>
      <w:r w:rsidRPr="00D05538">
        <w:rPr>
          <w:rFonts w:ascii="Trebuchet MS" w:hAnsi="Trebuchet MS"/>
          <w:sz w:val="22"/>
        </w:rPr>
        <w:t xml:space="preserve">L’EXECUTION DES TRAVAUX DE </w:t>
      </w:r>
      <w:r w:rsidR="00D05538" w:rsidRPr="00D05538">
        <w:rPr>
          <w:rFonts w:ascii="Trebuchet MS" w:hAnsi="Trebuchet MS"/>
          <w:sz w:val="22"/>
          <w:szCs w:val="28"/>
        </w:rPr>
        <w:t>CONSTRUCTION DE DEUX BLOCS TYPE T3 AU CAMP DE LOGEMENTS D’ASTREINTE POUR ENSEIGNANTS DE LA COMMUNE DE MAYO-BALEO (LOT 1) ; CONSTRUCTION DE DEUX BLOCS TYPE T3 AU CAMP DE LOGEMENTS D’ASTREINTE POUR ENSEIGNANTS DE LA COMMUNE DE MAYO-BALEO (LOT 2) ; CONSTRUCTION DE DEUX BLOCS TYPE T2 AU CAMP DE LOGEMENTS D’ASTREINTE POUR ENSEIGNANTS DE MAYO-BALEO (LOT 3)</w:t>
      </w:r>
      <w:r w:rsidRPr="00004009">
        <w:rPr>
          <w:rFonts w:ascii="Trebuchet MS" w:hAnsi="Trebuchet MS"/>
          <w:bCs/>
          <w:sz w:val="22"/>
        </w:rPr>
        <w:t>.</w:t>
      </w:r>
    </w:p>
    <w:p w14:paraId="679ACBA5" w14:textId="77777777" w:rsidR="006E6A32" w:rsidRPr="00004009" w:rsidRDefault="006E6A32" w:rsidP="006E6A32">
      <w:pPr>
        <w:pStyle w:val="Corpsdetexte2"/>
        <w:spacing w:line="240" w:lineRule="auto"/>
        <w:ind w:left="1701" w:hanging="1701"/>
        <w:rPr>
          <w:rFonts w:ascii="Trebuchet MS" w:hAnsi="Trebuchet MS" w:cs="Tahoma"/>
          <w:b w:val="0"/>
          <w:szCs w:val="22"/>
          <w:u w:val="none"/>
        </w:rPr>
      </w:pPr>
    </w:p>
    <w:p w14:paraId="38835734" w14:textId="77777777" w:rsidR="006E6A32" w:rsidRPr="00004009" w:rsidRDefault="006E6A32" w:rsidP="006E6A32">
      <w:pPr>
        <w:outlineLvl w:val="0"/>
        <w:rPr>
          <w:rFonts w:ascii="Trebuchet MS" w:hAnsi="Trebuchet MS" w:cs="Tahoma"/>
          <w:b/>
          <w:bCs/>
          <w:sz w:val="22"/>
          <w:szCs w:val="22"/>
        </w:rPr>
      </w:pPr>
      <w:bookmarkStart w:id="167" w:name="_Toc441927764"/>
      <w:r w:rsidRPr="00004009">
        <w:rPr>
          <w:rFonts w:ascii="Trebuchet MS" w:hAnsi="Trebuchet MS" w:cs="Tahoma"/>
          <w:b/>
          <w:sz w:val="22"/>
          <w:szCs w:val="22"/>
          <w:u w:val="single"/>
        </w:rPr>
        <w:t>LIEU</w:t>
      </w:r>
      <w:r w:rsidRPr="00004009">
        <w:rPr>
          <w:rFonts w:ascii="Trebuchet MS" w:hAnsi="Trebuchet MS" w:cs="Tahoma"/>
          <w:b/>
          <w:sz w:val="22"/>
          <w:szCs w:val="22"/>
        </w:rPr>
        <w:t> :</w:t>
      </w:r>
      <w:r w:rsidRPr="00004009">
        <w:rPr>
          <w:rFonts w:ascii="Trebuchet MS" w:hAnsi="Trebuchet MS" w:cs="Tahoma"/>
          <w:sz w:val="22"/>
          <w:szCs w:val="22"/>
        </w:rPr>
        <w:tab/>
      </w:r>
      <w:r w:rsidRPr="00004009">
        <w:rPr>
          <w:rFonts w:ascii="Trebuchet MS" w:hAnsi="Trebuchet MS" w:cs="Tahoma"/>
          <w:b/>
          <w:bCs/>
          <w:sz w:val="22"/>
          <w:szCs w:val="22"/>
        </w:rPr>
        <w:t>……………………………</w:t>
      </w:r>
      <w:bookmarkEnd w:id="167"/>
    </w:p>
    <w:p w14:paraId="21B52CB3" w14:textId="77777777" w:rsidR="006E6A32" w:rsidRPr="00004009" w:rsidRDefault="006E6A32" w:rsidP="006E6A32">
      <w:pPr>
        <w:outlineLvl w:val="0"/>
        <w:rPr>
          <w:rFonts w:ascii="Trebuchet MS" w:hAnsi="Trebuchet MS" w:cs="Tahoma"/>
          <w:b/>
          <w:bCs/>
          <w:sz w:val="22"/>
          <w:szCs w:val="22"/>
        </w:rPr>
      </w:pPr>
    </w:p>
    <w:p w14:paraId="3E809B74" w14:textId="77777777" w:rsidR="006E6A32" w:rsidRPr="00004009" w:rsidRDefault="006E6A32" w:rsidP="006E6A32">
      <w:pPr>
        <w:rPr>
          <w:rFonts w:ascii="Trebuchet MS" w:hAnsi="Trebuchet MS" w:cs="Tahoma"/>
          <w:b/>
          <w:sz w:val="22"/>
          <w:szCs w:val="22"/>
        </w:rPr>
      </w:pPr>
      <w:r w:rsidRPr="00004009">
        <w:rPr>
          <w:rFonts w:ascii="Trebuchet MS" w:hAnsi="Trebuchet MS" w:cs="Tahoma"/>
          <w:b/>
          <w:sz w:val="22"/>
          <w:szCs w:val="22"/>
          <w:u w:val="single"/>
        </w:rPr>
        <w:t>DELAI D’EXECUTION</w:t>
      </w:r>
      <w:r w:rsidRPr="00004009">
        <w:rPr>
          <w:rFonts w:ascii="Trebuchet MS" w:hAnsi="Trebuchet MS" w:cs="Tahoma"/>
          <w:b/>
          <w:sz w:val="22"/>
          <w:szCs w:val="22"/>
        </w:rPr>
        <w:t> :</w:t>
      </w:r>
      <w:r w:rsidRPr="00004009">
        <w:rPr>
          <w:rFonts w:ascii="Trebuchet MS" w:hAnsi="Trebuchet MS" w:cs="Tahoma"/>
          <w:b/>
          <w:sz w:val="22"/>
          <w:szCs w:val="22"/>
        </w:rPr>
        <w:tab/>
      </w:r>
      <w:r>
        <w:rPr>
          <w:rFonts w:ascii="Trebuchet MS" w:hAnsi="Trebuchet MS" w:cs="Tahoma"/>
          <w:b/>
          <w:sz w:val="22"/>
          <w:szCs w:val="22"/>
        </w:rPr>
        <w:t>trois</w:t>
      </w:r>
      <w:r w:rsidRPr="00004009">
        <w:rPr>
          <w:rFonts w:ascii="Trebuchet MS" w:hAnsi="Trebuchet MS" w:cs="Tahoma"/>
          <w:b/>
          <w:sz w:val="22"/>
          <w:szCs w:val="22"/>
        </w:rPr>
        <w:t xml:space="preserve"> (0</w:t>
      </w:r>
      <w:r>
        <w:rPr>
          <w:rFonts w:ascii="Trebuchet MS" w:hAnsi="Trebuchet MS" w:cs="Tahoma"/>
          <w:b/>
          <w:sz w:val="22"/>
          <w:szCs w:val="22"/>
        </w:rPr>
        <w:t>3</w:t>
      </w:r>
      <w:r w:rsidRPr="00004009">
        <w:rPr>
          <w:rFonts w:ascii="Trebuchet MS" w:hAnsi="Trebuchet MS" w:cs="Tahoma"/>
          <w:b/>
          <w:sz w:val="22"/>
          <w:szCs w:val="22"/>
        </w:rPr>
        <w:t>) mois calendaires</w:t>
      </w:r>
    </w:p>
    <w:p w14:paraId="66D89578" w14:textId="77777777" w:rsidR="006E6A32" w:rsidRPr="00004009" w:rsidRDefault="006E6A32" w:rsidP="006E6A32">
      <w:pPr>
        <w:rPr>
          <w:rFonts w:ascii="Trebuchet MS" w:hAnsi="Trebuchet MS" w:cs="Tahoma"/>
          <w:b/>
          <w:sz w:val="22"/>
          <w:szCs w:val="22"/>
        </w:rPr>
      </w:pPr>
      <w:r w:rsidRPr="00004009">
        <w:rPr>
          <w:rFonts w:ascii="Trebuchet MS" w:hAnsi="Trebuchet MS" w:cs="Tahoma"/>
          <w:b/>
          <w:sz w:val="22"/>
          <w:szCs w:val="22"/>
        </w:rPr>
        <w:t xml:space="preserve"> </w:t>
      </w:r>
    </w:p>
    <w:p w14:paraId="1DEAFEC1" w14:textId="77777777" w:rsidR="006E6A32" w:rsidRPr="00004009" w:rsidRDefault="006E6A32" w:rsidP="006E6A32">
      <w:pPr>
        <w:outlineLvl w:val="0"/>
        <w:rPr>
          <w:rFonts w:ascii="Trebuchet MS" w:hAnsi="Trebuchet MS" w:cs="Tahoma"/>
          <w:b/>
          <w:sz w:val="22"/>
          <w:szCs w:val="22"/>
          <w:u w:val="single"/>
        </w:rPr>
      </w:pPr>
      <w:bookmarkStart w:id="168" w:name="_Toc441927765"/>
      <w:r w:rsidRPr="00004009">
        <w:rPr>
          <w:rFonts w:ascii="Trebuchet MS" w:hAnsi="Trebuchet MS" w:cs="Tahoma"/>
          <w:b/>
          <w:sz w:val="22"/>
          <w:szCs w:val="22"/>
          <w:u w:val="single"/>
        </w:rPr>
        <w:t>MONTANTS EN</w:t>
      </w:r>
      <w:bookmarkEnd w:id="168"/>
      <w:r w:rsidRPr="00004009">
        <w:rPr>
          <w:rFonts w:ascii="Trebuchet MS" w:hAnsi="Trebuchet MS" w:cs="Tahoma"/>
          <w:b/>
          <w:sz w:val="22"/>
          <w:szCs w:val="22"/>
          <w:u w:val="single"/>
        </w:rPr>
        <w:t>FCFA :</w:t>
      </w:r>
    </w:p>
    <w:p w14:paraId="5B3BE3A4" w14:textId="77777777" w:rsidR="006E6A32" w:rsidRPr="00004009" w:rsidRDefault="006E6A32" w:rsidP="006E6A32">
      <w:pPr>
        <w:outlineLvl w:val="0"/>
        <w:rPr>
          <w:rFonts w:ascii="Trebuchet MS" w:hAnsi="Trebuchet MS" w:cs="Tahoma"/>
          <w:b/>
          <w:sz w:val="22"/>
          <w:szCs w:val="22"/>
          <w:u w:val="single"/>
        </w:rPr>
      </w:pPr>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6"/>
        <w:gridCol w:w="4624"/>
      </w:tblGrid>
      <w:tr w:rsidR="006E6A32" w:rsidRPr="00004009" w14:paraId="636B8A47" w14:textId="77777777" w:rsidTr="006E6A32">
        <w:trPr>
          <w:jc w:val="center"/>
        </w:trPr>
        <w:tc>
          <w:tcPr>
            <w:tcW w:w="3356" w:type="dxa"/>
          </w:tcPr>
          <w:p w14:paraId="2398E6E4" w14:textId="77777777" w:rsidR="006E6A32" w:rsidRPr="00004009" w:rsidRDefault="006E6A32" w:rsidP="006E6A32">
            <w:pPr>
              <w:outlineLvl w:val="0"/>
              <w:rPr>
                <w:rFonts w:ascii="Trebuchet MS" w:hAnsi="Trebuchet MS" w:cs="Tahoma"/>
                <w:b/>
                <w:sz w:val="22"/>
                <w:szCs w:val="22"/>
              </w:rPr>
            </w:pPr>
            <w:bookmarkStart w:id="169" w:name="_Toc441927766"/>
            <w:r w:rsidRPr="00004009">
              <w:rPr>
                <w:rFonts w:ascii="Trebuchet MS" w:hAnsi="Trebuchet MS" w:cs="Tahoma"/>
                <w:b/>
                <w:sz w:val="22"/>
                <w:szCs w:val="22"/>
              </w:rPr>
              <w:t>Montant HT</w:t>
            </w:r>
            <w:bookmarkEnd w:id="169"/>
          </w:p>
        </w:tc>
        <w:tc>
          <w:tcPr>
            <w:tcW w:w="4624" w:type="dxa"/>
          </w:tcPr>
          <w:p w14:paraId="3BDE8A47" w14:textId="77777777" w:rsidR="006E6A32" w:rsidRPr="00004009" w:rsidRDefault="006E6A32" w:rsidP="006E6A32">
            <w:pPr>
              <w:jc w:val="right"/>
              <w:outlineLvl w:val="0"/>
              <w:rPr>
                <w:rFonts w:ascii="Trebuchet MS" w:hAnsi="Trebuchet MS" w:cs="Tahoma"/>
                <w:b/>
                <w:sz w:val="22"/>
                <w:szCs w:val="22"/>
              </w:rPr>
            </w:pPr>
          </w:p>
        </w:tc>
      </w:tr>
      <w:tr w:rsidR="006E6A32" w:rsidRPr="00004009" w14:paraId="5A8E9FF9" w14:textId="77777777" w:rsidTr="006E6A32">
        <w:trPr>
          <w:jc w:val="center"/>
        </w:trPr>
        <w:tc>
          <w:tcPr>
            <w:tcW w:w="3356" w:type="dxa"/>
          </w:tcPr>
          <w:p w14:paraId="2FA4A062" w14:textId="77777777" w:rsidR="006E6A32" w:rsidRPr="00004009" w:rsidRDefault="006E6A32" w:rsidP="006E6A32">
            <w:pPr>
              <w:outlineLvl w:val="0"/>
              <w:rPr>
                <w:rFonts w:ascii="Trebuchet MS" w:hAnsi="Trebuchet MS" w:cs="Tahoma"/>
                <w:b/>
                <w:sz w:val="22"/>
                <w:szCs w:val="22"/>
                <w:lang w:val="fr-CA"/>
              </w:rPr>
            </w:pPr>
            <w:bookmarkStart w:id="170" w:name="_Toc441927769"/>
            <w:r w:rsidRPr="00004009">
              <w:rPr>
                <w:rFonts w:ascii="Trebuchet MS" w:hAnsi="Trebuchet MS" w:cs="Tahoma"/>
                <w:sz w:val="22"/>
                <w:szCs w:val="22"/>
                <w:lang w:val="fr-CA"/>
              </w:rPr>
              <w:t>T.V.A. (19.25 %)</w:t>
            </w:r>
            <w:bookmarkEnd w:id="170"/>
          </w:p>
        </w:tc>
        <w:tc>
          <w:tcPr>
            <w:tcW w:w="4624" w:type="dxa"/>
          </w:tcPr>
          <w:p w14:paraId="59A99A3B" w14:textId="77777777" w:rsidR="006E6A32" w:rsidRPr="00004009" w:rsidRDefault="006E6A32" w:rsidP="006E6A32">
            <w:pPr>
              <w:jc w:val="right"/>
              <w:outlineLvl w:val="0"/>
              <w:rPr>
                <w:rFonts w:ascii="Trebuchet MS" w:hAnsi="Trebuchet MS" w:cs="Tahoma"/>
                <w:bCs/>
                <w:sz w:val="22"/>
                <w:szCs w:val="22"/>
              </w:rPr>
            </w:pPr>
          </w:p>
        </w:tc>
      </w:tr>
      <w:tr w:rsidR="006E6A32" w:rsidRPr="00004009" w14:paraId="5419530B" w14:textId="77777777" w:rsidTr="006E6A32">
        <w:trPr>
          <w:jc w:val="center"/>
        </w:trPr>
        <w:tc>
          <w:tcPr>
            <w:tcW w:w="3356" w:type="dxa"/>
          </w:tcPr>
          <w:p w14:paraId="2C9C0BCB" w14:textId="77777777" w:rsidR="006E6A32" w:rsidRPr="00004009" w:rsidRDefault="006E6A32" w:rsidP="006E6A32">
            <w:pPr>
              <w:outlineLvl w:val="0"/>
              <w:rPr>
                <w:rFonts w:ascii="Trebuchet MS" w:hAnsi="Trebuchet MS" w:cs="Tahoma"/>
                <w:b/>
                <w:sz w:val="22"/>
                <w:szCs w:val="22"/>
              </w:rPr>
            </w:pPr>
            <w:bookmarkStart w:id="171" w:name="_Toc441927770"/>
            <w:r w:rsidRPr="00004009">
              <w:rPr>
                <w:rFonts w:ascii="Trebuchet MS" w:hAnsi="Trebuchet MS" w:cs="Tahoma"/>
                <w:b/>
                <w:sz w:val="22"/>
                <w:szCs w:val="22"/>
              </w:rPr>
              <w:t>Montant TTC</w:t>
            </w:r>
            <w:bookmarkEnd w:id="171"/>
          </w:p>
        </w:tc>
        <w:tc>
          <w:tcPr>
            <w:tcW w:w="4624" w:type="dxa"/>
          </w:tcPr>
          <w:p w14:paraId="797D39A4" w14:textId="77777777" w:rsidR="006E6A32" w:rsidRPr="00004009" w:rsidRDefault="006E6A32" w:rsidP="006E6A32">
            <w:pPr>
              <w:jc w:val="right"/>
              <w:outlineLvl w:val="0"/>
              <w:rPr>
                <w:rFonts w:ascii="Trebuchet MS" w:hAnsi="Trebuchet MS" w:cs="Tahoma"/>
                <w:b/>
                <w:sz w:val="22"/>
                <w:szCs w:val="22"/>
              </w:rPr>
            </w:pPr>
          </w:p>
        </w:tc>
      </w:tr>
      <w:tr w:rsidR="006E6A32" w:rsidRPr="00004009" w14:paraId="5C36D349" w14:textId="77777777" w:rsidTr="006E6A32">
        <w:trPr>
          <w:jc w:val="center"/>
        </w:trPr>
        <w:tc>
          <w:tcPr>
            <w:tcW w:w="3356" w:type="dxa"/>
          </w:tcPr>
          <w:p w14:paraId="6A93C09C" w14:textId="77777777" w:rsidR="006E6A32" w:rsidRPr="00004009" w:rsidRDefault="006E6A32" w:rsidP="006E6A32">
            <w:pPr>
              <w:outlineLvl w:val="0"/>
              <w:rPr>
                <w:rFonts w:ascii="Trebuchet MS" w:hAnsi="Trebuchet MS" w:cs="Tahoma"/>
                <w:b/>
                <w:sz w:val="22"/>
                <w:szCs w:val="22"/>
              </w:rPr>
            </w:pPr>
            <w:bookmarkStart w:id="172" w:name="_Toc441927771"/>
            <w:r>
              <w:rPr>
                <w:rFonts w:ascii="Trebuchet MS" w:hAnsi="Trebuchet MS" w:cs="Tahoma"/>
                <w:sz w:val="22"/>
                <w:szCs w:val="22"/>
              </w:rPr>
              <w:t>IR (2,2</w:t>
            </w:r>
            <w:r w:rsidRPr="00004009">
              <w:rPr>
                <w:rFonts w:ascii="Trebuchet MS" w:hAnsi="Trebuchet MS" w:cs="Tahoma"/>
                <w:sz w:val="22"/>
                <w:szCs w:val="22"/>
              </w:rPr>
              <w:t>%</w:t>
            </w:r>
            <w:r>
              <w:rPr>
                <w:rFonts w:ascii="Trebuchet MS" w:hAnsi="Trebuchet MS" w:cs="Tahoma"/>
                <w:sz w:val="22"/>
                <w:szCs w:val="22"/>
              </w:rPr>
              <w:t xml:space="preserve"> OU 5,5%</w:t>
            </w:r>
            <w:r w:rsidRPr="00004009">
              <w:rPr>
                <w:rFonts w:ascii="Trebuchet MS" w:hAnsi="Trebuchet MS" w:cs="Tahoma"/>
                <w:sz w:val="22"/>
                <w:szCs w:val="22"/>
              </w:rPr>
              <w:t>)</w:t>
            </w:r>
            <w:bookmarkEnd w:id="172"/>
          </w:p>
        </w:tc>
        <w:tc>
          <w:tcPr>
            <w:tcW w:w="4624" w:type="dxa"/>
          </w:tcPr>
          <w:p w14:paraId="415104ED" w14:textId="77777777" w:rsidR="006E6A32" w:rsidRPr="00004009" w:rsidRDefault="006E6A32" w:rsidP="006E6A32">
            <w:pPr>
              <w:jc w:val="right"/>
              <w:outlineLvl w:val="0"/>
              <w:rPr>
                <w:rFonts w:ascii="Trebuchet MS" w:hAnsi="Trebuchet MS" w:cs="Tahoma"/>
                <w:bCs/>
                <w:sz w:val="22"/>
                <w:szCs w:val="22"/>
              </w:rPr>
            </w:pPr>
          </w:p>
        </w:tc>
      </w:tr>
      <w:tr w:rsidR="006E6A32" w:rsidRPr="00004009" w14:paraId="7B7078EF" w14:textId="77777777" w:rsidTr="006E6A32">
        <w:trPr>
          <w:jc w:val="center"/>
        </w:trPr>
        <w:tc>
          <w:tcPr>
            <w:tcW w:w="3356" w:type="dxa"/>
          </w:tcPr>
          <w:p w14:paraId="3E547388" w14:textId="77777777" w:rsidR="006E6A32" w:rsidRPr="00004009" w:rsidRDefault="006E6A32" w:rsidP="006E6A32">
            <w:pPr>
              <w:outlineLvl w:val="0"/>
              <w:rPr>
                <w:rFonts w:ascii="Trebuchet MS" w:hAnsi="Trebuchet MS" w:cs="Tahoma"/>
                <w:b/>
                <w:sz w:val="22"/>
                <w:szCs w:val="22"/>
              </w:rPr>
            </w:pPr>
            <w:bookmarkStart w:id="173" w:name="_Toc441927772"/>
            <w:r w:rsidRPr="00004009">
              <w:rPr>
                <w:rFonts w:ascii="Trebuchet MS" w:hAnsi="Trebuchet MS" w:cs="Tahoma"/>
                <w:sz w:val="22"/>
                <w:szCs w:val="22"/>
              </w:rPr>
              <w:t>Net à mandater</w:t>
            </w:r>
            <w:bookmarkEnd w:id="173"/>
          </w:p>
        </w:tc>
        <w:tc>
          <w:tcPr>
            <w:tcW w:w="4624" w:type="dxa"/>
          </w:tcPr>
          <w:p w14:paraId="48E10458" w14:textId="77777777" w:rsidR="006E6A32" w:rsidRPr="00004009" w:rsidRDefault="006E6A32" w:rsidP="006E6A32">
            <w:pPr>
              <w:jc w:val="right"/>
              <w:outlineLvl w:val="0"/>
              <w:rPr>
                <w:rFonts w:ascii="Trebuchet MS" w:hAnsi="Trebuchet MS" w:cs="Tahoma"/>
                <w:b/>
                <w:sz w:val="22"/>
                <w:szCs w:val="22"/>
              </w:rPr>
            </w:pPr>
          </w:p>
        </w:tc>
      </w:tr>
    </w:tbl>
    <w:p w14:paraId="24DC6847" w14:textId="77777777" w:rsidR="006E6A32" w:rsidRPr="00004009" w:rsidRDefault="006E6A32" w:rsidP="006E6A32">
      <w:pPr>
        <w:jc w:val="both"/>
        <w:rPr>
          <w:rFonts w:ascii="Trebuchet MS" w:hAnsi="Trebuchet MS" w:cs="Tahoma"/>
          <w:b/>
          <w:sz w:val="22"/>
          <w:szCs w:val="22"/>
          <w:u w:val="single"/>
        </w:rPr>
      </w:pPr>
    </w:p>
    <w:p w14:paraId="36994495" w14:textId="77777777" w:rsidR="006E6A32" w:rsidRPr="00004009" w:rsidRDefault="006E6A32" w:rsidP="006E6A32">
      <w:pPr>
        <w:jc w:val="both"/>
        <w:rPr>
          <w:rFonts w:ascii="Trebuchet MS" w:hAnsi="Trebuchet MS" w:cs="Tahoma"/>
          <w:b/>
          <w:sz w:val="22"/>
          <w:szCs w:val="22"/>
        </w:rPr>
      </w:pPr>
      <w:r w:rsidRPr="00004009">
        <w:rPr>
          <w:rFonts w:ascii="Trebuchet MS" w:hAnsi="Trebuchet MS" w:cs="Tahoma"/>
          <w:b/>
          <w:sz w:val="22"/>
          <w:szCs w:val="22"/>
          <w:u w:val="single"/>
        </w:rPr>
        <w:t>FINANCEMENT</w:t>
      </w:r>
      <w:r w:rsidRPr="00004009">
        <w:rPr>
          <w:rFonts w:ascii="Trebuchet MS" w:hAnsi="Trebuchet MS" w:cs="Tahoma"/>
          <w:b/>
          <w:sz w:val="22"/>
          <w:szCs w:val="22"/>
        </w:rPr>
        <w:t xml:space="preserve"> : </w:t>
      </w:r>
      <w:r w:rsidR="00D05538">
        <w:rPr>
          <w:rFonts w:ascii="Trebuchet MS" w:hAnsi="Trebuchet MS" w:cs="Tahoma"/>
          <w:b/>
          <w:sz w:val="22"/>
          <w:szCs w:val="22"/>
        </w:rPr>
        <w:t>BIP exercice 2026</w:t>
      </w:r>
    </w:p>
    <w:p w14:paraId="30E8EB56" w14:textId="77777777" w:rsidR="006E6A32" w:rsidRPr="00004009" w:rsidRDefault="006E6A32" w:rsidP="006E6A32">
      <w:pPr>
        <w:ind w:left="3119"/>
        <w:rPr>
          <w:rFonts w:ascii="Trebuchet MS" w:hAnsi="Trebuchet MS" w:cs="Tahoma"/>
          <w:sz w:val="22"/>
          <w:szCs w:val="22"/>
        </w:rPr>
      </w:pPr>
    </w:p>
    <w:p w14:paraId="72990899" w14:textId="77777777" w:rsidR="006E6A32" w:rsidRPr="00004009" w:rsidRDefault="006E6A32" w:rsidP="006E6A32">
      <w:pPr>
        <w:ind w:left="3119"/>
        <w:rPr>
          <w:rFonts w:ascii="Trebuchet MS" w:hAnsi="Trebuchet MS" w:cs="Tahoma"/>
        </w:rPr>
      </w:pPr>
      <w:r w:rsidRPr="00004009">
        <w:rPr>
          <w:rFonts w:ascii="Trebuchet MS" w:hAnsi="Trebuchet MS" w:cs="Tahoma"/>
        </w:rPr>
        <w:t>SOUSCRIT le ………………………………… …….</w:t>
      </w:r>
    </w:p>
    <w:p w14:paraId="73EBC4EC" w14:textId="77777777" w:rsidR="006E6A32" w:rsidRPr="00004009" w:rsidRDefault="006E6A32" w:rsidP="006E6A32">
      <w:pPr>
        <w:ind w:left="3119"/>
        <w:rPr>
          <w:rFonts w:ascii="Trebuchet MS" w:hAnsi="Trebuchet MS" w:cs="Tahoma"/>
        </w:rPr>
      </w:pPr>
      <w:r w:rsidRPr="00004009">
        <w:rPr>
          <w:rFonts w:ascii="Trebuchet MS" w:hAnsi="Trebuchet MS" w:cs="Tahoma"/>
        </w:rPr>
        <w:t>SIGNE le ………………………………………...</w:t>
      </w:r>
    </w:p>
    <w:p w14:paraId="36EE8EF1" w14:textId="77777777" w:rsidR="006E6A32" w:rsidRPr="00004009" w:rsidRDefault="006E6A32" w:rsidP="006E6A32">
      <w:pPr>
        <w:ind w:left="3119"/>
        <w:rPr>
          <w:rFonts w:ascii="Trebuchet MS" w:hAnsi="Trebuchet MS" w:cs="Tahoma"/>
        </w:rPr>
      </w:pPr>
      <w:r w:rsidRPr="00004009">
        <w:rPr>
          <w:rFonts w:ascii="Trebuchet MS" w:hAnsi="Trebuchet MS" w:cs="Tahoma"/>
        </w:rPr>
        <w:t>NOTIFIE le …………………………...……………</w:t>
      </w:r>
    </w:p>
    <w:p w14:paraId="78EE7B1B" w14:textId="77777777" w:rsidR="006E6A32" w:rsidRPr="00004009" w:rsidRDefault="006E6A32" w:rsidP="006E6A32">
      <w:pPr>
        <w:ind w:left="3119"/>
        <w:rPr>
          <w:rFonts w:ascii="Trebuchet MS" w:hAnsi="Trebuchet MS" w:cs="Tahoma"/>
          <w:sz w:val="22"/>
          <w:szCs w:val="22"/>
        </w:rPr>
      </w:pPr>
      <w:r w:rsidRPr="00004009">
        <w:rPr>
          <w:rFonts w:ascii="Trebuchet MS" w:hAnsi="Trebuchet MS" w:cs="Tahoma"/>
        </w:rPr>
        <w:t>ENREGISTRE le…………………………………………</w:t>
      </w:r>
    </w:p>
    <w:p w14:paraId="6FF5A68E" w14:textId="77777777" w:rsidR="006E6A32" w:rsidRPr="00004009" w:rsidRDefault="006E6A32" w:rsidP="006E6A32">
      <w:pPr>
        <w:rPr>
          <w:rFonts w:ascii="Trebuchet MS" w:hAnsi="Trebuchet MS" w:cs="Tahoma"/>
          <w:sz w:val="22"/>
          <w:szCs w:val="22"/>
        </w:rPr>
      </w:pPr>
      <w:r w:rsidRPr="00004009">
        <w:rPr>
          <w:rFonts w:ascii="Trebuchet MS" w:hAnsi="Trebuchet MS" w:cs="Tahoma"/>
          <w:b/>
          <w:bCs/>
          <w:sz w:val="22"/>
          <w:szCs w:val="22"/>
        </w:rPr>
        <w:lastRenderedPageBreak/>
        <w:t>ENTRE</w:t>
      </w:r>
      <w:r w:rsidRPr="00004009">
        <w:rPr>
          <w:rFonts w:ascii="Trebuchet MS" w:hAnsi="Trebuchet MS" w:cs="Tahoma"/>
          <w:sz w:val="22"/>
          <w:szCs w:val="22"/>
        </w:rPr>
        <w:t xml:space="preserve"> :</w:t>
      </w:r>
      <w:bookmarkStart w:id="174" w:name="_Toc345340178"/>
      <w:bookmarkStart w:id="175" w:name="_Toc441927774"/>
    </w:p>
    <w:p w14:paraId="3E037738"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xml:space="preserve">LA COMMUNE DE MAYO BALEO, représentée par le MAIRE DE LA COMMUNE DE </w:t>
      </w:r>
      <w:bookmarkStart w:id="176" w:name="_Toc345340179"/>
      <w:bookmarkStart w:id="177" w:name="_Toc441927775"/>
      <w:bookmarkEnd w:id="174"/>
      <w:bookmarkEnd w:id="175"/>
      <w:r w:rsidRPr="00004009">
        <w:rPr>
          <w:rFonts w:ascii="Trebuchet MS" w:hAnsi="Trebuchet MS" w:cs="Tahoma"/>
          <w:b/>
          <w:bCs/>
          <w:sz w:val="22"/>
          <w:szCs w:val="22"/>
        </w:rPr>
        <w:t>MAYO BALEO,</w:t>
      </w:r>
    </w:p>
    <w:p w14:paraId="26016CE5"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Dénommé ci-après « AUTOURITE CONTRACTANTE »</w:t>
      </w:r>
      <w:bookmarkEnd w:id="176"/>
      <w:bookmarkEnd w:id="177"/>
    </w:p>
    <w:p w14:paraId="1FBB66F5"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D’UNE PART,</w:t>
      </w:r>
      <w:bookmarkStart w:id="178" w:name="_Toc441927776"/>
    </w:p>
    <w:p w14:paraId="73698FB4"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sz w:val="22"/>
          <w:szCs w:val="22"/>
        </w:rPr>
        <w:t>ET :</w:t>
      </w:r>
      <w:bookmarkStart w:id="179" w:name="_Toc441927777"/>
      <w:bookmarkEnd w:id="178"/>
    </w:p>
    <w:p w14:paraId="33BAF044"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sz w:val="22"/>
          <w:szCs w:val="22"/>
        </w:rPr>
        <w:t>LE COCONTRACTANT _______</w:t>
      </w:r>
      <w:bookmarkStart w:id="180" w:name="_Toc441927778"/>
      <w:bookmarkEnd w:id="179"/>
      <w:r w:rsidRPr="00004009">
        <w:rPr>
          <w:rFonts w:ascii="Trebuchet MS" w:hAnsi="Trebuchet MS" w:cs="Tahoma"/>
          <w:sz w:val="22"/>
          <w:szCs w:val="22"/>
        </w:rPr>
        <w:t>B.P: _____</w:t>
      </w:r>
      <w:r w:rsidRPr="00004009">
        <w:rPr>
          <w:rFonts w:ascii="Trebuchet MS" w:hAnsi="Trebuchet MS" w:cs="Tahoma"/>
          <w:sz w:val="22"/>
          <w:szCs w:val="22"/>
        </w:rPr>
        <w:tab/>
        <w:t>Tel : __________ Fax : ___</w:t>
      </w:r>
      <w:bookmarkEnd w:id="180"/>
    </w:p>
    <w:p w14:paraId="25A02E8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N° R.C ______________ à ______________________ N° Contribuable </w:t>
      </w:r>
      <w:r w:rsidRPr="00004009">
        <w:rPr>
          <w:rFonts w:ascii="Trebuchet MS" w:hAnsi="Trebuchet MS" w:cs="Tahoma"/>
          <w:b/>
          <w:sz w:val="22"/>
          <w:szCs w:val="22"/>
        </w:rPr>
        <w:t>____________</w:t>
      </w:r>
      <w:r w:rsidRPr="00004009">
        <w:rPr>
          <w:rFonts w:ascii="Trebuchet MS" w:hAnsi="Trebuchet MS" w:cs="Tahoma"/>
          <w:sz w:val="22"/>
          <w:szCs w:val="22"/>
        </w:rPr>
        <w:t>N° Compte bancaire : ___________ à ____________ Agence de _____________</w:t>
      </w:r>
    </w:p>
    <w:p w14:paraId="0D26CCD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xml:space="preserve">Représentée par Monsieur </w:t>
      </w:r>
      <w:r w:rsidRPr="00004009">
        <w:rPr>
          <w:rFonts w:ascii="Trebuchet MS" w:hAnsi="Trebuchet MS" w:cs="Tahoma"/>
          <w:b/>
          <w:bCs/>
          <w:sz w:val="22"/>
          <w:szCs w:val="22"/>
        </w:rPr>
        <w:t>_______</w:t>
      </w:r>
      <w:r w:rsidRPr="00004009">
        <w:rPr>
          <w:rFonts w:ascii="Trebuchet MS" w:hAnsi="Trebuchet MS" w:cs="Tahoma"/>
          <w:b/>
          <w:sz w:val="22"/>
          <w:szCs w:val="22"/>
        </w:rPr>
        <w:t>,</w:t>
      </w:r>
      <w:r w:rsidRPr="00004009">
        <w:rPr>
          <w:rFonts w:ascii="Trebuchet MS" w:hAnsi="Trebuchet MS" w:cs="Tahoma"/>
          <w:sz w:val="22"/>
          <w:szCs w:val="22"/>
        </w:rPr>
        <w:t xml:space="preserve"> son Directeur Général, dénommé ci-après       « </w:t>
      </w:r>
      <w:r w:rsidRPr="00004009">
        <w:rPr>
          <w:rFonts w:ascii="Trebuchet MS" w:hAnsi="Trebuchet MS" w:cs="Tahoma"/>
          <w:b/>
          <w:sz w:val="22"/>
          <w:szCs w:val="22"/>
        </w:rPr>
        <w:t>LE COCONTRACTANT</w:t>
      </w:r>
      <w:r w:rsidRPr="00004009">
        <w:rPr>
          <w:rFonts w:ascii="Trebuchet MS" w:hAnsi="Trebuchet MS" w:cs="Tahoma"/>
          <w:sz w:val="22"/>
          <w:szCs w:val="22"/>
        </w:rPr>
        <w:t xml:space="preserve"> » </w:t>
      </w:r>
    </w:p>
    <w:p w14:paraId="248DF482" w14:textId="77777777" w:rsidR="006E6A32" w:rsidRPr="00004009" w:rsidRDefault="006E6A32" w:rsidP="006E6A32">
      <w:pPr>
        <w:rPr>
          <w:rFonts w:ascii="Trebuchet MS" w:hAnsi="Trebuchet MS"/>
          <w:b/>
        </w:rPr>
      </w:pPr>
      <w:r w:rsidRPr="00004009">
        <w:rPr>
          <w:rFonts w:ascii="Trebuchet MS" w:hAnsi="Trebuchet MS"/>
          <w:b/>
        </w:rPr>
        <w:t>D’AUTRE PART,</w:t>
      </w:r>
      <w:bookmarkStart w:id="181" w:name="_Toc441927779"/>
    </w:p>
    <w:p w14:paraId="74E9D7DF" w14:textId="77777777" w:rsidR="006E6A32" w:rsidRPr="00004009" w:rsidRDefault="006E6A32" w:rsidP="006E6A32">
      <w:pPr>
        <w:rPr>
          <w:rFonts w:ascii="Trebuchet MS" w:hAnsi="Trebuchet MS"/>
          <w:b/>
        </w:rPr>
      </w:pPr>
      <w:r w:rsidRPr="00004009">
        <w:rPr>
          <w:rFonts w:ascii="Trebuchet MS" w:hAnsi="Trebuchet MS"/>
          <w:b/>
        </w:rPr>
        <w:t>IL EST CONVENU ET ARRETE CE QUI SUIT :</w:t>
      </w:r>
      <w:bookmarkEnd w:id="181"/>
    </w:p>
    <w:p w14:paraId="4A0B6C24" w14:textId="77777777" w:rsidR="006E6A32" w:rsidRPr="00004009" w:rsidRDefault="006E6A32" w:rsidP="006E6A32">
      <w:pPr>
        <w:rPr>
          <w:rFonts w:ascii="Trebuchet MS" w:hAnsi="Trebuchet MS"/>
          <w:b/>
        </w:rPr>
      </w:pPr>
      <w:r w:rsidRPr="00004009">
        <w:rPr>
          <w:rFonts w:ascii="Trebuchet MS" w:hAnsi="Trebuchet MS"/>
          <w:b/>
        </w:rPr>
        <w:t xml:space="preserve">SOMMAIRE DU MARCHE </w:t>
      </w:r>
    </w:p>
    <w:p w14:paraId="33406ABC" w14:textId="77777777" w:rsidR="006E6A32" w:rsidRPr="00004009" w:rsidRDefault="006E6A32" w:rsidP="006E6A32">
      <w:pPr>
        <w:rPr>
          <w:rFonts w:ascii="Trebuchet MS" w:hAnsi="Trebuchet MS"/>
          <w:b/>
        </w:rPr>
      </w:pPr>
      <w:r w:rsidRPr="00004009">
        <w:rPr>
          <w:rFonts w:ascii="Trebuchet MS" w:hAnsi="Trebuchet MS"/>
          <w:b/>
        </w:rPr>
        <w:t>TITRE I : CAHIER DES CLAUSES ADMINISTRATIVES PARTICULIERES (CCAP)</w:t>
      </w:r>
    </w:p>
    <w:p w14:paraId="494B76FA" w14:textId="77777777" w:rsidR="006E6A32" w:rsidRPr="00004009" w:rsidRDefault="006E6A32" w:rsidP="006E6A32">
      <w:pPr>
        <w:rPr>
          <w:rFonts w:ascii="Trebuchet MS" w:hAnsi="Trebuchet MS"/>
          <w:b/>
        </w:rPr>
      </w:pPr>
      <w:bookmarkStart w:id="182" w:name="_Toc441927780"/>
      <w:r w:rsidRPr="00004009">
        <w:rPr>
          <w:rFonts w:ascii="Trebuchet MS" w:hAnsi="Trebuchet MS"/>
          <w:b/>
        </w:rPr>
        <w:t>TITRE II : CAHIER DES CLAUSES TECHNIQUES PARTICULIERES (CCTP)</w:t>
      </w:r>
      <w:bookmarkEnd w:id="182"/>
    </w:p>
    <w:p w14:paraId="6F203600" w14:textId="77777777" w:rsidR="006E6A32" w:rsidRPr="00004009" w:rsidRDefault="006E6A32" w:rsidP="006E6A32">
      <w:pPr>
        <w:rPr>
          <w:rFonts w:ascii="Trebuchet MS" w:hAnsi="Trebuchet MS"/>
          <w:b/>
        </w:rPr>
      </w:pPr>
      <w:bookmarkStart w:id="183" w:name="_Toc441927781"/>
      <w:r w:rsidRPr="00004009">
        <w:rPr>
          <w:rFonts w:ascii="Trebuchet MS" w:hAnsi="Trebuchet MS"/>
          <w:b/>
        </w:rPr>
        <w:t>TITRE III : BORDEREAU DES PRIX UNITAIRES (BPU)</w:t>
      </w:r>
      <w:bookmarkEnd w:id="183"/>
    </w:p>
    <w:p w14:paraId="41C48E65" w14:textId="77777777" w:rsidR="006E6A32" w:rsidRPr="00004009" w:rsidRDefault="006E6A32" w:rsidP="006E6A32">
      <w:pPr>
        <w:rPr>
          <w:rFonts w:ascii="Trebuchet MS" w:hAnsi="Trebuchet MS"/>
          <w:b/>
        </w:rPr>
      </w:pPr>
      <w:bookmarkStart w:id="184" w:name="_Toc441927782"/>
      <w:r w:rsidRPr="00004009">
        <w:rPr>
          <w:rFonts w:ascii="Trebuchet MS" w:hAnsi="Trebuchet MS"/>
          <w:b/>
        </w:rPr>
        <w:t>TITRE IV : DETAIL QUANTITATIF ET ESTIMATIF (DQE)</w:t>
      </w:r>
      <w:bookmarkEnd w:id="184"/>
    </w:p>
    <w:p w14:paraId="2C977DDA" w14:textId="77777777" w:rsidR="006E6A32" w:rsidRPr="00004009" w:rsidRDefault="006E6A32" w:rsidP="006E6A32">
      <w:pPr>
        <w:rPr>
          <w:rFonts w:ascii="Trebuchet MS" w:hAnsi="Trebuchet MS"/>
          <w:b/>
        </w:rPr>
      </w:pPr>
      <w:r w:rsidRPr="00004009">
        <w:rPr>
          <w:rFonts w:ascii="Trebuchet MS" w:hAnsi="Trebuchet MS"/>
          <w:b/>
        </w:rPr>
        <w:t>TITRE IV :   DETAIL QUANTITATIF ET ESTIMATIF</w:t>
      </w:r>
    </w:p>
    <w:p w14:paraId="4AC3E0C6" w14:textId="77777777" w:rsidR="006E6A32" w:rsidRPr="00004009" w:rsidRDefault="006E6A32" w:rsidP="006E6A32">
      <w:pPr>
        <w:rPr>
          <w:rFonts w:ascii="Trebuchet MS" w:hAnsi="Trebuchet MS"/>
          <w:b/>
          <w:bCs/>
        </w:rPr>
      </w:pPr>
      <w:r w:rsidRPr="00004009">
        <w:rPr>
          <w:rFonts w:ascii="Trebuchet MS" w:hAnsi="Trebuchet MS"/>
          <w:b/>
          <w:bCs/>
        </w:rPr>
        <w:t>Entreprise : _____</w:t>
      </w:r>
    </w:p>
    <w:p w14:paraId="5792D7D5" w14:textId="77777777" w:rsidR="006E6A32" w:rsidRPr="00004009" w:rsidRDefault="006E6A32" w:rsidP="006E6A32">
      <w:pPr>
        <w:rPr>
          <w:rFonts w:ascii="Trebuchet MS" w:hAnsi="Trebuchet MS"/>
          <w:b/>
        </w:rPr>
      </w:pPr>
    </w:p>
    <w:p w14:paraId="376EE04B" w14:textId="77777777" w:rsidR="006E6A32" w:rsidRPr="00004009" w:rsidRDefault="006E6A32" w:rsidP="006E6A32">
      <w:pPr>
        <w:rPr>
          <w:rFonts w:ascii="Trebuchet MS" w:hAnsi="Trebuchet MS"/>
          <w:b/>
        </w:rPr>
      </w:pPr>
      <w:r w:rsidRPr="00004009">
        <w:rPr>
          <w:rFonts w:ascii="Trebuchet MS" w:hAnsi="Trebuchet MS"/>
          <w:b/>
        </w:rPr>
        <w:t xml:space="preserve">RESEAU : ____________ </w:t>
      </w:r>
    </w:p>
    <w:p w14:paraId="339F75E3" w14:textId="77777777" w:rsidR="006E6A32" w:rsidRPr="00004009" w:rsidRDefault="006E6A32" w:rsidP="006E6A32">
      <w:pPr>
        <w:rPr>
          <w:rFonts w:ascii="Trebuchet MS" w:hAnsi="Trebuchet MS"/>
          <w:b/>
        </w:rPr>
      </w:pPr>
      <w:r w:rsidRPr="00004009">
        <w:rPr>
          <w:rFonts w:ascii="Trebuchet MS" w:hAnsi="Trebuchet MS"/>
          <w:b/>
        </w:rPr>
        <w:t>Arrêté le montant du présent détail estimatif à la somme de ……………………………………. …………………………………… (montant en chiffres et en lettres) ……………. FCFA. Toutes taxes comprises</w:t>
      </w:r>
    </w:p>
    <w:p w14:paraId="077A5ABD" w14:textId="77777777" w:rsidR="006E6A32" w:rsidRPr="00004009" w:rsidRDefault="006E6A32" w:rsidP="006E6A32">
      <w:pPr>
        <w:rPr>
          <w:rFonts w:ascii="Trebuchet MS" w:hAnsi="Trebuchet MS"/>
          <w:b/>
        </w:rPr>
      </w:pPr>
      <w:r w:rsidRPr="00004009">
        <w:rPr>
          <w:rFonts w:ascii="Trebuchet MS" w:hAnsi="Trebuchet MS"/>
          <w:b/>
        </w:rPr>
        <w:t>Page ___ et Dernière</w:t>
      </w:r>
    </w:p>
    <w:p w14:paraId="7BF7ACE5" w14:textId="77777777" w:rsidR="006E6A32" w:rsidRPr="00004009" w:rsidRDefault="006E6A32" w:rsidP="006E6A32">
      <w:pPr>
        <w:rPr>
          <w:rFonts w:ascii="Trebuchet MS" w:hAnsi="Trebuchet MS"/>
          <w:b/>
        </w:rPr>
      </w:pPr>
    </w:p>
    <w:p w14:paraId="67B0BBC9" w14:textId="77777777" w:rsidR="006E6A32" w:rsidRPr="00D05538" w:rsidRDefault="006E6A32" w:rsidP="00D05538">
      <w:pPr>
        <w:pStyle w:val="Paragraphedeliste"/>
        <w:widowControl w:val="0"/>
        <w:autoSpaceDE w:val="0"/>
        <w:ind w:left="360"/>
        <w:jc w:val="both"/>
        <w:rPr>
          <w:rFonts w:ascii="Trebuchet MS" w:hAnsi="Trebuchet MS" w:cs="Arial"/>
          <w:b/>
          <w:sz w:val="22"/>
          <w:szCs w:val="22"/>
          <w:lang w:val="fr-FR"/>
        </w:rPr>
      </w:pPr>
      <w:r w:rsidRPr="00D05538">
        <w:rPr>
          <w:rFonts w:ascii="Trebuchet MS" w:hAnsi="Trebuchet MS" w:cs="Tahoma"/>
          <w:sz w:val="20"/>
          <w:szCs w:val="22"/>
          <w:lang w:val="fr-FR"/>
        </w:rPr>
        <w:t xml:space="preserve">Objet:     </w:t>
      </w:r>
      <w:r w:rsidRPr="00D05538">
        <w:rPr>
          <w:rFonts w:ascii="Trebuchet MS" w:hAnsi="Trebuchet MS"/>
          <w:sz w:val="20"/>
          <w:szCs w:val="22"/>
          <w:lang w:val="fr-FR"/>
        </w:rPr>
        <w:t xml:space="preserve">L’EXECUTION DES TRAVAUX DE </w:t>
      </w:r>
      <w:r w:rsidR="00D05538" w:rsidRPr="00D05538">
        <w:rPr>
          <w:rFonts w:ascii="Trebuchet MS" w:hAnsi="Trebuchet MS"/>
          <w:sz w:val="20"/>
          <w:szCs w:val="22"/>
          <w:lang w:val="fr-FR"/>
        </w:rPr>
        <w:t>CONSTRUCTION DE DEUX BLOCS TYPE T3 AU CAMP DE LOGEMENTS D’ASTREINTE POUR ENSEIGNANTS DE LA COMMUNE DE MAYO-BALEO (LOT 1) ; CONSTRUCTION DE DEUX BLOCS TYPE T3 AU CAMP DE LOGEMENTS D’ASTREINTE POUR ENSEIGNANTS DE LA COMMUNE DE MAYO-BALEO (LOT 2) ; CONSTRUCTION DE DEUX BLOCS TYPE T2 AU CAMP DE LOGEMENTS D’ASTREINTE POUR ENSEIGNANTS DE MAYO-BALEO (LOT 3)</w:t>
      </w:r>
      <w:r w:rsidRPr="00D05538">
        <w:rPr>
          <w:rFonts w:ascii="Trebuchet MS" w:hAnsi="Trebuchet MS"/>
          <w:b/>
          <w:bCs/>
          <w:sz w:val="20"/>
          <w:szCs w:val="22"/>
          <w:lang w:val="fr-FR"/>
        </w:rPr>
        <w:t>.</w:t>
      </w:r>
    </w:p>
    <w:p w14:paraId="0220EBC2" w14:textId="77777777" w:rsidR="006E6A32" w:rsidRDefault="006E6A32" w:rsidP="006E6A32">
      <w:pPr>
        <w:jc w:val="both"/>
        <w:rPr>
          <w:rFonts w:ascii="Trebuchet MS" w:hAnsi="Trebuchet MS"/>
          <w:b/>
          <w:bCs/>
        </w:rPr>
      </w:pPr>
    </w:p>
    <w:p w14:paraId="44012DDE" w14:textId="77777777" w:rsidR="006E6A32" w:rsidRPr="00004009" w:rsidRDefault="006E6A32" w:rsidP="006E6A32">
      <w:pPr>
        <w:jc w:val="both"/>
        <w:rPr>
          <w:rFonts w:ascii="Trebuchet MS" w:hAnsi="Trebuchet MS"/>
          <w:b/>
          <w:bCs/>
        </w:rPr>
      </w:pPr>
      <w:r w:rsidRPr="00004009">
        <w:rPr>
          <w:rFonts w:ascii="Trebuchet MS" w:hAnsi="Trebuchet MS"/>
          <w:b/>
          <w:bCs/>
        </w:rPr>
        <w:t>MAITRE D’OUVRAGE : MAIRE DE LA COMMUNE DE MAYO BALEO</w:t>
      </w:r>
    </w:p>
    <w:p w14:paraId="7C4986EC" w14:textId="77777777" w:rsidR="006E6A32" w:rsidRPr="00004009" w:rsidRDefault="006E6A32" w:rsidP="006E6A32">
      <w:pPr>
        <w:rPr>
          <w:rFonts w:ascii="Trebuchet MS" w:hAnsi="Trebuchet MS"/>
          <w:b/>
          <w:u w:val="single"/>
        </w:rPr>
      </w:pPr>
      <w:bookmarkStart w:id="185" w:name="_Toc441927784"/>
      <w:r w:rsidRPr="00004009">
        <w:rPr>
          <w:rFonts w:ascii="Trebuchet MS" w:hAnsi="Trebuchet MS"/>
          <w:b/>
          <w:u w:val="single"/>
        </w:rPr>
        <w:t xml:space="preserve">MONTANTS EN </w:t>
      </w:r>
      <w:bookmarkEnd w:id="185"/>
      <w:r w:rsidRPr="00004009">
        <w:rPr>
          <w:rFonts w:ascii="Trebuchet MS" w:hAnsi="Trebuchet MS"/>
          <w:b/>
          <w:u w:val="single"/>
        </w:rPr>
        <w:t>FCFA :</w:t>
      </w:r>
    </w:p>
    <w:tbl>
      <w:tblPr>
        <w:tblW w:w="5953"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2410"/>
      </w:tblGrid>
      <w:tr w:rsidR="006E6A32" w:rsidRPr="00004009" w14:paraId="66D99F1D" w14:textId="77777777" w:rsidTr="006E6A32">
        <w:tc>
          <w:tcPr>
            <w:tcW w:w="3543" w:type="dxa"/>
          </w:tcPr>
          <w:p w14:paraId="2BCA0472" w14:textId="77777777" w:rsidR="006E6A32" w:rsidRPr="00004009" w:rsidRDefault="006E6A32" w:rsidP="006E6A32">
            <w:pPr>
              <w:rPr>
                <w:rFonts w:ascii="Trebuchet MS" w:hAnsi="Trebuchet MS"/>
                <w:b/>
              </w:rPr>
            </w:pPr>
            <w:bookmarkStart w:id="186" w:name="_Toc441927785"/>
            <w:r w:rsidRPr="00004009">
              <w:rPr>
                <w:rFonts w:ascii="Trebuchet MS" w:hAnsi="Trebuchet MS"/>
                <w:b/>
              </w:rPr>
              <w:t>TOTAL HT</w:t>
            </w:r>
            <w:bookmarkEnd w:id="186"/>
          </w:p>
        </w:tc>
        <w:tc>
          <w:tcPr>
            <w:tcW w:w="2410" w:type="dxa"/>
          </w:tcPr>
          <w:p w14:paraId="001954DF" w14:textId="77777777" w:rsidR="006E6A32" w:rsidRPr="00004009" w:rsidRDefault="006E6A32" w:rsidP="006E6A32">
            <w:pPr>
              <w:rPr>
                <w:rFonts w:ascii="Trebuchet MS" w:hAnsi="Trebuchet MS"/>
                <w:b/>
              </w:rPr>
            </w:pPr>
          </w:p>
        </w:tc>
      </w:tr>
      <w:tr w:rsidR="006E6A32" w:rsidRPr="00004009" w14:paraId="16071F62" w14:textId="77777777" w:rsidTr="006E6A32">
        <w:tc>
          <w:tcPr>
            <w:tcW w:w="3543" w:type="dxa"/>
          </w:tcPr>
          <w:p w14:paraId="45BA0CE7" w14:textId="77777777" w:rsidR="006E6A32" w:rsidRPr="00004009" w:rsidRDefault="006E6A32" w:rsidP="006E6A32">
            <w:pPr>
              <w:rPr>
                <w:rFonts w:ascii="Trebuchet MS" w:hAnsi="Trebuchet MS"/>
                <w:b/>
              </w:rPr>
            </w:pPr>
            <w:bookmarkStart w:id="187" w:name="_Toc441927788"/>
            <w:r w:rsidRPr="00004009">
              <w:rPr>
                <w:rFonts w:ascii="Trebuchet MS" w:hAnsi="Trebuchet MS"/>
                <w:b/>
              </w:rPr>
              <w:t>T.V.A. (19.25 %)</w:t>
            </w:r>
            <w:bookmarkEnd w:id="187"/>
          </w:p>
        </w:tc>
        <w:tc>
          <w:tcPr>
            <w:tcW w:w="2410" w:type="dxa"/>
          </w:tcPr>
          <w:p w14:paraId="0D8DDA94" w14:textId="77777777" w:rsidR="006E6A32" w:rsidRPr="00004009" w:rsidRDefault="006E6A32" w:rsidP="006E6A32">
            <w:pPr>
              <w:rPr>
                <w:rFonts w:ascii="Trebuchet MS" w:hAnsi="Trebuchet MS"/>
                <w:b/>
                <w:bCs/>
              </w:rPr>
            </w:pPr>
          </w:p>
        </w:tc>
      </w:tr>
      <w:tr w:rsidR="006E6A32" w:rsidRPr="00004009" w14:paraId="25BDCCA9" w14:textId="77777777" w:rsidTr="006E6A32">
        <w:tc>
          <w:tcPr>
            <w:tcW w:w="3543" w:type="dxa"/>
          </w:tcPr>
          <w:p w14:paraId="2A4BAE3F" w14:textId="77777777" w:rsidR="006E6A32" w:rsidRPr="00004009" w:rsidRDefault="006E6A32" w:rsidP="006E6A32">
            <w:pPr>
              <w:rPr>
                <w:rFonts w:ascii="Trebuchet MS" w:hAnsi="Trebuchet MS"/>
                <w:b/>
              </w:rPr>
            </w:pPr>
            <w:bookmarkStart w:id="188" w:name="_Toc441927789"/>
            <w:r w:rsidRPr="00004009">
              <w:rPr>
                <w:rFonts w:ascii="Trebuchet MS" w:hAnsi="Trebuchet MS"/>
                <w:b/>
              </w:rPr>
              <w:t>TOTAL TTC</w:t>
            </w:r>
            <w:bookmarkEnd w:id="188"/>
          </w:p>
        </w:tc>
        <w:tc>
          <w:tcPr>
            <w:tcW w:w="2410" w:type="dxa"/>
          </w:tcPr>
          <w:p w14:paraId="346870D8" w14:textId="77777777" w:rsidR="006E6A32" w:rsidRPr="00004009" w:rsidRDefault="006E6A32" w:rsidP="006E6A32">
            <w:pPr>
              <w:rPr>
                <w:rFonts w:ascii="Trebuchet MS" w:hAnsi="Trebuchet MS"/>
                <w:b/>
              </w:rPr>
            </w:pPr>
          </w:p>
        </w:tc>
      </w:tr>
      <w:tr w:rsidR="006E6A32" w:rsidRPr="00004009" w14:paraId="5C7DE252" w14:textId="77777777" w:rsidTr="006E6A32">
        <w:tc>
          <w:tcPr>
            <w:tcW w:w="3543" w:type="dxa"/>
          </w:tcPr>
          <w:p w14:paraId="7D614017" w14:textId="77777777" w:rsidR="006E6A32" w:rsidRPr="00004009" w:rsidRDefault="006E6A32" w:rsidP="006E6A32">
            <w:pPr>
              <w:rPr>
                <w:rFonts w:ascii="Trebuchet MS" w:hAnsi="Trebuchet MS"/>
                <w:b/>
              </w:rPr>
            </w:pPr>
            <w:bookmarkStart w:id="189" w:name="_Toc441927790"/>
            <w:r>
              <w:rPr>
                <w:rFonts w:ascii="Trebuchet MS" w:hAnsi="Trebuchet MS"/>
                <w:b/>
              </w:rPr>
              <w:t>IR (2,2</w:t>
            </w:r>
            <w:r w:rsidRPr="00004009">
              <w:rPr>
                <w:rFonts w:ascii="Trebuchet MS" w:hAnsi="Trebuchet MS"/>
                <w:b/>
              </w:rPr>
              <w:t>%</w:t>
            </w:r>
            <w:r>
              <w:rPr>
                <w:rFonts w:ascii="Trebuchet MS" w:hAnsi="Trebuchet MS"/>
                <w:b/>
              </w:rPr>
              <w:t>5,5%</w:t>
            </w:r>
            <w:r w:rsidRPr="00004009">
              <w:rPr>
                <w:rFonts w:ascii="Trebuchet MS" w:hAnsi="Trebuchet MS"/>
                <w:b/>
              </w:rPr>
              <w:t>)</w:t>
            </w:r>
            <w:bookmarkEnd w:id="189"/>
          </w:p>
        </w:tc>
        <w:tc>
          <w:tcPr>
            <w:tcW w:w="2410" w:type="dxa"/>
          </w:tcPr>
          <w:p w14:paraId="16E4A440" w14:textId="77777777" w:rsidR="006E6A32" w:rsidRPr="00004009" w:rsidRDefault="006E6A32" w:rsidP="006E6A32">
            <w:pPr>
              <w:rPr>
                <w:rFonts w:ascii="Trebuchet MS" w:hAnsi="Trebuchet MS"/>
                <w:b/>
                <w:bCs/>
              </w:rPr>
            </w:pPr>
          </w:p>
        </w:tc>
      </w:tr>
      <w:tr w:rsidR="006E6A32" w:rsidRPr="00004009" w14:paraId="6440EEF7" w14:textId="77777777" w:rsidTr="006E6A32">
        <w:tc>
          <w:tcPr>
            <w:tcW w:w="3543" w:type="dxa"/>
          </w:tcPr>
          <w:p w14:paraId="64605108" w14:textId="77777777" w:rsidR="006E6A32" w:rsidRPr="00004009" w:rsidRDefault="006E6A32" w:rsidP="006E6A32">
            <w:pPr>
              <w:rPr>
                <w:rFonts w:ascii="Trebuchet MS" w:hAnsi="Trebuchet MS"/>
                <w:b/>
              </w:rPr>
            </w:pPr>
            <w:bookmarkStart w:id="190" w:name="_Toc441927791"/>
            <w:r w:rsidRPr="00004009">
              <w:rPr>
                <w:rFonts w:ascii="Trebuchet MS" w:hAnsi="Trebuchet MS"/>
                <w:b/>
              </w:rPr>
              <w:t>Net à mandater</w:t>
            </w:r>
            <w:bookmarkEnd w:id="190"/>
          </w:p>
        </w:tc>
        <w:tc>
          <w:tcPr>
            <w:tcW w:w="2410" w:type="dxa"/>
          </w:tcPr>
          <w:p w14:paraId="5E1199AA" w14:textId="77777777" w:rsidR="006E6A32" w:rsidRPr="00004009" w:rsidRDefault="006E6A32" w:rsidP="006E6A32">
            <w:pPr>
              <w:rPr>
                <w:rFonts w:ascii="Trebuchet MS" w:hAnsi="Trebuchet MS"/>
                <w:b/>
              </w:rPr>
            </w:pPr>
          </w:p>
        </w:tc>
      </w:tr>
    </w:tbl>
    <w:p w14:paraId="2A1C5C43" w14:textId="77777777" w:rsidR="006E6A32" w:rsidRPr="00004009" w:rsidRDefault="006E6A32" w:rsidP="006E6A32">
      <w:pPr>
        <w:jc w:val="center"/>
        <w:rPr>
          <w:rFonts w:ascii="Trebuchet MS" w:hAnsi="Trebuchet MS"/>
          <w:b/>
          <w:u w:val="single"/>
        </w:rPr>
      </w:pPr>
      <w:r w:rsidRPr="00004009">
        <w:rPr>
          <w:rFonts w:ascii="Trebuchet MS" w:hAnsi="Trebuchet MS"/>
          <w:b/>
          <w:u w:val="single"/>
        </w:rPr>
        <w:t>VISAS ET SIGNATURES</w:t>
      </w:r>
    </w:p>
    <w:p w14:paraId="1D0C4AB6" w14:textId="77777777" w:rsidR="006E6A32" w:rsidRPr="00004009" w:rsidRDefault="006E6A32" w:rsidP="006E6A32">
      <w:pPr>
        <w:jc w:val="center"/>
        <w:rPr>
          <w:rFonts w:ascii="Trebuchet MS" w:hAnsi="Trebuchet MS"/>
          <w:b/>
          <w:u w:val="single"/>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6"/>
        <w:gridCol w:w="4820"/>
      </w:tblGrid>
      <w:tr w:rsidR="006E6A32" w:rsidRPr="00004009" w14:paraId="574C33B4" w14:textId="77777777" w:rsidTr="006E6A32">
        <w:trPr>
          <w:cantSplit/>
          <w:trHeight w:val="1621"/>
          <w:jc w:val="center"/>
        </w:trPr>
        <w:tc>
          <w:tcPr>
            <w:tcW w:w="4106" w:type="dxa"/>
          </w:tcPr>
          <w:p w14:paraId="7B9AEFD2" w14:textId="77777777" w:rsidR="006E6A32" w:rsidRPr="00004009" w:rsidRDefault="006E6A32" w:rsidP="006E6A32">
            <w:pPr>
              <w:jc w:val="center"/>
              <w:rPr>
                <w:rFonts w:ascii="Trebuchet MS" w:hAnsi="Trebuchet MS"/>
                <w:b/>
                <w:bCs/>
              </w:rPr>
            </w:pPr>
            <w:r w:rsidRPr="00004009">
              <w:rPr>
                <w:rFonts w:ascii="Trebuchet MS" w:hAnsi="Trebuchet MS"/>
                <w:b/>
              </w:rPr>
              <w:br w:type="page"/>
            </w:r>
            <w:r w:rsidRPr="00004009">
              <w:rPr>
                <w:rFonts w:ascii="Trebuchet MS" w:hAnsi="Trebuchet MS"/>
                <w:b/>
                <w:bCs/>
              </w:rPr>
              <w:t>Lu et accepté par le Cocontractant</w:t>
            </w:r>
          </w:p>
          <w:p w14:paraId="01EF44FA" w14:textId="77777777" w:rsidR="006E6A32" w:rsidRPr="00004009" w:rsidRDefault="006E6A32" w:rsidP="006E6A32">
            <w:pPr>
              <w:jc w:val="center"/>
              <w:rPr>
                <w:rFonts w:ascii="Trebuchet MS" w:hAnsi="Trebuchet MS"/>
                <w:b/>
              </w:rPr>
            </w:pPr>
          </w:p>
          <w:p w14:paraId="5335DDB2" w14:textId="77777777" w:rsidR="006E6A32" w:rsidRPr="00004009" w:rsidRDefault="006E6A32" w:rsidP="006E6A32">
            <w:pPr>
              <w:jc w:val="center"/>
              <w:rPr>
                <w:rFonts w:ascii="Trebuchet MS" w:hAnsi="Trebuchet MS"/>
                <w:b/>
              </w:rPr>
            </w:pPr>
          </w:p>
          <w:p w14:paraId="5486DC51" w14:textId="77777777" w:rsidR="006E6A32" w:rsidRPr="00004009" w:rsidRDefault="006E6A32" w:rsidP="006E6A32">
            <w:pPr>
              <w:jc w:val="center"/>
              <w:rPr>
                <w:rFonts w:ascii="Trebuchet MS" w:hAnsi="Trebuchet MS"/>
                <w:b/>
              </w:rPr>
            </w:pPr>
          </w:p>
          <w:p w14:paraId="54BEFA6C" w14:textId="77777777" w:rsidR="006E6A32" w:rsidRPr="00004009" w:rsidRDefault="006E6A32" w:rsidP="006E6A32">
            <w:pPr>
              <w:rPr>
                <w:rFonts w:ascii="Trebuchet MS" w:hAnsi="Trebuchet MS"/>
                <w:b/>
              </w:rPr>
            </w:pPr>
          </w:p>
          <w:p w14:paraId="3D99E9C3" w14:textId="77777777" w:rsidR="006E6A32" w:rsidRPr="00004009" w:rsidRDefault="006E6A32" w:rsidP="006E6A32">
            <w:pPr>
              <w:jc w:val="center"/>
              <w:rPr>
                <w:rFonts w:ascii="Trebuchet MS" w:hAnsi="Trebuchet MS"/>
                <w:b/>
              </w:rPr>
            </w:pPr>
          </w:p>
          <w:p w14:paraId="54A9A03A" w14:textId="77777777" w:rsidR="006E6A32" w:rsidRPr="00004009" w:rsidRDefault="006E6A32" w:rsidP="006E6A32">
            <w:pPr>
              <w:jc w:val="center"/>
              <w:rPr>
                <w:rFonts w:ascii="Trebuchet MS" w:hAnsi="Trebuchet MS"/>
                <w:b/>
              </w:rPr>
            </w:pPr>
          </w:p>
          <w:p w14:paraId="0A74A85E" w14:textId="77777777" w:rsidR="006E6A32" w:rsidRPr="00004009" w:rsidRDefault="006E6A32" w:rsidP="006E6A32">
            <w:pPr>
              <w:jc w:val="center"/>
              <w:rPr>
                <w:rFonts w:ascii="Trebuchet MS" w:hAnsi="Trebuchet MS"/>
                <w:b/>
              </w:rPr>
            </w:pPr>
            <w:r w:rsidRPr="00004009">
              <w:rPr>
                <w:rFonts w:ascii="Trebuchet MS" w:hAnsi="Trebuchet MS"/>
                <w:b/>
              </w:rPr>
              <w:t>Mayo-Baléo, le …………………</w:t>
            </w:r>
          </w:p>
        </w:tc>
        <w:tc>
          <w:tcPr>
            <w:tcW w:w="4820" w:type="dxa"/>
          </w:tcPr>
          <w:p w14:paraId="386BC2B7" w14:textId="77777777" w:rsidR="006E6A32" w:rsidRPr="00004009" w:rsidRDefault="006E6A32" w:rsidP="006E6A32">
            <w:pPr>
              <w:jc w:val="center"/>
              <w:rPr>
                <w:rFonts w:ascii="Trebuchet MS" w:hAnsi="Trebuchet MS"/>
                <w:b/>
              </w:rPr>
            </w:pPr>
            <w:r w:rsidRPr="00004009">
              <w:rPr>
                <w:rFonts w:ascii="Trebuchet MS" w:hAnsi="Trebuchet MS"/>
                <w:b/>
              </w:rPr>
              <w:t>Signé par le Maire de la Commune de Mayo-Baléo,</w:t>
            </w:r>
          </w:p>
          <w:p w14:paraId="1919B289" w14:textId="77777777" w:rsidR="006E6A32" w:rsidRPr="00004009" w:rsidRDefault="006E6A32" w:rsidP="006E6A32">
            <w:pPr>
              <w:jc w:val="center"/>
              <w:rPr>
                <w:rFonts w:ascii="Trebuchet MS" w:hAnsi="Trebuchet MS"/>
                <w:b/>
              </w:rPr>
            </w:pPr>
            <w:r w:rsidRPr="00004009">
              <w:rPr>
                <w:rFonts w:ascii="Trebuchet MS" w:hAnsi="Trebuchet MS"/>
                <w:b/>
              </w:rPr>
              <w:t>(Autorité Contractante)</w:t>
            </w:r>
          </w:p>
          <w:p w14:paraId="09E2F343" w14:textId="77777777" w:rsidR="006E6A32" w:rsidRPr="00004009" w:rsidRDefault="006E6A32" w:rsidP="006E6A32">
            <w:pPr>
              <w:rPr>
                <w:rFonts w:ascii="Trebuchet MS" w:hAnsi="Trebuchet MS"/>
                <w:b/>
              </w:rPr>
            </w:pPr>
          </w:p>
          <w:p w14:paraId="629AFB5F" w14:textId="77777777" w:rsidR="006E6A32" w:rsidRPr="00004009" w:rsidRDefault="006E6A32" w:rsidP="006E6A32">
            <w:pPr>
              <w:jc w:val="center"/>
              <w:rPr>
                <w:rFonts w:ascii="Trebuchet MS" w:hAnsi="Trebuchet MS"/>
                <w:b/>
              </w:rPr>
            </w:pPr>
          </w:p>
          <w:p w14:paraId="6EAA67E4" w14:textId="77777777" w:rsidR="006E6A32" w:rsidRPr="00004009" w:rsidRDefault="006E6A32" w:rsidP="006E6A32">
            <w:pPr>
              <w:jc w:val="center"/>
              <w:rPr>
                <w:rFonts w:ascii="Trebuchet MS" w:hAnsi="Trebuchet MS"/>
                <w:b/>
              </w:rPr>
            </w:pPr>
          </w:p>
          <w:p w14:paraId="1A6083C0" w14:textId="77777777" w:rsidR="006E6A32" w:rsidRPr="00004009" w:rsidRDefault="006E6A32" w:rsidP="006E6A32">
            <w:pPr>
              <w:jc w:val="center"/>
              <w:rPr>
                <w:rFonts w:ascii="Trebuchet MS" w:hAnsi="Trebuchet MS"/>
                <w:b/>
              </w:rPr>
            </w:pPr>
          </w:p>
          <w:p w14:paraId="03AB2236" w14:textId="77777777" w:rsidR="006E6A32" w:rsidRPr="00004009" w:rsidRDefault="006E6A32" w:rsidP="006E6A32">
            <w:pPr>
              <w:jc w:val="center"/>
              <w:rPr>
                <w:rFonts w:ascii="Trebuchet MS" w:hAnsi="Trebuchet MS"/>
                <w:b/>
              </w:rPr>
            </w:pPr>
            <w:r w:rsidRPr="00004009">
              <w:rPr>
                <w:rFonts w:ascii="Trebuchet MS" w:hAnsi="Trebuchet MS"/>
                <w:b/>
              </w:rPr>
              <w:t>Mayo-Baléo, le…………………</w:t>
            </w:r>
          </w:p>
        </w:tc>
      </w:tr>
      <w:tr w:rsidR="006E6A32" w:rsidRPr="00004009" w14:paraId="3C8B0D66" w14:textId="77777777" w:rsidTr="006E6A32">
        <w:trPr>
          <w:trHeight w:val="1933"/>
          <w:jc w:val="center"/>
        </w:trPr>
        <w:tc>
          <w:tcPr>
            <w:tcW w:w="8926" w:type="dxa"/>
            <w:gridSpan w:val="2"/>
          </w:tcPr>
          <w:p w14:paraId="2168622D" w14:textId="77777777" w:rsidR="006E6A32" w:rsidRPr="00004009" w:rsidRDefault="006E6A32" w:rsidP="006E6A32">
            <w:pPr>
              <w:jc w:val="center"/>
              <w:rPr>
                <w:rFonts w:ascii="Trebuchet MS" w:hAnsi="Trebuchet MS"/>
                <w:b/>
              </w:rPr>
            </w:pPr>
            <w:r w:rsidRPr="00004009">
              <w:rPr>
                <w:rFonts w:ascii="Trebuchet MS" w:hAnsi="Trebuchet MS"/>
                <w:b/>
              </w:rPr>
              <w:t>ENREGISTREMENT</w:t>
            </w:r>
          </w:p>
        </w:tc>
      </w:tr>
    </w:tbl>
    <w:p w14:paraId="3D8DCC9C" w14:textId="77777777" w:rsidR="006E6A32" w:rsidRPr="00004009" w:rsidRDefault="006E6A32" w:rsidP="006E6A32">
      <w:pPr>
        <w:rPr>
          <w:rFonts w:ascii="Trebuchet MS" w:hAnsi="Trebuchet MS"/>
          <w:b/>
        </w:rPr>
      </w:pPr>
    </w:p>
    <w:p w14:paraId="03EF4C40" w14:textId="77777777" w:rsidR="006E6A32" w:rsidRPr="00004009" w:rsidRDefault="006E6A32" w:rsidP="006E6A32">
      <w:pPr>
        <w:outlineLvl w:val="0"/>
        <w:rPr>
          <w:rFonts w:ascii="Trebuchet MS" w:hAnsi="Trebuchet MS" w:cs="Tahoma"/>
          <w:b/>
          <w:sz w:val="22"/>
          <w:szCs w:val="22"/>
        </w:rPr>
      </w:pPr>
    </w:p>
    <w:p w14:paraId="0E4CE2FC" w14:textId="77777777" w:rsidR="006E6A32" w:rsidRPr="00004009" w:rsidRDefault="006E6A32" w:rsidP="006E6A32">
      <w:pPr>
        <w:jc w:val="center"/>
        <w:outlineLvl w:val="0"/>
        <w:rPr>
          <w:rFonts w:ascii="Trebuchet MS" w:hAnsi="Trebuchet MS" w:cs="Tahoma"/>
          <w:b/>
          <w:sz w:val="22"/>
          <w:szCs w:val="22"/>
        </w:rPr>
      </w:pPr>
      <w:bookmarkStart w:id="191" w:name="_Toc441927793"/>
    </w:p>
    <w:p w14:paraId="36AC85B6" w14:textId="77777777" w:rsidR="006E6A32" w:rsidRPr="00004009" w:rsidRDefault="006E6A32" w:rsidP="006E6A32">
      <w:pPr>
        <w:jc w:val="center"/>
        <w:outlineLvl w:val="0"/>
        <w:rPr>
          <w:rFonts w:ascii="Trebuchet MS" w:hAnsi="Trebuchet MS" w:cs="Tahoma"/>
          <w:b/>
          <w:sz w:val="22"/>
          <w:szCs w:val="22"/>
        </w:rPr>
      </w:pPr>
    </w:p>
    <w:p w14:paraId="13925862" w14:textId="77777777" w:rsidR="006E6A32" w:rsidRPr="00004009" w:rsidRDefault="006E6A32" w:rsidP="006E6A32">
      <w:pPr>
        <w:jc w:val="center"/>
        <w:outlineLvl w:val="0"/>
        <w:rPr>
          <w:rFonts w:ascii="Trebuchet MS" w:hAnsi="Trebuchet MS" w:cs="Tahoma"/>
          <w:b/>
          <w:sz w:val="22"/>
          <w:szCs w:val="22"/>
        </w:rPr>
      </w:pPr>
    </w:p>
    <w:p w14:paraId="70556318" w14:textId="77777777" w:rsidR="006E6A32" w:rsidRPr="00004009" w:rsidRDefault="006E6A32" w:rsidP="006E6A32">
      <w:pPr>
        <w:jc w:val="center"/>
        <w:outlineLvl w:val="0"/>
        <w:rPr>
          <w:rFonts w:ascii="Trebuchet MS" w:hAnsi="Trebuchet MS" w:cs="Tahoma"/>
          <w:b/>
          <w:sz w:val="22"/>
          <w:szCs w:val="22"/>
        </w:rPr>
      </w:pPr>
    </w:p>
    <w:p w14:paraId="16C7721A" w14:textId="77777777" w:rsidR="006E6A32" w:rsidRPr="00004009" w:rsidRDefault="006E6A32" w:rsidP="006E6A32">
      <w:pPr>
        <w:jc w:val="center"/>
        <w:outlineLvl w:val="0"/>
        <w:rPr>
          <w:rFonts w:ascii="Trebuchet MS" w:hAnsi="Trebuchet MS" w:cs="Tahoma"/>
          <w:b/>
          <w:sz w:val="22"/>
          <w:szCs w:val="22"/>
        </w:rPr>
      </w:pPr>
    </w:p>
    <w:p w14:paraId="7C7115F3" w14:textId="77777777" w:rsidR="006E6A32" w:rsidRPr="00004009" w:rsidRDefault="006E6A32" w:rsidP="006E6A32">
      <w:pPr>
        <w:jc w:val="center"/>
        <w:outlineLvl w:val="0"/>
        <w:rPr>
          <w:rFonts w:ascii="Trebuchet MS" w:hAnsi="Trebuchet MS" w:cs="Tahoma"/>
          <w:b/>
          <w:sz w:val="22"/>
          <w:szCs w:val="22"/>
        </w:rPr>
      </w:pPr>
    </w:p>
    <w:p w14:paraId="1964088F" w14:textId="77777777" w:rsidR="006E6A32" w:rsidRPr="00004009" w:rsidRDefault="006E6A32" w:rsidP="006E6A32">
      <w:pPr>
        <w:jc w:val="center"/>
        <w:outlineLvl w:val="0"/>
        <w:rPr>
          <w:rFonts w:ascii="Trebuchet MS" w:hAnsi="Trebuchet MS" w:cs="Tahoma"/>
          <w:b/>
          <w:sz w:val="22"/>
          <w:szCs w:val="22"/>
        </w:rPr>
      </w:pPr>
    </w:p>
    <w:p w14:paraId="2DA92467" w14:textId="77777777" w:rsidR="006E6A32" w:rsidRPr="00004009" w:rsidRDefault="006E6A32" w:rsidP="006E6A32">
      <w:pPr>
        <w:jc w:val="center"/>
        <w:outlineLvl w:val="0"/>
        <w:rPr>
          <w:rFonts w:ascii="Trebuchet MS" w:hAnsi="Trebuchet MS" w:cs="Tahoma"/>
          <w:b/>
          <w:sz w:val="22"/>
          <w:szCs w:val="22"/>
        </w:rPr>
      </w:pPr>
    </w:p>
    <w:p w14:paraId="4CE63DB6" w14:textId="77777777" w:rsidR="006E6A32" w:rsidRPr="00004009" w:rsidRDefault="006E6A32" w:rsidP="006E6A32">
      <w:pPr>
        <w:jc w:val="center"/>
        <w:outlineLvl w:val="0"/>
        <w:rPr>
          <w:rFonts w:ascii="Trebuchet MS" w:hAnsi="Trebuchet MS" w:cs="Tahoma"/>
          <w:b/>
          <w:sz w:val="22"/>
          <w:szCs w:val="22"/>
        </w:rPr>
      </w:pPr>
    </w:p>
    <w:p w14:paraId="37DA5518" w14:textId="77777777" w:rsidR="006E6A32" w:rsidRPr="00004009" w:rsidRDefault="006E6A32" w:rsidP="006E6A32">
      <w:pPr>
        <w:jc w:val="center"/>
        <w:outlineLvl w:val="0"/>
        <w:rPr>
          <w:rFonts w:ascii="Trebuchet MS" w:hAnsi="Trebuchet MS" w:cs="Tahoma"/>
          <w:b/>
          <w:sz w:val="22"/>
          <w:szCs w:val="22"/>
        </w:rPr>
      </w:pPr>
    </w:p>
    <w:p w14:paraId="4DFF5BB9" w14:textId="77777777" w:rsidR="006E6A32" w:rsidRPr="00004009" w:rsidRDefault="006E6A32" w:rsidP="006E6A32">
      <w:pPr>
        <w:jc w:val="center"/>
        <w:outlineLvl w:val="0"/>
        <w:rPr>
          <w:rFonts w:ascii="Trebuchet MS" w:hAnsi="Trebuchet MS" w:cs="Tahoma"/>
          <w:b/>
          <w:sz w:val="22"/>
          <w:szCs w:val="22"/>
        </w:rPr>
      </w:pPr>
    </w:p>
    <w:p w14:paraId="586EB886" w14:textId="77777777" w:rsidR="006E6A32" w:rsidRPr="00004009" w:rsidRDefault="006E6A32" w:rsidP="006E6A32">
      <w:pPr>
        <w:jc w:val="center"/>
        <w:outlineLvl w:val="0"/>
        <w:rPr>
          <w:rFonts w:ascii="Trebuchet MS" w:hAnsi="Trebuchet MS" w:cs="Tahoma"/>
          <w:b/>
          <w:sz w:val="22"/>
          <w:szCs w:val="22"/>
        </w:rPr>
      </w:pPr>
    </w:p>
    <w:p w14:paraId="2AA9D13C" w14:textId="77777777" w:rsidR="006E6A32" w:rsidRPr="00004009" w:rsidRDefault="006E6A32" w:rsidP="006E6A32">
      <w:pPr>
        <w:jc w:val="center"/>
        <w:outlineLvl w:val="0"/>
        <w:rPr>
          <w:rFonts w:ascii="Trebuchet MS" w:hAnsi="Trebuchet MS" w:cs="Tahoma"/>
          <w:b/>
          <w:sz w:val="22"/>
          <w:szCs w:val="22"/>
        </w:rPr>
      </w:pPr>
    </w:p>
    <w:p w14:paraId="4FCCBB7E" w14:textId="77777777" w:rsidR="006E6A32" w:rsidRPr="00004009" w:rsidRDefault="006E6A32" w:rsidP="006E6A32">
      <w:pPr>
        <w:jc w:val="center"/>
        <w:outlineLvl w:val="0"/>
        <w:rPr>
          <w:rFonts w:ascii="Trebuchet MS" w:hAnsi="Trebuchet MS" w:cs="Tahoma"/>
          <w:b/>
          <w:sz w:val="22"/>
          <w:szCs w:val="22"/>
        </w:rPr>
      </w:pPr>
    </w:p>
    <w:p w14:paraId="7C41C2A9" w14:textId="77777777" w:rsidR="006E6A32" w:rsidRPr="00004009" w:rsidRDefault="006E6A32" w:rsidP="006E6A32">
      <w:pPr>
        <w:jc w:val="center"/>
        <w:outlineLvl w:val="0"/>
        <w:rPr>
          <w:rFonts w:ascii="Trebuchet MS" w:hAnsi="Trebuchet MS" w:cs="Tahoma"/>
          <w:b/>
          <w:sz w:val="22"/>
          <w:szCs w:val="22"/>
        </w:rPr>
      </w:pPr>
    </w:p>
    <w:p w14:paraId="01D5D133" w14:textId="77777777" w:rsidR="006E6A32" w:rsidRPr="00004009" w:rsidRDefault="006E6A32" w:rsidP="006E6A32">
      <w:pPr>
        <w:jc w:val="center"/>
        <w:outlineLvl w:val="0"/>
        <w:rPr>
          <w:rFonts w:ascii="Trebuchet MS" w:hAnsi="Trebuchet MS" w:cs="Tahoma"/>
          <w:b/>
          <w:sz w:val="22"/>
          <w:szCs w:val="22"/>
        </w:rPr>
      </w:pPr>
    </w:p>
    <w:p w14:paraId="02C73220" w14:textId="77777777" w:rsidR="006E6A32" w:rsidRPr="00004009" w:rsidRDefault="006E6A32" w:rsidP="006E6A32">
      <w:pPr>
        <w:jc w:val="center"/>
        <w:outlineLvl w:val="0"/>
        <w:rPr>
          <w:rFonts w:ascii="Trebuchet MS" w:hAnsi="Trebuchet MS" w:cs="Tahoma"/>
          <w:b/>
          <w:sz w:val="22"/>
          <w:szCs w:val="22"/>
        </w:rPr>
      </w:pPr>
    </w:p>
    <w:p w14:paraId="2EDAA9A1" w14:textId="77777777" w:rsidR="006E6A32" w:rsidRPr="00004009" w:rsidRDefault="006E6A32" w:rsidP="006E6A32">
      <w:pPr>
        <w:jc w:val="center"/>
        <w:outlineLvl w:val="0"/>
        <w:rPr>
          <w:rFonts w:ascii="Trebuchet MS" w:hAnsi="Trebuchet MS" w:cs="Tahoma"/>
          <w:b/>
          <w:sz w:val="22"/>
          <w:szCs w:val="22"/>
        </w:rPr>
      </w:pPr>
    </w:p>
    <w:p w14:paraId="15AA5237" w14:textId="77777777" w:rsidR="006E6A32" w:rsidRPr="00004009" w:rsidRDefault="006E6A32" w:rsidP="006E6A32">
      <w:pPr>
        <w:jc w:val="center"/>
        <w:outlineLvl w:val="0"/>
        <w:rPr>
          <w:rFonts w:ascii="Trebuchet MS" w:hAnsi="Trebuchet MS" w:cs="Tahoma"/>
          <w:b/>
          <w:sz w:val="22"/>
          <w:szCs w:val="22"/>
        </w:rPr>
      </w:pPr>
    </w:p>
    <w:p w14:paraId="4220B3D0" w14:textId="77777777" w:rsidR="006E6A32" w:rsidRPr="00004009" w:rsidRDefault="006E6A32" w:rsidP="006E6A32">
      <w:pPr>
        <w:jc w:val="center"/>
        <w:outlineLvl w:val="0"/>
        <w:rPr>
          <w:rFonts w:ascii="Trebuchet MS" w:hAnsi="Trebuchet MS" w:cs="Tahoma"/>
          <w:b/>
          <w:sz w:val="22"/>
          <w:szCs w:val="22"/>
        </w:rPr>
      </w:pPr>
    </w:p>
    <w:p w14:paraId="7B9F165D" w14:textId="77777777" w:rsidR="006E6A32" w:rsidRPr="00004009" w:rsidRDefault="006E6A32" w:rsidP="006E6A32">
      <w:pPr>
        <w:jc w:val="center"/>
        <w:outlineLvl w:val="0"/>
        <w:rPr>
          <w:rFonts w:ascii="Trebuchet MS" w:hAnsi="Trebuchet MS" w:cs="Tahoma"/>
          <w:b/>
          <w:sz w:val="22"/>
          <w:szCs w:val="22"/>
        </w:rPr>
      </w:pPr>
    </w:p>
    <w:p w14:paraId="2129EBE4" w14:textId="77777777" w:rsidR="006E6A32" w:rsidRPr="00004009" w:rsidRDefault="006E6A32" w:rsidP="006E6A32">
      <w:pPr>
        <w:jc w:val="center"/>
        <w:outlineLvl w:val="0"/>
        <w:rPr>
          <w:rFonts w:ascii="Trebuchet MS" w:hAnsi="Trebuchet MS" w:cs="Tahoma"/>
          <w:b/>
          <w:sz w:val="22"/>
          <w:szCs w:val="22"/>
        </w:rPr>
      </w:pPr>
    </w:p>
    <w:p w14:paraId="604B5847" w14:textId="77777777" w:rsidR="006E6A32" w:rsidRPr="00004009" w:rsidRDefault="006E6A32" w:rsidP="006E6A32">
      <w:pPr>
        <w:jc w:val="center"/>
        <w:outlineLvl w:val="0"/>
        <w:rPr>
          <w:rFonts w:ascii="Trebuchet MS" w:hAnsi="Trebuchet MS" w:cs="Tahoma"/>
          <w:b/>
          <w:sz w:val="22"/>
          <w:szCs w:val="22"/>
        </w:rPr>
      </w:pPr>
    </w:p>
    <w:p w14:paraId="45867C73" w14:textId="77777777" w:rsidR="006E6A32" w:rsidRPr="00004009" w:rsidRDefault="006E6A32" w:rsidP="006E6A32">
      <w:pPr>
        <w:jc w:val="center"/>
        <w:outlineLvl w:val="0"/>
        <w:rPr>
          <w:rFonts w:ascii="Trebuchet MS" w:hAnsi="Trebuchet MS" w:cs="Tahoma"/>
          <w:b/>
          <w:sz w:val="22"/>
          <w:szCs w:val="22"/>
        </w:rPr>
      </w:pPr>
    </w:p>
    <w:p w14:paraId="53612DC1" w14:textId="77777777" w:rsidR="006E6A32" w:rsidRPr="00004009" w:rsidRDefault="006E6A32" w:rsidP="006E6A32">
      <w:pPr>
        <w:jc w:val="center"/>
        <w:outlineLvl w:val="0"/>
        <w:rPr>
          <w:rFonts w:ascii="Trebuchet MS" w:hAnsi="Trebuchet MS" w:cs="Tahoma"/>
          <w:b/>
          <w:sz w:val="22"/>
          <w:szCs w:val="22"/>
        </w:rPr>
      </w:pPr>
      <w:r w:rsidRPr="00004009">
        <w:rPr>
          <w:rFonts w:ascii="Trebuchet MS" w:hAnsi="Trebuchet MS" w:cs="Tahoma"/>
          <w:b/>
          <w:noProof/>
          <w:sz w:val="22"/>
          <w:szCs w:val="22"/>
          <w:u w:val="single"/>
        </w:rPr>
        <mc:AlternateContent>
          <mc:Choice Requires="wps">
            <w:drawing>
              <wp:anchor distT="0" distB="0" distL="114300" distR="114300" simplePos="0" relativeHeight="251671552" behindDoc="0" locked="0" layoutInCell="1" allowOverlap="1" wp14:anchorId="602F4AD6" wp14:editId="1156E842">
                <wp:simplePos x="0" y="0"/>
                <wp:positionH relativeFrom="column">
                  <wp:posOffset>645795</wp:posOffset>
                </wp:positionH>
                <wp:positionV relativeFrom="paragraph">
                  <wp:posOffset>156845</wp:posOffset>
                </wp:positionV>
                <wp:extent cx="5046345" cy="525780"/>
                <wp:effectExtent l="0" t="0" r="20955" b="2667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6345" cy="525780"/>
                        </a:xfrm>
                        <a:prstGeom prst="rect">
                          <a:avLst/>
                        </a:prstGeom>
                        <a:ln/>
                      </wps:spPr>
                      <wps:style>
                        <a:lnRef idx="1">
                          <a:schemeClr val="dk1"/>
                        </a:lnRef>
                        <a:fillRef idx="2">
                          <a:schemeClr val="dk1"/>
                        </a:fillRef>
                        <a:effectRef idx="1">
                          <a:schemeClr val="dk1"/>
                        </a:effectRef>
                        <a:fontRef idx="minor">
                          <a:schemeClr val="dk1"/>
                        </a:fontRef>
                      </wps:style>
                      <wps:txbx>
                        <w:txbxContent>
                          <w:p w14:paraId="60AE92B3" w14:textId="77777777" w:rsidR="003F14F2" w:rsidRPr="00DE668B" w:rsidRDefault="003F14F2" w:rsidP="006E6A32">
                            <w:pPr>
                              <w:jc w:val="center"/>
                              <w:rPr>
                                <w:sz w:val="36"/>
                                <w:szCs w:val="36"/>
                              </w:rPr>
                            </w:pPr>
                            <w:r w:rsidRPr="00DE668B">
                              <w:rPr>
                                <w:sz w:val="36"/>
                                <w:szCs w:val="36"/>
                              </w:rPr>
                              <w:t>PIECE 9 : TEXTES ET FICHES MODELES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F4AD6" id="Zone de texte 14" o:spid="_x0000_s1036" type="#_x0000_t202" style="position:absolute;left:0;text-align:left;margin-left:50.85pt;margin-top:12.35pt;width:397.35pt;height:4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" fillcolor="#555 [2160]" strokecolor="black [3200]" strokeweight=".5pt">
                <v:fill color2="#313131 [2608]" rotate="t" colors="0 #9b9b9b;.5 #8e8e8e;1 #797979" focus="100%" type="gradient">
                  <o:fill v:ext="view" type="gradientUnscaled"/>
                </v:fill>
                <v:path arrowok="t"/>
                <v:textbox>
                  <w:txbxContent>
                    <w:p w14:paraId="60AE92B3" w14:textId="77777777" w:rsidR="003F14F2" w:rsidRPr="00DE668B" w:rsidRDefault="003F14F2" w:rsidP="006E6A32">
                      <w:pPr>
                        <w:jc w:val="center"/>
                        <w:rPr>
                          <w:sz w:val="36"/>
                          <w:szCs w:val="36"/>
                        </w:rPr>
                      </w:pPr>
                      <w:r w:rsidRPr="00DE668B">
                        <w:rPr>
                          <w:sz w:val="36"/>
                          <w:szCs w:val="36"/>
                        </w:rPr>
                        <w:t>PIECE 9 : TEXTES ET FICHES MODELES</w:t>
                      </w:r>
                    </w:p>
                  </w:txbxContent>
                </v:textbox>
              </v:shape>
            </w:pict>
          </mc:Fallback>
        </mc:AlternateContent>
      </w:r>
    </w:p>
    <w:p w14:paraId="5225271E" w14:textId="77777777" w:rsidR="006E6A32" w:rsidRPr="00004009" w:rsidRDefault="006E6A32" w:rsidP="006E6A32">
      <w:pPr>
        <w:jc w:val="center"/>
        <w:outlineLvl w:val="0"/>
        <w:rPr>
          <w:rFonts w:ascii="Trebuchet MS" w:hAnsi="Trebuchet MS" w:cs="Tahoma"/>
          <w:b/>
          <w:sz w:val="22"/>
          <w:szCs w:val="22"/>
        </w:rPr>
      </w:pPr>
    </w:p>
    <w:p w14:paraId="765A9A37" w14:textId="77777777" w:rsidR="006E6A32" w:rsidRPr="00004009" w:rsidRDefault="006E6A32" w:rsidP="006E6A32">
      <w:pPr>
        <w:jc w:val="center"/>
        <w:outlineLvl w:val="0"/>
        <w:rPr>
          <w:rFonts w:ascii="Trebuchet MS" w:hAnsi="Trebuchet MS" w:cs="Tahoma"/>
          <w:b/>
          <w:sz w:val="22"/>
          <w:szCs w:val="22"/>
        </w:rPr>
      </w:pPr>
    </w:p>
    <w:p w14:paraId="0CDB148A" w14:textId="77777777" w:rsidR="006E6A32" w:rsidRPr="00004009" w:rsidRDefault="006E6A32" w:rsidP="006E6A32">
      <w:pPr>
        <w:jc w:val="center"/>
        <w:outlineLvl w:val="0"/>
        <w:rPr>
          <w:rFonts w:ascii="Trebuchet MS" w:hAnsi="Trebuchet MS" w:cs="Tahoma"/>
          <w:b/>
          <w:sz w:val="22"/>
          <w:szCs w:val="22"/>
        </w:rPr>
      </w:pPr>
    </w:p>
    <w:p w14:paraId="4BAF9C9E" w14:textId="77777777" w:rsidR="006E6A32" w:rsidRPr="00004009" w:rsidRDefault="006E6A32" w:rsidP="006E6A32">
      <w:pPr>
        <w:jc w:val="center"/>
        <w:outlineLvl w:val="0"/>
        <w:rPr>
          <w:rFonts w:ascii="Trebuchet MS" w:hAnsi="Trebuchet MS" w:cs="Tahoma"/>
          <w:b/>
          <w:sz w:val="22"/>
          <w:szCs w:val="22"/>
        </w:rPr>
      </w:pPr>
    </w:p>
    <w:p w14:paraId="2B1832DD" w14:textId="77777777" w:rsidR="006E6A32" w:rsidRPr="00004009" w:rsidRDefault="006E6A32" w:rsidP="006E6A32">
      <w:pPr>
        <w:jc w:val="center"/>
        <w:outlineLvl w:val="0"/>
        <w:rPr>
          <w:rFonts w:ascii="Trebuchet MS" w:hAnsi="Trebuchet MS" w:cs="Tahoma"/>
          <w:b/>
          <w:sz w:val="22"/>
          <w:szCs w:val="22"/>
        </w:rPr>
      </w:pPr>
    </w:p>
    <w:p w14:paraId="5A641D7A" w14:textId="77777777" w:rsidR="006E6A32" w:rsidRPr="00004009" w:rsidRDefault="006E6A32" w:rsidP="006E6A32">
      <w:pPr>
        <w:jc w:val="center"/>
        <w:outlineLvl w:val="0"/>
        <w:rPr>
          <w:rFonts w:ascii="Trebuchet MS" w:hAnsi="Trebuchet MS" w:cs="Tahoma"/>
          <w:b/>
          <w:sz w:val="22"/>
          <w:szCs w:val="22"/>
        </w:rPr>
      </w:pPr>
    </w:p>
    <w:p w14:paraId="4DCBBF51" w14:textId="77777777" w:rsidR="006E6A32" w:rsidRPr="00004009" w:rsidRDefault="006E6A32" w:rsidP="006E6A32">
      <w:pPr>
        <w:jc w:val="center"/>
        <w:outlineLvl w:val="0"/>
        <w:rPr>
          <w:rFonts w:ascii="Trebuchet MS" w:hAnsi="Trebuchet MS" w:cs="Tahoma"/>
          <w:b/>
          <w:sz w:val="22"/>
          <w:szCs w:val="22"/>
        </w:rPr>
      </w:pPr>
    </w:p>
    <w:p w14:paraId="1C7752C8" w14:textId="77777777" w:rsidR="006E6A32" w:rsidRPr="00004009" w:rsidRDefault="006E6A32" w:rsidP="006E6A32">
      <w:pPr>
        <w:jc w:val="center"/>
        <w:outlineLvl w:val="0"/>
        <w:rPr>
          <w:rFonts w:ascii="Trebuchet MS" w:hAnsi="Trebuchet MS" w:cs="Tahoma"/>
          <w:b/>
          <w:sz w:val="22"/>
          <w:szCs w:val="22"/>
        </w:rPr>
      </w:pPr>
    </w:p>
    <w:p w14:paraId="28AF79A8" w14:textId="77777777" w:rsidR="006E6A32" w:rsidRPr="00004009" w:rsidRDefault="006E6A32" w:rsidP="006E6A32">
      <w:pPr>
        <w:jc w:val="center"/>
        <w:outlineLvl w:val="0"/>
        <w:rPr>
          <w:rFonts w:ascii="Trebuchet MS" w:hAnsi="Trebuchet MS" w:cs="Tahoma"/>
          <w:b/>
          <w:sz w:val="22"/>
          <w:szCs w:val="22"/>
        </w:rPr>
      </w:pPr>
    </w:p>
    <w:p w14:paraId="6EDAE1F1" w14:textId="77777777" w:rsidR="006E6A32" w:rsidRPr="00004009" w:rsidRDefault="006E6A32" w:rsidP="006E6A32">
      <w:pPr>
        <w:jc w:val="center"/>
        <w:outlineLvl w:val="0"/>
        <w:rPr>
          <w:rFonts w:ascii="Trebuchet MS" w:hAnsi="Trebuchet MS" w:cs="Tahoma"/>
          <w:b/>
          <w:sz w:val="22"/>
          <w:szCs w:val="22"/>
        </w:rPr>
      </w:pPr>
    </w:p>
    <w:p w14:paraId="5E1AD86E" w14:textId="77777777" w:rsidR="006E6A32" w:rsidRPr="00004009" w:rsidRDefault="006E6A32" w:rsidP="006E6A32">
      <w:pPr>
        <w:jc w:val="center"/>
        <w:outlineLvl w:val="0"/>
        <w:rPr>
          <w:rFonts w:ascii="Trebuchet MS" w:hAnsi="Trebuchet MS" w:cs="Tahoma"/>
          <w:b/>
          <w:sz w:val="22"/>
          <w:szCs w:val="22"/>
        </w:rPr>
      </w:pPr>
    </w:p>
    <w:p w14:paraId="46EDD3CB" w14:textId="77777777" w:rsidR="006E6A32" w:rsidRPr="00004009" w:rsidRDefault="006E6A32" w:rsidP="006E6A32">
      <w:pPr>
        <w:jc w:val="center"/>
        <w:outlineLvl w:val="0"/>
        <w:rPr>
          <w:rFonts w:ascii="Trebuchet MS" w:hAnsi="Trebuchet MS" w:cs="Tahoma"/>
          <w:b/>
          <w:sz w:val="22"/>
          <w:szCs w:val="22"/>
        </w:rPr>
      </w:pPr>
    </w:p>
    <w:p w14:paraId="2CE2F8CD" w14:textId="77777777" w:rsidR="006E6A32" w:rsidRPr="00004009" w:rsidRDefault="006E6A32" w:rsidP="006E6A32">
      <w:pPr>
        <w:jc w:val="center"/>
        <w:outlineLvl w:val="0"/>
        <w:rPr>
          <w:rFonts w:ascii="Trebuchet MS" w:hAnsi="Trebuchet MS" w:cs="Tahoma"/>
          <w:b/>
          <w:sz w:val="22"/>
          <w:szCs w:val="22"/>
        </w:rPr>
      </w:pPr>
    </w:p>
    <w:p w14:paraId="1A6F9316" w14:textId="77777777" w:rsidR="006E6A32" w:rsidRPr="00004009" w:rsidRDefault="006E6A32" w:rsidP="006E6A32">
      <w:pPr>
        <w:jc w:val="center"/>
        <w:outlineLvl w:val="0"/>
        <w:rPr>
          <w:rFonts w:ascii="Trebuchet MS" w:hAnsi="Trebuchet MS" w:cs="Tahoma"/>
          <w:b/>
          <w:sz w:val="22"/>
          <w:szCs w:val="22"/>
        </w:rPr>
      </w:pPr>
    </w:p>
    <w:p w14:paraId="456A78D3" w14:textId="77777777" w:rsidR="006E6A32" w:rsidRPr="00004009" w:rsidRDefault="006E6A32" w:rsidP="006E6A32">
      <w:pPr>
        <w:jc w:val="center"/>
        <w:outlineLvl w:val="0"/>
        <w:rPr>
          <w:rFonts w:ascii="Trebuchet MS" w:hAnsi="Trebuchet MS" w:cs="Tahoma"/>
          <w:b/>
          <w:sz w:val="22"/>
          <w:szCs w:val="22"/>
        </w:rPr>
      </w:pPr>
    </w:p>
    <w:p w14:paraId="20AA1B95" w14:textId="77777777" w:rsidR="006E6A32" w:rsidRPr="00004009" w:rsidRDefault="006E6A32" w:rsidP="006E6A32">
      <w:pPr>
        <w:jc w:val="center"/>
        <w:outlineLvl w:val="0"/>
        <w:rPr>
          <w:rFonts w:ascii="Trebuchet MS" w:hAnsi="Trebuchet MS" w:cs="Tahoma"/>
          <w:b/>
          <w:sz w:val="22"/>
          <w:szCs w:val="22"/>
        </w:rPr>
      </w:pPr>
    </w:p>
    <w:p w14:paraId="38F0F04E" w14:textId="77777777" w:rsidR="006E6A32" w:rsidRPr="00004009" w:rsidRDefault="006E6A32" w:rsidP="006E6A32">
      <w:pPr>
        <w:jc w:val="center"/>
        <w:outlineLvl w:val="0"/>
        <w:rPr>
          <w:rFonts w:ascii="Trebuchet MS" w:hAnsi="Trebuchet MS" w:cs="Tahoma"/>
          <w:b/>
          <w:sz w:val="22"/>
          <w:szCs w:val="22"/>
        </w:rPr>
      </w:pPr>
    </w:p>
    <w:p w14:paraId="0E3FBDA0" w14:textId="77777777" w:rsidR="006E6A32" w:rsidRPr="00004009" w:rsidRDefault="006E6A32" w:rsidP="006E6A32">
      <w:pPr>
        <w:jc w:val="center"/>
        <w:outlineLvl w:val="0"/>
        <w:rPr>
          <w:rFonts w:ascii="Trebuchet MS" w:hAnsi="Trebuchet MS" w:cs="Tahoma"/>
          <w:b/>
          <w:sz w:val="22"/>
          <w:szCs w:val="22"/>
        </w:rPr>
      </w:pPr>
    </w:p>
    <w:p w14:paraId="3E5A5C12" w14:textId="77777777" w:rsidR="006E6A32" w:rsidRPr="00004009" w:rsidRDefault="006E6A32" w:rsidP="006E6A32">
      <w:pPr>
        <w:jc w:val="center"/>
        <w:outlineLvl w:val="0"/>
        <w:rPr>
          <w:rFonts w:ascii="Trebuchet MS" w:hAnsi="Trebuchet MS" w:cs="Tahoma"/>
          <w:b/>
          <w:sz w:val="22"/>
          <w:szCs w:val="22"/>
        </w:rPr>
      </w:pPr>
    </w:p>
    <w:p w14:paraId="2B8AFA2E" w14:textId="77777777" w:rsidR="006E6A32" w:rsidRPr="00004009" w:rsidRDefault="006E6A32" w:rsidP="006E6A32">
      <w:pPr>
        <w:jc w:val="center"/>
        <w:outlineLvl w:val="0"/>
        <w:rPr>
          <w:rFonts w:ascii="Trebuchet MS" w:hAnsi="Trebuchet MS" w:cs="Tahoma"/>
          <w:b/>
          <w:sz w:val="22"/>
          <w:szCs w:val="22"/>
        </w:rPr>
      </w:pPr>
    </w:p>
    <w:p w14:paraId="0DAC6FCF" w14:textId="77777777" w:rsidR="006E6A32" w:rsidRPr="00004009" w:rsidRDefault="006E6A32" w:rsidP="006E6A32">
      <w:pPr>
        <w:jc w:val="center"/>
        <w:outlineLvl w:val="0"/>
        <w:rPr>
          <w:rFonts w:ascii="Trebuchet MS" w:hAnsi="Trebuchet MS" w:cs="Tahoma"/>
          <w:b/>
          <w:sz w:val="22"/>
          <w:szCs w:val="22"/>
        </w:rPr>
      </w:pPr>
    </w:p>
    <w:p w14:paraId="2B4A1B69" w14:textId="77777777" w:rsidR="006E6A32" w:rsidRPr="00004009" w:rsidRDefault="006E6A32" w:rsidP="006E6A32">
      <w:pPr>
        <w:jc w:val="center"/>
        <w:outlineLvl w:val="0"/>
        <w:rPr>
          <w:rFonts w:ascii="Trebuchet MS" w:hAnsi="Trebuchet MS" w:cs="Tahoma"/>
          <w:b/>
          <w:sz w:val="22"/>
          <w:szCs w:val="22"/>
        </w:rPr>
      </w:pPr>
    </w:p>
    <w:p w14:paraId="550A625C" w14:textId="77777777" w:rsidR="006E6A32" w:rsidRPr="00004009" w:rsidRDefault="006E6A32" w:rsidP="006E6A32">
      <w:pPr>
        <w:jc w:val="center"/>
        <w:outlineLvl w:val="0"/>
        <w:rPr>
          <w:rFonts w:ascii="Trebuchet MS" w:hAnsi="Trebuchet MS" w:cs="Tahoma"/>
          <w:b/>
          <w:sz w:val="22"/>
          <w:szCs w:val="22"/>
        </w:rPr>
      </w:pPr>
    </w:p>
    <w:p w14:paraId="0A6C4DC0" w14:textId="77777777" w:rsidR="006E6A32" w:rsidRPr="00004009" w:rsidRDefault="006E6A32" w:rsidP="006E6A32">
      <w:pPr>
        <w:jc w:val="center"/>
        <w:outlineLvl w:val="0"/>
        <w:rPr>
          <w:rFonts w:ascii="Trebuchet MS" w:hAnsi="Trebuchet MS" w:cs="Tahoma"/>
          <w:b/>
          <w:sz w:val="22"/>
          <w:szCs w:val="22"/>
        </w:rPr>
      </w:pPr>
    </w:p>
    <w:p w14:paraId="77EF688F" w14:textId="77777777" w:rsidR="006E6A32" w:rsidRDefault="006E6A32" w:rsidP="006E6A32">
      <w:pPr>
        <w:outlineLvl w:val="0"/>
        <w:rPr>
          <w:rFonts w:ascii="Trebuchet MS" w:hAnsi="Trebuchet MS" w:cs="Tahoma"/>
          <w:b/>
          <w:sz w:val="22"/>
          <w:szCs w:val="22"/>
        </w:rPr>
      </w:pPr>
    </w:p>
    <w:p w14:paraId="368B1D6D" w14:textId="77777777" w:rsidR="006E6A32" w:rsidRDefault="006E6A32" w:rsidP="006E6A32">
      <w:pPr>
        <w:outlineLvl w:val="0"/>
        <w:rPr>
          <w:rFonts w:ascii="Trebuchet MS" w:hAnsi="Trebuchet MS" w:cs="Tahoma"/>
          <w:b/>
          <w:sz w:val="22"/>
          <w:szCs w:val="22"/>
        </w:rPr>
      </w:pPr>
    </w:p>
    <w:p w14:paraId="11F4B298" w14:textId="77777777" w:rsidR="006E6A32" w:rsidRDefault="006E6A32" w:rsidP="006E6A32">
      <w:pPr>
        <w:outlineLvl w:val="0"/>
        <w:rPr>
          <w:rFonts w:ascii="Trebuchet MS" w:hAnsi="Trebuchet MS" w:cs="Tahoma"/>
          <w:b/>
          <w:sz w:val="22"/>
          <w:szCs w:val="22"/>
        </w:rPr>
      </w:pPr>
    </w:p>
    <w:p w14:paraId="73743C72" w14:textId="77777777" w:rsidR="006E6A32" w:rsidRPr="00004009" w:rsidRDefault="006E6A32" w:rsidP="006E6A32">
      <w:pPr>
        <w:outlineLvl w:val="0"/>
        <w:rPr>
          <w:rFonts w:ascii="Trebuchet MS" w:hAnsi="Trebuchet MS" w:cs="Tahoma"/>
          <w:b/>
          <w:sz w:val="22"/>
          <w:szCs w:val="22"/>
        </w:rPr>
      </w:pPr>
    </w:p>
    <w:p w14:paraId="4D3FC957" w14:textId="77777777" w:rsidR="006E6A32" w:rsidRPr="00004009" w:rsidRDefault="006E6A32" w:rsidP="006E6A32">
      <w:pPr>
        <w:jc w:val="center"/>
        <w:outlineLvl w:val="0"/>
        <w:rPr>
          <w:rFonts w:ascii="Trebuchet MS" w:hAnsi="Trebuchet MS" w:cs="Tahoma"/>
          <w:b/>
          <w:sz w:val="22"/>
          <w:szCs w:val="22"/>
        </w:rPr>
      </w:pPr>
    </w:p>
    <w:p w14:paraId="231BE60D" w14:textId="77777777" w:rsidR="006E6A32" w:rsidRPr="00004009" w:rsidRDefault="006E6A32" w:rsidP="006E6A32">
      <w:pPr>
        <w:jc w:val="center"/>
        <w:outlineLvl w:val="0"/>
        <w:rPr>
          <w:rFonts w:ascii="Trebuchet MS" w:hAnsi="Trebuchet MS" w:cs="Tahoma"/>
          <w:b/>
          <w:sz w:val="22"/>
          <w:szCs w:val="22"/>
        </w:rPr>
      </w:pPr>
    </w:p>
    <w:p w14:paraId="0055333B" w14:textId="77777777" w:rsidR="006E6A32" w:rsidRPr="00004009" w:rsidRDefault="006E6A32" w:rsidP="006E6A32">
      <w:pPr>
        <w:jc w:val="center"/>
        <w:outlineLvl w:val="0"/>
        <w:rPr>
          <w:rFonts w:ascii="Trebuchet MS" w:hAnsi="Trebuchet MS" w:cs="Tahoma"/>
          <w:b/>
          <w:sz w:val="22"/>
          <w:szCs w:val="22"/>
        </w:rPr>
      </w:pPr>
      <w:r w:rsidRPr="00004009">
        <w:rPr>
          <w:rFonts w:ascii="Trebuchet MS" w:hAnsi="Trebuchet MS" w:cs="Tahoma"/>
          <w:b/>
          <w:sz w:val="22"/>
          <w:szCs w:val="22"/>
        </w:rPr>
        <w:t>Pièce 9. 1</w:t>
      </w:r>
      <w:bookmarkEnd w:id="191"/>
    </w:p>
    <w:p w14:paraId="5F9AFBE1" w14:textId="77777777" w:rsidR="006E6A32" w:rsidRPr="00004009" w:rsidRDefault="006E6A32" w:rsidP="006E6A32">
      <w:pPr>
        <w:jc w:val="center"/>
        <w:outlineLvl w:val="0"/>
        <w:rPr>
          <w:rFonts w:ascii="Trebuchet MS" w:hAnsi="Trebuchet MS" w:cs="Tahoma"/>
          <w:b/>
          <w:sz w:val="22"/>
          <w:szCs w:val="22"/>
        </w:rPr>
      </w:pPr>
    </w:p>
    <w:p w14:paraId="57BDCF57" w14:textId="77777777" w:rsidR="006E6A32" w:rsidRPr="00004009" w:rsidRDefault="006E6A32" w:rsidP="006E6A32">
      <w:pPr>
        <w:jc w:val="center"/>
        <w:outlineLvl w:val="0"/>
        <w:rPr>
          <w:rFonts w:ascii="Trebuchet MS" w:hAnsi="Trebuchet MS" w:cs="Tahoma"/>
          <w:b/>
          <w:sz w:val="22"/>
          <w:szCs w:val="22"/>
        </w:rPr>
      </w:pPr>
      <w:bookmarkStart w:id="192" w:name="_Toc441927794"/>
      <w:r w:rsidRPr="00004009">
        <w:rPr>
          <w:rFonts w:ascii="Trebuchet MS" w:hAnsi="Trebuchet MS" w:cs="Tahoma"/>
          <w:b/>
          <w:sz w:val="22"/>
          <w:szCs w:val="22"/>
        </w:rPr>
        <w:t>MODELE DE CAUTIONNEMENT PROVISOIRE</w:t>
      </w:r>
      <w:bookmarkEnd w:id="192"/>
    </w:p>
    <w:p w14:paraId="27C81459"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b/>
          <w:sz w:val="22"/>
          <w:szCs w:val="22"/>
        </w:rPr>
        <w:t>(GARANTIE BANCAIRE POUR SOUMISSION)</w:t>
      </w:r>
    </w:p>
    <w:p w14:paraId="41C168B5" w14:textId="77777777" w:rsidR="006E6A32" w:rsidRPr="00004009" w:rsidRDefault="006E6A32" w:rsidP="006E6A32">
      <w:pPr>
        <w:jc w:val="both"/>
        <w:rPr>
          <w:rFonts w:ascii="Trebuchet MS" w:hAnsi="Trebuchet MS" w:cs="Tahoma"/>
          <w:sz w:val="22"/>
          <w:szCs w:val="22"/>
        </w:rPr>
      </w:pPr>
    </w:p>
    <w:p w14:paraId="33DAC172" w14:textId="77777777" w:rsidR="006E6A32" w:rsidRPr="00004009" w:rsidRDefault="006E6A32" w:rsidP="006E6A32">
      <w:pPr>
        <w:jc w:val="both"/>
        <w:rPr>
          <w:rFonts w:ascii="Trebuchet MS" w:hAnsi="Trebuchet MS" w:cs="Tahoma"/>
          <w:b/>
          <w:sz w:val="22"/>
          <w:szCs w:val="22"/>
        </w:rPr>
      </w:pPr>
      <w:r w:rsidRPr="00004009">
        <w:rPr>
          <w:rFonts w:ascii="Trebuchet MS" w:hAnsi="Trebuchet MS" w:cs="Tahoma"/>
          <w:b/>
          <w:sz w:val="22"/>
          <w:szCs w:val="22"/>
        </w:rPr>
        <w:t>(Banque)</w:t>
      </w:r>
    </w:p>
    <w:p w14:paraId="6A3BF626" w14:textId="77777777" w:rsidR="006E6A32" w:rsidRPr="00004009" w:rsidRDefault="006E6A32" w:rsidP="006E6A32">
      <w:pPr>
        <w:jc w:val="both"/>
        <w:outlineLvl w:val="0"/>
        <w:rPr>
          <w:rFonts w:ascii="Trebuchet MS" w:hAnsi="Trebuchet MS" w:cs="Tahoma"/>
          <w:b/>
          <w:sz w:val="22"/>
          <w:szCs w:val="22"/>
        </w:rPr>
      </w:pPr>
      <w:bookmarkStart w:id="193" w:name="_Toc441927795"/>
      <w:r w:rsidRPr="00004009">
        <w:rPr>
          <w:rFonts w:ascii="Trebuchet MS" w:hAnsi="Trebuchet MS" w:cs="Tahoma"/>
          <w:b/>
          <w:sz w:val="22"/>
          <w:szCs w:val="22"/>
        </w:rPr>
        <w:t>Référence de la Caution : N°......................................................</w:t>
      </w:r>
      <w:bookmarkEnd w:id="193"/>
    </w:p>
    <w:p w14:paraId="195EF170"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ab/>
      </w:r>
      <w:r w:rsidRPr="00004009">
        <w:rPr>
          <w:rFonts w:ascii="Trebuchet MS" w:hAnsi="Trebuchet MS" w:cs="Tahoma"/>
          <w:sz w:val="22"/>
          <w:szCs w:val="22"/>
        </w:rPr>
        <w:tab/>
      </w:r>
      <w:r w:rsidRPr="00004009">
        <w:rPr>
          <w:rFonts w:ascii="Trebuchet MS" w:hAnsi="Trebuchet MS" w:cs="Tahoma"/>
          <w:sz w:val="22"/>
          <w:szCs w:val="22"/>
        </w:rPr>
        <w:tab/>
      </w:r>
      <w:r w:rsidRPr="00004009">
        <w:rPr>
          <w:rFonts w:ascii="Trebuchet MS" w:hAnsi="Trebuchet MS" w:cs="Tahoma"/>
          <w:sz w:val="22"/>
          <w:szCs w:val="22"/>
        </w:rPr>
        <w:tab/>
      </w:r>
      <w:r w:rsidRPr="00004009">
        <w:rPr>
          <w:rFonts w:ascii="Trebuchet MS" w:hAnsi="Trebuchet MS" w:cs="Tahoma"/>
          <w:sz w:val="22"/>
          <w:szCs w:val="22"/>
        </w:rPr>
        <w:tab/>
      </w:r>
      <w:r w:rsidRPr="00004009">
        <w:rPr>
          <w:rFonts w:ascii="Trebuchet MS" w:hAnsi="Trebuchet MS" w:cs="Tahoma"/>
          <w:sz w:val="22"/>
          <w:szCs w:val="22"/>
        </w:rPr>
        <w:tab/>
      </w:r>
    </w:p>
    <w:p w14:paraId="6A612329"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b/>
          <w:sz w:val="22"/>
          <w:szCs w:val="22"/>
        </w:rPr>
        <w:t>A Monsieur le MAIRE DE LA COMMUNE DE MAYO BALEO,</w:t>
      </w:r>
      <w:r w:rsidRPr="00004009">
        <w:rPr>
          <w:rFonts w:ascii="Trebuchet MS" w:hAnsi="Trebuchet MS" w:cs="Tahoma"/>
          <w:sz w:val="22"/>
          <w:szCs w:val="22"/>
        </w:rPr>
        <w:t xml:space="preserve"> « Maître d’ouvrage »</w:t>
      </w:r>
    </w:p>
    <w:p w14:paraId="2B8ED50E" w14:textId="77777777" w:rsidR="006E6A32" w:rsidRPr="00004009" w:rsidRDefault="006E6A32" w:rsidP="006E6A32">
      <w:pPr>
        <w:jc w:val="both"/>
        <w:outlineLvl w:val="0"/>
        <w:rPr>
          <w:rFonts w:ascii="Trebuchet MS" w:hAnsi="Trebuchet MS" w:cs="Tahoma"/>
          <w:b/>
          <w:sz w:val="22"/>
          <w:szCs w:val="22"/>
        </w:rPr>
      </w:pPr>
    </w:p>
    <w:p w14:paraId="219048EA" w14:textId="77777777" w:rsidR="006E6A32" w:rsidRPr="00004009" w:rsidRDefault="006E6A32" w:rsidP="006E6A32">
      <w:pPr>
        <w:jc w:val="both"/>
        <w:outlineLvl w:val="0"/>
        <w:rPr>
          <w:rFonts w:ascii="Trebuchet MS" w:hAnsi="Trebuchet MS" w:cs="Tahoma"/>
          <w:sz w:val="22"/>
          <w:szCs w:val="22"/>
        </w:rPr>
      </w:pPr>
      <w:bookmarkStart w:id="194" w:name="_Toc441927796"/>
      <w:r w:rsidRPr="00004009">
        <w:rPr>
          <w:rFonts w:ascii="Trebuchet MS" w:hAnsi="Trebuchet MS" w:cs="Tahoma"/>
          <w:sz w:val="22"/>
          <w:szCs w:val="22"/>
        </w:rPr>
        <w:t>Appel d’Offres n°</w:t>
      </w:r>
      <w:r w:rsidRPr="00004009">
        <w:rPr>
          <w:rFonts w:ascii="Trebuchet MS" w:hAnsi="Trebuchet MS" w:cs="Tahoma"/>
          <w:b/>
          <w:sz w:val="22"/>
          <w:szCs w:val="22"/>
        </w:rPr>
        <w:t>______________</w:t>
      </w:r>
      <w:bookmarkEnd w:id="194"/>
    </w:p>
    <w:p w14:paraId="3749EFC8" w14:textId="77777777" w:rsidR="006E6A32" w:rsidRPr="00004009" w:rsidRDefault="006E6A32" w:rsidP="006E6A32">
      <w:pPr>
        <w:jc w:val="both"/>
        <w:rPr>
          <w:rFonts w:ascii="Trebuchet MS" w:hAnsi="Trebuchet MS" w:cs="Tahoma"/>
          <w:sz w:val="22"/>
          <w:szCs w:val="22"/>
        </w:rPr>
      </w:pPr>
    </w:p>
    <w:p w14:paraId="2A809D08" w14:textId="77777777" w:rsidR="006E6A32" w:rsidRPr="00004009" w:rsidRDefault="006E6A32" w:rsidP="006E6A32">
      <w:pPr>
        <w:pStyle w:val="Corpsdetexte3"/>
        <w:jc w:val="both"/>
        <w:rPr>
          <w:rFonts w:ascii="Trebuchet MS" w:hAnsi="Trebuchet MS" w:cs="Tahoma"/>
          <w:sz w:val="22"/>
          <w:szCs w:val="22"/>
        </w:rPr>
      </w:pPr>
      <w:r w:rsidRPr="00004009">
        <w:rPr>
          <w:rFonts w:ascii="Trebuchet MS" w:hAnsi="Trebuchet MS" w:cs="Tahoma"/>
          <w:sz w:val="22"/>
          <w:szCs w:val="22"/>
        </w:rPr>
        <w:t>CAUTION BANCAIRE POUR SOUMISSION A L’EXECUTION DES TRAVAUX DE  _____________________ ________ DANS LA REGION DE L’ADAMAOUA.</w:t>
      </w:r>
    </w:p>
    <w:p w14:paraId="2314F96D" w14:textId="77777777" w:rsidR="006E6A32" w:rsidRPr="00004009" w:rsidRDefault="006E6A32" w:rsidP="006E6A32">
      <w:pPr>
        <w:jc w:val="both"/>
        <w:rPr>
          <w:rFonts w:ascii="Trebuchet MS" w:hAnsi="Trebuchet MS" w:cs="Tahoma"/>
          <w:sz w:val="22"/>
          <w:szCs w:val="22"/>
        </w:rPr>
      </w:pPr>
    </w:p>
    <w:p w14:paraId="76B182F1"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Le Cocontractant .............................................. (Soumissionnaire) remet en date du ........................ auprès de l’Administration Camerounaise une offre concernant l’exécution des travaux de ----------------------------------</w:t>
      </w:r>
    </w:p>
    <w:p w14:paraId="12F9482C" w14:textId="77777777" w:rsidR="006E6A32" w:rsidRPr="00004009" w:rsidRDefault="006E6A32" w:rsidP="006E6A32">
      <w:pPr>
        <w:jc w:val="both"/>
        <w:rPr>
          <w:rFonts w:ascii="Trebuchet MS" w:hAnsi="Trebuchet MS" w:cs="Tahoma"/>
          <w:sz w:val="22"/>
          <w:szCs w:val="22"/>
        </w:rPr>
      </w:pPr>
    </w:p>
    <w:p w14:paraId="005273C4" w14:textId="77777777" w:rsidR="006E6A32" w:rsidRPr="00004009" w:rsidRDefault="006E6A32" w:rsidP="006E6A32">
      <w:pPr>
        <w:pStyle w:val="Corpsdetexte3"/>
        <w:jc w:val="both"/>
        <w:rPr>
          <w:rFonts w:ascii="Trebuchet MS" w:hAnsi="Trebuchet MS" w:cs="Tahoma"/>
          <w:sz w:val="22"/>
          <w:szCs w:val="22"/>
        </w:rPr>
      </w:pPr>
      <w:r w:rsidRPr="00004009">
        <w:rPr>
          <w:rFonts w:ascii="Trebuchet MS" w:hAnsi="Trebuchet MS" w:cs="Tahoma"/>
          <w:sz w:val="22"/>
          <w:szCs w:val="22"/>
        </w:rPr>
        <w:t>A cet effet, et en accord avec les conditions établies dans le Dossier d’Appel d’Offres le soumissionnaire doit présenter à Maître d’Ouvrage une garantie de soumission s’élevant à un montant de (fixé dans le RPAO) ..................................</w:t>
      </w:r>
    </w:p>
    <w:p w14:paraId="762FC705" w14:textId="77777777" w:rsidR="006E6A32" w:rsidRPr="00004009" w:rsidRDefault="006E6A32" w:rsidP="006E6A32">
      <w:pPr>
        <w:jc w:val="both"/>
        <w:rPr>
          <w:rFonts w:ascii="Trebuchet MS" w:hAnsi="Trebuchet MS" w:cs="Tahoma"/>
          <w:sz w:val="22"/>
          <w:szCs w:val="22"/>
        </w:rPr>
      </w:pPr>
    </w:p>
    <w:p w14:paraId="21F2FA17"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Par la présente garantie, nous soussignées, ...............................(Banque) sommes vis-à-vis de l’Autorité Contractante engagés par le soumissionnaire pour la somme de ........................................... (chiffres)................................................... (lettres).</w:t>
      </w:r>
    </w:p>
    <w:p w14:paraId="0170FC2E" w14:textId="77777777" w:rsidR="006E6A32" w:rsidRPr="00004009" w:rsidRDefault="006E6A32" w:rsidP="006E6A32">
      <w:pPr>
        <w:jc w:val="both"/>
        <w:rPr>
          <w:rFonts w:ascii="Trebuchet MS" w:hAnsi="Trebuchet MS" w:cs="Tahoma"/>
          <w:sz w:val="22"/>
          <w:szCs w:val="22"/>
        </w:rPr>
      </w:pPr>
    </w:p>
    <w:p w14:paraId="6687308C"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Par la présente, nous nous engageons irrévocablement et en renonçant à toute discussion à verser, à la première demande écrite et sans délai, le montant total de la caution sur le compte indiqué par l’Autorité Contractante, dès que celui-ci, à travers les personnalités autorisées, nous informera par écrit que le soumissionnaire ne respecte pas l’engagement que constitue son offre.</w:t>
      </w:r>
    </w:p>
    <w:p w14:paraId="6B5E61C5" w14:textId="77777777" w:rsidR="006E6A32" w:rsidRPr="00004009" w:rsidRDefault="006E6A32" w:rsidP="006E6A32">
      <w:pPr>
        <w:jc w:val="both"/>
        <w:rPr>
          <w:rFonts w:ascii="Trebuchet MS" w:hAnsi="Trebuchet MS" w:cs="Tahoma"/>
          <w:sz w:val="22"/>
          <w:szCs w:val="22"/>
        </w:rPr>
      </w:pPr>
    </w:p>
    <w:p w14:paraId="1ED9B1FD" w14:textId="77777777" w:rsidR="006E6A32" w:rsidRPr="00004009" w:rsidRDefault="006E6A32" w:rsidP="006E6A32">
      <w:pPr>
        <w:jc w:val="both"/>
        <w:outlineLvl w:val="0"/>
        <w:rPr>
          <w:rFonts w:ascii="Trebuchet MS" w:hAnsi="Trebuchet MS" w:cs="Tahoma"/>
          <w:sz w:val="22"/>
          <w:szCs w:val="22"/>
        </w:rPr>
      </w:pPr>
      <w:bookmarkStart w:id="195" w:name="_Toc441927797"/>
      <w:r w:rsidRPr="00004009">
        <w:rPr>
          <w:rFonts w:ascii="Trebuchet MS" w:hAnsi="Trebuchet MS" w:cs="Tahoma"/>
          <w:sz w:val="22"/>
          <w:szCs w:val="22"/>
        </w:rPr>
        <w:t>La présente caution sera libérée au plus tard 30 jours après l’expiration de la présente validité des offres ou dans le cas où le Cocontractant est attributaire du marché, après constitution de la garantie de l’exécution intégrale des travaux (Cautionnement définitif).</w:t>
      </w:r>
      <w:bookmarkEnd w:id="195"/>
    </w:p>
    <w:p w14:paraId="208DEE49" w14:textId="77777777" w:rsidR="006E6A32" w:rsidRPr="00004009" w:rsidRDefault="006E6A32" w:rsidP="006E6A32">
      <w:pPr>
        <w:jc w:val="both"/>
        <w:rPr>
          <w:rFonts w:ascii="Trebuchet MS" w:hAnsi="Trebuchet MS" w:cs="Tahoma"/>
          <w:sz w:val="22"/>
          <w:szCs w:val="22"/>
        </w:rPr>
      </w:pPr>
    </w:p>
    <w:p w14:paraId="7FFB22E8" w14:textId="77777777" w:rsidR="006E6A32" w:rsidRPr="00004009" w:rsidRDefault="006E6A32" w:rsidP="006E6A32">
      <w:pPr>
        <w:jc w:val="both"/>
        <w:outlineLvl w:val="0"/>
        <w:rPr>
          <w:rFonts w:ascii="Trebuchet MS" w:hAnsi="Trebuchet MS" w:cs="Tahoma"/>
          <w:sz w:val="22"/>
          <w:szCs w:val="22"/>
        </w:rPr>
      </w:pPr>
      <w:bookmarkStart w:id="196" w:name="_Toc441927798"/>
      <w:r w:rsidRPr="00004009">
        <w:rPr>
          <w:rFonts w:ascii="Trebuchet MS" w:hAnsi="Trebuchet MS" w:cs="Tahoma"/>
          <w:sz w:val="22"/>
          <w:szCs w:val="22"/>
        </w:rPr>
        <w:t>La loi ainsi que la juridiction applicable à la garantie sont celles du Cameroun.</w:t>
      </w:r>
      <w:bookmarkEnd w:id="196"/>
    </w:p>
    <w:p w14:paraId="60772DEB" w14:textId="77777777" w:rsidR="006E6A32" w:rsidRPr="00004009" w:rsidRDefault="006E6A32" w:rsidP="006E6A32">
      <w:pPr>
        <w:jc w:val="both"/>
        <w:rPr>
          <w:rFonts w:ascii="Trebuchet MS" w:hAnsi="Trebuchet MS" w:cs="Tahoma"/>
          <w:sz w:val="22"/>
          <w:szCs w:val="22"/>
        </w:rPr>
      </w:pPr>
    </w:p>
    <w:p w14:paraId="57297227" w14:textId="77777777" w:rsidR="006E6A32" w:rsidRPr="00004009" w:rsidRDefault="006E6A32" w:rsidP="006E6A32">
      <w:pPr>
        <w:jc w:val="right"/>
        <w:outlineLvl w:val="0"/>
        <w:rPr>
          <w:rFonts w:ascii="Trebuchet MS" w:hAnsi="Trebuchet MS" w:cs="Tahoma"/>
          <w:sz w:val="22"/>
          <w:szCs w:val="22"/>
        </w:rPr>
      </w:pPr>
      <w:bookmarkStart w:id="197" w:name="_Toc441927799"/>
      <w:r w:rsidRPr="00004009">
        <w:rPr>
          <w:rFonts w:ascii="Trebuchet MS" w:hAnsi="Trebuchet MS" w:cs="Tahoma"/>
          <w:sz w:val="22"/>
          <w:szCs w:val="22"/>
        </w:rPr>
        <w:t>Fait à ....................................  le............................</w:t>
      </w:r>
      <w:bookmarkEnd w:id="197"/>
    </w:p>
    <w:p w14:paraId="6C0D1D94" w14:textId="77777777" w:rsidR="006E6A32" w:rsidRPr="00004009" w:rsidRDefault="006E6A32" w:rsidP="006E6A32">
      <w:pPr>
        <w:jc w:val="right"/>
        <w:rPr>
          <w:rFonts w:ascii="Trebuchet MS" w:hAnsi="Trebuchet MS" w:cs="Tahoma"/>
          <w:sz w:val="22"/>
          <w:szCs w:val="22"/>
        </w:rPr>
      </w:pPr>
    </w:p>
    <w:p w14:paraId="4E34A7AF" w14:textId="77777777" w:rsidR="006E6A32" w:rsidRPr="00004009" w:rsidRDefault="006E6A32" w:rsidP="006E6A32">
      <w:pPr>
        <w:jc w:val="right"/>
        <w:outlineLvl w:val="0"/>
        <w:rPr>
          <w:rFonts w:ascii="Trebuchet MS" w:hAnsi="Trebuchet MS" w:cs="Tahoma"/>
          <w:sz w:val="22"/>
          <w:szCs w:val="22"/>
        </w:rPr>
      </w:pPr>
      <w:bookmarkStart w:id="198" w:name="_Toc441927800"/>
      <w:r w:rsidRPr="00004009">
        <w:rPr>
          <w:rFonts w:ascii="Trebuchet MS" w:hAnsi="Trebuchet MS" w:cs="Tahoma"/>
          <w:sz w:val="22"/>
          <w:szCs w:val="22"/>
        </w:rPr>
        <w:t>Signature(s)............................................</w:t>
      </w:r>
      <w:bookmarkEnd w:id="198"/>
    </w:p>
    <w:p w14:paraId="5511B439" w14:textId="77777777" w:rsidR="006E6A32" w:rsidRPr="00004009" w:rsidRDefault="006E6A32" w:rsidP="006E6A32">
      <w:pPr>
        <w:jc w:val="right"/>
        <w:rPr>
          <w:rFonts w:ascii="Trebuchet MS" w:hAnsi="Trebuchet MS" w:cs="Tahoma"/>
          <w:sz w:val="22"/>
          <w:szCs w:val="22"/>
        </w:rPr>
      </w:pPr>
    </w:p>
    <w:p w14:paraId="233BCBC5" w14:textId="77777777" w:rsidR="006E6A32" w:rsidRPr="00004009" w:rsidRDefault="006E6A32" w:rsidP="006E6A32">
      <w:pPr>
        <w:ind w:right="-1"/>
        <w:jc w:val="right"/>
        <w:outlineLvl w:val="0"/>
        <w:rPr>
          <w:rFonts w:ascii="Trebuchet MS" w:hAnsi="Trebuchet MS" w:cs="Tahoma"/>
          <w:sz w:val="22"/>
          <w:szCs w:val="22"/>
        </w:rPr>
      </w:pPr>
      <w:bookmarkStart w:id="199" w:name="_Toc441927801"/>
      <w:r w:rsidRPr="00004009">
        <w:rPr>
          <w:rFonts w:ascii="Trebuchet MS" w:hAnsi="Trebuchet MS" w:cs="Tahoma"/>
          <w:sz w:val="22"/>
          <w:szCs w:val="22"/>
        </w:rPr>
        <w:t>M(s).........................................................</w:t>
      </w:r>
      <w:bookmarkEnd w:id="199"/>
    </w:p>
    <w:p w14:paraId="48050EF8" w14:textId="77777777" w:rsidR="006E6A32" w:rsidRPr="00004009" w:rsidRDefault="006E6A32" w:rsidP="006E6A32">
      <w:pPr>
        <w:rPr>
          <w:rFonts w:ascii="Trebuchet MS" w:hAnsi="Trebuchet MS" w:cs="Tahoma"/>
          <w:sz w:val="22"/>
          <w:szCs w:val="22"/>
        </w:rPr>
      </w:pPr>
    </w:p>
    <w:p w14:paraId="051C2819" w14:textId="77777777" w:rsidR="006E6A32" w:rsidRPr="00004009" w:rsidRDefault="006E6A32" w:rsidP="006E6A32">
      <w:pPr>
        <w:jc w:val="center"/>
        <w:rPr>
          <w:rFonts w:ascii="Trebuchet MS" w:hAnsi="Trebuchet MS" w:cs="Tahoma"/>
          <w:sz w:val="22"/>
          <w:szCs w:val="22"/>
        </w:rPr>
        <w:sectPr w:rsidR="006E6A32" w:rsidRPr="00004009" w:rsidSect="006E6A32">
          <w:footerReference w:type="default" r:id="rId17"/>
          <w:pgSz w:w="11901" w:h="16840" w:code="9"/>
          <w:pgMar w:top="1134" w:right="1418" w:bottom="1418" w:left="1418" w:header="720" w:footer="720" w:gutter="0"/>
          <w:cols w:space="720"/>
          <w:titlePg/>
        </w:sectPr>
      </w:pPr>
    </w:p>
    <w:p w14:paraId="243AFF0E" w14:textId="77777777" w:rsidR="006E6A32" w:rsidRPr="00004009" w:rsidRDefault="006E6A32" w:rsidP="006E6A32">
      <w:pPr>
        <w:jc w:val="center"/>
        <w:outlineLvl w:val="0"/>
        <w:rPr>
          <w:rFonts w:ascii="Trebuchet MS" w:hAnsi="Trebuchet MS" w:cs="Tahoma"/>
          <w:b/>
          <w:sz w:val="22"/>
          <w:szCs w:val="22"/>
        </w:rPr>
      </w:pPr>
      <w:bookmarkStart w:id="200" w:name="_Toc441927802"/>
      <w:r w:rsidRPr="00004009">
        <w:rPr>
          <w:rFonts w:ascii="Trebuchet MS" w:hAnsi="Trebuchet MS" w:cs="Tahoma"/>
          <w:b/>
          <w:sz w:val="22"/>
          <w:szCs w:val="22"/>
        </w:rPr>
        <w:lastRenderedPageBreak/>
        <w:t>Pièce 9. 2</w:t>
      </w:r>
      <w:bookmarkEnd w:id="200"/>
    </w:p>
    <w:p w14:paraId="065789DE" w14:textId="77777777" w:rsidR="006E6A32" w:rsidRPr="00004009" w:rsidRDefault="006E6A32" w:rsidP="006E6A32">
      <w:pPr>
        <w:jc w:val="center"/>
        <w:outlineLvl w:val="0"/>
        <w:rPr>
          <w:rFonts w:ascii="Trebuchet MS" w:hAnsi="Trebuchet MS" w:cs="Tahoma"/>
          <w:b/>
          <w:sz w:val="22"/>
          <w:szCs w:val="22"/>
        </w:rPr>
      </w:pPr>
    </w:p>
    <w:p w14:paraId="6750AB97" w14:textId="77777777" w:rsidR="006E6A32" w:rsidRPr="00004009" w:rsidRDefault="006E6A32" w:rsidP="006E6A32">
      <w:pPr>
        <w:jc w:val="center"/>
        <w:outlineLvl w:val="0"/>
        <w:rPr>
          <w:rFonts w:ascii="Trebuchet MS" w:hAnsi="Trebuchet MS" w:cs="Tahoma"/>
          <w:b/>
          <w:sz w:val="22"/>
          <w:szCs w:val="22"/>
        </w:rPr>
      </w:pPr>
      <w:bookmarkStart w:id="201" w:name="_Toc441927803"/>
      <w:r w:rsidRPr="00004009">
        <w:rPr>
          <w:rFonts w:ascii="Trebuchet MS" w:hAnsi="Trebuchet MS" w:cs="Tahoma"/>
          <w:b/>
          <w:sz w:val="22"/>
          <w:szCs w:val="22"/>
        </w:rPr>
        <w:t>MODELE DE CAUTIONNEMENT DEFINITIF</w:t>
      </w:r>
      <w:bookmarkEnd w:id="201"/>
    </w:p>
    <w:p w14:paraId="1CD3A490" w14:textId="77777777" w:rsidR="006E6A32" w:rsidRPr="00004009" w:rsidRDefault="006E6A32" w:rsidP="006E6A32">
      <w:pPr>
        <w:jc w:val="center"/>
        <w:rPr>
          <w:rFonts w:ascii="Trebuchet MS" w:hAnsi="Trebuchet MS" w:cs="Tahoma"/>
          <w:b/>
          <w:sz w:val="22"/>
          <w:szCs w:val="22"/>
        </w:rPr>
      </w:pPr>
      <w:r w:rsidRPr="00004009">
        <w:rPr>
          <w:rFonts w:ascii="Trebuchet MS" w:hAnsi="Trebuchet MS" w:cs="Tahoma"/>
          <w:b/>
          <w:sz w:val="22"/>
          <w:szCs w:val="22"/>
        </w:rPr>
        <w:t>(GARANTIE D’EXECUTION INTEGRALE DES TRAVAUX)</w:t>
      </w:r>
    </w:p>
    <w:p w14:paraId="7E5CE095" w14:textId="77777777" w:rsidR="006E6A32" w:rsidRPr="00004009" w:rsidRDefault="006E6A32" w:rsidP="006E6A32">
      <w:pPr>
        <w:jc w:val="both"/>
        <w:rPr>
          <w:rFonts w:ascii="Trebuchet MS" w:hAnsi="Trebuchet MS" w:cs="Tahoma"/>
          <w:sz w:val="22"/>
          <w:szCs w:val="22"/>
        </w:rPr>
      </w:pPr>
    </w:p>
    <w:p w14:paraId="4C209DC7" w14:textId="77777777" w:rsidR="006E6A32" w:rsidRPr="00004009" w:rsidRDefault="006E6A32" w:rsidP="006E6A32">
      <w:pPr>
        <w:jc w:val="both"/>
        <w:outlineLvl w:val="0"/>
        <w:rPr>
          <w:rFonts w:ascii="Trebuchet MS" w:hAnsi="Trebuchet MS" w:cs="Tahoma"/>
          <w:b/>
          <w:sz w:val="22"/>
          <w:szCs w:val="22"/>
        </w:rPr>
      </w:pPr>
      <w:bookmarkStart w:id="202" w:name="_Toc441927804"/>
      <w:r w:rsidRPr="00004009">
        <w:rPr>
          <w:rFonts w:ascii="Trebuchet MS" w:hAnsi="Trebuchet MS" w:cs="Tahoma"/>
          <w:b/>
          <w:sz w:val="22"/>
          <w:szCs w:val="22"/>
        </w:rPr>
        <w:t>Banque:</w:t>
      </w:r>
      <w:bookmarkEnd w:id="202"/>
    </w:p>
    <w:p w14:paraId="1A51B9A1" w14:textId="77777777" w:rsidR="006E6A32" w:rsidRPr="00004009" w:rsidRDefault="006E6A32" w:rsidP="006E6A32">
      <w:pPr>
        <w:jc w:val="both"/>
        <w:outlineLvl w:val="0"/>
        <w:rPr>
          <w:rFonts w:ascii="Trebuchet MS" w:hAnsi="Trebuchet MS" w:cs="Tahoma"/>
          <w:b/>
          <w:sz w:val="22"/>
          <w:szCs w:val="22"/>
        </w:rPr>
      </w:pPr>
      <w:bookmarkStart w:id="203" w:name="_Toc441927805"/>
      <w:r w:rsidRPr="00004009">
        <w:rPr>
          <w:rFonts w:ascii="Trebuchet MS" w:hAnsi="Trebuchet MS" w:cs="Tahoma"/>
          <w:b/>
          <w:sz w:val="22"/>
          <w:szCs w:val="22"/>
        </w:rPr>
        <w:t>Référence de la Caution : N°......................................................</w:t>
      </w:r>
      <w:bookmarkEnd w:id="203"/>
    </w:p>
    <w:p w14:paraId="4C4B2343" w14:textId="77777777" w:rsidR="006E6A32" w:rsidRPr="00004009" w:rsidRDefault="006E6A32" w:rsidP="006E6A32">
      <w:pPr>
        <w:jc w:val="both"/>
        <w:outlineLvl w:val="0"/>
        <w:rPr>
          <w:rFonts w:ascii="Trebuchet MS" w:hAnsi="Trebuchet MS" w:cs="Tahoma"/>
          <w:b/>
          <w:sz w:val="22"/>
          <w:szCs w:val="22"/>
        </w:rPr>
      </w:pPr>
      <w:bookmarkStart w:id="204" w:name="_Toc441927806"/>
      <w:r w:rsidRPr="00004009">
        <w:rPr>
          <w:rFonts w:ascii="Trebuchet MS" w:hAnsi="Trebuchet MS" w:cs="Tahoma"/>
          <w:b/>
          <w:sz w:val="22"/>
          <w:szCs w:val="22"/>
        </w:rPr>
        <w:t xml:space="preserve">A Monsieur le </w:t>
      </w:r>
      <w:bookmarkStart w:id="205" w:name="_Toc441927807"/>
      <w:bookmarkEnd w:id="204"/>
      <w:r w:rsidRPr="00004009">
        <w:rPr>
          <w:rFonts w:ascii="Trebuchet MS" w:hAnsi="Trebuchet MS" w:cs="Tahoma"/>
          <w:b/>
          <w:sz w:val="22"/>
          <w:szCs w:val="22"/>
        </w:rPr>
        <w:t>Maire de la Commune de MAYO BALEO, Maître d’ouvrage,</w:t>
      </w:r>
      <w:bookmarkEnd w:id="205"/>
    </w:p>
    <w:p w14:paraId="7994B001" w14:textId="77777777" w:rsidR="006E6A32" w:rsidRPr="00004009" w:rsidRDefault="006E6A32" w:rsidP="006E6A32">
      <w:pPr>
        <w:jc w:val="both"/>
        <w:outlineLvl w:val="0"/>
        <w:rPr>
          <w:rFonts w:ascii="Trebuchet MS" w:hAnsi="Trebuchet MS" w:cs="Tahoma"/>
          <w:b/>
          <w:sz w:val="22"/>
          <w:szCs w:val="22"/>
        </w:rPr>
      </w:pPr>
      <w:r w:rsidRPr="00004009">
        <w:rPr>
          <w:rFonts w:ascii="Trebuchet MS" w:hAnsi="Trebuchet MS" w:cs="Tahoma"/>
          <w:b/>
          <w:sz w:val="22"/>
          <w:szCs w:val="22"/>
        </w:rPr>
        <w:t>Entreprise :</w:t>
      </w:r>
    </w:p>
    <w:p w14:paraId="5831216E" w14:textId="77777777" w:rsidR="006E6A32" w:rsidRPr="00004009" w:rsidRDefault="006E6A32" w:rsidP="006E6A32">
      <w:pPr>
        <w:jc w:val="both"/>
        <w:rPr>
          <w:rFonts w:ascii="Trebuchet MS" w:hAnsi="Trebuchet MS" w:cs="Tahoma"/>
          <w:sz w:val="22"/>
          <w:szCs w:val="22"/>
        </w:rPr>
      </w:pPr>
    </w:p>
    <w:p w14:paraId="6FDC5798"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CAUTION POUR LA GARANTIE D’EXECUTION INTEGRALE DES TRAVAUX DE__________________  _______________.</w:t>
      </w:r>
    </w:p>
    <w:p w14:paraId="73194BDD" w14:textId="77777777" w:rsidR="006E6A32" w:rsidRPr="00004009" w:rsidRDefault="006E6A32" w:rsidP="006E6A32">
      <w:pPr>
        <w:jc w:val="both"/>
        <w:rPr>
          <w:rFonts w:ascii="Trebuchet MS" w:hAnsi="Trebuchet MS" w:cs="Tahoma"/>
          <w:sz w:val="22"/>
          <w:szCs w:val="22"/>
        </w:rPr>
      </w:pPr>
    </w:p>
    <w:p w14:paraId="2C8061FC" w14:textId="77777777" w:rsidR="006E6A32" w:rsidRPr="00004009" w:rsidRDefault="006E6A32" w:rsidP="006E6A32">
      <w:pPr>
        <w:pStyle w:val="Corpsdetexte3"/>
        <w:jc w:val="both"/>
        <w:rPr>
          <w:rFonts w:ascii="Trebuchet MS" w:hAnsi="Trebuchet MS" w:cs="Tahoma"/>
          <w:sz w:val="22"/>
          <w:szCs w:val="22"/>
        </w:rPr>
      </w:pPr>
      <w:r w:rsidRPr="00004009">
        <w:rPr>
          <w:rFonts w:ascii="Trebuchet MS" w:hAnsi="Trebuchet MS" w:cs="Tahoma"/>
          <w:sz w:val="22"/>
          <w:szCs w:val="22"/>
        </w:rPr>
        <w:t>Nous, Banque .................... avons été informés qu’entre le Ministre des Travaux Publics, agissant en tant que Maître d'Ouvrage, et ..........................agissant en tant que Cocontractant, un marché sera conclu pour l’exécution des.....................................</w:t>
      </w:r>
    </w:p>
    <w:p w14:paraId="543BCE65" w14:textId="77777777" w:rsidR="006E6A32" w:rsidRPr="00004009" w:rsidRDefault="006E6A32" w:rsidP="006E6A32">
      <w:pPr>
        <w:jc w:val="both"/>
        <w:rPr>
          <w:rFonts w:ascii="Trebuchet MS" w:hAnsi="Trebuchet MS" w:cs="Tahoma"/>
          <w:sz w:val="22"/>
          <w:szCs w:val="22"/>
        </w:rPr>
      </w:pPr>
    </w:p>
    <w:p w14:paraId="1569EE55"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Conformément aux dispositions du Marché N° ............., le Cocontractant est tenu de remettre au Maître d’ouvrage une caution bancaire de garantie de l’exécution intégrale des travaux, couvrant les garanties, engagements et autres obligations incombant au Cocontractant du fait du marché, d’un montant égal à ------------------ pour cent du montant TTC du contrat, soit FCFA..............................................</w:t>
      </w:r>
    </w:p>
    <w:p w14:paraId="1BE8ED1A" w14:textId="77777777" w:rsidR="006E6A32" w:rsidRPr="00004009" w:rsidRDefault="006E6A32" w:rsidP="006E6A32">
      <w:pPr>
        <w:jc w:val="both"/>
        <w:rPr>
          <w:rFonts w:ascii="Trebuchet MS" w:hAnsi="Trebuchet MS" w:cs="Tahoma"/>
          <w:sz w:val="22"/>
          <w:szCs w:val="22"/>
        </w:rPr>
      </w:pPr>
    </w:p>
    <w:p w14:paraId="51DCB717"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xml:space="preserve">Nous, Banque..............nous engageons irrévocablement et sans bénéfice de discussion, par la présente, au Maire de la Commune de MAYO BALEO , à la première demande écrite de Monsieur le MAIRE DE LA COMMUNE DE MAYO BALEO, Maître d’ouvrage et dans un délai de huit (8) semaines maximums, jusqu’à concurrence du montant de la présente caution, soit...................toutes les sommes qui pourraient être dues par le Cocontractant au Maître d’Ouvrage du fait que le Cocontractant ne remplirait pas une ou plusieurs de ses obligations prévues au contrat. </w:t>
      </w:r>
    </w:p>
    <w:p w14:paraId="1B68D37C" w14:textId="77777777" w:rsidR="006E6A32" w:rsidRPr="00004009" w:rsidRDefault="006E6A32" w:rsidP="006E6A32">
      <w:pPr>
        <w:jc w:val="both"/>
        <w:rPr>
          <w:rFonts w:ascii="Trebuchet MS" w:hAnsi="Trebuchet MS" w:cs="Tahoma"/>
          <w:sz w:val="22"/>
          <w:szCs w:val="22"/>
        </w:rPr>
      </w:pPr>
    </w:p>
    <w:p w14:paraId="1F8605A1"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xml:space="preserve">La demande de mise en jeu partielle ou totale de la présente caution fera l’objet d’une lettre justificative recommandée avec accusé de réception et copie  au Cocontractant formulant clairement et complètement les raisons de sa demande </w:t>
      </w:r>
    </w:p>
    <w:p w14:paraId="7392B333" w14:textId="77777777" w:rsidR="006E6A32" w:rsidRPr="00004009" w:rsidRDefault="006E6A32" w:rsidP="006E6A32">
      <w:pPr>
        <w:jc w:val="both"/>
        <w:rPr>
          <w:rFonts w:ascii="Trebuchet MS" w:hAnsi="Trebuchet MS" w:cs="Tahoma"/>
          <w:sz w:val="22"/>
          <w:szCs w:val="22"/>
        </w:rPr>
      </w:pPr>
    </w:p>
    <w:p w14:paraId="5DF190D4" w14:textId="77777777" w:rsidR="006E6A32" w:rsidRPr="00004009" w:rsidRDefault="006E6A32" w:rsidP="006E6A32">
      <w:pPr>
        <w:jc w:val="both"/>
        <w:outlineLvl w:val="0"/>
        <w:rPr>
          <w:rFonts w:ascii="Trebuchet MS" w:hAnsi="Trebuchet MS" w:cs="Tahoma"/>
          <w:sz w:val="22"/>
          <w:szCs w:val="22"/>
        </w:rPr>
      </w:pPr>
      <w:bookmarkStart w:id="206" w:name="_Toc441927809"/>
      <w:r w:rsidRPr="00004009">
        <w:rPr>
          <w:rFonts w:ascii="Trebuchet MS" w:hAnsi="Trebuchet MS" w:cs="Tahoma"/>
          <w:sz w:val="22"/>
          <w:szCs w:val="22"/>
        </w:rPr>
        <w:t>Cette lettre devra être contresignée par l’Administrateur du Fonds Routier.</w:t>
      </w:r>
      <w:bookmarkEnd w:id="206"/>
    </w:p>
    <w:p w14:paraId="174E0509" w14:textId="77777777" w:rsidR="006E6A32" w:rsidRPr="00004009" w:rsidRDefault="006E6A32" w:rsidP="006E6A32">
      <w:pPr>
        <w:jc w:val="both"/>
        <w:rPr>
          <w:rFonts w:ascii="Trebuchet MS" w:hAnsi="Trebuchet MS" w:cs="Tahoma"/>
          <w:sz w:val="22"/>
          <w:szCs w:val="22"/>
        </w:rPr>
      </w:pPr>
    </w:p>
    <w:p w14:paraId="2723F2F4" w14:textId="77777777" w:rsidR="006E6A32" w:rsidRPr="00004009" w:rsidRDefault="006E6A32" w:rsidP="006E6A32">
      <w:pPr>
        <w:jc w:val="both"/>
        <w:outlineLvl w:val="0"/>
        <w:rPr>
          <w:rFonts w:ascii="Trebuchet MS" w:hAnsi="Trebuchet MS" w:cs="Tahoma"/>
          <w:sz w:val="22"/>
          <w:szCs w:val="22"/>
        </w:rPr>
      </w:pPr>
      <w:bookmarkStart w:id="207" w:name="_Toc441927810"/>
      <w:r w:rsidRPr="00004009">
        <w:rPr>
          <w:rFonts w:ascii="Trebuchet MS" w:hAnsi="Trebuchet MS" w:cs="Tahoma"/>
          <w:sz w:val="22"/>
          <w:szCs w:val="22"/>
        </w:rPr>
        <w:t>La présente caution bancaire entrera en vigueur à la date de notification du contrat  au Cocontractant.</w:t>
      </w:r>
      <w:bookmarkEnd w:id="207"/>
    </w:p>
    <w:p w14:paraId="292C3576" w14:textId="77777777" w:rsidR="006E6A32" w:rsidRPr="00004009" w:rsidRDefault="006E6A32" w:rsidP="006E6A32">
      <w:pPr>
        <w:jc w:val="both"/>
        <w:rPr>
          <w:rFonts w:ascii="Trebuchet MS" w:hAnsi="Trebuchet MS" w:cs="Tahoma"/>
          <w:sz w:val="22"/>
          <w:szCs w:val="22"/>
        </w:rPr>
      </w:pPr>
    </w:p>
    <w:p w14:paraId="200BB9E6" w14:textId="77777777" w:rsidR="006E6A32" w:rsidRPr="00004009" w:rsidRDefault="006E6A32" w:rsidP="006E6A32">
      <w:pPr>
        <w:jc w:val="both"/>
        <w:outlineLvl w:val="0"/>
        <w:rPr>
          <w:rFonts w:ascii="Trebuchet MS" w:hAnsi="Trebuchet MS" w:cs="Tahoma"/>
          <w:sz w:val="22"/>
          <w:szCs w:val="22"/>
        </w:rPr>
      </w:pPr>
      <w:bookmarkStart w:id="208" w:name="_Toc441927811"/>
      <w:r w:rsidRPr="00004009">
        <w:rPr>
          <w:rFonts w:ascii="Trebuchet MS" w:hAnsi="Trebuchet MS" w:cs="Tahoma"/>
          <w:sz w:val="22"/>
          <w:szCs w:val="22"/>
        </w:rPr>
        <w:t>L’original de la présente caution sera conservé au Fonds Routier</w:t>
      </w:r>
      <w:bookmarkEnd w:id="208"/>
    </w:p>
    <w:p w14:paraId="7CE771B6" w14:textId="77777777" w:rsidR="006E6A32" w:rsidRPr="00004009" w:rsidRDefault="006E6A32" w:rsidP="006E6A32">
      <w:pPr>
        <w:jc w:val="both"/>
        <w:rPr>
          <w:rFonts w:ascii="Trebuchet MS" w:hAnsi="Trebuchet MS" w:cs="Tahoma"/>
          <w:sz w:val="22"/>
          <w:szCs w:val="22"/>
        </w:rPr>
      </w:pPr>
    </w:p>
    <w:p w14:paraId="5602460E" w14:textId="77777777" w:rsidR="006E6A32" w:rsidRPr="00004009" w:rsidRDefault="006E6A32" w:rsidP="006E6A32">
      <w:pPr>
        <w:jc w:val="both"/>
        <w:rPr>
          <w:rFonts w:ascii="Trebuchet MS" w:hAnsi="Trebuchet MS" w:cs="Tahoma"/>
          <w:b/>
          <w:noProof/>
          <w:sz w:val="22"/>
          <w:szCs w:val="22"/>
        </w:rPr>
      </w:pPr>
      <w:r w:rsidRPr="00004009">
        <w:rPr>
          <w:rFonts w:ascii="Trebuchet MS" w:hAnsi="Trebuchet MS" w:cs="Tahoma"/>
          <w:sz w:val="22"/>
          <w:szCs w:val="22"/>
        </w:rPr>
        <w:t>Cette caution sera libérée dans un délai de trente (30j) à compter de la date de réception provisoire.</w:t>
      </w:r>
    </w:p>
    <w:p w14:paraId="30467981" w14:textId="77777777" w:rsidR="006E6A32" w:rsidRPr="00004009" w:rsidRDefault="006E6A32" w:rsidP="006E6A32">
      <w:pPr>
        <w:jc w:val="both"/>
        <w:rPr>
          <w:rFonts w:ascii="Trebuchet MS" w:hAnsi="Trebuchet MS" w:cs="Tahoma"/>
          <w:sz w:val="22"/>
          <w:szCs w:val="22"/>
        </w:rPr>
      </w:pPr>
    </w:p>
    <w:p w14:paraId="1AB00B5A"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Après cette date, la caution deviendra sans objet et devra nous être retournée sans demande expresse de notre part.</w:t>
      </w:r>
    </w:p>
    <w:p w14:paraId="6EB04C17" w14:textId="77777777" w:rsidR="006E6A32" w:rsidRPr="00004009" w:rsidRDefault="006E6A32" w:rsidP="006E6A32">
      <w:pPr>
        <w:jc w:val="both"/>
        <w:rPr>
          <w:rFonts w:ascii="Trebuchet MS" w:hAnsi="Trebuchet MS" w:cs="Tahoma"/>
          <w:sz w:val="22"/>
          <w:szCs w:val="22"/>
        </w:rPr>
      </w:pPr>
    </w:p>
    <w:p w14:paraId="7C640ABC" w14:textId="77777777" w:rsidR="006E6A32" w:rsidRPr="00004009" w:rsidRDefault="006E6A32" w:rsidP="006E6A32">
      <w:pPr>
        <w:jc w:val="both"/>
        <w:outlineLvl w:val="0"/>
        <w:rPr>
          <w:rFonts w:ascii="Trebuchet MS" w:hAnsi="Trebuchet MS" w:cs="Tahoma"/>
          <w:sz w:val="22"/>
          <w:szCs w:val="22"/>
        </w:rPr>
      </w:pPr>
      <w:bookmarkStart w:id="209" w:name="_Toc441927812"/>
      <w:r w:rsidRPr="00004009">
        <w:rPr>
          <w:rFonts w:ascii="Trebuchet MS" w:hAnsi="Trebuchet MS" w:cs="Tahoma"/>
          <w:sz w:val="22"/>
          <w:szCs w:val="22"/>
        </w:rPr>
        <w:t>La loi ainsi que la juridiction applicable à la garantie sont celles du Cameroun.</w:t>
      </w:r>
      <w:bookmarkEnd w:id="209"/>
    </w:p>
    <w:p w14:paraId="24FCBC38" w14:textId="77777777" w:rsidR="006E6A32" w:rsidRPr="00004009" w:rsidRDefault="006E6A32" w:rsidP="006E6A32">
      <w:pPr>
        <w:jc w:val="both"/>
        <w:rPr>
          <w:rFonts w:ascii="Trebuchet MS" w:hAnsi="Trebuchet MS" w:cs="Tahoma"/>
          <w:sz w:val="22"/>
          <w:szCs w:val="22"/>
        </w:rPr>
      </w:pPr>
    </w:p>
    <w:p w14:paraId="0ECD75CE" w14:textId="77777777" w:rsidR="006E6A32" w:rsidRPr="00004009" w:rsidRDefault="006E6A32" w:rsidP="006E6A32">
      <w:pPr>
        <w:jc w:val="right"/>
        <w:outlineLvl w:val="0"/>
        <w:rPr>
          <w:rFonts w:ascii="Trebuchet MS" w:hAnsi="Trebuchet MS" w:cs="Tahoma"/>
          <w:sz w:val="22"/>
          <w:szCs w:val="22"/>
        </w:rPr>
      </w:pPr>
      <w:bookmarkStart w:id="210" w:name="_Toc441927813"/>
      <w:r w:rsidRPr="00004009">
        <w:rPr>
          <w:rFonts w:ascii="Trebuchet MS" w:hAnsi="Trebuchet MS" w:cs="Tahoma"/>
          <w:sz w:val="22"/>
          <w:szCs w:val="22"/>
        </w:rPr>
        <w:t>Fait à.................................. le .......................</w:t>
      </w:r>
      <w:bookmarkEnd w:id="210"/>
    </w:p>
    <w:p w14:paraId="7B2D21EB" w14:textId="77777777" w:rsidR="006E6A32" w:rsidRPr="00004009" w:rsidRDefault="006E6A32" w:rsidP="006E6A32">
      <w:pPr>
        <w:ind w:left="4956"/>
        <w:outlineLvl w:val="0"/>
        <w:rPr>
          <w:rFonts w:ascii="Trebuchet MS" w:hAnsi="Trebuchet MS" w:cs="Tahoma"/>
          <w:sz w:val="22"/>
          <w:szCs w:val="22"/>
        </w:rPr>
      </w:pPr>
      <w:bookmarkStart w:id="211" w:name="_Toc441927814"/>
      <w:r w:rsidRPr="00004009">
        <w:rPr>
          <w:rFonts w:ascii="Trebuchet MS" w:hAnsi="Trebuchet MS" w:cs="Tahoma"/>
          <w:sz w:val="22"/>
          <w:szCs w:val="22"/>
        </w:rPr>
        <w:t>Signature (s)</w:t>
      </w:r>
      <w:bookmarkEnd w:id="211"/>
    </w:p>
    <w:p w14:paraId="0D7B3C85" w14:textId="77777777" w:rsidR="006E6A32" w:rsidRPr="00004009" w:rsidRDefault="006E6A32" w:rsidP="006E6A32">
      <w:pPr>
        <w:ind w:left="4956"/>
        <w:rPr>
          <w:rFonts w:ascii="Trebuchet MS" w:hAnsi="Trebuchet MS" w:cs="Tahoma"/>
          <w:b/>
          <w:sz w:val="22"/>
          <w:szCs w:val="22"/>
        </w:rPr>
        <w:sectPr w:rsidR="006E6A32" w:rsidRPr="00004009">
          <w:footerReference w:type="first" r:id="rId18"/>
          <w:pgSz w:w="11901" w:h="16840" w:code="9"/>
          <w:pgMar w:top="964" w:right="1418" w:bottom="1134" w:left="1418" w:header="720" w:footer="720" w:gutter="0"/>
          <w:cols w:space="720"/>
          <w:titlePg/>
        </w:sectPr>
      </w:pPr>
    </w:p>
    <w:p w14:paraId="4BCD6F71" w14:textId="77777777" w:rsidR="006E6A32" w:rsidRPr="00004009" w:rsidRDefault="006E6A32" w:rsidP="006E6A32">
      <w:pPr>
        <w:jc w:val="center"/>
        <w:outlineLvl w:val="0"/>
        <w:rPr>
          <w:rFonts w:ascii="Trebuchet MS" w:hAnsi="Trebuchet MS" w:cs="Tahoma"/>
          <w:b/>
          <w:sz w:val="22"/>
          <w:szCs w:val="22"/>
        </w:rPr>
      </w:pPr>
      <w:bookmarkStart w:id="212" w:name="_Toc441927815"/>
      <w:r w:rsidRPr="00004009">
        <w:rPr>
          <w:rFonts w:ascii="Trebuchet MS" w:hAnsi="Trebuchet MS" w:cs="Tahoma"/>
          <w:b/>
          <w:sz w:val="22"/>
          <w:szCs w:val="22"/>
        </w:rPr>
        <w:lastRenderedPageBreak/>
        <w:t>Pièce 9.3</w:t>
      </w:r>
      <w:bookmarkEnd w:id="212"/>
    </w:p>
    <w:p w14:paraId="23391393" w14:textId="77777777" w:rsidR="006E6A32" w:rsidRPr="00004009" w:rsidRDefault="006E6A32" w:rsidP="006E6A32">
      <w:pPr>
        <w:jc w:val="center"/>
        <w:outlineLvl w:val="0"/>
        <w:rPr>
          <w:rFonts w:ascii="Trebuchet MS" w:hAnsi="Trebuchet MS" w:cs="Tahoma"/>
          <w:b/>
          <w:sz w:val="22"/>
          <w:szCs w:val="22"/>
        </w:rPr>
      </w:pPr>
    </w:p>
    <w:p w14:paraId="5FB0B9DB" w14:textId="77777777" w:rsidR="006E6A32" w:rsidRPr="00004009" w:rsidRDefault="006E6A32" w:rsidP="006E6A32">
      <w:pPr>
        <w:jc w:val="center"/>
        <w:outlineLvl w:val="0"/>
        <w:rPr>
          <w:rFonts w:ascii="Trebuchet MS" w:hAnsi="Trebuchet MS" w:cs="Tahoma"/>
          <w:b/>
          <w:sz w:val="22"/>
          <w:szCs w:val="22"/>
        </w:rPr>
      </w:pPr>
      <w:bookmarkStart w:id="213" w:name="_Toc441927816"/>
      <w:r w:rsidRPr="00004009">
        <w:rPr>
          <w:rFonts w:ascii="Trebuchet MS" w:hAnsi="Trebuchet MS" w:cs="Tahoma"/>
          <w:b/>
          <w:sz w:val="22"/>
          <w:szCs w:val="22"/>
        </w:rPr>
        <w:t>MODELE DE GARANTIE BANCAIRE DE</w:t>
      </w:r>
      <w:bookmarkEnd w:id="213"/>
    </w:p>
    <w:p w14:paraId="19D6DD07" w14:textId="77777777" w:rsidR="006E6A32" w:rsidRPr="00004009" w:rsidRDefault="006E6A32" w:rsidP="006E6A32">
      <w:pPr>
        <w:jc w:val="center"/>
        <w:rPr>
          <w:rFonts w:ascii="Trebuchet MS" w:hAnsi="Trebuchet MS" w:cs="Tahoma"/>
          <w:b/>
          <w:sz w:val="22"/>
          <w:szCs w:val="22"/>
        </w:rPr>
      </w:pPr>
      <w:r w:rsidRPr="00004009">
        <w:rPr>
          <w:rFonts w:ascii="Trebuchet MS" w:hAnsi="Trebuchet MS" w:cs="Tahoma"/>
          <w:b/>
          <w:sz w:val="22"/>
          <w:szCs w:val="22"/>
        </w:rPr>
        <w:t>RESTITUTION DE L’AVANCE DE DEMARRAGE</w:t>
      </w:r>
    </w:p>
    <w:p w14:paraId="62EA208B" w14:textId="77777777" w:rsidR="006E6A32" w:rsidRPr="00004009" w:rsidRDefault="006E6A32" w:rsidP="006E6A32">
      <w:pPr>
        <w:jc w:val="both"/>
        <w:rPr>
          <w:rFonts w:ascii="Trebuchet MS" w:hAnsi="Trebuchet MS" w:cs="Tahoma"/>
          <w:sz w:val="22"/>
          <w:szCs w:val="22"/>
        </w:rPr>
      </w:pPr>
    </w:p>
    <w:p w14:paraId="4AEF6DE1" w14:textId="77777777" w:rsidR="006E6A32" w:rsidRPr="00004009" w:rsidRDefault="006E6A32" w:rsidP="006E6A32">
      <w:pPr>
        <w:jc w:val="both"/>
        <w:outlineLvl w:val="0"/>
        <w:rPr>
          <w:rFonts w:ascii="Trebuchet MS" w:hAnsi="Trebuchet MS" w:cs="Tahoma"/>
          <w:b/>
          <w:sz w:val="22"/>
          <w:szCs w:val="22"/>
        </w:rPr>
      </w:pPr>
      <w:bookmarkStart w:id="214" w:name="_Toc441927817"/>
      <w:r w:rsidRPr="00004009">
        <w:rPr>
          <w:rFonts w:ascii="Trebuchet MS" w:hAnsi="Trebuchet MS" w:cs="Tahoma"/>
          <w:b/>
          <w:sz w:val="22"/>
          <w:szCs w:val="22"/>
        </w:rPr>
        <w:t>Banque:</w:t>
      </w:r>
      <w:bookmarkEnd w:id="214"/>
    </w:p>
    <w:p w14:paraId="5E573477" w14:textId="77777777" w:rsidR="006E6A32" w:rsidRPr="00004009" w:rsidRDefault="006E6A32" w:rsidP="006E6A32">
      <w:pPr>
        <w:jc w:val="both"/>
        <w:outlineLvl w:val="0"/>
        <w:rPr>
          <w:rFonts w:ascii="Trebuchet MS" w:hAnsi="Trebuchet MS" w:cs="Tahoma"/>
          <w:b/>
          <w:sz w:val="22"/>
          <w:szCs w:val="22"/>
        </w:rPr>
      </w:pPr>
      <w:bookmarkStart w:id="215" w:name="_Toc441927818"/>
      <w:r w:rsidRPr="00004009">
        <w:rPr>
          <w:rFonts w:ascii="Trebuchet MS" w:hAnsi="Trebuchet MS" w:cs="Tahoma"/>
          <w:b/>
          <w:sz w:val="22"/>
          <w:szCs w:val="22"/>
        </w:rPr>
        <w:t>Référence de la Caution : N°......................................................</w:t>
      </w:r>
      <w:bookmarkEnd w:id="215"/>
    </w:p>
    <w:p w14:paraId="5284B05E" w14:textId="77777777" w:rsidR="006E6A32" w:rsidRPr="00004009" w:rsidRDefault="006E6A32" w:rsidP="006E6A32">
      <w:pPr>
        <w:jc w:val="both"/>
        <w:outlineLvl w:val="0"/>
        <w:rPr>
          <w:rFonts w:ascii="Trebuchet MS" w:hAnsi="Trebuchet MS" w:cs="Tahoma"/>
          <w:b/>
          <w:sz w:val="22"/>
          <w:szCs w:val="22"/>
        </w:rPr>
      </w:pPr>
      <w:bookmarkStart w:id="216" w:name="_Toc441927819"/>
      <w:r w:rsidRPr="00004009">
        <w:rPr>
          <w:rFonts w:ascii="Trebuchet MS" w:hAnsi="Trebuchet MS" w:cs="Tahoma"/>
          <w:b/>
          <w:sz w:val="22"/>
          <w:szCs w:val="22"/>
        </w:rPr>
        <w:t xml:space="preserve">Au </w:t>
      </w:r>
      <w:bookmarkStart w:id="217" w:name="_Toc441927820"/>
      <w:bookmarkEnd w:id="216"/>
      <w:r w:rsidRPr="00004009">
        <w:rPr>
          <w:rFonts w:ascii="Trebuchet MS" w:hAnsi="Trebuchet MS" w:cs="Tahoma"/>
          <w:b/>
          <w:sz w:val="22"/>
          <w:szCs w:val="22"/>
        </w:rPr>
        <w:t>Maire de la Commune de MAYO BALEO, Maître d’ouvrage,</w:t>
      </w:r>
      <w:bookmarkEnd w:id="217"/>
    </w:p>
    <w:p w14:paraId="476ED8A5" w14:textId="77777777" w:rsidR="006E6A32" w:rsidRPr="00004009" w:rsidRDefault="006E6A32" w:rsidP="006E6A32">
      <w:pPr>
        <w:jc w:val="both"/>
        <w:outlineLvl w:val="0"/>
        <w:rPr>
          <w:rFonts w:ascii="Trebuchet MS" w:hAnsi="Trebuchet MS" w:cs="Tahoma"/>
          <w:b/>
          <w:sz w:val="22"/>
          <w:szCs w:val="22"/>
        </w:rPr>
      </w:pPr>
      <w:r w:rsidRPr="00004009">
        <w:rPr>
          <w:rFonts w:ascii="Trebuchet MS" w:hAnsi="Trebuchet MS" w:cs="Tahoma"/>
          <w:b/>
          <w:sz w:val="22"/>
          <w:szCs w:val="22"/>
        </w:rPr>
        <w:t>Entreprise :</w:t>
      </w:r>
    </w:p>
    <w:p w14:paraId="027A0B43" w14:textId="77777777" w:rsidR="006E6A32" w:rsidRPr="00004009" w:rsidRDefault="006E6A32" w:rsidP="006E6A32">
      <w:pPr>
        <w:jc w:val="both"/>
        <w:rPr>
          <w:rFonts w:ascii="Trebuchet MS" w:hAnsi="Trebuchet MS" w:cs="Tahoma"/>
          <w:b/>
          <w:sz w:val="22"/>
          <w:szCs w:val="22"/>
        </w:rPr>
      </w:pPr>
    </w:p>
    <w:p w14:paraId="1F0EAA3C"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CAUTION DE RESTITUTION DE L’AVANCE DE DEMARRAGE POUR L’EXECUTION DES TRAVAUX DE : -----------------------------------</w:t>
      </w:r>
    </w:p>
    <w:p w14:paraId="10A58FAD"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Nous, Banque..........................avons été informés qu’entre la Commune de MAYO BALEO agissant en tant que Maître d’Ouvrage, et ..........................agissant en tant que Cocontractant, un marché a été conclu pour l’exécution des travaux de construction d’un radier à caisson multiple de ____________________________ dans la commune de MAYO BALEO, Département du Faro et Déo, Région de l’Adamaoua.</w:t>
      </w:r>
    </w:p>
    <w:p w14:paraId="3A859C17"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Conformément aux dispositions de l’article………du marché N°............, le Cocontractant est tenu de remettre à Monsieur le Délégué Régional de Travaux publics, Maître d’ouvrage une caution bancaire ayant pour objet de garantir la restitution de l’avance de démarrage consentie au Cocontractant pour un montant égal à......................</w:t>
      </w:r>
    </w:p>
    <w:p w14:paraId="32C1F9B2" w14:textId="77777777" w:rsidR="006E6A32" w:rsidRPr="00004009" w:rsidRDefault="006E6A32" w:rsidP="006E6A32">
      <w:pPr>
        <w:jc w:val="both"/>
        <w:rPr>
          <w:rFonts w:ascii="Trebuchet MS" w:hAnsi="Trebuchet MS" w:cs="Tahoma"/>
          <w:sz w:val="22"/>
          <w:szCs w:val="22"/>
        </w:rPr>
      </w:pPr>
    </w:p>
    <w:p w14:paraId="5694E540"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xml:space="preserve">Nous, Banque..............nous engageons irrévocablement et sans bénéfice de discussion, par la présente, à payer en faveur du Maire de la Commune de MAYO BALEO, à la première demande écrite de Maire de la Commune de MAYO BALEO, Maître d’ouvrage et dans un délai de huit (8) semaines maximums, jusqu’à concurrence du montant de la présente caution, soit............ toutes les sommes qui pourraient être dues par le Cocontractant au Maître d'Ouvrage du fait que le Cocontractant ne remplirait pas une ou plusieurs de ses obligations prévues au contrat. </w:t>
      </w:r>
    </w:p>
    <w:p w14:paraId="292B9BF2" w14:textId="77777777" w:rsidR="006E6A32" w:rsidRPr="00004009" w:rsidRDefault="006E6A32" w:rsidP="006E6A32">
      <w:pPr>
        <w:jc w:val="both"/>
        <w:rPr>
          <w:rFonts w:ascii="Trebuchet MS" w:hAnsi="Trebuchet MS" w:cs="Tahoma"/>
          <w:sz w:val="22"/>
          <w:szCs w:val="22"/>
        </w:rPr>
      </w:pPr>
    </w:p>
    <w:p w14:paraId="090A68A3"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xml:space="preserve">La demande de mobilisation partielle ou totale de la présente caution fera l’objet d’une lettre justificative recommandée avec accusé de réception avec copie  au Cocontractant formulant clairement et complètement les raisons de sa demande. </w:t>
      </w:r>
    </w:p>
    <w:p w14:paraId="6F5CE0E5" w14:textId="77777777" w:rsidR="006E6A32" w:rsidRPr="00004009" w:rsidRDefault="006E6A32" w:rsidP="006E6A32">
      <w:pPr>
        <w:jc w:val="both"/>
        <w:outlineLvl w:val="0"/>
        <w:rPr>
          <w:rFonts w:ascii="Trebuchet MS" w:hAnsi="Trebuchet MS" w:cs="Tahoma"/>
          <w:sz w:val="22"/>
          <w:szCs w:val="22"/>
        </w:rPr>
      </w:pPr>
      <w:bookmarkStart w:id="218" w:name="_Toc441927822"/>
      <w:r w:rsidRPr="00004009">
        <w:rPr>
          <w:rFonts w:ascii="Trebuchet MS" w:hAnsi="Trebuchet MS" w:cs="Tahoma"/>
          <w:sz w:val="22"/>
          <w:szCs w:val="22"/>
        </w:rPr>
        <w:t xml:space="preserve">Cette lettre devra être contresignée par le Maire de la Commune de </w:t>
      </w:r>
      <w:bookmarkEnd w:id="218"/>
      <w:r w:rsidRPr="00004009">
        <w:rPr>
          <w:rFonts w:ascii="Trebuchet MS" w:hAnsi="Trebuchet MS" w:cs="Tahoma"/>
          <w:sz w:val="22"/>
          <w:szCs w:val="22"/>
        </w:rPr>
        <w:t>MAYO BALEO</w:t>
      </w:r>
    </w:p>
    <w:p w14:paraId="592CAD6C" w14:textId="77777777" w:rsidR="006E6A32" w:rsidRPr="00004009" w:rsidRDefault="006E6A32" w:rsidP="006E6A32">
      <w:pPr>
        <w:jc w:val="both"/>
        <w:rPr>
          <w:rFonts w:ascii="Trebuchet MS" w:hAnsi="Trebuchet MS" w:cs="Tahoma"/>
          <w:sz w:val="22"/>
          <w:szCs w:val="22"/>
        </w:rPr>
      </w:pPr>
    </w:p>
    <w:p w14:paraId="2205E85F" w14:textId="77777777" w:rsidR="006E6A32" w:rsidRPr="00004009" w:rsidRDefault="006E6A32" w:rsidP="006E6A32">
      <w:pPr>
        <w:jc w:val="both"/>
        <w:outlineLvl w:val="0"/>
        <w:rPr>
          <w:rFonts w:ascii="Trebuchet MS" w:hAnsi="Trebuchet MS" w:cs="Tahoma"/>
          <w:sz w:val="22"/>
          <w:szCs w:val="22"/>
        </w:rPr>
      </w:pPr>
      <w:bookmarkStart w:id="219" w:name="_Toc441927823"/>
      <w:r w:rsidRPr="00004009">
        <w:rPr>
          <w:rFonts w:ascii="Trebuchet MS" w:hAnsi="Trebuchet MS" w:cs="Tahoma"/>
          <w:sz w:val="22"/>
          <w:szCs w:val="22"/>
        </w:rPr>
        <w:t>La présente caution bancaire entrera en vigueur à la date du paiement de l’avance de démarrage.</w:t>
      </w:r>
      <w:bookmarkEnd w:id="219"/>
    </w:p>
    <w:p w14:paraId="57B039B6" w14:textId="77777777" w:rsidR="006E6A32" w:rsidRPr="00004009" w:rsidRDefault="006E6A32" w:rsidP="006E6A32">
      <w:pPr>
        <w:jc w:val="both"/>
        <w:rPr>
          <w:rFonts w:ascii="Trebuchet MS" w:hAnsi="Trebuchet MS" w:cs="Tahoma"/>
          <w:sz w:val="22"/>
          <w:szCs w:val="22"/>
        </w:rPr>
      </w:pPr>
    </w:p>
    <w:p w14:paraId="1EA2D39C" w14:textId="77777777" w:rsidR="006E6A32" w:rsidRPr="00004009" w:rsidRDefault="006E6A32" w:rsidP="006E6A32">
      <w:pPr>
        <w:jc w:val="both"/>
        <w:outlineLvl w:val="0"/>
        <w:rPr>
          <w:rFonts w:ascii="Trebuchet MS" w:hAnsi="Trebuchet MS" w:cs="Tahoma"/>
          <w:sz w:val="22"/>
          <w:szCs w:val="22"/>
        </w:rPr>
      </w:pPr>
      <w:bookmarkStart w:id="220" w:name="_Toc441927824"/>
      <w:r w:rsidRPr="00004009">
        <w:rPr>
          <w:rFonts w:ascii="Trebuchet MS" w:hAnsi="Trebuchet MS" w:cs="Tahoma"/>
          <w:sz w:val="22"/>
          <w:szCs w:val="22"/>
        </w:rPr>
        <w:t xml:space="preserve">L’original de la présente caution sera conservé </w:t>
      </w:r>
      <w:bookmarkEnd w:id="220"/>
      <w:r w:rsidRPr="00004009">
        <w:rPr>
          <w:rFonts w:ascii="Trebuchet MS" w:hAnsi="Trebuchet MS" w:cs="Tahoma"/>
          <w:sz w:val="22"/>
          <w:szCs w:val="22"/>
        </w:rPr>
        <w:t>à la Commune de MAYO BALEO</w:t>
      </w:r>
    </w:p>
    <w:p w14:paraId="679CCF00" w14:textId="77777777" w:rsidR="006E6A32" w:rsidRPr="00004009" w:rsidRDefault="006E6A32" w:rsidP="006E6A32">
      <w:pPr>
        <w:jc w:val="both"/>
        <w:rPr>
          <w:rFonts w:ascii="Trebuchet MS" w:hAnsi="Trebuchet MS" w:cs="Tahoma"/>
          <w:sz w:val="22"/>
          <w:szCs w:val="22"/>
        </w:rPr>
      </w:pPr>
    </w:p>
    <w:p w14:paraId="05BE3036" w14:textId="77777777" w:rsidR="006E6A32" w:rsidRPr="00004009" w:rsidRDefault="006E6A32" w:rsidP="006E6A32">
      <w:pPr>
        <w:jc w:val="both"/>
        <w:outlineLvl w:val="0"/>
        <w:rPr>
          <w:rFonts w:ascii="Trebuchet MS" w:hAnsi="Trebuchet MS" w:cs="Tahoma"/>
          <w:sz w:val="22"/>
          <w:szCs w:val="22"/>
        </w:rPr>
      </w:pPr>
      <w:bookmarkStart w:id="221" w:name="_Toc441927825"/>
      <w:r w:rsidRPr="00004009">
        <w:rPr>
          <w:rFonts w:ascii="Trebuchet MS" w:hAnsi="Trebuchet MS" w:cs="Tahoma"/>
          <w:sz w:val="22"/>
          <w:szCs w:val="22"/>
        </w:rPr>
        <w:t>Cette caution sera libérée lorsque le montant de l’avance aura été restitué en totalité.</w:t>
      </w:r>
      <w:bookmarkEnd w:id="221"/>
    </w:p>
    <w:p w14:paraId="6C4C28BC" w14:textId="77777777" w:rsidR="006E6A32" w:rsidRPr="00004009" w:rsidRDefault="006E6A32" w:rsidP="006E6A32">
      <w:pPr>
        <w:jc w:val="both"/>
        <w:rPr>
          <w:rFonts w:ascii="Trebuchet MS" w:hAnsi="Trebuchet MS" w:cs="Tahoma"/>
          <w:sz w:val="22"/>
          <w:szCs w:val="22"/>
        </w:rPr>
      </w:pPr>
    </w:p>
    <w:p w14:paraId="40C39913"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Après cette date, la caution deviendra sans objet et devra nous être retournée sans demande expresse de notre part.</w:t>
      </w:r>
    </w:p>
    <w:p w14:paraId="2AD45395" w14:textId="77777777" w:rsidR="006E6A32" w:rsidRPr="00004009" w:rsidRDefault="006E6A32" w:rsidP="006E6A32">
      <w:pPr>
        <w:jc w:val="both"/>
        <w:rPr>
          <w:rFonts w:ascii="Trebuchet MS" w:hAnsi="Trebuchet MS" w:cs="Tahoma"/>
          <w:sz w:val="22"/>
          <w:szCs w:val="22"/>
        </w:rPr>
      </w:pPr>
    </w:p>
    <w:p w14:paraId="2E974143" w14:textId="77777777" w:rsidR="006E6A32" w:rsidRPr="00004009" w:rsidRDefault="006E6A32" w:rsidP="006E6A32">
      <w:pPr>
        <w:jc w:val="both"/>
        <w:outlineLvl w:val="0"/>
        <w:rPr>
          <w:rFonts w:ascii="Trebuchet MS" w:hAnsi="Trebuchet MS" w:cs="Tahoma"/>
          <w:sz w:val="22"/>
          <w:szCs w:val="22"/>
        </w:rPr>
      </w:pPr>
      <w:bookmarkStart w:id="222" w:name="_Toc441927826"/>
      <w:r w:rsidRPr="00004009">
        <w:rPr>
          <w:rFonts w:ascii="Trebuchet MS" w:hAnsi="Trebuchet MS" w:cs="Tahoma"/>
          <w:sz w:val="22"/>
          <w:szCs w:val="22"/>
        </w:rPr>
        <w:t>La loi ainsi que la juridiction applicable à la garantie sont celles du Cameroun.</w:t>
      </w:r>
      <w:bookmarkEnd w:id="222"/>
    </w:p>
    <w:p w14:paraId="7BAF81C6" w14:textId="77777777" w:rsidR="006E6A32" w:rsidRPr="00004009" w:rsidRDefault="006E6A32" w:rsidP="006E6A32">
      <w:pPr>
        <w:jc w:val="both"/>
        <w:rPr>
          <w:rFonts w:ascii="Trebuchet MS" w:hAnsi="Trebuchet MS" w:cs="Tahoma"/>
          <w:sz w:val="22"/>
          <w:szCs w:val="22"/>
        </w:rPr>
      </w:pPr>
    </w:p>
    <w:p w14:paraId="1712925A" w14:textId="77777777" w:rsidR="006E6A32" w:rsidRPr="00004009" w:rsidRDefault="006E6A32" w:rsidP="006E6A32">
      <w:pPr>
        <w:ind w:firstLine="4140"/>
        <w:jc w:val="both"/>
        <w:outlineLvl w:val="0"/>
        <w:rPr>
          <w:rFonts w:ascii="Trebuchet MS" w:hAnsi="Trebuchet MS" w:cs="Tahoma"/>
          <w:sz w:val="22"/>
          <w:szCs w:val="22"/>
        </w:rPr>
      </w:pPr>
      <w:bookmarkStart w:id="223" w:name="_Toc441927827"/>
      <w:r w:rsidRPr="00004009">
        <w:rPr>
          <w:rFonts w:ascii="Trebuchet MS" w:hAnsi="Trebuchet MS" w:cs="Tahoma"/>
          <w:sz w:val="22"/>
          <w:szCs w:val="22"/>
        </w:rPr>
        <w:t>Fait à.................................. le .......................</w:t>
      </w:r>
      <w:bookmarkEnd w:id="223"/>
    </w:p>
    <w:p w14:paraId="3E853F44" w14:textId="77777777" w:rsidR="006E6A32" w:rsidRPr="00004009" w:rsidRDefault="006E6A32" w:rsidP="006E6A32">
      <w:pPr>
        <w:ind w:left="4956"/>
        <w:jc w:val="both"/>
        <w:outlineLvl w:val="0"/>
        <w:rPr>
          <w:rFonts w:ascii="Trebuchet MS" w:hAnsi="Trebuchet MS" w:cs="Tahoma"/>
          <w:sz w:val="22"/>
          <w:szCs w:val="22"/>
        </w:rPr>
      </w:pPr>
      <w:bookmarkStart w:id="224" w:name="_Toc441927828"/>
      <w:r w:rsidRPr="00004009">
        <w:rPr>
          <w:rFonts w:ascii="Trebuchet MS" w:hAnsi="Trebuchet MS" w:cs="Tahoma"/>
          <w:sz w:val="22"/>
          <w:szCs w:val="22"/>
        </w:rPr>
        <w:t>Signature (s)</w:t>
      </w:r>
      <w:bookmarkEnd w:id="224"/>
    </w:p>
    <w:p w14:paraId="18D8F2DD" w14:textId="77777777" w:rsidR="006E6A32" w:rsidRPr="00004009" w:rsidRDefault="006E6A32" w:rsidP="006E6A32">
      <w:pPr>
        <w:ind w:left="4956"/>
        <w:jc w:val="both"/>
        <w:outlineLvl w:val="0"/>
        <w:rPr>
          <w:rFonts w:ascii="Trebuchet MS" w:hAnsi="Trebuchet MS" w:cs="Tahoma"/>
          <w:sz w:val="22"/>
          <w:szCs w:val="22"/>
        </w:rPr>
      </w:pPr>
      <w:r w:rsidRPr="00004009">
        <w:rPr>
          <w:rFonts w:ascii="Trebuchet MS" w:hAnsi="Trebuchet MS" w:cs="Tahoma"/>
          <w:sz w:val="22"/>
          <w:szCs w:val="22"/>
          <w:lang w:val="en-US"/>
        </w:rPr>
        <w:t>M (s)</w:t>
      </w:r>
    </w:p>
    <w:p w14:paraId="55E9D5FC" w14:textId="77777777" w:rsidR="006E6A32" w:rsidRPr="00004009" w:rsidRDefault="006E6A32" w:rsidP="006E6A32">
      <w:pPr>
        <w:jc w:val="both"/>
        <w:rPr>
          <w:rFonts w:ascii="Trebuchet MS" w:hAnsi="Trebuchet MS" w:cs="Tahoma"/>
          <w:sz w:val="22"/>
          <w:szCs w:val="22"/>
          <w:lang w:val="en-US"/>
        </w:rPr>
        <w:sectPr w:rsidR="006E6A32" w:rsidRPr="00004009" w:rsidSect="006E6A32">
          <w:pgSz w:w="11901" w:h="16840" w:code="9"/>
          <w:pgMar w:top="630" w:right="1418" w:bottom="1418" w:left="1418" w:header="720" w:footer="720" w:gutter="0"/>
          <w:cols w:space="720"/>
          <w:titlePg/>
        </w:sectPr>
      </w:pPr>
    </w:p>
    <w:p w14:paraId="06C30C40" w14:textId="77777777" w:rsidR="006E6A32" w:rsidRPr="00004009" w:rsidRDefault="006E6A32" w:rsidP="006E6A32">
      <w:pPr>
        <w:pStyle w:val="Titre1"/>
        <w:jc w:val="center"/>
        <w:rPr>
          <w:rFonts w:ascii="Trebuchet MS" w:hAnsi="Trebuchet MS" w:cs="Tahoma"/>
          <w:sz w:val="22"/>
          <w:szCs w:val="22"/>
          <w:lang w:val="en-US"/>
        </w:rPr>
      </w:pPr>
      <w:bookmarkStart w:id="225" w:name="_Toc345340181"/>
      <w:bookmarkStart w:id="226" w:name="_Toc441927829"/>
      <w:r w:rsidRPr="00004009">
        <w:rPr>
          <w:rFonts w:ascii="Trebuchet MS" w:hAnsi="Trebuchet MS" w:cs="Tahoma"/>
          <w:sz w:val="22"/>
          <w:szCs w:val="22"/>
          <w:lang w:val="en-US"/>
        </w:rPr>
        <w:lastRenderedPageBreak/>
        <w:t>PIECE 9.4</w:t>
      </w:r>
      <w:bookmarkEnd w:id="225"/>
      <w:bookmarkEnd w:id="226"/>
    </w:p>
    <w:p w14:paraId="03B9B5B7" w14:textId="77777777" w:rsidR="006E6A32" w:rsidRPr="00004009" w:rsidRDefault="006E6A32" w:rsidP="006E6A32">
      <w:pPr>
        <w:pStyle w:val="Titre2"/>
        <w:rPr>
          <w:rFonts w:ascii="Trebuchet MS" w:hAnsi="Trebuchet MS" w:cs="Tahoma"/>
          <w:sz w:val="22"/>
          <w:szCs w:val="22"/>
        </w:rPr>
      </w:pPr>
      <w:bookmarkStart w:id="227" w:name="_Toc345340182"/>
      <w:bookmarkStart w:id="228" w:name="_Toc441927830"/>
      <w:r w:rsidRPr="00004009">
        <w:rPr>
          <w:rFonts w:ascii="Trebuchet MS" w:hAnsi="Trebuchet MS" w:cs="Tahoma"/>
          <w:sz w:val="22"/>
          <w:szCs w:val="22"/>
        </w:rPr>
        <w:t>ATTESTATION DE VISITE DES LIEUX</w:t>
      </w:r>
      <w:bookmarkEnd w:id="227"/>
      <w:bookmarkEnd w:id="228"/>
    </w:p>
    <w:p w14:paraId="067CE561" w14:textId="77777777" w:rsidR="006E6A32" w:rsidRPr="00004009" w:rsidRDefault="006E6A32" w:rsidP="006E6A32">
      <w:pPr>
        <w:spacing w:line="360" w:lineRule="auto"/>
        <w:jc w:val="center"/>
        <w:rPr>
          <w:rFonts w:ascii="Trebuchet MS" w:hAnsi="Trebuchet MS" w:cs="Tahoma"/>
          <w:b/>
          <w:sz w:val="22"/>
          <w:szCs w:val="22"/>
        </w:rPr>
      </w:pPr>
    </w:p>
    <w:p w14:paraId="0078810D" w14:textId="77777777" w:rsidR="006E6A32" w:rsidRPr="00004009" w:rsidRDefault="006E6A32" w:rsidP="006E6A32">
      <w:pPr>
        <w:spacing w:line="360" w:lineRule="auto"/>
        <w:rPr>
          <w:rFonts w:ascii="Trebuchet MS" w:hAnsi="Trebuchet MS" w:cs="Tahoma"/>
          <w:sz w:val="22"/>
          <w:szCs w:val="22"/>
        </w:rPr>
      </w:pPr>
      <w:r w:rsidRPr="00004009">
        <w:rPr>
          <w:rFonts w:ascii="Trebuchet MS" w:hAnsi="Trebuchet MS" w:cs="Tahoma"/>
          <w:sz w:val="22"/>
          <w:szCs w:val="22"/>
        </w:rPr>
        <w:t>Je soussigné Mme/Mlle/M. ____________________________________________________</w:t>
      </w:r>
    </w:p>
    <w:p w14:paraId="29FB75CA" w14:textId="77777777" w:rsidR="006E6A32" w:rsidRPr="00004009" w:rsidRDefault="006E6A32" w:rsidP="006E6A32">
      <w:pPr>
        <w:spacing w:line="360" w:lineRule="auto"/>
        <w:rPr>
          <w:rFonts w:ascii="Trebuchet MS" w:hAnsi="Trebuchet MS" w:cs="Tahoma"/>
          <w:sz w:val="22"/>
          <w:szCs w:val="22"/>
        </w:rPr>
      </w:pPr>
      <w:r w:rsidRPr="00004009">
        <w:rPr>
          <w:rFonts w:ascii="Trebuchet MS" w:hAnsi="Trebuchet MS" w:cs="Tahoma"/>
          <w:sz w:val="22"/>
          <w:szCs w:val="22"/>
        </w:rPr>
        <w:t>Directeur/Responsable Technique de le Cocontractant______________________________________</w:t>
      </w:r>
    </w:p>
    <w:p w14:paraId="2EE2845A" w14:textId="77777777" w:rsidR="006E6A32" w:rsidRPr="00004009" w:rsidRDefault="006E6A32" w:rsidP="006E6A32">
      <w:pPr>
        <w:pBdr>
          <w:bottom w:val="single" w:sz="12" w:space="1" w:color="auto"/>
        </w:pBdr>
        <w:spacing w:line="360" w:lineRule="auto"/>
        <w:rPr>
          <w:rFonts w:ascii="Trebuchet MS" w:hAnsi="Trebuchet MS" w:cs="Tahoma"/>
          <w:sz w:val="22"/>
          <w:szCs w:val="22"/>
        </w:rPr>
      </w:pPr>
      <w:r w:rsidRPr="00004009">
        <w:rPr>
          <w:rFonts w:ascii="Trebuchet MS" w:hAnsi="Trebuchet MS" w:cs="Tahoma"/>
          <w:sz w:val="22"/>
          <w:szCs w:val="22"/>
        </w:rPr>
        <w:t>Atteste avoir visité le site de l’ouvrage  ____________________________________</w:t>
      </w:r>
    </w:p>
    <w:p w14:paraId="42FC37FD" w14:textId="77777777" w:rsidR="006E6A32" w:rsidRPr="00004009" w:rsidRDefault="006E6A32" w:rsidP="006E6A32">
      <w:pPr>
        <w:pBdr>
          <w:bottom w:val="single" w:sz="12" w:space="1" w:color="auto"/>
        </w:pBdr>
        <w:spacing w:line="360" w:lineRule="auto"/>
        <w:rPr>
          <w:rFonts w:ascii="Trebuchet MS" w:hAnsi="Trebuchet MS" w:cs="Tahoma"/>
          <w:sz w:val="22"/>
          <w:szCs w:val="22"/>
        </w:rPr>
      </w:pPr>
    </w:p>
    <w:p w14:paraId="60FCCB73" w14:textId="77777777" w:rsidR="006E6A32" w:rsidRPr="00004009" w:rsidRDefault="006E6A32" w:rsidP="006E6A32">
      <w:pPr>
        <w:spacing w:line="360" w:lineRule="auto"/>
        <w:rPr>
          <w:rFonts w:ascii="Trebuchet MS" w:hAnsi="Trebuchet MS" w:cs="Tahoma"/>
          <w:sz w:val="22"/>
          <w:szCs w:val="22"/>
        </w:rPr>
      </w:pPr>
    </w:p>
    <w:p w14:paraId="5D15D78A" w14:textId="77777777" w:rsidR="006E6A32" w:rsidRPr="00004009" w:rsidRDefault="006E6A32" w:rsidP="006E6A32">
      <w:pPr>
        <w:pStyle w:val="Corpsdetexte"/>
        <w:rPr>
          <w:rFonts w:ascii="Trebuchet MS" w:hAnsi="Trebuchet MS" w:cs="Tahoma"/>
          <w:sz w:val="22"/>
          <w:szCs w:val="22"/>
        </w:rPr>
      </w:pPr>
      <w:r w:rsidRPr="00004009">
        <w:rPr>
          <w:rFonts w:ascii="Trebuchet MS" w:hAnsi="Trebuchet MS" w:cs="Tahoma"/>
          <w:sz w:val="22"/>
          <w:szCs w:val="22"/>
        </w:rPr>
        <w:t>Objet  de l’appel d’offres n° _______________________________________________________</w:t>
      </w:r>
    </w:p>
    <w:p w14:paraId="29FA9E07" w14:textId="77777777" w:rsidR="006E6A32" w:rsidRPr="00004009" w:rsidRDefault="006E6A32" w:rsidP="006E6A32">
      <w:pPr>
        <w:spacing w:line="360" w:lineRule="auto"/>
        <w:rPr>
          <w:rFonts w:ascii="Trebuchet MS" w:hAnsi="Trebuchet MS" w:cs="Tahoma"/>
          <w:sz w:val="22"/>
          <w:szCs w:val="22"/>
        </w:rPr>
      </w:pPr>
      <w:r w:rsidRPr="00004009">
        <w:rPr>
          <w:rFonts w:ascii="Trebuchet MS" w:hAnsi="Trebuchet MS" w:cs="Tahoma"/>
          <w:sz w:val="22"/>
          <w:szCs w:val="22"/>
        </w:rPr>
        <w:t>A l’issue de cette visite, les observations suivantes ont été relevées :</w:t>
      </w:r>
    </w:p>
    <w:p w14:paraId="0E8D44A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Localité d’origine_____________________________________</w:t>
      </w:r>
    </w:p>
    <w:p w14:paraId="5C900A98" w14:textId="77777777" w:rsidR="006E6A32" w:rsidRPr="00004009" w:rsidRDefault="006E6A32" w:rsidP="006E6A32">
      <w:pPr>
        <w:rPr>
          <w:rFonts w:ascii="Trebuchet MS" w:hAnsi="Trebuchet MS" w:cs="Tahoma"/>
          <w:sz w:val="22"/>
          <w:szCs w:val="22"/>
        </w:rPr>
      </w:pPr>
    </w:p>
    <w:p w14:paraId="1CF34515" w14:textId="77777777" w:rsidR="006E6A32" w:rsidRPr="00004009" w:rsidRDefault="006E6A32" w:rsidP="006E6A32">
      <w:pPr>
        <w:rPr>
          <w:rFonts w:ascii="Trebuchet MS" w:hAnsi="Trebuchet MS" w:cs="Tahoma"/>
          <w:b/>
          <w:sz w:val="22"/>
          <w:szCs w:val="22"/>
        </w:rPr>
      </w:pPr>
      <w:r w:rsidRPr="00004009">
        <w:rPr>
          <w:rFonts w:ascii="Trebuchet MS" w:hAnsi="Trebuchet MS" w:cs="Tahoma"/>
          <w:b/>
          <w:sz w:val="22"/>
          <w:szCs w:val="22"/>
        </w:rPr>
        <w:t>A-OBSERVATIONS GENERALES</w:t>
      </w:r>
    </w:p>
    <w:p w14:paraId="3BAE04A1" w14:textId="77777777" w:rsidR="006E6A32" w:rsidRPr="00004009" w:rsidRDefault="006E6A32" w:rsidP="006E6A32">
      <w:pPr>
        <w:rPr>
          <w:rFonts w:ascii="Trebuchet MS" w:hAnsi="Trebuchet MS" w:cs="Tahoma"/>
          <w:b/>
          <w:sz w:val="22"/>
          <w:szCs w:val="22"/>
        </w:rPr>
      </w:pPr>
    </w:p>
    <w:p w14:paraId="1DF471B4" w14:textId="77777777" w:rsidR="006E6A32" w:rsidRPr="00004009" w:rsidRDefault="006E6A32" w:rsidP="00310FCD">
      <w:pPr>
        <w:numPr>
          <w:ilvl w:val="0"/>
          <w:numId w:val="4"/>
        </w:numPr>
        <w:rPr>
          <w:rFonts w:ascii="Trebuchet MS" w:hAnsi="Trebuchet MS" w:cs="Tahoma"/>
          <w:b/>
          <w:sz w:val="22"/>
          <w:szCs w:val="22"/>
        </w:rPr>
      </w:pPr>
      <w:r w:rsidRPr="00004009">
        <w:rPr>
          <w:rFonts w:ascii="Trebuchet MS" w:hAnsi="Trebuchet MS" w:cs="Tahoma"/>
          <w:b/>
          <w:sz w:val="22"/>
          <w:szCs w:val="22"/>
        </w:rPr>
        <w:t>1- Tronçon : _____________</w:t>
      </w:r>
    </w:p>
    <w:tbl>
      <w:tblPr>
        <w:tblW w:w="95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771"/>
        <w:gridCol w:w="1560"/>
        <w:gridCol w:w="6215"/>
      </w:tblGrid>
      <w:tr w:rsidR="006E6A32" w:rsidRPr="00004009" w14:paraId="6C0C08E1" w14:textId="77777777" w:rsidTr="006E6A32">
        <w:tc>
          <w:tcPr>
            <w:tcW w:w="1771" w:type="dxa"/>
          </w:tcPr>
          <w:p w14:paraId="45BAB85E"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P. K.</w:t>
            </w:r>
          </w:p>
        </w:tc>
        <w:tc>
          <w:tcPr>
            <w:tcW w:w="1560" w:type="dxa"/>
          </w:tcPr>
          <w:p w14:paraId="273FCDE9"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à PK</w:t>
            </w:r>
          </w:p>
        </w:tc>
        <w:tc>
          <w:tcPr>
            <w:tcW w:w="6215" w:type="dxa"/>
          </w:tcPr>
          <w:p w14:paraId="55CB1C5D"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OBSERVATIONS (1)</w:t>
            </w:r>
          </w:p>
        </w:tc>
      </w:tr>
      <w:tr w:rsidR="006E6A32" w:rsidRPr="00004009" w14:paraId="3FA9D60C" w14:textId="77777777" w:rsidTr="006E6A32">
        <w:tc>
          <w:tcPr>
            <w:tcW w:w="1771" w:type="dxa"/>
          </w:tcPr>
          <w:p w14:paraId="24BD8B90"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00</w:t>
            </w:r>
          </w:p>
        </w:tc>
        <w:tc>
          <w:tcPr>
            <w:tcW w:w="1560" w:type="dxa"/>
          </w:tcPr>
          <w:p w14:paraId="169FD57A" w14:textId="77777777" w:rsidR="006E6A32" w:rsidRPr="00004009" w:rsidRDefault="006E6A32" w:rsidP="006E6A32">
            <w:pPr>
              <w:rPr>
                <w:rFonts w:ascii="Trebuchet MS" w:hAnsi="Trebuchet MS" w:cs="Tahoma"/>
                <w:sz w:val="22"/>
                <w:szCs w:val="22"/>
              </w:rPr>
            </w:pPr>
          </w:p>
        </w:tc>
        <w:tc>
          <w:tcPr>
            <w:tcW w:w="6215" w:type="dxa"/>
          </w:tcPr>
          <w:p w14:paraId="0CCD6BB6" w14:textId="77777777" w:rsidR="006E6A32" w:rsidRPr="00004009" w:rsidRDefault="006E6A32" w:rsidP="006E6A32">
            <w:pPr>
              <w:rPr>
                <w:rFonts w:ascii="Trebuchet MS" w:hAnsi="Trebuchet MS" w:cs="Tahoma"/>
                <w:sz w:val="22"/>
                <w:szCs w:val="22"/>
              </w:rPr>
            </w:pPr>
          </w:p>
        </w:tc>
      </w:tr>
      <w:tr w:rsidR="006E6A32" w:rsidRPr="00004009" w14:paraId="2DC9901E" w14:textId="77777777" w:rsidTr="006E6A32">
        <w:tc>
          <w:tcPr>
            <w:tcW w:w="1771" w:type="dxa"/>
          </w:tcPr>
          <w:p w14:paraId="71855549" w14:textId="77777777" w:rsidR="006E6A32" w:rsidRPr="00004009" w:rsidRDefault="006E6A32" w:rsidP="006E6A32">
            <w:pPr>
              <w:rPr>
                <w:rFonts w:ascii="Trebuchet MS" w:hAnsi="Trebuchet MS" w:cs="Tahoma"/>
                <w:sz w:val="22"/>
                <w:szCs w:val="22"/>
              </w:rPr>
            </w:pPr>
          </w:p>
        </w:tc>
        <w:tc>
          <w:tcPr>
            <w:tcW w:w="1560" w:type="dxa"/>
          </w:tcPr>
          <w:p w14:paraId="2325C3F0" w14:textId="77777777" w:rsidR="006E6A32" w:rsidRPr="00004009" w:rsidRDefault="006E6A32" w:rsidP="006E6A32">
            <w:pPr>
              <w:rPr>
                <w:rFonts w:ascii="Trebuchet MS" w:hAnsi="Trebuchet MS" w:cs="Tahoma"/>
                <w:sz w:val="22"/>
                <w:szCs w:val="22"/>
              </w:rPr>
            </w:pPr>
          </w:p>
        </w:tc>
        <w:tc>
          <w:tcPr>
            <w:tcW w:w="6215" w:type="dxa"/>
          </w:tcPr>
          <w:p w14:paraId="7ADA8FBF" w14:textId="77777777" w:rsidR="006E6A32" w:rsidRPr="00004009" w:rsidRDefault="006E6A32" w:rsidP="006E6A32">
            <w:pPr>
              <w:rPr>
                <w:rFonts w:ascii="Trebuchet MS" w:hAnsi="Trebuchet MS" w:cs="Tahoma"/>
                <w:sz w:val="22"/>
                <w:szCs w:val="22"/>
              </w:rPr>
            </w:pPr>
          </w:p>
        </w:tc>
      </w:tr>
      <w:tr w:rsidR="006E6A32" w:rsidRPr="00004009" w14:paraId="0E1C9A35" w14:textId="77777777" w:rsidTr="006E6A32">
        <w:tc>
          <w:tcPr>
            <w:tcW w:w="1771" w:type="dxa"/>
          </w:tcPr>
          <w:p w14:paraId="28AAA0F2" w14:textId="77777777" w:rsidR="006E6A32" w:rsidRPr="00004009" w:rsidRDefault="006E6A32" w:rsidP="006E6A32">
            <w:pPr>
              <w:rPr>
                <w:rFonts w:ascii="Trebuchet MS" w:hAnsi="Trebuchet MS" w:cs="Tahoma"/>
                <w:sz w:val="22"/>
                <w:szCs w:val="22"/>
              </w:rPr>
            </w:pPr>
          </w:p>
        </w:tc>
        <w:tc>
          <w:tcPr>
            <w:tcW w:w="1560" w:type="dxa"/>
          </w:tcPr>
          <w:p w14:paraId="34ED39C8" w14:textId="77777777" w:rsidR="006E6A32" w:rsidRPr="00004009" w:rsidRDefault="006E6A32" w:rsidP="006E6A32">
            <w:pPr>
              <w:rPr>
                <w:rFonts w:ascii="Trebuchet MS" w:hAnsi="Trebuchet MS" w:cs="Tahoma"/>
                <w:sz w:val="22"/>
                <w:szCs w:val="22"/>
              </w:rPr>
            </w:pPr>
          </w:p>
        </w:tc>
        <w:tc>
          <w:tcPr>
            <w:tcW w:w="6215" w:type="dxa"/>
          </w:tcPr>
          <w:p w14:paraId="0BCE8DA5" w14:textId="77777777" w:rsidR="006E6A32" w:rsidRPr="00004009" w:rsidRDefault="006E6A32" w:rsidP="006E6A32">
            <w:pPr>
              <w:rPr>
                <w:rFonts w:ascii="Trebuchet MS" w:hAnsi="Trebuchet MS" w:cs="Tahoma"/>
                <w:sz w:val="22"/>
                <w:szCs w:val="22"/>
              </w:rPr>
            </w:pPr>
          </w:p>
        </w:tc>
      </w:tr>
      <w:tr w:rsidR="006E6A32" w:rsidRPr="00004009" w14:paraId="7F29D7A5" w14:textId="77777777" w:rsidTr="006E6A32">
        <w:tc>
          <w:tcPr>
            <w:tcW w:w="1771" w:type="dxa"/>
          </w:tcPr>
          <w:p w14:paraId="7A549D9F" w14:textId="77777777" w:rsidR="006E6A32" w:rsidRPr="00004009" w:rsidRDefault="006E6A32" w:rsidP="006E6A32">
            <w:pPr>
              <w:rPr>
                <w:rFonts w:ascii="Trebuchet MS" w:hAnsi="Trebuchet MS" w:cs="Tahoma"/>
                <w:sz w:val="22"/>
                <w:szCs w:val="22"/>
              </w:rPr>
            </w:pPr>
          </w:p>
        </w:tc>
        <w:tc>
          <w:tcPr>
            <w:tcW w:w="1560" w:type="dxa"/>
          </w:tcPr>
          <w:p w14:paraId="1B2FC9B6" w14:textId="77777777" w:rsidR="006E6A32" w:rsidRPr="00004009" w:rsidRDefault="006E6A32" w:rsidP="006E6A32">
            <w:pPr>
              <w:rPr>
                <w:rFonts w:ascii="Trebuchet MS" w:hAnsi="Trebuchet MS" w:cs="Tahoma"/>
                <w:sz w:val="22"/>
                <w:szCs w:val="22"/>
              </w:rPr>
            </w:pPr>
          </w:p>
        </w:tc>
        <w:tc>
          <w:tcPr>
            <w:tcW w:w="6215" w:type="dxa"/>
          </w:tcPr>
          <w:p w14:paraId="135A02CB" w14:textId="77777777" w:rsidR="006E6A32" w:rsidRPr="00004009" w:rsidRDefault="006E6A32" w:rsidP="006E6A32">
            <w:pPr>
              <w:rPr>
                <w:rFonts w:ascii="Trebuchet MS" w:hAnsi="Trebuchet MS" w:cs="Tahoma"/>
                <w:sz w:val="22"/>
                <w:szCs w:val="22"/>
              </w:rPr>
            </w:pPr>
          </w:p>
        </w:tc>
      </w:tr>
    </w:tbl>
    <w:p w14:paraId="0342D419" w14:textId="77777777" w:rsidR="006E6A32" w:rsidRPr="00004009" w:rsidRDefault="006E6A32" w:rsidP="006E6A32">
      <w:pPr>
        <w:rPr>
          <w:rFonts w:ascii="Trebuchet MS" w:hAnsi="Trebuchet MS" w:cs="Tahoma"/>
          <w:sz w:val="22"/>
          <w:szCs w:val="22"/>
        </w:rPr>
      </w:pPr>
    </w:p>
    <w:p w14:paraId="35CF8000" w14:textId="77777777" w:rsidR="006E6A32" w:rsidRPr="00004009" w:rsidRDefault="006E6A32" w:rsidP="006E6A32">
      <w:pPr>
        <w:rPr>
          <w:rFonts w:ascii="Trebuchet MS" w:hAnsi="Trebuchet MS" w:cs="Tahoma"/>
          <w:b/>
          <w:sz w:val="22"/>
          <w:szCs w:val="22"/>
        </w:rPr>
      </w:pPr>
      <w:r w:rsidRPr="00004009">
        <w:rPr>
          <w:rFonts w:ascii="Trebuchet MS" w:hAnsi="Trebuchet MS" w:cs="Tahoma"/>
          <w:b/>
          <w:sz w:val="22"/>
          <w:szCs w:val="22"/>
        </w:rPr>
        <w:t>B-OBSERVATIONS SPECIFIQUES</w:t>
      </w:r>
    </w:p>
    <w:p w14:paraId="746E4D53" w14:textId="77777777" w:rsidR="006E6A32" w:rsidRPr="00004009" w:rsidRDefault="006E6A32" w:rsidP="006E6A32">
      <w:pPr>
        <w:pStyle w:val="Corpsdetexte2"/>
        <w:rPr>
          <w:rFonts w:ascii="Trebuchet MS" w:hAnsi="Trebuchet MS" w:cs="Tahoma"/>
          <w:szCs w:val="22"/>
        </w:rPr>
      </w:pPr>
      <w:r w:rsidRPr="00004009">
        <w:rPr>
          <w:rFonts w:ascii="Trebuchet MS" w:hAnsi="Trebuchet MS" w:cs="Tahoma"/>
          <w:szCs w:val="22"/>
        </w:rPr>
        <w:t xml:space="preserve">(préciser les écarts éventuels constatés par rapport aux données du DAO et proposer et chiffrer s’il y a lieu les variantes techniques améliorantes et économiques possibles) </w:t>
      </w:r>
    </w:p>
    <w:p w14:paraId="46996B61" w14:textId="77777777" w:rsidR="006E6A32" w:rsidRPr="00004009" w:rsidRDefault="006E6A32" w:rsidP="00310FCD">
      <w:pPr>
        <w:numPr>
          <w:ilvl w:val="0"/>
          <w:numId w:val="3"/>
        </w:numPr>
        <w:rPr>
          <w:rFonts w:ascii="Trebuchet MS" w:hAnsi="Trebuchet MS" w:cs="Tahoma"/>
          <w:b/>
          <w:sz w:val="22"/>
          <w:szCs w:val="22"/>
        </w:rPr>
      </w:pPr>
    </w:p>
    <w:p w14:paraId="06B93664" w14:textId="77777777" w:rsidR="006E6A32" w:rsidRPr="00004009" w:rsidRDefault="006E6A32" w:rsidP="00310FCD">
      <w:pPr>
        <w:numPr>
          <w:ilvl w:val="0"/>
          <w:numId w:val="3"/>
        </w:numPr>
        <w:rPr>
          <w:rFonts w:ascii="Trebuchet MS" w:hAnsi="Trebuchet MS" w:cs="Tahoma"/>
          <w:b/>
          <w:sz w:val="22"/>
          <w:szCs w:val="22"/>
        </w:rPr>
      </w:pPr>
    </w:p>
    <w:p w14:paraId="0A685F1E" w14:textId="77777777" w:rsidR="006E6A32" w:rsidRPr="00004009" w:rsidRDefault="006E6A32" w:rsidP="00310FCD">
      <w:pPr>
        <w:numPr>
          <w:ilvl w:val="0"/>
          <w:numId w:val="3"/>
        </w:numPr>
        <w:rPr>
          <w:rFonts w:ascii="Trebuchet MS" w:hAnsi="Trebuchet MS" w:cs="Tahoma"/>
          <w:b/>
          <w:sz w:val="22"/>
          <w:szCs w:val="22"/>
        </w:rPr>
      </w:pPr>
    </w:p>
    <w:p w14:paraId="6115ABA2" w14:textId="77777777" w:rsidR="006E6A32" w:rsidRPr="00004009" w:rsidRDefault="006E6A32" w:rsidP="00310FCD">
      <w:pPr>
        <w:numPr>
          <w:ilvl w:val="0"/>
          <w:numId w:val="3"/>
        </w:numPr>
        <w:rPr>
          <w:rFonts w:ascii="Trebuchet MS" w:hAnsi="Trebuchet MS" w:cs="Tahoma"/>
          <w:b/>
          <w:sz w:val="22"/>
          <w:szCs w:val="22"/>
        </w:rPr>
      </w:pPr>
    </w:p>
    <w:p w14:paraId="1766465D" w14:textId="77777777" w:rsidR="006E6A32" w:rsidRPr="00004009" w:rsidRDefault="006E6A32" w:rsidP="006E6A32">
      <w:pPr>
        <w:ind w:firstLine="5245"/>
        <w:rPr>
          <w:rFonts w:ascii="Trebuchet MS" w:hAnsi="Trebuchet MS" w:cs="Tahoma"/>
          <w:sz w:val="22"/>
          <w:szCs w:val="22"/>
        </w:rPr>
      </w:pPr>
      <w:r w:rsidRPr="00004009">
        <w:rPr>
          <w:rFonts w:ascii="Trebuchet MS" w:hAnsi="Trebuchet MS" w:cs="Tahoma"/>
          <w:sz w:val="22"/>
          <w:szCs w:val="22"/>
        </w:rPr>
        <w:t>Date</w:t>
      </w:r>
    </w:p>
    <w:p w14:paraId="49A60F76" w14:textId="77777777" w:rsidR="006E6A32" w:rsidRPr="00004009" w:rsidRDefault="006E6A32" w:rsidP="006E6A32">
      <w:pPr>
        <w:ind w:firstLine="5245"/>
        <w:rPr>
          <w:rFonts w:ascii="Trebuchet MS" w:hAnsi="Trebuchet MS" w:cs="Tahoma"/>
          <w:sz w:val="22"/>
          <w:szCs w:val="22"/>
        </w:rPr>
      </w:pPr>
    </w:p>
    <w:p w14:paraId="02AC0C1F"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ab/>
      </w:r>
      <w:r w:rsidRPr="00004009">
        <w:rPr>
          <w:rFonts w:ascii="Trebuchet MS" w:hAnsi="Trebuchet MS" w:cs="Tahoma"/>
          <w:sz w:val="22"/>
          <w:szCs w:val="22"/>
        </w:rPr>
        <w:tab/>
      </w:r>
      <w:r w:rsidRPr="00004009">
        <w:rPr>
          <w:rFonts w:ascii="Trebuchet MS" w:hAnsi="Trebuchet MS" w:cs="Tahoma"/>
          <w:sz w:val="22"/>
          <w:szCs w:val="22"/>
        </w:rPr>
        <w:tab/>
      </w:r>
      <w:r w:rsidRPr="00004009">
        <w:rPr>
          <w:rFonts w:ascii="Trebuchet MS" w:hAnsi="Trebuchet MS" w:cs="Tahoma"/>
          <w:sz w:val="22"/>
          <w:szCs w:val="22"/>
        </w:rPr>
        <w:tab/>
      </w:r>
      <w:r w:rsidRPr="00004009">
        <w:rPr>
          <w:rFonts w:ascii="Trebuchet MS" w:hAnsi="Trebuchet MS" w:cs="Tahoma"/>
          <w:sz w:val="22"/>
          <w:szCs w:val="22"/>
        </w:rPr>
        <w:tab/>
      </w:r>
      <w:r w:rsidRPr="00004009">
        <w:rPr>
          <w:rFonts w:ascii="Trebuchet MS" w:hAnsi="Trebuchet MS" w:cs="Tahoma"/>
          <w:sz w:val="22"/>
          <w:szCs w:val="22"/>
        </w:rPr>
        <w:tab/>
        <w:t>Signature</w:t>
      </w:r>
    </w:p>
    <w:p w14:paraId="1D59A41B" w14:textId="77777777" w:rsidR="006E6A32" w:rsidRPr="00004009" w:rsidRDefault="006E6A32" w:rsidP="006E6A32">
      <w:pPr>
        <w:jc w:val="both"/>
        <w:rPr>
          <w:rFonts w:ascii="Trebuchet MS" w:hAnsi="Trebuchet MS" w:cs="Tahoma"/>
          <w:sz w:val="22"/>
          <w:szCs w:val="22"/>
        </w:rPr>
      </w:pPr>
    </w:p>
    <w:p w14:paraId="12F9650C" w14:textId="77777777" w:rsidR="006E6A32" w:rsidRPr="00004009" w:rsidRDefault="006E6A32" w:rsidP="00310FCD">
      <w:pPr>
        <w:numPr>
          <w:ilvl w:val="0"/>
          <w:numId w:val="5"/>
        </w:numPr>
        <w:rPr>
          <w:rFonts w:ascii="Trebuchet MS" w:hAnsi="Trebuchet MS" w:cs="Tahoma"/>
          <w:sz w:val="22"/>
          <w:szCs w:val="22"/>
        </w:rPr>
      </w:pPr>
      <w:r w:rsidRPr="00004009">
        <w:rPr>
          <w:rFonts w:ascii="Trebuchet MS" w:hAnsi="Trebuchet MS" w:cs="Tahoma"/>
          <w:sz w:val="22"/>
          <w:szCs w:val="22"/>
        </w:rPr>
        <w:t>Indiquer ci-dessus les quantités des travaux pour chaque tâche ainsi que les contraintes particulières liées au site et à leur exécution)</w:t>
      </w:r>
    </w:p>
    <w:p w14:paraId="04A6418C" w14:textId="77777777" w:rsidR="006E6A32" w:rsidRPr="00004009" w:rsidRDefault="006E6A32" w:rsidP="006E6A32">
      <w:pPr>
        <w:ind w:left="360"/>
        <w:rPr>
          <w:rFonts w:ascii="Trebuchet MS" w:hAnsi="Trebuchet MS" w:cs="Tahoma"/>
          <w:sz w:val="22"/>
          <w:szCs w:val="22"/>
        </w:rPr>
      </w:pPr>
    </w:p>
    <w:p w14:paraId="792D5692"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b/>
          <w:bCs/>
          <w:sz w:val="22"/>
          <w:szCs w:val="22"/>
        </w:rPr>
        <w:t>NB : Cette fiche aussi bien que l’offre engage le soumissionnaire. Il ne pourra prétendre après la soumission, de la non connaissance du site pour d’éventuelles réclamations.</w:t>
      </w:r>
    </w:p>
    <w:p w14:paraId="5B5F2084"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sectPr w:rsidR="006E6A32" w:rsidRPr="00004009" w:rsidSect="006E6A32">
          <w:pgSz w:w="11906" w:h="16838"/>
          <w:pgMar w:top="810" w:right="1418" w:bottom="992" w:left="1418" w:header="720" w:footer="851" w:gutter="0"/>
          <w:cols w:space="720"/>
          <w:titlePg/>
        </w:sectPr>
      </w:pPr>
    </w:p>
    <w:p w14:paraId="6B6F3CFF" w14:textId="77777777" w:rsidR="006E6A32" w:rsidRPr="00004009" w:rsidRDefault="006E6A32" w:rsidP="006E6A32">
      <w:pPr>
        <w:pStyle w:val="Corpsdetexte"/>
        <w:numPr>
          <w:ilvl w:val="12"/>
          <w:numId w:val="0"/>
        </w:numPr>
        <w:shd w:val="clear" w:color="auto" w:fill="FFFFFF"/>
        <w:ind w:firstLine="708"/>
        <w:rPr>
          <w:rFonts w:ascii="Trebuchet MS" w:hAnsi="Trebuchet MS" w:cs="Tahoma"/>
          <w:sz w:val="22"/>
          <w:szCs w:val="22"/>
        </w:rPr>
      </w:pPr>
      <w:r w:rsidRPr="00004009">
        <w:rPr>
          <w:rFonts w:ascii="Trebuchet MS" w:hAnsi="Trebuchet MS" w:cs="Tahoma"/>
          <w:sz w:val="22"/>
          <w:szCs w:val="22"/>
        </w:rPr>
        <w:lastRenderedPageBreak/>
        <w:t>9.5 PERSONNEL</w:t>
      </w:r>
    </w:p>
    <w:tbl>
      <w:tblPr>
        <w:tblW w:w="5000" w:type="pct"/>
        <w:jc w:val="center"/>
        <w:tblCellMar>
          <w:left w:w="70" w:type="dxa"/>
          <w:right w:w="70" w:type="dxa"/>
        </w:tblCellMar>
        <w:tblLook w:val="04A0" w:firstRow="1" w:lastRow="0" w:firstColumn="1" w:lastColumn="0" w:noHBand="0" w:noVBand="1"/>
      </w:tblPr>
      <w:tblGrid>
        <w:gridCol w:w="760"/>
        <w:gridCol w:w="563"/>
        <w:gridCol w:w="755"/>
        <w:gridCol w:w="640"/>
        <w:gridCol w:w="584"/>
        <w:gridCol w:w="528"/>
        <w:gridCol w:w="687"/>
        <w:gridCol w:w="780"/>
        <w:gridCol w:w="584"/>
        <w:gridCol w:w="465"/>
        <w:gridCol w:w="766"/>
        <w:gridCol w:w="763"/>
        <w:gridCol w:w="549"/>
        <w:gridCol w:w="567"/>
        <w:gridCol w:w="673"/>
        <w:gridCol w:w="790"/>
        <w:gridCol w:w="860"/>
        <w:gridCol w:w="794"/>
        <w:gridCol w:w="1166"/>
        <w:gridCol w:w="1384"/>
      </w:tblGrid>
      <w:tr w:rsidR="006E6A32" w:rsidRPr="00004009" w14:paraId="49AE09EC" w14:textId="77777777" w:rsidTr="006E6A32">
        <w:trPr>
          <w:trHeight w:val="435"/>
          <w:jc w:val="center"/>
        </w:trPr>
        <w:tc>
          <w:tcPr>
            <w:tcW w:w="931" w:type="pct"/>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583E2B2" w14:textId="77777777" w:rsidR="006E6A32" w:rsidRPr="00004009" w:rsidRDefault="006E6A32" w:rsidP="006E6A32">
            <w:pPr>
              <w:jc w:val="center"/>
              <w:rPr>
                <w:rFonts w:ascii="Trebuchet MS" w:hAnsi="Trebuchet MS" w:cs="Arial"/>
                <w:b/>
                <w:bCs/>
                <w:sz w:val="22"/>
                <w:szCs w:val="22"/>
              </w:rPr>
            </w:pPr>
            <w:r w:rsidRPr="00004009">
              <w:rPr>
                <w:rFonts w:ascii="Trebuchet MS" w:hAnsi="Trebuchet MS" w:cs="Arial"/>
                <w:b/>
                <w:bCs/>
                <w:sz w:val="22"/>
                <w:szCs w:val="22"/>
              </w:rPr>
              <w:t>Conducteur des travaux</w:t>
            </w:r>
          </w:p>
        </w:tc>
        <w:tc>
          <w:tcPr>
            <w:tcW w:w="882" w:type="pct"/>
            <w:gridSpan w:val="4"/>
            <w:tcBorders>
              <w:top w:val="single" w:sz="8" w:space="0" w:color="auto"/>
              <w:left w:val="nil"/>
              <w:bottom w:val="single" w:sz="4" w:space="0" w:color="auto"/>
              <w:right w:val="single" w:sz="4" w:space="0" w:color="auto"/>
            </w:tcBorders>
            <w:shd w:val="clear" w:color="auto" w:fill="auto"/>
            <w:noWrap/>
            <w:vAlign w:val="center"/>
            <w:hideMark/>
          </w:tcPr>
          <w:p w14:paraId="4F9C9B68" w14:textId="77777777" w:rsidR="006E6A32" w:rsidRPr="00004009" w:rsidRDefault="006E6A32" w:rsidP="006E6A32">
            <w:pPr>
              <w:jc w:val="center"/>
              <w:rPr>
                <w:rFonts w:ascii="Trebuchet MS" w:hAnsi="Trebuchet MS" w:cs="Arial"/>
                <w:b/>
                <w:bCs/>
                <w:sz w:val="22"/>
                <w:szCs w:val="22"/>
              </w:rPr>
            </w:pPr>
            <w:r w:rsidRPr="00004009">
              <w:rPr>
                <w:rFonts w:ascii="Trebuchet MS" w:hAnsi="Trebuchet MS" w:cs="Arial"/>
                <w:b/>
                <w:bCs/>
                <w:sz w:val="22"/>
                <w:szCs w:val="22"/>
              </w:rPr>
              <w:t>Chef de Chantier N° 1</w:t>
            </w:r>
          </w:p>
        </w:tc>
        <w:tc>
          <w:tcPr>
            <w:tcW w:w="883" w:type="pct"/>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602CF54" w14:textId="77777777" w:rsidR="006E6A32" w:rsidRPr="00004009" w:rsidRDefault="006E6A32" w:rsidP="006E6A32">
            <w:pPr>
              <w:jc w:val="center"/>
              <w:rPr>
                <w:rFonts w:ascii="Trebuchet MS" w:hAnsi="Trebuchet MS" w:cs="Arial"/>
                <w:b/>
                <w:bCs/>
                <w:sz w:val="22"/>
                <w:szCs w:val="22"/>
              </w:rPr>
            </w:pPr>
            <w:r w:rsidRPr="00004009">
              <w:rPr>
                <w:rFonts w:ascii="Trebuchet MS" w:hAnsi="Trebuchet MS" w:cs="Arial"/>
                <w:b/>
                <w:bCs/>
                <w:sz w:val="22"/>
                <w:szCs w:val="22"/>
              </w:rPr>
              <w:t>Chef de Chantier N° 2</w:t>
            </w:r>
          </w:p>
        </w:tc>
        <w:tc>
          <w:tcPr>
            <w:tcW w:w="891" w:type="pct"/>
            <w:gridSpan w:val="4"/>
            <w:tcBorders>
              <w:top w:val="single" w:sz="8" w:space="0" w:color="auto"/>
              <w:left w:val="nil"/>
              <w:bottom w:val="single" w:sz="4" w:space="0" w:color="auto"/>
              <w:right w:val="single" w:sz="4" w:space="0" w:color="auto"/>
            </w:tcBorders>
            <w:shd w:val="clear" w:color="auto" w:fill="auto"/>
            <w:noWrap/>
            <w:vAlign w:val="center"/>
            <w:hideMark/>
          </w:tcPr>
          <w:p w14:paraId="74D8AE97" w14:textId="77777777" w:rsidR="006E6A32" w:rsidRPr="00004009" w:rsidRDefault="006E6A32" w:rsidP="006E6A32">
            <w:pPr>
              <w:jc w:val="center"/>
              <w:rPr>
                <w:rFonts w:ascii="Trebuchet MS" w:hAnsi="Trebuchet MS" w:cs="Arial"/>
                <w:b/>
                <w:bCs/>
                <w:sz w:val="22"/>
                <w:szCs w:val="22"/>
              </w:rPr>
            </w:pPr>
            <w:r w:rsidRPr="00004009">
              <w:rPr>
                <w:rFonts w:ascii="Trebuchet MS" w:hAnsi="Trebuchet MS" w:cs="Arial"/>
                <w:b/>
                <w:bCs/>
                <w:sz w:val="22"/>
                <w:szCs w:val="22"/>
              </w:rPr>
              <w:t>Responsable laboratoire</w:t>
            </w:r>
          </w:p>
        </w:tc>
        <w:tc>
          <w:tcPr>
            <w:tcW w:w="1413" w:type="pct"/>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7AED855" w14:textId="77777777" w:rsidR="006E6A32" w:rsidRPr="00004009" w:rsidRDefault="006E6A32" w:rsidP="006E6A32">
            <w:pPr>
              <w:jc w:val="center"/>
              <w:rPr>
                <w:rFonts w:ascii="Trebuchet MS" w:hAnsi="Trebuchet MS" w:cs="Arial"/>
                <w:b/>
                <w:bCs/>
                <w:sz w:val="22"/>
                <w:szCs w:val="22"/>
              </w:rPr>
            </w:pPr>
            <w:r w:rsidRPr="00004009">
              <w:rPr>
                <w:rFonts w:ascii="Trebuchet MS" w:hAnsi="Trebuchet MS" w:cs="Arial"/>
                <w:b/>
                <w:bCs/>
                <w:sz w:val="22"/>
                <w:szCs w:val="22"/>
              </w:rPr>
              <w:t>Responsable Administratif</w:t>
            </w:r>
          </w:p>
        </w:tc>
      </w:tr>
      <w:tr w:rsidR="006E6A32" w:rsidRPr="00004009" w14:paraId="0B7EE789" w14:textId="77777777" w:rsidTr="006E6A32">
        <w:trPr>
          <w:trHeight w:val="408"/>
          <w:jc w:val="center"/>
        </w:trPr>
        <w:tc>
          <w:tcPr>
            <w:tcW w:w="259" w:type="pct"/>
            <w:tcBorders>
              <w:top w:val="nil"/>
              <w:left w:val="single" w:sz="8" w:space="0" w:color="auto"/>
              <w:bottom w:val="single" w:sz="4" w:space="0" w:color="auto"/>
              <w:right w:val="single" w:sz="4" w:space="0" w:color="auto"/>
            </w:tcBorders>
            <w:shd w:val="clear" w:color="auto" w:fill="auto"/>
            <w:noWrap/>
            <w:vAlign w:val="center"/>
            <w:hideMark/>
          </w:tcPr>
          <w:p w14:paraId="34BF82CB" w14:textId="77777777" w:rsidR="006E6A32" w:rsidRPr="00004009" w:rsidRDefault="006E6A32" w:rsidP="006E6A32">
            <w:pPr>
              <w:jc w:val="center"/>
              <w:rPr>
                <w:rFonts w:ascii="Trebuchet MS" w:hAnsi="Trebuchet MS" w:cs="Arial"/>
                <w:sz w:val="16"/>
                <w:szCs w:val="22"/>
              </w:rPr>
            </w:pPr>
            <w:r w:rsidRPr="00004009">
              <w:rPr>
                <w:rFonts w:ascii="Trebuchet MS" w:hAnsi="Trebuchet MS" w:cs="Arial"/>
                <w:sz w:val="16"/>
                <w:szCs w:val="22"/>
              </w:rPr>
              <w:t>Nom</w:t>
            </w:r>
          </w:p>
        </w:tc>
        <w:tc>
          <w:tcPr>
            <w:tcW w:w="184" w:type="pct"/>
            <w:tcBorders>
              <w:top w:val="nil"/>
              <w:left w:val="nil"/>
              <w:bottom w:val="single" w:sz="4" w:space="0" w:color="auto"/>
              <w:right w:val="single" w:sz="4" w:space="0" w:color="auto"/>
            </w:tcBorders>
            <w:shd w:val="clear" w:color="auto" w:fill="auto"/>
            <w:noWrap/>
            <w:vAlign w:val="center"/>
            <w:hideMark/>
          </w:tcPr>
          <w:p w14:paraId="32097A57" w14:textId="77777777" w:rsidR="006E6A32" w:rsidRPr="00004009" w:rsidRDefault="006E6A32" w:rsidP="006E6A32">
            <w:pPr>
              <w:jc w:val="center"/>
              <w:rPr>
                <w:rFonts w:ascii="Trebuchet MS" w:hAnsi="Trebuchet MS" w:cs="Arial"/>
                <w:sz w:val="16"/>
                <w:szCs w:val="22"/>
              </w:rPr>
            </w:pPr>
            <w:r w:rsidRPr="00004009">
              <w:rPr>
                <w:rFonts w:ascii="Trebuchet MS" w:hAnsi="Trebuchet MS" w:cs="Arial"/>
                <w:sz w:val="16"/>
                <w:szCs w:val="22"/>
              </w:rPr>
              <w:t>Age</w:t>
            </w:r>
          </w:p>
        </w:tc>
        <w:tc>
          <w:tcPr>
            <w:tcW w:w="257" w:type="pct"/>
            <w:tcBorders>
              <w:top w:val="nil"/>
              <w:left w:val="nil"/>
              <w:bottom w:val="single" w:sz="4" w:space="0" w:color="auto"/>
              <w:right w:val="single" w:sz="4" w:space="0" w:color="auto"/>
            </w:tcBorders>
            <w:shd w:val="clear" w:color="auto" w:fill="auto"/>
            <w:noWrap/>
            <w:vAlign w:val="center"/>
            <w:hideMark/>
          </w:tcPr>
          <w:p w14:paraId="30A73838" w14:textId="77777777" w:rsidR="006E6A32" w:rsidRPr="00004009" w:rsidRDefault="006E6A32" w:rsidP="006E6A32">
            <w:pPr>
              <w:jc w:val="center"/>
              <w:rPr>
                <w:rFonts w:ascii="Trebuchet MS" w:hAnsi="Trebuchet MS" w:cs="Arial"/>
                <w:sz w:val="16"/>
                <w:szCs w:val="22"/>
              </w:rPr>
            </w:pPr>
            <w:r w:rsidRPr="00004009">
              <w:rPr>
                <w:rFonts w:ascii="Trebuchet MS" w:hAnsi="Trebuchet MS" w:cs="Arial"/>
                <w:sz w:val="16"/>
                <w:szCs w:val="22"/>
              </w:rPr>
              <w:t>Fonction</w:t>
            </w:r>
          </w:p>
        </w:tc>
        <w:tc>
          <w:tcPr>
            <w:tcW w:w="231" w:type="pct"/>
            <w:tcBorders>
              <w:top w:val="nil"/>
              <w:left w:val="nil"/>
              <w:bottom w:val="single" w:sz="4" w:space="0" w:color="auto"/>
              <w:right w:val="single" w:sz="8" w:space="0" w:color="auto"/>
            </w:tcBorders>
            <w:shd w:val="clear" w:color="auto" w:fill="auto"/>
            <w:vAlign w:val="center"/>
            <w:hideMark/>
          </w:tcPr>
          <w:p w14:paraId="1A24834E" w14:textId="77777777" w:rsidR="006E6A32" w:rsidRPr="00004009" w:rsidRDefault="006E6A32" w:rsidP="006E6A32">
            <w:pPr>
              <w:jc w:val="center"/>
              <w:rPr>
                <w:rFonts w:ascii="Trebuchet MS" w:hAnsi="Trebuchet MS" w:cs="Arial"/>
                <w:sz w:val="16"/>
                <w:szCs w:val="22"/>
              </w:rPr>
            </w:pPr>
            <w:r w:rsidRPr="00004009">
              <w:rPr>
                <w:rFonts w:ascii="Trebuchet MS" w:hAnsi="Trebuchet MS" w:cs="Arial"/>
                <w:sz w:val="16"/>
                <w:szCs w:val="22"/>
              </w:rPr>
              <w:t>Date de recrutement</w:t>
            </w:r>
          </w:p>
        </w:tc>
        <w:tc>
          <w:tcPr>
            <w:tcW w:w="197" w:type="pct"/>
            <w:tcBorders>
              <w:top w:val="nil"/>
              <w:left w:val="nil"/>
              <w:bottom w:val="single" w:sz="4" w:space="0" w:color="auto"/>
              <w:right w:val="single" w:sz="4" w:space="0" w:color="auto"/>
            </w:tcBorders>
            <w:shd w:val="clear" w:color="auto" w:fill="auto"/>
            <w:noWrap/>
            <w:vAlign w:val="center"/>
            <w:hideMark/>
          </w:tcPr>
          <w:p w14:paraId="05CDFB57" w14:textId="77777777" w:rsidR="006E6A32" w:rsidRPr="00004009" w:rsidRDefault="006E6A32" w:rsidP="006E6A32">
            <w:pPr>
              <w:jc w:val="center"/>
              <w:rPr>
                <w:rFonts w:ascii="Trebuchet MS" w:hAnsi="Trebuchet MS" w:cs="Arial"/>
                <w:sz w:val="16"/>
                <w:szCs w:val="22"/>
              </w:rPr>
            </w:pPr>
            <w:r w:rsidRPr="00004009">
              <w:rPr>
                <w:rFonts w:ascii="Trebuchet MS" w:hAnsi="Trebuchet MS" w:cs="Arial"/>
                <w:sz w:val="16"/>
                <w:szCs w:val="22"/>
              </w:rPr>
              <w:t>Nom</w:t>
            </w:r>
          </w:p>
        </w:tc>
        <w:tc>
          <w:tcPr>
            <w:tcW w:w="175" w:type="pct"/>
            <w:tcBorders>
              <w:top w:val="nil"/>
              <w:left w:val="nil"/>
              <w:bottom w:val="single" w:sz="4" w:space="0" w:color="auto"/>
              <w:right w:val="single" w:sz="4" w:space="0" w:color="auto"/>
            </w:tcBorders>
            <w:shd w:val="clear" w:color="auto" w:fill="auto"/>
            <w:noWrap/>
            <w:vAlign w:val="center"/>
            <w:hideMark/>
          </w:tcPr>
          <w:p w14:paraId="4A2FEE54" w14:textId="77777777" w:rsidR="006E6A32" w:rsidRPr="00004009" w:rsidRDefault="006E6A32" w:rsidP="006E6A32">
            <w:pPr>
              <w:jc w:val="center"/>
              <w:rPr>
                <w:rFonts w:ascii="Trebuchet MS" w:hAnsi="Trebuchet MS" w:cs="Arial"/>
                <w:sz w:val="16"/>
                <w:szCs w:val="22"/>
              </w:rPr>
            </w:pPr>
            <w:r w:rsidRPr="00004009">
              <w:rPr>
                <w:rFonts w:ascii="Trebuchet MS" w:hAnsi="Trebuchet MS" w:cs="Arial"/>
                <w:sz w:val="16"/>
                <w:szCs w:val="22"/>
              </w:rPr>
              <w:t>Age</w:t>
            </w:r>
          </w:p>
        </w:tc>
        <w:tc>
          <w:tcPr>
            <w:tcW w:w="237" w:type="pct"/>
            <w:tcBorders>
              <w:top w:val="nil"/>
              <w:left w:val="nil"/>
              <w:bottom w:val="single" w:sz="4" w:space="0" w:color="auto"/>
              <w:right w:val="single" w:sz="4" w:space="0" w:color="auto"/>
            </w:tcBorders>
            <w:shd w:val="clear" w:color="auto" w:fill="auto"/>
            <w:noWrap/>
            <w:vAlign w:val="center"/>
            <w:hideMark/>
          </w:tcPr>
          <w:p w14:paraId="2BD6EF6C" w14:textId="77777777" w:rsidR="006E6A32" w:rsidRPr="00004009" w:rsidRDefault="006E6A32" w:rsidP="006E6A32">
            <w:pPr>
              <w:jc w:val="center"/>
              <w:rPr>
                <w:rFonts w:ascii="Trebuchet MS" w:hAnsi="Trebuchet MS" w:cs="Arial"/>
                <w:sz w:val="16"/>
                <w:szCs w:val="22"/>
              </w:rPr>
            </w:pPr>
            <w:r w:rsidRPr="00004009">
              <w:rPr>
                <w:rFonts w:ascii="Trebuchet MS" w:hAnsi="Trebuchet MS" w:cs="Arial"/>
                <w:sz w:val="16"/>
                <w:szCs w:val="22"/>
              </w:rPr>
              <w:t>Fonction</w:t>
            </w:r>
          </w:p>
        </w:tc>
        <w:tc>
          <w:tcPr>
            <w:tcW w:w="273" w:type="pct"/>
            <w:tcBorders>
              <w:top w:val="nil"/>
              <w:left w:val="nil"/>
              <w:bottom w:val="single" w:sz="4" w:space="0" w:color="auto"/>
              <w:right w:val="nil"/>
            </w:tcBorders>
            <w:shd w:val="clear" w:color="auto" w:fill="auto"/>
            <w:vAlign w:val="center"/>
            <w:hideMark/>
          </w:tcPr>
          <w:p w14:paraId="6FABD314" w14:textId="77777777" w:rsidR="006E6A32" w:rsidRPr="00004009" w:rsidRDefault="006E6A32" w:rsidP="006E6A32">
            <w:pPr>
              <w:jc w:val="center"/>
              <w:rPr>
                <w:rFonts w:ascii="Trebuchet MS" w:hAnsi="Trebuchet MS" w:cs="Arial"/>
                <w:sz w:val="16"/>
                <w:szCs w:val="22"/>
              </w:rPr>
            </w:pPr>
            <w:r w:rsidRPr="00004009">
              <w:rPr>
                <w:rFonts w:ascii="Trebuchet MS" w:hAnsi="Trebuchet MS" w:cs="Arial"/>
                <w:sz w:val="16"/>
                <w:szCs w:val="22"/>
              </w:rPr>
              <w:t>Date de recrutement</w:t>
            </w:r>
          </w:p>
        </w:tc>
        <w:tc>
          <w:tcPr>
            <w:tcW w:w="197" w:type="pct"/>
            <w:tcBorders>
              <w:top w:val="nil"/>
              <w:left w:val="single" w:sz="8" w:space="0" w:color="auto"/>
              <w:bottom w:val="single" w:sz="4" w:space="0" w:color="auto"/>
              <w:right w:val="single" w:sz="4" w:space="0" w:color="auto"/>
            </w:tcBorders>
            <w:shd w:val="clear" w:color="auto" w:fill="auto"/>
            <w:noWrap/>
            <w:vAlign w:val="center"/>
            <w:hideMark/>
          </w:tcPr>
          <w:p w14:paraId="2DCDA618" w14:textId="77777777" w:rsidR="006E6A32" w:rsidRPr="00004009" w:rsidRDefault="006E6A32" w:rsidP="006E6A32">
            <w:pPr>
              <w:jc w:val="center"/>
              <w:rPr>
                <w:rFonts w:ascii="Trebuchet MS" w:hAnsi="Trebuchet MS" w:cs="Arial"/>
                <w:sz w:val="16"/>
                <w:szCs w:val="22"/>
              </w:rPr>
            </w:pPr>
            <w:r w:rsidRPr="00004009">
              <w:rPr>
                <w:rFonts w:ascii="Trebuchet MS" w:hAnsi="Trebuchet MS" w:cs="Arial"/>
                <w:sz w:val="16"/>
                <w:szCs w:val="22"/>
              </w:rPr>
              <w:t>Nom</w:t>
            </w:r>
          </w:p>
        </w:tc>
        <w:tc>
          <w:tcPr>
            <w:tcW w:w="151" w:type="pct"/>
            <w:tcBorders>
              <w:top w:val="nil"/>
              <w:left w:val="nil"/>
              <w:bottom w:val="single" w:sz="4" w:space="0" w:color="auto"/>
              <w:right w:val="single" w:sz="4" w:space="0" w:color="auto"/>
            </w:tcBorders>
            <w:shd w:val="clear" w:color="auto" w:fill="auto"/>
            <w:noWrap/>
            <w:vAlign w:val="center"/>
            <w:hideMark/>
          </w:tcPr>
          <w:p w14:paraId="4569BC10" w14:textId="77777777" w:rsidR="006E6A32" w:rsidRPr="00004009" w:rsidRDefault="006E6A32" w:rsidP="006E6A32">
            <w:pPr>
              <w:jc w:val="center"/>
              <w:rPr>
                <w:rFonts w:ascii="Trebuchet MS" w:hAnsi="Trebuchet MS" w:cs="Arial"/>
                <w:sz w:val="16"/>
                <w:szCs w:val="22"/>
              </w:rPr>
            </w:pPr>
            <w:r w:rsidRPr="00004009">
              <w:rPr>
                <w:rFonts w:ascii="Trebuchet MS" w:hAnsi="Trebuchet MS" w:cs="Arial"/>
                <w:sz w:val="16"/>
                <w:szCs w:val="22"/>
              </w:rPr>
              <w:t>Age</w:t>
            </w:r>
          </w:p>
        </w:tc>
        <w:tc>
          <w:tcPr>
            <w:tcW w:w="268" w:type="pct"/>
            <w:tcBorders>
              <w:top w:val="nil"/>
              <w:left w:val="nil"/>
              <w:bottom w:val="single" w:sz="4" w:space="0" w:color="auto"/>
              <w:right w:val="single" w:sz="4" w:space="0" w:color="auto"/>
            </w:tcBorders>
            <w:shd w:val="clear" w:color="auto" w:fill="auto"/>
            <w:noWrap/>
            <w:vAlign w:val="center"/>
            <w:hideMark/>
          </w:tcPr>
          <w:p w14:paraId="04608762" w14:textId="77777777" w:rsidR="006E6A32" w:rsidRPr="00004009" w:rsidRDefault="006E6A32" w:rsidP="006E6A32">
            <w:pPr>
              <w:jc w:val="center"/>
              <w:rPr>
                <w:rFonts w:ascii="Trebuchet MS" w:hAnsi="Trebuchet MS" w:cs="Arial"/>
                <w:sz w:val="16"/>
                <w:szCs w:val="22"/>
              </w:rPr>
            </w:pPr>
            <w:r w:rsidRPr="00004009">
              <w:rPr>
                <w:rFonts w:ascii="Trebuchet MS" w:hAnsi="Trebuchet MS" w:cs="Arial"/>
                <w:sz w:val="16"/>
                <w:szCs w:val="22"/>
              </w:rPr>
              <w:t>Fonction</w:t>
            </w:r>
          </w:p>
        </w:tc>
        <w:tc>
          <w:tcPr>
            <w:tcW w:w="267" w:type="pct"/>
            <w:tcBorders>
              <w:top w:val="nil"/>
              <w:left w:val="nil"/>
              <w:bottom w:val="single" w:sz="4" w:space="0" w:color="auto"/>
              <w:right w:val="single" w:sz="8" w:space="0" w:color="auto"/>
            </w:tcBorders>
            <w:shd w:val="clear" w:color="auto" w:fill="auto"/>
            <w:vAlign w:val="center"/>
            <w:hideMark/>
          </w:tcPr>
          <w:p w14:paraId="06367EB7" w14:textId="77777777" w:rsidR="006E6A32" w:rsidRPr="00004009" w:rsidRDefault="006E6A32" w:rsidP="006E6A32">
            <w:pPr>
              <w:jc w:val="center"/>
              <w:rPr>
                <w:rFonts w:ascii="Trebuchet MS" w:hAnsi="Trebuchet MS" w:cs="Arial"/>
                <w:sz w:val="16"/>
                <w:szCs w:val="22"/>
              </w:rPr>
            </w:pPr>
            <w:r w:rsidRPr="00004009">
              <w:rPr>
                <w:rFonts w:ascii="Trebuchet MS" w:hAnsi="Trebuchet MS" w:cs="Arial"/>
                <w:sz w:val="16"/>
                <w:szCs w:val="22"/>
              </w:rPr>
              <w:t>Date de recrutement</w:t>
            </w:r>
          </w:p>
        </w:tc>
        <w:tc>
          <w:tcPr>
            <w:tcW w:w="185" w:type="pct"/>
            <w:tcBorders>
              <w:top w:val="nil"/>
              <w:left w:val="nil"/>
              <w:bottom w:val="single" w:sz="4" w:space="0" w:color="auto"/>
              <w:right w:val="single" w:sz="4" w:space="0" w:color="auto"/>
            </w:tcBorders>
            <w:shd w:val="clear" w:color="auto" w:fill="auto"/>
            <w:noWrap/>
            <w:vAlign w:val="center"/>
            <w:hideMark/>
          </w:tcPr>
          <w:p w14:paraId="73A7EA39" w14:textId="77777777" w:rsidR="006E6A32" w:rsidRPr="00004009" w:rsidRDefault="006E6A32" w:rsidP="006E6A32">
            <w:pPr>
              <w:jc w:val="center"/>
              <w:rPr>
                <w:rFonts w:ascii="Trebuchet MS" w:hAnsi="Trebuchet MS" w:cs="Arial"/>
                <w:sz w:val="16"/>
                <w:szCs w:val="22"/>
              </w:rPr>
            </w:pPr>
            <w:r w:rsidRPr="00004009">
              <w:rPr>
                <w:rFonts w:ascii="Trebuchet MS" w:hAnsi="Trebuchet MS" w:cs="Arial"/>
                <w:sz w:val="16"/>
                <w:szCs w:val="22"/>
              </w:rPr>
              <w:t>Nom</w:t>
            </w:r>
          </w:p>
        </w:tc>
        <w:tc>
          <w:tcPr>
            <w:tcW w:w="192" w:type="pct"/>
            <w:tcBorders>
              <w:top w:val="nil"/>
              <w:left w:val="nil"/>
              <w:bottom w:val="single" w:sz="4" w:space="0" w:color="auto"/>
              <w:right w:val="single" w:sz="4" w:space="0" w:color="auto"/>
            </w:tcBorders>
            <w:shd w:val="clear" w:color="auto" w:fill="auto"/>
            <w:noWrap/>
            <w:vAlign w:val="center"/>
            <w:hideMark/>
          </w:tcPr>
          <w:p w14:paraId="0BD1924F" w14:textId="77777777" w:rsidR="006E6A32" w:rsidRPr="00004009" w:rsidRDefault="006E6A32" w:rsidP="006E6A32">
            <w:pPr>
              <w:jc w:val="center"/>
              <w:rPr>
                <w:rFonts w:ascii="Trebuchet MS" w:hAnsi="Trebuchet MS" w:cs="Arial"/>
                <w:sz w:val="16"/>
                <w:szCs w:val="22"/>
              </w:rPr>
            </w:pPr>
            <w:r w:rsidRPr="00004009">
              <w:rPr>
                <w:rFonts w:ascii="Trebuchet MS" w:hAnsi="Trebuchet MS" w:cs="Arial"/>
                <w:sz w:val="16"/>
                <w:szCs w:val="22"/>
              </w:rPr>
              <w:t>Age</w:t>
            </w:r>
          </w:p>
        </w:tc>
        <w:tc>
          <w:tcPr>
            <w:tcW w:w="234" w:type="pct"/>
            <w:tcBorders>
              <w:top w:val="nil"/>
              <w:left w:val="nil"/>
              <w:bottom w:val="single" w:sz="4" w:space="0" w:color="auto"/>
              <w:right w:val="single" w:sz="4" w:space="0" w:color="auto"/>
            </w:tcBorders>
            <w:shd w:val="clear" w:color="auto" w:fill="auto"/>
            <w:noWrap/>
            <w:vAlign w:val="center"/>
            <w:hideMark/>
          </w:tcPr>
          <w:p w14:paraId="01E68F15" w14:textId="77777777" w:rsidR="006E6A32" w:rsidRPr="00004009" w:rsidRDefault="006E6A32" w:rsidP="006E6A32">
            <w:pPr>
              <w:jc w:val="center"/>
              <w:rPr>
                <w:rFonts w:ascii="Trebuchet MS" w:hAnsi="Trebuchet MS" w:cs="Arial"/>
                <w:sz w:val="16"/>
                <w:szCs w:val="22"/>
              </w:rPr>
            </w:pPr>
            <w:r w:rsidRPr="00004009">
              <w:rPr>
                <w:rFonts w:ascii="Trebuchet MS" w:hAnsi="Trebuchet MS" w:cs="Arial"/>
                <w:sz w:val="16"/>
                <w:szCs w:val="22"/>
              </w:rPr>
              <w:t>Fonction</w:t>
            </w:r>
          </w:p>
        </w:tc>
        <w:tc>
          <w:tcPr>
            <w:tcW w:w="280" w:type="pct"/>
            <w:tcBorders>
              <w:top w:val="nil"/>
              <w:left w:val="nil"/>
              <w:bottom w:val="single" w:sz="4" w:space="0" w:color="auto"/>
              <w:right w:val="nil"/>
            </w:tcBorders>
            <w:shd w:val="clear" w:color="auto" w:fill="auto"/>
            <w:vAlign w:val="center"/>
            <w:hideMark/>
          </w:tcPr>
          <w:p w14:paraId="050BDCD1" w14:textId="77777777" w:rsidR="006E6A32" w:rsidRPr="00004009" w:rsidRDefault="006E6A32" w:rsidP="006E6A32">
            <w:pPr>
              <w:rPr>
                <w:rFonts w:ascii="Trebuchet MS" w:hAnsi="Trebuchet MS" w:cs="Arial"/>
                <w:sz w:val="16"/>
                <w:szCs w:val="22"/>
              </w:rPr>
            </w:pPr>
            <w:r w:rsidRPr="00004009">
              <w:rPr>
                <w:rFonts w:ascii="Trebuchet MS" w:hAnsi="Trebuchet MS" w:cs="Arial"/>
                <w:sz w:val="16"/>
                <w:szCs w:val="22"/>
              </w:rPr>
              <w:t>Date de recrutement</w:t>
            </w:r>
          </w:p>
        </w:tc>
        <w:tc>
          <w:tcPr>
            <w:tcW w:w="284" w:type="pct"/>
            <w:tcBorders>
              <w:top w:val="nil"/>
              <w:left w:val="single" w:sz="8" w:space="0" w:color="auto"/>
              <w:bottom w:val="single" w:sz="4" w:space="0" w:color="auto"/>
              <w:right w:val="single" w:sz="4" w:space="0" w:color="auto"/>
            </w:tcBorders>
            <w:shd w:val="clear" w:color="auto" w:fill="auto"/>
            <w:noWrap/>
            <w:vAlign w:val="center"/>
            <w:hideMark/>
          </w:tcPr>
          <w:p w14:paraId="3322FCA5" w14:textId="77777777" w:rsidR="006E6A32" w:rsidRPr="00004009" w:rsidRDefault="006E6A32" w:rsidP="006E6A32">
            <w:pPr>
              <w:jc w:val="center"/>
              <w:rPr>
                <w:rFonts w:ascii="Trebuchet MS" w:hAnsi="Trebuchet MS" w:cs="Arial"/>
                <w:sz w:val="16"/>
                <w:szCs w:val="22"/>
              </w:rPr>
            </w:pPr>
            <w:r w:rsidRPr="00004009">
              <w:rPr>
                <w:rFonts w:ascii="Trebuchet MS" w:hAnsi="Trebuchet MS" w:cs="Arial"/>
                <w:sz w:val="16"/>
                <w:szCs w:val="22"/>
              </w:rPr>
              <w:t>Nom</w:t>
            </w:r>
          </w:p>
        </w:tc>
        <w:tc>
          <w:tcPr>
            <w:tcW w:w="260" w:type="pct"/>
            <w:tcBorders>
              <w:top w:val="nil"/>
              <w:left w:val="nil"/>
              <w:bottom w:val="single" w:sz="4" w:space="0" w:color="auto"/>
              <w:right w:val="single" w:sz="4" w:space="0" w:color="auto"/>
            </w:tcBorders>
            <w:shd w:val="clear" w:color="auto" w:fill="auto"/>
            <w:noWrap/>
            <w:vAlign w:val="center"/>
            <w:hideMark/>
          </w:tcPr>
          <w:p w14:paraId="604311AF" w14:textId="77777777" w:rsidR="006E6A32" w:rsidRPr="00004009" w:rsidRDefault="006E6A32" w:rsidP="006E6A32">
            <w:pPr>
              <w:jc w:val="center"/>
              <w:rPr>
                <w:rFonts w:ascii="Trebuchet MS" w:hAnsi="Trebuchet MS" w:cs="Arial"/>
                <w:sz w:val="16"/>
                <w:szCs w:val="22"/>
              </w:rPr>
            </w:pPr>
            <w:r w:rsidRPr="00004009">
              <w:rPr>
                <w:rFonts w:ascii="Trebuchet MS" w:hAnsi="Trebuchet MS" w:cs="Arial"/>
                <w:sz w:val="16"/>
                <w:szCs w:val="22"/>
              </w:rPr>
              <w:t>Age</w:t>
            </w:r>
          </w:p>
        </w:tc>
        <w:tc>
          <w:tcPr>
            <w:tcW w:w="395" w:type="pct"/>
            <w:tcBorders>
              <w:top w:val="nil"/>
              <w:left w:val="nil"/>
              <w:bottom w:val="single" w:sz="4" w:space="0" w:color="auto"/>
              <w:right w:val="single" w:sz="4" w:space="0" w:color="auto"/>
            </w:tcBorders>
            <w:shd w:val="clear" w:color="auto" w:fill="auto"/>
            <w:noWrap/>
            <w:vAlign w:val="center"/>
            <w:hideMark/>
          </w:tcPr>
          <w:p w14:paraId="080A49AC" w14:textId="77777777" w:rsidR="006E6A32" w:rsidRPr="00004009" w:rsidRDefault="006E6A32" w:rsidP="006E6A32">
            <w:pPr>
              <w:jc w:val="center"/>
              <w:rPr>
                <w:rFonts w:ascii="Trebuchet MS" w:hAnsi="Trebuchet MS" w:cs="Arial"/>
                <w:sz w:val="16"/>
                <w:szCs w:val="22"/>
              </w:rPr>
            </w:pPr>
            <w:r w:rsidRPr="00004009">
              <w:rPr>
                <w:rFonts w:ascii="Trebuchet MS" w:hAnsi="Trebuchet MS" w:cs="Arial"/>
                <w:sz w:val="16"/>
                <w:szCs w:val="22"/>
              </w:rPr>
              <w:t>Fonction</w:t>
            </w:r>
          </w:p>
        </w:tc>
        <w:tc>
          <w:tcPr>
            <w:tcW w:w="474" w:type="pct"/>
            <w:tcBorders>
              <w:top w:val="nil"/>
              <w:left w:val="nil"/>
              <w:bottom w:val="single" w:sz="4" w:space="0" w:color="auto"/>
              <w:right w:val="single" w:sz="8" w:space="0" w:color="auto"/>
            </w:tcBorders>
            <w:shd w:val="clear" w:color="auto" w:fill="auto"/>
            <w:vAlign w:val="center"/>
            <w:hideMark/>
          </w:tcPr>
          <w:p w14:paraId="0DB8F440" w14:textId="77777777" w:rsidR="006E6A32" w:rsidRPr="00004009" w:rsidRDefault="006E6A32" w:rsidP="006E6A32">
            <w:pPr>
              <w:rPr>
                <w:rFonts w:ascii="Trebuchet MS" w:hAnsi="Trebuchet MS" w:cs="Arial"/>
                <w:sz w:val="16"/>
                <w:szCs w:val="22"/>
              </w:rPr>
            </w:pPr>
            <w:r w:rsidRPr="00004009">
              <w:rPr>
                <w:rFonts w:ascii="Trebuchet MS" w:hAnsi="Trebuchet MS" w:cs="Arial"/>
                <w:sz w:val="16"/>
                <w:szCs w:val="22"/>
              </w:rPr>
              <w:t>Date de recrutement</w:t>
            </w:r>
          </w:p>
        </w:tc>
      </w:tr>
      <w:tr w:rsidR="006E6A32" w:rsidRPr="00004009" w14:paraId="307F2D36" w14:textId="77777777" w:rsidTr="006E6A32">
        <w:trPr>
          <w:trHeight w:val="411"/>
          <w:jc w:val="center"/>
        </w:trPr>
        <w:tc>
          <w:tcPr>
            <w:tcW w:w="259" w:type="pct"/>
            <w:vMerge w:val="restart"/>
            <w:tcBorders>
              <w:top w:val="nil"/>
              <w:left w:val="single" w:sz="8" w:space="0" w:color="auto"/>
              <w:bottom w:val="double" w:sz="6" w:space="0" w:color="000000"/>
              <w:right w:val="single" w:sz="4" w:space="0" w:color="auto"/>
            </w:tcBorders>
            <w:vAlign w:val="center"/>
            <w:hideMark/>
          </w:tcPr>
          <w:p w14:paraId="1E8533A9" w14:textId="77777777" w:rsidR="006E6A32" w:rsidRPr="00004009" w:rsidRDefault="006E6A32" w:rsidP="006E6A32">
            <w:pPr>
              <w:rPr>
                <w:rFonts w:ascii="Trebuchet MS" w:hAnsi="Trebuchet MS" w:cs="Arial"/>
                <w:b/>
                <w:bCs/>
                <w:sz w:val="22"/>
                <w:szCs w:val="22"/>
              </w:rPr>
            </w:pPr>
          </w:p>
        </w:tc>
        <w:tc>
          <w:tcPr>
            <w:tcW w:w="184" w:type="pct"/>
            <w:vMerge w:val="restart"/>
            <w:tcBorders>
              <w:top w:val="nil"/>
              <w:left w:val="single" w:sz="4" w:space="0" w:color="auto"/>
              <w:bottom w:val="double" w:sz="6" w:space="0" w:color="000000"/>
              <w:right w:val="single" w:sz="4" w:space="0" w:color="auto"/>
            </w:tcBorders>
            <w:vAlign w:val="center"/>
          </w:tcPr>
          <w:p w14:paraId="771B9968" w14:textId="77777777" w:rsidR="006E6A32" w:rsidRPr="00004009" w:rsidRDefault="006E6A32" w:rsidP="006E6A32">
            <w:pPr>
              <w:rPr>
                <w:rFonts w:ascii="Trebuchet MS" w:hAnsi="Trebuchet MS" w:cs="Arial"/>
                <w:sz w:val="22"/>
                <w:szCs w:val="22"/>
              </w:rPr>
            </w:pPr>
          </w:p>
        </w:tc>
        <w:tc>
          <w:tcPr>
            <w:tcW w:w="257" w:type="pct"/>
            <w:vMerge w:val="restart"/>
            <w:tcBorders>
              <w:top w:val="nil"/>
              <w:left w:val="single" w:sz="4" w:space="0" w:color="auto"/>
              <w:bottom w:val="double" w:sz="6" w:space="0" w:color="000000"/>
              <w:right w:val="single" w:sz="4" w:space="0" w:color="auto"/>
            </w:tcBorders>
            <w:vAlign w:val="center"/>
          </w:tcPr>
          <w:p w14:paraId="78D921C4" w14:textId="77777777" w:rsidR="006E6A32" w:rsidRPr="00004009" w:rsidRDefault="006E6A32" w:rsidP="006E6A32">
            <w:pPr>
              <w:rPr>
                <w:rFonts w:ascii="Trebuchet MS" w:hAnsi="Trebuchet MS" w:cs="Arial"/>
                <w:sz w:val="22"/>
                <w:szCs w:val="22"/>
              </w:rPr>
            </w:pPr>
          </w:p>
        </w:tc>
        <w:tc>
          <w:tcPr>
            <w:tcW w:w="231" w:type="pct"/>
            <w:vMerge w:val="restart"/>
            <w:tcBorders>
              <w:top w:val="nil"/>
              <w:left w:val="single" w:sz="4" w:space="0" w:color="auto"/>
              <w:bottom w:val="double" w:sz="6" w:space="0" w:color="000000"/>
              <w:right w:val="single" w:sz="8" w:space="0" w:color="auto"/>
            </w:tcBorders>
            <w:vAlign w:val="center"/>
          </w:tcPr>
          <w:p w14:paraId="3CF14720" w14:textId="77777777" w:rsidR="006E6A32" w:rsidRPr="00004009" w:rsidRDefault="006E6A32" w:rsidP="006E6A32">
            <w:pPr>
              <w:rPr>
                <w:rFonts w:ascii="Trebuchet MS" w:hAnsi="Trebuchet MS" w:cs="Arial"/>
                <w:sz w:val="22"/>
                <w:szCs w:val="22"/>
              </w:rPr>
            </w:pPr>
          </w:p>
        </w:tc>
        <w:tc>
          <w:tcPr>
            <w:tcW w:w="197" w:type="pct"/>
            <w:vMerge w:val="restart"/>
            <w:tcBorders>
              <w:top w:val="nil"/>
              <w:left w:val="nil"/>
              <w:bottom w:val="double" w:sz="6" w:space="0" w:color="000000"/>
              <w:right w:val="single" w:sz="4" w:space="0" w:color="auto"/>
            </w:tcBorders>
            <w:vAlign w:val="center"/>
          </w:tcPr>
          <w:p w14:paraId="0F427843" w14:textId="77777777" w:rsidR="006E6A32" w:rsidRPr="00004009" w:rsidRDefault="006E6A32" w:rsidP="006E6A32">
            <w:pPr>
              <w:rPr>
                <w:rFonts w:ascii="Trebuchet MS" w:hAnsi="Trebuchet MS" w:cs="Arial"/>
                <w:b/>
                <w:bCs/>
                <w:sz w:val="22"/>
                <w:szCs w:val="22"/>
              </w:rPr>
            </w:pPr>
          </w:p>
        </w:tc>
        <w:tc>
          <w:tcPr>
            <w:tcW w:w="175" w:type="pct"/>
            <w:vMerge w:val="restart"/>
            <w:tcBorders>
              <w:top w:val="nil"/>
              <w:left w:val="single" w:sz="4" w:space="0" w:color="auto"/>
              <w:bottom w:val="double" w:sz="6" w:space="0" w:color="000000"/>
              <w:right w:val="single" w:sz="4" w:space="0" w:color="auto"/>
            </w:tcBorders>
            <w:vAlign w:val="center"/>
          </w:tcPr>
          <w:p w14:paraId="040C4975" w14:textId="77777777" w:rsidR="006E6A32" w:rsidRPr="00004009" w:rsidRDefault="006E6A32" w:rsidP="006E6A32">
            <w:pPr>
              <w:rPr>
                <w:rFonts w:ascii="Trebuchet MS" w:hAnsi="Trebuchet MS" w:cs="Arial"/>
                <w:sz w:val="22"/>
                <w:szCs w:val="22"/>
              </w:rPr>
            </w:pPr>
          </w:p>
        </w:tc>
        <w:tc>
          <w:tcPr>
            <w:tcW w:w="237" w:type="pct"/>
            <w:vMerge w:val="restart"/>
            <w:tcBorders>
              <w:top w:val="nil"/>
              <w:left w:val="single" w:sz="4" w:space="0" w:color="auto"/>
              <w:bottom w:val="double" w:sz="6" w:space="0" w:color="000000"/>
              <w:right w:val="single" w:sz="4" w:space="0" w:color="auto"/>
            </w:tcBorders>
            <w:vAlign w:val="center"/>
          </w:tcPr>
          <w:p w14:paraId="666AB9EF" w14:textId="77777777" w:rsidR="006E6A32" w:rsidRPr="00004009" w:rsidRDefault="006E6A32" w:rsidP="006E6A32">
            <w:pPr>
              <w:rPr>
                <w:rFonts w:ascii="Trebuchet MS" w:hAnsi="Trebuchet MS" w:cs="Arial"/>
                <w:sz w:val="22"/>
                <w:szCs w:val="22"/>
              </w:rPr>
            </w:pPr>
          </w:p>
        </w:tc>
        <w:tc>
          <w:tcPr>
            <w:tcW w:w="273" w:type="pct"/>
            <w:vMerge w:val="restart"/>
            <w:tcBorders>
              <w:top w:val="nil"/>
              <w:left w:val="single" w:sz="4" w:space="0" w:color="auto"/>
              <w:bottom w:val="double" w:sz="6" w:space="0" w:color="000000"/>
              <w:right w:val="nil"/>
            </w:tcBorders>
            <w:vAlign w:val="center"/>
          </w:tcPr>
          <w:p w14:paraId="276BFB04" w14:textId="77777777" w:rsidR="006E6A32" w:rsidRPr="00004009" w:rsidRDefault="006E6A32" w:rsidP="006E6A32">
            <w:pPr>
              <w:rPr>
                <w:rFonts w:ascii="Trebuchet MS" w:hAnsi="Trebuchet MS" w:cs="Arial"/>
                <w:sz w:val="22"/>
                <w:szCs w:val="22"/>
              </w:rPr>
            </w:pPr>
          </w:p>
        </w:tc>
        <w:tc>
          <w:tcPr>
            <w:tcW w:w="197" w:type="pct"/>
            <w:vMerge w:val="restart"/>
            <w:tcBorders>
              <w:top w:val="nil"/>
              <w:left w:val="single" w:sz="8" w:space="0" w:color="auto"/>
              <w:bottom w:val="double" w:sz="6" w:space="0" w:color="000000"/>
              <w:right w:val="single" w:sz="4" w:space="0" w:color="auto"/>
            </w:tcBorders>
            <w:vAlign w:val="center"/>
          </w:tcPr>
          <w:p w14:paraId="74897F39" w14:textId="77777777" w:rsidR="006E6A32" w:rsidRPr="00004009" w:rsidRDefault="006E6A32" w:rsidP="006E6A32">
            <w:pPr>
              <w:rPr>
                <w:rFonts w:ascii="Trebuchet MS" w:hAnsi="Trebuchet MS" w:cs="Arial"/>
                <w:b/>
                <w:bCs/>
                <w:sz w:val="22"/>
                <w:szCs w:val="22"/>
              </w:rPr>
            </w:pPr>
          </w:p>
        </w:tc>
        <w:tc>
          <w:tcPr>
            <w:tcW w:w="151" w:type="pct"/>
            <w:vMerge w:val="restart"/>
            <w:tcBorders>
              <w:top w:val="nil"/>
              <w:left w:val="single" w:sz="4" w:space="0" w:color="auto"/>
              <w:bottom w:val="double" w:sz="6" w:space="0" w:color="000000"/>
              <w:right w:val="single" w:sz="4" w:space="0" w:color="auto"/>
            </w:tcBorders>
            <w:vAlign w:val="center"/>
          </w:tcPr>
          <w:p w14:paraId="59E2A571" w14:textId="77777777" w:rsidR="006E6A32" w:rsidRPr="00004009" w:rsidRDefault="006E6A32" w:rsidP="006E6A32">
            <w:pPr>
              <w:rPr>
                <w:rFonts w:ascii="Trebuchet MS" w:hAnsi="Trebuchet MS" w:cs="Arial"/>
                <w:sz w:val="22"/>
                <w:szCs w:val="22"/>
              </w:rPr>
            </w:pPr>
          </w:p>
        </w:tc>
        <w:tc>
          <w:tcPr>
            <w:tcW w:w="268" w:type="pct"/>
            <w:vMerge w:val="restart"/>
            <w:tcBorders>
              <w:top w:val="nil"/>
              <w:left w:val="single" w:sz="4" w:space="0" w:color="auto"/>
              <w:bottom w:val="double" w:sz="6" w:space="0" w:color="000000"/>
              <w:right w:val="single" w:sz="4" w:space="0" w:color="auto"/>
            </w:tcBorders>
            <w:vAlign w:val="center"/>
          </w:tcPr>
          <w:p w14:paraId="66F1C414" w14:textId="77777777" w:rsidR="006E6A32" w:rsidRPr="00004009" w:rsidRDefault="006E6A32" w:rsidP="006E6A32">
            <w:pPr>
              <w:rPr>
                <w:rFonts w:ascii="Trebuchet MS" w:hAnsi="Trebuchet MS" w:cs="Arial"/>
                <w:sz w:val="22"/>
                <w:szCs w:val="22"/>
              </w:rPr>
            </w:pPr>
          </w:p>
        </w:tc>
        <w:tc>
          <w:tcPr>
            <w:tcW w:w="267" w:type="pct"/>
            <w:vMerge w:val="restart"/>
            <w:tcBorders>
              <w:top w:val="nil"/>
              <w:left w:val="single" w:sz="4" w:space="0" w:color="auto"/>
              <w:bottom w:val="double" w:sz="6" w:space="0" w:color="000000"/>
              <w:right w:val="single" w:sz="8" w:space="0" w:color="auto"/>
            </w:tcBorders>
            <w:vAlign w:val="center"/>
          </w:tcPr>
          <w:p w14:paraId="63FC1FE9" w14:textId="77777777" w:rsidR="006E6A32" w:rsidRPr="00004009" w:rsidRDefault="006E6A32" w:rsidP="006E6A32">
            <w:pPr>
              <w:rPr>
                <w:rFonts w:ascii="Trebuchet MS" w:hAnsi="Trebuchet MS" w:cs="Arial"/>
                <w:sz w:val="22"/>
                <w:szCs w:val="22"/>
              </w:rPr>
            </w:pPr>
          </w:p>
        </w:tc>
        <w:tc>
          <w:tcPr>
            <w:tcW w:w="185" w:type="pct"/>
            <w:vMerge w:val="restart"/>
            <w:tcBorders>
              <w:top w:val="nil"/>
              <w:left w:val="nil"/>
              <w:bottom w:val="double" w:sz="6" w:space="0" w:color="000000"/>
              <w:right w:val="single" w:sz="4" w:space="0" w:color="auto"/>
            </w:tcBorders>
            <w:vAlign w:val="center"/>
          </w:tcPr>
          <w:p w14:paraId="5A611605" w14:textId="77777777" w:rsidR="006E6A32" w:rsidRPr="00004009" w:rsidRDefault="006E6A32" w:rsidP="006E6A32">
            <w:pPr>
              <w:rPr>
                <w:rFonts w:ascii="Trebuchet MS" w:hAnsi="Trebuchet MS" w:cs="Arial"/>
                <w:b/>
                <w:bCs/>
                <w:sz w:val="22"/>
                <w:szCs w:val="22"/>
              </w:rPr>
            </w:pPr>
          </w:p>
        </w:tc>
        <w:tc>
          <w:tcPr>
            <w:tcW w:w="192" w:type="pct"/>
            <w:vMerge w:val="restart"/>
            <w:tcBorders>
              <w:top w:val="nil"/>
              <w:left w:val="single" w:sz="4" w:space="0" w:color="auto"/>
              <w:bottom w:val="double" w:sz="6" w:space="0" w:color="000000"/>
              <w:right w:val="single" w:sz="4" w:space="0" w:color="auto"/>
            </w:tcBorders>
            <w:vAlign w:val="center"/>
          </w:tcPr>
          <w:p w14:paraId="599698A1" w14:textId="77777777" w:rsidR="006E6A32" w:rsidRPr="00004009" w:rsidRDefault="006E6A32" w:rsidP="006E6A32">
            <w:pPr>
              <w:rPr>
                <w:rFonts w:ascii="Trebuchet MS" w:hAnsi="Trebuchet MS" w:cs="Arial"/>
                <w:sz w:val="22"/>
                <w:szCs w:val="22"/>
              </w:rPr>
            </w:pPr>
          </w:p>
        </w:tc>
        <w:tc>
          <w:tcPr>
            <w:tcW w:w="234" w:type="pct"/>
            <w:vMerge w:val="restart"/>
            <w:tcBorders>
              <w:top w:val="nil"/>
              <w:left w:val="single" w:sz="4" w:space="0" w:color="auto"/>
              <w:bottom w:val="double" w:sz="6" w:space="0" w:color="000000"/>
              <w:right w:val="single" w:sz="4" w:space="0" w:color="auto"/>
            </w:tcBorders>
            <w:vAlign w:val="center"/>
          </w:tcPr>
          <w:p w14:paraId="016A3807" w14:textId="77777777" w:rsidR="006E6A32" w:rsidRPr="00004009" w:rsidRDefault="006E6A32" w:rsidP="006E6A32">
            <w:pPr>
              <w:rPr>
                <w:rFonts w:ascii="Trebuchet MS" w:hAnsi="Trebuchet MS" w:cs="Arial"/>
                <w:sz w:val="22"/>
                <w:szCs w:val="22"/>
              </w:rPr>
            </w:pPr>
          </w:p>
        </w:tc>
        <w:tc>
          <w:tcPr>
            <w:tcW w:w="280" w:type="pct"/>
            <w:vMerge w:val="restart"/>
            <w:tcBorders>
              <w:top w:val="nil"/>
              <w:left w:val="single" w:sz="4" w:space="0" w:color="auto"/>
              <w:bottom w:val="double" w:sz="6" w:space="0" w:color="000000"/>
              <w:right w:val="nil"/>
            </w:tcBorders>
            <w:vAlign w:val="center"/>
          </w:tcPr>
          <w:p w14:paraId="62F4085B" w14:textId="77777777" w:rsidR="006E6A32" w:rsidRPr="00004009" w:rsidRDefault="006E6A32" w:rsidP="006E6A32">
            <w:pPr>
              <w:rPr>
                <w:rFonts w:ascii="Trebuchet MS" w:hAnsi="Trebuchet MS" w:cs="Arial"/>
                <w:sz w:val="22"/>
                <w:szCs w:val="22"/>
              </w:rPr>
            </w:pPr>
          </w:p>
        </w:tc>
        <w:tc>
          <w:tcPr>
            <w:tcW w:w="284" w:type="pct"/>
            <w:vMerge w:val="restart"/>
            <w:tcBorders>
              <w:top w:val="nil"/>
              <w:left w:val="single" w:sz="8" w:space="0" w:color="auto"/>
              <w:bottom w:val="double" w:sz="6" w:space="0" w:color="000000"/>
              <w:right w:val="single" w:sz="4" w:space="0" w:color="auto"/>
            </w:tcBorders>
            <w:vAlign w:val="center"/>
          </w:tcPr>
          <w:p w14:paraId="46F18485" w14:textId="77777777" w:rsidR="006E6A32" w:rsidRPr="00004009" w:rsidRDefault="006E6A32" w:rsidP="006E6A32">
            <w:pPr>
              <w:rPr>
                <w:rFonts w:ascii="Trebuchet MS" w:hAnsi="Trebuchet MS" w:cs="Arial"/>
                <w:b/>
                <w:bCs/>
                <w:sz w:val="22"/>
                <w:szCs w:val="22"/>
              </w:rPr>
            </w:pPr>
          </w:p>
        </w:tc>
        <w:tc>
          <w:tcPr>
            <w:tcW w:w="260" w:type="pct"/>
            <w:vMerge w:val="restart"/>
            <w:tcBorders>
              <w:top w:val="nil"/>
              <w:left w:val="single" w:sz="4" w:space="0" w:color="auto"/>
              <w:bottom w:val="double" w:sz="6" w:space="0" w:color="000000"/>
              <w:right w:val="single" w:sz="4" w:space="0" w:color="auto"/>
            </w:tcBorders>
            <w:vAlign w:val="center"/>
          </w:tcPr>
          <w:p w14:paraId="3A75B21E" w14:textId="77777777" w:rsidR="006E6A32" w:rsidRPr="00004009" w:rsidRDefault="006E6A32" w:rsidP="006E6A32">
            <w:pPr>
              <w:rPr>
                <w:rFonts w:ascii="Trebuchet MS" w:hAnsi="Trebuchet MS" w:cs="Arial"/>
                <w:sz w:val="22"/>
                <w:szCs w:val="22"/>
              </w:rPr>
            </w:pPr>
          </w:p>
        </w:tc>
        <w:tc>
          <w:tcPr>
            <w:tcW w:w="395" w:type="pct"/>
            <w:vMerge w:val="restart"/>
            <w:tcBorders>
              <w:top w:val="nil"/>
              <w:left w:val="single" w:sz="4" w:space="0" w:color="auto"/>
              <w:bottom w:val="double" w:sz="6" w:space="0" w:color="000000"/>
              <w:right w:val="single" w:sz="4" w:space="0" w:color="auto"/>
            </w:tcBorders>
            <w:vAlign w:val="center"/>
          </w:tcPr>
          <w:p w14:paraId="503EED88" w14:textId="77777777" w:rsidR="006E6A32" w:rsidRPr="00004009" w:rsidRDefault="006E6A32" w:rsidP="006E6A32">
            <w:pPr>
              <w:rPr>
                <w:rFonts w:ascii="Trebuchet MS" w:hAnsi="Trebuchet MS" w:cs="Arial"/>
                <w:sz w:val="22"/>
                <w:szCs w:val="22"/>
              </w:rPr>
            </w:pPr>
          </w:p>
        </w:tc>
        <w:tc>
          <w:tcPr>
            <w:tcW w:w="474" w:type="pct"/>
            <w:vMerge w:val="restart"/>
            <w:tcBorders>
              <w:top w:val="nil"/>
              <w:left w:val="single" w:sz="4" w:space="0" w:color="auto"/>
              <w:bottom w:val="double" w:sz="6" w:space="0" w:color="000000"/>
              <w:right w:val="single" w:sz="8" w:space="0" w:color="auto"/>
            </w:tcBorders>
            <w:vAlign w:val="center"/>
            <w:hideMark/>
          </w:tcPr>
          <w:p w14:paraId="192B62EF"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2003</w:t>
            </w:r>
          </w:p>
        </w:tc>
      </w:tr>
      <w:tr w:rsidR="006E6A32" w:rsidRPr="00004009" w14:paraId="7C622A24" w14:textId="77777777" w:rsidTr="006E6A32">
        <w:trPr>
          <w:trHeight w:val="411"/>
          <w:jc w:val="center"/>
        </w:trPr>
        <w:tc>
          <w:tcPr>
            <w:tcW w:w="259" w:type="pct"/>
            <w:vMerge/>
            <w:tcBorders>
              <w:top w:val="nil"/>
              <w:left w:val="single" w:sz="8" w:space="0" w:color="auto"/>
              <w:bottom w:val="double" w:sz="6" w:space="0" w:color="000000"/>
              <w:right w:val="single" w:sz="4" w:space="0" w:color="auto"/>
            </w:tcBorders>
            <w:vAlign w:val="center"/>
            <w:hideMark/>
          </w:tcPr>
          <w:p w14:paraId="19F647E9" w14:textId="77777777" w:rsidR="006E6A32" w:rsidRPr="00004009" w:rsidRDefault="006E6A32" w:rsidP="006E6A32">
            <w:pPr>
              <w:rPr>
                <w:rFonts w:ascii="Trebuchet MS" w:hAnsi="Trebuchet MS" w:cs="Arial"/>
                <w:b/>
                <w:bCs/>
                <w:sz w:val="22"/>
                <w:szCs w:val="22"/>
              </w:rPr>
            </w:pPr>
          </w:p>
        </w:tc>
        <w:tc>
          <w:tcPr>
            <w:tcW w:w="184" w:type="pct"/>
            <w:vMerge/>
            <w:tcBorders>
              <w:top w:val="nil"/>
              <w:left w:val="single" w:sz="4" w:space="0" w:color="auto"/>
              <w:bottom w:val="double" w:sz="6" w:space="0" w:color="000000"/>
              <w:right w:val="single" w:sz="4" w:space="0" w:color="auto"/>
            </w:tcBorders>
            <w:vAlign w:val="center"/>
          </w:tcPr>
          <w:p w14:paraId="18318093" w14:textId="77777777" w:rsidR="006E6A32" w:rsidRPr="00004009" w:rsidRDefault="006E6A32" w:rsidP="006E6A32">
            <w:pPr>
              <w:rPr>
                <w:rFonts w:ascii="Trebuchet MS" w:hAnsi="Trebuchet MS" w:cs="Arial"/>
                <w:sz w:val="22"/>
                <w:szCs w:val="22"/>
              </w:rPr>
            </w:pPr>
          </w:p>
        </w:tc>
        <w:tc>
          <w:tcPr>
            <w:tcW w:w="257" w:type="pct"/>
            <w:vMerge/>
            <w:tcBorders>
              <w:top w:val="nil"/>
              <w:left w:val="single" w:sz="4" w:space="0" w:color="auto"/>
              <w:bottom w:val="double" w:sz="6" w:space="0" w:color="000000"/>
              <w:right w:val="single" w:sz="4" w:space="0" w:color="auto"/>
            </w:tcBorders>
            <w:vAlign w:val="center"/>
          </w:tcPr>
          <w:p w14:paraId="3E1E5374" w14:textId="77777777" w:rsidR="006E6A32" w:rsidRPr="00004009" w:rsidRDefault="006E6A32" w:rsidP="006E6A32">
            <w:pPr>
              <w:rPr>
                <w:rFonts w:ascii="Trebuchet MS" w:hAnsi="Trebuchet MS" w:cs="Arial"/>
                <w:sz w:val="22"/>
                <w:szCs w:val="22"/>
              </w:rPr>
            </w:pPr>
          </w:p>
        </w:tc>
        <w:tc>
          <w:tcPr>
            <w:tcW w:w="231" w:type="pct"/>
            <w:vMerge/>
            <w:tcBorders>
              <w:top w:val="nil"/>
              <w:left w:val="single" w:sz="4" w:space="0" w:color="auto"/>
              <w:bottom w:val="double" w:sz="6" w:space="0" w:color="000000"/>
              <w:right w:val="single" w:sz="8" w:space="0" w:color="auto"/>
            </w:tcBorders>
            <w:vAlign w:val="center"/>
          </w:tcPr>
          <w:p w14:paraId="2C7470FE" w14:textId="77777777" w:rsidR="006E6A32" w:rsidRPr="00004009" w:rsidRDefault="006E6A32" w:rsidP="006E6A32">
            <w:pPr>
              <w:rPr>
                <w:rFonts w:ascii="Trebuchet MS" w:hAnsi="Trebuchet MS" w:cs="Arial"/>
                <w:sz w:val="22"/>
                <w:szCs w:val="22"/>
              </w:rPr>
            </w:pPr>
          </w:p>
        </w:tc>
        <w:tc>
          <w:tcPr>
            <w:tcW w:w="197" w:type="pct"/>
            <w:vMerge/>
            <w:tcBorders>
              <w:top w:val="nil"/>
              <w:left w:val="nil"/>
              <w:bottom w:val="double" w:sz="6" w:space="0" w:color="000000"/>
              <w:right w:val="single" w:sz="4" w:space="0" w:color="auto"/>
            </w:tcBorders>
            <w:vAlign w:val="center"/>
          </w:tcPr>
          <w:p w14:paraId="0A1F90AD" w14:textId="77777777" w:rsidR="006E6A32" w:rsidRPr="00004009" w:rsidRDefault="006E6A32" w:rsidP="006E6A32">
            <w:pPr>
              <w:rPr>
                <w:rFonts w:ascii="Trebuchet MS" w:hAnsi="Trebuchet MS" w:cs="Arial"/>
                <w:b/>
                <w:bCs/>
                <w:sz w:val="22"/>
                <w:szCs w:val="22"/>
              </w:rPr>
            </w:pPr>
          </w:p>
        </w:tc>
        <w:tc>
          <w:tcPr>
            <w:tcW w:w="175" w:type="pct"/>
            <w:vMerge/>
            <w:tcBorders>
              <w:top w:val="nil"/>
              <w:left w:val="single" w:sz="4" w:space="0" w:color="auto"/>
              <w:bottom w:val="double" w:sz="6" w:space="0" w:color="000000"/>
              <w:right w:val="single" w:sz="4" w:space="0" w:color="auto"/>
            </w:tcBorders>
            <w:vAlign w:val="center"/>
          </w:tcPr>
          <w:p w14:paraId="77FDEC80" w14:textId="77777777" w:rsidR="006E6A32" w:rsidRPr="00004009" w:rsidRDefault="006E6A32" w:rsidP="006E6A32">
            <w:pPr>
              <w:rPr>
                <w:rFonts w:ascii="Trebuchet MS" w:hAnsi="Trebuchet MS" w:cs="Arial"/>
                <w:sz w:val="22"/>
                <w:szCs w:val="22"/>
              </w:rPr>
            </w:pPr>
          </w:p>
        </w:tc>
        <w:tc>
          <w:tcPr>
            <w:tcW w:w="237" w:type="pct"/>
            <w:vMerge/>
            <w:tcBorders>
              <w:top w:val="nil"/>
              <w:left w:val="single" w:sz="4" w:space="0" w:color="auto"/>
              <w:bottom w:val="double" w:sz="6" w:space="0" w:color="000000"/>
              <w:right w:val="single" w:sz="4" w:space="0" w:color="auto"/>
            </w:tcBorders>
            <w:vAlign w:val="center"/>
          </w:tcPr>
          <w:p w14:paraId="6366D86B" w14:textId="77777777" w:rsidR="006E6A32" w:rsidRPr="00004009" w:rsidRDefault="006E6A32" w:rsidP="006E6A32">
            <w:pPr>
              <w:rPr>
                <w:rFonts w:ascii="Trebuchet MS" w:hAnsi="Trebuchet MS" w:cs="Arial"/>
                <w:sz w:val="22"/>
                <w:szCs w:val="22"/>
              </w:rPr>
            </w:pPr>
          </w:p>
        </w:tc>
        <w:tc>
          <w:tcPr>
            <w:tcW w:w="273" w:type="pct"/>
            <w:vMerge/>
            <w:tcBorders>
              <w:top w:val="nil"/>
              <w:left w:val="single" w:sz="4" w:space="0" w:color="auto"/>
              <w:bottom w:val="double" w:sz="6" w:space="0" w:color="000000"/>
              <w:right w:val="nil"/>
            </w:tcBorders>
            <w:vAlign w:val="center"/>
          </w:tcPr>
          <w:p w14:paraId="7B896CB1" w14:textId="77777777" w:rsidR="006E6A32" w:rsidRPr="00004009" w:rsidRDefault="006E6A32" w:rsidP="006E6A32">
            <w:pPr>
              <w:rPr>
                <w:rFonts w:ascii="Trebuchet MS" w:hAnsi="Trebuchet MS" w:cs="Arial"/>
                <w:sz w:val="22"/>
                <w:szCs w:val="22"/>
              </w:rPr>
            </w:pPr>
          </w:p>
        </w:tc>
        <w:tc>
          <w:tcPr>
            <w:tcW w:w="197" w:type="pct"/>
            <w:vMerge/>
            <w:tcBorders>
              <w:top w:val="nil"/>
              <w:left w:val="single" w:sz="8" w:space="0" w:color="auto"/>
              <w:bottom w:val="double" w:sz="6" w:space="0" w:color="000000"/>
              <w:right w:val="single" w:sz="4" w:space="0" w:color="auto"/>
            </w:tcBorders>
            <w:vAlign w:val="center"/>
          </w:tcPr>
          <w:p w14:paraId="621BAAC0" w14:textId="77777777" w:rsidR="006E6A32" w:rsidRPr="00004009" w:rsidRDefault="006E6A32" w:rsidP="006E6A32">
            <w:pPr>
              <w:rPr>
                <w:rFonts w:ascii="Trebuchet MS" w:hAnsi="Trebuchet MS" w:cs="Arial"/>
                <w:b/>
                <w:bCs/>
                <w:sz w:val="22"/>
                <w:szCs w:val="22"/>
              </w:rPr>
            </w:pPr>
          </w:p>
        </w:tc>
        <w:tc>
          <w:tcPr>
            <w:tcW w:w="151" w:type="pct"/>
            <w:vMerge/>
            <w:tcBorders>
              <w:top w:val="nil"/>
              <w:left w:val="single" w:sz="4" w:space="0" w:color="auto"/>
              <w:bottom w:val="double" w:sz="6" w:space="0" w:color="000000"/>
              <w:right w:val="single" w:sz="4" w:space="0" w:color="auto"/>
            </w:tcBorders>
            <w:vAlign w:val="center"/>
          </w:tcPr>
          <w:p w14:paraId="5A7269AE" w14:textId="77777777" w:rsidR="006E6A32" w:rsidRPr="00004009" w:rsidRDefault="006E6A32" w:rsidP="006E6A32">
            <w:pPr>
              <w:rPr>
                <w:rFonts w:ascii="Trebuchet MS" w:hAnsi="Trebuchet MS" w:cs="Arial"/>
                <w:sz w:val="22"/>
                <w:szCs w:val="22"/>
              </w:rPr>
            </w:pPr>
          </w:p>
        </w:tc>
        <w:tc>
          <w:tcPr>
            <w:tcW w:w="268" w:type="pct"/>
            <w:vMerge/>
            <w:tcBorders>
              <w:top w:val="nil"/>
              <w:left w:val="single" w:sz="4" w:space="0" w:color="auto"/>
              <w:bottom w:val="double" w:sz="6" w:space="0" w:color="000000"/>
              <w:right w:val="single" w:sz="4" w:space="0" w:color="auto"/>
            </w:tcBorders>
            <w:vAlign w:val="center"/>
          </w:tcPr>
          <w:p w14:paraId="724D218F" w14:textId="77777777" w:rsidR="006E6A32" w:rsidRPr="00004009" w:rsidRDefault="006E6A32" w:rsidP="006E6A32">
            <w:pPr>
              <w:rPr>
                <w:rFonts w:ascii="Trebuchet MS" w:hAnsi="Trebuchet MS" w:cs="Arial"/>
                <w:sz w:val="22"/>
                <w:szCs w:val="22"/>
              </w:rPr>
            </w:pPr>
          </w:p>
        </w:tc>
        <w:tc>
          <w:tcPr>
            <w:tcW w:w="267" w:type="pct"/>
            <w:vMerge/>
            <w:tcBorders>
              <w:top w:val="nil"/>
              <w:left w:val="single" w:sz="4" w:space="0" w:color="auto"/>
              <w:bottom w:val="double" w:sz="6" w:space="0" w:color="000000"/>
              <w:right w:val="single" w:sz="8" w:space="0" w:color="auto"/>
            </w:tcBorders>
            <w:vAlign w:val="center"/>
          </w:tcPr>
          <w:p w14:paraId="140D53A1" w14:textId="77777777" w:rsidR="006E6A32" w:rsidRPr="00004009" w:rsidRDefault="006E6A32" w:rsidP="006E6A32">
            <w:pPr>
              <w:rPr>
                <w:rFonts w:ascii="Trebuchet MS" w:hAnsi="Trebuchet MS" w:cs="Arial"/>
                <w:sz w:val="22"/>
                <w:szCs w:val="22"/>
              </w:rPr>
            </w:pPr>
          </w:p>
        </w:tc>
        <w:tc>
          <w:tcPr>
            <w:tcW w:w="185" w:type="pct"/>
            <w:vMerge/>
            <w:tcBorders>
              <w:top w:val="nil"/>
              <w:left w:val="nil"/>
              <w:bottom w:val="double" w:sz="6" w:space="0" w:color="000000"/>
              <w:right w:val="single" w:sz="4" w:space="0" w:color="auto"/>
            </w:tcBorders>
            <w:vAlign w:val="center"/>
          </w:tcPr>
          <w:p w14:paraId="5E4DF186" w14:textId="77777777" w:rsidR="006E6A32" w:rsidRPr="00004009" w:rsidRDefault="006E6A32" w:rsidP="006E6A32">
            <w:pPr>
              <w:rPr>
                <w:rFonts w:ascii="Trebuchet MS" w:hAnsi="Trebuchet MS" w:cs="Arial"/>
                <w:b/>
                <w:bCs/>
                <w:sz w:val="22"/>
                <w:szCs w:val="22"/>
              </w:rPr>
            </w:pPr>
          </w:p>
        </w:tc>
        <w:tc>
          <w:tcPr>
            <w:tcW w:w="192" w:type="pct"/>
            <w:vMerge/>
            <w:tcBorders>
              <w:top w:val="nil"/>
              <w:left w:val="single" w:sz="4" w:space="0" w:color="auto"/>
              <w:bottom w:val="double" w:sz="6" w:space="0" w:color="000000"/>
              <w:right w:val="single" w:sz="4" w:space="0" w:color="auto"/>
            </w:tcBorders>
            <w:vAlign w:val="center"/>
          </w:tcPr>
          <w:p w14:paraId="6F3777B2" w14:textId="77777777" w:rsidR="006E6A32" w:rsidRPr="00004009" w:rsidRDefault="006E6A32" w:rsidP="006E6A32">
            <w:pPr>
              <w:rPr>
                <w:rFonts w:ascii="Trebuchet MS" w:hAnsi="Trebuchet MS" w:cs="Arial"/>
                <w:sz w:val="22"/>
                <w:szCs w:val="22"/>
              </w:rPr>
            </w:pPr>
          </w:p>
        </w:tc>
        <w:tc>
          <w:tcPr>
            <w:tcW w:w="234" w:type="pct"/>
            <w:vMerge/>
            <w:tcBorders>
              <w:top w:val="nil"/>
              <w:left w:val="single" w:sz="4" w:space="0" w:color="auto"/>
              <w:bottom w:val="double" w:sz="6" w:space="0" w:color="000000"/>
              <w:right w:val="single" w:sz="4" w:space="0" w:color="auto"/>
            </w:tcBorders>
            <w:vAlign w:val="center"/>
          </w:tcPr>
          <w:p w14:paraId="3DF7D596" w14:textId="77777777" w:rsidR="006E6A32" w:rsidRPr="00004009" w:rsidRDefault="006E6A32" w:rsidP="006E6A32">
            <w:pPr>
              <w:rPr>
                <w:rFonts w:ascii="Trebuchet MS" w:hAnsi="Trebuchet MS" w:cs="Arial"/>
                <w:sz w:val="22"/>
                <w:szCs w:val="22"/>
              </w:rPr>
            </w:pPr>
          </w:p>
        </w:tc>
        <w:tc>
          <w:tcPr>
            <w:tcW w:w="280" w:type="pct"/>
            <w:vMerge/>
            <w:tcBorders>
              <w:top w:val="nil"/>
              <w:left w:val="single" w:sz="4" w:space="0" w:color="auto"/>
              <w:bottom w:val="double" w:sz="6" w:space="0" w:color="000000"/>
              <w:right w:val="nil"/>
            </w:tcBorders>
            <w:vAlign w:val="center"/>
          </w:tcPr>
          <w:p w14:paraId="67C9A0F3" w14:textId="77777777" w:rsidR="006E6A32" w:rsidRPr="00004009" w:rsidRDefault="006E6A32" w:rsidP="006E6A32">
            <w:pPr>
              <w:rPr>
                <w:rFonts w:ascii="Trebuchet MS" w:hAnsi="Trebuchet MS" w:cs="Arial"/>
                <w:sz w:val="22"/>
                <w:szCs w:val="22"/>
              </w:rPr>
            </w:pPr>
          </w:p>
        </w:tc>
        <w:tc>
          <w:tcPr>
            <w:tcW w:w="284" w:type="pct"/>
            <w:vMerge/>
            <w:tcBorders>
              <w:top w:val="nil"/>
              <w:left w:val="single" w:sz="8" w:space="0" w:color="auto"/>
              <w:bottom w:val="double" w:sz="6" w:space="0" w:color="000000"/>
              <w:right w:val="single" w:sz="4" w:space="0" w:color="auto"/>
            </w:tcBorders>
            <w:vAlign w:val="center"/>
          </w:tcPr>
          <w:p w14:paraId="3D3072BA" w14:textId="77777777" w:rsidR="006E6A32" w:rsidRPr="00004009" w:rsidRDefault="006E6A32" w:rsidP="006E6A32">
            <w:pPr>
              <w:rPr>
                <w:rFonts w:ascii="Trebuchet MS" w:hAnsi="Trebuchet MS" w:cs="Arial"/>
                <w:b/>
                <w:bCs/>
                <w:sz w:val="22"/>
                <w:szCs w:val="22"/>
              </w:rPr>
            </w:pPr>
          </w:p>
        </w:tc>
        <w:tc>
          <w:tcPr>
            <w:tcW w:w="260" w:type="pct"/>
            <w:vMerge/>
            <w:tcBorders>
              <w:top w:val="nil"/>
              <w:left w:val="single" w:sz="4" w:space="0" w:color="auto"/>
              <w:bottom w:val="double" w:sz="6" w:space="0" w:color="000000"/>
              <w:right w:val="single" w:sz="4" w:space="0" w:color="auto"/>
            </w:tcBorders>
            <w:vAlign w:val="center"/>
          </w:tcPr>
          <w:p w14:paraId="06AE2B5B" w14:textId="77777777" w:rsidR="006E6A32" w:rsidRPr="00004009" w:rsidRDefault="006E6A32" w:rsidP="006E6A32">
            <w:pPr>
              <w:rPr>
                <w:rFonts w:ascii="Trebuchet MS" w:hAnsi="Trebuchet MS" w:cs="Arial"/>
                <w:sz w:val="22"/>
                <w:szCs w:val="22"/>
              </w:rPr>
            </w:pPr>
          </w:p>
        </w:tc>
        <w:tc>
          <w:tcPr>
            <w:tcW w:w="395" w:type="pct"/>
            <w:vMerge/>
            <w:tcBorders>
              <w:top w:val="nil"/>
              <w:left w:val="single" w:sz="4" w:space="0" w:color="auto"/>
              <w:bottom w:val="double" w:sz="6" w:space="0" w:color="000000"/>
              <w:right w:val="single" w:sz="4" w:space="0" w:color="auto"/>
            </w:tcBorders>
            <w:vAlign w:val="center"/>
          </w:tcPr>
          <w:p w14:paraId="62C1F71B" w14:textId="77777777" w:rsidR="006E6A32" w:rsidRPr="00004009" w:rsidRDefault="006E6A32" w:rsidP="006E6A32">
            <w:pPr>
              <w:rPr>
                <w:rFonts w:ascii="Trebuchet MS" w:hAnsi="Trebuchet MS" w:cs="Arial"/>
                <w:sz w:val="22"/>
                <w:szCs w:val="22"/>
              </w:rPr>
            </w:pPr>
          </w:p>
        </w:tc>
        <w:tc>
          <w:tcPr>
            <w:tcW w:w="474" w:type="pct"/>
            <w:vMerge/>
            <w:tcBorders>
              <w:top w:val="nil"/>
              <w:left w:val="single" w:sz="4" w:space="0" w:color="auto"/>
              <w:bottom w:val="double" w:sz="6" w:space="0" w:color="000000"/>
              <w:right w:val="single" w:sz="8" w:space="0" w:color="auto"/>
            </w:tcBorders>
            <w:vAlign w:val="center"/>
            <w:hideMark/>
          </w:tcPr>
          <w:p w14:paraId="4631B7BA" w14:textId="77777777" w:rsidR="006E6A32" w:rsidRPr="00004009" w:rsidRDefault="006E6A32" w:rsidP="006E6A32">
            <w:pPr>
              <w:rPr>
                <w:rFonts w:ascii="Trebuchet MS" w:hAnsi="Trebuchet MS" w:cs="Arial"/>
                <w:sz w:val="22"/>
                <w:szCs w:val="22"/>
              </w:rPr>
            </w:pPr>
          </w:p>
        </w:tc>
      </w:tr>
      <w:tr w:rsidR="006E6A32" w:rsidRPr="00004009" w14:paraId="2B1278B6" w14:textId="77777777" w:rsidTr="006E6A32">
        <w:trPr>
          <w:trHeight w:val="276"/>
          <w:jc w:val="center"/>
        </w:trPr>
        <w:tc>
          <w:tcPr>
            <w:tcW w:w="931" w:type="pct"/>
            <w:gridSpan w:val="4"/>
            <w:tcBorders>
              <w:top w:val="double" w:sz="6" w:space="0" w:color="auto"/>
              <w:left w:val="single" w:sz="8" w:space="0" w:color="auto"/>
              <w:bottom w:val="nil"/>
              <w:right w:val="single" w:sz="8" w:space="0" w:color="000000"/>
            </w:tcBorders>
            <w:shd w:val="clear" w:color="auto" w:fill="auto"/>
            <w:noWrap/>
            <w:vAlign w:val="center"/>
            <w:hideMark/>
          </w:tcPr>
          <w:p w14:paraId="5CF7A388" w14:textId="77777777" w:rsidR="006E6A32" w:rsidRPr="00004009" w:rsidRDefault="006E6A32" w:rsidP="006E6A32">
            <w:pPr>
              <w:jc w:val="center"/>
              <w:rPr>
                <w:rFonts w:ascii="Trebuchet MS" w:hAnsi="Trebuchet MS" w:cs="Arial"/>
                <w:b/>
                <w:bCs/>
                <w:sz w:val="22"/>
                <w:szCs w:val="22"/>
              </w:rPr>
            </w:pPr>
            <w:r w:rsidRPr="00004009">
              <w:rPr>
                <w:rFonts w:ascii="Trebuchet MS" w:hAnsi="Trebuchet MS" w:cs="Arial"/>
                <w:b/>
                <w:bCs/>
                <w:sz w:val="22"/>
                <w:szCs w:val="22"/>
              </w:rPr>
              <w:t>Formation</w:t>
            </w:r>
          </w:p>
        </w:tc>
        <w:tc>
          <w:tcPr>
            <w:tcW w:w="882" w:type="pct"/>
            <w:gridSpan w:val="4"/>
            <w:tcBorders>
              <w:top w:val="double" w:sz="6" w:space="0" w:color="auto"/>
              <w:left w:val="nil"/>
              <w:bottom w:val="nil"/>
              <w:right w:val="nil"/>
            </w:tcBorders>
            <w:shd w:val="clear" w:color="auto" w:fill="auto"/>
            <w:noWrap/>
            <w:vAlign w:val="center"/>
            <w:hideMark/>
          </w:tcPr>
          <w:p w14:paraId="23498D5F" w14:textId="77777777" w:rsidR="006E6A32" w:rsidRPr="00004009" w:rsidRDefault="006E6A32" w:rsidP="006E6A32">
            <w:pPr>
              <w:jc w:val="center"/>
              <w:rPr>
                <w:rFonts w:ascii="Trebuchet MS" w:hAnsi="Trebuchet MS" w:cs="Arial"/>
                <w:b/>
                <w:bCs/>
                <w:sz w:val="22"/>
                <w:szCs w:val="22"/>
              </w:rPr>
            </w:pPr>
            <w:r w:rsidRPr="00004009">
              <w:rPr>
                <w:rFonts w:ascii="Trebuchet MS" w:hAnsi="Trebuchet MS" w:cs="Arial"/>
                <w:b/>
                <w:bCs/>
                <w:sz w:val="22"/>
                <w:szCs w:val="22"/>
              </w:rPr>
              <w:t>Formation</w:t>
            </w:r>
          </w:p>
        </w:tc>
        <w:tc>
          <w:tcPr>
            <w:tcW w:w="883" w:type="pct"/>
            <w:gridSpan w:val="4"/>
            <w:tcBorders>
              <w:top w:val="double" w:sz="6" w:space="0" w:color="auto"/>
              <w:left w:val="single" w:sz="8" w:space="0" w:color="auto"/>
              <w:bottom w:val="nil"/>
              <w:right w:val="single" w:sz="8" w:space="0" w:color="000000"/>
            </w:tcBorders>
            <w:shd w:val="clear" w:color="auto" w:fill="auto"/>
            <w:noWrap/>
            <w:vAlign w:val="center"/>
            <w:hideMark/>
          </w:tcPr>
          <w:p w14:paraId="57C13DBE" w14:textId="77777777" w:rsidR="006E6A32" w:rsidRPr="00004009" w:rsidRDefault="006E6A32" w:rsidP="006E6A32">
            <w:pPr>
              <w:jc w:val="center"/>
              <w:rPr>
                <w:rFonts w:ascii="Trebuchet MS" w:hAnsi="Trebuchet MS" w:cs="Arial"/>
                <w:b/>
                <w:bCs/>
                <w:sz w:val="22"/>
                <w:szCs w:val="22"/>
              </w:rPr>
            </w:pPr>
            <w:r w:rsidRPr="00004009">
              <w:rPr>
                <w:rFonts w:ascii="Trebuchet MS" w:hAnsi="Trebuchet MS" w:cs="Arial"/>
                <w:b/>
                <w:bCs/>
                <w:sz w:val="22"/>
                <w:szCs w:val="22"/>
              </w:rPr>
              <w:t>Formation</w:t>
            </w:r>
          </w:p>
        </w:tc>
        <w:tc>
          <w:tcPr>
            <w:tcW w:w="891" w:type="pct"/>
            <w:gridSpan w:val="4"/>
            <w:tcBorders>
              <w:top w:val="double" w:sz="6" w:space="0" w:color="auto"/>
              <w:left w:val="nil"/>
              <w:bottom w:val="nil"/>
              <w:right w:val="nil"/>
            </w:tcBorders>
            <w:shd w:val="clear" w:color="auto" w:fill="auto"/>
            <w:noWrap/>
            <w:vAlign w:val="center"/>
            <w:hideMark/>
          </w:tcPr>
          <w:p w14:paraId="2B6A7FC3" w14:textId="77777777" w:rsidR="006E6A32" w:rsidRPr="00004009" w:rsidRDefault="006E6A32" w:rsidP="006E6A32">
            <w:pPr>
              <w:jc w:val="center"/>
              <w:rPr>
                <w:rFonts w:ascii="Trebuchet MS" w:hAnsi="Trebuchet MS" w:cs="Arial"/>
                <w:b/>
                <w:bCs/>
                <w:sz w:val="22"/>
                <w:szCs w:val="22"/>
              </w:rPr>
            </w:pPr>
            <w:r w:rsidRPr="00004009">
              <w:rPr>
                <w:rFonts w:ascii="Trebuchet MS" w:hAnsi="Trebuchet MS" w:cs="Arial"/>
                <w:b/>
                <w:bCs/>
                <w:sz w:val="22"/>
                <w:szCs w:val="22"/>
              </w:rPr>
              <w:t>Formation</w:t>
            </w:r>
          </w:p>
        </w:tc>
        <w:tc>
          <w:tcPr>
            <w:tcW w:w="1413" w:type="pct"/>
            <w:gridSpan w:val="4"/>
            <w:tcBorders>
              <w:top w:val="double" w:sz="6" w:space="0" w:color="auto"/>
              <w:left w:val="single" w:sz="8" w:space="0" w:color="auto"/>
              <w:bottom w:val="nil"/>
              <w:right w:val="single" w:sz="8" w:space="0" w:color="000000"/>
            </w:tcBorders>
            <w:shd w:val="clear" w:color="auto" w:fill="auto"/>
            <w:noWrap/>
            <w:vAlign w:val="center"/>
            <w:hideMark/>
          </w:tcPr>
          <w:p w14:paraId="2FB4183C" w14:textId="77777777" w:rsidR="006E6A32" w:rsidRPr="00004009" w:rsidRDefault="006E6A32" w:rsidP="006E6A32">
            <w:pPr>
              <w:jc w:val="center"/>
              <w:rPr>
                <w:rFonts w:ascii="Trebuchet MS" w:hAnsi="Trebuchet MS" w:cs="Arial"/>
                <w:b/>
                <w:bCs/>
                <w:sz w:val="22"/>
                <w:szCs w:val="22"/>
              </w:rPr>
            </w:pPr>
            <w:r w:rsidRPr="00004009">
              <w:rPr>
                <w:rFonts w:ascii="Trebuchet MS" w:hAnsi="Trebuchet MS" w:cs="Arial"/>
                <w:b/>
                <w:bCs/>
                <w:sz w:val="22"/>
                <w:szCs w:val="22"/>
              </w:rPr>
              <w:t>Formation</w:t>
            </w:r>
          </w:p>
        </w:tc>
      </w:tr>
      <w:tr w:rsidR="006E6A32" w:rsidRPr="00004009" w14:paraId="36016B4C" w14:textId="77777777" w:rsidTr="006E6A32">
        <w:trPr>
          <w:trHeight w:val="80"/>
          <w:jc w:val="center"/>
        </w:trPr>
        <w:tc>
          <w:tcPr>
            <w:tcW w:w="259" w:type="pct"/>
            <w:tcBorders>
              <w:top w:val="nil"/>
              <w:left w:val="single" w:sz="8" w:space="0" w:color="auto"/>
              <w:bottom w:val="nil"/>
              <w:right w:val="nil"/>
            </w:tcBorders>
            <w:shd w:val="clear" w:color="auto" w:fill="auto"/>
            <w:noWrap/>
            <w:vAlign w:val="center"/>
            <w:hideMark/>
          </w:tcPr>
          <w:p w14:paraId="7EAD9975"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184" w:type="pct"/>
            <w:tcBorders>
              <w:top w:val="nil"/>
              <w:left w:val="nil"/>
              <w:bottom w:val="nil"/>
              <w:right w:val="nil"/>
            </w:tcBorders>
            <w:shd w:val="clear" w:color="auto" w:fill="auto"/>
            <w:noWrap/>
            <w:vAlign w:val="center"/>
            <w:hideMark/>
          </w:tcPr>
          <w:p w14:paraId="64E5184F" w14:textId="77777777" w:rsidR="006E6A32" w:rsidRPr="00004009" w:rsidRDefault="006E6A32" w:rsidP="006E6A32">
            <w:pPr>
              <w:rPr>
                <w:rFonts w:ascii="Trebuchet MS" w:hAnsi="Trebuchet MS" w:cs="Arial"/>
                <w:sz w:val="22"/>
                <w:szCs w:val="22"/>
              </w:rPr>
            </w:pPr>
          </w:p>
        </w:tc>
        <w:tc>
          <w:tcPr>
            <w:tcW w:w="257" w:type="pct"/>
            <w:tcBorders>
              <w:top w:val="nil"/>
              <w:left w:val="nil"/>
              <w:bottom w:val="nil"/>
              <w:right w:val="nil"/>
            </w:tcBorders>
            <w:shd w:val="clear" w:color="auto" w:fill="auto"/>
            <w:noWrap/>
            <w:vAlign w:val="center"/>
            <w:hideMark/>
          </w:tcPr>
          <w:p w14:paraId="43E283D0" w14:textId="77777777" w:rsidR="006E6A32" w:rsidRPr="00004009" w:rsidRDefault="006E6A32" w:rsidP="006E6A32">
            <w:pPr>
              <w:rPr>
                <w:rFonts w:ascii="Trebuchet MS" w:hAnsi="Trebuchet MS" w:cs="Arial"/>
                <w:sz w:val="22"/>
                <w:szCs w:val="22"/>
              </w:rPr>
            </w:pPr>
          </w:p>
        </w:tc>
        <w:tc>
          <w:tcPr>
            <w:tcW w:w="231" w:type="pct"/>
            <w:tcBorders>
              <w:top w:val="nil"/>
              <w:left w:val="nil"/>
              <w:bottom w:val="nil"/>
              <w:right w:val="single" w:sz="8" w:space="0" w:color="auto"/>
            </w:tcBorders>
            <w:shd w:val="clear" w:color="auto" w:fill="auto"/>
            <w:noWrap/>
            <w:vAlign w:val="center"/>
            <w:hideMark/>
          </w:tcPr>
          <w:p w14:paraId="63E798BA"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197" w:type="pct"/>
            <w:tcBorders>
              <w:top w:val="nil"/>
              <w:left w:val="nil"/>
              <w:bottom w:val="nil"/>
              <w:right w:val="nil"/>
            </w:tcBorders>
            <w:shd w:val="clear" w:color="auto" w:fill="auto"/>
            <w:noWrap/>
            <w:vAlign w:val="center"/>
            <w:hideMark/>
          </w:tcPr>
          <w:p w14:paraId="46DB136D" w14:textId="77777777" w:rsidR="006E6A32" w:rsidRPr="00004009" w:rsidRDefault="006E6A32" w:rsidP="006E6A32">
            <w:pPr>
              <w:rPr>
                <w:rFonts w:ascii="Trebuchet MS" w:hAnsi="Trebuchet MS" w:cs="Arial"/>
                <w:sz w:val="22"/>
                <w:szCs w:val="22"/>
              </w:rPr>
            </w:pPr>
          </w:p>
        </w:tc>
        <w:tc>
          <w:tcPr>
            <w:tcW w:w="175" w:type="pct"/>
            <w:tcBorders>
              <w:top w:val="nil"/>
              <w:left w:val="nil"/>
              <w:bottom w:val="nil"/>
              <w:right w:val="nil"/>
            </w:tcBorders>
            <w:shd w:val="clear" w:color="auto" w:fill="auto"/>
            <w:noWrap/>
            <w:vAlign w:val="center"/>
            <w:hideMark/>
          </w:tcPr>
          <w:p w14:paraId="5D85201A" w14:textId="77777777" w:rsidR="006E6A32" w:rsidRPr="00004009" w:rsidRDefault="006E6A32" w:rsidP="006E6A32">
            <w:pPr>
              <w:rPr>
                <w:rFonts w:ascii="Trebuchet MS" w:hAnsi="Trebuchet MS" w:cs="Arial"/>
                <w:sz w:val="22"/>
                <w:szCs w:val="22"/>
              </w:rPr>
            </w:pPr>
          </w:p>
        </w:tc>
        <w:tc>
          <w:tcPr>
            <w:tcW w:w="237" w:type="pct"/>
            <w:tcBorders>
              <w:top w:val="nil"/>
              <w:left w:val="nil"/>
              <w:bottom w:val="nil"/>
              <w:right w:val="nil"/>
            </w:tcBorders>
            <w:shd w:val="clear" w:color="auto" w:fill="auto"/>
            <w:noWrap/>
            <w:vAlign w:val="center"/>
            <w:hideMark/>
          </w:tcPr>
          <w:p w14:paraId="572D67AD" w14:textId="77777777" w:rsidR="006E6A32" w:rsidRPr="00004009" w:rsidRDefault="006E6A32" w:rsidP="006E6A32">
            <w:pPr>
              <w:rPr>
                <w:rFonts w:ascii="Trebuchet MS" w:hAnsi="Trebuchet MS" w:cs="Arial"/>
                <w:sz w:val="22"/>
                <w:szCs w:val="22"/>
              </w:rPr>
            </w:pPr>
          </w:p>
        </w:tc>
        <w:tc>
          <w:tcPr>
            <w:tcW w:w="273" w:type="pct"/>
            <w:tcBorders>
              <w:top w:val="nil"/>
              <w:left w:val="nil"/>
              <w:bottom w:val="nil"/>
              <w:right w:val="nil"/>
            </w:tcBorders>
            <w:shd w:val="clear" w:color="auto" w:fill="auto"/>
            <w:noWrap/>
            <w:vAlign w:val="center"/>
            <w:hideMark/>
          </w:tcPr>
          <w:p w14:paraId="03EF36B6" w14:textId="77777777" w:rsidR="006E6A32" w:rsidRPr="00004009" w:rsidRDefault="006E6A32" w:rsidP="006E6A32">
            <w:pPr>
              <w:rPr>
                <w:rFonts w:ascii="Trebuchet MS" w:hAnsi="Trebuchet MS" w:cs="Arial"/>
                <w:sz w:val="22"/>
                <w:szCs w:val="22"/>
              </w:rPr>
            </w:pPr>
          </w:p>
        </w:tc>
        <w:tc>
          <w:tcPr>
            <w:tcW w:w="197" w:type="pct"/>
            <w:tcBorders>
              <w:top w:val="nil"/>
              <w:left w:val="single" w:sz="8" w:space="0" w:color="auto"/>
              <w:bottom w:val="nil"/>
              <w:right w:val="nil"/>
            </w:tcBorders>
            <w:shd w:val="clear" w:color="auto" w:fill="auto"/>
            <w:noWrap/>
            <w:vAlign w:val="center"/>
            <w:hideMark/>
          </w:tcPr>
          <w:p w14:paraId="0B1295F3"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151" w:type="pct"/>
            <w:tcBorders>
              <w:top w:val="nil"/>
              <w:left w:val="nil"/>
              <w:bottom w:val="nil"/>
              <w:right w:val="nil"/>
            </w:tcBorders>
            <w:shd w:val="clear" w:color="auto" w:fill="auto"/>
            <w:noWrap/>
            <w:vAlign w:val="center"/>
            <w:hideMark/>
          </w:tcPr>
          <w:p w14:paraId="630F36BC" w14:textId="77777777" w:rsidR="006E6A32" w:rsidRPr="00004009" w:rsidRDefault="006E6A32" w:rsidP="006E6A32">
            <w:pPr>
              <w:rPr>
                <w:rFonts w:ascii="Trebuchet MS" w:hAnsi="Trebuchet MS" w:cs="Arial"/>
                <w:sz w:val="22"/>
                <w:szCs w:val="22"/>
              </w:rPr>
            </w:pPr>
          </w:p>
        </w:tc>
        <w:tc>
          <w:tcPr>
            <w:tcW w:w="268" w:type="pct"/>
            <w:tcBorders>
              <w:top w:val="nil"/>
              <w:left w:val="nil"/>
              <w:bottom w:val="nil"/>
              <w:right w:val="nil"/>
            </w:tcBorders>
            <w:shd w:val="clear" w:color="auto" w:fill="auto"/>
            <w:noWrap/>
            <w:vAlign w:val="center"/>
            <w:hideMark/>
          </w:tcPr>
          <w:p w14:paraId="59B3B19F" w14:textId="77777777" w:rsidR="006E6A32" w:rsidRPr="00004009" w:rsidRDefault="006E6A32" w:rsidP="006E6A32">
            <w:pPr>
              <w:rPr>
                <w:rFonts w:ascii="Trebuchet MS" w:hAnsi="Trebuchet MS" w:cs="Arial"/>
                <w:sz w:val="22"/>
                <w:szCs w:val="22"/>
              </w:rPr>
            </w:pPr>
          </w:p>
        </w:tc>
        <w:tc>
          <w:tcPr>
            <w:tcW w:w="267" w:type="pct"/>
            <w:tcBorders>
              <w:top w:val="nil"/>
              <w:left w:val="nil"/>
              <w:bottom w:val="nil"/>
              <w:right w:val="single" w:sz="8" w:space="0" w:color="auto"/>
            </w:tcBorders>
            <w:shd w:val="clear" w:color="auto" w:fill="auto"/>
            <w:noWrap/>
            <w:vAlign w:val="center"/>
            <w:hideMark/>
          </w:tcPr>
          <w:p w14:paraId="5DB20D1B"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185" w:type="pct"/>
            <w:tcBorders>
              <w:top w:val="nil"/>
              <w:left w:val="nil"/>
              <w:bottom w:val="nil"/>
              <w:right w:val="nil"/>
            </w:tcBorders>
            <w:shd w:val="clear" w:color="auto" w:fill="auto"/>
            <w:noWrap/>
            <w:vAlign w:val="center"/>
            <w:hideMark/>
          </w:tcPr>
          <w:p w14:paraId="12ADB7AD" w14:textId="77777777" w:rsidR="006E6A32" w:rsidRPr="00004009" w:rsidRDefault="006E6A32" w:rsidP="006E6A32">
            <w:pPr>
              <w:rPr>
                <w:rFonts w:ascii="Trebuchet MS" w:hAnsi="Trebuchet MS" w:cs="Arial"/>
                <w:sz w:val="22"/>
                <w:szCs w:val="22"/>
              </w:rPr>
            </w:pPr>
          </w:p>
        </w:tc>
        <w:tc>
          <w:tcPr>
            <w:tcW w:w="192" w:type="pct"/>
            <w:tcBorders>
              <w:top w:val="nil"/>
              <w:left w:val="nil"/>
              <w:bottom w:val="nil"/>
              <w:right w:val="nil"/>
            </w:tcBorders>
            <w:shd w:val="clear" w:color="auto" w:fill="auto"/>
            <w:noWrap/>
            <w:vAlign w:val="center"/>
            <w:hideMark/>
          </w:tcPr>
          <w:p w14:paraId="2D6C2CC8" w14:textId="77777777" w:rsidR="006E6A32" w:rsidRPr="00004009" w:rsidRDefault="006E6A32" w:rsidP="006E6A32">
            <w:pPr>
              <w:rPr>
                <w:rFonts w:ascii="Trebuchet MS" w:hAnsi="Trebuchet MS" w:cs="Arial"/>
                <w:sz w:val="22"/>
                <w:szCs w:val="22"/>
              </w:rPr>
            </w:pPr>
          </w:p>
        </w:tc>
        <w:tc>
          <w:tcPr>
            <w:tcW w:w="234" w:type="pct"/>
            <w:tcBorders>
              <w:top w:val="nil"/>
              <w:left w:val="nil"/>
              <w:bottom w:val="nil"/>
              <w:right w:val="nil"/>
            </w:tcBorders>
            <w:shd w:val="clear" w:color="auto" w:fill="auto"/>
            <w:noWrap/>
            <w:vAlign w:val="center"/>
            <w:hideMark/>
          </w:tcPr>
          <w:p w14:paraId="29FED2B1" w14:textId="77777777" w:rsidR="006E6A32" w:rsidRPr="00004009" w:rsidRDefault="006E6A32" w:rsidP="006E6A32">
            <w:pPr>
              <w:rPr>
                <w:rFonts w:ascii="Trebuchet MS" w:hAnsi="Trebuchet MS" w:cs="Arial"/>
                <w:sz w:val="22"/>
                <w:szCs w:val="22"/>
              </w:rPr>
            </w:pPr>
          </w:p>
        </w:tc>
        <w:tc>
          <w:tcPr>
            <w:tcW w:w="280" w:type="pct"/>
            <w:tcBorders>
              <w:top w:val="nil"/>
              <w:left w:val="nil"/>
              <w:bottom w:val="nil"/>
              <w:right w:val="nil"/>
            </w:tcBorders>
            <w:shd w:val="clear" w:color="auto" w:fill="auto"/>
            <w:noWrap/>
            <w:vAlign w:val="center"/>
            <w:hideMark/>
          </w:tcPr>
          <w:p w14:paraId="2FE5A891" w14:textId="77777777" w:rsidR="006E6A32" w:rsidRPr="00004009" w:rsidRDefault="006E6A32" w:rsidP="006E6A32">
            <w:pPr>
              <w:rPr>
                <w:rFonts w:ascii="Trebuchet MS" w:hAnsi="Trebuchet MS" w:cs="Arial"/>
                <w:sz w:val="22"/>
                <w:szCs w:val="22"/>
              </w:rPr>
            </w:pPr>
          </w:p>
        </w:tc>
        <w:tc>
          <w:tcPr>
            <w:tcW w:w="284" w:type="pct"/>
            <w:tcBorders>
              <w:top w:val="nil"/>
              <w:left w:val="single" w:sz="8" w:space="0" w:color="auto"/>
              <w:bottom w:val="nil"/>
              <w:right w:val="nil"/>
            </w:tcBorders>
            <w:shd w:val="clear" w:color="auto" w:fill="auto"/>
            <w:noWrap/>
            <w:vAlign w:val="center"/>
            <w:hideMark/>
          </w:tcPr>
          <w:p w14:paraId="18809B78"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260" w:type="pct"/>
            <w:tcBorders>
              <w:top w:val="nil"/>
              <w:left w:val="nil"/>
              <w:bottom w:val="nil"/>
              <w:right w:val="nil"/>
            </w:tcBorders>
            <w:shd w:val="clear" w:color="auto" w:fill="auto"/>
            <w:noWrap/>
            <w:vAlign w:val="center"/>
            <w:hideMark/>
          </w:tcPr>
          <w:p w14:paraId="18D90770" w14:textId="77777777" w:rsidR="006E6A32" w:rsidRPr="00004009" w:rsidRDefault="006E6A32" w:rsidP="006E6A32">
            <w:pPr>
              <w:rPr>
                <w:rFonts w:ascii="Trebuchet MS" w:hAnsi="Trebuchet MS" w:cs="Arial"/>
                <w:sz w:val="22"/>
                <w:szCs w:val="22"/>
              </w:rPr>
            </w:pPr>
          </w:p>
        </w:tc>
        <w:tc>
          <w:tcPr>
            <w:tcW w:w="395" w:type="pct"/>
            <w:tcBorders>
              <w:top w:val="nil"/>
              <w:left w:val="nil"/>
              <w:bottom w:val="nil"/>
              <w:right w:val="nil"/>
            </w:tcBorders>
            <w:shd w:val="clear" w:color="auto" w:fill="auto"/>
            <w:noWrap/>
            <w:vAlign w:val="center"/>
            <w:hideMark/>
          </w:tcPr>
          <w:p w14:paraId="58FF1A0B" w14:textId="77777777" w:rsidR="006E6A32" w:rsidRPr="00004009" w:rsidRDefault="006E6A32" w:rsidP="006E6A32">
            <w:pPr>
              <w:rPr>
                <w:rFonts w:ascii="Trebuchet MS" w:hAnsi="Trebuchet MS" w:cs="Arial"/>
                <w:sz w:val="22"/>
                <w:szCs w:val="22"/>
              </w:rPr>
            </w:pPr>
          </w:p>
        </w:tc>
        <w:tc>
          <w:tcPr>
            <w:tcW w:w="474" w:type="pct"/>
            <w:tcBorders>
              <w:top w:val="nil"/>
              <w:left w:val="nil"/>
              <w:bottom w:val="nil"/>
              <w:right w:val="single" w:sz="8" w:space="0" w:color="auto"/>
            </w:tcBorders>
            <w:shd w:val="clear" w:color="auto" w:fill="auto"/>
            <w:noWrap/>
            <w:vAlign w:val="center"/>
            <w:hideMark/>
          </w:tcPr>
          <w:p w14:paraId="4D970757"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r>
      <w:tr w:rsidR="006E6A32" w:rsidRPr="00004009" w14:paraId="7A721334" w14:textId="77777777" w:rsidTr="006E6A32">
        <w:trPr>
          <w:trHeight w:val="597"/>
          <w:jc w:val="center"/>
        </w:trPr>
        <w:tc>
          <w:tcPr>
            <w:tcW w:w="931" w:type="pct"/>
            <w:gridSpan w:val="4"/>
            <w:tcBorders>
              <w:top w:val="double" w:sz="6" w:space="0" w:color="auto"/>
              <w:left w:val="single" w:sz="8" w:space="0" w:color="auto"/>
              <w:right w:val="single" w:sz="8" w:space="0" w:color="auto"/>
            </w:tcBorders>
            <w:shd w:val="clear" w:color="auto" w:fill="auto"/>
            <w:noWrap/>
            <w:vAlign w:val="center"/>
            <w:hideMark/>
          </w:tcPr>
          <w:p w14:paraId="6F7E2284"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Expérience projet Tp/ routiers</w:t>
            </w:r>
          </w:p>
          <w:p w14:paraId="54FF0EF9"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5 dernières années</w:t>
            </w:r>
          </w:p>
          <w:p w14:paraId="57EE4B62"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882" w:type="pct"/>
            <w:gridSpan w:val="4"/>
            <w:tcBorders>
              <w:top w:val="double" w:sz="6" w:space="0" w:color="auto"/>
              <w:left w:val="single" w:sz="8" w:space="0" w:color="auto"/>
              <w:right w:val="nil"/>
            </w:tcBorders>
            <w:shd w:val="clear" w:color="auto" w:fill="auto"/>
            <w:noWrap/>
            <w:vAlign w:val="center"/>
            <w:hideMark/>
          </w:tcPr>
          <w:p w14:paraId="6BCEE223"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Expérience projet Tp/ routiers</w:t>
            </w:r>
          </w:p>
          <w:p w14:paraId="7AC65C5C"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5 dernières années</w:t>
            </w:r>
          </w:p>
        </w:tc>
        <w:tc>
          <w:tcPr>
            <w:tcW w:w="883" w:type="pct"/>
            <w:gridSpan w:val="4"/>
            <w:tcBorders>
              <w:top w:val="double" w:sz="6" w:space="0" w:color="auto"/>
              <w:left w:val="single" w:sz="8" w:space="0" w:color="auto"/>
              <w:right w:val="single" w:sz="8" w:space="0" w:color="auto"/>
            </w:tcBorders>
            <w:shd w:val="clear" w:color="auto" w:fill="auto"/>
            <w:noWrap/>
            <w:vAlign w:val="center"/>
            <w:hideMark/>
          </w:tcPr>
          <w:p w14:paraId="26D23B2C"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xml:space="preserve">Expérience projet Tp/ routiers </w:t>
            </w:r>
          </w:p>
          <w:p w14:paraId="6A34C34D"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5 dernières années</w:t>
            </w:r>
          </w:p>
          <w:p w14:paraId="05354348"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891" w:type="pct"/>
            <w:gridSpan w:val="4"/>
            <w:tcBorders>
              <w:top w:val="double" w:sz="6" w:space="0" w:color="auto"/>
              <w:left w:val="single" w:sz="8" w:space="0" w:color="auto"/>
              <w:right w:val="nil"/>
            </w:tcBorders>
            <w:shd w:val="clear" w:color="auto" w:fill="auto"/>
            <w:noWrap/>
            <w:vAlign w:val="center"/>
            <w:hideMark/>
          </w:tcPr>
          <w:p w14:paraId="6762E09E"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xml:space="preserve">Expérience laboratoire Géotechnique </w:t>
            </w:r>
          </w:p>
          <w:p w14:paraId="575007D5"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de 5 dernières années</w:t>
            </w:r>
          </w:p>
        </w:tc>
        <w:tc>
          <w:tcPr>
            <w:tcW w:w="1413" w:type="pct"/>
            <w:gridSpan w:val="4"/>
            <w:tcBorders>
              <w:top w:val="double" w:sz="6" w:space="0" w:color="auto"/>
              <w:left w:val="single" w:sz="8" w:space="0" w:color="auto"/>
              <w:right w:val="single" w:sz="8" w:space="0" w:color="000000"/>
            </w:tcBorders>
            <w:shd w:val="clear" w:color="auto" w:fill="auto"/>
            <w:noWrap/>
            <w:vAlign w:val="center"/>
            <w:hideMark/>
          </w:tcPr>
          <w:p w14:paraId="34494894"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xml:space="preserve">Expérience dans la gestion administrative  et/ou financière dans une structure des TP </w:t>
            </w:r>
          </w:p>
        </w:tc>
      </w:tr>
      <w:tr w:rsidR="006E6A32" w:rsidRPr="00004009" w14:paraId="7616FB36" w14:textId="77777777" w:rsidTr="006E6A32">
        <w:trPr>
          <w:trHeight w:val="153"/>
          <w:jc w:val="center"/>
        </w:trPr>
        <w:tc>
          <w:tcPr>
            <w:tcW w:w="931" w:type="pct"/>
            <w:gridSpan w:val="4"/>
            <w:tcBorders>
              <w:top w:val="nil"/>
              <w:left w:val="single" w:sz="8" w:space="0" w:color="auto"/>
              <w:bottom w:val="nil"/>
              <w:right w:val="single" w:sz="8" w:space="0" w:color="000000"/>
            </w:tcBorders>
            <w:shd w:val="clear" w:color="auto" w:fill="auto"/>
            <w:noWrap/>
            <w:vAlign w:val="center"/>
            <w:hideMark/>
          </w:tcPr>
          <w:p w14:paraId="0557B000"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Voir annexe N° références et CV Personnel signés</w:t>
            </w:r>
          </w:p>
        </w:tc>
        <w:tc>
          <w:tcPr>
            <w:tcW w:w="882" w:type="pct"/>
            <w:gridSpan w:val="4"/>
            <w:tcBorders>
              <w:top w:val="nil"/>
              <w:left w:val="nil"/>
              <w:bottom w:val="nil"/>
              <w:right w:val="nil"/>
            </w:tcBorders>
            <w:shd w:val="clear" w:color="auto" w:fill="auto"/>
            <w:noWrap/>
            <w:vAlign w:val="center"/>
            <w:hideMark/>
          </w:tcPr>
          <w:p w14:paraId="10079817"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Voir annexe N° références et CV Personnel signés</w:t>
            </w:r>
          </w:p>
        </w:tc>
        <w:tc>
          <w:tcPr>
            <w:tcW w:w="883" w:type="pct"/>
            <w:gridSpan w:val="4"/>
            <w:tcBorders>
              <w:top w:val="nil"/>
              <w:left w:val="single" w:sz="8" w:space="0" w:color="auto"/>
              <w:bottom w:val="nil"/>
              <w:right w:val="single" w:sz="8" w:space="0" w:color="000000"/>
            </w:tcBorders>
            <w:shd w:val="clear" w:color="auto" w:fill="auto"/>
            <w:noWrap/>
            <w:vAlign w:val="center"/>
            <w:hideMark/>
          </w:tcPr>
          <w:p w14:paraId="0E6264A7"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Voir annexe N° références et CV Personnel signés</w:t>
            </w:r>
          </w:p>
        </w:tc>
        <w:tc>
          <w:tcPr>
            <w:tcW w:w="891" w:type="pct"/>
            <w:gridSpan w:val="4"/>
            <w:tcBorders>
              <w:top w:val="nil"/>
              <w:left w:val="nil"/>
              <w:bottom w:val="nil"/>
              <w:right w:val="nil"/>
            </w:tcBorders>
            <w:shd w:val="clear" w:color="auto" w:fill="auto"/>
            <w:noWrap/>
            <w:vAlign w:val="center"/>
            <w:hideMark/>
          </w:tcPr>
          <w:p w14:paraId="6FBC1A48"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Voir annexe N° références et CV Personnel signés</w:t>
            </w:r>
          </w:p>
        </w:tc>
        <w:tc>
          <w:tcPr>
            <w:tcW w:w="1413" w:type="pct"/>
            <w:gridSpan w:val="4"/>
            <w:tcBorders>
              <w:top w:val="nil"/>
              <w:left w:val="single" w:sz="8" w:space="0" w:color="auto"/>
              <w:bottom w:val="nil"/>
              <w:right w:val="single" w:sz="8" w:space="0" w:color="000000"/>
            </w:tcBorders>
            <w:shd w:val="clear" w:color="auto" w:fill="auto"/>
            <w:noWrap/>
            <w:vAlign w:val="center"/>
            <w:hideMark/>
          </w:tcPr>
          <w:p w14:paraId="1E491E2A"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Voir annexe N° références et CV Personnel signés</w:t>
            </w:r>
          </w:p>
        </w:tc>
      </w:tr>
      <w:tr w:rsidR="006E6A32" w:rsidRPr="00004009" w14:paraId="1B921F93" w14:textId="77777777" w:rsidTr="006E6A32">
        <w:trPr>
          <w:trHeight w:val="276"/>
          <w:jc w:val="center"/>
        </w:trPr>
        <w:tc>
          <w:tcPr>
            <w:tcW w:w="700" w:type="pct"/>
            <w:gridSpan w:val="3"/>
            <w:tcBorders>
              <w:top w:val="double" w:sz="6" w:space="0" w:color="auto"/>
              <w:left w:val="single" w:sz="8" w:space="0" w:color="auto"/>
              <w:bottom w:val="nil"/>
              <w:right w:val="nil"/>
            </w:tcBorders>
            <w:shd w:val="clear" w:color="auto" w:fill="auto"/>
            <w:noWrap/>
            <w:vAlign w:val="center"/>
            <w:hideMark/>
          </w:tcPr>
          <w:p w14:paraId="6AB02B2B"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Remarques Générales</w:t>
            </w:r>
          </w:p>
        </w:tc>
        <w:tc>
          <w:tcPr>
            <w:tcW w:w="231" w:type="pct"/>
            <w:tcBorders>
              <w:top w:val="double" w:sz="6" w:space="0" w:color="auto"/>
              <w:left w:val="nil"/>
              <w:bottom w:val="nil"/>
              <w:right w:val="single" w:sz="8" w:space="0" w:color="auto"/>
            </w:tcBorders>
            <w:shd w:val="clear" w:color="auto" w:fill="auto"/>
            <w:noWrap/>
            <w:vAlign w:val="center"/>
            <w:hideMark/>
          </w:tcPr>
          <w:p w14:paraId="037507D6"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882" w:type="pct"/>
            <w:gridSpan w:val="4"/>
            <w:tcBorders>
              <w:top w:val="double" w:sz="6" w:space="0" w:color="auto"/>
              <w:left w:val="nil"/>
              <w:bottom w:val="nil"/>
              <w:right w:val="nil"/>
            </w:tcBorders>
            <w:shd w:val="clear" w:color="auto" w:fill="auto"/>
            <w:noWrap/>
            <w:vAlign w:val="center"/>
            <w:hideMark/>
          </w:tcPr>
          <w:p w14:paraId="3BBA4FD8"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Remarques Générales</w:t>
            </w:r>
          </w:p>
        </w:tc>
        <w:tc>
          <w:tcPr>
            <w:tcW w:w="883" w:type="pct"/>
            <w:gridSpan w:val="4"/>
            <w:tcBorders>
              <w:top w:val="double" w:sz="6" w:space="0" w:color="auto"/>
              <w:left w:val="single" w:sz="8" w:space="0" w:color="auto"/>
              <w:bottom w:val="nil"/>
              <w:right w:val="single" w:sz="8" w:space="0" w:color="auto"/>
            </w:tcBorders>
            <w:shd w:val="clear" w:color="auto" w:fill="auto"/>
            <w:noWrap/>
            <w:vAlign w:val="center"/>
            <w:hideMark/>
          </w:tcPr>
          <w:p w14:paraId="7595E6A9"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Remarques Générales</w:t>
            </w:r>
          </w:p>
        </w:tc>
        <w:tc>
          <w:tcPr>
            <w:tcW w:w="891" w:type="pct"/>
            <w:gridSpan w:val="4"/>
            <w:tcBorders>
              <w:top w:val="double" w:sz="6" w:space="0" w:color="auto"/>
              <w:left w:val="nil"/>
              <w:bottom w:val="nil"/>
              <w:right w:val="nil"/>
            </w:tcBorders>
            <w:shd w:val="clear" w:color="auto" w:fill="auto"/>
            <w:noWrap/>
            <w:vAlign w:val="center"/>
            <w:hideMark/>
          </w:tcPr>
          <w:p w14:paraId="12BECF64"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Remarques Générales</w:t>
            </w:r>
          </w:p>
        </w:tc>
        <w:tc>
          <w:tcPr>
            <w:tcW w:w="1413" w:type="pct"/>
            <w:gridSpan w:val="4"/>
            <w:tcBorders>
              <w:top w:val="double" w:sz="6" w:space="0" w:color="auto"/>
              <w:left w:val="single" w:sz="8" w:space="0" w:color="auto"/>
              <w:bottom w:val="nil"/>
              <w:right w:val="single" w:sz="8" w:space="0" w:color="auto"/>
            </w:tcBorders>
            <w:shd w:val="clear" w:color="auto" w:fill="auto"/>
            <w:noWrap/>
            <w:vAlign w:val="center"/>
            <w:hideMark/>
          </w:tcPr>
          <w:p w14:paraId="3D26FBAE"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Remarques Générales</w:t>
            </w:r>
          </w:p>
        </w:tc>
      </w:tr>
      <w:tr w:rsidR="006E6A32" w:rsidRPr="00004009" w14:paraId="16F53CDC" w14:textId="77777777" w:rsidTr="006E6A32">
        <w:trPr>
          <w:trHeight w:val="276"/>
          <w:jc w:val="center"/>
        </w:trPr>
        <w:tc>
          <w:tcPr>
            <w:tcW w:w="700" w:type="pct"/>
            <w:gridSpan w:val="3"/>
            <w:tcBorders>
              <w:top w:val="nil"/>
              <w:left w:val="single" w:sz="8" w:space="0" w:color="auto"/>
              <w:bottom w:val="single" w:sz="4" w:space="0" w:color="auto"/>
              <w:right w:val="nil"/>
            </w:tcBorders>
            <w:shd w:val="clear" w:color="auto" w:fill="auto"/>
            <w:noWrap/>
            <w:vAlign w:val="center"/>
            <w:hideMark/>
          </w:tcPr>
          <w:p w14:paraId="4FD20A51"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Pers. Encadrement permanent à ce jour</w:t>
            </w:r>
          </w:p>
        </w:tc>
        <w:tc>
          <w:tcPr>
            <w:tcW w:w="231" w:type="pct"/>
            <w:tcBorders>
              <w:top w:val="nil"/>
              <w:left w:val="nil"/>
              <w:bottom w:val="single" w:sz="4" w:space="0" w:color="auto"/>
              <w:right w:val="single" w:sz="8" w:space="0" w:color="auto"/>
            </w:tcBorders>
            <w:shd w:val="clear" w:color="auto" w:fill="auto"/>
            <w:noWrap/>
            <w:vAlign w:val="center"/>
            <w:hideMark/>
          </w:tcPr>
          <w:p w14:paraId="47E29CF1"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882" w:type="pct"/>
            <w:gridSpan w:val="4"/>
            <w:tcBorders>
              <w:top w:val="double" w:sz="6" w:space="0" w:color="auto"/>
              <w:left w:val="nil"/>
              <w:bottom w:val="single" w:sz="4" w:space="0" w:color="auto"/>
              <w:right w:val="nil"/>
            </w:tcBorders>
            <w:shd w:val="clear" w:color="auto" w:fill="auto"/>
            <w:noWrap/>
            <w:vAlign w:val="center"/>
            <w:hideMark/>
          </w:tcPr>
          <w:p w14:paraId="5BABA962" w14:textId="77777777" w:rsidR="006E6A32" w:rsidRPr="00004009" w:rsidRDefault="006E6A32" w:rsidP="006E6A32">
            <w:pPr>
              <w:jc w:val="center"/>
              <w:rPr>
                <w:rFonts w:ascii="Trebuchet MS" w:hAnsi="Trebuchet MS" w:cs="Arial"/>
                <w:sz w:val="22"/>
                <w:szCs w:val="22"/>
              </w:rPr>
            </w:pPr>
            <w:r w:rsidRPr="00004009">
              <w:rPr>
                <w:rFonts w:ascii="Trebuchet MS" w:hAnsi="Trebuchet MS" w:cs="Arial"/>
                <w:sz w:val="22"/>
                <w:szCs w:val="22"/>
              </w:rPr>
              <w:t>Désignation</w:t>
            </w:r>
          </w:p>
        </w:tc>
        <w:tc>
          <w:tcPr>
            <w:tcW w:w="883" w:type="pct"/>
            <w:gridSpan w:val="4"/>
            <w:tcBorders>
              <w:top w:val="double" w:sz="6" w:space="0" w:color="auto"/>
              <w:left w:val="single" w:sz="8" w:space="0" w:color="auto"/>
              <w:bottom w:val="single" w:sz="4" w:space="0" w:color="auto"/>
              <w:right w:val="single" w:sz="8" w:space="0" w:color="000000"/>
            </w:tcBorders>
            <w:shd w:val="clear" w:color="auto" w:fill="auto"/>
            <w:noWrap/>
            <w:vAlign w:val="center"/>
            <w:hideMark/>
          </w:tcPr>
          <w:p w14:paraId="638DFAA7" w14:textId="77777777" w:rsidR="006E6A32" w:rsidRPr="00004009" w:rsidRDefault="006E6A32" w:rsidP="006E6A32">
            <w:pPr>
              <w:jc w:val="center"/>
              <w:rPr>
                <w:rFonts w:ascii="Trebuchet MS" w:hAnsi="Trebuchet MS" w:cs="Arial"/>
                <w:sz w:val="22"/>
                <w:szCs w:val="22"/>
              </w:rPr>
            </w:pPr>
            <w:r w:rsidRPr="00004009">
              <w:rPr>
                <w:rFonts w:ascii="Trebuchet MS" w:hAnsi="Trebuchet MS" w:cs="Arial"/>
                <w:sz w:val="22"/>
                <w:szCs w:val="22"/>
              </w:rPr>
              <w:t>Nombre</w:t>
            </w:r>
          </w:p>
        </w:tc>
        <w:tc>
          <w:tcPr>
            <w:tcW w:w="891" w:type="pct"/>
            <w:gridSpan w:val="4"/>
            <w:tcBorders>
              <w:top w:val="double" w:sz="6" w:space="0" w:color="auto"/>
              <w:left w:val="nil"/>
              <w:bottom w:val="single" w:sz="4" w:space="0" w:color="auto"/>
              <w:right w:val="nil"/>
            </w:tcBorders>
            <w:shd w:val="clear" w:color="auto" w:fill="auto"/>
            <w:noWrap/>
            <w:vAlign w:val="center"/>
            <w:hideMark/>
          </w:tcPr>
          <w:p w14:paraId="58D5C1A4" w14:textId="77777777" w:rsidR="006E6A32" w:rsidRPr="00004009" w:rsidRDefault="006E6A32" w:rsidP="006E6A32">
            <w:pPr>
              <w:jc w:val="center"/>
              <w:rPr>
                <w:rFonts w:ascii="Trebuchet MS" w:hAnsi="Trebuchet MS" w:cs="Arial"/>
                <w:sz w:val="22"/>
                <w:szCs w:val="22"/>
              </w:rPr>
            </w:pPr>
            <w:r w:rsidRPr="00004009">
              <w:rPr>
                <w:rFonts w:ascii="Trebuchet MS" w:hAnsi="Trebuchet MS" w:cs="Arial"/>
                <w:sz w:val="22"/>
                <w:szCs w:val="22"/>
              </w:rPr>
              <w:t>Nationalité</w:t>
            </w:r>
          </w:p>
        </w:tc>
        <w:tc>
          <w:tcPr>
            <w:tcW w:w="1413" w:type="pct"/>
            <w:gridSpan w:val="4"/>
            <w:tcBorders>
              <w:top w:val="double" w:sz="6" w:space="0" w:color="auto"/>
              <w:left w:val="single" w:sz="8" w:space="0" w:color="auto"/>
              <w:bottom w:val="single" w:sz="4" w:space="0" w:color="auto"/>
              <w:right w:val="single" w:sz="8" w:space="0" w:color="000000"/>
            </w:tcBorders>
            <w:shd w:val="clear" w:color="auto" w:fill="auto"/>
            <w:noWrap/>
            <w:vAlign w:val="center"/>
            <w:hideMark/>
          </w:tcPr>
          <w:p w14:paraId="1B729CC7" w14:textId="77777777" w:rsidR="006E6A32" w:rsidRPr="00004009" w:rsidRDefault="006E6A32" w:rsidP="006E6A32">
            <w:pPr>
              <w:jc w:val="center"/>
              <w:rPr>
                <w:rFonts w:ascii="Trebuchet MS" w:hAnsi="Trebuchet MS" w:cs="Arial"/>
                <w:sz w:val="22"/>
                <w:szCs w:val="22"/>
              </w:rPr>
            </w:pPr>
            <w:r w:rsidRPr="00004009">
              <w:rPr>
                <w:rFonts w:ascii="Trebuchet MS" w:hAnsi="Trebuchet MS" w:cs="Arial"/>
                <w:sz w:val="22"/>
                <w:szCs w:val="22"/>
              </w:rPr>
              <w:t>Remarques Générales</w:t>
            </w:r>
          </w:p>
        </w:tc>
      </w:tr>
      <w:tr w:rsidR="006E6A32" w:rsidRPr="00004009" w14:paraId="25566421" w14:textId="77777777" w:rsidTr="006E6A32">
        <w:trPr>
          <w:trHeight w:val="264"/>
          <w:jc w:val="center"/>
        </w:trPr>
        <w:tc>
          <w:tcPr>
            <w:tcW w:w="700" w:type="pct"/>
            <w:gridSpan w:val="3"/>
            <w:tcBorders>
              <w:top w:val="nil"/>
              <w:left w:val="single" w:sz="8" w:space="0" w:color="auto"/>
              <w:bottom w:val="nil"/>
              <w:right w:val="nil"/>
            </w:tcBorders>
            <w:shd w:val="clear" w:color="auto" w:fill="auto"/>
            <w:noWrap/>
            <w:vAlign w:val="center"/>
            <w:hideMark/>
          </w:tcPr>
          <w:p w14:paraId="592C9119"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A - cadres techniques</w:t>
            </w:r>
          </w:p>
        </w:tc>
        <w:tc>
          <w:tcPr>
            <w:tcW w:w="231" w:type="pct"/>
            <w:tcBorders>
              <w:top w:val="nil"/>
              <w:left w:val="nil"/>
              <w:bottom w:val="nil"/>
              <w:right w:val="single" w:sz="8" w:space="0" w:color="auto"/>
            </w:tcBorders>
            <w:shd w:val="clear" w:color="auto" w:fill="auto"/>
            <w:noWrap/>
            <w:vAlign w:val="center"/>
            <w:hideMark/>
          </w:tcPr>
          <w:p w14:paraId="1DC7495F"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372" w:type="pct"/>
            <w:gridSpan w:val="2"/>
            <w:tcBorders>
              <w:top w:val="nil"/>
              <w:left w:val="nil"/>
              <w:bottom w:val="nil"/>
              <w:right w:val="nil"/>
            </w:tcBorders>
            <w:shd w:val="clear" w:color="auto" w:fill="auto"/>
            <w:noWrap/>
            <w:vAlign w:val="center"/>
          </w:tcPr>
          <w:p w14:paraId="01567A76" w14:textId="77777777" w:rsidR="006E6A32" w:rsidRPr="00004009" w:rsidRDefault="006E6A32" w:rsidP="006E6A32">
            <w:pPr>
              <w:rPr>
                <w:rFonts w:ascii="Trebuchet MS" w:hAnsi="Trebuchet MS" w:cs="Arial"/>
                <w:sz w:val="22"/>
                <w:szCs w:val="22"/>
              </w:rPr>
            </w:pPr>
          </w:p>
        </w:tc>
        <w:tc>
          <w:tcPr>
            <w:tcW w:w="237" w:type="pct"/>
            <w:tcBorders>
              <w:top w:val="nil"/>
              <w:left w:val="nil"/>
              <w:bottom w:val="nil"/>
              <w:right w:val="nil"/>
            </w:tcBorders>
            <w:shd w:val="clear" w:color="auto" w:fill="auto"/>
            <w:noWrap/>
            <w:vAlign w:val="center"/>
            <w:hideMark/>
          </w:tcPr>
          <w:p w14:paraId="6DA4B624" w14:textId="77777777" w:rsidR="006E6A32" w:rsidRPr="00004009" w:rsidRDefault="006E6A32" w:rsidP="006E6A32">
            <w:pPr>
              <w:rPr>
                <w:rFonts w:ascii="Trebuchet MS" w:hAnsi="Trebuchet MS" w:cs="Arial"/>
                <w:sz w:val="22"/>
                <w:szCs w:val="22"/>
              </w:rPr>
            </w:pPr>
          </w:p>
        </w:tc>
        <w:tc>
          <w:tcPr>
            <w:tcW w:w="273" w:type="pct"/>
            <w:tcBorders>
              <w:top w:val="nil"/>
              <w:left w:val="nil"/>
              <w:bottom w:val="nil"/>
              <w:right w:val="nil"/>
            </w:tcBorders>
            <w:shd w:val="clear" w:color="auto" w:fill="auto"/>
            <w:noWrap/>
            <w:vAlign w:val="center"/>
            <w:hideMark/>
          </w:tcPr>
          <w:p w14:paraId="62EC6289" w14:textId="77777777" w:rsidR="006E6A32" w:rsidRPr="00004009" w:rsidRDefault="006E6A32" w:rsidP="006E6A32">
            <w:pPr>
              <w:rPr>
                <w:rFonts w:ascii="Trebuchet MS" w:hAnsi="Trebuchet MS" w:cs="Arial"/>
                <w:sz w:val="22"/>
                <w:szCs w:val="22"/>
              </w:rPr>
            </w:pPr>
          </w:p>
        </w:tc>
        <w:tc>
          <w:tcPr>
            <w:tcW w:w="197" w:type="pct"/>
            <w:tcBorders>
              <w:top w:val="nil"/>
              <w:left w:val="single" w:sz="8" w:space="0" w:color="auto"/>
              <w:bottom w:val="single" w:sz="4" w:space="0" w:color="auto"/>
              <w:right w:val="nil"/>
            </w:tcBorders>
            <w:shd w:val="clear" w:color="auto" w:fill="auto"/>
            <w:noWrap/>
            <w:vAlign w:val="center"/>
            <w:hideMark/>
          </w:tcPr>
          <w:p w14:paraId="218D16E2"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151" w:type="pct"/>
            <w:tcBorders>
              <w:top w:val="nil"/>
              <w:left w:val="nil"/>
              <w:bottom w:val="single" w:sz="4" w:space="0" w:color="auto"/>
              <w:right w:val="nil"/>
            </w:tcBorders>
            <w:shd w:val="clear" w:color="auto" w:fill="auto"/>
            <w:noWrap/>
            <w:vAlign w:val="center"/>
          </w:tcPr>
          <w:p w14:paraId="3CB3B245" w14:textId="77777777" w:rsidR="006E6A32" w:rsidRPr="00004009" w:rsidRDefault="006E6A32" w:rsidP="006E6A32">
            <w:pPr>
              <w:jc w:val="right"/>
              <w:rPr>
                <w:rFonts w:ascii="Trebuchet MS" w:hAnsi="Trebuchet MS" w:cs="Arial"/>
                <w:sz w:val="22"/>
                <w:szCs w:val="22"/>
              </w:rPr>
            </w:pPr>
          </w:p>
        </w:tc>
        <w:tc>
          <w:tcPr>
            <w:tcW w:w="268" w:type="pct"/>
            <w:tcBorders>
              <w:top w:val="nil"/>
              <w:left w:val="nil"/>
              <w:bottom w:val="single" w:sz="4" w:space="0" w:color="auto"/>
              <w:right w:val="nil"/>
            </w:tcBorders>
            <w:shd w:val="clear" w:color="auto" w:fill="auto"/>
            <w:noWrap/>
            <w:vAlign w:val="center"/>
          </w:tcPr>
          <w:p w14:paraId="54CAD68F" w14:textId="77777777" w:rsidR="006E6A32" w:rsidRPr="00004009" w:rsidRDefault="006E6A32" w:rsidP="006E6A32">
            <w:pPr>
              <w:rPr>
                <w:rFonts w:ascii="Trebuchet MS" w:hAnsi="Trebuchet MS" w:cs="Arial"/>
                <w:sz w:val="22"/>
                <w:szCs w:val="22"/>
              </w:rPr>
            </w:pPr>
          </w:p>
        </w:tc>
        <w:tc>
          <w:tcPr>
            <w:tcW w:w="267" w:type="pct"/>
            <w:tcBorders>
              <w:top w:val="nil"/>
              <w:left w:val="nil"/>
              <w:bottom w:val="single" w:sz="4" w:space="0" w:color="auto"/>
              <w:right w:val="single" w:sz="8" w:space="0" w:color="auto"/>
            </w:tcBorders>
            <w:shd w:val="clear" w:color="auto" w:fill="auto"/>
            <w:noWrap/>
            <w:vAlign w:val="center"/>
          </w:tcPr>
          <w:p w14:paraId="04960F75" w14:textId="77777777" w:rsidR="006E6A32" w:rsidRPr="00004009" w:rsidRDefault="006E6A32" w:rsidP="006E6A32">
            <w:pPr>
              <w:rPr>
                <w:rFonts w:ascii="Trebuchet MS" w:hAnsi="Trebuchet MS" w:cs="Arial"/>
                <w:sz w:val="22"/>
                <w:szCs w:val="22"/>
              </w:rPr>
            </w:pPr>
          </w:p>
        </w:tc>
        <w:tc>
          <w:tcPr>
            <w:tcW w:w="185" w:type="pct"/>
            <w:tcBorders>
              <w:top w:val="nil"/>
              <w:left w:val="nil"/>
              <w:bottom w:val="single" w:sz="4" w:space="0" w:color="auto"/>
              <w:right w:val="nil"/>
            </w:tcBorders>
            <w:shd w:val="clear" w:color="auto" w:fill="auto"/>
            <w:noWrap/>
            <w:vAlign w:val="center"/>
          </w:tcPr>
          <w:p w14:paraId="0BDBB760" w14:textId="77777777" w:rsidR="006E6A32" w:rsidRPr="00004009" w:rsidRDefault="006E6A32" w:rsidP="006E6A32">
            <w:pPr>
              <w:rPr>
                <w:rFonts w:ascii="Trebuchet MS" w:hAnsi="Trebuchet MS" w:cs="Arial"/>
                <w:sz w:val="22"/>
                <w:szCs w:val="22"/>
              </w:rPr>
            </w:pPr>
          </w:p>
        </w:tc>
        <w:tc>
          <w:tcPr>
            <w:tcW w:w="426" w:type="pct"/>
            <w:gridSpan w:val="2"/>
            <w:tcBorders>
              <w:top w:val="single" w:sz="4" w:space="0" w:color="auto"/>
              <w:left w:val="nil"/>
              <w:bottom w:val="single" w:sz="4" w:space="0" w:color="auto"/>
              <w:right w:val="nil"/>
            </w:tcBorders>
            <w:shd w:val="clear" w:color="auto" w:fill="auto"/>
            <w:noWrap/>
            <w:vAlign w:val="center"/>
          </w:tcPr>
          <w:p w14:paraId="07169660" w14:textId="77777777" w:rsidR="006E6A32" w:rsidRPr="00004009" w:rsidRDefault="006E6A32" w:rsidP="006E6A32">
            <w:pPr>
              <w:jc w:val="center"/>
              <w:rPr>
                <w:rFonts w:ascii="Trebuchet MS" w:hAnsi="Trebuchet MS" w:cs="Arial"/>
                <w:sz w:val="22"/>
                <w:szCs w:val="22"/>
              </w:rPr>
            </w:pPr>
          </w:p>
        </w:tc>
        <w:tc>
          <w:tcPr>
            <w:tcW w:w="280" w:type="pct"/>
            <w:tcBorders>
              <w:top w:val="nil"/>
              <w:left w:val="nil"/>
              <w:bottom w:val="single" w:sz="4" w:space="0" w:color="auto"/>
              <w:right w:val="nil"/>
            </w:tcBorders>
            <w:shd w:val="clear" w:color="auto" w:fill="auto"/>
            <w:noWrap/>
            <w:vAlign w:val="center"/>
            <w:hideMark/>
          </w:tcPr>
          <w:p w14:paraId="089392B5"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284" w:type="pct"/>
            <w:tcBorders>
              <w:top w:val="nil"/>
              <w:left w:val="single" w:sz="8" w:space="0" w:color="auto"/>
              <w:bottom w:val="single" w:sz="4" w:space="0" w:color="auto"/>
              <w:right w:val="nil"/>
            </w:tcBorders>
            <w:shd w:val="clear" w:color="auto" w:fill="auto"/>
            <w:noWrap/>
            <w:vAlign w:val="center"/>
            <w:hideMark/>
          </w:tcPr>
          <w:p w14:paraId="206FD537"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260" w:type="pct"/>
            <w:tcBorders>
              <w:top w:val="nil"/>
              <w:left w:val="nil"/>
              <w:bottom w:val="single" w:sz="4" w:space="0" w:color="auto"/>
              <w:right w:val="nil"/>
            </w:tcBorders>
            <w:shd w:val="clear" w:color="auto" w:fill="auto"/>
            <w:noWrap/>
            <w:vAlign w:val="center"/>
            <w:hideMark/>
          </w:tcPr>
          <w:p w14:paraId="7D535FF1"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395" w:type="pct"/>
            <w:tcBorders>
              <w:top w:val="nil"/>
              <w:left w:val="nil"/>
              <w:bottom w:val="single" w:sz="4" w:space="0" w:color="auto"/>
              <w:right w:val="nil"/>
            </w:tcBorders>
            <w:shd w:val="clear" w:color="auto" w:fill="auto"/>
            <w:noWrap/>
            <w:vAlign w:val="center"/>
            <w:hideMark/>
          </w:tcPr>
          <w:p w14:paraId="02948CE7"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474" w:type="pct"/>
            <w:tcBorders>
              <w:top w:val="nil"/>
              <w:left w:val="nil"/>
              <w:bottom w:val="single" w:sz="4" w:space="0" w:color="auto"/>
              <w:right w:val="single" w:sz="8" w:space="0" w:color="auto"/>
            </w:tcBorders>
            <w:shd w:val="clear" w:color="auto" w:fill="auto"/>
            <w:noWrap/>
            <w:vAlign w:val="center"/>
            <w:hideMark/>
          </w:tcPr>
          <w:p w14:paraId="17EE2036"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r>
      <w:tr w:rsidR="006E6A32" w:rsidRPr="00004009" w14:paraId="7F1FCA18" w14:textId="77777777" w:rsidTr="006E6A32">
        <w:trPr>
          <w:trHeight w:val="70"/>
          <w:jc w:val="center"/>
        </w:trPr>
        <w:tc>
          <w:tcPr>
            <w:tcW w:w="931" w:type="pct"/>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E4C0C6B"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B - cadres administratifs</w:t>
            </w:r>
          </w:p>
        </w:tc>
        <w:tc>
          <w:tcPr>
            <w:tcW w:w="609" w:type="pct"/>
            <w:gridSpan w:val="3"/>
            <w:tcBorders>
              <w:top w:val="single" w:sz="4" w:space="0" w:color="auto"/>
              <w:left w:val="nil"/>
              <w:bottom w:val="single" w:sz="4" w:space="0" w:color="auto"/>
              <w:right w:val="nil"/>
            </w:tcBorders>
            <w:shd w:val="clear" w:color="auto" w:fill="auto"/>
            <w:noWrap/>
            <w:vAlign w:val="center"/>
          </w:tcPr>
          <w:p w14:paraId="46855B2F" w14:textId="77777777" w:rsidR="006E6A32" w:rsidRPr="00004009" w:rsidRDefault="006E6A32" w:rsidP="006E6A32">
            <w:pPr>
              <w:rPr>
                <w:rFonts w:ascii="Trebuchet MS" w:hAnsi="Trebuchet MS" w:cs="Arial"/>
                <w:sz w:val="22"/>
                <w:szCs w:val="22"/>
              </w:rPr>
            </w:pPr>
          </w:p>
        </w:tc>
        <w:tc>
          <w:tcPr>
            <w:tcW w:w="273" w:type="pct"/>
            <w:tcBorders>
              <w:top w:val="single" w:sz="4" w:space="0" w:color="auto"/>
              <w:left w:val="nil"/>
              <w:bottom w:val="single" w:sz="4" w:space="0" w:color="auto"/>
              <w:right w:val="nil"/>
            </w:tcBorders>
            <w:shd w:val="clear" w:color="auto" w:fill="auto"/>
            <w:noWrap/>
            <w:vAlign w:val="center"/>
          </w:tcPr>
          <w:p w14:paraId="0507ECB9" w14:textId="77777777" w:rsidR="006E6A32" w:rsidRPr="00004009" w:rsidRDefault="006E6A32" w:rsidP="006E6A32">
            <w:pPr>
              <w:rPr>
                <w:rFonts w:ascii="Trebuchet MS" w:hAnsi="Trebuchet MS" w:cs="Arial"/>
                <w:sz w:val="22"/>
                <w:szCs w:val="22"/>
              </w:rPr>
            </w:pPr>
          </w:p>
        </w:tc>
        <w:tc>
          <w:tcPr>
            <w:tcW w:w="197" w:type="pct"/>
            <w:tcBorders>
              <w:top w:val="nil"/>
              <w:left w:val="single" w:sz="8" w:space="0" w:color="auto"/>
              <w:bottom w:val="single" w:sz="4" w:space="0" w:color="auto"/>
              <w:right w:val="nil"/>
            </w:tcBorders>
            <w:shd w:val="clear" w:color="auto" w:fill="auto"/>
            <w:noWrap/>
            <w:vAlign w:val="center"/>
            <w:hideMark/>
          </w:tcPr>
          <w:p w14:paraId="1C113619"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151" w:type="pct"/>
            <w:tcBorders>
              <w:top w:val="nil"/>
              <w:left w:val="nil"/>
              <w:bottom w:val="single" w:sz="4" w:space="0" w:color="auto"/>
              <w:right w:val="nil"/>
            </w:tcBorders>
            <w:shd w:val="clear" w:color="auto" w:fill="auto"/>
            <w:noWrap/>
            <w:vAlign w:val="center"/>
          </w:tcPr>
          <w:p w14:paraId="5B551C18" w14:textId="77777777" w:rsidR="006E6A32" w:rsidRPr="00004009" w:rsidRDefault="006E6A32" w:rsidP="006E6A32">
            <w:pPr>
              <w:jc w:val="right"/>
              <w:rPr>
                <w:rFonts w:ascii="Trebuchet MS" w:hAnsi="Trebuchet MS" w:cs="Arial"/>
                <w:sz w:val="22"/>
                <w:szCs w:val="22"/>
              </w:rPr>
            </w:pPr>
          </w:p>
        </w:tc>
        <w:tc>
          <w:tcPr>
            <w:tcW w:w="268" w:type="pct"/>
            <w:tcBorders>
              <w:top w:val="nil"/>
              <w:left w:val="nil"/>
              <w:bottom w:val="single" w:sz="4" w:space="0" w:color="auto"/>
              <w:right w:val="nil"/>
            </w:tcBorders>
            <w:shd w:val="clear" w:color="auto" w:fill="auto"/>
            <w:noWrap/>
            <w:vAlign w:val="center"/>
          </w:tcPr>
          <w:p w14:paraId="6B23BBB4" w14:textId="77777777" w:rsidR="006E6A32" w:rsidRPr="00004009" w:rsidRDefault="006E6A32" w:rsidP="006E6A32">
            <w:pPr>
              <w:rPr>
                <w:rFonts w:ascii="Trebuchet MS" w:hAnsi="Trebuchet MS" w:cs="Arial"/>
                <w:sz w:val="22"/>
                <w:szCs w:val="22"/>
              </w:rPr>
            </w:pPr>
          </w:p>
        </w:tc>
        <w:tc>
          <w:tcPr>
            <w:tcW w:w="267" w:type="pct"/>
            <w:tcBorders>
              <w:top w:val="nil"/>
              <w:left w:val="nil"/>
              <w:bottom w:val="single" w:sz="4" w:space="0" w:color="auto"/>
              <w:right w:val="single" w:sz="8" w:space="0" w:color="auto"/>
            </w:tcBorders>
            <w:shd w:val="clear" w:color="auto" w:fill="auto"/>
            <w:noWrap/>
            <w:vAlign w:val="center"/>
          </w:tcPr>
          <w:p w14:paraId="54E4D350" w14:textId="77777777" w:rsidR="006E6A32" w:rsidRPr="00004009" w:rsidRDefault="006E6A32" w:rsidP="006E6A32">
            <w:pPr>
              <w:rPr>
                <w:rFonts w:ascii="Trebuchet MS" w:hAnsi="Trebuchet MS" w:cs="Arial"/>
                <w:sz w:val="22"/>
                <w:szCs w:val="22"/>
              </w:rPr>
            </w:pPr>
          </w:p>
        </w:tc>
        <w:tc>
          <w:tcPr>
            <w:tcW w:w="185" w:type="pct"/>
            <w:tcBorders>
              <w:top w:val="nil"/>
              <w:left w:val="nil"/>
              <w:bottom w:val="single" w:sz="4" w:space="0" w:color="auto"/>
              <w:right w:val="nil"/>
            </w:tcBorders>
            <w:shd w:val="clear" w:color="auto" w:fill="auto"/>
            <w:noWrap/>
            <w:vAlign w:val="center"/>
          </w:tcPr>
          <w:p w14:paraId="698B85B1" w14:textId="77777777" w:rsidR="006E6A32" w:rsidRPr="00004009" w:rsidRDefault="006E6A32" w:rsidP="006E6A32">
            <w:pPr>
              <w:rPr>
                <w:rFonts w:ascii="Trebuchet MS" w:hAnsi="Trebuchet MS" w:cs="Arial"/>
                <w:sz w:val="22"/>
                <w:szCs w:val="22"/>
              </w:rPr>
            </w:pPr>
          </w:p>
        </w:tc>
        <w:tc>
          <w:tcPr>
            <w:tcW w:w="426" w:type="pct"/>
            <w:gridSpan w:val="2"/>
            <w:tcBorders>
              <w:top w:val="single" w:sz="4" w:space="0" w:color="auto"/>
              <w:left w:val="nil"/>
              <w:bottom w:val="single" w:sz="4" w:space="0" w:color="auto"/>
              <w:right w:val="nil"/>
            </w:tcBorders>
            <w:shd w:val="clear" w:color="auto" w:fill="auto"/>
            <w:noWrap/>
            <w:vAlign w:val="center"/>
          </w:tcPr>
          <w:p w14:paraId="2894CB24" w14:textId="77777777" w:rsidR="006E6A32" w:rsidRPr="00004009" w:rsidRDefault="006E6A32" w:rsidP="006E6A32">
            <w:pPr>
              <w:jc w:val="center"/>
              <w:rPr>
                <w:rFonts w:ascii="Trebuchet MS" w:hAnsi="Trebuchet MS" w:cs="Arial"/>
                <w:sz w:val="22"/>
                <w:szCs w:val="22"/>
              </w:rPr>
            </w:pPr>
          </w:p>
        </w:tc>
        <w:tc>
          <w:tcPr>
            <w:tcW w:w="280" w:type="pct"/>
            <w:tcBorders>
              <w:top w:val="nil"/>
              <w:left w:val="nil"/>
              <w:bottom w:val="single" w:sz="4" w:space="0" w:color="auto"/>
              <w:right w:val="nil"/>
            </w:tcBorders>
            <w:shd w:val="clear" w:color="auto" w:fill="auto"/>
            <w:noWrap/>
            <w:vAlign w:val="center"/>
            <w:hideMark/>
          </w:tcPr>
          <w:p w14:paraId="6F41F6DF"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284" w:type="pct"/>
            <w:tcBorders>
              <w:top w:val="nil"/>
              <w:left w:val="single" w:sz="8" w:space="0" w:color="auto"/>
              <w:bottom w:val="single" w:sz="4" w:space="0" w:color="auto"/>
              <w:right w:val="nil"/>
            </w:tcBorders>
            <w:shd w:val="clear" w:color="auto" w:fill="auto"/>
            <w:noWrap/>
            <w:vAlign w:val="center"/>
            <w:hideMark/>
          </w:tcPr>
          <w:p w14:paraId="50A8BE33"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260" w:type="pct"/>
            <w:tcBorders>
              <w:top w:val="nil"/>
              <w:left w:val="nil"/>
              <w:bottom w:val="single" w:sz="4" w:space="0" w:color="auto"/>
              <w:right w:val="nil"/>
            </w:tcBorders>
            <w:shd w:val="clear" w:color="auto" w:fill="auto"/>
            <w:noWrap/>
            <w:vAlign w:val="center"/>
            <w:hideMark/>
          </w:tcPr>
          <w:p w14:paraId="749587A9"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395" w:type="pct"/>
            <w:tcBorders>
              <w:top w:val="nil"/>
              <w:left w:val="nil"/>
              <w:bottom w:val="single" w:sz="4" w:space="0" w:color="auto"/>
              <w:right w:val="nil"/>
            </w:tcBorders>
            <w:shd w:val="clear" w:color="auto" w:fill="auto"/>
            <w:noWrap/>
            <w:vAlign w:val="center"/>
            <w:hideMark/>
          </w:tcPr>
          <w:p w14:paraId="27825622"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474" w:type="pct"/>
            <w:tcBorders>
              <w:top w:val="nil"/>
              <w:left w:val="nil"/>
              <w:bottom w:val="single" w:sz="4" w:space="0" w:color="auto"/>
              <w:right w:val="single" w:sz="8" w:space="0" w:color="auto"/>
            </w:tcBorders>
            <w:shd w:val="clear" w:color="auto" w:fill="auto"/>
            <w:noWrap/>
            <w:vAlign w:val="center"/>
            <w:hideMark/>
          </w:tcPr>
          <w:p w14:paraId="4E2F1404"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r>
      <w:tr w:rsidR="006E6A32" w:rsidRPr="00004009" w14:paraId="65F8AB1F" w14:textId="77777777" w:rsidTr="006E6A32">
        <w:trPr>
          <w:trHeight w:val="264"/>
          <w:jc w:val="center"/>
        </w:trPr>
        <w:tc>
          <w:tcPr>
            <w:tcW w:w="931" w:type="pct"/>
            <w:gridSpan w:val="4"/>
            <w:tcBorders>
              <w:top w:val="nil"/>
              <w:left w:val="single" w:sz="8" w:space="0" w:color="auto"/>
              <w:bottom w:val="single" w:sz="4" w:space="0" w:color="auto"/>
              <w:right w:val="single" w:sz="4" w:space="0" w:color="auto"/>
            </w:tcBorders>
            <w:shd w:val="clear" w:color="auto" w:fill="auto"/>
            <w:noWrap/>
            <w:vAlign w:val="center"/>
            <w:hideMark/>
          </w:tcPr>
          <w:p w14:paraId="01990976"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C - personnel d'exécution</w:t>
            </w:r>
          </w:p>
        </w:tc>
        <w:tc>
          <w:tcPr>
            <w:tcW w:w="88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70CA864" w14:textId="77777777" w:rsidR="006E6A32" w:rsidRPr="00004009" w:rsidRDefault="006E6A32" w:rsidP="006E6A32">
            <w:pPr>
              <w:rPr>
                <w:rFonts w:ascii="Trebuchet MS" w:hAnsi="Trebuchet MS" w:cs="Arial"/>
                <w:sz w:val="22"/>
                <w:szCs w:val="22"/>
              </w:rPr>
            </w:pPr>
          </w:p>
        </w:tc>
        <w:tc>
          <w:tcPr>
            <w:tcW w:w="197" w:type="pct"/>
            <w:tcBorders>
              <w:top w:val="nil"/>
              <w:left w:val="single" w:sz="4" w:space="0" w:color="auto"/>
              <w:bottom w:val="single" w:sz="4" w:space="0" w:color="auto"/>
              <w:right w:val="nil"/>
            </w:tcBorders>
            <w:shd w:val="clear" w:color="auto" w:fill="auto"/>
            <w:noWrap/>
            <w:vAlign w:val="center"/>
            <w:hideMark/>
          </w:tcPr>
          <w:p w14:paraId="6BA4EAD4"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151" w:type="pct"/>
            <w:tcBorders>
              <w:top w:val="nil"/>
              <w:left w:val="nil"/>
              <w:bottom w:val="single" w:sz="4" w:space="0" w:color="auto"/>
              <w:right w:val="nil"/>
            </w:tcBorders>
            <w:shd w:val="clear" w:color="auto" w:fill="auto"/>
            <w:noWrap/>
            <w:vAlign w:val="center"/>
            <w:hideMark/>
          </w:tcPr>
          <w:p w14:paraId="30D1BEE7"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268" w:type="pct"/>
            <w:tcBorders>
              <w:top w:val="nil"/>
              <w:left w:val="nil"/>
              <w:bottom w:val="single" w:sz="4" w:space="0" w:color="auto"/>
              <w:right w:val="nil"/>
            </w:tcBorders>
            <w:shd w:val="clear" w:color="auto" w:fill="auto"/>
            <w:noWrap/>
            <w:vAlign w:val="center"/>
            <w:hideMark/>
          </w:tcPr>
          <w:p w14:paraId="79956F5E"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267" w:type="pct"/>
            <w:tcBorders>
              <w:top w:val="nil"/>
              <w:left w:val="nil"/>
              <w:bottom w:val="single" w:sz="4" w:space="0" w:color="auto"/>
              <w:right w:val="single" w:sz="8" w:space="0" w:color="auto"/>
            </w:tcBorders>
            <w:shd w:val="clear" w:color="auto" w:fill="auto"/>
            <w:noWrap/>
            <w:vAlign w:val="center"/>
            <w:hideMark/>
          </w:tcPr>
          <w:p w14:paraId="74DE65FA"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185" w:type="pct"/>
            <w:tcBorders>
              <w:top w:val="nil"/>
              <w:left w:val="nil"/>
              <w:bottom w:val="single" w:sz="4" w:space="0" w:color="auto"/>
              <w:right w:val="nil"/>
            </w:tcBorders>
            <w:shd w:val="clear" w:color="auto" w:fill="auto"/>
            <w:noWrap/>
            <w:vAlign w:val="center"/>
            <w:hideMark/>
          </w:tcPr>
          <w:p w14:paraId="12FB1957"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426" w:type="pct"/>
            <w:gridSpan w:val="2"/>
            <w:tcBorders>
              <w:top w:val="single" w:sz="4" w:space="0" w:color="auto"/>
              <w:left w:val="nil"/>
              <w:bottom w:val="single" w:sz="4" w:space="0" w:color="auto"/>
              <w:right w:val="nil"/>
            </w:tcBorders>
            <w:shd w:val="clear" w:color="auto" w:fill="auto"/>
            <w:noWrap/>
            <w:vAlign w:val="center"/>
          </w:tcPr>
          <w:p w14:paraId="4607D946" w14:textId="77777777" w:rsidR="006E6A32" w:rsidRPr="00004009" w:rsidRDefault="006E6A32" w:rsidP="006E6A32">
            <w:pPr>
              <w:jc w:val="center"/>
              <w:rPr>
                <w:rFonts w:ascii="Trebuchet MS" w:hAnsi="Trebuchet MS" w:cs="Arial"/>
                <w:sz w:val="22"/>
                <w:szCs w:val="22"/>
              </w:rPr>
            </w:pPr>
          </w:p>
        </w:tc>
        <w:tc>
          <w:tcPr>
            <w:tcW w:w="280" w:type="pct"/>
            <w:tcBorders>
              <w:top w:val="nil"/>
              <w:left w:val="nil"/>
              <w:bottom w:val="single" w:sz="4" w:space="0" w:color="auto"/>
              <w:right w:val="nil"/>
            </w:tcBorders>
            <w:shd w:val="clear" w:color="auto" w:fill="auto"/>
            <w:noWrap/>
            <w:vAlign w:val="center"/>
            <w:hideMark/>
          </w:tcPr>
          <w:p w14:paraId="362734E3"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284" w:type="pct"/>
            <w:tcBorders>
              <w:top w:val="nil"/>
              <w:left w:val="single" w:sz="8" w:space="0" w:color="auto"/>
              <w:bottom w:val="single" w:sz="4" w:space="0" w:color="auto"/>
              <w:right w:val="nil"/>
            </w:tcBorders>
            <w:shd w:val="clear" w:color="auto" w:fill="auto"/>
            <w:noWrap/>
            <w:vAlign w:val="center"/>
            <w:hideMark/>
          </w:tcPr>
          <w:p w14:paraId="1924B5DE"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260" w:type="pct"/>
            <w:tcBorders>
              <w:top w:val="nil"/>
              <w:left w:val="nil"/>
              <w:bottom w:val="single" w:sz="4" w:space="0" w:color="auto"/>
              <w:right w:val="nil"/>
            </w:tcBorders>
            <w:shd w:val="clear" w:color="auto" w:fill="auto"/>
            <w:noWrap/>
            <w:vAlign w:val="center"/>
            <w:hideMark/>
          </w:tcPr>
          <w:p w14:paraId="3061D17A"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395" w:type="pct"/>
            <w:tcBorders>
              <w:top w:val="nil"/>
              <w:left w:val="nil"/>
              <w:bottom w:val="single" w:sz="4" w:space="0" w:color="auto"/>
              <w:right w:val="nil"/>
            </w:tcBorders>
            <w:shd w:val="clear" w:color="auto" w:fill="auto"/>
            <w:noWrap/>
            <w:vAlign w:val="center"/>
            <w:hideMark/>
          </w:tcPr>
          <w:p w14:paraId="33AE0844"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c>
          <w:tcPr>
            <w:tcW w:w="474" w:type="pct"/>
            <w:tcBorders>
              <w:top w:val="nil"/>
              <w:left w:val="nil"/>
              <w:bottom w:val="single" w:sz="4" w:space="0" w:color="auto"/>
              <w:right w:val="single" w:sz="8" w:space="0" w:color="auto"/>
            </w:tcBorders>
            <w:shd w:val="clear" w:color="auto" w:fill="auto"/>
            <w:noWrap/>
            <w:vAlign w:val="center"/>
            <w:hideMark/>
          </w:tcPr>
          <w:p w14:paraId="367FF577" w14:textId="77777777" w:rsidR="006E6A32" w:rsidRPr="00004009" w:rsidRDefault="006E6A32" w:rsidP="006E6A32">
            <w:pPr>
              <w:rPr>
                <w:rFonts w:ascii="Trebuchet MS" w:hAnsi="Trebuchet MS" w:cs="Arial"/>
                <w:sz w:val="22"/>
                <w:szCs w:val="22"/>
              </w:rPr>
            </w:pPr>
            <w:r w:rsidRPr="00004009">
              <w:rPr>
                <w:rFonts w:ascii="Trebuchet MS" w:hAnsi="Trebuchet MS" w:cs="Arial"/>
                <w:sz w:val="22"/>
                <w:szCs w:val="22"/>
              </w:rPr>
              <w:t> </w:t>
            </w:r>
          </w:p>
        </w:tc>
      </w:tr>
    </w:tbl>
    <w:p w14:paraId="0FC9BCC0"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495AC839"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3AC00E92"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74FBC509"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p>
    <w:p w14:paraId="79C2EDD7" w14:textId="77777777" w:rsidR="006E6A32" w:rsidRPr="00004009" w:rsidRDefault="006E6A32" w:rsidP="006E6A32">
      <w:pPr>
        <w:pStyle w:val="Corpsdetexte"/>
        <w:numPr>
          <w:ilvl w:val="12"/>
          <w:numId w:val="0"/>
        </w:numPr>
        <w:shd w:val="clear" w:color="auto" w:fill="FFFFFF"/>
        <w:jc w:val="both"/>
        <w:rPr>
          <w:rFonts w:ascii="Trebuchet MS" w:hAnsi="Trebuchet MS" w:cs="Tahoma"/>
          <w:b w:val="0"/>
          <w:sz w:val="22"/>
          <w:szCs w:val="22"/>
        </w:rPr>
      </w:pPr>
    </w:p>
    <w:p w14:paraId="462B4FCF"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tbl>
      <w:tblPr>
        <w:tblW w:w="5000" w:type="pct"/>
        <w:tblCellMar>
          <w:left w:w="70" w:type="dxa"/>
          <w:right w:w="70" w:type="dxa"/>
        </w:tblCellMar>
        <w:tblLook w:val="04A0" w:firstRow="1" w:lastRow="0" w:firstColumn="1" w:lastColumn="0" w:noHBand="0" w:noVBand="1"/>
      </w:tblPr>
      <w:tblGrid>
        <w:gridCol w:w="424"/>
        <w:gridCol w:w="1472"/>
        <w:gridCol w:w="1030"/>
        <w:gridCol w:w="672"/>
        <w:gridCol w:w="1224"/>
        <w:gridCol w:w="619"/>
        <w:gridCol w:w="1641"/>
        <w:gridCol w:w="869"/>
        <w:gridCol w:w="1256"/>
        <w:gridCol w:w="1394"/>
        <w:gridCol w:w="1168"/>
        <w:gridCol w:w="1438"/>
        <w:gridCol w:w="1471"/>
      </w:tblGrid>
      <w:tr w:rsidR="006E6A32" w:rsidRPr="00004009" w14:paraId="70F8AFFA" w14:textId="77777777" w:rsidTr="006E6A32">
        <w:trPr>
          <w:trHeight w:val="315"/>
        </w:trPr>
        <w:tc>
          <w:tcPr>
            <w:tcW w:w="144" w:type="pct"/>
            <w:tcBorders>
              <w:top w:val="nil"/>
              <w:left w:val="nil"/>
              <w:bottom w:val="nil"/>
              <w:right w:val="nil"/>
            </w:tcBorders>
            <w:shd w:val="clear" w:color="auto" w:fill="auto"/>
            <w:noWrap/>
            <w:vAlign w:val="bottom"/>
            <w:hideMark/>
          </w:tcPr>
          <w:p w14:paraId="06A19809" w14:textId="77777777" w:rsidR="006E6A32" w:rsidRPr="00004009" w:rsidRDefault="006E6A32" w:rsidP="006E6A32">
            <w:pPr>
              <w:rPr>
                <w:rFonts w:ascii="Trebuchet MS" w:hAnsi="Trebuchet MS" w:cs="Tahoma"/>
                <w:sz w:val="22"/>
                <w:szCs w:val="22"/>
              </w:rPr>
            </w:pPr>
          </w:p>
        </w:tc>
        <w:tc>
          <w:tcPr>
            <w:tcW w:w="4856" w:type="pct"/>
            <w:gridSpan w:val="12"/>
            <w:tcBorders>
              <w:top w:val="nil"/>
              <w:left w:val="nil"/>
              <w:bottom w:val="nil"/>
              <w:right w:val="nil"/>
            </w:tcBorders>
            <w:shd w:val="clear" w:color="auto" w:fill="auto"/>
            <w:noWrap/>
            <w:vAlign w:val="bottom"/>
            <w:hideMark/>
          </w:tcPr>
          <w:p w14:paraId="005250F6" w14:textId="77777777" w:rsidR="006E6A32" w:rsidRPr="00004009" w:rsidRDefault="006E6A32" w:rsidP="006E6A32">
            <w:pPr>
              <w:pageBreakBefore/>
              <w:jc w:val="center"/>
              <w:rPr>
                <w:rFonts w:ascii="Trebuchet MS" w:hAnsi="Trebuchet MS" w:cs="Tahoma"/>
                <w:b/>
                <w:bCs/>
                <w:sz w:val="22"/>
                <w:szCs w:val="22"/>
              </w:rPr>
            </w:pPr>
            <w:r w:rsidRPr="00004009">
              <w:rPr>
                <w:rFonts w:ascii="Trebuchet MS" w:hAnsi="Trebuchet MS" w:cs="Tahoma"/>
                <w:b/>
                <w:bCs/>
                <w:sz w:val="22"/>
                <w:szCs w:val="22"/>
              </w:rPr>
              <w:t>Pièce 9.6 : Moyens matériels de le Cocontractant</w:t>
            </w:r>
          </w:p>
        </w:tc>
      </w:tr>
      <w:tr w:rsidR="006E6A32" w:rsidRPr="00004009" w14:paraId="39F55CC5" w14:textId="77777777" w:rsidTr="006E6A32">
        <w:trPr>
          <w:trHeight w:val="270"/>
        </w:trPr>
        <w:tc>
          <w:tcPr>
            <w:tcW w:w="144" w:type="pct"/>
            <w:tcBorders>
              <w:top w:val="nil"/>
              <w:left w:val="nil"/>
              <w:bottom w:val="nil"/>
              <w:right w:val="nil"/>
            </w:tcBorders>
            <w:shd w:val="clear" w:color="auto" w:fill="auto"/>
            <w:noWrap/>
            <w:vAlign w:val="bottom"/>
            <w:hideMark/>
          </w:tcPr>
          <w:p w14:paraId="0F83F606" w14:textId="77777777" w:rsidR="006E6A32" w:rsidRPr="00004009" w:rsidRDefault="006E6A32" w:rsidP="006E6A32">
            <w:pPr>
              <w:rPr>
                <w:rFonts w:ascii="Trebuchet MS" w:hAnsi="Trebuchet MS" w:cs="Tahoma"/>
                <w:sz w:val="22"/>
                <w:szCs w:val="22"/>
              </w:rPr>
            </w:pPr>
          </w:p>
        </w:tc>
        <w:tc>
          <w:tcPr>
            <w:tcW w:w="501" w:type="pct"/>
            <w:tcBorders>
              <w:top w:val="nil"/>
              <w:left w:val="nil"/>
              <w:bottom w:val="nil"/>
              <w:right w:val="nil"/>
            </w:tcBorders>
            <w:shd w:val="clear" w:color="auto" w:fill="auto"/>
            <w:noWrap/>
            <w:vAlign w:val="bottom"/>
            <w:hideMark/>
          </w:tcPr>
          <w:p w14:paraId="5481EAC4" w14:textId="77777777" w:rsidR="006E6A32" w:rsidRPr="00004009" w:rsidRDefault="006E6A32" w:rsidP="006E6A32">
            <w:pPr>
              <w:rPr>
                <w:rFonts w:ascii="Trebuchet MS" w:hAnsi="Trebuchet MS" w:cs="Tahoma"/>
                <w:b/>
                <w:bCs/>
                <w:sz w:val="22"/>
                <w:szCs w:val="22"/>
              </w:rPr>
            </w:pPr>
          </w:p>
        </w:tc>
        <w:tc>
          <w:tcPr>
            <w:tcW w:w="351" w:type="pct"/>
            <w:tcBorders>
              <w:top w:val="nil"/>
              <w:left w:val="nil"/>
              <w:bottom w:val="nil"/>
              <w:right w:val="nil"/>
            </w:tcBorders>
            <w:shd w:val="clear" w:color="auto" w:fill="auto"/>
            <w:noWrap/>
            <w:vAlign w:val="bottom"/>
            <w:hideMark/>
          </w:tcPr>
          <w:p w14:paraId="17184FF3" w14:textId="77777777" w:rsidR="006E6A32" w:rsidRPr="00004009" w:rsidRDefault="006E6A32" w:rsidP="006E6A32">
            <w:pPr>
              <w:rPr>
                <w:rFonts w:ascii="Trebuchet MS" w:hAnsi="Trebuchet MS" w:cs="Tahoma"/>
                <w:sz w:val="22"/>
                <w:szCs w:val="22"/>
              </w:rPr>
            </w:pPr>
          </w:p>
        </w:tc>
        <w:tc>
          <w:tcPr>
            <w:tcW w:w="229" w:type="pct"/>
            <w:tcBorders>
              <w:top w:val="nil"/>
              <w:left w:val="nil"/>
              <w:bottom w:val="nil"/>
              <w:right w:val="nil"/>
            </w:tcBorders>
            <w:shd w:val="clear" w:color="auto" w:fill="auto"/>
            <w:noWrap/>
            <w:vAlign w:val="bottom"/>
            <w:hideMark/>
          </w:tcPr>
          <w:p w14:paraId="1ABFE297" w14:textId="77777777" w:rsidR="006E6A32" w:rsidRPr="00004009" w:rsidRDefault="006E6A32" w:rsidP="006E6A32">
            <w:pPr>
              <w:rPr>
                <w:rFonts w:ascii="Trebuchet MS" w:hAnsi="Trebuchet MS" w:cs="Tahoma"/>
                <w:sz w:val="22"/>
                <w:szCs w:val="22"/>
              </w:rPr>
            </w:pPr>
          </w:p>
        </w:tc>
        <w:tc>
          <w:tcPr>
            <w:tcW w:w="417" w:type="pct"/>
            <w:tcBorders>
              <w:top w:val="nil"/>
              <w:left w:val="nil"/>
              <w:bottom w:val="nil"/>
              <w:right w:val="nil"/>
            </w:tcBorders>
            <w:shd w:val="clear" w:color="auto" w:fill="auto"/>
            <w:noWrap/>
            <w:vAlign w:val="bottom"/>
            <w:hideMark/>
          </w:tcPr>
          <w:p w14:paraId="4E646F01" w14:textId="77777777" w:rsidR="006E6A32" w:rsidRPr="00004009" w:rsidRDefault="006E6A32" w:rsidP="006E6A32">
            <w:pPr>
              <w:rPr>
                <w:rFonts w:ascii="Trebuchet MS" w:hAnsi="Trebuchet MS" w:cs="Tahoma"/>
                <w:sz w:val="22"/>
                <w:szCs w:val="22"/>
              </w:rPr>
            </w:pPr>
          </w:p>
        </w:tc>
        <w:tc>
          <w:tcPr>
            <w:tcW w:w="211" w:type="pct"/>
            <w:tcBorders>
              <w:top w:val="nil"/>
              <w:left w:val="nil"/>
              <w:bottom w:val="nil"/>
              <w:right w:val="nil"/>
            </w:tcBorders>
            <w:shd w:val="clear" w:color="auto" w:fill="auto"/>
            <w:noWrap/>
            <w:vAlign w:val="bottom"/>
            <w:hideMark/>
          </w:tcPr>
          <w:p w14:paraId="7E036362" w14:textId="77777777" w:rsidR="006E6A32" w:rsidRPr="00004009" w:rsidRDefault="006E6A32" w:rsidP="006E6A32">
            <w:pPr>
              <w:rPr>
                <w:rFonts w:ascii="Trebuchet MS" w:hAnsi="Trebuchet MS" w:cs="Tahoma"/>
                <w:sz w:val="22"/>
                <w:szCs w:val="22"/>
              </w:rPr>
            </w:pPr>
          </w:p>
        </w:tc>
        <w:tc>
          <w:tcPr>
            <w:tcW w:w="559" w:type="pct"/>
            <w:tcBorders>
              <w:top w:val="nil"/>
              <w:left w:val="nil"/>
              <w:bottom w:val="nil"/>
              <w:right w:val="nil"/>
            </w:tcBorders>
            <w:shd w:val="clear" w:color="auto" w:fill="auto"/>
            <w:noWrap/>
            <w:vAlign w:val="bottom"/>
            <w:hideMark/>
          </w:tcPr>
          <w:p w14:paraId="6308A7A0" w14:textId="77777777" w:rsidR="006E6A32" w:rsidRPr="00004009" w:rsidRDefault="006E6A32" w:rsidP="006E6A32">
            <w:pPr>
              <w:rPr>
                <w:rFonts w:ascii="Trebuchet MS" w:hAnsi="Trebuchet MS" w:cs="Tahoma"/>
                <w:sz w:val="22"/>
                <w:szCs w:val="22"/>
              </w:rPr>
            </w:pPr>
          </w:p>
        </w:tc>
        <w:tc>
          <w:tcPr>
            <w:tcW w:w="296" w:type="pct"/>
            <w:tcBorders>
              <w:top w:val="nil"/>
              <w:left w:val="nil"/>
              <w:bottom w:val="nil"/>
              <w:right w:val="nil"/>
            </w:tcBorders>
            <w:shd w:val="clear" w:color="auto" w:fill="auto"/>
            <w:noWrap/>
            <w:vAlign w:val="bottom"/>
            <w:hideMark/>
          </w:tcPr>
          <w:p w14:paraId="5E139D3C" w14:textId="77777777" w:rsidR="006E6A32" w:rsidRPr="00004009" w:rsidRDefault="006E6A32" w:rsidP="006E6A32">
            <w:pPr>
              <w:rPr>
                <w:rFonts w:ascii="Trebuchet MS" w:hAnsi="Trebuchet MS" w:cs="Tahoma"/>
                <w:sz w:val="22"/>
                <w:szCs w:val="22"/>
              </w:rPr>
            </w:pPr>
          </w:p>
        </w:tc>
        <w:tc>
          <w:tcPr>
            <w:tcW w:w="428" w:type="pct"/>
            <w:tcBorders>
              <w:top w:val="nil"/>
              <w:left w:val="nil"/>
              <w:bottom w:val="nil"/>
              <w:right w:val="nil"/>
            </w:tcBorders>
            <w:shd w:val="clear" w:color="auto" w:fill="auto"/>
            <w:noWrap/>
            <w:vAlign w:val="bottom"/>
            <w:hideMark/>
          </w:tcPr>
          <w:p w14:paraId="3183E728" w14:textId="77777777" w:rsidR="006E6A32" w:rsidRPr="00004009" w:rsidRDefault="006E6A32" w:rsidP="006E6A32">
            <w:pPr>
              <w:rPr>
                <w:rFonts w:ascii="Trebuchet MS" w:hAnsi="Trebuchet MS" w:cs="Tahoma"/>
                <w:sz w:val="22"/>
                <w:szCs w:val="22"/>
              </w:rPr>
            </w:pPr>
          </w:p>
        </w:tc>
        <w:tc>
          <w:tcPr>
            <w:tcW w:w="475" w:type="pct"/>
            <w:tcBorders>
              <w:top w:val="nil"/>
              <w:left w:val="nil"/>
              <w:bottom w:val="nil"/>
              <w:right w:val="nil"/>
            </w:tcBorders>
            <w:shd w:val="clear" w:color="auto" w:fill="auto"/>
            <w:noWrap/>
            <w:vAlign w:val="bottom"/>
            <w:hideMark/>
          </w:tcPr>
          <w:p w14:paraId="2C47B3A3" w14:textId="77777777" w:rsidR="006E6A32" w:rsidRPr="00004009" w:rsidRDefault="006E6A32" w:rsidP="006E6A32">
            <w:pPr>
              <w:rPr>
                <w:rFonts w:ascii="Trebuchet MS" w:hAnsi="Trebuchet MS" w:cs="Tahoma"/>
                <w:sz w:val="22"/>
                <w:szCs w:val="22"/>
              </w:rPr>
            </w:pPr>
          </w:p>
        </w:tc>
        <w:tc>
          <w:tcPr>
            <w:tcW w:w="398" w:type="pct"/>
            <w:tcBorders>
              <w:top w:val="nil"/>
              <w:left w:val="nil"/>
              <w:bottom w:val="nil"/>
              <w:right w:val="nil"/>
            </w:tcBorders>
            <w:shd w:val="clear" w:color="auto" w:fill="auto"/>
            <w:noWrap/>
            <w:vAlign w:val="bottom"/>
            <w:hideMark/>
          </w:tcPr>
          <w:p w14:paraId="55C34057" w14:textId="77777777" w:rsidR="006E6A32" w:rsidRPr="00004009" w:rsidRDefault="006E6A32" w:rsidP="006E6A32">
            <w:pPr>
              <w:rPr>
                <w:rFonts w:ascii="Trebuchet MS" w:hAnsi="Trebuchet MS" w:cs="Tahoma"/>
                <w:sz w:val="22"/>
                <w:szCs w:val="22"/>
              </w:rPr>
            </w:pPr>
          </w:p>
        </w:tc>
        <w:tc>
          <w:tcPr>
            <w:tcW w:w="490" w:type="pct"/>
            <w:tcBorders>
              <w:top w:val="nil"/>
              <w:left w:val="nil"/>
              <w:bottom w:val="nil"/>
              <w:right w:val="nil"/>
            </w:tcBorders>
            <w:shd w:val="clear" w:color="auto" w:fill="auto"/>
            <w:noWrap/>
            <w:vAlign w:val="bottom"/>
            <w:hideMark/>
          </w:tcPr>
          <w:p w14:paraId="3E88386D" w14:textId="77777777" w:rsidR="006E6A32" w:rsidRPr="00004009" w:rsidRDefault="006E6A32" w:rsidP="006E6A32">
            <w:pPr>
              <w:rPr>
                <w:rFonts w:ascii="Trebuchet MS" w:hAnsi="Trebuchet MS" w:cs="Tahoma"/>
                <w:sz w:val="22"/>
                <w:szCs w:val="22"/>
              </w:rPr>
            </w:pPr>
          </w:p>
        </w:tc>
        <w:tc>
          <w:tcPr>
            <w:tcW w:w="501" w:type="pct"/>
            <w:tcBorders>
              <w:top w:val="nil"/>
              <w:left w:val="nil"/>
              <w:bottom w:val="nil"/>
              <w:right w:val="nil"/>
            </w:tcBorders>
            <w:shd w:val="clear" w:color="auto" w:fill="auto"/>
            <w:noWrap/>
            <w:vAlign w:val="bottom"/>
            <w:hideMark/>
          </w:tcPr>
          <w:p w14:paraId="0AE979E1" w14:textId="77777777" w:rsidR="006E6A32" w:rsidRPr="00004009" w:rsidRDefault="006E6A32" w:rsidP="006E6A32">
            <w:pPr>
              <w:rPr>
                <w:rFonts w:ascii="Trebuchet MS" w:hAnsi="Trebuchet MS" w:cs="Tahoma"/>
                <w:sz w:val="22"/>
                <w:szCs w:val="22"/>
              </w:rPr>
            </w:pPr>
          </w:p>
        </w:tc>
      </w:tr>
      <w:tr w:rsidR="006E6A32" w:rsidRPr="00004009" w14:paraId="3E3D99FB" w14:textId="77777777" w:rsidTr="006E6A32">
        <w:trPr>
          <w:trHeight w:val="255"/>
        </w:trPr>
        <w:tc>
          <w:tcPr>
            <w:tcW w:w="144" w:type="pct"/>
            <w:tcBorders>
              <w:top w:val="nil"/>
              <w:left w:val="nil"/>
              <w:bottom w:val="nil"/>
              <w:right w:val="nil"/>
            </w:tcBorders>
            <w:shd w:val="clear" w:color="auto" w:fill="auto"/>
            <w:noWrap/>
            <w:vAlign w:val="bottom"/>
            <w:hideMark/>
          </w:tcPr>
          <w:p w14:paraId="14F4B59B" w14:textId="77777777" w:rsidR="006E6A32" w:rsidRPr="00004009" w:rsidRDefault="006E6A32" w:rsidP="006E6A32">
            <w:pPr>
              <w:rPr>
                <w:rFonts w:ascii="Trebuchet MS" w:hAnsi="Trebuchet MS" w:cs="Tahoma"/>
                <w:sz w:val="22"/>
                <w:szCs w:val="22"/>
              </w:rPr>
            </w:pPr>
          </w:p>
        </w:tc>
        <w:tc>
          <w:tcPr>
            <w:tcW w:w="501"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AE7AC1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51" w:type="pct"/>
            <w:tcBorders>
              <w:top w:val="single" w:sz="8" w:space="0" w:color="auto"/>
              <w:left w:val="nil"/>
              <w:bottom w:val="single" w:sz="4" w:space="0" w:color="auto"/>
              <w:right w:val="single" w:sz="4" w:space="0" w:color="auto"/>
            </w:tcBorders>
            <w:shd w:val="clear" w:color="auto" w:fill="auto"/>
            <w:noWrap/>
            <w:vAlign w:val="bottom"/>
            <w:hideMark/>
          </w:tcPr>
          <w:p w14:paraId="74C1AB5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29" w:type="pct"/>
            <w:tcBorders>
              <w:top w:val="single" w:sz="8" w:space="0" w:color="auto"/>
              <w:left w:val="nil"/>
              <w:bottom w:val="single" w:sz="4" w:space="0" w:color="auto"/>
              <w:right w:val="single" w:sz="4" w:space="0" w:color="auto"/>
            </w:tcBorders>
            <w:shd w:val="clear" w:color="auto" w:fill="auto"/>
            <w:noWrap/>
            <w:vAlign w:val="bottom"/>
            <w:hideMark/>
          </w:tcPr>
          <w:p w14:paraId="44D749A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7" w:type="pct"/>
            <w:tcBorders>
              <w:top w:val="single" w:sz="8" w:space="0" w:color="auto"/>
              <w:left w:val="nil"/>
              <w:bottom w:val="single" w:sz="4" w:space="0" w:color="auto"/>
              <w:right w:val="single" w:sz="4" w:space="0" w:color="auto"/>
            </w:tcBorders>
            <w:shd w:val="clear" w:color="auto" w:fill="auto"/>
            <w:noWrap/>
            <w:vAlign w:val="bottom"/>
            <w:hideMark/>
          </w:tcPr>
          <w:p w14:paraId="1230664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1" w:type="pct"/>
            <w:tcBorders>
              <w:top w:val="single" w:sz="8" w:space="0" w:color="auto"/>
              <w:left w:val="nil"/>
              <w:bottom w:val="single" w:sz="4" w:space="0" w:color="auto"/>
              <w:right w:val="single" w:sz="4" w:space="0" w:color="auto"/>
            </w:tcBorders>
            <w:shd w:val="clear" w:color="auto" w:fill="auto"/>
            <w:noWrap/>
            <w:vAlign w:val="bottom"/>
            <w:hideMark/>
          </w:tcPr>
          <w:p w14:paraId="65D1766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59" w:type="pct"/>
            <w:tcBorders>
              <w:top w:val="single" w:sz="8" w:space="0" w:color="auto"/>
              <w:left w:val="nil"/>
              <w:bottom w:val="single" w:sz="4" w:space="0" w:color="auto"/>
              <w:right w:val="single" w:sz="4" w:space="0" w:color="auto"/>
            </w:tcBorders>
            <w:shd w:val="clear" w:color="auto" w:fill="auto"/>
            <w:noWrap/>
            <w:vAlign w:val="bottom"/>
            <w:hideMark/>
          </w:tcPr>
          <w:p w14:paraId="2FB7625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Etat de</w:t>
            </w:r>
          </w:p>
        </w:tc>
        <w:tc>
          <w:tcPr>
            <w:tcW w:w="296" w:type="pct"/>
            <w:tcBorders>
              <w:top w:val="single" w:sz="8" w:space="0" w:color="auto"/>
              <w:left w:val="nil"/>
              <w:bottom w:val="single" w:sz="4" w:space="0" w:color="auto"/>
              <w:right w:val="single" w:sz="4" w:space="0" w:color="auto"/>
            </w:tcBorders>
            <w:shd w:val="clear" w:color="auto" w:fill="auto"/>
            <w:noWrap/>
            <w:vAlign w:val="bottom"/>
            <w:hideMark/>
          </w:tcPr>
          <w:p w14:paraId="2944B48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xml:space="preserve">Valeur </w:t>
            </w:r>
          </w:p>
        </w:tc>
        <w:tc>
          <w:tcPr>
            <w:tcW w:w="428" w:type="pct"/>
            <w:tcBorders>
              <w:top w:val="single" w:sz="8" w:space="0" w:color="auto"/>
              <w:left w:val="nil"/>
              <w:bottom w:val="single" w:sz="4" w:space="0" w:color="auto"/>
              <w:right w:val="single" w:sz="4" w:space="0" w:color="auto"/>
            </w:tcBorders>
            <w:shd w:val="clear" w:color="auto" w:fill="auto"/>
            <w:noWrap/>
            <w:vAlign w:val="bottom"/>
            <w:hideMark/>
          </w:tcPr>
          <w:p w14:paraId="4BCE110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Ammortis.</w:t>
            </w:r>
          </w:p>
        </w:tc>
        <w:tc>
          <w:tcPr>
            <w:tcW w:w="475" w:type="pct"/>
            <w:tcBorders>
              <w:top w:val="single" w:sz="8" w:space="0" w:color="auto"/>
              <w:left w:val="nil"/>
              <w:bottom w:val="single" w:sz="4" w:space="0" w:color="auto"/>
              <w:right w:val="single" w:sz="4" w:space="0" w:color="auto"/>
            </w:tcBorders>
            <w:shd w:val="clear" w:color="auto" w:fill="auto"/>
            <w:noWrap/>
            <w:vAlign w:val="bottom"/>
            <w:hideMark/>
          </w:tcPr>
          <w:p w14:paraId="3B703B0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coût entret.</w:t>
            </w:r>
          </w:p>
        </w:tc>
        <w:tc>
          <w:tcPr>
            <w:tcW w:w="398" w:type="pct"/>
            <w:tcBorders>
              <w:top w:val="single" w:sz="8" w:space="0" w:color="auto"/>
              <w:left w:val="nil"/>
              <w:bottom w:val="single" w:sz="4" w:space="0" w:color="auto"/>
              <w:right w:val="single" w:sz="4" w:space="0" w:color="auto"/>
            </w:tcBorders>
            <w:shd w:val="clear" w:color="auto" w:fill="auto"/>
            <w:noWrap/>
            <w:vAlign w:val="bottom"/>
            <w:hideMark/>
          </w:tcPr>
          <w:p w14:paraId="5B9503D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Taux jour</w:t>
            </w:r>
          </w:p>
        </w:tc>
        <w:tc>
          <w:tcPr>
            <w:tcW w:w="490" w:type="pct"/>
            <w:tcBorders>
              <w:top w:val="single" w:sz="8" w:space="0" w:color="auto"/>
              <w:left w:val="nil"/>
              <w:bottom w:val="single" w:sz="4" w:space="0" w:color="auto"/>
              <w:right w:val="single" w:sz="4" w:space="0" w:color="auto"/>
            </w:tcBorders>
            <w:shd w:val="clear" w:color="auto" w:fill="auto"/>
            <w:noWrap/>
            <w:vAlign w:val="bottom"/>
            <w:hideMark/>
          </w:tcPr>
          <w:p w14:paraId="7EC1EEF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01" w:type="pct"/>
            <w:tcBorders>
              <w:top w:val="single" w:sz="8" w:space="0" w:color="auto"/>
              <w:left w:val="nil"/>
              <w:bottom w:val="single" w:sz="4" w:space="0" w:color="auto"/>
              <w:right w:val="single" w:sz="8" w:space="0" w:color="auto"/>
            </w:tcBorders>
            <w:shd w:val="clear" w:color="auto" w:fill="auto"/>
            <w:noWrap/>
            <w:vAlign w:val="bottom"/>
            <w:hideMark/>
          </w:tcPr>
          <w:p w14:paraId="70F9E7C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50748D4F" w14:textId="77777777" w:rsidTr="006E6A32">
        <w:trPr>
          <w:trHeight w:val="270"/>
        </w:trPr>
        <w:tc>
          <w:tcPr>
            <w:tcW w:w="1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9002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N°</w:t>
            </w:r>
          </w:p>
        </w:tc>
        <w:tc>
          <w:tcPr>
            <w:tcW w:w="501" w:type="pct"/>
            <w:tcBorders>
              <w:top w:val="nil"/>
              <w:left w:val="nil"/>
              <w:bottom w:val="double" w:sz="6" w:space="0" w:color="auto"/>
              <w:right w:val="single" w:sz="4" w:space="0" w:color="auto"/>
            </w:tcBorders>
            <w:shd w:val="clear" w:color="auto" w:fill="auto"/>
            <w:noWrap/>
            <w:vAlign w:val="bottom"/>
            <w:hideMark/>
          </w:tcPr>
          <w:p w14:paraId="7798E84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Designation</w:t>
            </w:r>
          </w:p>
        </w:tc>
        <w:tc>
          <w:tcPr>
            <w:tcW w:w="351" w:type="pct"/>
            <w:tcBorders>
              <w:top w:val="nil"/>
              <w:left w:val="nil"/>
              <w:bottom w:val="double" w:sz="6" w:space="0" w:color="auto"/>
              <w:right w:val="single" w:sz="4" w:space="0" w:color="auto"/>
            </w:tcBorders>
            <w:shd w:val="clear" w:color="auto" w:fill="auto"/>
            <w:noWrap/>
            <w:vAlign w:val="bottom"/>
            <w:hideMark/>
          </w:tcPr>
          <w:p w14:paraId="401410D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Marque</w:t>
            </w:r>
          </w:p>
        </w:tc>
        <w:tc>
          <w:tcPr>
            <w:tcW w:w="229" w:type="pct"/>
            <w:tcBorders>
              <w:top w:val="nil"/>
              <w:left w:val="nil"/>
              <w:bottom w:val="double" w:sz="6" w:space="0" w:color="auto"/>
              <w:right w:val="single" w:sz="4" w:space="0" w:color="auto"/>
            </w:tcBorders>
            <w:shd w:val="clear" w:color="auto" w:fill="auto"/>
            <w:noWrap/>
            <w:vAlign w:val="bottom"/>
            <w:hideMark/>
          </w:tcPr>
          <w:p w14:paraId="5CD7A7C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Type</w:t>
            </w:r>
          </w:p>
        </w:tc>
        <w:tc>
          <w:tcPr>
            <w:tcW w:w="417" w:type="pct"/>
            <w:tcBorders>
              <w:top w:val="nil"/>
              <w:left w:val="nil"/>
              <w:bottom w:val="double" w:sz="6" w:space="0" w:color="auto"/>
              <w:right w:val="single" w:sz="4" w:space="0" w:color="auto"/>
            </w:tcBorders>
            <w:shd w:val="clear" w:color="auto" w:fill="auto"/>
            <w:noWrap/>
            <w:vAlign w:val="bottom"/>
            <w:hideMark/>
          </w:tcPr>
          <w:p w14:paraId="584B7D2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Capacité</w:t>
            </w:r>
          </w:p>
        </w:tc>
        <w:tc>
          <w:tcPr>
            <w:tcW w:w="211" w:type="pct"/>
            <w:tcBorders>
              <w:top w:val="nil"/>
              <w:left w:val="nil"/>
              <w:bottom w:val="double" w:sz="6" w:space="0" w:color="auto"/>
              <w:right w:val="single" w:sz="4" w:space="0" w:color="auto"/>
            </w:tcBorders>
            <w:shd w:val="clear" w:color="auto" w:fill="auto"/>
            <w:noWrap/>
            <w:vAlign w:val="bottom"/>
            <w:hideMark/>
          </w:tcPr>
          <w:p w14:paraId="630D9D3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Age</w:t>
            </w:r>
          </w:p>
        </w:tc>
        <w:tc>
          <w:tcPr>
            <w:tcW w:w="559" w:type="pct"/>
            <w:tcBorders>
              <w:top w:val="nil"/>
              <w:left w:val="nil"/>
              <w:bottom w:val="double" w:sz="6" w:space="0" w:color="auto"/>
              <w:right w:val="single" w:sz="4" w:space="0" w:color="auto"/>
            </w:tcBorders>
            <w:shd w:val="clear" w:color="auto" w:fill="auto"/>
            <w:noWrap/>
            <w:vAlign w:val="bottom"/>
            <w:hideMark/>
          </w:tcPr>
          <w:p w14:paraId="1C55CCA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fonctionnem.</w:t>
            </w:r>
          </w:p>
        </w:tc>
        <w:tc>
          <w:tcPr>
            <w:tcW w:w="296" w:type="pct"/>
            <w:tcBorders>
              <w:top w:val="nil"/>
              <w:left w:val="nil"/>
              <w:bottom w:val="double" w:sz="6" w:space="0" w:color="auto"/>
              <w:right w:val="single" w:sz="4" w:space="0" w:color="auto"/>
            </w:tcBorders>
            <w:shd w:val="clear" w:color="auto" w:fill="auto"/>
            <w:noWrap/>
            <w:vAlign w:val="bottom"/>
            <w:hideMark/>
          </w:tcPr>
          <w:p w14:paraId="2298216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actuel</w:t>
            </w:r>
          </w:p>
        </w:tc>
        <w:tc>
          <w:tcPr>
            <w:tcW w:w="428" w:type="pct"/>
            <w:tcBorders>
              <w:top w:val="nil"/>
              <w:left w:val="nil"/>
              <w:bottom w:val="double" w:sz="6" w:space="0" w:color="auto"/>
              <w:right w:val="single" w:sz="4" w:space="0" w:color="auto"/>
            </w:tcBorders>
            <w:shd w:val="clear" w:color="auto" w:fill="auto"/>
            <w:noWrap/>
            <w:vAlign w:val="bottom"/>
            <w:hideMark/>
          </w:tcPr>
          <w:p w14:paraId="4146D30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mensuel</w:t>
            </w:r>
          </w:p>
        </w:tc>
        <w:tc>
          <w:tcPr>
            <w:tcW w:w="475" w:type="pct"/>
            <w:tcBorders>
              <w:top w:val="nil"/>
              <w:left w:val="nil"/>
              <w:bottom w:val="double" w:sz="6" w:space="0" w:color="auto"/>
              <w:right w:val="single" w:sz="4" w:space="0" w:color="auto"/>
            </w:tcBorders>
            <w:shd w:val="clear" w:color="auto" w:fill="auto"/>
            <w:noWrap/>
            <w:vAlign w:val="bottom"/>
            <w:hideMark/>
          </w:tcPr>
          <w:p w14:paraId="551B50A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mensuel</w:t>
            </w:r>
          </w:p>
        </w:tc>
        <w:tc>
          <w:tcPr>
            <w:tcW w:w="398" w:type="pct"/>
            <w:tcBorders>
              <w:top w:val="nil"/>
              <w:left w:val="nil"/>
              <w:bottom w:val="double" w:sz="6" w:space="0" w:color="auto"/>
              <w:right w:val="single" w:sz="4" w:space="0" w:color="auto"/>
            </w:tcBorders>
            <w:shd w:val="clear" w:color="auto" w:fill="auto"/>
            <w:noWrap/>
            <w:vAlign w:val="bottom"/>
            <w:hideMark/>
          </w:tcPr>
          <w:p w14:paraId="13F1A94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location</w:t>
            </w:r>
          </w:p>
        </w:tc>
        <w:tc>
          <w:tcPr>
            <w:tcW w:w="490" w:type="pct"/>
            <w:tcBorders>
              <w:top w:val="nil"/>
              <w:left w:val="nil"/>
              <w:bottom w:val="double" w:sz="6" w:space="0" w:color="auto"/>
              <w:right w:val="single" w:sz="4" w:space="0" w:color="auto"/>
            </w:tcBorders>
            <w:shd w:val="clear" w:color="auto" w:fill="auto"/>
            <w:noWrap/>
            <w:vAlign w:val="bottom"/>
            <w:hideMark/>
          </w:tcPr>
          <w:p w14:paraId="38F6D7E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Proprietaire</w:t>
            </w:r>
          </w:p>
        </w:tc>
        <w:tc>
          <w:tcPr>
            <w:tcW w:w="501" w:type="pct"/>
            <w:tcBorders>
              <w:top w:val="nil"/>
              <w:left w:val="nil"/>
              <w:bottom w:val="double" w:sz="6" w:space="0" w:color="auto"/>
              <w:right w:val="single" w:sz="8" w:space="0" w:color="auto"/>
            </w:tcBorders>
            <w:shd w:val="clear" w:color="auto" w:fill="auto"/>
            <w:noWrap/>
            <w:vAlign w:val="bottom"/>
            <w:hideMark/>
          </w:tcPr>
          <w:p w14:paraId="70C4FEE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Localisation</w:t>
            </w:r>
          </w:p>
        </w:tc>
      </w:tr>
      <w:tr w:rsidR="006E6A32" w:rsidRPr="00004009" w14:paraId="04AB16B1" w14:textId="77777777" w:rsidTr="006E6A32">
        <w:trPr>
          <w:trHeight w:val="499"/>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225DE6FE"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1</w:t>
            </w:r>
          </w:p>
        </w:tc>
        <w:tc>
          <w:tcPr>
            <w:tcW w:w="501" w:type="pct"/>
            <w:tcBorders>
              <w:top w:val="nil"/>
              <w:left w:val="nil"/>
              <w:bottom w:val="single" w:sz="4" w:space="0" w:color="auto"/>
              <w:right w:val="single" w:sz="4" w:space="0" w:color="auto"/>
            </w:tcBorders>
            <w:shd w:val="clear" w:color="auto" w:fill="auto"/>
            <w:noWrap/>
            <w:vAlign w:val="bottom"/>
            <w:hideMark/>
          </w:tcPr>
          <w:p w14:paraId="0773693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51" w:type="pct"/>
            <w:tcBorders>
              <w:top w:val="nil"/>
              <w:left w:val="nil"/>
              <w:bottom w:val="single" w:sz="4" w:space="0" w:color="auto"/>
              <w:right w:val="single" w:sz="4" w:space="0" w:color="auto"/>
            </w:tcBorders>
            <w:shd w:val="clear" w:color="auto" w:fill="auto"/>
            <w:noWrap/>
            <w:vAlign w:val="bottom"/>
            <w:hideMark/>
          </w:tcPr>
          <w:p w14:paraId="7197BBF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29" w:type="pct"/>
            <w:tcBorders>
              <w:top w:val="nil"/>
              <w:left w:val="nil"/>
              <w:bottom w:val="single" w:sz="4" w:space="0" w:color="auto"/>
              <w:right w:val="single" w:sz="4" w:space="0" w:color="auto"/>
            </w:tcBorders>
            <w:shd w:val="clear" w:color="auto" w:fill="auto"/>
            <w:noWrap/>
            <w:vAlign w:val="bottom"/>
            <w:hideMark/>
          </w:tcPr>
          <w:p w14:paraId="6511F46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7" w:type="pct"/>
            <w:tcBorders>
              <w:top w:val="nil"/>
              <w:left w:val="nil"/>
              <w:bottom w:val="single" w:sz="4" w:space="0" w:color="auto"/>
              <w:right w:val="single" w:sz="4" w:space="0" w:color="auto"/>
            </w:tcBorders>
            <w:shd w:val="clear" w:color="auto" w:fill="auto"/>
            <w:noWrap/>
            <w:vAlign w:val="bottom"/>
            <w:hideMark/>
          </w:tcPr>
          <w:p w14:paraId="7CD9E3F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1" w:type="pct"/>
            <w:tcBorders>
              <w:top w:val="nil"/>
              <w:left w:val="nil"/>
              <w:bottom w:val="single" w:sz="4" w:space="0" w:color="auto"/>
              <w:right w:val="single" w:sz="4" w:space="0" w:color="auto"/>
            </w:tcBorders>
            <w:shd w:val="clear" w:color="auto" w:fill="auto"/>
            <w:noWrap/>
            <w:vAlign w:val="bottom"/>
            <w:hideMark/>
          </w:tcPr>
          <w:p w14:paraId="4E0B5EA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59" w:type="pct"/>
            <w:tcBorders>
              <w:top w:val="nil"/>
              <w:left w:val="nil"/>
              <w:bottom w:val="single" w:sz="4" w:space="0" w:color="auto"/>
              <w:right w:val="single" w:sz="4" w:space="0" w:color="auto"/>
            </w:tcBorders>
            <w:shd w:val="clear" w:color="auto" w:fill="auto"/>
            <w:noWrap/>
            <w:vAlign w:val="bottom"/>
            <w:hideMark/>
          </w:tcPr>
          <w:p w14:paraId="253C456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96" w:type="pct"/>
            <w:tcBorders>
              <w:top w:val="nil"/>
              <w:left w:val="nil"/>
              <w:bottom w:val="single" w:sz="4" w:space="0" w:color="auto"/>
              <w:right w:val="single" w:sz="4" w:space="0" w:color="auto"/>
            </w:tcBorders>
            <w:shd w:val="clear" w:color="auto" w:fill="auto"/>
            <w:noWrap/>
            <w:vAlign w:val="bottom"/>
            <w:hideMark/>
          </w:tcPr>
          <w:p w14:paraId="143F547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28" w:type="pct"/>
            <w:tcBorders>
              <w:top w:val="nil"/>
              <w:left w:val="nil"/>
              <w:bottom w:val="single" w:sz="4" w:space="0" w:color="auto"/>
              <w:right w:val="single" w:sz="4" w:space="0" w:color="auto"/>
            </w:tcBorders>
            <w:shd w:val="clear" w:color="auto" w:fill="auto"/>
            <w:noWrap/>
            <w:vAlign w:val="bottom"/>
            <w:hideMark/>
          </w:tcPr>
          <w:p w14:paraId="5C99119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75" w:type="pct"/>
            <w:tcBorders>
              <w:top w:val="nil"/>
              <w:left w:val="nil"/>
              <w:bottom w:val="single" w:sz="4" w:space="0" w:color="auto"/>
              <w:right w:val="single" w:sz="4" w:space="0" w:color="auto"/>
            </w:tcBorders>
            <w:shd w:val="clear" w:color="auto" w:fill="auto"/>
            <w:noWrap/>
            <w:vAlign w:val="bottom"/>
            <w:hideMark/>
          </w:tcPr>
          <w:p w14:paraId="77454B1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98" w:type="pct"/>
            <w:tcBorders>
              <w:top w:val="nil"/>
              <w:left w:val="nil"/>
              <w:bottom w:val="single" w:sz="4" w:space="0" w:color="auto"/>
              <w:right w:val="single" w:sz="4" w:space="0" w:color="auto"/>
            </w:tcBorders>
            <w:shd w:val="clear" w:color="auto" w:fill="auto"/>
            <w:noWrap/>
            <w:vAlign w:val="bottom"/>
            <w:hideMark/>
          </w:tcPr>
          <w:p w14:paraId="385F6F4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90" w:type="pct"/>
            <w:tcBorders>
              <w:top w:val="nil"/>
              <w:left w:val="nil"/>
              <w:bottom w:val="single" w:sz="4" w:space="0" w:color="auto"/>
              <w:right w:val="single" w:sz="4" w:space="0" w:color="auto"/>
            </w:tcBorders>
            <w:shd w:val="clear" w:color="auto" w:fill="auto"/>
            <w:noWrap/>
            <w:vAlign w:val="bottom"/>
            <w:hideMark/>
          </w:tcPr>
          <w:p w14:paraId="403CC53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01" w:type="pct"/>
            <w:tcBorders>
              <w:top w:val="nil"/>
              <w:left w:val="nil"/>
              <w:bottom w:val="single" w:sz="4" w:space="0" w:color="auto"/>
              <w:right w:val="single" w:sz="8" w:space="0" w:color="auto"/>
            </w:tcBorders>
            <w:shd w:val="clear" w:color="auto" w:fill="auto"/>
            <w:noWrap/>
            <w:vAlign w:val="bottom"/>
            <w:hideMark/>
          </w:tcPr>
          <w:p w14:paraId="7667BC2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10E785D9" w14:textId="77777777" w:rsidTr="006E6A32">
        <w:trPr>
          <w:trHeight w:val="499"/>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32924005"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2</w:t>
            </w:r>
          </w:p>
        </w:tc>
        <w:tc>
          <w:tcPr>
            <w:tcW w:w="501" w:type="pct"/>
            <w:tcBorders>
              <w:top w:val="nil"/>
              <w:left w:val="nil"/>
              <w:bottom w:val="single" w:sz="4" w:space="0" w:color="auto"/>
              <w:right w:val="single" w:sz="4" w:space="0" w:color="auto"/>
            </w:tcBorders>
            <w:shd w:val="clear" w:color="auto" w:fill="auto"/>
            <w:noWrap/>
            <w:vAlign w:val="bottom"/>
            <w:hideMark/>
          </w:tcPr>
          <w:p w14:paraId="2FAED0B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51" w:type="pct"/>
            <w:tcBorders>
              <w:top w:val="nil"/>
              <w:left w:val="nil"/>
              <w:bottom w:val="single" w:sz="4" w:space="0" w:color="auto"/>
              <w:right w:val="single" w:sz="4" w:space="0" w:color="auto"/>
            </w:tcBorders>
            <w:shd w:val="clear" w:color="auto" w:fill="auto"/>
            <w:noWrap/>
            <w:vAlign w:val="bottom"/>
            <w:hideMark/>
          </w:tcPr>
          <w:p w14:paraId="608AC31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29" w:type="pct"/>
            <w:tcBorders>
              <w:top w:val="nil"/>
              <w:left w:val="nil"/>
              <w:bottom w:val="single" w:sz="4" w:space="0" w:color="auto"/>
              <w:right w:val="single" w:sz="4" w:space="0" w:color="auto"/>
            </w:tcBorders>
            <w:shd w:val="clear" w:color="auto" w:fill="auto"/>
            <w:noWrap/>
            <w:vAlign w:val="bottom"/>
            <w:hideMark/>
          </w:tcPr>
          <w:p w14:paraId="466B40C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7" w:type="pct"/>
            <w:tcBorders>
              <w:top w:val="nil"/>
              <w:left w:val="nil"/>
              <w:bottom w:val="single" w:sz="4" w:space="0" w:color="auto"/>
              <w:right w:val="single" w:sz="4" w:space="0" w:color="auto"/>
            </w:tcBorders>
            <w:shd w:val="clear" w:color="auto" w:fill="auto"/>
            <w:noWrap/>
            <w:vAlign w:val="bottom"/>
            <w:hideMark/>
          </w:tcPr>
          <w:p w14:paraId="1BA173C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1" w:type="pct"/>
            <w:tcBorders>
              <w:top w:val="nil"/>
              <w:left w:val="nil"/>
              <w:bottom w:val="single" w:sz="4" w:space="0" w:color="auto"/>
              <w:right w:val="single" w:sz="4" w:space="0" w:color="auto"/>
            </w:tcBorders>
            <w:shd w:val="clear" w:color="auto" w:fill="auto"/>
            <w:noWrap/>
            <w:vAlign w:val="bottom"/>
            <w:hideMark/>
          </w:tcPr>
          <w:p w14:paraId="1BE27BF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59" w:type="pct"/>
            <w:tcBorders>
              <w:top w:val="nil"/>
              <w:left w:val="nil"/>
              <w:bottom w:val="single" w:sz="4" w:space="0" w:color="auto"/>
              <w:right w:val="single" w:sz="4" w:space="0" w:color="auto"/>
            </w:tcBorders>
            <w:shd w:val="clear" w:color="auto" w:fill="auto"/>
            <w:noWrap/>
            <w:vAlign w:val="bottom"/>
            <w:hideMark/>
          </w:tcPr>
          <w:p w14:paraId="5AB9BBA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96" w:type="pct"/>
            <w:tcBorders>
              <w:top w:val="nil"/>
              <w:left w:val="nil"/>
              <w:bottom w:val="single" w:sz="4" w:space="0" w:color="auto"/>
              <w:right w:val="single" w:sz="4" w:space="0" w:color="auto"/>
            </w:tcBorders>
            <w:shd w:val="clear" w:color="auto" w:fill="auto"/>
            <w:noWrap/>
            <w:vAlign w:val="bottom"/>
            <w:hideMark/>
          </w:tcPr>
          <w:p w14:paraId="2261774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28" w:type="pct"/>
            <w:tcBorders>
              <w:top w:val="nil"/>
              <w:left w:val="nil"/>
              <w:bottom w:val="single" w:sz="4" w:space="0" w:color="auto"/>
              <w:right w:val="single" w:sz="4" w:space="0" w:color="auto"/>
            </w:tcBorders>
            <w:shd w:val="clear" w:color="auto" w:fill="auto"/>
            <w:noWrap/>
            <w:vAlign w:val="bottom"/>
            <w:hideMark/>
          </w:tcPr>
          <w:p w14:paraId="10297E5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75" w:type="pct"/>
            <w:tcBorders>
              <w:top w:val="nil"/>
              <w:left w:val="nil"/>
              <w:bottom w:val="single" w:sz="4" w:space="0" w:color="auto"/>
              <w:right w:val="single" w:sz="4" w:space="0" w:color="auto"/>
            </w:tcBorders>
            <w:shd w:val="clear" w:color="auto" w:fill="auto"/>
            <w:noWrap/>
            <w:vAlign w:val="bottom"/>
            <w:hideMark/>
          </w:tcPr>
          <w:p w14:paraId="22E0952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98" w:type="pct"/>
            <w:tcBorders>
              <w:top w:val="nil"/>
              <w:left w:val="nil"/>
              <w:bottom w:val="single" w:sz="4" w:space="0" w:color="auto"/>
              <w:right w:val="single" w:sz="4" w:space="0" w:color="auto"/>
            </w:tcBorders>
            <w:shd w:val="clear" w:color="auto" w:fill="auto"/>
            <w:noWrap/>
            <w:vAlign w:val="bottom"/>
            <w:hideMark/>
          </w:tcPr>
          <w:p w14:paraId="1CC64F2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90" w:type="pct"/>
            <w:tcBorders>
              <w:top w:val="nil"/>
              <w:left w:val="nil"/>
              <w:bottom w:val="single" w:sz="4" w:space="0" w:color="auto"/>
              <w:right w:val="single" w:sz="4" w:space="0" w:color="auto"/>
            </w:tcBorders>
            <w:shd w:val="clear" w:color="auto" w:fill="auto"/>
            <w:noWrap/>
            <w:vAlign w:val="bottom"/>
            <w:hideMark/>
          </w:tcPr>
          <w:p w14:paraId="7ED6A90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01" w:type="pct"/>
            <w:tcBorders>
              <w:top w:val="nil"/>
              <w:left w:val="nil"/>
              <w:bottom w:val="single" w:sz="4" w:space="0" w:color="auto"/>
              <w:right w:val="single" w:sz="8" w:space="0" w:color="auto"/>
            </w:tcBorders>
            <w:shd w:val="clear" w:color="auto" w:fill="auto"/>
            <w:noWrap/>
            <w:vAlign w:val="bottom"/>
            <w:hideMark/>
          </w:tcPr>
          <w:p w14:paraId="0C1EB3E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650381C2" w14:textId="77777777" w:rsidTr="006E6A32">
        <w:trPr>
          <w:trHeight w:val="499"/>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1D0697C5"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3</w:t>
            </w:r>
          </w:p>
        </w:tc>
        <w:tc>
          <w:tcPr>
            <w:tcW w:w="501" w:type="pct"/>
            <w:tcBorders>
              <w:top w:val="nil"/>
              <w:left w:val="nil"/>
              <w:bottom w:val="single" w:sz="4" w:space="0" w:color="auto"/>
              <w:right w:val="single" w:sz="4" w:space="0" w:color="auto"/>
            </w:tcBorders>
            <w:shd w:val="clear" w:color="auto" w:fill="auto"/>
            <w:noWrap/>
            <w:vAlign w:val="bottom"/>
            <w:hideMark/>
          </w:tcPr>
          <w:p w14:paraId="20F9346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51" w:type="pct"/>
            <w:tcBorders>
              <w:top w:val="nil"/>
              <w:left w:val="nil"/>
              <w:bottom w:val="single" w:sz="4" w:space="0" w:color="auto"/>
              <w:right w:val="single" w:sz="4" w:space="0" w:color="auto"/>
            </w:tcBorders>
            <w:shd w:val="clear" w:color="auto" w:fill="auto"/>
            <w:noWrap/>
            <w:vAlign w:val="bottom"/>
            <w:hideMark/>
          </w:tcPr>
          <w:p w14:paraId="135C83C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29" w:type="pct"/>
            <w:tcBorders>
              <w:top w:val="nil"/>
              <w:left w:val="nil"/>
              <w:bottom w:val="single" w:sz="4" w:space="0" w:color="auto"/>
              <w:right w:val="single" w:sz="4" w:space="0" w:color="auto"/>
            </w:tcBorders>
            <w:shd w:val="clear" w:color="auto" w:fill="auto"/>
            <w:noWrap/>
            <w:vAlign w:val="bottom"/>
            <w:hideMark/>
          </w:tcPr>
          <w:p w14:paraId="5F39194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7" w:type="pct"/>
            <w:tcBorders>
              <w:top w:val="nil"/>
              <w:left w:val="nil"/>
              <w:bottom w:val="single" w:sz="4" w:space="0" w:color="auto"/>
              <w:right w:val="single" w:sz="4" w:space="0" w:color="auto"/>
            </w:tcBorders>
            <w:shd w:val="clear" w:color="auto" w:fill="auto"/>
            <w:noWrap/>
            <w:vAlign w:val="bottom"/>
            <w:hideMark/>
          </w:tcPr>
          <w:p w14:paraId="2C8B8F6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1" w:type="pct"/>
            <w:tcBorders>
              <w:top w:val="nil"/>
              <w:left w:val="nil"/>
              <w:bottom w:val="single" w:sz="4" w:space="0" w:color="auto"/>
              <w:right w:val="single" w:sz="4" w:space="0" w:color="auto"/>
            </w:tcBorders>
            <w:shd w:val="clear" w:color="auto" w:fill="auto"/>
            <w:noWrap/>
            <w:vAlign w:val="bottom"/>
            <w:hideMark/>
          </w:tcPr>
          <w:p w14:paraId="0109881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59" w:type="pct"/>
            <w:tcBorders>
              <w:top w:val="nil"/>
              <w:left w:val="nil"/>
              <w:bottom w:val="single" w:sz="4" w:space="0" w:color="auto"/>
              <w:right w:val="single" w:sz="4" w:space="0" w:color="auto"/>
            </w:tcBorders>
            <w:shd w:val="clear" w:color="auto" w:fill="auto"/>
            <w:noWrap/>
            <w:vAlign w:val="bottom"/>
            <w:hideMark/>
          </w:tcPr>
          <w:p w14:paraId="65B67EC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96" w:type="pct"/>
            <w:tcBorders>
              <w:top w:val="nil"/>
              <w:left w:val="nil"/>
              <w:bottom w:val="single" w:sz="4" w:space="0" w:color="auto"/>
              <w:right w:val="single" w:sz="4" w:space="0" w:color="auto"/>
            </w:tcBorders>
            <w:shd w:val="clear" w:color="auto" w:fill="auto"/>
            <w:noWrap/>
            <w:vAlign w:val="bottom"/>
            <w:hideMark/>
          </w:tcPr>
          <w:p w14:paraId="252A300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28" w:type="pct"/>
            <w:tcBorders>
              <w:top w:val="nil"/>
              <w:left w:val="nil"/>
              <w:bottom w:val="single" w:sz="4" w:space="0" w:color="auto"/>
              <w:right w:val="single" w:sz="4" w:space="0" w:color="auto"/>
            </w:tcBorders>
            <w:shd w:val="clear" w:color="auto" w:fill="auto"/>
            <w:noWrap/>
            <w:vAlign w:val="bottom"/>
            <w:hideMark/>
          </w:tcPr>
          <w:p w14:paraId="5E82118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75" w:type="pct"/>
            <w:tcBorders>
              <w:top w:val="nil"/>
              <w:left w:val="nil"/>
              <w:bottom w:val="single" w:sz="4" w:space="0" w:color="auto"/>
              <w:right w:val="single" w:sz="4" w:space="0" w:color="auto"/>
            </w:tcBorders>
            <w:shd w:val="clear" w:color="auto" w:fill="auto"/>
            <w:noWrap/>
            <w:vAlign w:val="bottom"/>
            <w:hideMark/>
          </w:tcPr>
          <w:p w14:paraId="3EE83C3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98" w:type="pct"/>
            <w:tcBorders>
              <w:top w:val="nil"/>
              <w:left w:val="nil"/>
              <w:bottom w:val="single" w:sz="4" w:space="0" w:color="auto"/>
              <w:right w:val="single" w:sz="4" w:space="0" w:color="auto"/>
            </w:tcBorders>
            <w:shd w:val="clear" w:color="auto" w:fill="auto"/>
            <w:noWrap/>
            <w:vAlign w:val="bottom"/>
            <w:hideMark/>
          </w:tcPr>
          <w:p w14:paraId="6E5AFCB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90" w:type="pct"/>
            <w:tcBorders>
              <w:top w:val="nil"/>
              <w:left w:val="nil"/>
              <w:bottom w:val="single" w:sz="4" w:space="0" w:color="auto"/>
              <w:right w:val="single" w:sz="4" w:space="0" w:color="auto"/>
            </w:tcBorders>
            <w:shd w:val="clear" w:color="auto" w:fill="auto"/>
            <w:noWrap/>
            <w:vAlign w:val="bottom"/>
            <w:hideMark/>
          </w:tcPr>
          <w:p w14:paraId="339D160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01" w:type="pct"/>
            <w:tcBorders>
              <w:top w:val="nil"/>
              <w:left w:val="nil"/>
              <w:bottom w:val="single" w:sz="4" w:space="0" w:color="auto"/>
              <w:right w:val="single" w:sz="8" w:space="0" w:color="auto"/>
            </w:tcBorders>
            <w:shd w:val="clear" w:color="auto" w:fill="auto"/>
            <w:noWrap/>
            <w:vAlign w:val="bottom"/>
            <w:hideMark/>
          </w:tcPr>
          <w:p w14:paraId="2C62CA9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42EB29C4" w14:textId="77777777" w:rsidTr="006E6A32">
        <w:trPr>
          <w:trHeight w:val="499"/>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5295ED6E"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4</w:t>
            </w:r>
          </w:p>
        </w:tc>
        <w:tc>
          <w:tcPr>
            <w:tcW w:w="501" w:type="pct"/>
            <w:tcBorders>
              <w:top w:val="nil"/>
              <w:left w:val="nil"/>
              <w:bottom w:val="single" w:sz="4" w:space="0" w:color="auto"/>
              <w:right w:val="single" w:sz="4" w:space="0" w:color="auto"/>
            </w:tcBorders>
            <w:shd w:val="clear" w:color="auto" w:fill="auto"/>
            <w:noWrap/>
            <w:vAlign w:val="bottom"/>
            <w:hideMark/>
          </w:tcPr>
          <w:p w14:paraId="5CC27BC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51" w:type="pct"/>
            <w:tcBorders>
              <w:top w:val="nil"/>
              <w:left w:val="nil"/>
              <w:bottom w:val="single" w:sz="4" w:space="0" w:color="auto"/>
              <w:right w:val="single" w:sz="4" w:space="0" w:color="auto"/>
            </w:tcBorders>
            <w:shd w:val="clear" w:color="auto" w:fill="auto"/>
            <w:noWrap/>
            <w:vAlign w:val="bottom"/>
            <w:hideMark/>
          </w:tcPr>
          <w:p w14:paraId="2C12C9C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29" w:type="pct"/>
            <w:tcBorders>
              <w:top w:val="nil"/>
              <w:left w:val="nil"/>
              <w:bottom w:val="single" w:sz="4" w:space="0" w:color="auto"/>
              <w:right w:val="single" w:sz="4" w:space="0" w:color="auto"/>
            </w:tcBorders>
            <w:shd w:val="clear" w:color="auto" w:fill="auto"/>
            <w:noWrap/>
            <w:vAlign w:val="bottom"/>
            <w:hideMark/>
          </w:tcPr>
          <w:p w14:paraId="67D373E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7" w:type="pct"/>
            <w:tcBorders>
              <w:top w:val="nil"/>
              <w:left w:val="nil"/>
              <w:bottom w:val="single" w:sz="4" w:space="0" w:color="auto"/>
              <w:right w:val="single" w:sz="4" w:space="0" w:color="auto"/>
            </w:tcBorders>
            <w:shd w:val="clear" w:color="auto" w:fill="auto"/>
            <w:noWrap/>
            <w:vAlign w:val="bottom"/>
            <w:hideMark/>
          </w:tcPr>
          <w:p w14:paraId="3612C0A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1" w:type="pct"/>
            <w:tcBorders>
              <w:top w:val="nil"/>
              <w:left w:val="nil"/>
              <w:bottom w:val="single" w:sz="4" w:space="0" w:color="auto"/>
              <w:right w:val="single" w:sz="4" w:space="0" w:color="auto"/>
            </w:tcBorders>
            <w:shd w:val="clear" w:color="auto" w:fill="auto"/>
            <w:noWrap/>
            <w:vAlign w:val="bottom"/>
            <w:hideMark/>
          </w:tcPr>
          <w:p w14:paraId="0876C9E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59" w:type="pct"/>
            <w:tcBorders>
              <w:top w:val="nil"/>
              <w:left w:val="nil"/>
              <w:bottom w:val="single" w:sz="4" w:space="0" w:color="auto"/>
              <w:right w:val="single" w:sz="4" w:space="0" w:color="auto"/>
            </w:tcBorders>
            <w:shd w:val="clear" w:color="auto" w:fill="auto"/>
            <w:noWrap/>
            <w:vAlign w:val="bottom"/>
            <w:hideMark/>
          </w:tcPr>
          <w:p w14:paraId="502C4B9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96" w:type="pct"/>
            <w:tcBorders>
              <w:top w:val="nil"/>
              <w:left w:val="nil"/>
              <w:bottom w:val="single" w:sz="4" w:space="0" w:color="auto"/>
              <w:right w:val="single" w:sz="4" w:space="0" w:color="auto"/>
            </w:tcBorders>
            <w:shd w:val="clear" w:color="auto" w:fill="auto"/>
            <w:noWrap/>
            <w:vAlign w:val="bottom"/>
            <w:hideMark/>
          </w:tcPr>
          <w:p w14:paraId="4E5D44F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28" w:type="pct"/>
            <w:tcBorders>
              <w:top w:val="nil"/>
              <w:left w:val="nil"/>
              <w:bottom w:val="single" w:sz="4" w:space="0" w:color="auto"/>
              <w:right w:val="single" w:sz="4" w:space="0" w:color="auto"/>
            </w:tcBorders>
            <w:shd w:val="clear" w:color="auto" w:fill="auto"/>
            <w:noWrap/>
            <w:vAlign w:val="bottom"/>
            <w:hideMark/>
          </w:tcPr>
          <w:p w14:paraId="6B2C62E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75" w:type="pct"/>
            <w:tcBorders>
              <w:top w:val="nil"/>
              <w:left w:val="nil"/>
              <w:bottom w:val="single" w:sz="4" w:space="0" w:color="auto"/>
              <w:right w:val="single" w:sz="4" w:space="0" w:color="auto"/>
            </w:tcBorders>
            <w:shd w:val="clear" w:color="auto" w:fill="auto"/>
            <w:noWrap/>
            <w:vAlign w:val="bottom"/>
            <w:hideMark/>
          </w:tcPr>
          <w:p w14:paraId="20DBB66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98" w:type="pct"/>
            <w:tcBorders>
              <w:top w:val="nil"/>
              <w:left w:val="nil"/>
              <w:bottom w:val="single" w:sz="4" w:space="0" w:color="auto"/>
              <w:right w:val="single" w:sz="4" w:space="0" w:color="auto"/>
            </w:tcBorders>
            <w:shd w:val="clear" w:color="auto" w:fill="auto"/>
            <w:noWrap/>
            <w:vAlign w:val="bottom"/>
            <w:hideMark/>
          </w:tcPr>
          <w:p w14:paraId="27F0550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90" w:type="pct"/>
            <w:tcBorders>
              <w:top w:val="nil"/>
              <w:left w:val="nil"/>
              <w:bottom w:val="single" w:sz="4" w:space="0" w:color="auto"/>
              <w:right w:val="single" w:sz="4" w:space="0" w:color="auto"/>
            </w:tcBorders>
            <w:shd w:val="clear" w:color="auto" w:fill="auto"/>
            <w:noWrap/>
            <w:vAlign w:val="bottom"/>
            <w:hideMark/>
          </w:tcPr>
          <w:p w14:paraId="49FA79F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01" w:type="pct"/>
            <w:tcBorders>
              <w:top w:val="nil"/>
              <w:left w:val="nil"/>
              <w:bottom w:val="single" w:sz="4" w:space="0" w:color="auto"/>
              <w:right w:val="single" w:sz="8" w:space="0" w:color="auto"/>
            </w:tcBorders>
            <w:shd w:val="clear" w:color="auto" w:fill="auto"/>
            <w:noWrap/>
            <w:vAlign w:val="bottom"/>
            <w:hideMark/>
          </w:tcPr>
          <w:p w14:paraId="292671D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099BA227" w14:textId="77777777" w:rsidTr="006E6A32">
        <w:trPr>
          <w:trHeight w:val="499"/>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52AE0F0E"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5</w:t>
            </w:r>
          </w:p>
        </w:tc>
        <w:tc>
          <w:tcPr>
            <w:tcW w:w="501" w:type="pct"/>
            <w:tcBorders>
              <w:top w:val="nil"/>
              <w:left w:val="nil"/>
              <w:bottom w:val="single" w:sz="4" w:space="0" w:color="auto"/>
              <w:right w:val="single" w:sz="4" w:space="0" w:color="auto"/>
            </w:tcBorders>
            <w:shd w:val="clear" w:color="auto" w:fill="auto"/>
            <w:noWrap/>
            <w:vAlign w:val="bottom"/>
            <w:hideMark/>
          </w:tcPr>
          <w:p w14:paraId="7A84778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51" w:type="pct"/>
            <w:tcBorders>
              <w:top w:val="nil"/>
              <w:left w:val="nil"/>
              <w:bottom w:val="single" w:sz="4" w:space="0" w:color="auto"/>
              <w:right w:val="single" w:sz="4" w:space="0" w:color="auto"/>
            </w:tcBorders>
            <w:shd w:val="clear" w:color="auto" w:fill="auto"/>
            <w:noWrap/>
            <w:vAlign w:val="bottom"/>
            <w:hideMark/>
          </w:tcPr>
          <w:p w14:paraId="46EA886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29" w:type="pct"/>
            <w:tcBorders>
              <w:top w:val="nil"/>
              <w:left w:val="nil"/>
              <w:bottom w:val="single" w:sz="4" w:space="0" w:color="auto"/>
              <w:right w:val="single" w:sz="4" w:space="0" w:color="auto"/>
            </w:tcBorders>
            <w:shd w:val="clear" w:color="auto" w:fill="auto"/>
            <w:noWrap/>
            <w:vAlign w:val="bottom"/>
            <w:hideMark/>
          </w:tcPr>
          <w:p w14:paraId="2E7EC15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7" w:type="pct"/>
            <w:tcBorders>
              <w:top w:val="nil"/>
              <w:left w:val="nil"/>
              <w:bottom w:val="single" w:sz="4" w:space="0" w:color="auto"/>
              <w:right w:val="single" w:sz="4" w:space="0" w:color="auto"/>
            </w:tcBorders>
            <w:shd w:val="clear" w:color="auto" w:fill="auto"/>
            <w:noWrap/>
            <w:vAlign w:val="bottom"/>
            <w:hideMark/>
          </w:tcPr>
          <w:p w14:paraId="4FCBE0C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1" w:type="pct"/>
            <w:tcBorders>
              <w:top w:val="nil"/>
              <w:left w:val="nil"/>
              <w:bottom w:val="single" w:sz="4" w:space="0" w:color="auto"/>
              <w:right w:val="single" w:sz="4" w:space="0" w:color="auto"/>
            </w:tcBorders>
            <w:shd w:val="clear" w:color="auto" w:fill="auto"/>
            <w:noWrap/>
            <w:vAlign w:val="bottom"/>
            <w:hideMark/>
          </w:tcPr>
          <w:p w14:paraId="5B79FDC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59" w:type="pct"/>
            <w:tcBorders>
              <w:top w:val="nil"/>
              <w:left w:val="nil"/>
              <w:bottom w:val="single" w:sz="4" w:space="0" w:color="auto"/>
              <w:right w:val="single" w:sz="4" w:space="0" w:color="auto"/>
            </w:tcBorders>
            <w:shd w:val="clear" w:color="auto" w:fill="auto"/>
            <w:noWrap/>
            <w:vAlign w:val="bottom"/>
            <w:hideMark/>
          </w:tcPr>
          <w:p w14:paraId="720A18A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96" w:type="pct"/>
            <w:tcBorders>
              <w:top w:val="nil"/>
              <w:left w:val="nil"/>
              <w:bottom w:val="single" w:sz="4" w:space="0" w:color="auto"/>
              <w:right w:val="single" w:sz="4" w:space="0" w:color="auto"/>
            </w:tcBorders>
            <w:shd w:val="clear" w:color="auto" w:fill="auto"/>
            <w:noWrap/>
            <w:vAlign w:val="bottom"/>
            <w:hideMark/>
          </w:tcPr>
          <w:p w14:paraId="085FC80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28" w:type="pct"/>
            <w:tcBorders>
              <w:top w:val="nil"/>
              <w:left w:val="nil"/>
              <w:bottom w:val="single" w:sz="4" w:space="0" w:color="auto"/>
              <w:right w:val="single" w:sz="4" w:space="0" w:color="auto"/>
            </w:tcBorders>
            <w:shd w:val="clear" w:color="auto" w:fill="auto"/>
            <w:noWrap/>
            <w:vAlign w:val="bottom"/>
            <w:hideMark/>
          </w:tcPr>
          <w:p w14:paraId="5D8AACC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75" w:type="pct"/>
            <w:tcBorders>
              <w:top w:val="nil"/>
              <w:left w:val="nil"/>
              <w:bottom w:val="single" w:sz="4" w:space="0" w:color="auto"/>
              <w:right w:val="single" w:sz="4" w:space="0" w:color="auto"/>
            </w:tcBorders>
            <w:shd w:val="clear" w:color="auto" w:fill="auto"/>
            <w:noWrap/>
            <w:vAlign w:val="bottom"/>
            <w:hideMark/>
          </w:tcPr>
          <w:p w14:paraId="2C1268F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98" w:type="pct"/>
            <w:tcBorders>
              <w:top w:val="nil"/>
              <w:left w:val="nil"/>
              <w:bottom w:val="single" w:sz="4" w:space="0" w:color="auto"/>
              <w:right w:val="single" w:sz="4" w:space="0" w:color="auto"/>
            </w:tcBorders>
            <w:shd w:val="clear" w:color="auto" w:fill="auto"/>
            <w:noWrap/>
            <w:vAlign w:val="bottom"/>
            <w:hideMark/>
          </w:tcPr>
          <w:p w14:paraId="59529BE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90" w:type="pct"/>
            <w:tcBorders>
              <w:top w:val="nil"/>
              <w:left w:val="nil"/>
              <w:bottom w:val="single" w:sz="4" w:space="0" w:color="auto"/>
              <w:right w:val="single" w:sz="4" w:space="0" w:color="auto"/>
            </w:tcBorders>
            <w:shd w:val="clear" w:color="auto" w:fill="auto"/>
            <w:noWrap/>
            <w:vAlign w:val="bottom"/>
            <w:hideMark/>
          </w:tcPr>
          <w:p w14:paraId="5134FA7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01" w:type="pct"/>
            <w:tcBorders>
              <w:top w:val="nil"/>
              <w:left w:val="nil"/>
              <w:bottom w:val="single" w:sz="4" w:space="0" w:color="auto"/>
              <w:right w:val="single" w:sz="8" w:space="0" w:color="auto"/>
            </w:tcBorders>
            <w:shd w:val="clear" w:color="auto" w:fill="auto"/>
            <w:noWrap/>
            <w:vAlign w:val="bottom"/>
            <w:hideMark/>
          </w:tcPr>
          <w:p w14:paraId="787A5F0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037668B9" w14:textId="77777777" w:rsidTr="006E6A32">
        <w:trPr>
          <w:trHeight w:val="499"/>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32A85E27"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6</w:t>
            </w:r>
          </w:p>
        </w:tc>
        <w:tc>
          <w:tcPr>
            <w:tcW w:w="501" w:type="pct"/>
            <w:tcBorders>
              <w:top w:val="nil"/>
              <w:left w:val="nil"/>
              <w:bottom w:val="single" w:sz="4" w:space="0" w:color="auto"/>
              <w:right w:val="single" w:sz="4" w:space="0" w:color="auto"/>
            </w:tcBorders>
            <w:shd w:val="clear" w:color="auto" w:fill="auto"/>
            <w:noWrap/>
            <w:vAlign w:val="bottom"/>
            <w:hideMark/>
          </w:tcPr>
          <w:p w14:paraId="0030C98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51" w:type="pct"/>
            <w:tcBorders>
              <w:top w:val="nil"/>
              <w:left w:val="nil"/>
              <w:bottom w:val="single" w:sz="4" w:space="0" w:color="auto"/>
              <w:right w:val="single" w:sz="4" w:space="0" w:color="auto"/>
            </w:tcBorders>
            <w:shd w:val="clear" w:color="auto" w:fill="auto"/>
            <w:noWrap/>
            <w:vAlign w:val="bottom"/>
            <w:hideMark/>
          </w:tcPr>
          <w:p w14:paraId="6AB0CF5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29" w:type="pct"/>
            <w:tcBorders>
              <w:top w:val="nil"/>
              <w:left w:val="nil"/>
              <w:bottom w:val="single" w:sz="4" w:space="0" w:color="auto"/>
              <w:right w:val="single" w:sz="4" w:space="0" w:color="auto"/>
            </w:tcBorders>
            <w:shd w:val="clear" w:color="auto" w:fill="auto"/>
            <w:noWrap/>
            <w:vAlign w:val="bottom"/>
            <w:hideMark/>
          </w:tcPr>
          <w:p w14:paraId="1C0FCB8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7" w:type="pct"/>
            <w:tcBorders>
              <w:top w:val="nil"/>
              <w:left w:val="nil"/>
              <w:bottom w:val="single" w:sz="4" w:space="0" w:color="auto"/>
              <w:right w:val="single" w:sz="4" w:space="0" w:color="auto"/>
            </w:tcBorders>
            <w:shd w:val="clear" w:color="auto" w:fill="auto"/>
            <w:noWrap/>
            <w:vAlign w:val="bottom"/>
            <w:hideMark/>
          </w:tcPr>
          <w:p w14:paraId="25009AE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1" w:type="pct"/>
            <w:tcBorders>
              <w:top w:val="nil"/>
              <w:left w:val="nil"/>
              <w:bottom w:val="single" w:sz="4" w:space="0" w:color="auto"/>
              <w:right w:val="single" w:sz="4" w:space="0" w:color="auto"/>
            </w:tcBorders>
            <w:shd w:val="clear" w:color="auto" w:fill="auto"/>
            <w:noWrap/>
            <w:vAlign w:val="bottom"/>
            <w:hideMark/>
          </w:tcPr>
          <w:p w14:paraId="2342FF4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59" w:type="pct"/>
            <w:tcBorders>
              <w:top w:val="nil"/>
              <w:left w:val="nil"/>
              <w:bottom w:val="single" w:sz="4" w:space="0" w:color="auto"/>
              <w:right w:val="single" w:sz="4" w:space="0" w:color="auto"/>
            </w:tcBorders>
            <w:shd w:val="clear" w:color="auto" w:fill="auto"/>
            <w:noWrap/>
            <w:vAlign w:val="bottom"/>
            <w:hideMark/>
          </w:tcPr>
          <w:p w14:paraId="5C4860E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96" w:type="pct"/>
            <w:tcBorders>
              <w:top w:val="nil"/>
              <w:left w:val="nil"/>
              <w:bottom w:val="single" w:sz="4" w:space="0" w:color="auto"/>
              <w:right w:val="single" w:sz="4" w:space="0" w:color="auto"/>
            </w:tcBorders>
            <w:shd w:val="clear" w:color="auto" w:fill="auto"/>
            <w:noWrap/>
            <w:vAlign w:val="bottom"/>
            <w:hideMark/>
          </w:tcPr>
          <w:p w14:paraId="5FBB098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28" w:type="pct"/>
            <w:tcBorders>
              <w:top w:val="nil"/>
              <w:left w:val="nil"/>
              <w:bottom w:val="single" w:sz="4" w:space="0" w:color="auto"/>
              <w:right w:val="single" w:sz="4" w:space="0" w:color="auto"/>
            </w:tcBorders>
            <w:shd w:val="clear" w:color="auto" w:fill="auto"/>
            <w:noWrap/>
            <w:vAlign w:val="bottom"/>
            <w:hideMark/>
          </w:tcPr>
          <w:p w14:paraId="256AAC4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75" w:type="pct"/>
            <w:tcBorders>
              <w:top w:val="nil"/>
              <w:left w:val="nil"/>
              <w:bottom w:val="single" w:sz="4" w:space="0" w:color="auto"/>
              <w:right w:val="single" w:sz="4" w:space="0" w:color="auto"/>
            </w:tcBorders>
            <w:shd w:val="clear" w:color="auto" w:fill="auto"/>
            <w:noWrap/>
            <w:vAlign w:val="bottom"/>
            <w:hideMark/>
          </w:tcPr>
          <w:p w14:paraId="085F3CB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98" w:type="pct"/>
            <w:tcBorders>
              <w:top w:val="nil"/>
              <w:left w:val="nil"/>
              <w:bottom w:val="single" w:sz="4" w:space="0" w:color="auto"/>
              <w:right w:val="single" w:sz="4" w:space="0" w:color="auto"/>
            </w:tcBorders>
            <w:shd w:val="clear" w:color="auto" w:fill="auto"/>
            <w:noWrap/>
            <w:vAlign w:val="bottom"/>
            <w:hideMark/>
          </w:tcPr>
          <w:p w14:paraId="48A9F38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90" w:type="pct"/>
            <w:tcBorders>
              <w:top w:val="nil"/>
              <w:left w:val="nil"/>
              <w:bottom w:val="single" w:sz="4" w:space="0" w:color="auto"/>
              <w:right w:val="single" w:sz="4" w:space="0" w:color="auto"/>
            </w:tcBorders>
            <w:shd w:val="clear" w:color="auto" w:fill="auto"/>
            <w:noWrap/>
            <w:vAlign w:val="bottom"/>
            <w:hideMark/>
          </w:tcPr>
          <w:p w14:paraId="3AF160B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01" w:type="pct"/>
            <w:tcBorders>
              <w:top w:val="nil"/>
              <w:left w:val="nil"/>
              <w:bottom w:val="single" w:sz="4" w:space="0" w:color="auto"/>
              <w:right w:val="single" w:sz="8" w:space="0" w:color="auto"/>
            </w:tcBorders>
            <w:shd w:val="clear" w:color="auto" w:fill="auto"/>
            <w:noWrap/>
            <w:vAlign w:val="bottom"/>
            <w:hideMark/>
          </w:tcPr>
          <w:p w14:paraId="5917DC9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210C7BB3" w14:textId="77777777" w:rsidTr="006E6A32">
        <w:trPr>
          <w:trHeight w:val="402"/>
        </w:trPr>
        <w:tc>
          <w:tcPr>
            <w:tcW w:w="144" w:type="pct"/>
            <w:tcBorders>
              <w:top w:val="nil"/>
              <w:left w:val="nil"/>
              <w:bottom w:val="nil"/>
              <w:right w:val="nil"/>
            </w:tcBorders>
            <w:shd w:val="clear" w:color="auto" w:fill="auto"/>
            <w:noWrap/>
            <w:vAlign w:val="bottom"/>
            <w:hideMark/>
          </w:tcPr>
          <w:p w14:paraId="709C28D7" w14:textId="77777777" w:rsidR="006E6A32" w:rsidRPr="00004009" w:rsidRDefault="006E6A32" w:rsidP="006E6A32">
            <w:pPr>
              <w:rPr>
                <w:rFonts w:ascii="Trebuchet MS" w:hAnsi="Trebuchet MS" w:cs="Tahoma"/>
                <w:sz w:val="22"/>
                <w:szCs w:val="22"/>
              </w:rPr>
            </w:pPr>
          </w:p>
        </w:tc>
        <w:tc>
          <w:tcPr>
            <w:tcW w:w="501" w:type="pct"/>
            <w:tcBorders>
              <w:top w:val="nil"/>
              <w:left w:val="nil"/>
              <w:bottom w:val="nil"/>
              <w:right w:val="nil"/>
            </w:tcBorders>
            <w:shd w:val="clear" w:color="auto" w:fill="auto"/>
            <w:noWrap/>
            <w:vAlign w:val="bottom"/>
            <w:hideMark/>
          </w:tcPr>
          <w:p w14:paraId="31D7C3AE" w14:textId="77777777" w:rsidR="006E6A32" w:rsidRPr="00004009" w:rsidRDefault="006E6A32" w:rsidP="006E6A32">
            <w:pPr>
              <w:rPr>
                <w:rFonts w:ascii="Trebuchet MS" w:hAnsi="Trebuchet MS" w:cs="Tahoma"/>
                <w:sz w:val="22"/>
                <w:szCs w:val="22"/>
              </w:rPr>
            </w:pPr>
          </w:p>
        </w:tc>
        <w:tc>
          <w:tcPr>
            <w:tcW w:w="351" w:type="pct"/>
            <w:tcBorders>
              <w:top w:val="nil"/>
              <w:left w:val="nil"/>
              <w:bottom w:val="nil"/>
              <w:right w:val="nil"/>
            </w:tcBorders>
            <w:shd w:val="clear" w:color="auto" w:fill="auto"/>
            <w:noWrap/>
            <w:vAlign w:val="bottom"/>
            <w:hideMark/>
          </w:tcPr>
          <w:p w14:paraId="3D7AC28D" w14:textId="77777777" w:rsidR="006E6A32" w:rsidRPr="00004009" w:rsidRDefault="006E6A32" w:rsidP="006E6A32">
            <w:pPr>
              <w:rPr>
                <w:rFonts w:ascii="Trebuchet MS" w:hAnsi="Trebuchet MS" w:cs="Tahoma"/>
                <w:sz w:val="22"/>
                <w:szCs w:val="22"/>
              </w:rPr>
            </w:pPr>
          </w:p>
        </w:tc>
        <w:tc>
          <w:tcPr>
            <w:tcW w:w="229" w:type="pct"/>
            <w:tcBorders>
              <w:top w:val="nil"/>
              <w:left w:val="nil"/>
              <w:bottom w:val="nil"/>
              <w:right w:val="nil"/>
            </w:tcBorders>
            <w:shd w:val="clear" w:color="auto" w:fill="auto"/>
            <w:noWrap/>
            <w:vAlign w:val="bottom"/>
            <w:hideMark/>
          </w:tcPr>
          <w:p w14:paraId="29867AFC" w14:textId="77777777" w:rsidR="006E6A32" w:rsidRPr="00004009" w:rsidRDefault="006E6A32" w:rsidP="006E6A32">
            <w:pPr>
              <w:rPr>
                <w:rFonts w:ascii="Trebuchet MS" w:hAnsi="Trebuchet MS" w:cs="Tahoma"/>
                <w:sz w:val="22"/>
                <w:szCs w:val="22"/>
              </w:rPr>
            </w:pPr>
          </w:p>
        </w:tc>
        <w:tc>
          <w:tcPr>
            <w:tcW w:w="417" w:type="pct"/>
            <w:tcBorders>
              <w:top w:val="nil"/>
              <w:left w:val="nil"/>
              <w:bottom w:val="nil"/>
              <w:right w:val="nil"/>
            </w:tcBorders>
            <w:shd w:val="clear" w:color="auto" w:fill="auto"/>
            <w:noWrap/>
            <w:vAlign w:val="bottom"/>
            <w:hideMark/>
          </w:tcPr>
          <w:p w14:paraId="2728CE45" w14:textId="77777777" w:rsidR="006E6A32" w:rsidRPr="00004009" w:rsidRDefault="006E6A32" w:rsidP="006E6A32">
            <w:pPr>
              <w:rPr>
                <w:rFonts w:ascii="Trebuchet MS" w:hAnsi="Trebuchet MS" w:cs="Tahoma"/>
                <w:sz w:val="22"/>
                <w:szCs w:val="22"/>
              </w:rPr>
            </w:pPr>
          </w:p>
        </w:tc>
        <w:tc>
          <w:tcPr>
            <w:tcW w:w="211" w:type="pct"/>
            <w:tcBorders>
              <w:top w:val="nil"/>
              <w:left w:val="nil"/>
              <w:bottom w:val="nil"/>
              <w:right w:val="nil"/>
            </w:tcBorders>
            <w:shd w:val="clear" w:color="auto" w:fill="auto"/>
            <w:noWrap/>
            <w:vAlign w:val="bottom"/>
            <w:hideMark/>
          </w:tcPr>
          <w:p w14:paraId="637DF3CC" w14:textId="77777777" w:rsidR="006E6A32" w:rsidRPr="00004009" w:rsidRDefault="006E6A32" w:rsidP="006E6A32">
            <w:pPr>
              <w:rPr>
                <w:rFonts w:ascii="Trebuchet MS" w:hAnsi="Trebuchet MS" w:cs="Tahoma"/>
                <w:sz w:val="22"/>
                <w:szCs w:val="22"/>
              </w:rPr>
            </w:pPr>
          </w:p>
        </w:tc>
        <w:tc>
          <w:tcPr>
            <w:tcW w:w="559" w:type="pct"/>
            <w:tcBorders>
              <w:top w:val="nil"/>
              <w:left w:val="nil"/>
              <w:bottom w:val="nil"/>
              <w:right w:val="nil"/>
            </w:tcBorders>
            <w:shd w:val="clear" w:color="auto" w:fill="auto"/>
            <w:noWrap/>
            <w:vAlign w:val="bottom"/>
            <w:hideMark/>
          </w:tcPr>
          <w:p w14:paraId="71FEC4EE" w14:textId="77777777" w:rsidR="006E6A32" w:rsidRPr="00004009" w:rsidRDefault="006E6A32" w:rsidP="006E6A32">
            <w:pPr>
              <w:jc w:val="right"/>
              <w:rPr>
                <w:rFonts w:ascii="Trebuchet MS" w:hAnsi="Trebuchet MS" w:cs="Tahoma"/>
                <w:b/>
                <w:bCs/>
                <w:sz w:val="22"/>
                <w:szCs w:val="22"/>
              </w:rPr>
            </w:pPr>
            <w:r w:rsidRPr="00004009">
              <w:rPr>
                <w:rFonts w:ascii="Trebuchet MS" w:hAnsi="Trebuchet MS" w:cs="Tahoma"/>
                <w:b/>
                <w:bCs/>
                <w:sz w:val="22"/>
                <w:szCs w:val="22"/>
              </w:rPr>
              <w:t xml:space="preserve">TOTAL </w:t>
            </w:r>
          </w:p>
        </w:tc>
        <w:tc>
          <w:tcPr>
            <w:tcW w:w="296" w:type="pct"/>
            <w:tcBorders>
              <w:top w:val="nil"/>
              <w:left w:val="single" w:sz="4" w:space="0" w:color="auto"/>
              <w:bottom w:val="double" w:sz="6" w:space="0" w:color="auto"/>
              <w:right w:val="single" w:sz="4" w:space="0" w:color="auto"/>
            </w:tcBorders>
            <w:shd w:val="clear" w:color="auto" w:fill="auto"/>
            <w:noWrap/>
            <w:vAlign w:val="bottom"/>
            <w:hideMark/>
          </w:tcPr>
          <w:p w14:paraId="55D5C6E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28" w:type="pct"/>
            <w:tcBorders>
              <w:top w:val="nil"/>
              <w:left w:val="nil"/>
              <w:bottom w:val="double" w:sz="6" w:space="0" w:color="auto"/>
              <w:right w:val="single" w:sz="4" w:space="0" w:color="auto"/>
            </w:tcBorders>
            <w:shd w:val="clear" w:color="auto" w:fill="auto"/>
            <w:noWrap/>
            <w:vAlign w:val="bottom"/>
            <w:hideMark/>
          </w:tcPr>
          <w:p w14:paraId="053CBA94" w14:textId="77777777" w:rsidR="006E6A32" w:rsidRPr="00004009" w:rsidRDefault="006E6A32" w:rsidP="006E6A32">
            <w:pPr>
              <w:rPr>
                <w:rFonts w:ascii="Trebuchet MS" w:hAnsi="Trebuchet MS" w:cs="Tahoma"/>
                <w:sz w:val="22"/>
                <w:szCs w:val="22"/>
              </w:rPr>
            </w:pPr>
          </w:p>
        </w:tc>
        <w:tc>
          <w:tcPr>
            <w:tcW w:w="475" w:type="pct"/>
            <w:tcBorders>
              <w:top w:val="nil"/>
              <w:left w:val="nil"/>
              <w:bottom w:val="double" w:sz="6" w:space="0" w:color="auto"/>
              <w:right w:val="single" w:sz="4" w:space="0" w:color="auto"/>
            </w:tcBorders>
            <w:shd w:val="clear" w:color="auto" w:fill="auto"/>
            <w:noWrap/>
            <w:vAlign w:val="bottom"/>
            <w:hideMark/>
          </w:tcPr>
          <w:p w14:paraId="05CE82C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98" w:type="pct"/>
            <w:tcBorders>
              <w:top w:val="nil"/>
              <w:left w:val="nil"/>
              <w:bottom w:val="double" w:sz="6" w:space="0" w:color="auto"/>
              <w:right w:val="single" w:sz="4" w:space="0" w:color="auto"/>
            </w:tcBorders>
            <w:shd w:val="clear" w:color="auto" w:fill="auto"/>
            <w:noWrap/>
            <w:vAlign w:val="bottom"/>
            <w:hideMark/>
          </w:tcPr>
          <w:p w14:paraId="5E7AE86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90" w:type="pct"/>
            <w:tcBorders>
              <w:top w:val="nil"/>
              <w:left w:val="nil"/>
              <w:bottom w:val="nil"/>
              <w:right w:val="nil"/>
            </w:tcBorders>
            <w:shd w:val="clear" w:color="auto" w:fill="auto"/>
            <w:noWrap/>
            <w:vAlign w:val="bottom"/>
            <w:hideMark/>
          </w:tcPr>
          <w:p w14:paraId="2C336DEC" w14:textId="77777777" w:rsidR="006E6A32" w:rsidRPr="00004009" w:rsidRDefault="006E6A32" w:rsidP="006E6A32">
            <w:pPr>
              <w:rPr>
                <w:rFonts w:ascii="Trebuchet MS" w:hAnsi="Trebuchet MS" w:cs="Tahoma"/>
                <w:sz w:val="22"/>
                <w:szCs w:val="22"/>
              </w:rPr>
            </w:pPr>
          </w:p>
        </w:tc>
        <w:tc>
          <w:tcPr>
            <w:tcW w:w="501" w:type="pct"/>
            <w:tcBorders>
              <w:top w:val="nil"/>
              <w:left w:val="nil"/>
              <w:bottom w:val="nil"/>
              <w:right w:val="nil"/>
            </w:tcBorders>
            <w:shd w:val="clear" w:color="auto" w:fill="auto"/>
            <w:noWrap/>
            <w:vAlign w:val="bottom"/>
            <w:hideMark/>
          </w:tcPr>
          <w:p w14:paraId="4C0CC5C9" w14:textId="77777777" w:rsidR="006E6A32" w:rsidRPr="00004009" w:rsidRDefault="006E6A32" w:rsidP="006E6A32">
            <w:pPr>
              <w:rPr>
                <w:rFonts w:ascii="Trebuchet MS" w:hAnsi="Trebuchet MS" w:cs="Tahoma"/>
                <w:sz w:val="22"/>
                <w:szCs w:val="22"/>
              </w:rPr>
            </w:pPr>
          </w:p>
        </w:tc>
      </w:tr>
      <w:tr w:rsidR="006E6A32" w:rsidRPr="00004009" w14:paraId="473DC05C" w14:textId="77777777" w:rsidTr="006E6A32">
        <w:trPr>
          <w:trHeight w:val="402"/>
        </w:trPr>
        <w:tc>
          <w:tcPr>
            <w:tcW w:w="144" w:type="pct"/>
            <w:tcBorders>
              <w:top w:val="nil"/>
              <w:left w:val="nil"/>
              <w:bottom w:val="nil"/>
              <w:right w:val="nil"/>
            </w:tcBorders>
            <w:shd w:val="clear" w:color="auto" w:fill="auto"/>
            <w:noWrap/>
            <w:vAlign w:val="bottom"/>
            <w:hideMark/>
          </w:tcPr>
          <w:p w14:paraId="76F24709" w14:textId="77777777" w:rsidR="006E6A32" w:rsidRPr="00004009" w:rsidRDefault="006E6A32" w:rsidP="006E6A32">
            <w:pPr>
              <w:rPr>
                <w:rFonts w:ascii="Trebuchet MS" w:hAnsi="Trebuchet MS" w:cs="Tahoma"/>
                <w:sz w:val="22"/>
                <w:szCs w:val="22"/>
              </w:rPr>
            </w:pPr>
          </w:p>
        </w:tc>
        <w:tc>
          <w:tcPr>
            <w:tcW w:w="3865" w:type="pct"/>
            <w:gridSpan w:val="10"/>
            <w:tcBorders>
              <w:top w:val="nil"/>
              <w:left w:val="nil"/>
              <w:bottom w:val="nil"/>
              <w:right w:val="nil"/>
            </w:tcBorders>
            <w:shd w:val="clear" w:color="auto" w:fill="auto"/>
            <w:noWrap/>
            <w:vAlign w:val="bottom"/>
            <w:hideMark/>
          </w:tcPr>
          <w:p w14:paraId="479C094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Joindre en Annexe les pièces justificatives de la propriété, location ou leasing  et de l’âge des engins</w:t>
            </w:r>
          </w:p>
        </w:tc>
        <w:tc>
          <w:tcPr>
            <w:tcW w:w="490" w:type="pct"/>
            <w:tcBorders>
              <w:top w:val="nil"/>
              <w:left w:val="nil"/>
              <w:bottom w:val="nil"/>
              <w:right w:val="nil"/>
            </w:tcBorders>
            <w:shd w:val="clear" w:color="auto" w:fill="auto"/>
            <w:noWrap/>
            <w:vAlign w:val="bottom"/>
            <w:hideMark/>
          </w:tcPr>
          <w:p w14:paraId="481C9693" w14:textId="77777777" w:rsidR="006E6A32" w:rsidRPr="00004009" w:rsidRDefault="006E6A32" w:rsidP="006E6A32">
            <w:pPr>
              <w:rPr>
                <w:rFonts w:ascii="Trebuchet MS" w:hAnsi="Trebuchet MS" w:cs="Tahoma"/>
                <w:sz w:val="22"/>
                <w:szCs w:val="22"/>
              </w:rPr>
            </w:pPr>
          </w:p>
        </w:tc>
        <w:tc>
          <w:tcPr>
            <w:tcW w:w="501" w:type="pct"/>
            <w:tcBorders>
              <w:top w:val="nil"/>
              <w:left w:val="nil"/>
              <w:bottom w:val="nil"/>
              <w:right w:val="nil"/>
            </w:tcBorders>
            <w:shd w:val="clear" w:color="auto" w:fill="auto"/>
            <w:noWrap/>
            <w:vAlign w:val="bottom"/>
            <w:hideMark/>
          </w:tcPr>
          <w:p w14:paraId="0BC95E92" w14:textId="77777777" w:rsidR="006E6A32" w:rsidRPr="00004009" w:rsidRDefault="006E6A32" w:rsidP="006E6A32">
            <w:pPr>
              <w:rPr>
                <w:rFonts w:ascii="Trebuchet MS" w:hAnsi="Trebuchet MS" w:cs="Tahoma"/>
                <w:sz w:val="22"/>
                <w:szCs w:val="22"/>
              </w:rPr>
            </w:pPr>
          </w:p>
        </w:tc>
      </w:tr>
    </w:tbl>
    <w:p w14:paraId="2709618A"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2DEFB5FD"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60256FFE"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17464F3F"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7F5AF3E8"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5F4C0B2F"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0355E651"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1171558B"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43EB7E1A"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3C5185A9"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1E81728C" w14:textId="77777777" w:rsidR="006E6A32"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671429A4" w14:textId="77777777" w:rsidR="006E6A32"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0B8E6F0B" w14:textId="77777777" w:rsidR="006E6A32"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7246B323" w14:textId="77777777" w:rsidR="006E6A32"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1D53441F" w14:textId="77777777" w:rsidR="006E6A32"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1E691D39"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p w14:paraId="4192E3E1"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p>
    <w:tbl>
      <w:tblPr>
        <w:tblW w:w="13920" w:type="dxa"/>
        <w:tblInd w:w="55" w:type="dxa"/>
        <w:tblCellMar>
          <w:left w:w="70" w:type="dxa"/>
          <w:right w:w="70" w:type="dxa"/>
        </w:tblCellMar>
        <w:tblLook w:val="04A0" w:firstRow="1" w:lastRow="0" w:firstColumn="1" w:lastColumn="0" w:noHBand="0" w:noVBand="1"/>
      </w:tblPr>
      <w:tblGrid>
        <w:gridCol w:w="416"/>
        <w:gridCol w:w="2860"/>
        <w:gridCol w:w="2690"/>
        <w:gridCol w:w="2690"/>
        <w:gridCol w:w="2460"/>
        <w:gridCol w:w="2820"/>
      </w:tblGrid>
      <w:tr w:rsidR="006E6A32" w:rsidRPr="00004009" w14:paraId="687526FE" w14:textId="77777777" w:rsidTr="006E6A32">
        <w:trPr>
          <w:trHeight w:val="300"/>
        </w:trPr>
        <w:tc>
          <w:tcPr>
            <w:tcW w:w="400" w:type="dxa"/>
            <w:tcBorders>
              <w:top w:val="nil"/>
              <w:left w:val="nil"/>
              <w:bottom w:val="nil"/>
              <w:right w:val="nil"/>
            </w:tcBorders>
            <w:shd w:val="clear" w:color="auto" w:fill="auto"/>
            <w:noWrap/>
            <w:vAlign w:val="bottom"/>
            <w:hideMark/>
          </w:tcPr>
          <w:p w14:paraId="3B3D1637" w14:textId="77777777" w:rsidR="006E6A32" w:rsidRPr="00004009" w:rsidRDefault="006E6A32" w:rsidP="006E6A32">
            <w:pPr>
              <w:rPr>
                <w:rFonts w:ascii="Trebuchet MS" w:hAnsi="Trebuchet MS" w:cs="Tahoma"/>
                <w:sz w:val="22"/>
                <w:szCs w:val="22"/>
              </w:rPr>
            </w:pPr>
          </w:p>
        </w:tc>
        <w:tc>
          <w:tcPr>
            <w:tcW w:w="2860" w:type="dxa"/>
            <w:tcBorders>
              <w:top w:val="nil"/>
              <w:left w:val="nil"/>
              <w:bottom w:val="nil"/>
              <w:right w:val="nil"/>
            </w:tcBorders>
            <w:shd w:val="clear" w:color="auto" w:fill="auto"/>
            <w:noWrap/>
            <w:vAlign w:val="bottom"/>
            <w:hideMark/>
          </w:tcPr>
          <w:p w14:paraId="318A0FE7" w14:textId="77777777" w:rsidR="006E6A32" w:rsidRPr="00004009" w:rsidRDefault="006E6A32" w:rsidP="006E6A32">
            <w:pPr>
              <w:rPr>
                <w:rFonts w:ascii="Trebuchet MS" w:hAnsi="Trebuchet MS" w:cs="Tahoma"/>
                <w:sz w:val="22"/>
                <w:szCs w:val="22"/>
              </w:rPr>
            </w:pPr>
          </w:p>
        </w:tc>
        <w:tc>
          <w:tcPr>
            <w:tcW w:w="5380" w:type="dxa"/>
            <w:gridSpan w:val="2"/>
            <w:tcBorders>
              <w:top w:val="nil"/>
              <w:left w:val="nil"/>
              <w:bottom w:val="nil"/>
              <w:right w:val="nil"/>
            </w:tcBorders>
            <w:shd w:val="clear" w:color="auto" w:fill="auto"/>
            <w:noWrap/>
            <w:vAlign w:val="bottom"/>
            <w:hideMark/>
          </w:tcPr>
          <w:p w14:paraId="1890D52E"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PECE 9.7.1: REFERENCES DES TRAVAUX</w:t>
            </w:r>
          </w:p>
        </w:tc>
        <w:tc>
          <w:tcPr>
            <w:tcW w:w="2460" w:type="dxa"/>
            <w:tcBorders>
              <w:top w:val="nil"/>
              <w:left w:val="nil"/>
              <w:bottom w:val="nil"/>
              <w:right w:val="nil"/>
            </w:tcBorders>
            <w:shd w:val="clear" w:color="auto" w:fill="auto"/>
            <w:noWrap/>
            <w:vAlign w:val="bottom"/>
            <w:hideMark/>
          </w:tcPr>
          <w:p w14:paraId="074F0B66" w14:textId="77777777" w:rsidR="006E6A32" w:rsidRPr="00004009" w:rsidRDefault="006E6A32" w:rsidP="006E6A32">
            <w:pPr>
              <w:rPr>
                <w:rFonts w:ascii="Trebuchet MS" w:hAnsi="Trebuchet MS" w:cs="Tahoma"/>
                <w:sz w:val="22"/>
                <w:szCs w:val="22"/>
              </w:rPr>
            </w:pPr>
          </w:p>
        </w:tc>
        <w:tc>
          <w:tcPr>
            <w:tcW w:w="2820" w:type="dxa"/>
            <w:tcBorders>
              <w:top w:val="nil"/>
              <w:left w:val="nil"/>
              <w:bottom w:val="nil"/>
              <w:right w:val="nil"/>
            </w:tcBorders>
            <w:shd w:val="clear" w:color="auto" w:fill="auto"/>
            <w:noWrap/>
            <w:vAlign w:val="bottom"/>
            <w:hideMark/>
          </w:tcPr>
          <w:p w14:paraId="7E74F8AE" w14:textId="77777777" w:rsidR="006E6A32" w:rsidRPr="00004009" w:rsidRDefault="006E6A32" w:rsidP="006E6A32">
            <w:pPr>
              <w:rPr>
                <w:rFonts w:ascii="Trebuchet MS" w:hAnsi="Trebuchet MS" w:cs="Tahoma"/>
                <w:sz w:val="22"/>
                <w:szCs w:val="22"/>
              </w:rPr>
            </w:pPr>
          </w:p>
        </w:tc>
      </w:tr>
      <w:tr w:rsidR="006E6A32" w:rsidRPr="00004009" w14:paraId="682968DB" w14:textId="77777777" w:rsidTr="006E6A32">
        <w:trPr>
          <w:trHeight w:val="270"/>
        </w:trPr>
        <w:tc>
          <w:tcPr>
            <w:tcW w:w="400" w:type="dxa"/>
            <w:tcBorders>
              <w:top w:val="nil"/>
              <w:left w:val="nil"/>
              <w:bottom w:val="nil"/>
              <w:right w:val="nil"/>
            </w:tcBorders>
            <w:shd w:val="clear" w:color="auto" w:fill="auto"/>
            <w:noWrap/>
            <w:vAlign w:val="bottom"/>
            <w:hideMark/>
          </w:tcPr>
          <w:p w14:paraId="7165BACF" w14:textId="77777777" w:rsidR="006E6A32" w:rsidRPr="00004009" w:rsidRDefault="006E6A32" w:rsidP="006E6A32">
            <w:pPr>
              <w:rPr>
                <w:rFonts w:ascii="Trebuchet MS" w:hAnsi="Trebuchet MS" w:cs="Tahoma"/>
                <w:b/>
                <w:bCs/>
                <w:sz w:val="22"/>
                <w:szCs w:val="22"/>
              </w:rPr>
            </w:pPr>
          </w:p>
        </w:tc>
        <w:tc>
          <w:tcPr>
            <w:tcW w:w="13520" w:type="dxa"/>
            <w:gridSpan w:val="5"/>
            <w:tcBorders>
              <w:top w:val="nil"/>
              <w:left w:val="nil"/>
              <w:bottom w:val="nil"/>
              <w:right w:val="nil"/>
            </w:tcBorders>
            <w:shd w:val="clear" w:color="auto" w:fill="auto"/>
            <w:noWrap/>
            <w:vAlign w:val="bottom"/>
            <w:hideMark/>
          </w:tcPr>
          <w:p w14:paraId="66BC7D8D"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Projets Travaux Publics exécutés pendant les 5 dernières années (joindre photocopies des certificats de bonne fin)</w:t>
            </w:r>
          </w:p>
        </w:tc>
      </w:tr>
      <w:tr w:rsidR="006E6A32" w:rsidRPr="00004009" w14:paraId="07218DCD" w14:textId="77777777" w:rsidTr="006E6A32">
        <w:trPr>
          <w:trHeight w:val="75"/>
        </w:trPr>
        <w:tc>
          <w:tcPr>
            <w:tcW w:w="4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7A88336"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N°</w:t>
            </w:r>
          </w:p>
        </w:tc>
        <w:tc>
          <w:tcPr>
            <w:tcW w:w="2860" w:type="dxa"/>
            <w:tcBorders>
              <w:top w:val="single" w:sz="8" w:space="0" w:color="auto"/>
              <w:left w:val="nil"/>
              <w:bottom w:val="single" w:sz="4" w:space="0" w:color="auto"/>
              <w:right w:val="single" w:sz="8" w:space="0" w:color="auto"/>
            </w:tcBorders>
            <w:shd w:val="clear" w:color="auto" w:fill="auto"/>
            <w:noWrap/>
            <w:vAlign w:val="bottom"/>
            <w:hideMark/>
          </w:tcPr>
          <w:p w14:paraId="36BE6671"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Information sur :</w:t>
            </w:r>
          </w:p>
        </w:tc>
        <w:tc>
          <w:tcPr>
            <w:tcW w:w="2690" w:type="dxa"/>
            <w:tcBorders>
              <w:top w:val="single" w:sz="8" w:space="0" w:color="auto"/>
              <w:left w:val="nil"/>
              <w:bottom w:val="single" w:sz="4" w:space="0" w:color="auto"/>
              <w:right w:val="single" w:sz="8" w:space="0" w:color="auto"/>
            </w:tcBorders>
            <w:shd w:val="clear" w:color="auto" w:fill="auto"/>
            <w:noWrap/>
            <w:vAlign w:val="bottom"/>
            <w:hideMark/>
          </w:tcPr>
          <w:p w14:paraId="416CBCE4"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Contrat date</w:t>
            </w:r>
          </w:p>
        </w:tc>
        <w:tc>
          <w:tcPr>
            <w:tcW w:w="2690" w:type="dxa"/>
            <w:tcBorders>
              <w:top w:val="single" w:sz="8" w:space="0" w:color="auto"/>
              <w:left w:val="nil"/>
              <w:bottom w:val="single" w:sz="4" w:space="0" w:color="auto"/>
              <w:right w:val="single" w:sz="8" w:space="0" w:color="auto"/>
            </w:tcBorders>
            <w:shd w:val="clear" w:color="auto" w:fill="auto"/>
            <w:noWrap/>
            <w:vAlign w:val="bottom"/>
            <w:hideMark/>
          </w:tcPr>
          <w:p w14:paraId="03974761"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Contrat date</w:t>
            </w:r>
          </w:p>
        </w:tc>
        <w:tc>
          <w:tcPr>
            <w:tcW w:w="2460" w:type="dxa"/>
            <w:tcBorders>
              <w:top w:val="single" w:sz="8" w:space="0" w:color="auto"/>
              <w:left w:val="nil"/>
              <w:bottom w:val="single" w:sz="4" w:space="0" w:color="auto"/>
              <w:right w:val="single" w:sz="8" w:space="0" w:color="auto"/>
            </w:tcBorders>
            <w:shd w:val="clear" w:color="auto" w:fill="auto"/>
            <w:noWrap/>
            <w:vAlign w:val="bottom"/>
            <w:hideMark/>
          </w:tcPr>
          <w:p w14:paraId="5D9A11D4"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Contrat date</w:t>
            </w:r>
          </w:p>
        </w:tc>
        <w:tc>
          <w:tcPr>
            <w:tcW w:w="2820" w:type="dxa"/>
            <w:tcBorders>
              <w:top w:val="single" w:sz="8" w:space="0" w:color="auto"/>
              <w:left w:val="nil"/>
              <w:bottom w:val="single" w:sz="4" w:space="0" w:color="auto"/>
              <w:right w:val="single" w:sz="8" w:space="0" w:color="auto"/>
            </w:tcBorders>
            <w:shd w:val="clear" w:color="auto" w:fill="auto"/>
            <w:noWrap/>
            <w:vAlign w:val="bottom"/>
            <w:hideMark/>
          </w:tcPr>
          <w:p w14:paraId="7AAAD7B1"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Contrat date</w:t>
            </w:r>
          </w:p>
        </w:tc>
      </w:tr>
      <w:tr w:rsidR="006E6A32" w:rsidRPr="00004009" w14:paraId="203AE56B" w14:textId="77777777" w:rsidTr="006E6A32">
        <w:trPr>
          <w:trHeight w:val="281"/>
        </w:trPr>
        <w:tc>
          <w:tcPr>
            <w:tcW w:w="400" w:type="dxa"/>
            <w:tcBorders>
              <w:top w:val="nil"/>
              <w:left w:val="single" w:sz="8" w:space="0" w:color="auto"/>
              <w:bottom w:val="single" w:sz="8" w:space="0" w:color="auto"/>
              <w:right w:val="single" w:sz="4" w:space="0" w:color="auto"/>
            </w:tcBorders>
            <w:shd w:val="clear" w:color="auto" w:fill="auto"/>
            <w:noWrap/>
            <w:vAlign w:val="bottom"/>
            <w:hideMark/>
          </w:tcPr>
          <w:p w14:paraId="2D49A58D" w14:textId="77777777" w:rsidR="006E6A32" w:rsidRPr="00004009" w:rsidRDefault="006E6A32" w:rsidP="006E6A32">
            <w:pPr>
              <w:jc w:val="right"/>
              <w:rPr>
                <w:rFonts w:ascii="Trebuchet MS" w:hAnsi="Trebuchet MS" w:cs="Tahoma"/>
                <w:b/>
                <w:bCs/>
                <w:sz w:val="22"/>
                <w:szCs w:val="22"/>
              </w:rPr>
            </w:pPr>
            <w:r w:rsidRPr="00004009">
              <w:rPr>
                <w:rFonts w:ascii="Trebuchet MS" w:hAnsi="Trebuchet MS" w:cs="Tahoma"/>
                <w:b/>
                <w:bCs/>
                <w:sz w:val="22"/>
                <w:szCs w:val="22"/>
              </w:rPr>
              <w:t>1</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0CEE9"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Maître d'ouvrage</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EC5C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6CE0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B58E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E9F1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4C741920" w14:textId="77777777" w:rsidTr="006E6A32">
        <w:trPr>
          <w:trHeight w:val="75"/>
        </w:trPr>
        <w:tc>
          <w:tcPr>
            <w:tcW w:w="400" w:type="dxa"/>
            <w:tcBorders>
              <w:top w:val="nil"/>
              <w:left w:val="single" w:sz="8" w:space="0" w:color="auto"/>
              <w:bottom w:val="single" w:sz="8" w:space="0" w:color="auto"/>
              <w:right w:val="single" w:sz="4" w:space="0" w:color="auto"/>
            </w:tcBorders>
            <w:shd w:val="clear" w:color="auto" w:fill="auto"/>
            <w:noWrap/>
            <w:vAlign w:val="bottom"/>
            <w:hideMark/>
          </w:tcPr>
          <w:p w14:paraId="0E7FF119" w14:textId="77777777" w:rsidR="006E6A32" w:rsidRPr="00004009" w:rsidRDefault="006E6A32" w:rsidP="006E6A32">
            <w:pPr>
              <w:jc w:val="right"/>
              <w:rPr>
                <w:rFonts w:ascii="Trebuchet MS" w:hAnsi="Trebuchet MS" w:cs="Tahoma"/>
                <w:b/>
                <w:bCs/>
                <w:sz w:val="22"/>
                <w:szCs w:val="22"/>
              </w:rPr>
            </w:pPr>
            <w:r w:rsidRPr="00004009">
              <w:rPr>
                <w:rFonts w:ascii="Trebuchet MS" w:hAnsi="Trebuchet MS" w:cs="Tahoma"/>
                <w:b/>
                <w:bCs/>
                <w:sz w:val="22"/>
                <w:szCs w:val="22"/>
              </w:rPr>
              <w:t>2</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0FA89"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objet du projet</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84B4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D107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DF3C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F1DB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7A0726AA" w14:textId="77777777" w:rsidTr="006E6A32">
        <w:trPr>
          <w:trHeight w:val="75"/>
        </w:trPr>
        <w:tc>
          <w:tcPr>
            <w:tcW w:w="400" w:type="dxa"/>
            <w:tcBorders>
              <w:top w:val="nil"/>
              <w:left w:val="single" w:sz="8" w:space="0" w:color="auto"/>
              <w:bottom w:val="single" w:sz="8" w:space="0" w:color="auto"/>
              <w:right w:val="single" w:sz="4" w:space="0" w:color="auto"/>
            </w:tcBorders>
            <w:shd w:val="clear" w:color="auto" w:fill="auto"/>
            <w:noWrap/>
            <w:vAlign w:val="bottom"/>
            <w:hideMark/>
          </w:tcPr>
          <w:p w14:paraId="1CF4AF14" w14:textId="77777777" w:rsidR="006E6A32" w:rsidRPr="00004009" w:rsidRDefault="006E6A32" w:rsidP="006E6A32">
            <w:pPr>
              <w:jc w:val="right"/>
              <w:rPr>
                <w:rFonts w:ascii="Trebuchet MS" w:hAnsi="Trebuchet MS" w:cs="Tahoma"/>
                <w:b/>
                <w:bCs/>
                <w:sz w:val="22"/>
                <w:szCs w:val="22"/>
              </w:rPr>
            </w:pPr>
            <w:r w:rsidRPr="00004009">
              <w:rPr>
                <w:rFonts w:ascii="Trebuchet MS" w:hAnsi="Trebuchet MS" w:cs="Tahoma"/>
                <w:b/>
                <w:bCs/>
                <w:sz w:val="22"/>
                <w:szCs w:val="22"/>
              </w:rPr>
              <w:t>3</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D4C8F"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Localisation du projet</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EEFE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7392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96AA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CA94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1277760F" w14:textId="77777777" w:rsidTr="006E6A32">
        <w:trPr>
          <w:trHeight w:val="75"/>
        </w:trPr>
        <w:tc>
          <w:tcPr>
            <w:tcW w:w="400" w:type="dxa"/>
            <w:tcBorders>
              <w:top w:val="nil"/>
              <w:left w:val="single" w:sz="8" w:space="0" w:color="auto"/>
              <w:bottom w:val="single" w:sz="8" w:space="0" w:color="auto"/>
              <w:right w:val="single" w:sz="4" w:space="0" w:color="auto"/>
            </w:tcBorders>
            <w:shd w:val="clear" w:color="auto" w:fill="auto"/>
            <w:noWrap/>
            <w:vAlign w:val="bottom"/>
            <w:hideMark/>
          </w:tcPr>
          <w:p w14:paraId="7F633D18" w14:textId="77777777" w:rsidR="006E6A32" w:rsidRPr="00004009" w:rsidRDefault="006E6A32" w:rsidP="006E6A32">
            <w:pPr>
              <w:jc w:val="right"/>
              <w:rPr>
                <w:rFonts w:ascii="Trebuchet MS" w:hAnsi="Trebuchet MS" w:cs="Tahoma"/>
                <w:b/>
                <w:bCs/>
                <w:sz w:val="22"/>
                <w:szCs w:val="22"/>
              </w:rPr>
            </w:pPr>
            <w:r w:rsidRPr="00004009">
              <w:rPr>
                <w:rFonts w:ascii="Trebuchet MS" w:hAnsi="Trebuchet MS" w:cs="Tahoma"/>
                <w:b/>
                <w:bCs/>
                <w:sz w:val="22"/>
                <w:szCs w:val="22"/>
              </w:rPr>
              <w:t>4</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BACF2"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Prestation</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670B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E19A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B165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4554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27F33D75" w14:textId="77777777" w:rsidTr="006E6A32">
        <w:trPr>
          <w:trHeight w:val="75"/>
        </w:trPr>
        <w:tc>
          <w:tcPr>
            <w:tcW w:w="400" w:type="dxa"/>
            <w:tcBorders>
              <w:top w:val="nil"/>
              <w:left w:val="single" w:sz="8" w:space="0" w:color="auto"/>
              <w:bottom w:val="nil"/>
              <w:right w:val="single" w:sz="4" w:space="0" w:color="auto"/>
            </w:tcBorders>
            <w:shd w:val="clear" w:color="auto" w:fill="auto"/>
            <w:noWrap/>
            <w:vAlign w:val="bottom"/>
            <w:hideMark/>
          </w:tcPr>
          <w:p w14:paraId="0BF8CFF4" w14:textId="77777777" w:rsidR="006E6A32" w:rsidRPr="00004009" w:rsidRDefault="006E6A32" w:rsidP="006E6A32">
            <w:pPr>
              <w:jc w:val="right"/>
              <w:rPr>
                <w:rFonts w:ascii="Trebuchet MS" w:hAnsi="Trebuchet MS" w:cs="Tahoma"/>
                <w:b/>
                <w:bCs/>
                <w:sz w:val="22"/>
                <w:szCs w:val="22"/>
              </w:rPr>
            </w:pPr>
            <w:r w:rsidRPr="00004009">
              <w:rPr>
                <w:rFonts w:ascii="Trebuchet MS" w:hAnsi="Trebuchet MS" w:cs="Tahoma"/>
                <w:b/>
                <w:bCs/>
                <w:sz w:val="22"/>
                <w:szCs w:val="22"/>
              </w:rPr>
              <w:t>5</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E8773"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Montant du contrat</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F2F6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9659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B4B6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806A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7E3744C1" w14:textId="77777777" w:rsidTr="006E6A32">
        <w:trPr>
          <w:trHeight w:val="255"/>
        </w:trPr>
        <w:tc>
          <w:tcPr>
            <w:tcW w:w="400" w:type="dxa"/>
            <w:tcBorders>
              <w:top w:val="single" w:sz="8" w:space="0" w:color="auto"/>
              <w:left w:val="single" w:sz="8" w:space="0" w:color="auto"/>
              <w:bottom w:val="nil"/>
              <w:right w:val="single" w:sz="4" w:space="0" w:color="auto"/>
            </w:tcBorders>
            <w:shd w:val="clear" w:color="auto" w:fill="auto"/>
            <w:noWrap/>
            <w:vAlign w:val="bottom"/>
            <w:hideMark/>
          </w:tcPr>
          <w:p w14:paraId="39898BB8" w14:textId="77777777" w:rsidR="006E6A32" w:rsidRPr="00004009" w:rsidRDefault="006E6A32" w:rsidP="006E6A32">
            <w:pPr>
              <w:jc w:val="right"/>
              <w:rPr>
                <w:rFonts w:ascii="Trebuchet MS" w:hAnsi="Trebuchet MS" w:cs="Tahoma"/>
                <w:b/>
                <w:bCs/>
                <w:sz w:val="22"/>
                <w:szCs w:val="22"/>
              </w:rPr>
            </w:pPr>
            <w:r w:rsidRPr="00004009">
              <w:rPr>
                <w:rFonts w:ascii="Trebuchet MS" w:hAnsi="Trebuchet MS" w:cs="Tahoma"/>
                <w:b/>
                <w:bCs/>
                <w:sz w:val="22"/>
                <w:szCs w:val="22"/>
              </w:rPr>
              <w:t>6</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1DFFE"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Montant des travaux</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AFE6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F457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96E2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2B7E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350ED0A8" w14:textId="77777777" w:rsidTr="006E6A32">
        <w:trPr>
          <w:trHeight w:val="255"/>
        </w:trPr>
        <w:tc>
          <w:tcPr>
            <w:tcW w:w="400" w:type="dxa"/>
            <w:tcBorders>
              <w:top w:val="nil"/>
              <w:left w:val="single" w:sz="8" w:space="0" w:color="auto"/>
              <w:bottom w:val="single" w:sz="8" w:space="0" w:color="auto"/>
              <w:right w:val="single" w:sz="4" w:space="0" w:color="auto"/>
            </w:tcBorders>
            <w:shd w:val="clear" w:color="auto" w:fill="auto"/>
            <w:noWrap/>
            <w:vAlign w:val="bottom"/>
            <w:hideMark/>
          </w:tcPr>
          <w:p w14:paraId="2955A6E9"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109CA"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décomptes à ce jour</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17FB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DA0E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3208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2B32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1A99CE57" w14:textId="77777777" w:rsidTr="006E6A32">
        <w:trPr>
          <w:trHeight w:val="344"/>
        </w:trPr>
        <w:tc>
          <w:tcPr>
            <w:tcW w:w="400" w:type="dxa"/>
            <w:tcBorders>
              <w:top w:val="nil"/>
              <w:left w:val="single" w:sz="8" w:space="0" w:color="auto"/>
              <w:bottom w:val="single" w:sz="8" w:space="0" w:color="auto"/>
              <w:right w:val="single" w:sz="4" w:space="0" w:color="auto"/>
            </w:tcBorders>
            <w:shd w:val="clear" w:color="auto" w:fill="auto"/>
            <w:noWrap/>
            <w:vAlign w:val="bottom"/>
            <w:hideMark/>
          </w:tcPr>
          <w:p w14:paraId="14678497" w14:textId="77777777" w:rsidR="006E6A32" w:rsidRPr="00004009" w:rsidRDefault="006E6A32" w:rsidP="006E6A32">
            <w:pPr>
              <w:jc w:val="right"/>
              <w:rPr>
                <w:rFonts w:ascii="Trebuchet MS" w:hAnsi="Trebuchet MS" w:cs="Tahoma"/>
                <w:b/>
                <w:bCs/>
                <w:sz w:val="22"/>
                <w:szCs w:val="22"/>
              </w:rPr>
            </w:pPr>
            <w:r w:rsidRPr="00004009">
              <w:rPr>
                <w:rFonts w:ascii="Trebuchet MS" w:hAnsi="Trebuchet MS" w:cs="Tahoma"/>
                <w:b/>
                <w:bCs/>
                <w:sz w:val="22"/>
                <w:szCs w:val="22"/>
              </w:rPr>
              <w:t>7</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65A3D"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Délais d'exécution</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0B7A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1F47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CEDB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8A04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4410E9DE" w14:textId="77777777" w:rsidTr="006E6A32">
        <w:trPr>
          <w:trHeight w:val="75"/>
        </w:trPr>
        <w:tc>
          <w:tcPr>
            <w:tcW w:w="400" w:type="dxa"/>
            <w:tcBorders>
              <w:top w:val="nil"/>
              <w:left w:val="single" w:sz="8" w:space="0" w:color="auto"/>
              <w:bottom w:val="nil"/>
              <w:right w:val="single" w:sz="4" w:space="0" w:color="auto"/>
            </w:tcBorders>
            <w:shd w:val="clear" w:color="auto" w:fill="auto"/>
            <w:noWrap/>
            <w:vAlign w:val="bottom"/>
            <w:hideMark/>
          </w:tcPr>
          <w:p w14:paraId="198D8D8A" w14:textId="77777777" w:rsidR="006E6A32" w:rsidRPr="00004009" w:rsidRDefault="006E6A32" w:rsidP="006E6A32">
            <w:pPr>
              <w:jc w:val="right"/>
              <w:rPr>
                <w:rFonts w:ascii="Trebuchet MS" w:hAnsi="Trebuchet MS" w:cs="Tahoma"/>
                <w:b/>
                <w:bCs/>
                <w:sz w:val="22"/>
                <w:szCs w:val="22"/>
              </w:rPr>
            </w:pPr>
            <w:r w:rsidRPr="00004009">
              <w:rPr>
                <w:rFonts w:ascii="Trebuchet MS" w:hAnsi="Trebuchet MS" w:cs="Tahoma"/>
                <w:b/>
                <w:bCs/>
                <w:sz w:val="22"/>
                <w:szCs w:val="22"/>
              </w:rPr>
              <w:t>8</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BA7DE"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réception prov. date</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3ED7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9540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8948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7345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421DE1B5" w14:textId="77777777" w:rsidTr="006E6A32">
        <w:trPr>
          <w:trHeight w:val="255"/>
        </w:trPr>
        <w:tc>
          <w:tcPr>
            <w:tcW w:w="400" w:type="dxa"/>
            <w:tcBorders>
              <w:top w:val="single" w:sz="8" w:space="0" w:color="auto"/>
              <w:left w:val="single" w:sz="8" w:space="0" w:color="auto"/>
              <w:bottom w:val="nil"/>
              <w:right w:val="single" w:sz="4" w:space="0" w:color="auto"/>
            </w:tcBorders>
            <w:shd w:val="clear" w:color="auto" w:fill="auto"/>
            <w:noWrap/>
            <w:vAlign w:val="bottom"/>
            <w:hideMark/>
          </w:tcPr>
          <w:p w14:paraId="57E8BCD1" w14:textId="77777777" w:rsidR="006E6A32" w:rsidRPr="00004009" w:rsidRDefault="006E6A32" w:rsidP="006E6A32">
            <w:pPr>
              <w:jc w:val="right"/>
              <w:rPr>
                <w:rFonts w:ascii="Trebuchet MS" w:hAnsi="Trebuchet MS" w:cs="Tahoma"/>
                <w:b/>
                <w:bCs/>
                <w:sz w:val="22"/>
                <w:szCs w:val="22"/>
              </w:rPr>
            </w:pPr>
            <w:r w:rsidRPr="00004009">
              <w:rPr>
                <w:rFonts w:ascii="Trebuchet MS" w:hAnsi="Trebuchet MS" w:cs="Tahoma"/>
                <w:b/>
                <w:bCs/>
                <w:sz w:val="22"/>
                <w:szCs w:val="22"/>
              </w:rPr>
              <w:t>9</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08F98"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Montant de garantie</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182C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1D2F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852E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1790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1661463C" w14:textId="77777777" w:rsidTr="006E6A32">
        <w:trPr>
          <w:trHeight w:val="255"/>
        </w:trPr>
        <w:tc>
          <w:tcPr>
            <w:tcW w:w="400" w:type="dxa"/>
            <w:tcBorders>
              <w:top w:val="nil"/>
              <w:left w:val="single" w:sz="8" w:space="0" w:color="auto"/>
              <w:bottom w:val="single" w:sz="8" w:space="0" w:color="auto"/>
              <w:right w:val="single" w:sz="4" w:space="0" w:color="auto"/>
            </w:tcBorders>
            <w:shd w:val="clear" w:color="auto" w:fill="auto"/>
            <w:noWrap/>
            <w:vAlign w:val="bottom"/>
            <w:hideMark/>
          </w:tcPr>
          <w:p w14:paraId="0F68AB82"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84A08"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pour chantier en cours</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CEA6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92E9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C062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5F19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3B40A58E" w14:textId="77777777" w:rsidTr="006E6A32">
        <w:trPr>
          <w:trHeight w:val="75"/>
        </w:trPr>
        <w:tc>
          <w:tcPr>
            <w:tcW w:w="400" w:type="dxa"/>
            <w:tcBorders>
              <w:top w:val="nil"/>
              <w:left w:val="single" w:sz="8" w:space="0" w:color="auto"/>
              <w:bottom w:val="nil"/>
              <w:right w:val="single" w:sz="4" w:space="0" w:color="auto"/>
            </w:tcBorders>
            <w:shd w:val="clear" w:color="auto" w:fill="auto"/>
            <w:noWrap/>
            <w:vAlign w:val="bottom"/>
            <w:hideMark/>
          </w:tcPr>
          <w:p w14:paraId="2CD01742" w14:textId="77777777" w:rsidR="006E6A32" w:rsidRPr="00004009" w:rsidRDefault="006E6A32" w:rsidP="006E6A32">
            <w:pPr>
              <w:jc w:val="right"/>
              <w:rPr>
                <w:rFonts w:ascii="Trebuchet MS" w:hAnsi="Trebuchet MS" w:cs="Tahoma"/>
                <w:b/>
                <w:bCs/>
                <w:sz w:val="22"/>
                <w:szCs w:val="22"/>
              </w:rPr>
            </w:pPr>
            <w:r w:rsidRPr="00004009">
              <w:rPr>
                <w:rFonts w:ascii="Trebuchet MS" w:hAnsi="Trebuchet MS" w:cs="Tahoma"/>
                <w:b/>
                <w:bCs/>
                <w:sz w:val="22"/>
                <w:szCs w:val="22"/>
              </w:rPr>
              <w:t>10</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8FFF0"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recept. définitive date</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F868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9024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8FC5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659D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51316309" w14:textId="77777777" w:rsidTr="006E6A32">
        <w:trPr>
          <w:trHeight w:val="255"/>
        </w:trPr>
        <w:tc>
          <w:tcPr>
            <w:tcW w:w="400" w:type="dxa"/>
            <w:tcBorders>
              <w:top w:val="single" w:sz="8" w:space="0" w:color="auto"/>
              <w:left w:val="single" w:sz="8" w:space="0" w:color="auto"/>
              <w:bottom w:val="nil"/>
              <w:right w:val="single" w:sz="4" w:space="0" w:color="auto"/>
            </w:tcBorders>
            <w:shd w:val="clear" w:color="auto" w:fill="auto"/>
            <w:noWrap/>
            <w:vAlign w:val="bottom"/>
            <w:hideMark/>
          </w:tcPr>
          <w:p w14:paraId="3A1C1187" w14:textId="77777777" w:rsidR="006E6A32" w:rsidRPr="00004009" w:rsidRDefault="006E6A32" w:rsidP="006E6A32">
            <w:pPr>
              <w:jc w:val="right"/>
              <w:rPr>
                <w:rFonts w:ascii="Trebuchet MS" w:hAnsi="Trebuchet MS" w:cs="Tahoma"/>
                <w:b/>
                <w:bCs/>
                <w:sz w:val="22"/>
                <w:szCs w:val="22"/>
              </w:rPr>
            </w:pPr>
            <w:r w:rsidRPr="00004009">
              <w:rPr>
                <w:rFonts w:ascii="Trebuchet MS" w:hAnsi="Trebuchet MS" w:cs="Tahoma"/>
                <w:b/>
                <w:bCs/>
                <w:sz w:val="22"/>
                <w:szCs w:val="22"/>
              </w:rPr>
              <w:t>11</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932D2"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xml:space="preserve">montant de caution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F86C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1FD4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F1C4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BED0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5F626D52" w14:textId="77777777" w:rsidTr="006E6A32">
        <w:trPr>
          <w:trHeight w:val="255"/>
        </w:trPr>
        <w:tc>
          <w:tcPr>
            <w:tcW w:w="400" w:type="dxa"/>
            <w:tcBorders>
              <w:top w:val="nil"/>
              <w:left w:val="single" w:sz="8" w:space="0" w:color="auto"/>
              <w:bottom w:val="nil"/>
              <w:right w:val="single" w:sz="4" w:space="0" w:color="auto"/>
            </w:tcBorders>
            <w:shd w:val="clear" w:color="auto" w:fill="auto"/>
            <w:noWrap/>
            <w:vAlign w:val="bottom"/>
            <w:hideMark/>
          </w:tcPr>
          <w:p w14:paraId="6EB13844"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88D67"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en cours</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5764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7045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E5E5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5F63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634E3313" w14:textId="77777777" w:rsidTr="006E6A32">
        <w:trPr>
          <w:trHeight w:val="255"/>
        </w:trPr>
        <w:tc>
          <w:tcPr>
            <w:tcW w:w="400" w:type="dxa"/>
            <w:tcBorders>
              <w:top w:val="single" w:sz="8" w:space="0" w:color="auto"/>
              <w:left w:val="single" w:sz="8" w:space="0" w:color="auto"/>
              <w:bottom w:val="nil"/>
              <w:right w:val="single" w:sz="4" w:space="0" w:color="auto"/>
            </w:tcBorders>
            <w:shd w:val="clear" w:color="auto" w:fill="auto"/>
            <w:noWrap/>
            <w:vAlign w:val="bottom"/>
            <w:hideMark/>
          </w:tcPr>
          <w:p w14:paraId="5E08D37B" w14:textId="77777777" w:rsidR="006E6A32" w:rsidRPr="00004009" w:rsidRDefault="006E6A32" w:rsidP="006E6A32">
            <w:pPr>
              <w:jc w:val="right"/>
              <w:rPr>
                <w:rFonts w:ascii="Trebuchet MS" w:hAnsi="Trebuchet MS" w:cs="Tahoma"/>
                <w:b/>
                <w:bCs/>
                <w:sz w:val="22"/>
                <w:szCs w:val="22"/>
              </w:rPr>
            </w:pPr>
            <w:r w:rsidRPr="00004009">
              <w:rPr>
                <w:rFonts w:ascii="Trebuchet MS" w:hAnsi="Trebuchet MS" w:cs="Tahoma"/>
                <w:b/>
                <w:bCs/>
                <w:sz w:val="22"/>
                <w:szCs w:val="22"/>
              </w:rPr>
              <w:t>12</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5F6B8"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Certificat de bonne fin</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6ACE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5409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BACA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C888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6826A478" w14:textId="77777777" w:rsidTr="006E6A32">
        <w:trPr>
          <w:trHeight w:val="85"/>
        </w:trPr>
        <w:tc>
          <w:tcPr>
            <w:tcW w:w="400" w:type="dxa"/>
            <w:tcBorders>
              <w:top w:val="nil"/>
              <w:left w:val="single" w:sz="8" w:space="0" w:color="auto"/>
              <w:bottom w:val="single" w:sz="8" w:space="0" w:color="auto"/>
              <w:right w:val="single" w:sz="4" w:space="0" w:color="auto"/>
            </w:tcBorders>
            <w:shd w:val="clear" w:color="auto" w:fill="auto"/>
            <w:noWrap/>
            <w:vAlign w:val="bottom"/>
            <w:hideMark/>
          </w:tcPr>
          <w:p w14:paraId="4A0A5B29"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80605"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Annexe N°</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BA44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A86C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01B8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D41E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77E951D4" w14:textId="77777777" w:rsidTr="006E6A32">
        <w:trPr>
          <w:trHeight w:val="255"/>
        </w:trPr>
        <w:tc>
          <w:tcPr>
            <w:tcW w:w="400" w:type="dxa"/>
            <w:tcBorders>
              <w:top w:val="nil"/>
              <w:left w:val="single" w:sz="8" w:space="0" w:color="auto"/>
              <w:bottom w:val="nil"/>
              <w:right w:val="single" w:sz="4" w:space="0" w:color="auto"/>
            </w:tcBorders>
            <w:shd w:val="clear" w:color="auto" w:fill="auto"/>
            <w:noWrap/>
            <w:vAlign w:val="bottom"/>
            <w:hideMark/>
          </w:tcPr>
          <w:p w14:paraId="2D80701A"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96D7D"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conducteur des travaux</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A184D"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2E4D0"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0EB2A"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A577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38D67D4F" w14:textId="77777777" w:rsidTr="006E6A32">
        <w:trPr>
          <w:trHeight w:val="270"/>
        </w:trPr>
        <w:tc>
          <w:tcPr>
            <w:tcW w:w="400" w:type="dxa"/>
            <w:tcBorders>
              <w:top w:val="nil"/>
              <w:left w:val="single" w:sz="8" w:space="0" w:color="auto"/>
              <w:bottom w:val="single" w:sz="8" w:space="0" w:color="auto"/>
              <w:right w:val="single" w:sz="4" w:space="0" w:color="auto"/>
            </w:tcBorders>
            <w:shd w:val="clear" w:color="auto" w:fill="auto"/>
            <w:noWrap/>
            <w:vAlign w:val="bottom"/>
            <w:hideMark/>
          </w:tcPr>
          <w:p w14:paraId="4CF532AB" w14:textId="77777777" w:rsidR="006E6A32" w:rsidRPr="00004009" w:rsidRDefault="006E6A32" w:rsidP="006E6A32">
            <w:pPr>
              <w:jc w:val="right"/>
              <w:rPr>
                <w:rFonts w:ascii="Trebuchet MS" w:hAnsi="Trebuchet MS" w:cs="Tahoma"/>
                <w:b/>
                <w:bCs/>
                <w:sz w:val="22"/>
                <w:szCs w:val="22"/>
              </w:rPr>
            </w:pPr>
            <w:r w:rsidRPr="00004009">
              <w:rPr>
                <w:rFonts w:ascii="Trebuchet MS" w:hAnsi="Trebuchet MS" w:cs="Tahoma"/>
                <w:b/>
                <w:bCs/>
                <w:sz w:val="22"/>
                <w:szCs w:val="22"/>
              </w:rPr>
              <w:t>13</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59F50"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Nom âge</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DAE0E"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B41CC"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832E8"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5DB9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56F82B5B" w14:textId="77777777" w:rsidTr="006E6A32">
        <w:trPr>
          <w:trHeight w:val="255"/>
        </w:trPr>
        <w:tc>
          <w:tcPr>
            <w:tcW w:w="400" w:type="dxa"/>
            <w:tcBorders>
              <w:top w:val="nil"/>
              <w:left w:val="single" w:sz="8" w:space="0" w:color="auto"/>
              <w:bottom w:val="nil"/>
              <w:right w:val="single" w:sz="4" w:space="0" w:color="auto"/>
            </w:tcBorders>
            <w:shd w:val="clear" w:color="auto" w:fill="auto"/>
            <w:noWrap/>
            <w:vAlign w:val="bottom"/>
            <w:hideMark/>
          </w:tcPr>
          <w:p w14:paraId="17921BCA"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0D0EC"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Chef de chantier</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BE4F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AF16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AEB6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6C8F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52D1E8F7" w14:textId="77777777" w:rsidTr="006E6A32">
        <w:trPr>
          <w:trHeight w:val="270"/>
        </w:trPr>
        <w:tc>
          <w:tcPr>
            <w:tcW w:w="400" w:type="dxa"/>
            <w:tcBorders>
              <w:top w:val="nil"/>
              <w:left w:val="single" w:sz="8" w:space="0" w:color="auto"/>
              <w:bottom w:val="single" w:sz="8" w:space="0" w:color="auto"/>
              <w:right w:val="single" w:sz="4" w:space="0" w:color="auto"/>
            </w:tcBorders>
            <w:shd w:val="clear" w:color="auto" w:fill="auto"/>
            <w:noWrap/>
            <w:vAlign w:val="bottom"/>
            <w:hideMark/>
          </w:tcPr>
          <w:p w14:paraId="09A41F6C" w14:textId="77777777" w:rsidR="006E6A32" w:rsidRPr="00004009" w:rsidRDefault="006E6A32" w:rsidP="006E6A32">
            <w:pPr>
              <w:jc w:val="right"/>
              <w:rPr>
                <w:rFonts w:ascii="Trebuchet MS" w:hAnsi="Trebuchet MS" w:cs="Tahoma"/>
                <w:b/>
                <w:bCs/>
                <w:sz w:val="22"/>
                <w:szCs w:val="22"/>
              </w:rPr>
            </w:pPr>
            <w:r w:rsidRPr="00004009">
              <w:rPr>
                <w:rFonts w:ascii="Trebuchet MS" w:hAnsi="Trebuchet MS" w:cs="Tahoma"/>
                <w:b/>
                <w:bCs/>
                <w:sz w:val="22"/>
                <w:szCs w:val="22"/>
              </w:rPr>
              <w:t>14</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63225"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Nom âge</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EB35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230A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029D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0F98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09ADBA92" w14:textId="77777777" w:rsidTr="006E6A32">
        <w:trPr>
          <w:trHeight w:val="270"/>
        </w:trPr>
        <w:tc>
          <w:tcPr>
            <w:tcW w:w="400" w:type="dxa"/>
            <w:tcBorders>
              <w:top w:val="nil"/>
              <w:left w:val="single" w:sz="8" w:space="0" w:color="auto"/>
              <w:bottom w:val="single" w:sz="8" w:space="0" w:color="auto"/>
              <w:right w:val="single" w:sz="4" w:space="0" w:color="auto"/>
            </w:tcBorders>
            <w:shd w:val="clear" w:color="auto" w:fill="auto"/>
            <w:noWrap/>
            <w:vAlign w:val="bottom"/>
            <w:hideMark/>
          </w:tcPr>
          <w:p w14:paraId="59E330A8" w14:textId="77777777" w:rsidR="006E6A32" w:rsidRPr="00004009" w:rsidRDefault="006E6A32" w:rsidP="006E6A32">
            <w:pPr>
              <w:jc w:val="right"/>
              <w:rPr>
                <w:rFonts w:ascii="Trebuchet MS" w:hAnsi="Trebuchet MS" w:cs="Tahoma"/>
                <w:b/>
                <w:bCs/>
                <w:sz w:val="22"/>
                <w:szCs w:val="22"/>
              </w:rPr>
            </w:pPr>
            <w:r w:rsidRPr="00004009">
              <w:rPr>
                <w:rFonts w:ascii="Trebuchet MS" w:hAnsi="Trebuchet MS" w:cs="Tahoma"/>
                <w:b/>
                <w:bCs/>
                <w:sz w:val="22"/>
                <w:szCs w:val="22"/>
              </w:rPr>
              <w:t>15</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E9091"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Nombre agents techn.</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D0E5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B658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31B6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E0D3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1B033220" w14:textId="77777777" w:rsidTr="006E6A32">
        <w:trPr>
          <w:trHeight w:val="270"/>
        </w:trPr>
        <w:tc>
          <w:tcPr>
            <w:tcW w:w="400" w:type="dxa"/>
            <w:tcBorders>
              <w:top w:val="nil"/>
              <w:left w:val="single" w:sz="8" w:space="0" w:color="auto"/>
              <w:bottom w:val="nil"/>
              <w:right w:val="single" w:sz="4" w:space="0" w:color="auto"/>
            </w:tcBorders>
            <w:shd w:val="clear" w:color="auto" w:fill="auto"/>
            <w:noWrap/>
            <w:vAlign w:val="bottom"/>
            <w:hideMark/>
          </w:tcPr>
          <w:p w14:paraId="68DB205E" w14:textId="77777777" w:rsidR="006E6A32" w:rsidRPr="00004009" w:rsidRDefault="006E6A32" w:rsidP="006E6A32">
            <w:pPr>
              <w:jc w:val="right"/>
              <w:rPr>
                <w:rFonts w:ascii="Trebuchet MS" w:hAnsi="Trebuchet MS" w:cs="Tahoma"/>
                <w:b/>
                <w:bCs/>
                <w:sz w:val="22"/>
                <w:szCs w:val="22"/>
              </w:rPr>
            </w:pPr>
            <w:r w:rsidRPr="00004009">
              <w:rPr>
                <w:rFonts w:ascii="Trebuchet MS" w:hAnsi="Trebuchet MS" w:cs="Tahoma"/>
                <w:b/>
                <w:bCs/>
                <w:sz w:val="22"/>
                <w:szCs w:val="22"/>
              </w:rPr>
              <w:t>16</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5B23B"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Nombre ouvriers</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3537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66B8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8E05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3DEB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76529C6C" w14:textId="77777777" w:rsidTr="006E6A32">
        <w:trPr>
          <w:trHeight w:val="255"/>
        </w:trPr>
        <w:tc>
          <w:tcPr>
            <w:tcW w:w="400" w:type="dxa"/>
            <w:tcBorders>
              <w:top w:val="nil"/>
              <w:left w:val="single" w:sz="8" w:space="0" w:color="auto"/>
              <w:right w:val="single" w:sz="4" w:space="0" w:color="auto"/>
            </w:tcBorders>
            <w:shd w:val="clear" w:color="auto" w:fill="auto"/>
            <w:noWrap/>
            <w:vAlign w:val="bottom"/>
            <w:hideMark/>
          </w:tcPr>
          <w:p w14:paraId="64A6B8D5" w14:textId="77777777" w:rsidR="006E6A32" w:rsidRPr="00004009" w:rsidRDefault="006E6A32" w:rsidP="006E6A32">
            <w:pPr>
              <w:jc w:val="right"/>
              <w:rPr>
                <w:rFonts w:ascii="Trebuchet MS" w:hAnsi="Trebuchet MS" w:cs="Tahoma"/>
                <w:b/>
                <w:bCs/>
                <w:sz w:val="22"/>
                <w:szCs w:val="22"/>
              </w:rPr>
            </w:pPr>
            <w:r w:rsidRPr="00004009">
              <w:rPr>
                <w:rFonts w:ascii="Trebuchet MS" w:hAnsi="Trebuchet MS" w:cs="Tahoma"/>
                <w:b/>
                <w:bCs/>
                <w:sz w:val="22"/>
                <w:szCs w:val="22"/>
              </w:rPr>
              <w:t>17</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DC0F5"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matériel et engins</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0615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2A3C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15E4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AE65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7B1B8847" w14:textId="77777777" w:rsidTr="006E6A32">
        <w:trPr>
          <w:trHeight w:val="25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14:paraId="5A47C3C2"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DD24E"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utilisés</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9B23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76E9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AFCB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E9C9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bl>
    <w:p w14:paraId="6A480A32"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r w:rsidRPr="00004009">
        <w:rPr>
          <w:rFonts w:ascii="Trebuchet MS" w:hAnsi="Trebuchet MS" w:cs="Tahoma"/>
          <w:b w:val="0"/>
          <w:sz w:val="22"/>
          <w:szCs w:val="22"/>
        </w:rPr>
        <w:br w:type="page"/>
      </w:r>
    </w:p>
    <w:tbl>
      <w:tblPr>
        <w:tblW w:w="5000" w:type="pct"/>
        <w:tblCellMar>
          <w:left w:w="70" w:type="dxa"/>
          <w:right w:w="70" w:type="dxa"/>
        </w:tblCellMar>
        <w:tblLook w:val="04A0" w:firstRow="1" w:lastRow="0" w:firstColumn="1" w:lastColumn="0" w:noHBand="0" w:noVBand="1"/>
      </w:tblPr>
      <w:tblGrid>
        <w:gridCol w:w="3643"/>
        <w:gridCol w:w="1377"/>
        <w:gridCol w:w="2172"/>
        <w:gridCol w:w="2416"/>
        <w:gridCol w:w="3693"/>
        <w:gridCol w:w="1377"/>
      </w:tblGrid>
      <w:tr w:rsidR="006E6A32" w:rsidRPr="00004009" w14:paraId="10EB2D96" w14:textId="77777777" w:rsidTr="006E6A32">
        <w:trPr>
          <w:trHeight w:val="315"/>
        </w:trPr>
        <w:tc>
          <w:tcPr>
            <w:tcW w:w="5000" w:type="pct"/>
            <w:gridSpan w:val="6"/>
            <w:tcBorders>
              <w:top w:val="nil"/>
              <w:left w:val="nil"/>
              <w:bottom w:val="nil"/>
              <w:right w:val="nil"/>
            </w:tcBorders>
            <w:shd w:val="clear" w:color="auto" w:fill="auto"/>
            <w:noWrap/>
            <w:vAlign w:val="bottom"/>
            <w:hideMark/>
          </w:tcPr>
          <w:p w14:paraId="68BC0A7C" w14:textId="77777777" w:rsidR="006E6A32" w:rsidRPr="00004009" w:rsidRDefault="006E6A32" w:rsidP="006E6A32">
            <w:pPr>
              <w:jc w:val="center"/>
              <w:rPr>
                <w:rFonts w:ascii="Trebuchet MS" w:hAnsi="Trebuchet MS" w:cs="Tahoma"/>
                <w:b/>
                <w:bCs/>
                <w:sz w:val="22"/>
                <w:szCs w:val="22"/>
              </w:rPr>
            </w:pPr>
            <w:r w:rsidRPr="00004009">
              <w:rPr>
                <w:rFonts w:ascii="Trebuchet MS" w:hAnsi="Trebuchet MS" w:cs="Tahoma"/>
                <w:b/>
                <w:bCs/>
                <w:sz w:val="22"/>
                <w:szCs w:val="22"/>
              </w:rPr>
              <w:lastRenderedPageBreak/>
              <w:t>Pièce 9.7.2: Références /chiffres d'affaires annuel justifiés</w:t>
            </w:r>
          </w:p>
        </w:tc>
      </w:tr>
      <w:tr w:rsidR="006E6A32" w:rsidRPr="00004009" w14:paraId="60625293" w14:textId="77777777" w:rsidTr="006E6A32">
        <w:trPr>
          <w:trHeight w:val="255"/>
        </w:trPr>
        <w:tc>
          <w:tcPr>
            <w:tcW w:w="1241" w:type="pct"/>
            <w:tcBorders>
              <w:top w:val="nil"/>
              <w:left w:val="nil"/>
              <w:bottom w:val="nil"/>
              <w:right w:val="nil"/>
            </w:tcBorders>
            <w:shd w:val="clear" w:color="auto" w:fill="auto"/>
            <w:noWrap/>
            <w:vAlign w:val="bottom"/>
            <w:hideMark/>
          </w:tcPr>
          <w:p w14:paraId="2940949B" w14:textId="77777777" w:rsidR="006E6A32" w:rsidRPr="00004009" w:rsidRDefault="006E6A32" w:rsidP="006E6A32">
            <w:pPr>
              <w:rPr>
                <w:rFonts w:ascii="Trebuchet MS" w:hAnsi="Trebuchet MS" w:cs="Tahoma"/>
                <w:sz w:val="22"/>
                <w:szCs w:val="22"/>
              </w:rPr>
            </w:pPr>
          </w:p>
        </w:tc>
        <w:tc>
          <w:tcPr>
            <w:tcW w:w="469" w:type="pct"/>
            <w:tcBorders>
              <w:top w:val="nil"/>
              <w:left w:val="nil"/>
              <w:bottom w:val="nil"/>
              <w:right w:val="nil"/>
            </w:tcBorders>
            <w:shd w:val="clear" w:color="auto" w:fill="auto"/>
            <w:noWrap/>
            <w:vAlign w:val="bottom"/>
            <w:hideMark/>
          </w:tcPr>
          <w:p w14:paraId="2D91D23B" w14:textId="77777777" w:rsidR="006E6A32" w:rsidRPr="00004009" w:rsidRDefault="006E6A32" w:rsidP="006E6A32">
            <w:pPr>
              <w:rPr>
                <w:rFonts w:ascii="Trebuchet MS" w:hAnsi="Trebuchet MS" w:cs="Tahoma"/>
                <w:sz w:val="22"/>
                <w:szCs w:val="22"/>
              </w:rPr>
            </w:pPr>
          </w:p>
        </w:tc>
        <w:tc>
          <w:tcPr>
            <w:tcW w:w="740" w:type="pct"/>
            <w:tcBorders>
              <w:top w:val="nil"/>
              <w:left w:val="nil"/>
              <w:bottom w:val="nil"/>
              <w:right w:val="nil"/>
            </w:tcBorders>
            <w:shd w:val="clear" w:color="auto" w:fill="auto"/>
            <w:noWrap/>
            <w:vAlign w:val="bottom"/>
            <w:hideMark/>
          </w:tcPr>
          <w:p w14:paraId="4E3AE5B1" w14:textId="77777777" w:rsidR="006E6A32" w:rsidRPr="00004009" w:rsidRDefault="006E6A32" w:rsidP="006E6A32">
            <w:pPr>
              <w:rPr>
                <w:rFonts w:ascii="Trebuchet MS" w:hAnsi="Trebuchet MS" w:cs="Tahoma"/>
                <w:sz w:val="22"/>
                <w:szCs w:val="22"/>
              </w:rPr>
            </w:pPr>
          </w:p>
        </w:tc>
        <w:tc>
          <w:tcPr>
            <w:tcW w:w="823" w:type="pct"/>
            <w:tcBorders>
              <w:top w:val="nil"/>
              <w:left w:val="nil"/>
              <w:bottom w:val="nil"/>
              <w:right w:val="nil"/>
            </w:tcBorders>
            <w:shd w:val="clear" w:color="auto" w:fill="auto"/>
            <w:noWrap/>
            <w:vAlign w:val="bottom"/>
            <w:hideMark/>
          </w:tcPr>
          <w:p w14:paraId="448AA359" w14:textId="77777777" w:rsidR="006E6A32" w:rsidRPr="00004009" w:rsidRDefault="006E6A32" w:rsidP="006E6A32">
            <w:pPr>
              <w:rPr>
                <w:rFonts w:ascii="Trebuchet MS" w:hAnsi="Trebuchet MS" w:cs="Tahoma"/>
                <w:sz w:val="22"/>
                <w:szCs w:val="22"/>
              </w:rPr>
            </w:pPr>
          </w:p>
        </w:tc>
        <w:tc>
          <w:tcPr>
            <w:tcW w:w="1258" w:type="pct"/>
            <w:tcBorders>
              <w:top w:val="nil"/>
              <w:left w:val="nil"/>
              <w:bottom w:val="nil"/>
              <w:right w:val="nil"/>
            </w:tcBorders>
            <w:shd w:val="clear" w:color="auto" w:fill="auto"/>
            <w:noWrap/>
            <w:vAlign w:val="bottom"/>
            <w:hideMark/>
          </w:tcPr>
          <w:p w14:paraId="15A96454" w14:textId="77777777" w:rsidR="006E6A32" w:rsidRPr="00004009" w:rsidRDefault="006E6A32" w:rsidP="006E6A32">
            <w:pPr>
              <w:rPr>
                <w:rFonts w:ascii="Trebuchet MS" w:hAnsi="Trebuchet MS" w:cs="Tahoma"/>
                <w:sz w:val="22"/>
                <w:szCs w:val="22"/>
              </w:rPr>
            </w:pPr>
          </w:p>
        </w:tc>
        <w:tc>
          <w:tcPr>
            <w:tcW w:w="469" w:type="pct"/>
            <w:tcBorders>
              <w:top w:val="nil"/>
              <w:left w:val="nil"/>
              <w:bottom w:val="nil"/>
              <w:right w:val="nil"/>
            </w:tcBorders>
            <w:shd w:val="clear" w:color="auto" w:fill="auto"/>
            <w:noWrap/>
            <w:vAlign w:val="bottom"/>
            <w:hideMark/>
          </w:tcPr>
          <w:p w14:paraId="1E7A9993" w14:textId="77777777" w:rsidR="006E6A32" w:rsidRPr="00004009" w:rsidRDefault="006E6A32" w:rsidP="006E6A32">
            <w:pPr>
              <w:rPr>
                <w:rFonts w:ascii="Trebuchet MS" w:hAnsi="Trebuchet MS" w:cs="Tahoma"/>
                <w:sz w:val="22"/>
                <w:szCs w:val="22"/>
              </w:rPr>
            </w:pPr>
          </w:p>
        </w:tc>
      </w:tr>
      <w:tr w:rsidR="006E6A32" w:rsidRPr="00004009" w14:paraId="205B7B19" w14:textId="77777777" w:rsidTr="006E6A32">
        <w:trPr>
          <w:trHeight w:val="300"/>
        </w:trPr>
        <w:tc>
          <w:tcPr>
            <w:tcW w:w="1241" w:type="pct"/>
            <w:tcBorders>
              <w:top w:val="nil"/>
              <w:left w:val="nil"/>
              <w:bottom w:val="single" w:sz="4" w:space="0" w:color="auto"/>
              <w:right w:val="nil"/>
            </w:tcBorders>
            <w:shd w:val="clear" w:color="auto" w:fill="auto"/>
            <w:noWrap/>
            <w:vAlign w:val="bottom"/>
            <w:hideMark/>
          </w:tcPr>
          <w:p w14:paraId="3706B7C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Le Cocontractant</w:t>
            </w:r>
          </w:p>
        </w:tc>
        <w:tc>
          <w:tcPr>
            <w:tcW w:w="469" w:type="pct"/>
            <w:tcBorders>
              <w:top w:val="nil"/>
              <w:left w:val="nil"/>
              <w:bottom w:val="single" w:sz="4" w:space="0" w:color="auto"/>
              <w:right w:val="nil"/>
            </w:tcBorders>
            <w:shd w:val="clear" w:color="auto" w:fill="auto"/>
            <w:noWrap/>
            <w:vAlign w:val="bottom"/>
            <w:hideMark/>
          </w:tcPr>
          <w:p w14:paraId="17C4459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single" w:sz="4" w:space="0" w:color="auto"/>
              <w:right w:val="nil"/>
            </w:tcBorders>
            <w:shd w:val="clear" w:color="auto" w:fill="auto"/>
            <w:noWrap/>
            <w:vAlign w:val="bottom"/>
            <w:hideMark/>
          </w:tcPr>
          <w:p w14:paraId="5FAEDA4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siège social :</w:t>
            </w:r>
          </w:p>
        </w:tc>
        <w:tc>
          <w:tcPr>
            <w:tcW w:w="823" w:type="pct"/>
            <w:tcBorders>
              <w:top w:val="nil"/>
              <w:left w:val="nil"/>
              <w:bottom w:val="single" w:sz="4" w:space="0" w:color="auto"/>
              <w:right w:val="nil"/>
            </w:tcBorders>
            <w:shd w:val="clear" w:color="auto" w:fill="auto"/>
            <w:noWrap/>
            <w:vAlign w:val="bottom"/>
            <w:hideMark/>
          </w:tcPr>
          <w:p w14:paraId="51F955A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N° statistique :</w:t>
            </w:r>
          </w:p>
        </w:tc>
        <w:tc>
          <w:tcPr>
            <w:tcW w:w="1258" w:type="pct"/>
            <w:tcBorders>
              <w:top w:val="nil"/>
              <w:left w:val="nil"/>
              <w:bottom w:val="single" w:sz="4" w:space="0" w:color="auto"/>
              <w:right w:val="nil"/>
            </w:tcBorders>
            <w:shd w:val="clear" w:color="auto" w:fill="auto"/>
            <w:noWrap/>
            <w:vAlign w:val="bottom"/>
            <w:hideMark/>
          </w:tcPr>
          <w:p w14:paraId="65588CE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registre de commerce:</w:t>
            </w:r>
          </w:p>
        </w:tc>
        <w:tc>
          <w:tcPr>
            <w:tcW w:w="469" w:type="pct"/>
            <w:tcBorders>
              <w:top w:val="nil"/>
              <w:left w:val="nil"/>
              <w:bottom w:val="single" w:sz="4" w:space="0" w:color="auto"/>
              <w:right w:val="nil"/>
            </w:tcBorders>
            <w:shd w:val="clear" w:color="auto" w:fill="auto"/>
            <w:noWrap/>
            <w:vAlign w:val="bottom"/>
            <w:hideMark/>
          </w:tcPr>
          <w:p w14:paraId="1123AAC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5ED31269" w14:textId="77777777" w:rsidTr="006E6A32">
        <w:trPr>
          <w:trHeight w:val="270"/>
        </w:trPr>
        <w:tc>
          <w:tcPr>
            <w:tcW w:w="1241" w:type="pct"/>
            <w:tcBorders>
              <w:top w:val="nil"/>
              <w:left w:val="nil"/>
              <w:bottom w:val="nil"/>
              <w:right w:val="nil"/>
            </w:tcBorders>
            <w:shd w:val="clear" w:color="auto" w:fill="auto"/>
            <w:noWrap/>
            <w:vAlign w:val="bottom"/>
            <w:hideMark/>
          </w:tcPr>
          <w:p w14:paraId="708E29A6" w14:textId="77777777" w:rsidR="006E6A32" w:rsidRPr="00004009" w:rsidRDefault="006E6A32" w:rsidP="006E6A32">
            <w:pPr>
              <w:rPr>
                <w:rFonts w:ascii="Trebuchet MS" w:hAnsi="Trebuchet MS" w:cs="Tahoma"/>
                <w:sz w:val="22"/>
                <w:szCs w:val="22"/>
              </w:rPr>
            </w:pPr>
          </w:p>
        </w:tc>
        <w:tc>
          <w:tcPr>
            <w:tcW w:w="469" w:type="pct"/>
            <w:tcBorders>
              <w:top w:val="nil"/>
              <w:left w:val="nil"/>
              <w:bottom w:val="nil"/>
              <w:right w:val="nil"/>
            </w:tcBorders>
            <w:shd w:val="clear" w:color="auto" w:fill="auto"/>
            <w:noWrap/>
            <w:vAlign w:val="bottom"/>
            <w:hideMark/>
          </w:tcPr>
          <w:p w14:paraId="18E0AEA8" w14:textId="77777777" w:rsidR="006E6A32" w:rsidRPr="00004009" w:rsidRDefault="006E6A32" w:rsidP="006E6A32">
            <w:pPr>
              <w:rPr>
                <w:rFonts w:ascii="Trebuchet MS" w:hAnsi="Trebuchet MS" w:cs="Tahoma"/>
                <w:sz w:val="22"/>
                <w:szCs w:val="22"/>
              </w:rPr>
            </w:pPr>
          </w:p>
        </w:tc>
        <w:tc>
          <w:tcPr>
            <w:tcW w:w="740" w:type="pct"/>
            <w:tcBorders>
              <w:top w:val="nil"/>
              <w:left w:val="nil"/>
              <w:bottom w:val="nil"/>
              <w:right w:val="nil"/>
            </w:tcBorders>
            <w:shd w:val="clear" w:color="auto" w:fill="auto"/>
            <w:noWrap/>
            <w:vAlign w:val="bottom"/>
            <w:hideMark/>
          </w:tcPr>
          <w:p w14:paraId="7E99257D" w14:textId="77777777" w:rsidR="006E6A32" w:rsidRPr="00004009" w:rsidRDefault="006E6A32" w:rsidP="006E6A32">
            <w:pPr>
              <w:rPr>
                <w:rFonts w:ascii="Trebuchet MS" w:hAnsi="Trebuchet MS" w:cs="Tahoma"/>
                <w:sz w:val="22"/>
                <w:szCs w:val="22"/>
              </w:rPr>
            </w:pPr>
          </w:p>
        </w:tc>
        <w:tc>
          <w:tcPr>
            <w:tcW w:w="823" w:type="pct"/>
            <w:tcBorders>
              <w:top w:val="nil"/>
              <w:left w:val="nil"/>
              <w:bottom w:val="nil"/>
              <w:right w:val="nil"/>
            </w:tcBorders>
            <w:shd w:val="clear" w:color="auto" w:fill="auto"/>
            <w:noWrap/>
            <w:vAlign w:val="bottom"/>
            <w:hideMark/>
          </w:tcPr>
          <w:p w14:paraId="54403108" w14:textId="77777777" w:rsidR="006E6A32" w:rsidRPr="00004009" w:rsidRDefault="006E6A32" w:rsidP="006E6A32">
            <w:pPr>
              <w:rPr>
                <w:rFonts w:ascii="Trebuchet MS" w:hAnsi="Trebuchet MS" w:cs="Tahoma"/>
                <w:sz w:val="22"/>
                <w:szCs w:val="22"/>
              </w:rPr>
            </w:pPr>
          </w:p>
        </w:tc>
        <w:tc>
          <w:tcPr>
            <w:tcW w:w="1258" w:type="pct"/>
            <w:tcBorders>
              <w:top w:val="nil"/>
              <w:left w:val="nil"/>
              <w:bottom w:val="nil"/>
              <w:right w:val="nil"/>
            </w:tcBorders>
            <w:shd w:val="clear" w:color="auto" w:fill="auto"/>
            <w:noWrap/>
            <w:vAlign w:val="bottom"/>
            <w:hideMark/>
          </w:tcPr>
          <w:p w14:paraId="3DA5ED3A" w14:textId="77777777" w:rsidR="006E6A32" w:rsidRPr="00004009" w:rsidRDefault="006E6A32" w:rsidP="006E6A32">
            <w:pPr>
              <w:rPr>
                <w:rFonts w:ascii="Trebuchet MS" w:hAnsi="Trebuchet MS" w:cs="Tahoma"/>
                <w:sz w:val="22"/>
                <w:szCs w:val="22"/>
              </w:rPr>
            </w:pPr>
          </w:p>
        </w:tc>
        <w:tc>
          <w:tcPr>
            <w:tcW w:w="469" w:type="pct"/>
            <w:tcBorders>
              <w:top w:val="nil"/>
              <w:left w:val="nil"/>
              <w:bottom w:val="nil"/>
              <w:right w:val="nil"/>
            </w:tcBorders>
            <w:shd w:val="clear" w:color="auto" w:fill="auto"/>
            <w:noWrap/>
            <w:vAlign w:val="bottom"/>
            <w:hideMark/>
          </w:tcPr>
          <w:p w14:paraId="218AA470" w14:textId="77777777" w:rsidR="006E6A32" w:rsidRPr="00004009" w:rsidRDefault="006E6A32" w:rsidP="006E6A32">
            <w:pPr>
              <w:rPr>
                <w:rFonts w:ascii="Trebuchet MS" w:hAnsi="Trebuchet MS" w:cs="Tahoma"/>
                <w:sz w:val="22"/>
                <w:szCs w:val="22"/>
              </w:rPr>
            </w:pPr>
          </w:p>
        </w:tc>
      </w:tr>
      <w:tr w:rsidR="006E6A32" w:rsidRPr="00004009" w14:paraId="5E13BA8B" w14:textId="77777777" w:rsidTr="006E6A32">
        <w:trPr>
          <w:trHeight w:val="270"/>
        </w:trPr>
        <w:tc>
          <w:tcPr>
            <w:tcW w:w="1241" w:type="pct"/>
            <w:tcBorders>
              <w:top w:val="single" w:sz="8" w:space="0" w:color="auto"/>
              <w:left w:val="single" w:sz="8" w:space="0" w:color="auto"/>
              <w:bottom w:val="double" w:sz="6" w:space="0" w:color="auto"/>
              <w:right w:val="nil"/>
            </w:tcBorders>
            <w:shd w:val="clear" w:color="000000" w:fill="FFFFFF"/>
            <w:noWrap/>
            <w:vAlign w:val="bottom"/>
            <w:hideMark/>
          </w:tcPr>
          <w:p w14:paraId="6276290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xml:space="preserve">Chiffre d'affaire  </w:t>
            </w:r>
            <w:r w:rsidRPr="00004009">
              <w:rPr>
                <w:rFonts w:ascii="Trebuchet MS" w:hAnsi="Trebuchet MS" w:cs="Tahoma"/>
                <w:b/>
                <w:bCs/>
                <w:sz w:val="22"/>
                <w:szCs w:val="22"/>
              </w:rPr>
              <w:t>2014</w:t>
            </w:r>
          </w:p>
        </w:tc>
        <w:tc>
          <w:tcPr>
            <w:tcW w:w="469" w:type="pct"/>
            <w:tcBorders>
              <w:top w:val="single" w:sz="8" w:space="0" w:color="auto"/>
              <w:left w:val="single" w:sz="4" w:space="0" w:color="auto"/>
              <w:bottom w:val="double" w:sz="6" w:space="0" w:color="auto"/>
              <w:right w:val="single" w:sz="4" w:space="0" w:color="auto"/>
            </w:tcBorders>
            <w:shd w:val="clear" w:color="000000" w:fill="FFFFFF"/>
            <w:noWrap/>
            <w:vAlign w:val="bottom"/>
            <w:hideMark/>
          </w:tcPr>
          <w:p w14:paraId="6A11A891"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740" w:type="pct"/>
            <w:tcBorders>
              <w:top w:val="single" w:sz="8" w:space="0" w:color="auto"/>
              <w:left w:val="nil"/>
              <w:bottom w:val="double" w:sz="6" w:space="0" w:color="auto"/>
              <w:right w:val="single" w:sz="4" w:space="0" w:color="auto"/>
            </w:tcBorders>
            <w:shd w:val="clear" w:color="000000" w:fill="FFFFFF"/>
            <w:noWrap/>
            <w:vAlign w:val="bottom"/>
            <w:hideMark/>
          </w:tcPr>
          <w:p w14:paraId="427CC281"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823" w:type="pct"/>
            <w:tcBorders>
              <w:top w:val="single" w:sz="8" w:space="0" w:color="auto"/>
              <w:left w:val="nil"/>
              <w:bottom w:val="double" w:sz="6" w:space="0" w:color="auto"/>
              <w:right w:val="single" w:sz="4" w:space="0" w:color="auto"/>
            </w:tcBorders>
            <w:shd w:val="clear" w:color="000000" w:fill="FFFFFF"/>
            <w:noWrap/>
            <w:vAlign w:val="bottom"/>
            <w:hideMark/>
          </w:tcPr>
          <w:p w14:paraId="473EA40E"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1258" w:type="pct"/>
            <w:tcBorders>
              <w:top w:val="single" w:sz="8" w:space="0" w:color="auto"/>
              <w:left w:val="nil"/>
              <w:bottom w:val="double" w:sz="6" w:space="0" w:color="auto"/>
              <w:right w:val="single" w:sz="4" w:space="0" w:color="auto"/>
            </w:tcBorders>
            <w:shd w:val="clear" w:color="000000" w:fill="FFFFFF"/>
            <w:noWrap/>
            <w:vAlign w:val="bottom"/>
            <w:hideMark/>
          </w:tcPr>
          <w:p w14:paraId="49289B15"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469" w:type="pct"/>
            <w:tcBorders>
              <w:top w:val="single" w:sz="8" w:space="0" w:color="auto"/>
              <w:left w:val="nil"/>
              <w:bottom w:val="double" w:sz="6" w:space="0" w:color="auto"/>
              <w:right w:val="single" w:sz="4" w:space="0" w:color="auto"/>
            </w:tcBorders>
            <w:shd w:val="clear" w:color="000000" w:fill="FFFFFF"/>
            <w:noWrap/>
            <w:vAlign w:val="bottom"/>
            <w:hideMark/>
          </w:tcPr>
          <w:p w14:paraId="35D240FB"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r>
      <w:tr w:rsidR="006E6A32" w:rsidRPr="00004009" w14:paraId="67E9CA48" w14:textId="77777777" w:rsidTr="006E6A32">
        <w:trPr>
          <w:trHeight w:val="270"/>
        </w:trPr>
        <w:tc>
          <w:tcPr>
            <w:tcW w:w="1241" w:type="pct"/>
            <w:tcBorders>
              <w:top w:val="nil"/>
              <w:left w:val="single" w:sz="8" w:space="0" w:color="auto"/>
              <w:bottom w:val="nil"/>
              <w:right w:val="nil"/>
            </w:tcBorders>
            <w:shd w:val="clear" w:color="auto" w:fill="auto"/>
            <w:noWrap/>
            <w:vAlign w:val="bottom"/>
            <w:hideMark/>
          </w:tcPr>
          <w:p w14:paraId="35E84CC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single" w:sz="4" w:space="0" w:color="auto"/>
              <w:bottom w:val="nil"/>
              <w:right w:val="single" w:sz="4" w:space="0" w:color="auto"/>
            </w:tcBorders>
            <w:shd w:val="clear" w:color="auto" w:fill="auto"/>
            <w:noWrap/>
            <w:vAlign w:val="bottom"/>
            <w:hideMark/>
          </w:tcPr>
          <w:p w14:paraId="2BD61F7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nil"/>
              <w:right w:val="single" w:sz="4" w:space="0" w:color="auto"/>
            </w:tcBorders>
            <w:shd w:val="clear" w:color="auto" w:fill="auto"/>
            <w:noWrap/>
            <w:vAlign w:val="bottom"/>
            <w:hideMark/>
          </w:tcPr>
          <w:p w14:paraId="5081383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nil"/>
              <w:right w:val="nil"/>
            </w:tcBorders>
            <w:shd w:val="clear" w:color="auto" w:fill="auto"/>
            <w:noWrap/>
            <w:vAlign w:val="bottom"/>
            <w:hideMark/>
          </w:tcPr>
          <w:p w14:paraId="0857AEF1" w14:textId="77777777" w:rsidR="006E6A32" w:rsidRPr="00004009" w:rsidRDefault="006E6A32" w:rsidP="006E6A32">
            <w:pPr>
              <w:rPr>
                <w:rFonts w:ascii="Trebuchet MS" w:hAnsi="Trebuchet MS" w:cs="Tahoma"/>
                <w:sz w:val="22"/>
                <w:szCs w:val="22"/>
              </w:rPr>
            </w:pPr>
          </w:p>
        </w:tc>
        <w:tc>
          <w:tcPr>
            <w:tcW w:w="1258" w:type="pct"/>
            <w:tcBorders>
              <w:top w:val="nil"/>
              <w:left w:val="single" w:sz="4" w:space="0" w:color="auto"/>
              <w:bottom w:val="nil"/>
              <w:right w:val="single" w:sz="4" w:space="0" w:color="auto"/>
            </w:tcBorders>
            <w:shd w:val="clear" w:color="auto" w:fill="auto"/>
            <w:noWrap/>
            <w:vAlign w:val="bottom"/>
            <w:hideMark/>
          </w:tcPr>
          <w:p w14:paraId="26DF162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nil"/>
              <w:right w:val="single" w:sz="8" w:space="0" w:color="auto"/>
            </w:tcBorders>
            <w:shd w:val="clear" w:color="auto" w:fill="auto"/>
            <w:noWrap/>
            <w:vAlign w:val="bottom"/>
            <w:hideMark/>
          </w:tcPr>
          <w:p w14:paraId="57620F1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022D4321" w14:textId="77777777" w:rsidTr="006E6A32">
        <w:trPr>
          <w:trHeight w:val="255"/>
        </w:trPr>
        <w:tc>
          <w:tcPr>
            <w:tcW w:w="1241" w:type="pct"/>
            <w:tcBorders>
              <w:top w:val="nil"/>
              <w:left w:val="single" w:sz="8" w:space="0" w:color="auto"/>
              <w:bottom w:val="nil"/>
              <w:right w:val="nil"/>
            </w:tcBorders>
            <w:shd w:val="clear" w:color="auto" w:fill="auto"/>
            <w:noWrap/>
            <w:vAlign w:val="bottom"/>
            <w:hideMark/>
          </w:tcPr>
          <w:p w14:paraId="0F021FB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Prestation principale</w:t>
            </w:r>
          </w:p>
        </w:tc>
        <w:tc>
          <w:tcPr>
            <w:tcW w:w="469" w:type="pct"/>
            <w:tcBorders>
              <w:top w:val="nil"/>
              <w:left w:val="single" w:sz="4" w:space="0" w:color="auto"/>
              <w:bottom w:val="nil"/>
              <w:right w:val="single" w:sz="4" w:space="0" w:color="auto"/>
            </w:tcBorders>
            <w:shd w:val="clear" w:color="auto" w:fill="auto"/>
            <w:noWrap/>
            <w:vAlign w:val="bottom"/>
            <w:hideMark/>
          </w:tcPr>
          <w:p w14:paraId="5F86CCF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nil"/>
              <w:right w:val="single" w:sz="4" w:space="0" w:color="auto"/>
            </w:tcBorders>
            <w:shd w:val="clear" w:color="auto" w:fill="auto"/>
            <w:noWrap/>
            <w:vAlign w:val="bottom"/>
            <w:hideMark/>
          </w:tcPr>
          <w:p w14:paraId="5171659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nil"/>
              <w:right w:val="nil"/>
            </w:tcBorders>
            <w:shd w:val="clear" w:color="auto" w:fill="auto"/>
            <w:noWrap/>
            <w:vAlign w:val="bottom"/>
            <w:hideMark/>
          </w:tcPr>
          <w:p w14:paraId="06530722" w14:textId="77777777" w:rsidR="006E6A32" w:rsidRPr="00004009" w:rsidRDefault="006E6A32" w:rsidP="006E6A32">
            <w:pPr>
              <w:rPr>
                <w:rFonts w:ascii="Trebuchet MS" w:hAnsi="Trebuchet MS" w:cs="Tahoma"/>
                <w:sz w:val="22"/>
                <w:szCs w:val="22"/>
              </w:rPr>
            </w:pPr>
          </w:p>
        </w:tc>
        <w:tc>
          <w:tcPr>
            <w:tcW w:w="1258" w:type="pct"/>
            <w:tcBorders>
              <w:top w:val="nil"/>
              <w:left w:val="single" w:sz="4" w:space="0" w:color="auto"/>
              <w:bottom w:val="nil"/>
              <w:right w:val="single" w:sz="4" w:space="0" w:color="auto"/>
            </w:tcBorders>
            <w:shd w:val="clear" w:color="auto" w:fill="auto"/>
            <w:noWrap/>
            <w:vAlign w:val="bottom"/>
            <w:hideMark/>
          </w:tcPr>
          <w:p w14:paraId="3A455C7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nil"/>
              <w:right w:val="single" w:sz="8" w:space="0" w:color="auto"/>
            </w:tcBorders>
            <w:shd w:val="clear" w:color="auto" w:fill="auto"/>
            <w:noWrap/>
            <w:vAlign w:val="bottom"/>
            <w:hideMark/>
          </w:tcPr>
          <w:p w14:paraId="11F86AF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4FEAC821" w14:textId="77777777" w:rsidTr="006E6A32">
        <w:trPr>
          <w:trHeight w:val="95"/>
        </w:trPr>
        <w:tc>
          <w:tcPr>
            <w:tcW w:w="1241" w:type="pct"/>
            <w:tcBorders>
              <w:top w:val="nil"/>
              <w:left w:val="single" w:sz="8" w:space="0" w:color="auto"/>
              <w:bottom w:val="single" w:sz="8" w:space="0" w:color="auto"/>
              <w:right w:val="nil"/>
            </w:tcBorders>
            <w:shd w:val="clear" w:color="auto" w:fill="auto"/>
            <w:noWrap/>
            <w:vAlign w:val="bottom"/>
          </w:tcPr>
          <w:p w14:paraId="1D750CF3" w14:textId="77777777" w:rsidR="006E6A32" w:rsidRPr="00004009" w:rsidRDefault="006E6A32" w:rsidP="006E6A32">
            <w:pPr>
              <w:rPr>
                <w:rFonts w:ascii="Trebuchet MS" w:hAnsi="Trebuchet MS" w:cs="Tahoma"/>
                <w:sz w:val="22"/>
                <w:szCs w:val="22"/>
              </w:rPr>
            </w:pPr>
          </w:p>
        </w:tc>
        <w:tc>
          <w:tcPr>
            <w:tcW w:w="469" w:type="pct"/>
            <w:tcBorders>
              <w:top w:val="nil"/>
              <w:left w:val="single" w:sz="4" w:space="0" w:color="auto"/>
              <w:bottom w:val="single" w:sz="8" w:space="0" w:color="auto"/>
              <w:right w:val="single" w:sz="4" w:space="0" w:color="auto"/>
            </w:tcBorders>
            <w:shd w:val="clear" w:color="auto" w:fill="auto"/>
            <w:noWrap/>
            <w:vAlign w:val="bottom"/>
          </w:tcPr>
          <w:p w14:paraId="2E7E9674" w14:textId="77777777" w:rsidR="006E6A32" w:rsidRPr="00004009" w:rsidRDefault="006E6A32" w:rsidP="006E6A32">
            <w:pPr>
              <w:rPr>
                <w:rFonts w:ascii="Trebuchet MS" w:hAnsi="Trebuchet MS" w:cs="Tahoma"/>
                <w:sz w:val="22"/>
                <w:szCs w:val="22"/>
              </w:rPr>
            </w:pPr>
          </w:p>
        </w:tc>
        <w:tc>
          <w:tcPr>
            <w:tcW w:w="740" w:type="pct"/>
            <w:tcBorders>
              <w:top w:val="nil"/>
              <w:left w:val="nil"/>
              <w:bottom w:val="single" w:sz="8" w:space="0" w:color="auto"/>
              <w:right w:val="single" w:sz="4" w:space="0" w:color="auto"/>
            </w:tcBorders>
            <w:shd w:val="clear" w:color="auto" w:fill="auto"/>
            <w:noWrap/>
            <w:vAlign w:val="bottom"/>
          </w:tcPr>
          <w:p w14:paraId="495EB842" w14:textId="77777777" w:rsidR="006E6A32" w:rsidRPr="00004009" w:rsidRDefault="006E6A32" w:rsidP="006E6A32">
            <w:pPr>
              <w:rPr>
                <w:rFonts w:ascii="Trebuchet MS" w:hAnsi="Trebuchet MS" w:cs="Tahoma"/>
                <w:sz w:val="22"/>
                <w:szCs w:val="22"/>
              </w:rPr>
            </w:pPr>
          </w:p>
        </w:tc>
        <w:tc>
          <w:tcPr>
            <w:tcW w:w="823" w:type="pct"/>
            <w:tcBorders>
              <w:top w:val="nil"/>
              <w:left w:val="nil"/>
              <w:bottom w:val="single" w:sz="8" w:space="0" w:color="auto"/>
              <w:right w:val="nil"/>
            </w:tcBorders>
            <w:shd w:val="clear" w:color="auto" w:fill="auto"/>
            <w:noWrap/>
            <w:vAlign w:val="bottom"/>
          </w:tcPr>
          <w:p w14:paraId="51CF86D4" w14:textId="77777777" w:rsidR="006E6A32" w:rsidRPr="00004009" w:rsidRDefault="006E6A32" w:rsidP="006E6A32">
            <w:pPr>
              <w:rPr>
                <w:rFonts w:ascii="Trebuchet MS" w:hAnsi="Trebuchet MS" w:cs="Tahoma"/>
                <w:sz w:val="22"/>
                <w:szCs w:val="22"/>
              </w:rPr>
            </w:pPr>
          </w:p>
        </w:tc>
        <w:tc>
          <w:tcPr>
            <w:tcW w:w="1258" w:type="pct"/>
            <w:tcBorders>
              <w:top w:val="nil"/>
              <w:left w:val="single" w:sz="4" w:space="0" w:color="auto"/>
              <w:bottom w:val="single" w:sz="8" w:space="0" w:color="auto"/>
              <w:right w:val="single" w:sz="4" w:space="0" w:color="auto"/>
            </w:tcBorders>
            <w:shd w:val="clear" w:color="auto" w:fill="auto"/>
            <w:noWrap/>
            <w:vAlign w:val="bottom"/>
          </w:tcPr>
          <w:p w14:paraId="21745E77" w14:textId="77777777" w:rsidR="006E6A32" w:rsidRPr="00004009" w:rsidRDefault="006E6A32" w:rsidP="006E6A32">
            <w:pPr>
              <w:rPr>
                <w:rFonts w:ascii="Trebuchet MS" w:hAnsi="Trebuchet MS" w:cs="Tahoma"/>
                <w:sz w:val="22"/>
                <w:szCs w:val="22"/>
              </w:rPr>
            </w:pPr>
          </w:p>
        </w:tc>
        <w:tc>
          <w:tcPr>
            <w:tcW w:w="469" w:type="pct"/>
            <w:tcBorders>
              <w:top w:val="nil"/>
              <w:left w:val="nil"/>
              <w:bottom w:val="single" w:sz="8" w:space="0" w:color="auto"/>
              <w:right w:val="single" w:sz="8" w:space="0" w:color="auto"/>
            </w:tcBorders>
            <w:shd w:val="clear" w:color="auto" w:fill="auto"/>
            <w:noWrap/>
            <w:vAlign w:val="bottom"/>
          </w:tcPr>
          <w:p w14:paraId="0858C0D8" w14:textId="77777777" w:rsidR="006E6A32" w:rsidRPr="00004009" w:rsidRDefault="006E6A32" w:rsidP="006E6A32">
            <w:pPr>
              <w:rPr>
                <w:rFonts w:ascii="Trebuchet MS" w:hAnsi="Trebuchet MS" w:cs="Tahoma"/>
                <w:sz w:val="22"/>
                <w:szCs w:val="22"/>
              </w:rPr>
            </w:pPr>
          </w:p>
        </w:tc>
      </w:tr>
      <w:tr w:rsidR="006E6A32" w:rsidRPr="00004009" w14:paraId="3E394612" w14:textId="77777777" w:rsidTr="006E6A32">
        <w:trPr>
          <w:trHeight w:val="270"/>
        </w:trPr>
        <w:tc>
          <w:tcPr>
            <w:tcW w:w="1241" w:type="pct"/>
            <w:tcBorders>
              <w:top w:val="nil"/>
              <w:left w:val="single" w:sz="8" w:space="0" w:color="auto"/>
              <w:bottom w:val="double" w:sz="6" w:space="0" w:color="auto"/>
              <w:right w:val="nil"/>
            </w:tcBorders>
            <w:shd w:val="clear" w:color="000000" w:fill="FFFFFF"/>
            <w:noWrap/>
            <w:vAlign w:val="bottom"/>
            <w:hideMark/>
          </w:tcPr>
          <w:p w14:paraId="7D0C738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Chiffre d’affaire 2015</w:t>
            </w:r>
          </w:p>
        </w:tc>
        <w:tc>
          <w:tcPr>
            <w:tcW w:w="469" w:type="pct"/>
            <w:tcBorders>
              <w:top w:val="nil"/>
              <w:left w:val="single" w:sz="4" w:space="0" w:color="auto"/>
              <w:bottom w:val="double" w:sz="6" w:space="0" w:color="auto"/>
              <w:right w:val="single" w:sz="4" w:space="0" w:color="auto"/>
            </w:tcBorders>
            <w:shd w:val="clear" w:color="000000" w:fill="FFFFFF"/>
            <w:noWrap/>
            <w:vAlign w:val="bottom"/>
            <w:hideMark/>
          </w:tcPr>
          <w:p w14:paraId="61B8DE34"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740" w:type="pct"/>
            <w:tcBorders>
              <w:top w:val="nil"/>
              <w:left w:val="nil"/>
              <w:bottom w:val="double" w:sz="6" w:space="0" w:color="auto"/>
              <w:right w:val="single" w:sz="4" w:space="0" w:color="auto"/>
            </w:tcBorders>
            <w:shd w:val="clear" w:color="000000" w:fill="FFFFFF"/>
            <w:noWrap/>
            <w:vAlign w:val="bottom"/>
            <w:hideMark/>
          </w:tcPr>
          <w:p w14:paraId="0C315AEB"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823" w:type="pct"/>
            <w:tcBorders>
              <w:top w:val="nil"/>
              <w:left w:val="nil"/>
              <w:bottom w:val="double" w:sz="6" w:space="0" w:color="auto"/>
              <w:right w:val="single" w:sz="4" w:space="0" w:color="auto"/>
            </w:tcBorders>
            <w:shd w:val="clear" w:color="000000" w:fill="FFFFFF"/>
            <w:noWrap/>
            <w:vAlign w:val="bottom"/>
            <w:hideMark/>
          </w:tcPr>
          <w:p w14:paraId="5C799DAB"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1258" w:type="pct"/>
            <w:tcBorders>
              <w:top w:val="nil"/>
              <w:left w:val="nil"/>
              <w:bottom w:val="double" w:sz="6" w:space="0" w:color="auto"/>
              <w:right w:val="single" w:sz="4" w:space="0" w:color="auto"/>
            </w:tcBorders>
            <w:shd w:val="clear" w:color="000000" w:fill="FFFFFF"/>
            <w:noWrap/>
            <w:vAlign w:val="bottom"/>
            <w:hideMark/>
          </w:tcPr>
          <w:p w14:paraId="40A2A115"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469" w:type="pct"/>
            <w:tcBorders>
              <w:top w:val="nil"/>
              <w:left w:val="nil"/>
              <w:bottom w:val="double" w:sz="6" w:space="0" w:color="auto"/>
              <w:right w:val="single" w:sz="4" w:space="0" w:color="auto"/>
            </w:tcBorders>
            <w:shd w:val="clear" w:color="000000" w:fill="FFFFFF"/>
            <w:noWrap/>
            <w:vAlign w:val="bottom"/>
            <w:hideMark/>
          </w:tcPr>
          <w:p w14:paraId="3A0A750D"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r>
      <w:tr w:rsidR="006E6A32" w:rsidRPr="00004009" w14:paraId="29736DE9" w14:textId="77777777" w:rsidTr="006E6A32">
        <w:trPr>
          <w:trHeight w:val="270"/>
        </w:trPr>
        <w:tc>
          <w:tcPr>
            <w:tcW w:w="1241" w:type="pct"/>
            <w:tcBorders>
              <w:top w:val="nil"/>
              <w:left w:val="single" w:sz="8" w:space="0" w:color="auto"/>
              <w:bottom w:val="nil"/>
              <w:right w:val="nil"/>
            </w:tcBorders>
            <w:shd w:val="clear" w:color="auto" w:fill="auto"/>
            <w:noWrap/>
            <w:vAlign w:val="bottom"/>
            <w:hideMark/>
          </w:tcPr>
          <w:p w14:paraId="3641EBE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single" w:sz="4" w:space="0" w:color="auto"/>
              <w:bottom w:val="nil"/>
              <w:right w:val="single" w:sz="4" w:space="0" w:color="auto"/>
            </w:tcBorders>
            <w:shd w:val="clear" w:color="auto" w:fill="auto"/>
            <w:noWrap/>
            <w:vAlign w:val="bottom"/>
            <w:hideMark/>
          </w:tcPr>
          <w:p w14:paraId="1A0465D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nil"/>
              <w:right w:val="single" w:sz="4" w:space="0" w:color="auto"/>
            </w:tcBorders>
            <w:shd w:val="clear" w:color="auto" w:fill="auto"/>
            <w:noWrap/>
            <w:vAlign w:val="bottom"/>
            <w:hideMark/>
          </w:tcPr>
          <w:p w14:paraId="35C4EB2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nil"/>
              <w:right w:val="nil"/>
            </w:tcBorders>
            <w:shd w:val="clear" w:color="auto" w:fill="auto"/>
            <w:noWrap/>
            <w:vAlign w:val="bottom"/>
            <w:hideMark/>
          </w:tcPr>
          <w:p w14:paraId="5E7D705C" w14:textId="77777777" w:rsidR="006E6A32" w:rsidRPr="00004009" w:rsidRDefault="006E6A32" w:rsidP="006E6A32">
            <w:pPr>
              <w:rPr>
                <w:rFonts w:ascii="Trebuchet MS" w:hAnsi="Trebuchet MS" w:cs="Tahoma"/>
                <w:sz w:val="22"/>
                <w:szCs w:val="22"/>
              </w:rPr>
            </w:pPr>
          </w:p>
        </w:tc>
        <w:tc>
          <w:tcPr>
            <w:tcW w:w="1258" w:type="pct"/>
            <w:tcBorders>
              <w:top w:val="nil"/>
              <w:left w:val="single" w:sz="4" w:space="0" w:color="auto"/>
              <w:bottom w:val="nil"/>
              <w:right w:val="single" w:sz="4" w:space="0" w:color="auto"/>
            </w:tcBorders>
            <w:shd w:val="clear" w:color="auto" w:fill="auto"/>
            <w:noWrap/>
            <w:vAlign w:val="bottom"/>
            <w:hideMark/>
          </w:tcPr>
          <w:p w14:paraId="0D4C60A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nil"/>
              <w:right w:val="single" w:sz="8" w:space="0" w:color="auto"/>
            </w:tcBorders>
            <w:shd w:val="clear" w:color="auto" w:fill="auto"/>
            <w:noWrap/>
            <w:vAlign w:val="bottom"/>
            <w:hideMark/>
          </w:tcPr>
          <w:p w14:paraId="46258BD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01A3BD7E" w14:textId="77777777" w:rsidTr="006E6A32">
        <w:trPr>
          <w:trHeight w:val="255"/>
        </w:trPr>
        <w:tc>
          <w:tcPr>
            <w:tcW w:w="1241" w:type="pct"/>
            <w:tcBorders>
              <w:top w:val="nil"/>
              <w:left w:val="single" w:sz="8" w:space="0" w:color="auto"/>
              <w:bottom w:val="nil"/>
              <w:right w:val="nil"/>
            </w:tcBorders>
            <w:shd w:val="clear" w:color="auto" w:fill="auto"/>
            <w:noWrap/>
            <w:vAlign w:val="bottom"/>
            <w:hideMark/>
          </w:tcPr>
          <w:p w14:paraId="4C4C483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Prestation principale</w:t>
            </w:r>
          </w:p>
        </w:tc>
        <w:tc>
          <w:tcPr>
            <w:tcW w:w="469" w:type="pct"/>
            <w:tcBorders>
              <w:top w:val="nil"/>
              <w:left w:val="single" w:sz="4" w:space="0" w:color="auto"/>
              <w:bottom w:val="nil"/>
              <w:right w:val="single" w:sz="4" w:space="0" w:color="auto"/>
            </w:tcBorders>
            <w:shd w:val="clear" w:color="auto" w:fill="auto"/>
            <w:noWrap/>
            <w:vAlign w:val="bottom"/>
            <w:hideMark/>
          </w:tcPr>
          <w:p w14:paraId="257AD47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nil"/>
              <w:right w:val="single" w:sz="4" w:space="0" w:color="auto"/>
            </w:tcBorders>
            <w:shd w:val="clear" w:color="auto" w:fill="auto"/>
            <w:noWrap/>
            <w:vAlign w:val="bottom"/>
            <w:hideMark/>
          </w:tcPr>
          <w:p w14:paraId="7435064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nil"/>
              <w:right w:val="nil"/>
            </w:tcBorders>
            <w:shd w:val="clear" w:color="auto" w:fill="auto"/>
            <w:noWrap/>
            <w:vAlign w:val="bottom"/>
            <w:hideMark/>
          </w:tcPr>
          <w:p w14:paraId="313EF570" w14:textId="77777777" w:rsidR="006E6A32" w:rsidRPr="00004009" w:rsidRDefault="006E6A32" w:rsidP="006E6A32">
            <w:pPr>
              <w:rPr>
                <w:rFonts w:ascii="Trebuchet MS" w:hAnsi="Trebuchet MS" w:cs="Tahoma"/>
                <w:sz w:val="22"/>
                <w:szCs w:val="22"/>
              </w:rPr>
            </w:pPr>
          </w:p>
        </w:tc>
        <w:tc>
          <w:tcPr>
            <w:tcW w:w="1258" w:type="pct"/>
            <w:tcBorders>
              <w:top w:val="nil"/>
              <w:left w:val="single" w:sz="4" w:space="0" w:color="auto"/>
              <w:bottom w:val="nil"/>
              <w:right w:val="single" w:sz="4" w:space="0" w:color="auto"/>
            </w:tcBorders>
            <w:shd w:val="clear" w:color="auto" w:fill="auto"/>
            <w:noWrap/>
            <w:vAlign w:val="bottom"/>
            <w:hideMark/>
          </w:tcPr>
          <w:p w14:paraId="575A982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nil"/>
              <w:right w:val="single" w:sz="8" w:space="0" w:color="auto"/>
            </w:tcBorders>
            <w:shd w:val="clear" w:color="auto" w:fill="auto"/>
            <w:noWrap/>
            <w:vAlign w:val="bottom"/>
            <w:hideMark/>
          </w:tcPr>
          <w:p w14:paraId="498B575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5D970A53" w14:textId="77777777" w:rsidTr="006E6A32">
        <w:trPr>
          <w:trHeight w:val="255"/>
        </w:trPr>
        <w:tc>
          <w:tcPr>
            <w:tcW w:w="1241" w:type="pct"/>
            <w:tcBorders>
              <w:top w:val="nil"/>
              <w:left w:val="single" w:sz="8" w:space="0" w:color="auto"/>
              <w:bottom w:val="nil"/>
              <w:right w:val="nil"/>
            </w:tcBorders>
            <w:shd w:val="clear" w:color="auto" w:fill="auto"/>
            <w:noWrap/>
            <w:vAlign w:val="bottom"/>
            <w:hideMark/>
          </w:tcPr>
          <w:p w14:paraId="01A9466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single" w:sz="4" w:space="0" w:color="auto"/>
              <w:bottom w:val="nil"/>
              <w:right w:val="single" w:sz="4" w:space="0" w:color="auto"/>
            </w:tcBorders>
            <w:shd w:val="clear" w:color="auto" w:fill="auto"/>
            <w:noWrap/>
            <w:vAlign w:val="bottom"/>
            <w:hideMark/>
          </w:tcPr>
          <w:p w14:paraId="55FF40D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nil"/>
              <w:right w:val="single" w:sz="4" w:space="0" w:color="auto"/>
            </w:tcBorders>
            <w:shd w:val="clear" w:color="auto" w:fill="auto"/>
            <w:noWrap/>
            <w:vAlign w:val="bottom"/>
            <w:hideMark/>
          </w:tcPr>
          <w:p w14:paraId="3C66CEB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nil"/>
              <w:right w:val="nil"/>
            </w:tcBorders>
            <w:shd w:val="clear" w:color="auto" w:fill="auto"/>
            <w:noWrap/>
            <w:vAlign w:val="bottom"/>
            <w:hideMark/>
          </w:tcPr>
          <w:p w14:paraId="4F14BE22" w14:textId="77777777" w:rsidR="006E6A32" w:rsidRPr="00004009" w:rsidRDefault="006E6A32" w:rsidP="006E6A32">
            <w:pPr>
              <w:rPr>
                <w:rFonts w:ascii="Trebuchet MS" w:hAnsi="Trebuchet MS" w:cs="Tahoma"/>
                <w:sz w:val="22"/>
                <w:szCs w:val="22"/>
              </w:rPr>
            </w:pPr>
          </w:p>
        </w:tc>
        <w:tc>
          <w:tcPr>
            <w:tcW w:w="1258" w:type="pct"/>
            <w:tcBorders>
              <w:top w:val="nil"/>
              <w:left w:val="single" w:sz="4" w:space="0" w:color="auto"/>
              <w:bottom w:val="nil"/>
              <w:right w:val="single" w:sz="4" w:space="0" w:color="auto"/>
            </w:tcBorders>
            <w:shd w:val="clear" w:color="auto" w:fill="auto"/>
            <w:noWrap/>
            <w:vAlign w:val="bottom"/>
            <w:hideMark/>
          </w:tcPr>
          <w:p w14:paraId="69CF0A0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nil"/>
              <w:right w:val="single" w:sz="8" w:space="0" w:color="auto"/>
            </w:tcBorders>
            <w:shd w:val="clear" w:color="auto" w:fill="auto"/>
            <w:noWrap/>
            <w:vAlign w:val="bottom"/>
            <w:hideMark/>
          </w:tcPr>
          <w:p w14:paraId="46C062B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49BDB5C0" w14:textId="77777777" w:rsidTr="006E6A32">
        <w:trPr>
          <w:trHeight w:val="270"/>
        </w:trPr>
        <w:tc>
          <w:tcPr>
            <w:tcW w:w="1241" w:type="pct"/>
            <w:tcBorders>
              <w:top w:val="nil"/>
              <w:left w:val="single" w:sz="8" w:space="0" w:color="auto"/>
              <w:bottom w:val="single" w:sz="8" w:space="0" w:color="auto"/>
              <w:right w:val="nil"/>
            </w:tcBorders>
            <w:shd w:val="clear" w:color="auto" w:fill="auto"/>
            <w:noWrap/>
            <w:vAlign w:val="bottom"/>
            <w:hideMark/>
          </w:tcPr>
          <w:p w14:paraId="0673ECD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single" w:sz="4" w:space="0" w:color="auto"/>
              <w:bottom w:val="single" w:sz="8" w:space="0" w:color="auto"/>
              <w:right w:val="single" w:sz="4" w:space="0" w:color="auto"/>
            </w:tcBorders>
            <w:shd w:val="clear" w:color="auto" w:fill="auto"/>
            <w:noWrap/>
            <w:vAlign w:val="bottom"/>
            <w:hideMark/>
          </w:tcPr>
          <w:p w14:paraId="2850DF8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single" w:sz="8" w:space="0" w:color="auto"/>
              <w:right w:val="single" w:sz="4" w:space="0" w:color="auto"/>
            </w:tcBorders>
            <w:shd w:val="clear" w:color="auto" w:fill="auto"/>
            <w:noWrap/>
            <w:vAlign w:val="bottom"/>
            <w:hideMark/>
          </w:tcPr>
          <w:p w14:paraId="419BEA1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single" w:sz="8" w:space="0" w:color="auto"/>
              <w:right w:val="nil"/>
            </w:tcBorders>
            <w:shd w:val="clear" w:color="auto" w:fill="auto"/>
            <w:noWrap/>
            <w:vAlign w:val="bottom"/>
            <w:hideMark/>
          </w:tcPr>
          <w:p w14:paraId="1570B9C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58" w:type="pct"/>
            <w:tcBorders>
              <w:top w:val="nil"/>
              <w:left w:val="single" w:sz="4" w:space="0" w:color="auto"/>
              <w:bottom w:val="single" w:sz="8" w:space="0" w:color="auto"/>
              <w:right w:val="single" w:sz="4" w:space="0" w:color="auto"/>
            </w:tcBorders>
            <w:shd w:val="clear" w:color="auto" w:fill="auto"/>
            <w:noWrap/>
            <w:vAlign w:val="bottom"/>
            <w:hideMark/>
          </w:tcPr>
          <w:p w14:paraId="20946C2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single" w:sz="8" w:space="0" w:color="auto"/>
              <w:right w:val="single" w:sz="8" w:space="0" w:color="auto"/>
            </w:tcBorders>
            <w:shd w:val="clear" w:color="auto" w:fill="auto"/>
            <w:noWrap/>
            <w:vAlign w:val="bottom"/>
            <w:hideMark/>
          </w:tcPr>
          <w:p w14:paraId="7904D71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51A6F809" w14:textId="77777777" w:rsidTr="006E6A32">
        <w:trPr>
          <w:trHeight w:val="270"/>
        </w:trPr>
        <w:tc>
          <w:tcPr>
            <w:tcW w:w="1241" w:type="pct"/>
            <w:tcBorders>
              <w:top w:val="nil"/>
              <w:left w:val="single" w:sz="8" w:space="0" w:color="auto"/>
              <w:bottom w:val="double" w:sz="6" w:space="0" w:color="auto"/>
              <w:right w:val="nil"/>
            </w:tcBorders>
            <w:shd w:val="clear" w:color="000000" w:fill="FFFFFF"/>
            <w:noWrap/>
            <w:vAlign w:val="bottom"/>
            <w:hideMark/>
          </w:tcPr>
          <w:p w14:paraId="0DF2596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xml:space="preserve">Chiffre d'affaire  </w:t>
            </w:r>
            <w:r w:rsidRPr="00004009">
              <w:rPr>
                <w:rFonts w:ascii="Trebuchet MS" w:hAnsi="Trebuchet MS" w:cs="Tahoma"/>
                <w:b/>
                <w:bCs/>
                <w:sz w:val="22"/>
                <w:szCs w:val="22"/>
              </w:rPr>
              <w:t xml:space="preserve"> 2016</w:t>
            </w:r>
          </w:p>
        </w:tc>
        <w:tc>
          <w:tcPr>
            <w:tcW w:w="469" w:type="pct"/>
            <w:tcBorders>
              <w:top w:val="nil"/>
              <w:left w:val="single" w:sz="4" w:space="0" w:color="auto"/>
              <w:bottom w:val="double" w:sz="6" w:space="0" w:color="auto"/>
              <w:right w:val="single" w:sz="4" w:space="0" w:color="auto"/>
            </w:tcBorders>
            <w:shd w:val="clear" w:color="000000" w:fill="FFFFFF"/>
            <w:noWrap/>
            <w:vAlign w:val="bottom"/>
            <w:hideMark/>
          </w:tcPr>
          <w:p w14:paraId="255C5EF2"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740" w:type="pct"/>
            <w:tcBorders>
              <w:top w:val="nil"/>
              <w:left w:val="nil"/>
              <w:bottom w:val="double" w:sz="6" w:space="0" w:color="auto"/>
              <w:right w:val="single" w:sz="4" w:space="0" w:color="auto"/>
            </w:tcBorders>
            <w:shd w:val="clear" w:color="000000" w:fill="FFFFFF"/>
            <w:noWrap/>
            <w:vAlign w:val="bottom"/>
            <w:hideMark/>
          </w:tcPr>
          <w:p w14:paraId="63B328ED"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823" w:type="pct"/>
            <w:tcBorders>
              <w:top w:val="nil"/>
              <w:left w:val="nil"/>
              <w:bottom w:val="double" w:sz="6" w:space="0" w:color="auto"/>
              <w:right w:val="single" w:sz="4" w:space="0" w:color="auto"/>
            </w:tcBorders>
            <w:shd w:val="clear" w:color="000000" w:fill="FFFFFF"/>
            <w:noWrap/>
            <w:vAlign w:val="bottom"/>
            <w:hideMark/>
          </w:tcPr>
          <w:p w14:paraId="6B360315"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1258" w:type="pct"/>
            <w:tcBorders>
              <w:top w:val="nil"/>
              <w:left w:val="nil"/>
              <w:bottom w:val="double" w:sz="6" w:space="0" w:color="auto"/>
              <w:right w:val="single" w:sz="4" w:space="0" w:color="auto"/>
            </w:tcBorders>
            <w:shd w:val="clear" w:color="000000" w:fill="FFFFFF"/>
            <w:noWrap/>
            <w:vAlign w:val="bottom"/>
            <w:hideMark/>
          </w:tcPr>
          <w:p w14:paraId="1221278E"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469" w:type="pct"/>
            <w:tcBorders>
              <w:top w:val="nil"/>
              <w:left w:val="nil"/>
              <w:bottom w:val="double" w:sz="6" w:space="0" w:color="auto"/>
              <w:right w:val="single" w:sz="4" w:space="0" w:color="auto"/>
            </w:tcBorders>
            <w:shd w:val="clear" w:color="000000" w:fill="FFFFFF"/>
            <w:noWrap/>
            <w:vAlign w:val="bottom"/>
            <w:hideMark/>
          </w:tcPr>
          <w:p w14:paraId="1CF72DDB"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r>
      <w:tr w:rsidR="006E6A32" w:rsidRPr="00004009" w14:paraId="4230DFAA" w14:textId="77777777" w:rsidTr="006E6A32">
        <w:trPr>
          <w:trHeight w:val="270"/>
        </w:trPr>
        <w:tc>
          <w:tcPr>
            <w:tcW w:w="1241" w:type="pct"/>
            <w:tcBorders>
              <w:top w:val="nil"/>
              <w:left w:val="single" w:sz="8" w:space="0" w:color="auto"/>
              <w:bottom w:val="nil"/>
              <w:right w:val="nil"/>
            </w:tcBorders>
            <w:shd w:val="clear" w:color="auto" w:fill="auto"/>
            <w:noWrap/>
            <w:vAlign w:val="bottom"/>
            <w:hideMark/>
          </w:tcPr>
          <w:p w14:paraId="0D86441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single" w:sz="4" w:space="0" w:color="auto"/>
              <w:bottom w:val="nil"/>
              <w:right w:val="single" w:sz="4" w:space="0" w:color="auto"/>
            </w:tcBorders>
            <w:shd w:val="clear" w:color="auto" w:fill="auto"/>
            <w:noWrap/>
            <w:vAlign w:val="bottom"/>
            <w:hideMark/>
          </w:tcPr>
          <w:p w14:paraId="72EE0EF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nil"/>
              <w:right w:val="single" w:sz="4" w:space="0" w:color="auto"/>
            </w:tcBorders>
            <w:shd w:val="clear" w:color="auto" w:fill="auto"/>
            <w:noWrap/>
            <w:vAlign w:val="bottom"/>
            <w:hideMark/>
          </w:tcPr>
          <w:p w14:paraId="31C2502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nil"/>
              <w:right w:val="nil"/>
            </w:tcBorders>
            <w:shd w:val="clear" w:color="auto" w:fill="auto"/>
            <w:noWrap/>
            <w:vAlign w:val="bottom"/>
            <w:hideMark/>
          </w:tcPr>
          <w:p w14:paraId="0689202A" w14:textId="77777777" w:rsidR="006E6A32" w:rsidRPr="00004009" w:rsidRDefault="006E6A32" w:rsidP="006E6A32">
            <w:pPr>
              <w:rPr>
                <w:rFonts w:ascii="Trebuchet MS" w:hAnsi="Trebuchet MS" w:cs="Tahoma"/>
                <w:sz w:val="22"/>
                <w:szCs w:val="22"/>
              </w:rPr>
            </w:pPr>
          </w:p>
        </w:tc>
        <w:tc>
          <w:tcPr>
            <w:tcW w:w="1258" w:type="pct"/>
            <w:tcBorders>
              <w:top w:val="nil"/>
              <w:left w:val="single" w:sz="4" w:space="0" w:color="auto"/>
              <w:bottom w:val="nil"/>
              <w:right w:val="single" w:sz="4" w:space="0" w:color="auto"/>
            </w:tcBorders>
            <w:shd w:val="clear" w:color="auto" w:fill="auto"/>
            <w:noWrap/>
            <w:vAlign w:val="bottom"/>
            <w:hideMark/>
          </w:tcPr>
          <w:p w14:paraId="55A3AFB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nil"/>
              <w:right w:val="single" w:sz="8" w:space="0" w:color="auto"/>
            </w:tcBorders>
            <w:shd w:val="clear" w:color="auto" w:fill="auto"/>
            <w:noWrap/>
            <w:vAlign w:val="bottom"/>
            <w:hideMark/>
          </w:tcPr>
          <w:p w14:paraId="0399E69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2C3CC664" w14:textId="77777777" w:rsidTr="006E6A32">
        <w:trPr>
          <w:trHeight w:val="255"/>
        </w:trPr>
        <w:tc>
          <w:tcPr>
            <w:tcW w:w="1241" w:type="pct"/>
            <w:tcBorders>
              <w:top w:val="nil"/>
              <w:left w:val="single" w:sz="8" w:space="0" w:color="auto"/>
              <w:bottom w:val="nil"/>
              <w:right w:val="nil"/>
            </w:tcBorders>
            <w:shd w:val="clear" w:color="auto" w:fill="auto"/>
            <w:noWrap/>
            <w:vAlign w:val="bottom"/>
            <w:hideMark/>
          </w:tcPr>
          <w:p w14:paraId="6801534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Prestation principale</w:t>
            </w:r>
          </w:p>
        </w:tc>
        <w:tc>
          <w:tcPr>
            <w:tcW w:w="469" w:type="pct"/>
            <w:tcBorders>
              <w:top w:val="nil"/>
              <w:left w:val="single" w:sz="4" w:space="0" w:color="auto"/>
              <w:bottom w:val="nil"/>
              <w:right w:val="single" w:sz="4" w:space="0" w:color="auto"/>
            </w:tcBorders>
            <w:shd w:val="clear" w:color="auto" w:fill="auto"/>
            <w:noWrap/>
            <w:vAlign w:val="bottom"/>
            <w:hideMark/>
          </w:tcPr>
          <w:p w14:paraId="15E582F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nil"/>
              <w:right w:val="single" w:sz="4" w:space="0" w:color="auto"/>
            </w:tcBorders>
            <w:shd w:val="clear" w:color="auto" w:fill="auto"/>
            <w:noWrap/>
            <w:vAlign w:val="bottom"/>
            <w:hideMark/>
          </w:tcPr>
          <w:p w14:paraId="20DD4CD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nil"/>
              <w:right w:val="nil"/>
            </w:tcBorders>
            <w:shd w:val="clear" w:color="auto" w:fill="auto"/>
            <w:noWrap/>
            <w:vAlign w:val="bottom"/>
            <w:hideMark/>
          </w:tcPr>
          <w:p w14:paraId="64D8ABAA" w14:textId="77777777" w:rsidR="006E6A32" w:rsidRPr="00004009" w:rsidRDefault="006E6A32" w:rsidP="006E6A32">
            <w:pPr>
              <w:rPr>
                <w:rFonts w:ascii="Trebuchet MS" w:hAnsi="Trebuchet MS" w:cs="Tahoma"/>
                <w:sz w:val="22"/>
                <w:szCs w:val="22"/>
              </w:rPr>
            </w:pPr>
          </w:p>
        </w:tc>
        <w:tc>
          <w:tcPr>
            <w:tcW w:w="1258" w:type="pct"/>
            <w:tcBorders>
              <w:top w:val="nil"/>
              <w:left w:val="single" w:sz="4" w:space="0" w:color="auto"/>
              <w:bottom w:val="nil"/>
              <w:right w:val="single" w:sz="4" w:space="0" w:color="auto"/>
            </w:tcBorders>
            <w:shd w:val="clear" w:color="auto" w:fill="auto"/>
            <w:noWrap/>
            <w:vAlign w:val="bottom"/>
            <w:hideMark/>
          </w:tcPr>
          <w:p w14:paraId="673E8C5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nil"/>
              <w:right w:val="single" w:sz="8" w:space="0" w:color="auto"/>
            </w:tcBorders>
            <w:shd w:val="clear" w:color="auto" w:fill="auto"/>
            <w:noWrap/>
            <w:vAlign w:val="bottom"/>
            <w:hideMark/>
          </w:tcPr>
          <w:p w14:paraId="659BFCC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4B54E4EC" w14:textId="77777777" w:rsidTr="006E6A32">
        <w:trPr>
          <w:trHeight w:val="255"/>
        </w:trPr>
        <w:tc>
          <w:tcPr>
            <w:tcW w:w="1241" w:type="pct"/>
            <w:tcBorders>
              <w:top w:val="nil"/>
              <w:left w:val="single" w:sz="8" w:space="0" w:color="auto"/>
              <w:bottom w:val="nil"/>
              <w:right w:val="nil"/>
            </w:tcBorders>
            <w:shd w:val="clear" w:color="auto" w:fill="auto"/>
            <w:noWrap/>
            <w:vAlign w:val="bottom"/>
            <w:hideMark/>
          </w:tcPr>
          <w:p w14:paraId="3293C65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single" w:sz="4" w:space="0" w:color="auto"/>
              <w:bottom w:val="nil"/>
              <w:right w:val="single" w:sz="4" w:space="0" w:color="auto"/>
            </w:tcBorders>
            <w:shd w:val="clear" w:color="auto" w:fill="auto"/>
            <w:noWrap/>
            <w:vAlign w:val="bottom"/>
            <w:hideMark/>
          </w:tcPr>
          <w:p w14:paraId="6A2CD38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nil"/>
              <w:right w:val="single" w:sz="4" w:space="0" w:color="auto"/>
            </w:tcBorders>
            <w:shd w:val="clear" w:color="auto" w:fill="auto"/>
            <w:noWrap/>
            <w:vAlign w:val="bottom"/>
            <w:hideMark/>
          </w:tcPr>
          <w:p w14:paraId="54BC507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nil"/>
              <w:right w:val="nil"/>
            </w:tcBorders>
            <w:shd w:val="clear" w:color="auto" w:fill="auto"/>
            <w:noWrap/>
            <w:vAlign w:val="bottom"/>
            <w:hideMark/>
          </w:tcPr>
          <w:p w14:paraId="5767BE52" w14:textId="77777777" w:rsidR="006E6A32" w:rsidRPr="00004009" w:rsidRDefault="006E6A32" w:rsidP="006E6A32">
            <w:pPr>
              <w:rPr>
                <w:rFonts w:ascii="Trebuchet MS" w:hAnsi="Trebuchet MS" w:cs="Tahoma"/>
                <w:sz w:val="22"/>
                <w:szCs w:val="22"/>
              </w:rPr>
            </w:pPr>
          </w:p>
        </w:tc>
        <w:tc>
          <w:tcPr>
            <w:tcW w:w="1258" w:type="pct"/>
            <w:tcBorders>
              <w:top w:val="nil"/>
              <w:left w:val="single" w:sz="4" w:space="0" w:color="auto"/>
              <w:bottom w:val="nil"/>
              <w:right w:val="single" w:sz="4" w:space="0" w:color="auto"/>
            </w:tcBorders>
            <w:shd w:val="clear" w:color="auto" w:fill="auto"/>
            <w:noWrap/>
            <w:vAlign w:val="bottom"/>
            <w:hideMark/>
          </w:tcPr>
          <w:p w14:paraId="41FD288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nil"/>
              <w:right w:val="single" w:sz="8" w:space="0" w:color="auto"/>
            </w:tcBorders>
            <w:shd w:val="clear" w:color="auto" w:fill="auto"/>
            <w:noWrap/>
            <w:vAlign w:val="bottom"/>
            <w:hideMark/>
          </w:tcPr>
          <w:p w14:paraId="2807B91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793D4528" w14:textId="77777777" w:rsidTr="006E6A32">
        <w:trPr>
          <w:trHeight w:val="270"/>
        </w:trPr>
        <w:tc>
          <w:tcPr>
            <w:tcW w:w="1241" w:type="pct"/>
            <w:tcBorders>
              <w:top w:val="nil"/>
              <w:left w:val="single" w:sz="8" w:space="0" w:color="auto"/>
              <w:bottom w:val="single" w:sz="8" w:space="0" w:color="auto"/>
              <w:right w:val="nil"/>
            </w:tcBorders>
            <w:shd w:val="clear" w:color="auto" w:fill="auto"/>
            <w:noWrap/>
            <w:vAlign w:val="bottom"/>
            <w:hideMark/>
          </w:tcPr>
          <w:p w14:paraId="12DF20B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single" w:sz="4" w:space="0" w:color="auto"/>
              <w:bottom w:val="single" w:sz="8" w:space="0" w:color="auto"/>
              <w:right w:val="single" w:sz="4" w:space="0" w:color="auto"/>
            </w:tcBorders>
            <w:shd w:val="clear" w:color="auto" w:fill="auto"/>
            <w:noWrap/>
            <w:vAlign w:val="bottom"/>
            <w:hideMark/>
          </w:tcPr>
          <w:p w14:paraId="14F6739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single" w:sz="8" w:space="0" w:color="auto"/>
              <w:right w:val="single" w:sz="4" w:space="0" w:color="auto"/>
            </w:tcBorders>
            <w:shd w:val="clear" w:color="auto" w:fill="auto"/>
            <w:noWrap/>
            <w:vAlign w:val="bottom"/>
            <w:hideMark/>
          </w:tcPr>
          <w:p w14:paraId="4DBDCF7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single" w:sz="8" w:space="0" w:color="auto"/>
              <w:right w:val="nil"/>
            </w:tcBorders>
            <w:shd w:val="clear" w:color="auto" w:fill="auto"/>
            <w:noWrap/>
            <w:vAlign w:val="bottom"/>
            <w:hideMark/>
          </w:tcPr>
          <w:p w14:paraId="05CCA6A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58" w:type="pct"/>
            <w:tcBorders>
              <w:top w:val="nil"/>
              <w:left w:val="single" w:sz="4" w:space="0" w:color="auto"/>
              <w:bottom w:val="single" w:sz="8" w:space="0" w:color="auto"/>
              <w:right w:val="single" w:sz="4" w:space="0" w:color="auto"/>
            </w:tcBorders>
            <w:shd w:val="clear" w:color="auto" w:fill="auto"/>
            <w:noWrap/>
            <w:vAlign w:val="bottom"/>
            <w:hideMark/>
          </w:tcPr>
          <w:p w14:paraId="172224C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single" w:sz="8" w:space="0" w:color="auto"/>
              <w:right w:val="single" w:sz="8" w:space="0" w:color="auto"/>
            </w:tcBorders>
            <w:shd w:val="clear" w:color="auto" w:fill="auto"/>
            <w:noWrap/>
            <w:vAlign w:val="bottom"/>
            <w:hideMark/>
          </w:tcPr>
          <w:p w14:paraId="13E953B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73B0EA29" w14:textId="77777777" w:rsidTr="006E6A32">
        <w:trPr>
          <w:trHeight w:val="270"/>
        </w:trPr>
        <w:tc>
          <w:tcPr>
            <w:tcW w:w="1241" w:type="pct"/>
            <w:tcBorders>
              <w:top w:val="nil"/>
              <w:left w:val="single" w:sz="8" w:space="0" w:color="auto"/>
              <w:bottom w:val="double" w:sz="6" w:space="0" w:color="auto"/>
              <w:right w:val="nil"/>
            </w:tcBorders>
            <w:shd w:val="clear" w:color="000000" w:fill="FFFFFF"/>
            <w:noWrap/>
            <w:vAlign w:val="bottom"/>
            <w:hideMark/>
          </w:tcPr>
          <w:p w14:paraId="3E92F9C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xml:space="preserve">Chiffre d'affaire   </w:t>
            </w:r>
            <w:r w:rsidRPr="00004009">
              <w:rPr>
                <w:rFonts w:ascii="Trebuchet MS" w:hAnsi="Trebuchet MS" w:cs="Tahoma"/>
                <w:b/>
                <w:bCs/>
                <w:sz w:val="22"/>
                <w:szCs w:val="22"/>
              </w:rPr>
              <w:t>2017</w:t>
            </w:r>
          </w:p>
        </w:tc>
        <w:tc>
          <w:tcPr>
            <w:tcW w:w="469" w:type="pct"/>
            <w:tcBorders>
              <w:top w:val="nil"/>
              <w:left w:val="single" w:sz="4" w:space="0" w:color="auto"/>
              <w:bottom w:val="double" w:sz="6" w:space="0" w:color="auto"/>
              <w:right w:val="single" w:sz="4" w:space="0" w:color="auto"/>
            </w:tcBorders>
            <w:shd w:val="clear" w:color="000000" w:fill="FFFFFF"/>
            <w:noWrap/>
            <w:vAlign w:val="bottom"/>
            <w:hideMark/>
          </w:tcPr>
          <w:p w14:paraId="27853703"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740" w:type="pct"/>
            <w:tcBorders>
              <w:top w:val="nil"/>
              <w:left w:val="nil"/>
              <w:bottom w:val="double" w:sz="6" w:space="0" w:color="auto"/>
              <w:right w:val="single" w:sz="4" w:space="0" w:color="auto"/>
            </w:tcBorders>
            <w:shd w:val="clear" w:color="000000" w:fill="FFFFFF"/>
            <w:noWrap/>
            <w:vAlign w:val="bottom"/>
            <w:hideMark/>
          </w:tcPr>
          <w:p w14:paraId="3C9C4143"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823" w:type="pct"/>
            <w:tcBorders>
              <w:top w:val="nil"/>
              <w:left w:val="nil"/>
              <w:bottom w:val="double" w:sz="6" w:space="0" w:color="auto"/>
              <w:right w:val="single" w:sz="4" w:space="0" w:color="auto"/>
            </w:tcBorders>
            <w:shd w:val="clear" w:color="000000" w:fill="FFFFFF"/>
            <w:noWrap/>
            <w:vAlign w:val="bottom"/>
            <w:hideMark/>
          </w:tcPr>
          <w:p w14:paraId="518072A4"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1258" w:type="pct"/>
            <w:tcBorders>
              <w:top w:val="nil"/>
              <w:left w:val="nil"/>
              <w:bottom w:val="double" w:sz="6" w:space="0" w:color="auto"/>
              <w:right w:val="single" w:sz="4" w:space="0" w:color="auto"/>
            </w:tcBorders>
            <w:shd w:val="clear" w:color="000000" w:fill="FFFFFF"/>
            <w:noWrap/>
            <w:vAlign w:val="bottom"/>
            <w:hideMark/>
          </w:tcPr>
          <w:p w14:paraId="47BAEC79"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469" w:type="pct"/>
            <w:tcBorders>
              <w:top w:val="nil"/>
              <w:left w:val="nil"/>
              <w:bottom w:val="double" w:sz="6" w:space="0" w:color="auto"/>
              <w:right w:val="single" w:sz="4" w:space="0" w:color="auto"/>
            </w:tcBorders>
            <w:shd w:val="clear" w:color="000000" w:fill="FFFFFF"/>
            <w:noWrap/>
            <w:vAlign w:val="bottom"/>
            <w:hideMark/>
          </w:tcPr>
          <w:p w14:paraId="690EB133"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r>
      <w:tr w:rsidR="006E6A32" w:rsidRPr="00004009" w14:paraId="6DC3C06B" w14:textId="77777777" w:rsidTr="006E6A32">
        <w:trPr>
          <w:trHeight w:val="270"/>
        </w:trPr>
        <w:tc>
          <w:tcPr>
            <w:tcW w:w="1241" w:type="pct"/>
            <w:tcBorders>
              <w:top w:val="nil"/>
              <w:left w:val="single" w:sz="8" w:space="0" w:color="auto"/>
              <w:bottom w:val="nil"/>
              <w:right w:val="nil"/>
            </w:tcBorders>
            <w:shd w:val="clear" w:color="auto" w:fill="auto"/>
            <w:noWrap/>
            <w:vAlign w:val="bottom"/>
            <w:hideMark/>
          </w:tcPr>
          <w:p w14:paraId="651411A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single" w:sz="4" w:space="0" w:color="auto"/>
              <w:bottom w:val="nil"/>
              <w:right w:val="single" w:sz="4" w:space="0" w:color="auto"/>
            </w:tcBorders>
            <w:shd w:val="clear" w:color="auto" w:fill="auto"/>
            <w:noWrap/>
            <w:vAlign w:val="bottom"/>
            <w:hideMark/>
          </w:tcPr>
          <w:p w14:paraId="4DF6A0D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nil"/>
              <w:right w:val="single" w:sz="4" w:space="0" w:color="auto"/>
            </w:tcBorders>
            <w:shd w:val="clear" w:color="auto" w:fill="auto"/>
            <w:noWrap/>
            <w:vAlign w:val="bottom"/>
            <w:hideMark/>
          </w:tcPr>
          <w:p w14:paraId="098447A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nil"/>
              <w:right w:val="nil"/>
            </w:tcBorders>
            <w:shd w:val="clear" w:color="auto" w:fill="auto"/>
            <w:noWrap/>
            <w:vAlign w:val="bottom"/>
            <w:hideMark/>
          </w:tcPr>
          <w:p w14:paraId="32BD56FD" w14:textId="77777777" w:rsidR="006E6A32" w:rsidRPr="00004009" w:rsidRDefault="006E6A32" w:rsidP="006E6A32">
            <w:pPr>
              <w:rPr>
                <w:rFonts w:ascii="Trebuchet MS" w:hAnsi="Trebuchet MS" w:cs="Tahoma"/>
                <w:sz w:val="22"/>
                <w:szCs w:val="22"/>
              </w:rPr>
            </w:pPr>
          </w:p>
        </w:tc>
        <w:tc>
          <w:tcPr>
            <w:tcW w:w="1258" w:type="pct"/>
            <w:tcBorders>
              <w:top w:val="nil"/>
              <w:left w:val="single" w:sz="4" w:space="0" w:color="auto"/>
              <w:bottom w:val="nil"/>
              <w:right w:val="single" w:sz="4" w:space="0" w:color="auto"/>
            </w:tcBorders>
            <w:shd w:val="clear" w:color="auto" w:fill="auto"/>
            <w:noWrap/>
            <w:vAlign w:val="bottom"/>
            <w:hideMark/>
          </w:tcPr>
          <w:p w14:paraId="24BEFDC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nil"/>
              <w:right w:val="single" w:sz="8" w:space="0" w:color="auto"/>
            </w:tcBorders>
            <w:shd w:val="clear" w:color="auto" w:fill="auto"/>
            <w:noWrap/>
            <w:vAlign w:val="bottom"/>
            <w:hideMark/>
          </w:tcPr>
          <w:p w14:paraId="4E1A9B4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07911D24" w14:textId="77777777" w:rsidTr="006E6A32">
        <w:trPr>
          <w:trHeight w:val="255"/>
        </w:trPr>
        <w:tc>
          <w:tcPr>
            <w:tcW w:w="1241" w:type="pct"/>
            <w:tcBorders>
              <w:top w:val="nil"/>
              <w:left w:val="single" w:sz="8" w:space="0" w:color="auto"/>
              <w:bottom w:val="nil"/>
              <w:right w:val="nil"/>
            </w:tcBorders>
            <w:shd w:val="clear" w:color="auto" w:fill="auto"/>
            <w:noWrap/>
            <w:vAlign w:val="bottom"/>
            <w:hideMark/>
          </w:tcPr>
          <w:p w14:paraId="09B9A99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Prestation principale</w:t>
            </w:r>
          </w:p>
        </w:tc>
        <w:tc>
          <w:tcPr>
            <w:tcW w:w="469" w:type="pct"/>
            <w:tcBorders>
              <w:top w:val="nil"/>
              <w:left w:val="single" w:sz="4" w:space="0" w:color="auto"/>
              <w:bottom w:val="nil"/>
              <w:right w:val="single" w:sz="4" w:space="0" w:color="auto"/>
            </w:tcBorders>
            <w:shd w:val="clear" w:color="auto" w:fill="auto"/>
            <w:noWrap/>
            <w:vAlign w:val="bottom"/>
            <w:hideMark/>
          </w:tcPr>
          <w:p w14:paraId="32AC65F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nil"/>
              <w:right w:val="single" w:sz="4" w:space="0" w:color="auto"/>
            </w:tcBorders>
            <w:shd w:val="clear" w:color="auto" w:fill="auto"/>
            <w:noWrap/>
            <w:vAlign w:val="bottom"/>
            <w:hideMark/>
          </w:tcPr>
          <w:p w14:paraId="1AD0999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nil"/>
              <w:right w:val="nil"/>
            </w:tcBorders>
            <w:shd w:val="clear" w:color="auto" w:fill="auto"/>
            <w:noWrap/>
            <w:vAlign w:val="bottom"/>
            <w:hideMark/>
          </w:tcPr>
          <w:p w14:paraId="4FA0D5B3" w14:textId="77777777" w:rsidR="006E6A32" w:rsidRPr="00004009" w:rsidRDefault="006E6A32" w:rsidP="006E6A32">
            <w:pPr>
              <w:rPr>
                <w:rFonts w:ascii="Trebuchet MS" w:hAnsi="Trebuchet MS" w:cs="Tahoma"/>
                <w:sz w:val="22"/>
                <w:szCs w:val="22"/>
              </w:rPr>
            </w:pPr>
          </w:p>
        </w:tc>
        <w:tc>
          <w:tcPr>
            <w:tcW w:w="1258" w:type="pct"/>
            <w:tcBorders>
              <w:top w:val="nil"/>
              <w:left w:val="single" w:sz="4" w:space="0" w:color="auto"/>
              <w:bottom w:val="nil"/>
              <w:right w:val="single" w:sz="4" w:space="0" w:color="auto"/>
            </w:tcBorders>
            <w:shd w:val="clear" w:color="auto" w:fill="auto"/>
            <w:noWrap/>
            <w:vAlign w:val="bottom"/>
            <w:hideMark/>
          </w:tcPr>
          <w:p w14:paraId="6833156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nil"/>
              <w:right w:val="single" w:sz="8" w:space="0" w:color="auto"/>
            </w:tcBorders>
            <w:shd w:val="clear" w:color="auto" w:fill="auto"/>
            <w:noWrap/>
            <w:vAlign w:val="bottom"/>
            <w:hideMark/>
          </w:tcPr>
          <w:p w14:paraId="0ACA224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720C75F5" w14:textId="77777777" w:rsidTr="006E6A32">
        <w:trPr>
          <w:trHeight w:val="255"/>
        </w:trPr>
        <w:tc>
          <w:tcPr>
            <w:tcW w:w="1241" w:type="pct"/>
            <w:tcBorders>
              <w:top w:val="nil"/>
              <w:left w:val="single" w:sz="8" w:space="0" w:color="auto"/>
              <w:bottom w:val="nil"/>
              <w:right w:val="nil"/>
            </w:tcBorders>
            <w:shd w:val="clear" w:color="auto" w:fill="auto"/>
            <w:noWrap/>
            <w:vAlign w:val="bottom"/>
            <w:hideMark/>
          </w:tcPr>
          <w:p w14:paraId="6517956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single" w:sz="4" w:space="0" w:color="auto"/>
              <w:bottom w:val="nil"/>
              <w:right w:val="single" w:sz="4" w:space="0" w:color="auto"/>
            </w:tcBorders>
            <w:shd w:val="clear" w:color="auto" w:fill="auto"/>
            <w:noWrap/>
            <w:vAlign w:val="bottom"/>
            <w:hideMark/>
          </w:tcPr>
          <w:p w14:paraId="54CBEB3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nil"/>
              <w:right w:val="single" w:sz="4" w:space="0" w:color="auto"/>
            </w:tcBorders>
            <w:shd w:val="clear" w:color="auto" w:fill="auto"/>
            <w:noWrap/>
            <w:vAlign w:val="bottom"/>
            <w:hideMark/>
          </w:tcPr>
          <w:p w14:paraId="2E0B391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nil"/>
              <w:right w:val="nil"/>
            </w:tcBorders>
            <w:shd w:val="clear" w:color="auto" w:fill="auto"/>
            <w:noWrap/>
            <w:vAlign w:val="bottom"/>
            <w:hideMark/>
          </w:tcPr>
          <w:p w14:paraId="7F999286" w14:textId="77777777" w:rsidR="006E6A32" w:rsidRPr="00004009" w:rsidRDefault="006E6A32" w:rsidP="006E6A32">
            <w:pPr>
              <w:rPr>
                <w:rFonts w:ascii="Trebuchet MS" w:hAnsi="Trebuchet MS" w:cs="Tahoma"/>
                <w:sz w:val="22"/>
                <w:szCs w:val="22"/>
              </w:rPr>
            </w:pPr>
          </w:p>
        </w:tc>
        <w:tc>
          <w:tcPr>
            <w:tcW w:w="1258" w:type="pct"/>
            <w:tcBorders>
              <w:top w:val="nil"/>
              <w:left w:val="single" w:sz="4" w:space="0" w:color="auto"/>
              <w:bottom w:val="nil"/>
              <w:right w:val="single" w:sz="4" w:space="0" w:color="auto"/>
            </w:tcBorders>
            <w:shd w:val="clear" w:color="auto" w:fill="auto"/>
            <w:noWrap/>
            <w:vAlign w:val="bottom"/>
            <w:hideMark/>
          </w:tcPr>
          <w:p w14:paraId="41970BD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nil"/>
              <w:right w:val="single" w:sz="8" w:space="0" w:color="auto"/>
            </w:tcBorders>
            <w:shd w:val="clear" w:color="auto" w:fill="auto"/>
            <w:noWrap/>
            <w:vAlign w:val="bottom"/>
            <w:hideMark/>
          </w:tcPr>
          <w:p w14:paraId="5AAE76B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0B22E0FB" w14:textId="77777777" w:rsidTr="006E6A32">
        <w:trPr>
          <w:trHeight w:val="270"/>
        </w:trPr>
        <w:tc>
          <w:tcPr>
            <w:tcW w:w="1241" w:type="pct"/>
            <w:tcBorders>
              <w:top w:val="nil"/>
              <w:left w:val="single" w:sz="8" w:space="0" w:color="auto"/>
              <w:bottom w:val="single" w:sz="8" w:space="0" w:color="auto"/>
              <w:right w:val="nil"/>
            </w:tcBorders>
            <w:shd w:val="clear" w:color="auto" w:fill="auto"/>
            <w:noWrap/>
            <w:vAlign w:val="bottom"/>
            <w:hideMark/>
          </w:tcPr>
          <w:p w14:paraId="63163C6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single" w:sz="4" w:space="0" w:color="auto"/>
              <w:bottom w:val="single" w:sz="8" w:space="0" w:color="auto"/>
              <w:right w:val="single" w:sz="4" w:space="0" w:color="auto"/>
            </w:tcBorders>
            <w:shd w:val="clear" w:color="auto" w:fill="auto"/>
            <w:noWrap/>
            <w:vAlign w:val="bottom"/>
            <w:hideMark/>
          </w:tcPr>
          <w:p w14:paraId="671813C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single" w:sz="8" w:space="0" w:color="auto"/>
              <w:right w:val="single" w:sz="4" w:space="0" w:color="auto"/>
            </w:tcBorders>
            <w:shd w:val="clear" w:color="auto" w:fill="auto"/>
            <w:noWrap/>
            <w:vAlign w:val="bottom"/>
            <w:hideMark/>
          </w:tcPr>
          <w:p w14:paraId="21BAD93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single" w:sz="8" w:space="0" w:color="auto"/>
              <w:right w:val="nil"/>
            </w:tcBorders>
            <w:shd w:val="clear" w:color="auto" w:fill="auto"/>
            <w:noWrap/>
            <w:vAlign w:val="bottom"/>
            <w:hideMark/>
          </w:tcPr>
          <w:p w14:paraId="182CB1E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58" w:type="pct"/>
            <w:tcBorders>
              <w:top w:val="nil"/>
              <w:left w:val="single" w:sz="4" w:space="0" w:color="auto"/>
              <w:bottom w:val="single" w:sz="8" w:space="0" w:color="auto"/>
              <w:right w:val="single" w:sz="4" w:space="0" w:color="auto"/>
            </w:tcBorders>
            <w:shd w:val="clear" w:color="auto" w:fill="auto"/>
            <w:noWrap/>
            <w:vAlign w:val="bottom"/>
            <w:hideMark/>
          </w:tcPr>
          <w:p w14:paraId="05B0F1D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single" w:sz="8" w:space="0" w:color="auto"/>
              <w:right w:val="single" w:sz="8" w:space="0" w:color="auto"/>
            </w:tcBorders>
            <w:shd w:val="clear" w:color="auto" w:fill="auto"/>
            <w:noWrap/>
            <w:vAlign w:val="bottom"/>
            <w:hideMark/>
          </w:tcPr>
          <w:p w14:paraId="703A643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62D0A96E" w14:textId="77777777" w:rsidTr="006E6A32">
        <w:trPr>
          <w:trHeight w:val="270"/>
        </w:trPr>
        <w:tc>
          <w:tcPr>
            <w:tcW w:w="1241" w:type="pct"/>
            <w:tcBorders>
              <w:top w:val="nil"/>
              <w:left w:val="single" w:sz="8" w:space="0" w:color="auto"/>
              <w:bottom w:val="double" w:sz="6" w:space="0" w:color="auto"/>
              <w:right w:val="nil"/>
            </w:tcBorders>
            <w:shd w:val="clear" w:color="000000" w:fill="FFFFFF"/>
            <w:noWrap/>
            <w:vAlign w:val="bottom"/>
            <w:hideMark/>
          </w:tcPr>
          <w:p w14:paraId="541DB8C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xml:space="preserve">Chiffre d'affaire </w:t>
            </w:r>
            <w:r w:rsidRPr="00004009">
              <w:rPr>
                <w:rFonts w:ascii="Trebuchet MS" w:hAnsi="Trebuchet MS" w:cs="Tahoma"/>
                <w:b/>
                <w:bCs/>
                <w:sz w:val="22"/>
                <w:szCs w:val="22"/>
              </w:rPr>
              <w:t>2018</w:t>
            </w:r>
          </w:p>
        </w:tc>
        <w:tc>
          <w:tcPr>
            <w:tcW w:w="469" w:type="pct"/>
            <w:tcBorders>
              <w:top w:val="nil"/>
              <w:left w:val="single" w:sz="4" w:space="0" w:color="auto"/>
              <w:bottom w:val="double" w:sz="6" w:space="0" w:color="auto"/>
              <w:right w:val="single" w:sz="4" w:space="0" w:color="auto"/>
            </w:tcBorders>
            <w:shd w:val="clear" w:color="000000" w:fill="FFFFFF"/>
            <w:noWrap/>
            <w:vAlign w:val="bottom"/>
            <w:hideMark/>
          </w:tcPr>
          <w:p w14:paraId="1345871A"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740" w:type="pct"/>
            <w:tcBorders>
              <w:top w:val="nil"/>
              <w:left w:val="nil"/>
              <w:bottom w:val="double" w:sz="6" w:space="0" w:color="auto"/>
              <w:right w:val="single" w:sz="4" w:space="0" w:color="auto"/>
            </w:tcBorders>
            <w:shd w:val="clear" w:color="000000" w:fill="FFFFFF"/>
            <w:noWrap/>
            <w:vAlign w:val="bottom"/>
            <w:hideMark/>
          </w:tcPr>
          <w:p w14:paraId="6D5CB2C1"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823" w:type="pct"/>
            <w:tcBorders>
              <w:top w:val="nil"/>
              <w:left w:val="nil"/>
              <w:bottom w:val="double" w:sz="6" w:space="0" w:color="auto"/>
              <w:right w:val="single" w:sz="4" w:space="0" w:color="auto"/>
            </w:tcBorders>
            <w:shd w:val="clear" w:color="000000" w:fill="FFFFFF"/>
            <w:noWrap/>
            <w:vAlign w:val="bottom"/>
            <w:hideMark/>
          </w:tcPr>
          <w:p w14:paraId="18428CCD"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1258" w:type="pct"/>
            <w:tcBorders>
              <w:top w:val="nil"/>
              <w:left w:val="nil"/>
              <w:bottom w:val="double" w:sz="6" w:space="0" w:color="auto"/>
              <w:right w:val="single" w:sz="4" w:space="0" w:color="auto"/>
            </w:tcBorders>
            <w:shd w:val="clear" w:color="000000" w:fill="FFFFFF"/>
            <w:noWrap/>
            <w:vAlign w:val="bottom"/>
            <w:hideMark/>
          </w:tcPr>
          <w:p w14:paraId="4C206386"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c>
          <w:tcPr>
            <w:tcW w:w="469" w:type="pct"/>
            <w:tcBorders>
              <w:top w:val="nil"/>
              <w:left w:val="nil"/>
              <w:bottom w:val="double" w:sz="6" w:space="0" w:color="auto"/>
              <w:right w:val="single" w:sz="4" w:space="0" w:color="auto"/>
            </w:tcBorders>
            <w:shd w:val="clear" w:color="000000" w:fill="FFFFFF"/>
            <w:noWrap/>
            <w:vAlign w:val="bottom"/>
            <w:hideMark/>
          </w:tcPr>
          <w:p w14:paraId="1196D75C"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MioCFA</w:t>
            </w:r>
          </w:p>
        </w:tc>
      </w:tr>
      <w:tr w:rsidR="006E6A32" w:rsidRPr="00004009" w14:paraId="3FE184A6" w14:textId="77777777" w:rsidTr="006E6A32">
        <w:trPr>
          <w:trHeight w:val="270"/>
        </w:trPr>
        <w:tc>
          <w:tcPr>
            <w:tcW w:w="1241" w:type="pct"/>
            <w:tcBorders>
              <w:top w:val="nil"/>
              <w:left w:val="single" w:sz="8" w:space="0" w:color="auto"/>
              <w:bottom w:val="nil"/>
              <w:right w:val="nil"/>
            </w:tcBorders>
            <w:shd w:val="clear" w:color="auto" w:fill="auto"/>
            <w:noWrap/>
            <w:vAlign w:val="bottom"/>
            <w:hideMark/>
          </w:tcPr>
          <w:p w14:paraId="7A00C5F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single" w:sz="4" w:space="0" w:color="auto"/>
              <w:bottom w:val="nil"/>
              <w:right w:val="single" w:sz="4" w:space="0" w:color="auto"/>
            </w:tcBorders>
            <w:shd w:val="clear" w:color="auto" w:fill="auto"/>
            <w:noWrap/>
            <w:vAlign w:val="bottom"/>
            <w:hideMark/>
          </w:tcPr>
          <w:p w14:paraId="0AB768E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nil"/>
              <w:right w:val="single" w:sz="4" w:space="0" w:color="auto"/>
            </w:tcBorders>
            <w:shd w:val="clear" w:color="auto" w:fill="auto"/>
            <w:noWrap/>
            <w:vAlign w:val="bottom"/>
            <w:hideMark/>
          </w:tcPr>
          <w:p w14:paraId="393F329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nil"/>
              <w:right w:val="nil"/>
            </w:tcBorders>
            <w:shd w:val="clear" w:color="auto" w:fill="auto"/>
            <w:noWrap/>
            <w:vAlign w:val="bottom"/>
            <w:hideMark/>
          </w:tcPr>
          <w:p w14:paraId="488597B0" w14:textId="77777777" w:rsidR="006E6A32" w:rsidRPr="00004009" w:rsidRDefault="006E6A32" w:rsidP="006E6A32">
            <w:pPr>
              <w:rPr>
                <w:rFonts w:ascii="Trebuchet MS" w:hAnsi="Trebuchet MS" w:cs="Tahoma"/>
                <w:sz w:val="22"/>
                <w:szCs w:val="22"/>
              </w:rPr>
            </w:pPr>
          </w:p>
        </w:tc>
        <w:tc>
          <w:tcPr>
            <w:tcW w:w="1258" w:type="pct"/>
            <w:tcBorders>
              <w:top w:val="nil"/>
              <w:left w:val="single" w:sz="4" w:space="0" w:color="auto"/>
              <w:bottom w:val="nil"/>
              <w:right w:val="single" w:sz="4" w:space="0" w:color="auto"/>
            </w:tcBorders>
            <w:shd w:val="clear" w:color="auto" w:fill="auto"/>
            <w:noWrap/>
            <w:vAlign w:val="bottom"/>
            <w:hideMark/>
          </w:tcPr>
          <w:p w14:paraId="48190EE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nil"/>
              <w:right w:val="single" w:sz="8" w:space="0" w:color="auto"/>
            </w:tcBorders>
            <w:shd w:val="clear" w:color="auto" w:fill="auto"/>
            <w:noWrap/>
            <w:vAlign w:val="bottom"/>
            <w:hideMark/>
          </w:tcPr>
          <w:p w14:paraId="045EB20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228E1481" w14:textId="77777777" w:rsidTr="006E6A32">
        <w:trPr>
          <w:trHeight w:val="255"/>
        </w:trPr>
        <w:tc>
          <w:tcPr>
            <w:tcW w:w="1241" w:type="pct"/>
            <w:tcBorders>
              <w:top w:val="nil"/>
              <w:left w:val="single" w:sz="8" w:space="0" w:color="auto"/>
              <w:bottom w:val="nil"/>
              <w:right w:val="single" w:sz="4" w:space="0" w:color="auto"/>
            </w:tcBorders>
            <w:shd w:val="clear" w:color="auto" w:fill="auto"/>
            <w:noWrap/>
            <w:vAlign w:val="bottom"/>
            <w:hideMark/>
          </w:tcPr>
          <w:p w14:paraId="49AAABA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nil"/>
              <w:right w:val="single" w:sz="4" w:space="0" w:color="auto"/>
            </w:tcBorders>
            <w:shd w:val="clear" w:color="auto" w:fill="auto"/>
            <w:noWrap/>
            <w:vAlign w:val="bottom"/>
            <w:hideMark/>
          </w:tcPr>
          <w:p w14:paraId="3388B76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nil"/>
              <w:right w:val="single" w:sz="4" w:space="0" w:color="auto"/>
            </w:tcBorders>
            <w:shd w:val="clear" w:color="auto" w:fill="auto"/>
            <w:noWrap/>
            <w:vAlign w:val="bottom"/>
            <w:hideMark/>
          </w:tcPr>
          <w:p w14:paraId="1EEFF28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nil"/>
              <w:right w:val="nil"/>
            </w:tcBorders>
            <w:shd w:val="clear" w:color="auto" w:fill="auto"/>
            <w:noWrap/>
            <w:vAlign w:val="bottom"/>
            <w:hideMark/>
          </w:tcPr>
          <w:p w14:paraId="763833A1" w14:textId="77777777" w:rsidR="006E6A32" w:rsidRPr="00004009" w:rsidRDefault="006E6A32" w:rsidP="006E6A32">
            <w:pPr>
              <w:rPr>
                <w:rFonts w:ascii="Trebuchet MS" w:hAnsi="Trebuchet MS" w:cs="Tahoma"/>
                <w:sz w:val="22"/>
                <w:szCs w:val="22"/>
              </w:rPr>
            </w:pPr>
          </w:p>
        </w:tc>
        <w:tc>
          <w:tcPr>
            <w:tcW w:w="1258" w:type="pct"/>
            <w:tcBorders>
              <w:top w:val="nil"/>
              <w:left w:val="single" w:sz="4" w:space="0" w:color="auto"/>
              <w:bottom w:val="nil"/>
              <w:right w:val="single" w:sz="4" w:space="0" w:color="auto"/>
            </w:tcBorders>
            <w:shd w:val="clear" w:color="auto" w:fill="auto"/>
            <w:noWrap/>
            <w:vAlign w:val="bottom"/>
            <w:hideMark/>
          </w:tcPr>
          <w:p w14:paraId="65219AB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nil"/>
              <w:right w:val="single" w:sz="8" w:space="0" w:color="auto"/>
            </w:tcBorders>
            <w:shd w:val="clear" w:color="auto" w:fill="auto"/>
            <w:noWrap/>
            <w:vAlign w:val="bottom"/>
            <w:hideMark/>
          </w:tcPr>
          <w:p w14:paraId="5539B97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62ACCB65" w14:textId="77777777" w:rsidTr="006E6A32">
        <w:trPr>
          <w:trHeight w:val="255"/>
        </w:trPr>
        <w:tc>
          <w:tcPr>
            <w:tcW w:w="1241" w:type="pct"/>
            <w:tcBorders>
              <w:top w:val="nil"/>
              <w:left w:val="single" w:sz="8" w:space="0" w:color="auto"/>
              <w:bottom w:val="nil"/>
              <w:right w:val="nil"/>
            </w:tcBorders>
            <w:shd w:val="clear" w:color="auto" w:fill="auto"/>
            <w:noWrap/>
            <w:vAlign w:val="bottom"/>
            <w:hideMark/>
          </w:tcPr>
          <w:p w14:paraId="3FB56AC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Prestation principale</w:t>
            </w:r>
          </w:p>
        </w:tc>
        <w:tc>
          <w:tcPr>
            <w:tcW w:w="469" w:type="pct"/>
            <w:tcBorders>
              <w:top w:val="nil"/>
              <w:left w:val="single" w:sz="4" w:space="0" w:color="auto"/>
              <w:bottom w:val="nil"/>
              <w:right w:val="single" w:sz="4" w:space="0" w:color="auto"/>
            </w:tcBorders>
            <w:shd w:val="clear" w:color="auto" w:fill="auto"/>
            <w:noWrap/>
            <w:vAlign w:val="bottom"/>
            <w:hideMark/>
          </w:tcPr>
          <w:p w14:paraId="2DCD82C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nil"/>
              <w:right w:val="single" w:sz="4" w:space="0" w:color="auto"/>
            </w:tcBorders>
            <w:shd w:val="clear" w:color="auto" w:fill="auto"/>
            <w:noWrap/>
            <w:vAlign w:val="bottom"/>
            <w:hideMark/>
          </w:tcPr>
          <w:p w14:paraId="401EA7C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nil"/>
              <w:right w:val="nil"/>
            </w:tcBorders>
            <w:shd w:val="clear" w:color="auto" w:fill="auto"/>
            <w:noWrap/>
            <w:vAlign w:val="bottom"/>
            <w:hideMark/>
          </w:tcPr>
          <w:p w14:paraId="7317E39F" w14:textId="77777777" w:rsidR="006E6A32" w:rsidRPr="00004009" w:rsidRDefault="006E6A32" w:rsidP="006E6A32">
            <w:pPr>
              <w:rPr>
                <w:rFonts w:ascii="Trebuchet MS" w:hAnsi="Trebuchet MS" w:cs="Tahoma"/>
                <w:sz w:val="22"/>
                <w:szCs w:val="22"/>
              </w:rPr>
            </w:pPr>
          </w:p>
        </w:tc>
        <w:tc>
          <w:tcPr>
            <w:tcW w:w="1258" w:type="pct"/>
            <w:tcBorders>
              <w:top w:val="nil"/>
              <w:left w:val="single" w:sz="4" w:space="0" w:color="auto"/>
              <w:bottom w:val="nil"/>
              <w:right w:val="single" w:sz="4" w:space="0" w:color="auto"/>
            </w:tcBorders>
            <w:shd w:val="clear" w:color="auto" w:fill="auto"/>
            <w:noWrap/>
            <w:vAlign w:val="bottom"/>
            <w:hideMark/>
          </w:tcPr>
          <w:p w14:paraId="7684328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nil"/>
              <w:right w:val="single" w:sz="8" w:space="0" w:color="auto"/>
            </w:tcBorders>
            <w:shd w:val="clear" w:color="auto" w:fill="auto"/>
            <w:noWrap/>
            <w:vAlign w:val="bottom"/>
            <w:hideMark/>
          </w:tcPr>
          <w:p w14:paraId="4893A1A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439CC705" w14:textId="77777777" w:rsidTr="006E6A32">
        <w:trPr>
          <w:trHeight w:val="255"/>
        </w:trPr>
        <w:tc>
          <w:tcPr>
            <w:tcW w:w="1241" w:type="pct"/>
            <w:tcBorders>
              <w:top w:val="nil"/>
              <w:left w:val="single" w:sz="8" w:space="0" w:color="auto"/>
              <w:bottom w:val="nil"/>
              <w:right w:val="nil"/>
            </w:tcBorders>
            <w:shd w:val="clear" w:color="auto" w:fill="auto"/>
            <w:noWrap/>
            <w:vAlign w:val="bottom"/>
            <w:hideMark/>
          </w:tcPr>
          <w:p w14:paraId="1A03D21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single" w:sz="4" w:space="0" w:color="auto"/>
              <w:bottom w:val="nil"/>
              <w:right w:val="single" w:sz="4" w:space="0" w:color="auto"/>
            </w:tcBorders>
            <w:shd w:val="clear" w:color="auto" w:fill="auto"/>
            <w:noWrap/>
            <w:vAlign w:val="bottom"/>
            <w:hideMark/>
          </w:tcPr>
          <w:p w14:paraId="1F9F5B2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nil"/>
              <w:right w:val="single" w:sz="4" w:space="0" w:color="auto"/>
            </w:tcBorders>
            <w:shd w:val="clear" w:color="auto" w:fill="auto"/>
            <w:noWrap/>
            <w:vAlign w:val="bottom"/>
            <w:hideMark/>
          </w:tcPr>
          <w:p w14:paraId="3F78B3B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nil"/>
              <w:right w:val="nil"/>
            </w:tcBorders>
            <w:shd w:val="clear" w:color="auto" w:fill="auto"/>
            <w:noWrap/>
            <w:vAlign w:val="bottom"/>
            <w:hideMark/>
          </w:tcPr>
          <w:p w14:paraId="1494724B" w14:textId="77777777" w:rsidR="006E6A32" w:rsidRPr="00004009" w:rsidRDefault="006E6A32" w:rsidP="006E6A32">
            <w:pPr>
              <w:rPr>
                <w:rFonts w:ascii="Trebuchet MS" w:hAnsi="Trebuchet MS" w:cs="Tahoma"/>
                <w:sz w:val="22"/>
                <w:szCs w:val="22"/>
              </w:rPr>
            </w:pPr>
          </w:p>
        </w:tc>
        <w:tc>
          <w:tcPr>
            <w:tcW w:w="1258" w:type="pct"/>
            <w:tcBorders>
              <w:top w:val="nil"/>
              <w:left w:val="single" w:sz="4" w:space="0" w:color="auto"/>
              <w:bottom w:val="nil"/>
              <w:right w:val="single" w:sz="4" w:space="0" w:color="auto"/>
            </w:tcBorders>
            <w:shd w:val="clear" w:color="auto" w:fill="auto"/>
            <w:noWrap/>
            <w:vAlign w:val="bottom"/>
            <w:hideMark/>
          </w:tcPr>
          <w:p w14:paraId="1DF15AC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nil"/>
              <w:right w:val="single" w:sz="8" w:space="0" w:color="auto"/>
            </w:tcBorders>
            <w:shd w:val="clear" w:color="auto" w:fill="auto"/>
            <w:noWrap/>
            <w:vAlign w:val="bottom"/>
            <w:hideMark/>
          </w:tcPr>
          <w:p w14:paraId="4F351CC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6064457B" w14:textId="77777777" w:rsidTr="006E6A32">
        <w:trPr>
          <w:trHeight w:val="270"/>
        </w:trPr>
        <w:tc>
          <w:tcPr>
            <w:tcW w:w="1241" w:type="pct"/>
            <w:tcBorders>
              <w:top w:val="nil"/>
              <w:left w:val="single" w:sz="8" w:space="0" w:color="auto"/>
              <w:bottom w:val="single" w:sz="8" w:space="0" w:color="auto"/>
              <w:right w:val="nil"/>
            </w:tcBorders>
            <w:shd w:val="clear" w:color="auto" w:fill="auto"/>
            <w:noWrap/>
            <w:vAlign w:val="bottom"/>
            <w:hideMark/>
          </w:tcPr>
          <w:p w14:paraId="708BD96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single" w:sz="4" w:space="0" w:color="auto"/>
              <w:bottom w:val="single" w:sz="8" w:space="0" w:color="auto"/>
              <w:right w:val="single" w:sz="4" w:space="0" w:color="auto"/>
            </w:tcBorders>
            <w:shd w:val="clear" w:color="auto" w:fill="auto"/>
            <w:noWrap/>
            <w:vAlign w:val="bottom"/>
            <w:hideMark/>
          </w:tcPr>
          <w:p w14:paraId="4020A61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0" w:type="pct"/>
            <w:tcBorders>
              <w:top w:val="nil"/>
              <w:left w:val="nil"/>
              <w:bottom w:val="single" w:sz="8" w:space="0" w:color="auto"/>
              <w:right w:val="single" w:sz="4" w:space="0" w:color="auto"/>
            </w:tcBorders>
            <w:shd w:val="clear" w:color="auto" w:fill="auto"/>
            <w:noWrap/>
            <w:vAlign w:val="bottom"/>
            <w:hideMark/>
          </w:tcPr>
          <w:p w14:paraId="3F91112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3" w:type="pct"/>
            <w:tcBorders>
              <w:top w:val="nil"/>
              <w:left w:val="nil"/>
              <w:bottom w:val="single" w:sz="8" w:space="0" w:color="auto"/>
              <w:right w:val="nil"/>
            </w:tcBorders>
            <w:shd w:val="clear" w:color="auto" w:fill="auto"/>
            <w:noWrap/>
            <w:vAlign w:val="bottom"/>
            <w:hideMark/>
          </w:tcPr>
          <w:p w14:paraId="3B4CF47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58" w:type="pct"/>
            <w:tcBorders>
              <w:top w:val="nil"/>
              <w:left w:val="single" w:sz="4" w:space="0" w:color="auto"/>
              <w:bottom w:val="single" w:sz="8" w:space="0" w:color="auto"/>
              <w:right w:val="single" w:sz="4" w:space="0" w:color="auto"/>
            </w:tcBorders>
            <w:shd w:val="clear" w:color="auto" w:fill="auto"/>
            <w:noWrap/>
            <w:vAlign w:val="bottom"/>
            <w:hideMark/>
          </w:tcPr>
          <w:p w14:paraId="124B628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69" w:type="pct"/>
            <w:tcBorders>
              <w:top w:val="nil"/>
              <w:left w:val="nil"/>
              <w:bottom w:val="single" w:sz="8" w:space="0" w:color="auto"/>
              <w:right w:val="single" w:sz="8" w:space="0" w:color="auto"/>
            </w:tcBorders>
            <w:shd w:val="clear" w:color="auto" w:fill="auto"/>
            <w:noWrap/>
            <w:vAlign w:val="bottom"/>
            <w:hideMark/>
          </w:tcPr>
          <w:p w14:paraId="710ED09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bl>
    <w:p w14:paraId="01CA74CD" w14:textId="77777777" w:rsidR="006E6A32" w:rsidRPr="00004009" w:rsidRDefault="006E6A32" w:rsidP="006E6A32">
      <w:pPr>
        <w:pStyle w:val="Corpsdetexte"/>
        <w:numPr>
          <w:ilvl w:val="12"/>
          <w:numId w:val="0"/>
        </w:numPr>
        <w:shd w:val="clear" w:color="auto" w:fill="FFFFFF"/>
        <w:ind w:firstLine="708"/>
        <w:rPr>
          <w:rFonts w:ascii="Trebuchet MS" w:hAnsi="Trebuchet MS" w:cs="Tahoma"/>
          <w:sz w:val="22"/>
          <w:szCs w:val="22"/>
        </w:rPr>
      </w:pPr>
      <w:r w:rsidRPr="00004009">
        <w:rPr>
          <w:rFonts w:ascii="Trebuchet MS" w:hAnsi="Trebuchet MS" w:cs="Tahoma"/>
          <w:b w:val="0"/>
          <w:sz w:val="22"/>
          <w:szCs w:val="22"/>
        </w:rPr>
        <w:br w:type="page"/>
      </w:r>
      <w:r w:rsidRPr="00004009">
        <w:rPr>
          <w:rFonts w:ascii="Trebuchet MS" w:hAnsi="Trebuchet MS" w:cs="Tahoma"/>
          <w:bCs/>
          <w:sz w:val="22"/>
          <w:szCs w:val="22"/>
        </w:rPr>
        <w:lastRenderedPageBreak/>
        <w:t>9.7.3 : Contrats en cours</w:t>
      </w:r>
    </w:p>
    <w:tbl>
      <w:tblPr>
        <w:tblW w:w="5000" w:type="pct"/>
        <w:tblCellMar>
          <w:left w:w="70" w:type="dxa"/>
          <w:right w:w="70" w:type="dxa"/>
        </w:tblCellMar>
        <w:tblLook w:val="04A0" w:firstRow="1" w:lastRow="0" w:firstColumn="1" w:lastColumn="0" w:noHBand="0" w:noVBand="1"/>
      </w:tblPr>
      <w:tblGrid>
        <w:gridCol w:w="979"/>
        <w:gridCol w:w="958"/>
        <w:gridCol w:w="1041"/>
        <w:gridCol w:w="1499"/>
        <w:gridCol w:w="681"/>
        <w:gridCol w:w="681"/>
        <w:gridCol w:w="458"/>
        <w:gridCol w:w="458"/>
        <w:gridCol w:w="417"/>
        <w:gridCol w:w="417"/>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34"/>
      </w:tblGrid>
      <w:tr w:rsidR="006E6A32" w:rsidRPr="00004009" w14:paraId="413D521E" w14:textId="77777777" w:rsidTr="006E6A32">
        <w:trPr>
          <w:trHeight w:val="570"/>
        </w:trPr>
        <w:tc>
          <w:tcPr>
            <w:tcW w:w="334" w:type="pct"/>
            <w:tcBorders>
              <w:top w:val="nil"/>
              <w:left w:val="nil"/>
              <w:bottom w:val="nil"/>
              <w:right w:val="nil"/>
            </w:tcBorders>
            <w:shd w:val="clear" w:color="auto" w:fill="auto"/>
            <w:noWrap/>
            <w:vAlign w:val="center"/>
            <w:hideMark/>
          </w:tcPr>
          <w:p w14:paraId="4EEF8C47" w14:textId="77777777" w:rsidR="006E6A32" w:rsidRPr="00004009" w:rsidRDefault="006E6A32" w:rsidP="006E6A32">
            <w:pPr>
              <w:jc w:val="both"/>
              <w:rPr>
                <w:rFonts w:ascii="Trebuchet MS" w:hAnsi="Trebuchet MS" w:cs="Tahoma"/>
                <w:sz w:val="22"/>
                <w:szCs w:val="22"/>
              </w:rPr>
            </w:pPr>
          </w:p>
        </w:tc>
        <w:tc>
          <w:tcPr>
            <w:tcW w:w="327" w:type="pct"/>
            <w:tcBorders>
              <w:top w:val="nil"/>
              <w:left w:val="nil"/>
              <w:bottom w:val="nil"/>
              <w:right w:val="nil"/>
            </w:tcBorders>
            <w:shd w:val="clear" w:color="auto" w:fill="auto"/>
            <w:noWrap/>
            <w:vAlign w:val="center"/>
            <w:hideMark/>
          </w:tcPr>
          <w:p w14:paraId="56E5554A" w14:textId="77777777" w:rsidR="006E6A32" w:rsidRPr="00004009" w:rsidRDefault="006E6A32" w:rsidP="006E6A32">
            <w:pPr>
              <w:jc w:val="both"/>
              <w:rPr>
                <w:rFonts w:ascii="Trebuchet MS" w:hAnsi="Trebuchet MS" w:cs="Tahoma"/>
                <w:sz w:val="22"/>
                <w:szCs w:val="22"/>
              </w:rPr>
            </w:pPr>
          </w:p>
        </w:tc>
        <w:tc>
          <w:tcPr>
            <w:tcW w:w="355" w:type="pct"/>
            <w:tcBorders>
              <w:top w:val="nil"/>
              <w:left w:val="nil"/>
              <w:bottom w:val="nil"/>
              <w:right w:val="nil"/>
            </w:tcBorders>
            <w:shd w:val="clear" w:color="auto" w:fill="auto"/>
            <w:noWrap/>
            <w:vAlign w:val="center"/>
            <w:hideMark/>
          </w:tcPr>
          <w:p w14:paraId="3705CC07" w14:textId="77777777" w:rsidR="006E6A32" w:rsidRPr="00004009" w:rsidRDefault="006E6A32" w:rsidP="006E6A32">
            <w:pPr>
              <w:jc w:val="both"/>
              <w:rPr>
                <w:rFonts w:ascii="Trebuchet MS" w:hAnsi="Trebuchet MS" w:cs="Tahoma"/>
                <w:sz w:val="22"/>
                <w:szCs w:val="22"/>
              </w:rPr>
            </w:pPr>
          </w:p>
        </w:tc>
        <w:tc>
          <w:tcPr>
            <w:tcW w:w="51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7101B4"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Montant</w:t>
            </w:r>
          </w:p>
        </w:tc>
        <w:tc>
          <w:tcPr>
            <w:tcW w:w="464" w:type="pct"/>
            <w:gridSpan w:val="2"/>
            <w:tcBorders>
              <w:top w:val="single" w:sz="8" w:space="0" w:color="auto"/>
              <w:left w:val="nil"/>
              <w:bottom w:val="single" w:sz="4" w:space="0" w:color="auto"/>
              <w:right w:val="single" w:sz="4" w:space="0" w:color="000000"/>
            </w:tcBorders>
            <w:shd w:val="clear" w:color="auto" w:fill="auto"/>
            <w:noWrap/>
            <w:vAlign w:val="center"/>
            <w:hideMark/>
          </w:tcPr>
          <w:p w14:paraId="2E5B5C70" w14:textId="77777777" w:rsidR="006E6A32" w:rsidRPr="00004009" w:rsidRDefault="006E6A32" w:rsidP="006E6A32">
            <w:pPr>
              <w:jc w:val="center"/>
              <w:rPr>
                <w:rFonts w:ascii="Trebuchet MS" w:hAnsi="Trebuchet MS" w:cs="Tahoma"/>
                <w:b/>
                <w:bCs/>
                <w:sz w:val="22"/>
                <w:szCs w:val="22"/>
              </w:rPr>
            </w:pPr>
            <w:r w:rsidRPr="00004009">
              <w:rPr>
                <w:rFonts w:ascii="Trebuchet MS" w:hAnsi="Trebuchet MS" w:cs="Tahoma"/>
                <w:b/>
                <w:bCs/>
                <w:sz w:val="22"/>
                <w:szCs w:val="22"/>
              </w:rPr>
              <w:t>Mois</w:t>
            </w:r>
          </w:p>
        </w:tc>
        <w:tc>
          <w:tcPr>
            <w:tcW w:w="156" w:type="pct"/>
            <w:tcBorders>
              <w:top w:val="single" w:sz="8" w:space="0" w:color="auto"/>
              <w:left w:val="nil"/>
              <w:bottom w:val="single" w:sz="4" w:space="0" w:color="auto"/>
              <w:right w:val="single" w:sz="4" w:space="0" w:color="auto"/>
            </w:tcBorders>
            <w:shd w:val="clear" w:color="auto" w:fill="auto"/>
            <w:noWrap/>
            <w:vAlign w:val="center"/>
            <w:hideMark/>
          </w:tcPr>
          <w:p w14:paraId="01F60CE2"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56" w:type="pct"/>
            <w:tcBorders>
              <w:top w:val="single" w:sz="8" w:space="0" w:color="auto"/>
              <w:left w:val="nil"/>
              <w:bottom w:val="single" w:sz="4" w:space="0" w:color="auto"/>
              <w:right w:val="single" w:sz="8" w:space="0" w:color="auto"/>
            </w:tcBorders>
            <w:shd w:val="clear" w:color="auto" w:fill="auto"/>
            <w:noWrap/>
            <w:vAlign w:val="center"/>
            <w:hideMark/>
          </w:tcPr>
          <w:p w14:paraId="5758E58F"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42" w:type="pct"/>
            <w:tcBorders>
              <w:top w:val="single" w:sz="8" w:space="0" w:color="auto"/>
              <w:left w:val="nil"/>
              <w:bottom w:val="single" w:sz="4" w:space="0" w:color="auto"/>
              <w:right w:val="single" w:sz="4" w:space="0" w:color="auto"/>
            </w:tcBorders>
            <w:shd w:val="clear" w:color="auto" w:fill="auto"/>
            <w:noWrap/>
            <w:vAlign w:val="center"/>
            <w:hideMark/>
          </w:tcPr>
          <w:p w14:paraId="086B8648"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42" w:type="pct"/>
            <w:tcBorders>
              <w:top w:val="single" w:sz="8" w:space="0" w:color="auto"/>
              <w:left w:val="nil"/>
              <w:bottom w:val="single" w:sz="4" w:space="0" w:color="auto"/>
              <w:right w:val="single" w:sz="8" w:space="0" w:color="auto"/>
            </w:tcBorders>
            <w:shd w:val="clear" w:color="auto" w:fill="auto"/>
            <w:noWrap/>
            <w:vAlign w:val="center"/>
            <w:hideMark/>
          </w:tcPr>
          <w:p w14:paraId="200B2EC8"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4" w:space="0" w:color="auto"/>
            </w:tcBorders>
            <w:shd w:val="clear" w:color="auto" w:fill="auto"/>
            <w:noWrap/>
            <w:vAlign w:val="center"/>
            <w:hideMark/>
          </w:tcPr>
          <w:p w14:paraId="680E7217"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4" w:space="0" w:color="auto"/>
            </w:tcBorders>
            <w:shd w:val="clear" w:color="auto" w:fill="auto"/>
            <w:noWrap/>
            <w:vAlign w:val="center"/>
            <w:hideMark/>
          </w:tcPr>
          <w:p w14:paraId="0D3BC87B"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4" w:space="0" w:color="auto"/>
            </w:tcBorders>
            <w:shd w:val="clear" w:color="auto" w:fill="auto"/>
            <w:noWrap/>
            <w:vAlign w:val="center"/>
            <w:hideMark/>
          </w:tcPr>
          <w:p w14:paraId="4986CE48"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8" w:space="0" w:color="auto"/>
            </w:tcBorders>
            <w:shd w:val="clear" w:color="auto" w:fill="auto"/>
            <w:noWrap/>
            <w:vAlign w:val="center"/>
            <w:hideMark/>
          </w:tcPr>
          <w:p w14:paraId="53A47174"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4" w:space="0" w:color="auto"/>
            </w:tcBorders>
            <w:shd w:val="clear" w:color="auto" w:fill="auto"/>
            <w:noWrap/>
            <w:vAlign w:val="center"/>
            <w:hideMark/>
          </w:tcPr>
          <w:p w14:paraId="66A14C0D"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4" w:space="0" w:color="auto"/>
            </w:tcBorders>
            <w:shd w:val="clear" w:color="auto" w:fill="auto"/>
            <w:noWrap/>
            <w:vAlign w:val="center"/>
            <w:hideMark/>
          </w:tcPr>
          <w:p w14:paraId="54EF718D"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4" w:space="0" w:color="auto"/>
            </w:tcBorders>
            <w:shd w:val="clear" w:color="auto" w:fill="auto"/>
            <w:noWrap/>
            <w:vAlign w:val="center"/>
            <w:hideMark/>
          </w:tcPr>
          <w:p w14:paraId="00E41E78"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8" w:space="0" w:color="auto"/>
            </w:tcBorders>
            <w:shd w:val="clear" w:color="auto" w:fill="auto"/>
            <w:noWrap/>
            <w:vAlign w:val="center"/>
            <w:hideMark/>
          </w:tcPr>
          <w:p w14:paraId="4A7198D1"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4" w:space="0" w:color="auto"/>
            </w:tcBorders>
            <w:shd w:val="clear" w:color="auto" w:fill="auto"/>
            <w:noWrap/>
            <w:vAlign w:val="center"/>
            <w:hideMark/>
          </w:tcPr>
          <w:p w14:paraId="03005EC0"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4" w:space="0" w:color="auto"/>
            </w:tcBorders>
            <w:shd w:val="clear" w:color="auto" w:fill="auto"/>
            <w:noWrap/>
            <w:vAlign w:val="center"/>
            <w:hideMark/>
          </w:tcPr>
          <w:p w14:paraId="403F9C01"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4" w:space="0" w:color="auto"/>
            </w:tcBorders>
            <w:shd w:val="clear" w:color="auto" w:fill="auto"/>
            <w:noWrap/>
            <w:vAlign w:val="center"/>
            <w:hideMark/>
          </w:tcPr>
          <w:p w14:paraId="6350AB4E"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8" w:space="0" w:color="auto"/>
            </w:tcBorders>
            <w:shd w:val="clear" w:color="auto" w:fill="auto"/>
            <w:noWrap/>
            <w:vAlign w:val="center"/>
            <w:hideMark/>
          </w:tcPr>
          <w:p w14:paraId="28C8B11E"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4" w:space="0" w:color="auto"/>
            </w:tcBorders>
            <w:shd w:val="clear" w:color="auto" w:fill="auto"/>
            <w:noWrap/>
            <w:vAlign w:val="center"/>
            <w:hideMark/>
          </w:tcPr>
          <w:p w14:paraId="363FA750"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4" w:space="0" w:color="auto"/>
            </w:tcBorders>
            <w:shd w:val="clear" w:color="auto" w:fill="auto"/>
            <w:noWrap/>
            <w:vAlign w:val="center"/>
            <w:hideMark/>
          </w:tcPr>
          <w:p w14:paraId="4302729E"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4" w:space="0" w:color="auto"/>
            </w:tcBorders>
            <w:shd w:val="clear" w:color="auto" w:fill="auto"/>
            <w:noWrap/>
            <w:vAlign w:val="center"/>
            <w:hideMark/>
          </w:tcPr>
          <w:p w14:paraId="4FF3E6F9"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8" w:space="0" w:color="auto"/>
            </w:tcBorders>
            <w:shd w:val="clear" w:color="auto" w:fill="auto"/>
            <w:noWrap/>
            <w:vAlign w:val="center"/>
            <w:hideMark/>
          </w:tcPr>
          <w:p w14:paraId="5AF0B48C"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4" w:space="0" w:color="auto"/>
            </w:tcBorders>
            <w:shd w:val="clear" w:color="auto" w:fill="auto"/>
            <w:noWrap/>
            <w:vAlign w:val="center"/>
            <w:hideMark/>
          </w:tcPr>
          <w:p w14:paraId="5F4B53BF"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4" w:space="0" w:color="auto"/>
            </w:tcBorders>
            <w:shd w:val="clear" w:color="auto" w:fill="auto"/>
            <w:noWrap/>
            <w:vAlign w:val="center"/>
            <w:hideMark/>
          </w:tcPr>
          <w:p w14:paraId="67D8AE03"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4" w:space="0" w:color="auto"/>
            </w:tcBorders>
            <w:shd w:val="clear" w:color="auto" w:fill="auto"/>
            <w:noWrap/>
            <w:vAlign w:val="center"/>
            <w:hideMark/>
          </w:tcPr>
          <w:p w14:paraId="7E988AF1"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single" w:sz="8" w:space="0" w:color="auto"/>
              <w:left w:val="nil"/>
              <w:bottom w:val="single" w:sz="4" w:space="0" w:color="auto"/>
              <w:right w:val="single" w:sz="8" w:space="0" w:color="auto"/>
            </w:tcBorders>
            <w:shd w:val="clear" w:color="auto" w:fill="auto"/>
            <w:noWrap/>
            <w:vAlign w:val="center"/>
            <w:hideMark/>
          </w:tcPr>
          <w:p w14:paraId="3D17484C"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r>
      <w:tr w:rsidR="006E6A32" w:rsidRPr="00004009" w14:paraId="5665DFED" w14:textId="77777777" w:rsidTr="006E6A32">
        <w:trPr>
          <w:trHeight w:val="810"/>
        </w:trPr>
        <w:tc>
          <w:tcPr>
            <w:tcW w:w="334"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8841FD0"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Delais</w:t>
            </w:r>
          </w:p>
        </w:tc>
        <w:tc>
          <w:tcPr>
            <w:tcW w:w="327" w:type="pct"/>
            <w:tcBorders>
              <w:top w:val="single" w:sz="8" w:space="0" w:color="auto"/>
              <w:left w:val="nil"/>
              <w:bottom w:val="single" w:sz="4" w:space="0" w:color="auto"/>
              <w:right w:val="single" w:sz="4" w:space="0" w:color="auto"/>
            </w:tcBorders>
            <w:shd w:val="clear" w:color="auto" w:fill="auto"/>
            <w:noWrap/>
            <w:vAlign w:val="center"/>
            <w:hideMark/>
          </w:tcPr>
          <w:p w14:paraId="2FC56361"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Debut</w:t>
            </w:r>
          </w:p>
        </w:tc>
        <w:tc>
          <w:tcPr>
            <w:tcW w:w="355" w:type="pct"/>
            <w:tcBorders>
              <w:top w:val="single" w:sz="8" w:space="0" w:color="auto"/>
              <w:left w:val="nil"/>
              <w:bottom w:val="single" w:sz="4" w:space="0" w:color="auto"/>
              <w:right w:val="single" w:sz="4" w:space="0" w:color="auto"/>
            </w:tcBorders>
            <w:shd w:val="clear" w:color="auto" w:fill="auto"/>
            <w:noWrap/>
            <w:vAlign w:val="center"/>
            <w:hideMark/>
          </w:tcPr>
          <w:p w14:paraId="42823A88"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w:t>
            </w:r>
          </w:p>
        </w:tc>
        <w:tc>
          <w:tcPr>
            <w:tcW w:w="511" w:type="pct"/>
            <w:tcBorders>
              <w:top w:val="nil"/>
              <w:left w:val="single" w:sz="8" w:space="0" w:color="auto"/>
              <w:bottom w:val="single" w:sz="4" w:space="0" w:color="auto"/>
              <w:right w:val="single" w:sz="8" w:space="0" w:color="auto"/>
            </w:tcBorders>
            <w:shd w:val="clear" w:color="auto" w:fill="auto"/>
            <w:noWrap/>
            <w:vAlign w:val="center"/>
            <w:hideMark/>
          </w:tcPr>
          <w:p w14:paraId="190C5963"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de travaux</w:t>
            </w:r>
          </w:p>
        </w:tc>
        <w:tc>
          <w:tcPr>
            <w:tcW w:w="232" w:type="pct"/>
            <w:tcBorders>
              <w:top w:val="nil"/>
              <w:left w:val="nil"/>
              <w:bottom w:val="single" w:sz="4" w:space="0" w:color="auto"/>
              <w:right w:val="single" w:sz="4" w:space="0" w:color="auto"/>
            </w:tcBorders>
            <w:shd w:val="clear" w:color="auto" w:fill="auto"/>
            <w:noWrap/>
            <w:vAlign w:val="center"/>
            <w:hideMark/>
          </w:tcPr>
          <w:p w14:paraId="09CDE69D"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 </w:t>
            </w:r>
          </w:p>
        </w:tc>
        <w:tc>
          <w:tcPr>
            <w:tcW w:w="232" w:type="pct"/>
            <w:tcBorders>
              <w:top w:val="nil"/>
              <w:left w:val="nil"/>
              <w:bottom w:val="single" w:sz="4" w:space="0" w:color="auto"/>
              <w:right w:val="single" w:sz="4" w:space="0" w:color="auto"/>
            </w:tcBorders>
            <w:shd w:val="clear" w:color="auto" w:fill="auto"/>
            <w:noWrap/>
            <w:vAlign w:val="center"/>
            <w:hideMark/>
          </w:tcPr>
          <w:p w14:paraId="3B14B8A0"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 </w:t>
            </w:r>
          </w:p>
        </w:tc>
        <w:tc>
          <w:tcPr>
            <w:tcW w:w="156" w:type="pct"/>
            <w:tcBorders>
              <w:top w:val="nil"/>
              <w:left w:val="nil"/>
              <w:bottom w:val="single" w:sz="4" w:space="0" w:color="auto"/>
              <w:right w:val="single" w:sz="4" w:space="0" w:color="auto"/>
            </w:tcBorders>
            <w:shd w:val="clear" w:color="auto" w:fill="auto"/>
            <w:noWrap/>
            <w:vAlign w:val="center"/>
            <w:hideMark/>
          </w:tcPr>
          <w:p w14:paraId="24FBB6AE"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 </w:t>
            </w:r>
          </w:p>
        </w:tc>
        <w:tc>
          <w:tcPr>
            <w:tcW w:w="156" w:type="pct"/>
            <w:tcBorders>
              <w:top w:val="nil"/>
              <w:left w:val="nil"/>
              <w:bottom w:val="single" w:sz="4" w:space="0" w:color="auto"/>
              <w:right w:val="single" w:sz="8" w:space="0" w:color="auto"/>
            </w:tcBorders>
            <w:shd w:val="clear" w:color="auto" w:fill="auto"/>
            <w:noWrap/>
            <w:vAlign w:val="center"/>
            <w:hideMark/>
          </w:tcPr>
          <w:p w14:paraId="679C01E8"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4" w:space="0" w:color="auto"/>
            </w:tcBorders>
            <w:shd w:val="clear" w:color="auto" w:fill="auto"/>
            <w:noWrap/>
            <w:vAlign w:val="center"/>
            <w:hideMark/>
          </w:tcPr>
          <w:p w14:paraId="6702132C"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8" w:space="0" w:color="auto"/>
            </w:tcBorders>
            <w:shd w:val="clear" w:color="auto" w:fill="auto"/>
            <w:noWrap/>
            <w:vAlign w:val="center"/>
            <w:hideMark/>
          </w:tcPr>
          <w:p w14:paraId="55A65C6B"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6A34621D"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76A4EC4A"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3009D975"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center"/>
            <w:hideMark/>
          </w:tcPr>
          <w:p w14:paraId="04E819AD"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572DAFDA"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0EC02C45"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7D6F0005"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center"/>
            <w:hideMark/>
          </w:tcPr>
          <w:p w14:paraId="2660BF6C"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689C5298"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5019928B"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0017CBF8"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center"/>
            <w:hideMark/>
          </w:tcPr>
          <w:p w14:paraId="2BF8AB08"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7DC625C0"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35A3280B"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4F43FA0C"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center"/>
            <w:hideMark/>
          </w:tcPr>
          <w:p w14:paraId="7DDC8635"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10159605"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2728ED8C"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682DE262"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center"/>
            <w:hideMark/>
          </w:tcPr>
          <w:p w14:paraId="4352B13A"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r>
      <w:tr w:rsidR="006E6A32" w:rsidRPr="00004009" w14:paraId="226F36D2" w14:textId="77777777" w:rsidTr="006E6A32">
        <w:trPr>
          <w:trHeight w:val="585"/>
        </w:trPr>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D4C697B"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sem.</w:t>
            </w:r>
          </w:p>
        </w:tc>
        <w:tc>
          <w:tcPr>
            <w:tcW w:w="327" w:type="pct"/>
            <w:tcBorders>
              <w:top w:val="nil"/>
              <w:left w:val="nil"/>
              <w:bottom w:val="single" w:sz="4" w:space="0" w:color="auto"/>
              <w:right w:val="single" w:sz="4" w:space="0" w:color="auto"/>
            </w:tcBorders>
            <w:shd w:val="clear" w:color="auto" w:fill="auto"/>
            <w:noWrap/>
            <w:vAlign w:val="center"/>
            <w:hideMark/>
          </w:tcPr>
          <w:p w14:paraId="17775A1E"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trav.</w:t>
            </w:r>
          </w:p>
        </w:tc>
        <w:tc>
          <w:tcPr>
            <w:tcW w:w="355" w:type="pct"/>
            <w:tcBorders>
              <w:top w:val="nil"/>
              <w:left w:val="nil"/>
              <w:bottom w:val="single" w:sz="4" w:space="0" w:color="auto"/>
              <w:right w:val="single" w:sz="4" w:space="0" w:color="auto"/>
            </w:tcBorders>
            <w:shd w:val="clear" w:color="auto" w:fill="auto"/>
            <w:noWrap/>
            <w:vAlign w:val="center"/>
            <w:hideMark/>
          </w:tcPr>
          <w:p w14:paraId="58C900D9"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trav</w:t>
            </w:r>
          </w:p>
        </w:tc>
        <w:tc>
          <w:tcPr>
            <w:tcW w:w="511" w:type="pct"/>
            <w:tcBorders>
              <w:top w:val="nil"/>
              <w:left w:val="single" w:sz="8" w:space="0" w:color="auto"/>
              <w:bottom w:val="single" w:sz="4" w:space="0" w:color="auto"/>
              <w:right w:val="single" w:sz="8" w:space="0" w:color="auto"/>
            </w:tcBorders>
            <w:shd w:val="clear" w:color="auto" w:fill="auto"/>
            <w:noWrap/>
            <w:vAlign w:val="center"/>
            <w:hideMark/>
          </w:tcPr>
          <w:p w14:paraId="32325767"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décompte</w:t>
            </w:r>
          </w:p>
        </w:tc>
        <w:tc>
          <w:tcPr>
            <w:tcW w:w="464"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04FEAB3"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N°semaine</w:t>
            </w:r>
          </w:p>
        </w:tc>
        <w:tc>
          <w:tcPr>
            <w:tcW w:w="156" w:type="pct"/>
            <w:tcBorders>
              <w:top w:val="nil"/>
              <w:left w:val="nil"/>
              <w:bottom w:val="single" w:sz="4" w:space="0" w:color="auto"/>
              <w:right w:val="single" w:sz="4" w:space="0" w:color="auto"/>
            </w:tcBorders>
            <w:shd w:val="clear" w:color="auto" w:fill="auto"/>
            <w:noWrap/>
            <w:vAlign w:val="center"/>
            <w:hideMark/>
          </w:tcPr>
          <w:p w14:paraId="24EBBE87"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 </w:t>
            </w:r>
          </w:p>
        </w:tc>
        <w:tc>
          <w:tcPr>
            <w:tcW w:w="156" w:type="pct"/>
            <w:tcBorders>
              <w:top w:val="nil"/>
              <w:left w:val="nil"/>
              <w:bottom w:val="single" w:sz="4" w:space="0" w:color="auto"/>
              <w:right w:val="single" w:sz="8" w:space="0" w:color="auto"/>
            </w:tcBorders>
            <w:shd w:val="clear" w:color="auto" w:fill="auto"/>
            <w:noWrap/>
            <w:vAlign w:val="center"/>
            <w:hideMark/>
          </w:tcPr>
          <w:p w14:paraId="02F9114C"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4" w:space="0" w:color="auto"/>
            </w:tcBorders>
            <w:shd w:val="clear" w:color="auto" w:fill="auto"/>
            <w:noWrap/>
            <w:vAlign w:val="center"/>
            <w:hideMark/>
          </w:tcPr>
          <w:p w14:paraId="28193254"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8" w:space="0" w:color="auto"/>
            </w:tcBorders>
            <w:shd w:val="clear" w:color="auto" w:fill="auto"/>
            <w:noWrap/>
            <w:vAlign w:val="center"/>
            <w:hideMark/>
          </w:tcPr>
          <w:p w14:paraId="69AC9050"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1C294F11"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77CAF845"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40A358A4"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center"/>
            <w:hideMark/>
          </w:tcPr>
          <w:p w14:paraId="558C62DE"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05B9CFF2"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446B1C9A"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5C3527CB"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center"/>
            <w:hideMark/>
          </w:tcPr>
          <w:p w14:paraId="7E448D81"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26F58A3F"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34C55A72"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122B8CCD"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center"/>
            <w:hideMark/>
          </w:tcPr>
          <w:p w14:paraId="2BC54F98"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4B8B39C2"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3733A284"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52EE7007"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center"/>
            <w:hideMark/>
          </w:tcPr>
          <w:p w14:paraId="204CA0B9"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36BEAD6D"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4C100EBB"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center"/>
            <w:hideMark/>
          </w:tcPr>
          <w:p w14:paraId="1F11F780"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center"/>
            <w:hideMark/>
          </w:tcPr>
          <w:p w14:paraId="0F509BA1"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r>
      <w:tr w:rsidR="006E6A32" w:rsidRPr="00004009" w14:paraId="283BB0D0" w14:textId="77777777" w:rsidTr="006E6A32">
        <w:trPr>
          <w:trHeight w:val="555"/>
        </w:trPr>
        <w:tc>
          <w:tcPr>
            <w:tcW w:w="334" w:type="pct"/>
            <w:tcBorders>
              <w:top w:val="nil"/>
              <w:left w:val="single" w:sz="4" w:space="0" w:color="auto"/>
              <w:bottom w:val="nil"/>
              <w:right w:val="single" w:sz="4" w:space="0" w:color="auto"/>
            </w:tcBorders>
            <w:shd w:val="clear" w:color="auto" w:fill="auto"/>
            <w:noWrap/>
            <w:vAlign w:val="center"/>
            <w:hideMark/>
          </w:tcPr>
          <w:p w14:paraId="1F96ED22"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jour</w:t>
            </w:r>
          </w:p>
        </w:tc>
        <w:tc>
          <w:tcPr>
            <w:tcW w:w="327" w:type="pct"/>
            <w:tcBorders>
              <w:top w:val="nil"/>
              <w:left w:val="nil"/>
              <w:bottom w:val="nil"/>
              <w:right w:val="single" w:sz="4" w:space="0" w:color="auto"/>
            </w:tcBorders>
            <w:shd w:val="clear" w:color="auto" w:fill="auto"/>
            <w:noWrap/>
            <w:vAlign w:val="center"/>
            <w:hideMark/>
          </w:tcPr>
          <w:p w14:paraId="7C13F8D4"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date</w:t>
            </w:r>
          </w:p>
        </w:tc>
        <w:tc>
          <w:tcPr>
            <w:tcW w:w="355" w:type="pct"/>
            <w:tcBorders>
              <w:top w:val="nil"/>
              <w:left w:val="nil"/>
              <w:bottom w:val="nil"/>
              <w:right w:val="single" w:sz="4" w:space="0" w:color="auto"/>
            </w:tcBorders>
            <w:shd w:val="clear" w:color="auto" w:fill="auto"/>
            <w:noWrap/>
            <w:vAlign w:val="center"/>
            <w:hideMark/>
          </w:tcPr>
          <w:p w14:paraId="253DE829" w14:textId="77777777" w:rsidR="006E6A32" w:rsidRPr="00004009" w:rsidRDefault="006E6A32" w:rsidP="006E6A32">
            <w:pPr>
              <w:jc w:val="center"/>
              <w:rPr>
                <w:rFonts w:ascii="Trebuchet MS" w:hAnsi="Trebuchet MS" w:cs="Tahoma"/>
                <w:b/>
                <w:bCs/>
                <w:sz w:val="22"/>
                <w:szCs w:val="22"/>
              </w:rPr>
            </w:pPr>
            <w:r w:rsidRPr="00004009">
              <w:rPr>
                <w:rFonts w:ascii="Trebuchet MS" w:hAnsi="Trebuchet MS" w:cs="Tahoma"/>
                <w:b/>
                <w:bCs/>
                <w:sz w:val="22"/>
                <w:szCs w:val="22"/>
              </w:rPr>
              <w:t>exécut.</w:t>
            </w:r>
          </w:p>
        </w:tc>
        <w:tc>
          <w:tcPr>
            <w:tcW w:w="511" w:type="pct"/>
            <w:tcBorders>
              <w:top w:val="nil"/>
              <w:left w:val="single" w:sz="8" w:space="0" w:color="auto"/>
              <w:bottom w:val="single" w:sz="8" w:space="0" w:color="auto"/>
              <w:right w:val="single" w:sz="8" w:space="0" w:color="auto"/>
            </w:tcBorders>
            <w:shd w:val="clear" w:color="auto" w:fill="auto"/>
            <w:noWrap/>
            <w:vAlign w:val="center"/>
            <w:hideMark/>
          </w:tcPr>
          <w:p w14:paraId="53002C35"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à ce jour</w:t>
            </w:r>
          </w:p>
        </w:tc>
        <w:tc>
          <w:tcPr>
            <w:tcW w:w="232" w:type="pct"/>
            <w:tcBorders>
              <w:top w:val="nil"/>
              <w:left w:val="nil"/>
              <w:bottom w:val="nil"/>
              <w:right w:val="single" w:sz="4" w:space="0" w:color="auto"/>
            </w:tcBorders>
            <w:shd w:val="clear" w:color="auto" w:fill="auto"/>
            <w:noWrap/>
            <w:vAlign w:val="center"/>
            <w:hideMark/>
          </w:tcPr>
          <w:p w14:paraId="48ACD9C0"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 </w:t>
            </w:r>
          </w:p>
        </w:tc>
        <w:tc>
          <w:tcPr>
            <w:tcW w:w="232" w:type="pct"/>
            <w:tcBorders>
              <w:top w:val="nil"/>
              <w:left w:val="nil"/>
              <w:bottom w:val="nil"/>
              <w:right w:val="single" w:sz="4" w:space="0" w:color="auto"/>
            </w:tcBorders>
            <w:shd w:val="clear" w:color="auto" w:fill="auto"/>
            <w:noWrap/>
            <w:vAlign w:val="center"/>
            <w:hideMark/>
          </w:tcPr>
          <w:p w14:paraId="2A2A7531"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 </w:t>
            </w:r>
          </w:p>
        </w:tc>
        <w:tc>
          <w:tcPr>
            <w:tcW w:w="156" w:type="pct"/>
            <w:tcBorders>
              <w:top w:val="nil"/>
              <w:left w:val="nil"/>
              <w:bottom w:val="nil"/>
              <w:right w:val="single" w:sz="4" w:space="0" w:color="auto"/>
            </w:tcBorders>
            <w:shd w:val="clear" w:color="auto" w:fill="auto"/>
            <w:noWrap/>
            <w:vAlign w:val="center"/>
            <w:hideMark/>
          </w:tcPr>
          <w:p w14:paraId="39DE957E" w14:textId="77777777" w:rsidR="006E6A32" w:rsidRPr="00004009" w:rsidRDefault="006E6A32" w:rsidP="006E6A32">
            <w:pPr>
              <w:jc w:val="both"/>
              <w:rPr>
                <w:rFonts w:ascii="Trebuchet MS" w:hAnsi="Trebuchet MS" w:cs="Tahoma"/>
                <w:b/>
                <w:bCs/>
                <w:sz w:val="22"/>
                <w:szCs w:val="22"/>
              </w:rPr>
            </w:pPr>
            <w:r w:rsidRPr="00004009">
              <w:rPr>
                <w:rFonts w:ascii="Trebuchet MS" w:hAnsi="Trebuchet MS" w:cs="Tahoma"/>
                <w:b/>
                <w:bCs/>
                <w:sz w:val="22"/>
                <w:szCs w:val="22"/>
              </w:rPr>
              <w:t> </w:t>
            </w:r>
          </w:p>
        </w:tc>
        <w:tc>
          <w:tcPr>
            <w:tcW w:w="156" w:type="pct"/>
            <w:tcBorders>
              <w:top w:val="nil"/>
              <w:left w:val="nil"/>
              <w:bottom w:val="nil"/>
              <w:right w:val="single" w:sz="8" w:space="0" w:color="auto"/>
            </w:tcBorders>
            <w:shd w:val="clear" w:color="auto" w:fill="auto"/>
            <w:noWrap/>
            <w:vAlign w:val="center"/>
            <w:hideMark/>
          </w:tcPr>
          <w:p w14:paraId="2B19E18F"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nil"/>
              <w:right w:val="single" w:sz="4" w:space="0" w:color="auto"/>
            </w:tcBorders>
            <w:shd w:val="clear" w:color="auto" w:fill="auto"/>
            <w:noWrap/>
            <w:vAlign w:val="center"/>
            <w:hideMark/>
          </w:tcPr>
          <w:p w14:paraId="1AEEFC2D"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nil"/>
              <w:right w:val="single" w:sz="8" w:space="0" w:color="auto"/>
            </w:tcBorders>
            <w:shd w:val="clear" w:color="auto" w:fill="auto"/>
            <w:noWrap/>
            <w:vAlign w:val="center"/>
            <w:hideMark/>
          </w:tcPr>
          <w:p w14:paraId="5D4CF9ED"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4" w:space="0" w:color="auto"/>
            </w:tcBorders>
            <w:shd w:val="clear" w:color="auto" w:fill="auto"/>
            <w:noWrap/>
            <w:vAlign w:val="center"/>
            <w:hideMark/>
          </w:tcPr>
          <w:p w14:paraId="6D1CE00C"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4" w:space="0" w:color="auto"/>
            </w:tcBorders>
            <w:shd w:val="clear" w:color="auto" w:fill="auto"/>
            <w:noWrap/>
            <w:vAlign w:val="center"/>
            <w:hideMark/>
          </w:tcPr>
          <w:p w14:paraId="07CC1C3B"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4" w:space="0" w:color="auto"/>
            </w:tcBorders>
            <w:shd w:val="clear" w:color="auto" w:fill="auto"/>
            <w:noWrap/>
            <w:vAlign w:val="center"/>
            <w:hideMark/>
          </w:tcPr>
          <w:p w14:paraId="3C63BE41"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8" w:space="0" w:color="auto"/>
            </w:tcBorders>
            <w:shd w:val="clear" w:color="auto" w:fill="auto"/>
            <w:noWrap/>
            <w:vAlign w:val="center"/>
            <w:hideMark/>
          </w:tcPr>
          <w:p w14:paraId="59868DA4"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4" w:space="0" w:color="auto"/>
            </w:tcBorders>
            <w:shd w:val="clear" w:color="auto" w:fill="auto"/>
            <w:noWrap/>
            <w:vAlign w:val="center"/>
            <w:hideMark/>
          </w:tcPr>
          <w:p w14:paraId="19F4B81A"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4" w:space="0" w:color="auto"/>
            </w:tcBorders>
            <w:shd w:val="clear" w:color="auto" w:fill="auto"/>
            <w:noWrap/>
            <w:vAlign w:val="center"/>
            <w:hideMark/>
          </w:tcPr>
          <w:p w14:paraId="5C478A05"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4" w:space="0" w:color="auto"/>
            </w:tcBorders>
            <w:shd w:val="clear" w:color="auto" w:fill="auto"/>
            <w:noWrap/>
            <w:vAlign w:val="center"/>
            <w:hideMark/>
          </w:tcPr>
          <w:p w14:paraId="3F86D415"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8" w:space="0" w:color="auto"/>
            </w:tcBorders>
            <w:shd w:val="clear" w:color="auto" w:fill="auto"/>
            <w:noWrap/>
            <w:vAlign w:val="center"/>
            <w:hideMark/>
          </w:tcPr>
          <w:p w14:paraId="3283038B"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4" w:space="0" w:color="auto"/>
            </w:tcBorders>
            <w:shd w:val="clear" w:color="auto" w:fill="auto"/>
            <w:noWrap/>
            <w:vAlign w:val="center"/>
            <w:hideMark/>
          </w:tcPr>
          <w:p w14:paraId="672BC422"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4" w:space="0" w:color="auto"/>
            </w:tcBorders>
            <w:shd w:val="clear" w:color="auto" w:fill="auto"/>
            <w:noWrap/>
            <w:vAlign w:val="center"/>
            <w:hideMark/>
          </w:tcPr>
          <w:p w14:paraId="151047FC"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4" w:space="0" w:color="auto"/>
            </w:tcBorders>
            <w:shd w:val="clear" w:color="auto" w:fill="auto"/>
            <w:noWrap/>
            <w:vAlign w:val="center"/>
            <w:hideMark/>
          </w:tcPr>
          <w:p w14:paraId="2CA65D26"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8" w:space="0" w:color="auto"/>
            </w:tcBorders>
            <w:shd w:val="clear" w:color="auto" w:fill="auto"/>
            <w:noWrap/>
            <w:vAlign w:val="center"/>
            <w:hideMark/>
          </w:tcPr>
          <w:p w14:paraId="0550430A"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4" w:space="0" w:color="auto"/>
            </w:tcBorders>
            <w:shd w:val="clear" w:color="auto" w:fill="auto"/>
            <w:noWrap/>
            <w:vAlign w:val="center"/>
            <w:hideMark/>
          </w:tcPr>
          <w:p w14:paraId="73288E01"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4" w:space="0" w:color="auto"/>
            </w:tcBorders>
            <w:shd w:val="clear" w:color="auto" w:fill="auto"/>
            <w:noWrap/>
            <w:vAlign w:val="center"/>
            <w:hideMark/>
          </w:tcPr>
          <w:p w14:paraId="75DC9F1E"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4" w:space="0" w:color="auto"/>
            </w:tcBorders>
            <w:shd w:val="clear" w:color="auto" w:fill="auto"/>
            <w:noWrap/>
            <w:vAlign w:val="center"/>
            <w:hideMark/>
          </w:tcPr>
          <w:p w14:paraId="2BD12B53"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8" w:space="0" w:color="auto"/>
            </w:tcBorders>
            <w:shd w:val="clear" w:color="auto" w:fill="auto"/>
            <w:noWrap/>
            <w:vAlign w:val="center"/>
            <w:hideMark/>
          </w:tcPr>
          <w:p w14:paraId="1277D883"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4" w:space="0" w:color="auto"/>
            </w:tcBorders>
            <w:shd w:val="clear" w:color="auto" w:fill="auto"/>
            <w:noWrap/>
            <w:vAlign w:val="center"/>
            <w:hideMark/>
          </w:tcPr>
          <w:p w14:paraId="1AB9C666"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4" w:space="0" w:color="auto"/>
            </w:tcBorders>
            <w:shd w:val="clear" w:color="auto" w:fill="auto"/>
            <w:noWrap/>
            <w:vAlign w:val="center"/>
            <w:hideMark/>
          </w:tcPr>
          <w:p w14:paraId="63FD025B"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nil"/>
              <w:right w:val="single" w:sz="4" w:space="0" w:color="auto"/>
            </w:tcBorders>
            <w:shd w:val="clear" w:color="auto" w:fill="auto"/>
            <w:noWrap/>
            <w:vAlign w:val="center"/>
            <w:hideMark/>
          </w:tcPr>
          <w:p w14:paraId="7C504BF3"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8" w:space="0" w:color="auto"/>
            </w:tcBorders>
            <w:shd w:val="clear" w:color="auto" w:fill="auto"/>
            <w:noWrap/>
            <w:vAlign w:val="center"/>
            <w:hideMark/>
          </w:tcPr>
          <w:p w14:paraId="2F7EA2E3"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 </w:t>
            </w:r>
          </w:p>
        </w:tc>
      </w:tr>
      <w:tr w:rsidR="006E6A32" w:rsidRPr="00004009" w14:paraId="043FBB98" w14:textId="77777777" w:rsidTr="006E6A32">
        <w:trPr>
          <w:trHeight w:val="402"/>
        </w:trPr>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14FAE6F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27" w:type="pct"/>
            <w:tcBorders>
              <w:top w:val="nil"/>
              <w:left w:val="nil"/>
              <w:bottom w:val="single" w:sz="4" w:space="0" w:color="auto"/>
              <w:right w:val="single" w:sz="8" w:space="0" w:color="auto"/>
            </w:tcBorders>
            <w:shd w:val="clear" w:color="auto" w:fill="auto"/>
            <w:noWrap/>
            <w:vAlign w:val="bottom"/>
            <w:hideMark/>
          </w:tcPr>
          <w:p w14:paraId="787A7B0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55" w:type="pct"/>
            <w:tcBorders>
              <w:top w:val="nil"/>
              <w:left w:val="nil"/>
              <w:bottom w:val="single" w:sz="4" w:space="0" w:color="auto"/>
              <w:right w:val="single" w:sz="8" w:space="0" w:color="auto"/>
            </w:tcBorders>
            <w:shd w:val="clear" w:color="auto" w:fill="auto"/>
            <w:noWrap/>
            <w:vAlign w:val="bottom"/>
            <w:hideMark/>
          </w:tcPr>
          <w:p w14:paraId="0DCF70D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11" w:type="pct"/>
            <w:tcBorders>
              <w:top w:val="nil"/>
              <w:left w:val="nil"/>
              <w:bottom w:val="single" w:sz="4" w:space="0" w:color="auto"/>
              <w:right w:val="single" w:sz="8" w:space="0" w:color="auto"/>
            </w:tcBorders>
            <w:shd w:val="clear" w:color="auto" w:fill="auto"/>
            <w:noWrap/>
            <w:vAlign w:val="bottom"/>
            <w:hideMark/>
          </w:tcPr>
          <w:p w14:paraId="6A29077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32" w:type="pct"/>
            <w:tcBorders>
              <w:top w:val="nil"/>
              <w:left w:val="nil"/>
              <w:bottom w:val="single" w:sz="4" w:space="0" w:color="auto"/>
              <w:right w:val="single" w:sz="4" w:space="0" w:color="auto"/>
            </w:tcBorders>
            <w:shd w:val="clear" w:color="auto" w:fill="auto"/>
            <w:noWrap/>
            <w:vAlign w:val="bottom"/>
            <w:hideMark/>
          </w:tcPr>
          <w:p w14:paraId="4310BA9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32" w:type="pct"/>
            <w:tcBorders>
              <w:top w:val="nil"/>
              <w:left w:val="nil"/>
              <w:bottom w:val="single" w:sz="4" w:space="0" w:color="auto"/>
              <w:right w:val="single" w:sz="4" w:space="0" w:color="auto"/>
            </w:tcBorders>
            <w:shd w:val="clear" w:color="auto" w:fill="auto"/>
            <w:noWrap/>
            <w:vAlign w:val="bottom"/>
            <w:hideMark/>
          </w:tcPr>
          <w:p w14:paraId="73D2586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4" w:space="0" w:color="auto"/>
              <w:right w:val="single" w:sz="4" w:space="0" w:color="auto"/>
            </w:tcBorders>
            <w:shd w:val="clear" w:color="auto" w:fill="auto"/>
            <w:noWrap/>
            <w:vAlign w:val="bottom"/>
            <w:hideMark/>
          </w:tcPr>
          <w:p w14:paraId="6796D17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4" w:space="0" w:color="auto"/>
              <w:right w:val="single" w:sz="8" w:space="0" w:color="auto"/>
            </w:tcBorders>
            <w:shd w:val="clear" w:color="auto" w:fill="auto"/>
            <w:noWrap/>
            <w:vAlign w:val="bottom"/>
            <w:hideMark/>
          </w:tcPr>
          <w:p w14:paraId="1FEFB9B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4" w:space="0" w:color="auto"/>
            </w:tcBorders>
            <w:shd w:val="clear" w:color="auto" w:fill="auto"/>
            <w:noWrap/>
            <w:vAlign w:val="bottom"/>
            <w:hideMark/>
          </w:tcPr>
          <w:p w14:paraId="4AB3C33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8" w:space="0" w:color="auto"/>
            </w:tcBorders>
            <w:shd w:val="clear" w:color="auto" w:fill="auto"/>
            <w:noWrap/>
            <w:vAlign w:val="bottom"/>
            <w:hideMark/>
          </w:tcPr>
          <w:p w14:paraId="6D55283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6F49CE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2133F20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0D7F11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574912A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295DE1A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11A6414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3222D51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7D56028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7AC358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548E94A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CEA646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471A75B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5D22030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CDA394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5AD4DCB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33245D0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1511BBC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45C5EE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6B2DAC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567FE9F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2DBBAEC8" w14:textId="77777777" w:rsidTr="006E6A32">
        <w:trPr>
          <w:trHeight w:val="402"/>
        </w:trPr>
        <w:tc>
          <w:tcPr>
            <w:tcW w:w="334" w:type="pct"/>
            <w:tcBorders>
              <w:top w:val="nil"/>
              <w:left w:val="single" w:sz="8" w:space="0" w:color="auto"/>
              <w:bottom w:val="single" w:sz="8" w:space="0" w:color="auto"/>
              <w:right w:val="single" w:sz="8" w:space="0" w:color="auto"/>
            </w:tcBorders>
            <w:shd w:val="clear" w:color="auto" w:fill="auto"/>
            <w:noWrap/>
            <w:vAlign w:val="bottom"/>
            <w:hideMark/>
          </w:tcPr>
          <w:p w14:paraId="1C0C6A4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27" w:type="pct"/>
            <w:tcBorders>
              <w:top w:val="nil"/>
              <w:left w:val="nil"/>
              <w:bottom w:val="single" w:sz="8" w:space="0" w:color="auto"/>
              <w:right w:val="single" w:sz="8" w:space="0" w:color="auto"/>
            </w:tcBorders>
            <w:shd w:val="clear" w:color="auto" w:fill="auto"/>
            <w:noWrap/>
            <w:vAlign w:val="bottom"/>
            <w:hideMark/>
          </w:tcPr>
          <w:p w14:paraId="2356A24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55" w:type="pct"/>
            <w:tcBorders>
              <w:top w:val="nil"/>
              <w:left w:val="nil"/>
              <w:bottom w:val="single" w:sz="8" w:space="0" w:color="auto"/>
              <w:right w:val="single" w:sz="8" w:space="0" w:color="auto"/>
            </w:tcBorders>
            <w:shd w:val="clear" w:color="auto" w:fill="auto"/>
            <w:noWrap/>
            <w:vAlign w:val="bottom"/>
            <w:hideMark/>
          </w:tcPr>
          <w:p w14:paraId="4D9D42C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11" w:type="pct"/>
            <w:tcBorders>
              <w:top w:val="nil"/>
              <w:left w:val="nil"/>
              <w:bottom w:val="single" w:sz="8" w:space="0" w:color="auto"/>
              <w:right w:val="single" w:sz="8" w:space="0" w:color="auto"/>
            </w:tcBorders>
            <w:shd w:val="clear" w:color="auto" w:fill="auto"/>
            <w:noWrap/>
            <w:vAlign w:val="bottom"/>
            <w:hideMark/>
          </w:tcPr>
          <w:p w14:paraId="2516DDB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32" w:type="pct"/>
            <w:tcBorders>
              <w:top w:val="nil"/>
              <w:left w:val="nil"/>
              <w:bottom w:val="single" w:sz="8" w:space="0" w:color="auto"/>
              <w:right w:val="single" w:sz="4" w:space="0" w:color="auto"/>
            </w:tcBorders>
            <w:shd w:val="clear" w:color="auto" w:fill="auto"/>
            <w:noWrap/>
            <w:vAlign w:val="bottom"/>
            <w:hideMark/>
          </w:tcPr>
          <w:p w14:paraId="7943F1F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32" w:type="pct"/>
            <w:tcBorders>
              <w:top w:val="nil"/>
              <w:left w:val="nil"/>
              <w:bottom w:val="single" w:sz="8" w:space="0" w:color="auto"/>
              <w:right w:val="single" w:sz="4" w:space="0" w:color="auto"/>
            </w:tcBorders>
            <w:shd w:val="clear" w:color="auto" w:fill="auto"/>
            <w:noWrap/>
            <w:vAlign w:val="bottom"/>
            <w:hideMark/>
          </w:tcPr>
          <w:p w14:paraId="3EA69E0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8" w:space="0" w:color="auto"/>
              <w:right w:val="single" w:sz="4" w:space="0" w:color="auto"/>
            </w:tcBorders>
            <w:shd w:val="clear" w:color="auto" w:fill="auto"/>
            <w:noWrap/>
            <w:vAlign w:val="bottom"/>
            <w:hideMark/>
          </w:tcPr>
          <w:p w14:paraId="1909FC0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8" w:space="0" w:color="auto"/>
              <w:right w:val="single" w:sz="8" w:space="0" w:color="auto"/>
            </w:tcBorders>
            <w:shd w:val="clear" w:color="auto" w:fill="auto"/>
            <w:noWrap/>
            <w:vAlign w:val="bottom"/>
            <w:hideMark/>
          </w:tcPr>
          <w:p w14:paraId="2F15EE2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8" w:space="0" w:color="auto"/>
              <w:right w:val="single" w:sz="4" w:space="0" w:color="auto"/>
            </w:tcBorders>
            <w:shd w:val="clear" w:color="auto" w:fill="auto"/>
            <w:noWrap/>
            <w:vAlign w:val="bottom"/>
            <w:hideMark/>
          </w:tcPr>
          <w:p w14:paraId="775D6F8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8" w:space="0" w:color="auto"/>
              <w:right w:val="single" w:sz="8" w:space="0" w:color="auto"/>
            </w:tcBorders>
            <w:shd w:val="clear" w:color="auto" w:fill="auto"/>
            <w:noWrap/>
            <w:vAlign w:val="bottom"/>
            <w:hideMark/>
          </w:tcPr>
          <w:p w14:paraId="568CA4C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6C9B11A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1400406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68B4880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8" w:space="0" w:color="auto"/>
            </w:tcBorders>
            <w:shd w:val="clear" w:color="auto" w:fill="auto"/>
            <w:noWrap/>
            <w:vAlign w:val="bottom"/>
            <w:hideMark/>
          </w:tcPr>
          <w:p w14:paraId="70D2C2F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608D67F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2BD9AB5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58902A0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8" w:space="0" w:color="auto"/>
            </w:tcBorders>
            <w:shd w:val="clear" w:color="auto" w:fill="auto"/>
            <w:noWrap/>
            <w:vAlign w:val="bottom"/>
            <w:hideMark/>
          </w:tcPr>
          <w:p w14:paraId="2DA982E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5B0F6D0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79D747B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52E80A7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8" w:space="0" w:color="auto"/>
            </w:tcBorders>
            <w:shd w:val="clear" w:color="auto" w:fill="auto"/>
            <w:noWrap/>
            <w:vAlign w:val="bottom"/>
            <w:hideMark/>
          </w:tcPr>
          <w:p w14:paraId="2AE5FA7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53C606B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6EFC546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613EB68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8" w:space="0" w:color="auto"/>
            </w:tcBorders>
            <w:shd w:val="clear" w:color="auto" w:fill="auto"/>
            <w:noWrap/>
            <w:vAlign w:val="bottom"/>
            <w:hideMark/>
          </w:tcPr>
          <w:p w14:paraId="3DEE35D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76941AD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2AD5E07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6A1086D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8" w:space="0" w:color="auto"/>
            </w:tcBorders>
            <w:shd w:val="clear" w:color="auto" w:fill="auto"/>
            <w:noWrap/>
            <w:vAlign w:val="bottom"/>
            <w:hideMark/>
          </w:tcPr>
          <w:p w14:paraId="1712225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3550DBBC" w14:textId="77777777" w:rsidTr="006E6A32">
        <w:trPr>
          <w:trHeight w:val="402"/>
        </w:trPr>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142D065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27" w:type="pct"/>
            <w:tcBorders>
              <w:top w:val="nil"/>
              <w:left w:val="nil"/>
              <w:bottom w:val="single" w:sz="4" w:space="0" w:color="auto"/>
              <w:right w:val="single" w:sz="8" w:space="0" w:color="auto"/>
            </w:tcBorders>
            <w:shd w:val="clear" w:color="auto" w:fill="auto"/>
            <w:noWrap/>
            <w:vAlign w:val="bottom"/>
            <w:hideMark/>
          </w:tcPr>
          <w:p w14:paraId="1E58659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55" w:type="pct"/>
            <w:tcBorders>
              <w:top w:val="nil"/>
              <w:left w:val="nil"/>
              <w:bottom w:val="single" w:sz="4" w:space="0" w:color="auto"/>
              <w:right w:val="single" w:sz="8" w:space="0" w:color="auto"/>
            </w:tcBorders>
            <w:shd w:val="clear" w:color="auto" w:fill="auto"/>
            <w:noWrap/>
            <w:vAlign w:val="bottom"/>
            <w:hideMark/>
          </w:tcPr>
          <w:p w14:paraId="403CFCC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11" w:type="pct"/>
            <w:tcBorders>
              <w:top w:val="nil"/>
              <w:left w:val="nil"/>
              <w:bottom w:val="single" w:sz="4" w:space="0" w:color="auto"/>
              <w:right w:val="single" w:sz="8" w:space="0" w:color="auto"/>
            </w:tcBorders>
            <w:shd w:val="clear" w:color="auto" w:fill="auto"/>
            <w:noWrap/>
            <w:vAlign w:val="bottom"/>
            <w:hideMark/>
          </w:tcPr>
          <w:p w14:paraId="7EB9883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32" w:type="pct"/>
            <w:tcBorders>
              <w:top w:val="nil"/>
              <w:left w:val="nil"/>
              <w:bottom w:val="single" w:sz="4" w:space="0" w:color="auto"/>
              <w:right w:val="single" w:sz="4" w:space="0" w:color="auto"/>
            </w:tcBorders>
            <w:shd w:val="clear" w:color="auto" w:fill="auto"/>
            <w:noWrap/>
            <w:vAlign w:val="bottom"/>
            <w:hideMark/>
          </w:tcPr>
          <w:p w14:paraId="2EAAF1A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32" w:type="pct"/>
            <w:tcBorders>
              <w:top w:val="nil"/>
              <w:left w:val="nil"/>
              <w:bottom w:val="single" w:sz="4" w:space="0" w:color="auto"/>
              <w:right w:val="single" w:sz="4" w:space="0" w:color="auto"/>
            </w:tcBorders>
            <w:shd w:val="clear" w:color="auto" w:fill="auto"/>
            <w:noWrap/>
            <w:vAlign w:val="bottom"/>
            <w:hideMark/>
          </w:tcPr>
          <w:p w14:paraId="6F06827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4" w:space="0" w:color="auto"/>
              <w:right w:val="single" w:sz="4" w:space="0" w:color="auto"/>
            </w:tcBorders>
            <w:shd w:val="clear" w:color="auto" w:fill="auto"/>
            <w:noWrap/>
            <w:vAlign w:val="bottom"/>
            <w:hideMark/>
          </w:tcPr>
          <w:p w14:paraId="67C707E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4" w:space="0" w:color="auto"/>
              <w:right w:val="single" w:sz="8" w:space="0" w:color="auto"/>
            </w:tcBorders>
            <w:shd w:val="clear" w:color="auto" w:fill="auto"/>
            <w:noWrap/>
            <w:vAlign w:val="bottom"/>
            <w:hideMark/>
          </w:tcPr>
          <w:p w14:paraId="59874DF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4" w:space="0" w:color="auto"/>
            </w:tcBorders>
            <w:shd w:val="clear" w:color="auto" w:fill="auto"/>
            <w:noWrap/>
            <w:vAlign w:val="bottom"/>
            <w:hideMark/>
          </w:tcPr>
          <w:p w14:paraId="36C79C4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8" w:space="0" w:color="auto"/>
            </w:tcBorders>
            <w:shd w:val="clear" w:color="auto" w:fill="auto"/>
            <w:noWrap/>
            <w:vAlign w:val="bottom"/>
            <w:hideMark/>
          </w:tcPr>
          <w:p w14:paraId="22C43B6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5D2864F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1B6438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84A60A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586B886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305D33E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029E211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0768D50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5BC0A38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084DDE1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2E4E703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1234205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74C85C3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586FBA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670325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9473DA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3D15A6B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02A942A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326EAC6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5AD9AE6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6C05CB3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430FF244" w14:textId="77777777" w:rsidTr="006E6A32">
        <w:trPr>
          <w:trHeight w:val="402"/>
        </w:trPr>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7A0A995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27" w:type="pct"/>
            <w:tcBorders>
              <w:top w:val="nil"/>
              <w:left w:val="nil"/>
              <w:bottom w:val="single" w:sz="4" w:space="0" w:color="auto"/>
              <w:right w:val="single" w:sz="8" w:space="0" w:color="auto"/>
            </w:tcBorders>
            <w:shd w:val="clear" w:color="auto" w:fill="auto"/>
            <w:noWrap/>
            <w:vAlign w:val="bottom"/>
            <w:hideMark/>
          </w:tcPr>
          <w:p w14:paraId="03A92A2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55" w:type="pct"/>
            <w:tcBorders>
              <w:top w:val="nil"/>
              <w:left w:val="nil"/>
              <w:bottom w:val="single" w:sz="4" w:space="0" w:color="auto"/>
              <w:right w:val="single" w:sz="8" w:space="0" w:color="auto"/>
            </w:tcBorders>
            <w:shd w:val="clear" w:color="auto" w:fill="auto"/>
            <w:noWrap/>
            <w:vAlign w:val="bottom"/>
            <w:hideMark/>
          </w:tcPr>
          <w:p w14:paraId="0BC2A66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11" w:type="pct"/>
            <w:tcBorders>
              <w:top w:val="nil"/>
              <w:left w:val="nil"/>
              <w:bottom w:val="single" w:sz="4" w:space="0" w:color="auto"/>
              <w:right w:val="single" w:sz="8" w:space="0" w:color="auto"/>
            </w:tcBorders>
            <w:shd w:val="clear" w:color="auto" w:fill="auto"/>
            <w:noWrap/>
            <w:vAlign w:val="bottom"/>
            <w:hideMark/>
          </w:tcPr>
          <w:p w14:paraId="4575C86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32" w:type="pct"/>
            <w:tcBorders>
              <w:top w:val="nil"/>
              <w:left w:val="nil"/>
              <w:bottom w:val="single" w:sz="4" w:space="0" w:color="auto"/>
              <w:right w:val="single" w:sz="4" w:space="0" w:color="auto"/>
            </w:tcBorders>
            <w:shd w:val="clear" w:color="auto" w:fill="auto"/>
            <w:noWrap/>
            <w:vAlign w:val="bottom"/>
            <w:hideMark/>
          </w:tcPr>
          <w:p w14:paraId="529515B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32" w:type="pct"/>
            <w:tcBorders>
              <w:top w:val="nil"/>
              <w:left w:val="nil"/>
              <w:bottom w:val="single" w:sz="4" w:space="0" w:color="auto"/>
              <w:right w:val="single" w:sz="4" w:space="0" w:color="auto"/>
            </w:tcBorders>
            <w:shd w:val="clear" w:color="auto" w:fill="auto"/>
            <w:noWrap/>
            <w:vAlign w:val="bottom"/>
            <w:hideMark/>
          </w:tcPr>
          <w:p w14:paraId="3C6EFD9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4" w:space="0" w:color="auto"/>
              <w:right w:val="single" w:sz="4" w:space="0" w:color="auto"/>
            </w:tcBorders>
            <w:shd w:val="clear" w:color="auto" w:fill="auto"/>
            <w:noWrap/>
            <w:vAlign w:val="bottom"/>
            <w:hideMark/>
          </w:tcPr>
          <w:p w14:paraId="0902C00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4" w:space="0" w:color="auto"/>
              <w:right w:val="single" w:sz="8" w:space="0" w:color="auto"/>
            </w:tcBorders>
            <w:shd w:val="clear" w:color="auto" w:fill="auto"/>
            <w:noWrap/>
            <w:vAlign w:val="bottom"/>
            <w:hideMark/>
          </w:tcPr>
          <w:p w14:paraId="498E8FC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4" w:space="0" w:color="auto"/>
            </w:tcBorders>
            <w:shd w:val="clear" w:color="auto" w:fill="auto"/>
            <w:noWrap/>
            <w:vAlign w:val="bottom"/>
            <w:hideMark/>
          </w:tcPr>
          <w:p w14:paraId="7D2EDC6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8" w:space="0" w:color="auto"/>
            </w:tcBorders>
            <w:shd w:val="clear" w:color="auto" w:fill="auto"/>
            <w:noWrap/>
            <w:vAlign w:val="bottom"/>
            <w:hideMark/>
          </w:tcPr>
          <w:p w14:paraId="09CB033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C47F32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F472D2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89B134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2040090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53A710C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B3BAE2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B961FA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59486C8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A787FB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0BC84EF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1E896DF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194D2EB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10712D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76A26C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E5DAED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7B09BAE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3F535A3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BB8382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54F4A5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2DE4F17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32165911" w14:textId="77777777" w:rsidTr="006E6A32">
        <w:trPr>
          <w:trHeight w:val="402"/>
        </w:trPr>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55CDEF9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27" w:type="pct"/>
            <w:tcBorders>
              <w:top w:val="nil"/>
              <w:left w:val="nil"/>
              <w:bottom w:val="single" w:sz="4" w:space="0" w:color="auto"/>
              <w:right w:val="single" w:sz="8" w:space="0" w:color="auto"/>
            </w:tcBorders>
            <w:shd w:val="clear" w:color="auto" w:fill="auto"/>
            <w:noWrap/>
            <w:vAlign w:val="bottom"/>
            <w:hideMark/>
          </w:tcPr>
          <w:p w14:paraId="586D92B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55" w:type="pct"/>
            <w:tcBorders>
              <w:top w:val="nil"/>
              <w:left w:val="nil"/>
              <w:bottom w:val="single" w:sz="4" w:space="0" w:color="auto"/>
              <w:right w:val="single" w:sz="8" w:space="0" w:color="auto"/>
            </w:tcBorders>
            <w:shd w:val="clear" w:color="auto" w:fill="auto"/>
            <w:noWrap/>
            <w:vAlign w:val="bottom"/>
            <w:hideMark/>
          </w:tcPr>
          <w:p w14:paraId="7EA1E03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11" w:type="pct"/>
            <w:tcBorders>
              <w:top w:val="nil"/>
              <w:left w:val="nil"/>
              <w:bottom w:val="single" w:sz="4" w:space="0" w:color="auto"/>
              <w:right w:val="single" w:sz="8" w:space="0" w:color="auto"/>
            </w:tcBorders>
            <w:shd w:val="clear" w:color="auto" w:fill="auto"/>
            <w:noWrap/>
            <w:vAlign w:val="bottom"/>
            <w:hideMark/>
          </w:tcPr>
          <w:p w14:paraId="2323ECE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32" w:type="pct"/>
            <w:tcBorders>
              <w:top w:val="nil"/>
              <w:left w:val="nil"/>
              <w:bottom w:val="single" w:sz="4" w:space="0" w:color="auto"/>
              <w:right w:val="single" w:sz="4" w:space="0" w:color="auto"/>
            </w:tcBorders>
            <w:shd w:val="clear" w:color="auto" w:fill="auto"/>
            <w:noWrap/>
            <w:vAlign w:val="bottom"/>
            <w:hideMark/>
          </w:tcPr>
          <w:p w14:paraId="34455AF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32" w:type="pct"/>
            <w:tcBorders>
              <w:top w:val="nil"/>
              <w:left w:val="nil"/>
              <w:bottom w:val="single" w:sz="4" w:space="0" w:color="auto"/>
              <w:right w:val="single" w:sz="4" w:space="0" w:color="auto"/>
            </w:tcBorders>
            <w:shd w:val="clear" w:color="auto" w:fill="auto"/>
            <w:noWrap/>
            <w:vAlign w:val="bottom"/>
            <w:hideMark/>
          </w:tcPr>
          <w:p w14:paraId="63BFED9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4" w:space="0" w:color="auto"/>
              <w:right w:val="single" w:sz="4" w:space="0" w:color="auto"/>
            </w:tcBorders>
            <w:shd w:val="clear" w:color="auto" w:fill="auto"/>
            <w:noWrap/>
            <w:vAlign w:val="bottom"/>
            <w:hideMark/>
          </w:tcPr>
          <w:p w14:paraId="550B236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4" w:space="0" w:color="auto"/>
              <w:right w:val="single" w:sz="8" w:space="0" w:color="auto"/>
            </w:tcBorders>
            <w:shd w:val="clear" w:color="auto" w:fill="auto"/>
            <w:noWrap/>
            <w:vAlign w:val="bottom"/>
            <w:hideMark/>
          </w:tcPr>
          <w:p w14:paraId="275A2D4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4" w:space="0" w:color="auto"/>
            </w:tcBorders>
            <w:shd w:val="clear" w:color="auto" w:fill="auto"/>
            <w:noWrap/>
            <w:vAlign w:val="bottom"/>
            <w:hideMark/>
          </w:tcPr>
          <w:p w14:paraId="498847E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8" w:space="0" w:color="auto"/>
            </w:tcBorders>
            <w:shd w:val="clear" w:color="auto" w:fill="auto"/>
            <w:noWrap/>
            <w:vAlign w:val="bottom"/>
            <w:hideMark/>
          </w:tcPr>
          <w:p w14:paraId="0C3C12F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7B116C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5FC2AF5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ACDBCE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51D3CB8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533879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4E61A6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A90AE9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4B88009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3B8BCA9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CE7067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5F03C1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2C3DA94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5494C73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AAC47F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E51187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3825136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016645D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B92006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3B264B3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472002C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626CAD02" w14:textId="77777777" w:rsidTr="006E6A32">
        <w:trPr>
          <w:trHeight w:val="402"/>
        </w:trPr>
        <w:tc>
          <w:tcPr>
            <w:tcW w:w="334" w:type="pct"/>
            <w:tcBorders>
              <w:top w:val="nil"/>
              <w:left w:val="single" w:sz="8" w:space="0" w:color="auto"/>
              <w:bottom w:val="single" w:sz="8" w:space="0" w:color="auto"/>
              <w:right w:val="single" w:sz="8" w:space="0" w:color="auto"/>
            </w:tcBorders>
            <w:shd w:val="clear" w:color="auto" w:fill="auto"/>
            <w:noWrap/>
            <w:vAlign w:val="bottom"/>
            <w:hideMark/>
          </w:tcPr>
          <w:p w14:paraId="1E63A86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27" w:type="pct"/>
            <w:tcBorders>
              <w:top w:val="nil"/>
              <w:left w:val="nil"/>
              <w:bottom w:val="single" w:sz="8" w:space="0" w:color="auto"/>
              <w:right w:val="single" w:sz="8" w:space="0" w:color="auto"/>
            </w:tcBorders>
            <w:shd w:val="clear" w:color="auto" w:fill="auto"/>
            <w:noWrap/>
            <w:vAlign w:val="bottom"/>
            <w:hideMark/>
          </w:tcPr>
          <w:p w14:paraId="70417A3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55" w:type="pct"/>
            <w:tcBorders>
              <w:top w:val="nil"/>
              <w:left w:val="nil"/>
              <w:bottom w:val="single" w:sz="8" w:space="0" w:color="auto"/>
              <w:right w:val="single" w:sz="8" w:space="0" w:color="auto"/>
            </w:tcBorders>
            <w:shd w:val="clear" w:color="auto" w:fill="auto"/>
            <w:noWrap/>
            <w:vAlign w:val="bottom"/>
            <w:hideMark/>
          </w:tcPr>
          <w:p w14:paraId="1AF9C22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11" w:type="pct"/>
            <w:tcBorders>
              <w:top w:val="nil"/>
              <w:left w:val="nil"/>
              <w:bottom w:val="single" w:sz="8" w:space="0" w:color="auto"/>
              <w:right w:val="single" w:sz="8" w:space="0" w:color="auto"/>
            </w:tcBorders>
            <w:shd w:val="clear" w:color="auto" w:fill="auto"/>
            <w:noWrap/>
            <w:vAlign w:val="bottom"/>
            <w:hideMark/>
          </w:tcPr>
          <w:p w14:paraId="7A99507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32" w:type="pct"/>
            <w:tcBorders>
              <w:top w:val="nil"/>
              <w:left w:val="nil"/>
              <w:bottom w:val="single" w:sz="8" w:space="0" w:color="auto"/>
              <w:right w:val="single" w:sz="4" w:space="0" w:color="auto"/>
            </w:tcBorders>
            <w:shd w:val="clear" w:color="auto" w:fill="auto"/>
            <w:noWrap/>
            <w:vAlign w:val="bottom"/>
            <w:hideMark/>
          </w:tcPr>
          <w:p w14:paraId="66B0D55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32" w:type="pct"/>
            <w:tcBorders>
              <w:top w:val="nil"/>
              <w:left w:val="nil"/>
              <w:bottom w:val="single" w:sz="8" w:space="0" w:color="auto"/>
              <w:right w:val="single" w:sz="4" w:space="0" w:color="auto"/>
            </w:tcBorders>
            <w:shd w:val="clear" w:color="auto" w:fill="auto"/>
            <w:noWrap/>
            <w:vAlign w:val="bottom"/>
            <w:hideMark/>
          </w:tcPr>
          <w:p w14:paraId="28F4A0C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8" w:space="0" w:color="auto"/>
              <w:right w:val="single" w:sz="4" w:space="0" w:color="auto"/>
            </w:tcBorders>
            <w:shd w:val="clear" w:color="auto" w:fill="auto"/>
            <w:noWrap/>
            <w:vAlign w:val="bottom"/>
            <w:hideMark/>
          </w:tcPr>
          <w:p w14:paraId="4BC9B58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8" w:space="0" w:color="auto"/>
              <w:right w:val="single" w:sz="8" w:space="0" w:color="auto"/>
            </w:tcBorders>
            <w:shd w:val="clear" w:color="auto" w:fill="auto"/>
            <w:noWrap/>
            <w:vAlign w:val="bottom"/>
            <w:hideMark/>
          </w:tcPr>
          <w:p w14:paraId="1446132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8" w:space="0" w:color="auto"/>
              <w:right w:val="single" w:sz="4" w:space="0" w:color="auto"/>
            </w:tcBorders>
            <w:shd w:val="clear" w:color="auto" w:fill="auto"/>
            <w:noWrap/>
            <w:vAlign w:val="bottom"/>
            <w:hideMark/>
          </w:tcPr>
          <w:p w14:paraId="5F5A66F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8" w:space="0" w:color="auto"/>
              <w:right w:val="single" w:sz="8" w:space="0" w:color="auto"/>
            </w:tcBorders>
            <w:shd w:val="clear" w:color="auto" w:fill="auto"/>
            <w:noWrap/>
            <w:vAlign w:val="bottom"/>
            <w:hideMark/>
          </w:tcPr>
          <w:p w14:paraId="2A2DAFE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35C13EE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5196060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0372B8B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8" w:space="0" w:color="auto"/>
            </w:tcBorders>
            <w:shd w:val="clear" w:color="auto" w:fill="auto"/>
            <w:noWrap/>
            <w:vAlign w:val="bottom"/>
            <w:hideMark/>
          </w:tcPr>
          <w:p w14:paraId="632489A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0BC2020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2CD53E2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0BBF50E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8" w:space="0" w:color="auto"/>
            </w:tcBorders>
            <w:shd w:val="clear" w:color="auto" w:fill="auto"/>
            <w:noWrap/>
            <w:vAlign w:val="bottom"/>
            <w:hideMark/>
          </w:tcPr>
          <w:p w14:paraId="458FF18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3E32B88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3ADE6BD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01DAD0B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8" w:space="0" w:color="auto"/>
            </w:tcBorders>
            <w:shd w:val="clear" w:color="auto" w:fill="auto"/>
            <w:noWrap/>
            <w:vAlign w:val="bottom"/>
            <w:hideMark/>
          </w:tcPr>
          <w:p w14:paraId="4285171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06D4238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1362DB4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52836E0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8" w:space="0" w:color="auto"/>
            </w:tcBorders>
            <w:shd w:val="clear" w:color="auto" w:fill="auto"/>
            <w:noWrap/>
            <w:vAlign w:val="bottom"/>
            <w:hideMark/>
          </w:tcPr>
          <w:p w14:paraId="17214C6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737CCBE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15A8525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756C78A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8" w:space="0" w:color="auto"/>
            </w:tcBorders>
            <w:shd w:val="clear" w:color="auto" w:fill="auto"/>
            <w:noWrap/>
            <w:vAlign w:val="bottom"/>
            <w:hideMark/>
          </w:tcPr>
          <w:p w14:paraId="5D5D615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2833F48B" w14:textId="77777777" w:rsidTr="006E6A32">
        <w:trPr>
          <w:trHeight w:val="402"/>
        </w:trPr>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7E36147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27" w:type="pct"/>
            <w:tcBorders>
              <w:top w:val="nil"/>
              <w:left w:val="nil"/>
              <w:bottom w:val="single" w:sz="4" w:space="0" w:color="auto"/>
              <w:right w:val="single" w:sz="8" w:space="0" w:color="auto"/>
            </w:tcBorders>
            <w:shd w:val="clear" w:color="auto" w:fill="auto"/>
            <w:noWrap/>
            <w:vAlign w:val="bottom"/>
            <w:hideMark/>
          </w:tcPr>
          <w:p w14:paraId="7BBC2B4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55" w:type="pct"/>
            <w:tcBorders>
              <w:top w:val="nil"/>
              <w:left w:val="nil"/>
              <w:bottom w:val="single" w:sz="4" w:space="0" w:color="auto"/>
              <w:right w:val="single" w:sz="8" w:space="0" w:color="auto"/>
            </w:tcBorders>
            <w:shd w:val="clear" w:color="auto" w:fill="auto"/>
            <w:noWrap/>
            <w:vAlign w:val="bottom"/>
            <w:hideMark/>
          </w:tcPr>
          <w:p w14:paraId="7CD4AA4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11" w:type="pct"/>
            <w:tcBorders>
              <w:top w:val="nil"/>
              <w:left w:val="nil"/>
              <w:bottom w:val="single" w:sz="4" w:space="0" w:color="auto"/>
              <w:right w:val="single" w:sz="8" w:space="0" w:color="auto"/>
            </w:tcBorders>
            <w:shd w:val="clear" w:color="auto" w:fill="auto"/>
            <w:noWrap/>
            <w:vAlign w:val="bottom"/>
            <w:hideMark/>
          </w:tcPr>
          <w:p w14:paraId="0595C9F4"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32" w:type="pct"/>
            <w:tcBorders>
              <w:top w:val="nil"/>
              <w:left w:val="nil"/>
              <w:bottom w:val="single" w:sz="4" w:space="0" w:color="auto"/>
              <w:right w:val="single" w:sz="4" w:space="0" w:color="auto"/>
            </w:tcBorders>
            <w:shd w:val="clear" w:color="auto" w:fill="auto"/>
            <w:noWrap/>
            <w:vAlign w:val="bottom"/>
            <w:hideMark/>
          </w:tcPr>
          <w:p w14:paraId="5E714CD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32" w:type="pct"/>
            <w:tcBorders>
              <w:top w:val="nil"/>
              <w:left w:val="nil"/>
              <w:bottom w:val="single" w:sz="4" w:space="0" w:color="auto"/>
              <w:right w:val="single" w:sz="4" w:space="0" w:color="auto"/>
            </w:tcBorders>
            <w:shd w:val="clear" w:color="auto" w:fill="auto"/>
            <w:noWrap/>
            <w:vAlign w:val="bottom"/>
            <w:hideMark/>
          </w:tcPr>
          <w:p w14:paraId="3B9E8F1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4" w:space="0" w:color="auto"/>
              <w:right w:val="single" w:sz="4" w:space="0" w:color="auto"/>
            </w:tcBorders>
            <w:shd w:val="clear" w:color="auto" w:fill="auto"/>
            <w:noWrap/>
            <w:vAlign w:val="bottom"/>
            <w:hideMark/>
          </w:tcPr>
          <w:p w14:paraId="4CE4C9F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4" w:space="0" w:color="auto"/>
              <w:right w:val="single" w:sz="8" w:space="0" w:color="auto"/>
            </w:tcBorders>
            <w:shd w:val="clear" w:color="auto" w:fill="auto"/>
            <w:noWrap/>
            <w:vAlign w:val="bottom"/>
            <w:hideMark/>
          </w:tcPr>
          <w:p w14:paraId="0024C35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4" w:space="0" w:color="auto"/>
            </w:tcBorders>
            <w:shd w:val="clear" w:color="auto" w:fill="auto"/>
            <w:noWrap/>
            <w:vAlign w:val="bottom"/>
            <w:hideMark/>
          </w:tcPr>
          <w:p w14:paraId="1D6622A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8" w:space="0" w:color="auto"/>
            </w:tcBorders>
            <w:shd w:val="clear" w:color="auto" w:fill="auto"/>
            <w:noWrap/>
            <w:vAlign w:val="bottom"/>
            <w:hideMark/>
          </w:tcPr>
          <w:p w14:paraId="724BBF1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5EEF224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17031C4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D603D0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201358E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2146FB9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3B2E05D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FA25E2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430394C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B6E70C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56E952C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5019065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6B1508F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210642B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0839ABD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27811BC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1F13C3F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54519B5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59C0624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487B85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25B83E1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1513A355" w14:textId="77777777" w:rsidTr="006E6A32">
        <w:trPr>
          <w:trHeight w:val="402"/>
        </w:trPr>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6C3944B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27" w:type="pct"/>
            <w:tcBorders>
              <w:top w:val="nil"/>
              <w:left w:val="nil"/>
              <w:bottom w:val="single" w:sz="4" w:space="0" w:color="auto"/>
              <w:right w:val="single" w:sz="8" w:space="0" w:color="auto"/>
            </w:tcBorders>
            <w:shd w:val="clear" w:color="auto" w:fill="auto"/>
            <w:noWrap/>
            <w:vAlign w:val="bottom"/>
            <w:hideMark/>
          </w:tcPr>
          <w:p w14:paraId="6C0D567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55" w:type="pct"/>
            <w:tcBorders>
              <w:top w:val="nil"/>
              <w:left w:val="nil"/>
              <w:bottom w:val="single" w:sz="4" w:space="0" w:color="auto"/>
              <w:right w:val="single" w:sz="8" w:space="0" w:color="auto"/>
            </w:tcBorders>
            <w:shd w:val="clear" w:color="auto" w:fill="auto"/>
            <w:noWrap/>
            <w:vAlign w:val="bottom"/>
            <w:hideMark/>
          </w:tcPr>
          <w:p w14:paraId="56BA684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11" w:type="pct"/>
            <w:tcBorders>
              <w:top w:val="nil"/>
              <w:left w:val="nil"/>
              <w:bottom w:val="single" w:sz="4" w:space="0" w:color="auto"/>
              <w:right w:val="single" w:sz="8" w:space="0" w:color="auto"/>
            </w:tcBorders>
            <w:shd w:val="clear" w:color="auto" w:fill="auto"/>
            <w:noWrap/>
            <w:vAlign w:val="bottom"/>
            <w:hideMark/>
          </w:tcPr>
          <w:p w14:paraId="48400273"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32" w:type="pct"/>
            <w:tcBorders>
              <w:top w:val="nil"/>
              <w:left w:val="nil"/>
              <w:bottom w:val="single" w:sz="4" w:space="0" w:color="auto"/>
              <w:right w:val="single" w:sz="4" w:space="0" w:color="auto"/>
            </w:tcBorders>
            <w:shd w:val="clear" w:color="auto" w:fill="auto"/>
            <w:noWrap/>
            <w:vAlign w:val="bottom"/>
            <w:hideMark/>
          </w:tcPr>
          <w:p w14:paraId="5AAAE39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32" w:type="pct"/>
            <w:tcBorders>
              <w:top w:val="nil"/>
              <w:left w:val="nil"/>
              <w:bottom w:val="single" w:sz="4" w:space="0" w:color="auto"/>
              <w:right w:val="single" w:sz="4" w:space="0" w:color="auto"/>
            </w:tcBorders>
            <w:shd w:val="clear" w:color="auto" w:fill="auto"/>
            <w:noWrap/>
            <w:vAlign w:val="bottom"/>
            <w:hideMark/>
          </w:tcPr>
          <w:p w14:paraId="68EB2F8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4" w:space="0" w:color="auto"/>
              <w:right w:val="single" w:sz="4" w:space="0" w:color="auto"/>
            </w:tcBorders>
            <w:shd w:val="clear" w:color="auto" w:fill="auto"/>
            <w:noWrap/>
            <w:vAlign w:val="bottom"/>
            <w:hideMark/>
          </w:tcPr>
          <w:p w14:paraId="218BA6B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4" w:space="0" w:color="auto"/>
              <w:right w:val="single" w:sz="8" w:space="0" w:color="auto"/>
            </w:tcBorders>
            <w:shd w:val="clear" w:color="auto" w:fill="auto"/>
            <w:noWrap/>
            <w:vAlign w:val="bottom"/>
            <w:hideMark/>
          </w:tcPr>
          <w:p w14:paraId="05885FD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4" w:space="0" w:color="auto"/>
            </w:tcBorders>
            <w:shd w:val="clear" w:color="auto" w:fill="auto"/>
            <w:noWrap/>
            <w:vAlign w:val="bottom"/>
            <w:hideMark/>
          </w:tcPr>
          <w:p w14:paraId="5BD1003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8" w:space="0" w:color="auto"/>
            </w:tcBorders>
            <w:shd w:val="clear" w:color="auto" w:fill="auto"/>
            <w:noWrap/>
            <w:vAlign w:val="bottom"/>
            <w:hideMark/>
          </w:tcPr>
          <w:p w14:paraId="7C01FA4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2EC17E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65E51D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B7652E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1556A7A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3869AB2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8D88F1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36F6A34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2EE3860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99AB30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ED4167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596EF97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1166596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1E7F825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1CB8A5A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2B844F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223AD29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5AE6F8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FF98B7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33687D5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4A9D716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2C078BEB" w14:textId="77777777" w:rsidTr="006E6A32">
        <w:trPr>
          <w:trHeight w:val="402"/>
        </w:trPr>
        <w:tc>
          <w:tcPr>
            <w:tcW w:w="334" w:type="pct"/>
            <w:tcBorders>
              <w:top w:val="nil"/>
              <w:left w:val="single" w:sz="8" w:space="0" w:color="auto"/>
              <w:bottom w:val="single" w:sz="4" w:space="0" w:color="auto"/>
              <w:right w:val="single" w:sz="8" w:space="0" w:color="auto"/>
            </w:tcBorders>
            <w:shd w:val="clear" w:color="auto" w:fill="auto"/>
            <w:noWrap/>
            <w:vAlign w:val="bottom"/>
            <w:hideMark/>
          </w:tcPr>
          <w:p w14:paraId="2D6DA87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27" w:type="pct"/>
            <w:tcBorders>
              <w:top w:val="nil"/>
              <w:left w:val="nil"/>
              <w:bottom w:val="single" w:sz="4" w:space="0" w:color="auto"/>
              <w:right w:val="single" w:sz="8" w:space="0" w:color="auto"/>
            </w:tcBorders>
            <w:shd w:val="clear" w:color="auto" w:fill="auto"/>
            <w:noWrap/>
            <w:vAlign w:val="bottom"/>
            <w:hideMark/>
          </w:tcPr>
          <w:p w14:paraId="62E53DC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55" w:type="pct"/>
            <w:tcBorders>
              <w:top w:val="nil"/>
              <w:left w:val="nil"/>
              <w:bottom w:val="single" w:sz="4" w:space="0" w:color="auto"/>
              <w:right w:val="single" w:sz="8" w:space="0" w:color="auto"/>
            </w:tcBorders>
            <w:shd w:val="clear" w:color="auto" w:fill="auto"/>
            <w:noWrap/>
            <w:vAlign w:val="bottom"/>
            <w:hideMark/>
          </w:tcPr>
          <w:p w14:paraId="0F8056B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11" w:type="pct"/>
            <w:tcBorders>
              <w:top w:val="nil"/>
              <w:left w:val="nil"/>
              <w:bottom w:val="single" w:sz="4" w:space="0" w:color="auto"/>
              <w:right w:val="single" w:sz="8" w:space="0" w:color="auto"/>
            </w:tcBorders>
            <w:shd w:val="clear" w:color="auto" w:fill="auto"/>
            <w:noWrap/>
            <w:vAlign w:val="bottom"/>
            <w:hideMark/>
          </w:tcPr>
          <w:p w14:paraId="498A4B6B"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32" w:type="pct"/>
            <w:tcBorders>
              <w:top w:val="nil"/>
              <w:left w:val="nil"/>
              <w:bottom w:val="single" w:sz="4" w:space="0" w:color="auto"/>
              <w:right w:val="single" w:sz="4" w:space="0" w:color="auto"/>
            </w:tcBorders>
            <w:shd w:val="clear" w:color="auto" w:fill="auto"/>
            <w:noWrap/>
            <w:vAlign w:val="bottom"/>
            <w:hideMark/>
          </w:tcPr>
          <w:p w14:paraId="597C2B8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32" w:type="pct"/>
            <w:tcBorders>
              <w:top w:val="nil"/>
              <w:left w:val="nil"/>
              <w:bottom w:val="single" w:sz="4" w:space="0" w:color="auto"/>
              <w:right w:val="single" w:sz="4" w:space="0" w:color="auto"/>
            </w:tcBorders>
            <w:shd w:val="clear" w:color="auto" w:fill="auto"/>
            <w:noWrap/>
            <w:vAlign w:val="bottom"/>
            <w:hideMark/>
          </w:tcPr>
          <w:p w14:paraId="0B9EA3D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4" w:space="0" w:color="auto"/>
              <w:right w:val="single" w:sz="4" w:space="0" w:color="auto"/>
            </w:tcBorders>
            <w:shd w:val="clear" w:color="auto" w:fill="auto"/>
            <w:noWrap/>
            <w:vAlign w:val="bottom"/>
            <w:hideMark/>
          </w:tcPr>
          <w:p w14:paraId="6000927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4" w:space="0" w:color="auto"/>
              <w:right w:val="single" w:sz="8" w:space="0" w:color="auto"/>
            </w:tcBorders>
            <w:shd w:val="clear" w:color="auto" w:fill="auto"/>
            <w:noWrap/>
            <w:vAlign w:val="bottom"/>
            <w:hideMark/>
          </w:tcPr>
          <w:p w14:paraId="10FF1EB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4" w:space="0" w:color="auto"/>
            </w:tcBorders>
            <w:shd w:val="clear" w:color="auto" w:fill="auto"/>
            <w:noWrap/>
            <w:vAlign w:val="bottom"/>
            <w:hideMark/>
          </w:tcPr>
          <w:p w14:paraId="264A43A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8" w:space="0" w:color="auto"/>
            </w:tcBorders>
            <w:shd w:val="clear" w:color="auto" w:fill="auto"/>
            <w:noWrap/>
            <w:vAlign w:val="bottom"/>
            <w:hideMark/>
          </w:tcPr>
          <w:p w14:paraId="0A110F3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4B82874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98B984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2B5D1F6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2E8A7CD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11E36C4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5CBE313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0772FF2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61B2109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07326F6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34E7BAE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38F8E6A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3FB5BF9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3A8376F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077D8A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0BEEF8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67F81A1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340D843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059579F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5273A4C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8" w:space="0" w:color="auto"/>
            </w:tcBorders>
            <w:shd w:val="clear" w:color="auto" w:fill="auto"/>
            <w:noWrap/>
            <w:vAlign w:val="bottom"/>
            <w:hideMark/>
          </w:tcPr>
          <w:p w14:paraId="398485A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0B547588" w14:textId="77777777" w:rsidTr="006E6A32">
        <w:trPr>
          <w:trHeight w:val="402"/>
        </w:trPr>
        <w:tc>
          <w:tcPr>
            <w:tcW w:w="334" w:type="pct"/>
            <w:tcBorders>
              <w:top w:val="nil"/>
              <w:left w:val="single" w:sz="8" w:space="0" w:color="auto"/>
              <w:bottom w:val="single" w:sz="8" w:space="0" w:color="auto"/>
              <w:right w:val="single" w:sz="8" w:space="0" w:color="auto"/>
            </w:tcBorders>
            <w:shd w:val="clear" w:color="auto" w:fill="auto"/>
            <w:noWrap/>
            <w:vAlign w:val="bottom"/>
            <w:hideMark/>
          </w:tcPr>
          <w:p w14:paraId="388F77B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27" w:type="pct"/>
            <w:tcBorders>
              <w:top w:val="nil"/>
              <w:left w:val="nil"/>
              <w:bottom w:val="single" w:sz="8" w:space="0" w:color="auto"/>
              <w:right w:val="single" w:sz="8" w:space="0" w:color="auto"/>
            </w:tcBorders>
            <w:shd w:val="clear" w:color="auto" w:fill="auto"/>
            <w:noWrap/>
            <w:vAlign w:val="bottom"/>
            <w:hideMark/>
          </w:tcPr>
          <w:p w14:paraId="72F0439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55" w:type="pct"/>
            <w:tcBorders>
              <w:top w:val="nil"/>
              <w:left w:val="nil"/>
              <w:bottom w:val="single" w:sz="8" w:space="0" w:color="auto"/>
              <w:right w:val="single" w:sz="8" w:space="0" w:color="auto"/>
            </w:tcBorders>
            <w:shd w:val="clear" w:color="auto" w:fill="auto"/>
            <w:noWrap/>
            <w:vAlign w:val="bottom"/>
            <w:hideMark/>
          </w:tcPr>
          <w:p w14:paraId="065D630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511" w:type="pct"/>
            <w:tcBorders>
              <w:top w:val="nil"/>
              <w:left w:val="nil"/>
              <w:bottom w:val="single" w:sz="8" w:space="0" w:color="auto"/>
              <w:right w:val="single" w:sz="8" w:space="0" w:color="auto"/>
            </w:tcBorders>
            <w:shd w:val="clear" w:color="auto" w:fill="auto"/>
            <w:noWrap/>
            <w:vAlign w:val="bottom"/>
            <w:hideMark/>
          </w:tcPr>
          <w:p w14:paraId="47ACCA80"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32" w:type="pct"/>
            <w:tcBorders>
              <w:top w:val="nil"/>
              <w:left w:val="nil"/>
              <w:bottom w:val="single" w:sz="8" w:space="0" w:color="auto"/>
              <w:right w:val="single" w:sz="4" w:space="0" w:color="auto"/>
            </w:tcBorders>
            <w:shd w:val="clear" w:color="auto" w:fill="auto"/>
            <w:noWrap/>
            <w:vAlign w:val="bottom"/>
            <w:hideMark/>
          </w:tcPr>
          <w:p w14:paraId="4AE16AD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32" w:type="pct"/>
            <w:tcBorders>
              <w:top w:val="nil"/>
              <w:left w:val="nil"/>
              <w:bottom w:val="single" w:sz="8" w:space="0" w:color="auto"/>
              <w:right w:val="single" w:sz="4" w:space="0" w:color="auto"/>
            </w:tcBorders>
            <w:shd w:val="clear" w:color="auto" w:fill="auto"/>
            <w:noWrap/>
            <w:vAlign w:val="bottom"/>
            <w:hideMark/>
          </w:tcPr>
          <w:p w14:paraId="44CD7C5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8" w:space="0" w:color="auto"/>
              <w:right w:val="single" w:sz="4" w:space="0" w:color="auto"/>
            </w:tcBorders>
            <w:shd w:val="clear" w:color="auto" w:fill="auto"/>
            <w:noWrap/>
            <w:vAlign w:val="bottom"/>
            <w:hideMark/>
          </w:tcPr>
          <w:p w14:paraId="1A292B6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8" w:space="0" w:color="auto"/>
              <w:right w:val="single" w:sz="8" w:space="0" w:color="auto"/>
            </w:tcBorders>
            <w:shd w:val="clear" w:color="auto" w:fill="auto"/>
            <w:noWrap/>
            <w:vAlign w:val="bottom"/>
            <w:hideMark/>
          </w:tcPr>
          <w:p w14:paraId="387378B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8" w:space="0" w:color="auto"/>
              <w:right w:val="single" w:sz="4" w:space="0" w:color="auto"/>
            </w:tcBorders>
            <w:shd w:val="clear" w:color="auto" w:fill="auto"/>
            <w:noWrap/>
            <w:vAlign w:val="bottom"/>
            <w:hideMark/>
          </w:tcPr>
          <w:p w14:paraId="40EB044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8" w:space="0" w:color="auto"/>
              <w:right w:val="single" w:sz="8" w:space="0" w:color="auto"/>
            </w:tcBorders>
            <w:shd w:val="clear" w:color="auto" w:fill="auto"/>
            <w:noWrap/>
            <w:vAlign w:val="bottom"/>
            <w:hideMark/>
          </w:tcPr>
          <w:p w14:paraId="13111FE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13015BD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362C7A0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635155B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8" w:space="0" w:color="auto"/>
            </w:tcBorders>
            <w:shd w:val="clear" w:color="auto" w:fill="auto"/>
            <w:noWrap/>
            <w:vAlign w:val="bottom"/>
            <w:hideMark/>
          </w:tcPr>
          <w:p w14:paraId="4252807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7217EC8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1ADB302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65D2E19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8" w:space="0" w:color="auto"/>
            </w:tcBorders>
            <w:shd w:val="clear" w:color="auto" w:fill="auto"/>
            <w:noWrap/>
            <w:vAlign w:val="bottom"/>
            <w:hideMark/>
          </w:tcPr>
          <w:p w14:paraId="6624679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1DA8007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5127074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614E5EF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8" w:space="0" w:color="auto"/>
            </w:tcBorders>
            <w:shd w:val="clear" w:color="auto" w:fill="auto"/>
            <w:noWrap/>
            <w:vAlign w:val="bottom"/>
            <w:hideMark/>
          </w:tcPr>
          <w:p w14:paraId="169F255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7267759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0617ABB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5522DD8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8" w:space="0" w:color="auto"/>
            </w:tcBorders>
            <w:shd w:val="clear" w:color="auto" w:fill="auto"/>
            <w:noWrap/>
            <w:vAlign w:val="bottom"/>
            <w:hideMark/>
          </w:tcPr>
          <w:p w14:paraId="359A36C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7835225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297496C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4" w:space="0" w:color="auto"/>
            </w:tcBorders>
            <w:shd w:val="clear" w:color="auto" w:fill="auto"/>
            <w:noWrap/>
            <w:vAlign w:val="bottom"/>
            <w:hideMark/>
          </w:tcPr>
          <w:p w14:paraId="78C99C0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8" w:space="0" w:color="auto"/>
              <w:right w:val="single" w:sz="8" w:space="0" w:color="auto"/>
            </w:tcBorders>
            <w:shd w:val="clear" w:color="auto" w:fill="auto"/>
            <w:noWrap/>
            <w:vAlign w:val="bottom"/>
            <w:hideMark/>
          </w:tcPr>
          <w:p w14:paraId="6973677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229A4BF1" w14:textId="77777777" w:rsidTr="006E6A32">
        <w:trPr>
          <w:trHeight w:val="402"/>
        </w:trPr>
        <w:tc>
          <w:tcPr>
            <w:tcW w:w="334" w:type="pct"/>
            <w:tcBorders>
              <w:top w:val="nil"/>
              <w:left w:val="single" w:sz="4" w:space="0" w:color="auto"/>
              <w:bottom w:val="single" w:sz="8" w:space="0" w:color="auto"/>
              <w:right w:val="single" w:sz="4" w:space="0" w:color="auto"/>
            </w:tcBorders>
            <w:shd w:val="clear" w:color="auto" w:fill="auto"/>
            <w:noWrap/>
            <w:vAlign w:val="bottom"/>
            <w:hideMark/>
          </w:tcPr>
          <w:p w14:paraId="422D923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27" w:type="pct"/>
            <w:tcBorders>
              <w:top w:val="nil"/>
              <w:left w:val="nil"/>
              <w:bottom w:val="single" w:sz="8" w:space="0" w:color="auto"/>
              <w:right w:val="single" w:sz="4" w:space="0" w:color="auto"/>
            </w:tcBorders>
            <w:shd w:val="clear" w:color="auto" w:fill="auto"/>
            <w:noWrap/>
            <w:vAlign w:val="bottom"/>
            <w:hideMark/>
          </w:tcPr>
          <w:p w14:paraId="694EF71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355" w:type="pct"/>
            <w:tcBorders>
              <w:top w:val="nil"/>
              <w:left w:val="nil"/>
              <w:bottom w:val="single" w:sz="8" w:space="0" w:color="auto"/>
              <w:right w:val="single" w:sz="4" w:space="0" w:color="auto"/>
            </w:tcBorders>
            <w:shd w:val="clear" w:color="auto" w:fill="auto"/>
            <w:vAlign w:val="bottom"/>
            <w:hideMark/>
          </w:tcPr>
          <w:p w14:paraId="156AD0A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Total</w:t>
            </w:r>
          </w:p>
        </w:tc>
        <w:tc>
          <w:tcPr>
            <w:tcW w:w="511" w:type="pct"/>
            <w:tcBorders>
              <w:top w:val="nil"/>
              <w:left w:val="nil"/>
              <w:bottom w:val="single" w:sz="8" w:space="0" w:color="auto"/>
              <w:right w:val="nil"/>
            </w:tcBorders>
            <w:shd w:val="clear" w:color="auto" w:fill="auto"/>
            <w:vAlign w:val="bottom"/>
            <w:hideMark/>
          </w:tcPr>
          <w:p w14:paraId="3DD45F1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32" w:type="pct"/>
            <w:tcBorders>
              <w:top w:val="nil"/>
              <w:left w:val="nil"/>
              <w:bottom w:val="single" w:sz="4" w:space="0" w:color="auto"/>
              <w:right w:val="single" w:sz="4" w:space="0" w:color="auto"/>
            </w:tcBorders>
            <w:shd w:val="clear" w:color="auto" w:fill="auto"/>
            <w:noWrap/>
            <w:vAlign w:val="bottom"/>
            <w:hideMark/>
          </w:tcPr>
          <w:p w14:paraId="1750612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32" w:type="pct"/>
            <w:tcBorders>
              <w:top w:val="nil"/>
              <w:left w:val="nil"/>
              <w:bottom w:val="single" w:sz="4" w:space="0" w:color="auto"/>
              <w:right w:val="single" w:sz="4" w:space="0" w:color="auto"/>
            </w:tcBorders>
            <w:shd w:val="clear" w:color="auto" w:fill="auto"/>
            <w:noWrap/>
            <w:vAlign w:val="bottom"/>
            <w:hideMark/>
          </w:tcPr>
          <w:p w14:paraId="01AAE0D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4" w:space="0" w:color="auto"/>
              <w:right w:val="single" w:sz="4" w:space="0" w:color="auto"/>
            </w:tcBorders>
            <w:shd w:val="clear" w:color="auto" w:fill="auto"/>
            <w:noWrap/>
            <w:vAlign w:val="bottom"/>
            <w:hideMark/>
          </w:tcPr>
          <w:p w14:paraId="137F83C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56" w:type="pct"/>
            <w:tcBorders>
              <w:top w:val="nil"/>
              <w:left w:val="nil"/>
              <w:bottom w:val="single" w:sz="4" w:space="0" w:color="auto"/>
              <w:right w:val="single" w:sz="4" w:space="0" w:color="auto"/>
            </w:tcBorders>
            <w:shd w:val="clear" w:color="auto" w:fill="auto"/>
            <w:noWrap/>
            <w:vAlign w:val="bottom"/>
            <w:hideMark/>
          </w:tcPr>
          <w:p w14:paraId="1DEE1DB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4" w:space="0" w:color="auto"/>
            </w:tcBorders>
            <w:shd w:val="clear" w:color="auto" w:fill="auto"/>
            <w:noWrap/>
            <w:vAlign w:val="bottom"/>
            <w:hideMark/>
          </w:tcPr>
          <w:p w14:paraId="52F6D27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2" w:type="pct"/>
            <w:tcBorders>
              <w:top w:val="nil"/>
              <w:left w:val="nil"/>
              <w:bottom w:val="single" w:sz="4" w:space="0" w:color="auto"/>
              <w:right w:val="single" w:sz="4" w:space="0" w:color="auto"/>
            </w:tcBorders>
            <w:shd w:val="clear" w:color="auto" w:fill="auto"/>
            <w:noWrap/>
            <w:vAlign w:val="bottom"/>
            <w:hideMark/>
          </w:tcPr>
          <w:p w14:paraId="61F5090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10683DA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0A1280B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02E0E42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089D15F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0D616DB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DBBF2E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5E6226D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67856F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01AD84F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8D3EBE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50DB86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2A688D9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080D37B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E1F617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14EAE0F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11C5D36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6D4CD90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382FF3D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22AA151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21" w:type="pct"/>
            <w:tcBorders>
              <w:top w:val="nil"/>
              <w:left w:val="nil"/>
              <w:bottom w:val="single" w:sz="4" w:space="0" w:color="auto"/>
              <w:right w:val="single" w:sz="4" w:space="0" w:color="auto"/>
            </w:tcBorders>
            <w:shd w:val="clear" w:color="auto" w:fill="auto"/>
            <w:noWrap/>
            <w:vAlign w:val="bottom"/>
            <w:hideMark/>
          </w:tcPr>
          <w:p w14:paraId="71F6C2C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bl>
    <w:p w14:paraId="146030B3"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r w:rsidRPr="00004009">
        <w:rPr>
          <w:rFonts w:ascii="Trebuchet MS" w:hAnsi="Trebuchet MS" w:cs="Tahoma"/>
          <w:b w:val="0"/>
          <w:sz w:val="22"/>
          <w:szCs w:val="22"/>
        </w:rPr>
        <w:br w:type="page"/>
      </w:r>
    </w:p>
    <w:tbl>
      <w:tblPr>
        <w:tblW w:w="15242" w:type="dxa"/>
        <w:tblInd w:w="55" w:type="dxa"/>
        <w:tblCellMar>
          <w:left w:w="70" w:type="dxa"/>
          <w:right w:w="70" w:type="dxa"/>
        </w:tblCellMar>
        <w:tblLook w:val="04A0" w:firstRow="1" w:lastRow="0" w:firstColumn="1" w:lastColumn="0" w:noHBand="0" w:noVBand="1"/>
      </w:tblPr>
      <w:tblGrid>
        <w:gridCol w:w="2342"/>
        <w:gridCol w:w="2170"/>
        <w:gridCol w:w="670"/>
        <w:gridCol w:w="1137"/>
        <w:gridCol w:w="2746"/>
        <w:gridCol w:w="1383"/>
        <w:gridCol w:w="207"/>
        <w:gridCol w:w="207"/>
        <w:gridCol w:w="207"/>
        <w:gridCol w:w="207"/>
        <w:gridCol w:w="207"/>
        <w:gridCol w:w="207"/>
        <w:gridCol w:w="207"/>
        <w:gridCol w:w="207"/>
        <w:gridCol w:w="207"/>
        <w:gridCol w:w="207"/>
        <w:gridCol w:w="207"/>
        <w:gridCol w:w="207"/>
        <w:gridCol w:w="207"/>
        <w:gridCol w:w="207"/>
        <w:gridCol w:w="207"/>
        <w:gridCol w:w="207"/>
        <w:gridCol w:w="1417"/>
        <w:gridCol w:w="146"/>
      </w:tblGrid>
      <w:tr w:rsidR="006E6A32" w:rsidRPr="00004009" w14:paraId="70509C24" w14:textId="77777777" w:rsidTr="006E6A32">
        <w:trPr>
          <w:gridAfter w:val="1"/>
          <w:wAfter w:w="160" w:type="dxa"/>
          <w:trHeight w:val="300"/>
        </w:trPr>
        <w:tc>
          <w:tcPr>
            <w:tcW w:w="2342" w:type="dxa"/>
            <w:tcBorders>
              <w:top w:val="nil"/>
              <w:left w:val="nil"/>
              <w:bottom w:val="nil"/>
              <w:right w:val="nil"/>
            </w:tcBorders>
            <w:shd w:val="clear" w:color="auto" w:fill="auto"/>
            <w:noWrap/>
            <w:vAlign w:val="bottom"/>
            <w:hideMark/>
          </w:tcPr>
          <w:p w14:paraId="4938F5D4" w14:textId="77777777" w:rsidR="006E6A32" w:rsidRPr="00004009" w:rsidRDefault="006E6A32" w:rsidP="006E6A32">
            <w:pPr>
              <w:rPr>
                <w:rFonts w:ascii="Trebuchet MS" w:hAnsi="Trebuchet MS" w:cs="Tahoma"/>
                <w:sz w:val="22"/>
                <w:szCs w:val="22"/>
              </w:rPr>
            </w:pPr>
          </w:p>
        </w:tc>
        <w:tc>
          <w:tcPr>
            <w:tcW w:w="12740" w:type="dxa"/>
            <w:gridSpan w:val="22"/>
            <w:tcBorders>
              <w:top w:val="nil"/>
              <w:left w:val="nil"/>
              <w:bottom w:val="nil"/>
              <w:right w:val="nil"/>
            </w:tcBorders>
            <w:shd w:val="clear" w:color="auto" w:fill="auto"/>
            <w:noWrap/>
            <w:vAlign w:val="bottom"/>
            <w:hideMark/>
          </w:tcPr>
          <w:p w14:paraId="293BA5B3" w14:textId="77777777" w:rsidR="006E6A32" w:rsidRPr="00004009" w:rsidRDefault="006E6A32" w:rsidP="006E6A32">
            <w:pPr>
              <w:jc w:val="center"/>
              <w:rPr>
                <w:rFonts w:ascii="Trebuchet MS" w:hAnsi="Trebuchet MS" w:cs="Tahoma"/>
                <w:b/>
                <w:bCs/>
                <w:sz w:val="22"/>
                <w:szCs w:val="22"/>
              </w:rPr>
            </w:pPr>
            <w:r w:rsidRPr="00004009">
              <w:rPr>
                <w:rFonts w:ascii="Trebuchet MS" w:hAnsi="Trebuchet MS" w:cs="Tahoma"/>
                <w:b/>
                <w:bCs/>
                <w:sz w:val="22"/>
                <w:szCs w:val="22"/>
              </w:rPr>
              <w:t>Pièce 9.8.1: Fiche de planning et d'organisation des travaux</w:t>
            </w:r>
          </w:p>
        </w:tc>
      </w:tr>
      <w:tr w:rsidR="006E6A32" w:rsidRPr="00004009" w14:paraId="27291205" w14:textId="77777777" w:rsidTr="006E6A32">
        <w:trPr>
          <w:gridAfter w:val="1"/>
          <w:wAfter w:w="160" w:type="dxa"/>
          <w:trHeight w:val="270"/>
        </w:trPr>
        <w:tc>
          <w:tcPr>
            <w:tcW w:w="2342" w:type="dxa"/>
            <w:tcBorders>
              <w:top w:val="nil"/>
              <w:left w:val="nil"/>
              <w:bottom w:val="nil"/>
              <w:right w:val="nil"/>
            </w:tcBorders>
            <w:shd w:val="clear" w:color="auto" w:fill="auto"/>
            <w:noWrap/>
            <w:vAlign w:val="bottom"/>
            <w:hideMark/>
          </w:tcPr>
          <w:p w14:paraId="5F83024B" w14:textId="77777777" w:rsidR="006E6A32" w:rsidRPr="00004009" w:rsidRDefault="006E6A32" w:rsidP="006E6A32">
            <w:pPr>
              <w:rPr>
                <w:rFonts w:ascii="Trebuchet MS" w:hAnsi="Trebuchet MS" w:cs="Tahoma"/>
                <w:sz w:val="22"/>
                <w:szCs w:val="22"/>
              </w:rPr>
            </w:pPr>
          </w:p>
        </w:tc>
        <w:tc>
          <w:tcPr>
            <w:tcW w:w="2170" w:type="dxa"/>
            <w:tcBorders>
              <w:top w:val="nil"/>
              <w:left w:val="nil"/>
              <w:bottom w:val="nil"/>
              <w:right w:val="nil"/>
            </w:tcBorders>
            <w:shd w:val="clear" w:color="auto" w:fill="auto"/>
            <w:noWrap/>
            <w:vAlign w:val="bottom"/>
            <w:hideMark/>
          </w:tcPr>
          <w:p w14:paraId="3FFBE2C5" w14:textId="77777777" w:rsidR="006E6A32" w:rsidRPr="00004009" w:rsidRDefault="006E6A32" w:rsidP="006E6A32">
            <w:pPr>
              <w:rPr>
                <w:rFonts w:ascii="Trebuchet MS" w:hAnsi="Trebuchet MS" w:cs="Tahoma"/>
                <w:sz w:val="22"/>
                <w:szCs w:val="22"/>
              </w:rPr>
            </w:pPr>
          </w:p>
        </w:tc>
        <w:tc>
          <w:tcPr>
            <w:tcW w:w="670" w:type="dxa"/>
            <w:tcBorders>
              <w:top w:val="nil"/>
              <w:left w:val="nil"/>
              <w:bottom w:val="nil"/>
              <w:right w:val="nil"/>
            </w:tcBorders>
            <w:shd w:val="clear" w:color="auto" w:fill="auto"/>
            <w:noWrap/>
            <w:vAlign w:val="bottom"/>
            <w:hideMark/>
          </w:tcPr>
          <w:p w14:paraId="3D376C25" w14:textId="77777777" w:rsidR="006E6A32" w:rsidRPr="00004009" w:rsidRDefault="006E6A32" w:rsidP="006E6A32">
            <w:pPr>
              <w:rPr>
                <w:rFonts w:ascii="Trebuchet MS" w:hAnsi="Trebuchet MS" w:cs="Tahoma"/>
                <w:sz w:val="22"/>
                <w:szCs w:val="22"/>
              </w:rPr>
            </w:pPr>
          </w:p>
        </w:tc>
        <w:tc>
          <w:tcPr>
            <w:tcW w:w="1137" w:type="dxa"/>
            <w:tcBorders>
              <w:top w:val="nil"/>
              <w:left w:val="nil"/>
              <w:bottom w:val="nil"/>
              <w:right w:val="nil"/>
            </w:tcBorders>
            <w:shd w:val="clear" w:color="auto" w:fill="auto"/>
            <w:noWrap/>
            <w:vAlign w:val="bottom"/>
            <w:hideMark/>
          </w:tcPr>
          <w:p w14:paraId="123C9359" w14:textId="77777777" w:rsidR="006E6A32" w:rsidRPr="00004009" w:rsidRDefault="006E6A32" w:rsidP="006E6A32">
            <w:pPr>
              <w:rPr>
                <w:rFonts w:ascii="Trebuchet MS" w:hAnsi="Trebuchet MS" w:cs="Tahoma"/>
                <w:sz w:val="22"/>
                <w:szCs w:val="22"/>
              </w:rPr>
            </w:pPr>
          </w:p>
        </w:tc>
        <w:tc>
          <w:tcPr>
            <w:tcW w:w="2746" w:type="dxa"/>
            <w:tcBorders>
              <w:top w:val="nil"/>
              <w:left w:val="nil"/>
              <w:bottom w:val="nil"/>
              <w:right w:val="nil"/>
            </w:tcBorders>
            <w:shd w:val="clear" w:color="auto" w:fill="auto"/>
            <w:noWrap/>
            <w:vAlign w:val="bottom"/>
            <w:hideMark/>
          </w:tcPr>
          <w:p w14:paraId="38ED70E2" w14:textId="77777777" w:rsidR="006E6A32" w:rsidRPr="00004009" w:rsidRDefault="006E6A32" w:rsidP="006E6A32">
            <w:pPr>
              <w:rPr>
                <w:rFonts w:ascii="Trebuchet MS" w:hAnsi="Trebuchet MS" w:cs="Tahoma"/>
                <w:sz w:val="22"/>
                <w:szCs w:val="22"/>
              </w:rPr>
            </w:pPr>
          </w:p>
        </w:tc>
        <w:tc>
          <w:tcPr>
            <w:tcW w:w="1383" w:type="dxa"/>
            <w:tcBorders>
              <w:top w:val="nil"/>
              <w:left w:val="nil"/>
              <w:bottom w:val="nil"/>
              <w:right w:val="nil"/>
            </w:tcBorders>
            <w:shd w:val="clear" w:color="auto" w:fill="auto"/>
            <w:noWrap/>
            <w:vAlign w:val="bottom"/>
            <w:hideMark/>
          </w:tcPr>
          <w:p w14:paraId="081066BF" w14:textId="77777777" w:rsidR="006E6A32" w:rsidRPr="00004009" w:rsidRDefault="006E6A32" w:rsidP="006E6A32">
            <w:pPr>
              <w:rPr>
                <w:rFonts w:ascii="Trebuchet MS" w:hAnsi="Trebuchet MS" w:cs="Tahoma"/>
                <w:sz w:val="22"/>
                <w:szCs w:val="22"/>
              </w:rPr>
            </w:pPr>
          </w:p>
        </w:tc>
        <w:tc>
          <w:tcPr>
            <w:tcW w:w="202" w:type="dxa"/>
            <w:tcBorders>
              <w:top w:val="nil"/>
              <w:left w:val="nil"/>
              <w:bottom w:val="nil"/>
              <w:right w:val="nil"/>
            </w:tcBorders>
            <w:shd w:val="clear" w:color="auto" w:fill="auto"/>
            <w:noWrap/>
            <w:vAlign w:val="bottom"/>
            <w:hideMark/>
          </w:tcPr>
          <w:p w14:paraId="78425C4A" w14:textId="77777777" w:rsidR="006E6A32" w:rsidRPr="00004009" w:rsidRDefault="006E6A32" w:rsidP="006E6A32">
            <w:pPr>
              <w:rPr>
                <w:rFonts w:ascii="Trebuchet MS" w:hAnsi="Trebuchet MS" w:cs="Tahoma"/>
                <w:sz w:val="22"/>
                <w:szCs w:val="22"/>
              </w:rPr>
            </w:pPr>
          </w:p>
        </w:tc>
        <w:tc>
          <w:tcPr>
            <w:tcW w:w="201" w:type="dxa"/>
            <w:tcBorders>
              <w:top w:val="nil"/>
              <w:left w:val="nil"/>
              <w:bottom w:val="nil"/>
              <w:right w:val="nil"/>
            </w:tcBorders>
            <w:shd w:val="clear" w:color="auto" w:fill="auto"/>
            <w:noWrap/>
            <w:vAlign w:val="bottom"/>
            <w:hideMark/>
          </w:tcPr>
          <w:p w14:paraId="24DB77D9" w14:textId="77777777" w:rsidR="006E6A32" w:rsidRPr="00004009" w:rsidRDefault="006E6A32" w:rsidP="006E6A32">
            <w:pPr>
              <w:rPr>
                <w:rFonts w:ascii="Trebuchet MS" w:hAnsi="Trebuchet MS" w:cs="Tahoma"/>
                <w:sz w:val="22"/>
                <w:szCs w:val="22"/>
              </w:rPr>
            </w:pPr>
          </w:p>
        </w:tc>
        <w:tc>
          <w:tcPr>
            <w:tcW w:w="201" w:type="dxa"/>
            <w:tcBorders>
              <w:top w:val="nil"/>
              <w:left w:val="nil"/>
              <w:bottom w:val="nil"/>
              <w:right w:val="nil"/>
            </w:tcBorders>
            <w:shd w:val="clear" w:color="auto" w:fill="auto"/>
            <w:noWrap/>
            <w:vAlign w:val="bottom"/>
            <w:hideMark/>
          </w:tcPr>
          <w:p w14:paraId="12918824" w14:textId="77777777" w:rsidR="006E6A32" w:rsidRPr="00004009" w:rsidRDefault="006E6A32" w:rsidP="006E6A32">
            <w:pPr>
              <w:rPr>
                <w:rFonts w:ascii="Trebuchet MS" w:hAnsi="Trebuchet MS" w:cs="Tahoma"/>
                <w:sz w:val="22"/>
                <w:szCs w:val="22"/>
              </w:rPr>
            </w:pPr>
          </w:p>
        </w:tc>
        <w:tc>
          <w:tcPr>
            <w:tcW w:w="201" w:type="dxa"/>
            <w:tcBorders>
              <w:top w:val="nil"/>
              <w:left w:val="nil"/>
              <w:bottom w:val="nil"/>
              <w:right w:val="nil"/>
            </w:tcBorders>
            <w:shd w:val="clear" w:color="auto" w:fill="auto"/>
            <w:noWrap/>
            <w:vAlign w:val="bottom"/>
            <w:hideMark/>
          </w:tcPr>
          <w:p w14:paraId="74208B6A" w14:textId="77777777" w:rsidR="006E6A32" w:rsidRPr="00004009" w:rsidRDefault="006E6A32" w:rsidP="006E6A32">
            <w:pPr>
              <w:rPr>
                <w:rFonts w:ascii="Trebuchet MS" w:hAnsi="Trebuchet MS" w:cs="Tahoma"/>
                <w:sz w:val="22"/>
                <w:szCs w:val="22"/>
              </w:rPr>
            </w:pPr>
          </w:p>
        </w:tc>
        <w:tc>
          <w:tcPr>
            <w:tcW w:w="201" w:type="dxa"/>
            <w:tcBorders>
              <w:top w:val="nil"/>
              <w:left w:val="nil"/>
              <w:bottom w:val="nil"/>
              <w:right w:val="nil"/>
            </w:tcBorders>
            <w:shd w:val="clear" w:color="auto" w:fill="auto"/>
            <w:noWrap/>
            <w:vAlign w:val="bottom"/>
            <w:hideMark/>
          </w:tcPr>
          <w:p w14:paraId="1F916682" w14:textId="77777777" w:rsidR="006E6A32" w:rsidRPr="00004009" w:rsidRDefault="006E6A32" w:rsidP="006E6A32">
            <w:pPr>
              <w:rPr>
                <w:rFonts w:ascii="Trebuchet MS" w:hAnsi="Trebuchet MS" w:cs="Tahoma"/>
                <w:sz w:val="22"/>
                <w:szCs w:val="22"/>
              </w:rPr>
            </w:pPr>
          </w:p>
        </w:tc>
        <w:tc>
          <w:tcPr>
            <w:tcW w:w="201" w:type="dxa"/>
            <w:tcBorders>
              <w:top w:val="nil"/>
              <w:left w:val="nil"/>
              <w:bottom w:val="nil"/>
              <w:right w:val="nil"/>
            </w:tcBorders>
            <w:shd w:val="clear" w:color="auto" w:fill="auto"/>
            <w:noWrap/>
            <w:vAlign w:val="bottom"/>
            <w:hideMark/>
          </w:tcPr>
          <w:p w14:paraId="28164C97" w14:textId="77777777" w:rsidR="006E6A32" w:rsidRPr="00004009" w:rsidRDefault="006E6A32" w:rsidP="006E6A32">
            <w:pPr>
              <w:rPr>
                <w:rFonts w:ascii="Trebuchet MS" w:hAnsi="Trebuchet MS" w:cs="Tahoma"/>
                <w:sz w:val="22"/>
                <w:szCs w:val="22"/>
              </w:rPr>
            </w:pPr>
          </w:p>
        </w:tc>
        <w:tc>
          <w:tcPr>
            <w:tcW w:w="201" w:type="dxa"/>
            <w:tcBorders>
              <w:top w:val="nil"/>
              <w:left w:val="nil"/>
              <w:bottom w:val="nil"/>
              <w:right w:val="nil"/>
            </w:tcBorders>
            <w:shd w:val="clear" w:color="auto" w:fill="auto"/>
            <w:noWrap/>
            <w:vAlign w:val="bottom"/>
            <w:hideMark/>
          </w:tcPr>
          <w:p w14:paraId="7A84FBA4" w14:textId="77777777" w:rsidR="006E6A32" w:rsidRPr="00004009" w:rsidRDefault="006E6A32" w:rsidP="006E6A32">
            <w:pPr>
              <w:rPr>
                <w:rFonts w:ascii="Trebuchet MS" w:hAnsi="Trebuchet MS" w:cs="Tahoma"/>
                <w:sz w:val="22"/>
                <w:szCs w:val="22"/>
              </w:rPr>
            </w:pPr>
          </w:p>
        </w:tc>
        <w:tc>
          <w:tcPr>
            <w:tcW w:w="201" w:type="dxa"/>
            <w:tcBorders>
              <w:top w:val="nil"/>
              <w:left w:val="nil"/>
              <w:bottom w:val="nil"/>
              <w:right w:val="nil"/>
            </w:tcBorders>
            <w:shd w:val="clear" w:color="auto" w:fill="auto"/>
            <w:noWrap/>
            <w:vAlign w:val="bottom"/>
            <w:hideMark/>
          </w:tcPr>
          <w:p w14:paraId="5AB6CB05" w14:textId="77777777" w:rsidR="006E6A32" w:rsidRPr="00004009" w:rsidRDefault="006E6A32" w:rsidP="006E6A32">
            <w:pPr>
              <w:rPr>
                <w:rFonts w:ascii="Trebuchet MS" w:hAnsi="Trebuchet MS" w:cs="Tahoma"/>
                <w:sz w:val="22"/>
                <w:szCs w:val="22"/>
              </w:rPr>
            </w:pPr>
          </w:p>
        </w:tc>
        <w:tc>
          <w:tcPr>
            <w:tcW w:w="201" w:type="dxa"/>
            <w:tcBorders>
              <w:top w:val="nil"/>
              <w:left w:val="nil"/>
              <w:bottom w:val="nil"/>
              <w:right w:val="nil"/>
            </w:tcBorders>
            <w:shd w:val="clear" w:color="auto" w:fill="auto"/>
            <w:noWrap/>
            <w:vAlign w:val="bottom"/>
            <w:hideMark/>
          </w:tcPr>
          <w:p w14:paraId="3197762E" w14:textId="77777777" w:rsidR="006E6A32" w:rsidRPr="00004009" w:rsidRDefault="006E6A32" w:rsidP="006E6A32">
            <w:pPr>
              <w:rPr>
                <w:rFonts w:ascii="Trebuchet MS" w:hAnsi="Trebuchet MS" w:cs="Tahoma"/>
                <w:sz w:val="22"/>
                <w:szCs w:val="22"/>
              </w:rPr>
            </w:pPr>
          </w:p>
        </w:tc>
        <w:tc>
          <w:tcPr>
            <w:tcW w:w="201" w:type="dxa"/>
            <w:tcBorders>
              <w:top w:val="nil"/>
              <w:left w:val="nil"/>
              <w:bottom w:val="nil"/>
              <w:right w:val="nil"/>
            </w:tcBorders>
            <w:shd w:val="clear" w:color="auto" w:fill="auto"/>
            <w:noWrap/>
            <w:vAlign w:val="bottom"/>
            <w:hideMark/>
          </w:tcPr>
          <w:p w14:paraId="1A9D83C0" w14:textId="77777777" w:rsidR="006E6A32" w:rsidRPr="00004009" w:rsidRDefault="006E6A32" w:rsidP="006E6A32">
            <w:pPr>
              <w:rPr>
                <w:rFonts w:ascii="Trebuchet MS" w:hAnsi="Trebuchet MS" w:cs="Tahoma"/>
                <w:sz w:val="22"/>
                <w:szCs w:val="22"/>
              </w:rPr>
            </w:pPr>
          </w:p>
        </w:tc>
        <w:tc>
          <w:tcPr>
            <w:tcW w:w="201" w:type="dxa"/>
            <w:tcBorders>
              <w:top w:val="nil"/>
              <w:left w:val="nil"/>
              <w:bottom w:val="nil"/>
              <w:right w:val="nil"/>
            </w:tcBorders>
            <w:shd w:val="clear" w:color="auto" w:fill="auto"/>
            <w:noWrap/>
            <w:vAlign w:val="bottom"/>
            <w:hideMark/>
          </w:tcPr>
          <w:p w14:paraId="27D429B4" w14:textId="77777777" w:rsidR="006E6A32" w:rsidRPr="00004009" w:rsidRDefault="006E6A32" w:rsidP="006E6A32">
            <w:pPr>
              <w:rPr>
                <w:rFonts w:ascii="Trebuchet MS" w:hAnsi="Trebuchet MS" w:cs="Tahoma"/>
                <w:sz w:val="22"/>
                <w:szCs w:val="22"/>
              </w:rPr>
            </w:pPr>
          </w:p>
        </w:tc>
        <w:tc>
          <w:tcPr>
            <w:tcW w:w="201" w:type="dxa"/>
            <w:tcBorders>
              <w:top w:val="nil"/>
              <w:left w:val="nil"/>
              <w:bottom w:val="nil"/>
              <w:right w:val="nil"/>
            </w:tcBorders>
            <w:shd w:val="clear" w:color="auto" w:fill="auto"/>
            <w:noWrap/>
            <w:vAlign w:val="bottom"/>
            <w:hideMark/>
          </w:tcPr>
          <w:p w14:paraId="1150A6C6" w14:textId="77777777" w:rsidR="006E6A32" w:rsidRPr="00004009" w:rsidRDefault="006E6A32" w:rsidP="006E6A32">
            <w:pPr>
              <w:rPr>
                <w:rFonts w:ascii="Trebuchet MS" w:hAnsi="Trebuchet MS" w:cs="Tahoma"/>
                <w:sz w:val="22"/>
                <w:szCs w:val="22"/>
              </w:rPr>
            </w:pPr>
          </w:p>
        </w:tc>
        <w:tc>
          <w:tcPr>
            <w:tcW w:w="201" w:type="dxa"/>
            <w:tcBorders>
              <w:top w:val="nil"/>
              <w:left w:val="nil"/>
              <w:bottom w:val="nil"/>
              <w:right w:val="nil"/>
            </w:tcBorders>
            <w:shd w:val="clear" w:color="auto" w:fill="auto"/>
            <w:noWrap/>
            <w:vAlign w:val="bottom"/>
            <w:hideMark/>
          </w:tcPr>
          <w:p w14:paraId="5E1ABF3D" w14:textId="77777777" w:rsidR="006E6A32" w:rsidRPr="00004009" w:rsidRDefault="006E6A32" w:rsidP="006E6A32">
            <w:pPr>
              <w:rPr>
                <w:rFonts w:ascii="Trebuchet MS" w:hAnsi="Trebuchet MS" w:cs="Tahoma"/>
                <w:sz w:val="22"/>
                <w:szCs w:val="22"/>
              </w:rPr>
            </w:pPr>
          </w:p>
        </w:tc>
        <w:tc>
          <w:tcPr>
            <w:tcW w:w="201" w:type="dxa"/>
            <w:tcBorders>
              <w:top w:val="nil"/>
              <w:left w:val="nil"/>
              <w:bottom w:val="nil"/>
              <w:right w:val="nil"/>
            </w:tcBorders>
            <w:shd w:val="clear" w:color="auto" w:fill="auto"/>
            <w:noWrap/>
            <w:vAlign w:val="bottom"/>
            <w:hideMark/>
          </w:tcPr>
          <w:p w14:paraId="432761AC" w14:textId="77777777" w:rsidR="006E6A32" w:rsidRPr="00004009" w:rsidRDefault="006E6A32" w:rsidP="006E6A32">
            <w:pPr>
              <w:rPr>
                <w:rFonts w:ascii="Trebuchet MS" w:hAnsi="Trebuchet MS" w:cs="Tahoma"/>
                <w:sz w:val="22"/>
                <w:szCs w:val="22"/>
              </w:rPr>
            </w:pPr>
          </w:p>
        </w:tc>
        <w:tc>
          <w:tcPr>
            <w:tcW w:w="201" w:type="dxa"/>
            <w:tcBorders>
              <w:top w:val="nil"/>
              <w:left w:val="nil"/>
              <w:bottom w:val="nil"/>
              <w:right w:val="nil"/>
            </w:tcBorders>
            <w:shd w:val="clear" w:color="auto" w:fill="auto"/>
            <w:noWrap/>
            <w:vAlign w:val="bottom"/>
            <w:hideMark/>
          </w:tcPr>
          <w:p w14:paraId="58DAED82" w14:textId="77777777" w:rsidR="006E6A32" w:rsidRPr="00004009" w:rsidRDefault="006E6A32" w:rsidP="006E6A32">
            <w:pPr>
              <w:rPr>
                <w:rFonts w:ascii="Trebuchet MS" w:hAnsi="Trebuchet MS" w:cs="Tahoma"/>
                <w:sz w:val="22"/>
                <w:szCs w:val="22"/>
              </w:rPr>
            </w:pPr>
          </w:p>
        </w:tc>
        <w:tc>
          <w:tcPr>
            <w:tcW w:w="201" w:type="dxa"/>
            <w:tcBorders>
              <w:top w:val="nil"/>
              <w:left w:val="nil"/>
              <w:bottom w:val="nil"/>
              <w:right w:val="nil"/>
            </w:tcBorders>
            <w:shd w:val="clear" w:color="auto" w:fill="auto"/>
            <w:noWrap/>
            <w:vAlign w:val="bottom"/>
            <w:hideMark/>
          </w:tcPr>
          <w:p w14:paraId="61D66EE3" w14:textId="77777777" w:rsidR="006E6A32" w:rsidRPr="00004009" w:rsidRDefault="006E6A32" w:rsidP="006E6A32">
            <w:pPr>
              <w:rPr>
                <w:rFonts w:ascii="Trebuchet MS" w:hAnsi="Trebuchet MS" w:cs="Tahoma"/>
                <w:sz w:val="22"/>
                <w:szCs w:val="22"/>
              </w:rPr>
            </w:pPr>
          </w:p>
        </w:tc>
        <w:tc>
          <w:tcPr>
            <w:tcW w:w="1417" w:type="dxa"/>
            <w:tcBorders>
              <w:top w:val="nil"/>
              <w:left w:val="nil"/>
              <w:bottom w:val="nil"/>
              <w:right w:val="nil"/>
            </w:tcBorders>
            <w:shd w:val="clear" w:color="auto" w:fill="auto"/>
            <w:noWrap/>
            <w:vAlign w:val="bottom"/>
            <w:hideMark/>
          </w:tcPr>
          <w:p w14:paraId="7A68F26C" w14:textId="77777777" w:rsidR="006E6A32" w:rsidRPr="00004009" w:rsidRDefault="006E6A32" w:rsidP="006E6A32">
            <w:pPr>
              <w:rPr>
                <w:rFonts w:ascii="Trebuchet MS" w:hAnsi="Trebuchet MS" w:cs="Tahoma"/>
                <w:sz w:val="22"/>
                <w:szCs w:val="22"/>
              </w:rPr>
            </w:pPr>
          </w:p>
        </w:tc>
      </w:tr>
      <w:tr w:rsidR="006E6A32" w:rsidRPr="00004009" w14:paraId="189C6635" w14:textId="77777777" w:rsidTr="006E6A32">
        <w:trPr>
          <w:gridAfter w:val="1"/>
          <w:wAfter w:w="160" w:type="dxa"/>
          <w:trHeight w:val="270"/>
        </w:trPr>
        <w:tc>
          <w:tcPr>
            <w:tcW w:w="4512" w:type="dxa"/>
            <w:gridSpan w:val="2"/>
            <w:tcBorders>
              <w:top w:val="single" w:sz="8" w:space="0" w:color="auto"/>
              <w:left w:val="single" w:sz="8" w:space="0" w:color="auto"/>
              <w:bottom w:val="single" w:sz="8" w:space="0" w:color="auto"/>
              <w:right w:val="nil"/>
            </w:tcBorders>
            <w:shd w:val="clear" w:color="auto" w:fill="auto"/>
            <w:noWrap/>
            <w:vAlign w:val="bottom"/>
            <w:hideMark/>
          </w:tcPr>
          <w:p w14:paraId="6DA51C29"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xml:space="preserve">  Planning des travaux</w:t>
            </w:r>
          </w:p>
        </w:tc>
        <w:tc>
          <w:tcPr>
            <w:tcW w:w="670" w:type="dxa"/>
            <w:tcBorders>
              <w:top w:val="single" w:sz="8" w:space="0" w:color="auto"/>
              <w:left w:val="nil"/>
              <w:bottom w:val="single" w:sz="8" w:space="0" w:color="auto"/>
              <w:right w:val="nil"/>
            </w:tcBorders>
            <w:shd w:val="clear" w:color="auto" w:fill="auto"/>
            <w:noWrap/>
            <w:vAlign w:val="bottom"/>
            <w:hideMark/>
          </w:tcPr>
          <w:p w14:paraId="723642A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7" w:type="dxa"/>
            <w:tcBorders>
              <w:top w:val="single" w:sz="8" w:space="0" w:color="auto"/>
              <w:left w:val="nil"/>
              <w:bottom w:val="single" w:sz="8" w:space="0" w:color="auto"/>
              <w:right w:val="single" w:sz="8" w:space="0" w:color="auto"/>
            </w:tcBorders>
            <w:shd w:val="clear" w:color="auto" w:fill="auto"/>
            <w:noWrap/>
            <w:vAlign w:val="bottom"/>
            <w:hideMark/>
          </w:tcPr>
          <w:p w14:paraId="26A736D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746" w:type="dxa"/>
            <w:tcBorders>
              <w:top w:val="single" w:sz="8" w:space="0" w:color="auto"/>
              <w:left w:val="nil"/>
              <w:bottom w:val="nil"/>
              <w:right w:val="single" w:sz="8" w:space="0" w:color="auto"/>
            </w:tcBorders>
            <w:shd w:val="clear" w:color="auto" w:fill="auto"/>
            <w:noWrap/>
            <w:vAlign w:val="bottom"/>
            <w:hideMark/>
          </w:tcPr>
          <w:p w14:paraId="77F0996B"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LE COCONTRACTANT</w:t>
            </w:r>
          </w:p>
        </w:tc>
        <w:tc>
          <w:tcPr>
            <w:tcW w:w="1383" w:type="dxa"/>
            <w:tcBorders>
              <w:top w:val="single" w:sz="8" w:space="0" w:color="auto"/>
              <w:left w:val="nil"/>
              <w:bottom w:val="nil"/>
              <w:right w:val="nil"/>
            </w:tcBorders>
            <w:shd w:val="clear" w:color="auto" w:fill="auto"/>
            <w:noWrap/>
            <w:vAlign w:val="bottom"/>
            <w:hideMark/>
          </w:tcPr>
          <w:p w14:paraId="643A959B"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02" w:type="dxa"/>
            <w:tcBorders>
              <w:top w:val="single" w:sz="8" w:space="0" w:color="auto"/>
              <w:left w:val="nil"/>
              <w:bottom w:val="nil"/>
              <w:right w:val="nil"/>
            </w:tcBorders>
            <w:shd w:val="clear" w:color="auto" w:fill="auto"/>
            <w:noWrap/>
            <w:vAlign w:val="bottom"/>
            <w:hideMark/>
          </w:tcPr>
          <w:p w14:paraId="368A3F57"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01" w:type="dxa"/>
            <w:tcBorders>
              <w:top w:val="single" w:sz="8" w:space="0" w:color="auto"/>
              <w:left w:val="nil"/>
              <w:bottom w:val="nil"/>
              <w:right w:val="nil"/>
            </w:tcBorders>
            <w:shd w:val="clear" w:color="auto" w:fill="auto"/>
            <w:noWrap/>
            <w:vAlign w:val="bottom"/>
            <w:hideMark/>
          </w:tcPr>
          <w:p w14:paraId="70ACB2E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nil"/>
              <w:right w:val="nil"/>
            </w:tcBorders>
            <w:shd w:val="clear" w:color="auto" w:fill="auto"/>
            <w:noWrap/>
            <w:vAlign w:val="bottom"/>
            <w:hideMark/>
          </w:tcPr>
          <w:p w14:paraId="2C5796D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nil"/>
              <w:right w:val="nil"/>
            </w:tcBorders>
            <w:shd w:val="clear" w:color="auto" w:fill="auto"/>
            <w:noWrap/>
            <w:vAlign w:val="bottom"/>
            <w:hideMark/>
          </w:tcPr>
          <w:p w14:paraId="374290F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nil"/>
              <w:right w:val="nil"/>
            </w:tcBorders>
            <w:shd w:val="clear" w:color="auto" w:fill="auto"/>
            <w:noWrap/>
            <w:vAlign w:val="bottom"/>
            <w:hideMark/>
          </w:tcPr>
          <w:p w14:paraId="0FC146C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nil"/>
              <w:right w:val="nil"/>
            </w:tcBorders>
            <w:shd w:val="clear" w:color="auto" w:fill="auto"/>
            <w:noWrap/>
            <w:vAlign w:val="bottom"/>
            <w:hideMark/>
          </w:tcPr>
          <w:p w14:paraId="04C5065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nil"/>
              <w:right w:val="nil"/>
            </w:tcBorders>
            <w:shd w:val="clear" w:color="auto" w:fill="auto"/>
            <w:noWrap/>
            <w:vAlign w:val="bottom"/>
            <w:hideMark/>
          </w:tcPr>
          <w:p w14:paraId="15917E2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nil"/>
              <w:right w:val="nil"/>
            </w:tcBorders>
            <w:shd w:val="clear" w:color="auto" w:fill="auto"/>
            <w:noWrap/>
            <w:vAlign w:val="bottom"/>
            <w:hideMark/>
          </w:tcPr>
          <w:p w14:paraId="09A1F87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nil"/>
              <w:right w:val="nil"/>
            </w:tcBorders>
            <w:shd w:val="clear" w:color="auto" w:fill="auto"/>
            <w:noWrap/>
            <w:vAlign w:val="bottom"/>
            <w:hideMark/>
          </w:tcPr>
          <w:p w14:paraId="25C498B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nil"/>
              <w:right w:val="nil"/>
            </w:tcBorders>
            <w:shd w:val="clear" w:color="auto" w:fill="auto"/>
            <w:noWrap/>
            <w:vAlign w:val="bottom"/>
            <w:hideMark/>
          </w:tcPr>
          <w:p w14:paraId="0224390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nil"/>
              <w:right w:val="nil"/>
            </w:tcBorders>
            <w:shd w:val="clear" w:color="auto" w:fill="auto"/>
            <w:noWrap/>
            <w:vAlign w:val="bottom"/>
            <w:hideMark/>
          </w:tcPr>
          <w:p w14:paraId="42AD1F2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nil"/>
              <w:right w:val="nil"/>
            </w:tcBorders>
            <w:shd w:val="clear" w:color="auto" w:fill="auto"/>
            <w:noWrap/>
            <w:vAlign w:val="bottom"/>
            <w:hideMark/>
          </w:tcPr>
          <w:p w14:paraId="06920CC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nil"/>
              <w:right w:val="nil"/>
            </w:tcBorders>
            <w:shd w:val="clear" w:color="auto" w:fill="auto"/>
            <w:noWrap/>
            <w:vAlign w:val="bottom"/>
            <w:hideMark/>
          </w:tcPr>
          <w:p w14:paraId="2C01938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20" w:type="dxa"/>
            <w:gridSpan w:val="4"/>
            <w:tcBorders>
              <w:top w:val="single" w:sz="8" w:space="0" w:color="auto"/>
              <w:left w:val="nil"/>
              <w:bottom w:val="nil"/>
              <w:right w:val="single" w:sz="8" w:space="0" w:color="000000"/>
            </w:tcBorders>
            <w:shd w:val="clear" w:color="auto" w:fill="auto"/>
            <w:noWrap/>
            <w:vAlign w:val="bottom"/>
            <w:hideMark/>
          </w:tcPr>
          <w:p w14:paraId="5384617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Date de Démarrage :</w:t>
            </w:r>
          </w:p>
        </w:tc>
      </w:tr>
      <w:tr w:rsidR="006E6A32" w:rsidRPr="00004009" w14:paraId="37A4BF86" w14:textId="77777777" w:rsidTr="006E6A32">
        <w:trPr>
          <w:trHeight w:val="255"/>
        </w:trPr>
        <w:tc>
          <w:tcPr>
            <w:tcW w:w="4512" w:type="dxa"/>
            <w:gridSpan w:val="2"/>
            <w:tcBorders>
              <w:top w:val="nil"/>
              <w:left w:val="single" w:sz="8" w:space="0" w:color="auto"/>
              <w:bottom w:val="single" w:sz="4" w:space="0" w:color="auto"/>
              <w:right w:val="nil"/>
            </w:tcBorders>
            <w:shd w:val="clear" w:color="auto" w:fill="auto"/>
            <w:noWrap/>
            <w:vAlign w:val="bottom"/>
            <w:hideMark/>
          </w:tcPr>
          <w:p w14:paraId="4309AD69"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xml:space="preserve">MARCHE N°          LOT N°        </w:t>
            </w:r>
          </w:p>
        </w:tc>
        <w:tc>
          <w:tcPr>
            <w:tcW w:w="670" w:type="dxa"/>
            <w:tcBorders>
              <w:top w:val="nil"/>
              <w:left w:val="nil"/>
              <w:bottom w:val="single" w:sz="4" w:space="0" w:color="auto"/>
              <w:right w:val="nil"/>
            </w:tcBorders>
            <w:shd w:val="clear" w:color="auto" w:fill="auto"/>
            <w:noWrap/>
            <w:vAlign w:val="bottom"/>
            <w:hideMark/>
          </w:tcPr>
          <w:p w14:paraId="654E6AC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7" w:type="dxa"/>
            <w:tcBorders>
              <w:top w:val="nil"/>
              <w:left w:val="nil"/>
              <w:bottom w:val="single" w:sz="4" w:space="0" w:color="auto"/>
              <w:right w:val="nil"/>
            </w:tcBorders>
            <w:shd w:val="clear" w:color="auto" w:fill="auto"/>
            <w:noWrap/>
            <w:vAlign w:val="bottom"/>
            <w:hideMark/>
          </w:tcPr>
          <w:p w14:paraId="0C63927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746" w:type="dxa"/>
            <w:tcBorders>
              <w:top w:val="single" w:sz="4" w:space="0" w:color="auto"/>
              <w:left w:val="nil"/>
              <w:bottom w:val="single" w:sz="4" w:space="0" w:color="auto"/>
              <w:right w:val="nil"/>
            </w:tcBorders>
            <w:shd w:val="clear" w:color="auto" w:fill="auto"/>
            <w:noWrap/>
            <w:vAlign w:val="bottom"/>
            <w:hideMark/>
          </w:tcPr>
          <w:p w14:paraId="62F692D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383" w:type="dxa"/>
            <w:tcBorders>
              <w:top w:val="single" w:sz="8" w:space="0" w:color="auto"/>
              <w:left w:val="single" w:sz="8" w:space="0" w:color="auto"/>
              <w:bottom w:val="single" w:sz="4" w:space="0" w:color="auto"/>
              <w:right w:val="nil"/>
            </w:tcBorders>
            <w:shd w:val="clear" w:color="auto" w:fill="auto"/>
            <w:noWrap/>
            <w:vAlign w:val="bottom"/>
            <w:hideMark/>
          </w:tcPr>
          <w:p w14:paraId="286CBB2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MOIS</w:t>
            </w:r>
          </w:p>
        </w:tc>
        <w:tc>
          <w:tcPr>
            <w:tcW w:w="202" w:type="dxa"/>
            <w:tcBorders>
              <w:top w:val="single" w:sz="8" w:space="0" w:color="auto"/>
              <w:left w:val="single" w:sz="8" w:space="0" w:color="auto"/>
              <w:bottom w:val="single" w:sz="4" w:space="0" w:color="auto"/>
              <w:right w:val="nil"/>
            </w:tcBorders>
            <w:shd w:val="clear" w:color="auto" w:fill="auto"/>
            <w:noWrap/>
            <w:vAlign w:val="bottom"/>
            <w:hideMark/>
          </w:tcPr>
          <w:p w14:paraId="6E5531C4"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01" w:type="dxa"/>
            <w:tcBorders>
              <w:top w:val="single" w:sz="8" w:space="0" w:color="auto"/>
              <w:left w:val="nil"/>
              <w:bottom w:val="single" w:sz="4" w:space="0" w:color="auto"/>
              <w:right w:val="nil"/>
            </w:tcBorders>
            <w:shd w:val="clear" w:color="auto" w:fill="auto"/>
            <w:noWrap/>
            <w:vAlign w:val="bottom"/>
            <w:hideMark/>
          </w:tcPr>
          <w:p w14:paraId="5563218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4" w:space="0" w:color="auto"/>
              <w:right w:val="nil"/>
            </w:tcBorders>
            <w:shd w:val="clear" w:color="auto" w:fill="auto"/>
            <w:noWrap/>
            <w:vAlign w:val="bottom"/>
            <w:hideMark/>
          </w:tcPr>
          <w:p w14:paraId="570A965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4" w:space="0" w:color="auto"/>
              <w:right w:val="single" w:sz="8" w:space="0" w:color="auto"/>
            </w:tcBorders>
            <w:shd w:val="clear" w:color="auto" w:fill="auto"/>
            <w:noWrap/>
            <w:vAlign w:val="bottom"/>
            <w:hideMark/>
          </w:tcPr>
          <w:p w14:paraId="4C36F82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4" w:space="0" w:color="auto"/>
              <w:right w:val="nil"/>
            </w:tcBorders>
            <w:shd w:val="clear" w:color="auto" w:fill="auto"/>
            <w:noWrap/>
            <w:vAlign w:val="bottom"/>
            <w:hideMark/>
          </w:tcPr>
          <w:p w14:paraId="73D9C00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4" w:space="0" w:color="auto"/>
              <w:right w:val="nil"/>
            </w:tcBorders>
            <w:shd w:val="clear" w:color="auto" w:fill="auto"/>
            <w:noWrap/>
            <w:vAlign w:val="bottom"/>
            <w:hideMark/>
          </w:tcPr>
          <w:p w14:paraId="03A80B8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4" w:space="0" w:color="auto"/>
              <w:right w:val="nil"/>
            </w:tcBorders>
            <w:shd w:val="clear" w:color="auto" w:fill="auto"/>
            <w:noWrap/>
            <w:vAlign w:val="bottom"/>
            <w:hideMark/>
          </w:tcPr>
          <w:p w14:paraId="60CE3A9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4" w:space="0" w:color="auto"/>
              <w:right w:val="single" w:sz="8" w:space="0" w:color="auto"/>
            </w:tcBorders>
            <w:shd w:val="clear" w:color="auto" w:fill="auto"/>
            <w:noWrap/>
            <w:vAlign w:val="bottom"/>
            <w:hideMark/>
          </w:tcPr>
          <w:p w14:paraId="62AA8DD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4" w:space="0" w:color="auto"/>
              <w:right w:val="nil"/>
            </w:tcBorders>
            <w:shd w:val="clear" w:color="auto" w:fill="auto"/>
            <w:noWrap/>
            <w:vAlign w:val="bottom"/>
            <w:hideMark/>
          </w:tcPr>
          <w:p w14:paraId="440F786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4" w:space="0" w:color="auto"/>
              <w:right w:val="nil"/>
            </w:tcBorders>
            <w:shd w:val="clear" w:color="auto" w:fill="auto"/>
            <w:noWrap/>
            <w:vAlign w:val="bottom"/>
            <w:hideMark/>
          </w:tcPr>
          <w:p w14:paraId="208AA2F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4" w:space="0" w:color="auto"/>
              <w:right w:val="nil"/>
            </w:tcBorders>
            <w:shd w:val="clear" w:color="auto" w:fill="auto"/>
            <w:noWrap/>
            <w:vAlign w:val="bottom"/>
            <w:hideMark/>
          </w:tcPr>
          <w:p w14:paraId="019BBE1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4" w:space="0" w:color="auto"/>
              <w:right w:val="single" w:sz="8" w:space="0" w:color="auto"/>
            </w:tcBorders>
            <w:shd w:val="clear" w:color="auto" w:fill="auto"/>
            <w:noWrap/>
            <w:vAlign w:val="bottom"/>
            <w:hideMark/>
          </w:tcPr>
          <w:p w14:paraId="4ED9688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4" w:space="0" w:color="auto"/>
              <w:right w:val="nil"/>
            </w:tcBorders>
            <w:shd w:val="clear" w:color="auto" w:fill="auto"/>
            <w:noWrap/>
            <w:vAlign w:val="bottom"/>
            <w:hideMark/>
          </w:tcPr>
          <w:p w14:paraId="058CD96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4" w:space="0" w:color="auto"/>
              <w:right w:val="nil"/>
            </w:tcBorders>
            <w:shd w:val="clear" w:color="auto" w:fill="auto"/>
            <w:noWrap/>
            <w:vAlign w:val="bottom"/>
            <w:hideMark/>
          </w:tcPr>
          <w:p w14:paraId="077CB36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4" w:space="0" w:color="auto"/>
              <w:right w:val="nil"/>
            </w:tcBorders>
            <w:shd w:val="clear" w:color="auto" w:fill="auto"/>
            <w:noWrap/>
            <w:vAlign w:val="bottom"/>
            <w:hideMark/>
          </w:tcPr>
          <w:p w14:paraId="55FB941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4" w:space="0" w:color="auto"/>
              <w:right w:val="single" w:sz="8" w:space="0" w:color="auto"/>
            </w:tcBorders>
            <w:shd w:val="clear" w:color="auto" w:fill="auto"/>
            <w:noWrap/>
            <w:vAlign w:val="bottom"/>
            <w:hideMark/>
          </w:tcPr>
          <w:p w14:paraId="2F6C309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single" w:sz="8" w:space="0" w:color="auto"/>
              <w:left w:val="nil"/>
              <w:bottom w:val="single" w:sz="4" w:space="0" w:color="auto"/>
              <w:right w:val="single" w:sz="8" w:space="0" w:color="auto"/>
            </w:tcBorders>
            <w:shd w:val="clear" w:color="auto" w:fill="auto"/>
            <w:noWrap/>
            <w:vAlign w:val="bottom"/>
            <w:hideMark/>
          </w:tcPr>
          <w:p w14:paraId="6491A1B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60" w:type="dxa"/>
            <w:vAlign w:val="center"/>
            <w:hideMark/>
          </w:tcPr>
          <w:p w14:paraId="41F6E465" w14:textId="77777777" w:rsidR="006E6A32" w:rsidRPr="00004009" w:rsidRDefault="006E6A32" w:rsidP="006E6A32">
            <w:pPr>
              <w:rPr>
                <w:rFonts w:ascii="Trebuchet MS" w:hAnsi="Trebuchet MS" w:cs="Tahoma"/>
                <w:sz w:val="22"/>
                <w:szCs w:val="22"/>
              </w:rPr>
            </w:pPr>
          </w:p>
        </w:tc>
      </w:tr>
      <w:tr w:rsidR="006E6A32" w:rsidRPr="00004009" w14:paraId="281EFADC" w14:textId="77777777" w:rsidTr="006E6A32">
        <w:trPr>
          <w:trHeight w:val="270"/>
        </w:trPr>
        <w:tc>
          <w:tcPr>
            <w:tcW w:w="2342" w:type="dxa"/>
            <w:tcBorders>
              <w:top w:val="nil"/>
              <w:left w:val="single" w:sz="8" w:space="0" w:color="auto"/>
              <w:bottom w:val="single" w:sz="4" w:space="0" w:color="auto"/>
              <w:right w:val="nil"/>
            </w:tcBorders>
            <w:shd w:val="clear" w:color="auto" w:fill="auto"/>
            <w:noWrap/>
            <w:vAlign w:val="bottom"/>
            <w:hideMark/>
          </w:tcPr>
          <w:p w14:paraId="4654406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Tronçon de à</w:t>
            </w:r>
          </w:p>
        </w:tc>
        <w:tc>
          <w:tcPr>
            <w:tcW w:w="2170" w:type="dxa"/>
            <w:tcBorders>
              <w:top w:val="nil"/>
              <w:left w:val="nil"/>
              <w:bottom w:val="nil"/>
              <w:right w:val="nil"/>
            </w:tcBorders>
            <w:shd w:val="clear" w:color="auto" w:fill="auto"/>
            <w:noWrap/>
            <w:vAlign w:val="bottom"/>
            <w:hideMark/>
          </w:tcPr>
          <w:p w14:paraId="2938CA7A" w14:textId="77777777" w:rsidR="006E6A32" w:rsidRPr="00004009" w:rsidRDefault="006E6A32" w:rsidP="006E6A32">
            <w:pPr>
              <w:rPr>
                <w:rFonts w:ascii="Trebuchet MS" w:hAnsi="Trebuchet MS" w:cs="Tahoma"/>
                <w:sz w:val="22"/>
                <w:szCs w:val="22"/>
              </w:rPr>
            </w:pPr>
          </w:p>
        </w:tc>
        <w:tc>
          <w:tcPr>
            <w:tcW w:w="670" w:type="dxa"/>
            <w:tcBorders>
              <w:top w:val="nil"/>
              <w:left w:val="nil"/>
              <w:bottom w:val="nil"/>
              <w:right w:val="nil"/>
            </w:tcBorders>
            <w:shd w:val="clear" w:color="auto" w:fill="auto"/>
            <w:noWrap/>
            <w:vAlign w:val="bottom"/>
            <w:hideMark/>
          </w:tcPr>
          <w:p w14:paraId="02BC703C" w14:textId="77777777" w:rsidR="006E6A32" w:rsidRPr="00004009" w:rsidRDefault="006E6A32" w:rsidP="006E6A32">
            <w:pPr>
              <w:rPr>
                <w:rFonts w:ascii="Trebuchet MS" w:hAnsi="Trebuchet MS" w:cs="Tahoma"/>
                <w:sz w:val="22"/>
                <w:szCs w:val="22"/>
              </w:rPr>
            </w:pPr>
          </w:p>
        </w:tc>
        <w:tc>
          <w:tcPr>
            <w:tcW w:w="1137" w:type="dxa"/>
            <w:tcBorders>
              <w:top w:val="nil"/>
              <w:left w:val="nil"/>
              <w:bottom w:val="nil"/>
              <w:right w:val="nil"/>
            </w:tcBorders>
            <w:shd w:val="clear" w:color="auto" w:fill="auto"/>
            <w:noWrap/>
            <w:vAlign w:val="bottom"/>
            <w:hideMark/>
          </w:tcPr>
          <w:p w14:paraId="122A4CF8" w14:textId="77777777" w:rsidR="006E6A32" w:rsidRPr="00004009" w:rsidRDefault="006E6A32" w:rsidP="006E6A32">
            <w:pPr>
              <w:rPr>
                <w:rFonts w:ascii="Trebuchet MS" w:hAnsi="Trebuchet MS" w:cs="Tahoma"/>
                <w:sz w:val="22"/>
                <w:szCs w:val="22"/>
              </w:rPr>
            </w:pPr>
          </w:p>
        </w:tc>
        <w:tc>
          <w:tcPr>
            <w:tcW w:w="2746" w:type="dxa"/>
            <w:tcBorders>
              <w:top w:val="nil"/>
              <w:left w:val="single" w:sz="4" w:space="0" w:color="auto"/>
              <w:bottom w:val="nil"/>
              <w:right w:val="nil"/>
            </w:tcBorders>
            <w:shd w:val="clear" w:color="auto" w:fill="auto"/>
            <w:noWrap/>
            <w:vAlign w:val="bottom"/>
            <w:hideMark/>
          </w:tcPr>
          <w:p w14:paraId="7BD78F2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Rendem.</w:t>
            </w:r>
          </w:p>
        </w:tc>
        <w:tc>
          <w:tcPr>
            <w:tcW w:w="1383" w:type="dxa"/>
            <w:tcBorders>
              <w:top w:val="nil"/>
              <w:left w:val="single" w:sz="8" w:space="0" w:color="auto"/>
              <w:bottom w:val="single" w:sz="8" w:space="0" w:color="auto"/>
              <w:right w:val="nil"/>
            </w:tcBorders>
            <w:shd w:val="clear" w:color="auto" w:fill="auto"/>
            <w:noWrap/>
            <w:vAlign w:val="bottom"/>
            <w:hideMark/>
          </w:tcPr>
          <w:p w14:paraId="179B997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J/sem.</w:t>
            </w:r>
          </w:p>
        </w:tc>
        <w:tc>
          <w:tcPr>
            <w:tcW w:w="202" w:type="dxa"/>
            <w:tcBorders>
              <w:top w:val="nil"/>
              <w:left w:val="single" w:sz="8" w:space="0" w:color="auto"/>
              <w:bottom w:val="single" w:sz="8" w:space="0" w:color="auto"/>
              <w:right w:val="single" w:sz="4" w:space="0" w:color="auto"/>
            </w:tcBorders>
            <w:shd w:val="clear" w:color="auto" w:fill="auto"/>
            <w:noWrap/>
            <w:vAlign w:val="bottom"/>
            <w:hideMark/>
          </w:tcPr>
          <w:p w14:paraId="475B6364"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w:t>
            </w:r>
          </w:p>
        </w:tc>
        <w:tc>
          <w:tcPr>
            <w:tcW w:w="201" w:type="dxa"/>
            <w:tcBorders>
              <w:top w:val="nil"/>
              <w:left w:val="nil"/>
              <w:bottom w:val="single" w:sz="8" w:space="0" w:color="auto"/>
              <w:right w:val="single" w:sz="4" w:space="0" w:color="auto"/>
            </w:tcBorders>
            <w:shd w:val="clear" w:color="auto" w:fill="auto"/>
            <w:noWrap/>
            <w:vAlign w:val="bottom"/>
            <w:hideMark/>
          </w:tcPr>
          <w:p w14:paraId="1800C22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8" w:space="0" w:color="auto"/>
              <w:right w:val="single" w:sz="4" w:space="0" w:color="auto"/>
            </w:tcBorders>
            <w:shd w:val="clear" w:color="auto" w:fill="auto"/>
            <w:noWrap/>
            <w:vAlign w:val="bottom"/>
            <w:hideMark/>
          </w:tcPr>
          <w:p w14:paraId="70252F4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8" w:space="0" w:color="auto"/>
              <w:right w:val="single" w:sz="8" w:space="0" w:color="auto"/>
            </w:tcBorders>
            <w:shd w:val="clear" w:color="auto" w:fill="auto"/>
            <w:noWrap/>
            <w:vAlign w:val="bottom"/>
            <w:hideMark/>
          </w:tcPr>
          <w:p w14:paraId="5D9494B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8" w:space="0" w:color="auto"/>
              <w:right w:val="single" w:sz="4" w:space="0" w:color="auto"/>
            </w:tcBorders>
            <w:shd w:val="clear" w:color="auto" w:fill="auto"/>
            <w:noWrap/>
            <w:vAlign w:val="bottom"/>
            <w:hideMark/>
          </w:tcPr>
          <w:p w14:paraId="2819C7C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8" w:space="0" w:color="auto"/>
              <w:right w:val="single" w:sz="4" w:space="0" w:color="auto"/>
            </w:tcBorders>
            <w:shd w:val="clear" w:color="auto" w:fill="auto"/>
            <w:noWrap/>
            <w:vAlign w:val="bottom"/>
            <w:hideMark/>
          </w:tcPr>
          <w:p w14:paraId="0012304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8" w:space="0" w:color="auto"/>
              <w:right w:val="single" w:sz="4" w:space="0" w:color="auto"/>
            </w:tcBorders>
            <w:shd w:val="clear" w:color="auto" w:fill="auto"/>
            <w:noWrap/>
            <w:vAlign w:val="bottom"/>
            <w:hideMark/>
          </w:tcPr>
          <w:p w14:paraId="54D3E25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8" w:space="0" w:color="auto"/>
              <w:right w:val="single" w:sz="8" w:space="0" w:color="auto"/>
            </w:tcBorders>
            <w:shd w:val="clear" w:color="auto" w:fill="auto"/>
            <w:noWrap/>
            <w:vAlign w:val="bottom"/>
            <w:hideMark/>
          </w:tcPr>
          <w:p w14:paraId="5F9F4B2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8" w:space="0" w:color="auto"/>
              <w:right w:val="single" w:sz="4" w:space="0" w:color="auto"/>
            </w:tcBorders>
            <w:shd w:val="clear" w:color="auto" w:fill="auto"/>
            <w:noWrap/>
            <w:vAlign w:val="bottom"/>
            <w:hideMark/>
          </w:tcPr>
          <w:p w14:paraId="7D12B79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8" w:space="0" w:color="auto"/>
              <w:right w:val="single" w:sz="4" w:space="0" w:color="auto"/>
            </w:tcBorders>
            <w:shd w:val="clear" w:color="auto" w:fill="auto"/>
            <w:noWrap/>
            <w:vAlign w:val="bottom"/>
            <w:hideMark/>
          </w:tcPr>
          <w:p w14:paraId="521ACE7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8" w:space="0" w:color="auto"/>
              <w:right w:val="single" w:sz="4" w:space="0" w:color="auto"/>
            </w:tcBorders>
            <w:shd w:val="clear" w:color="auto" w:fill="auto"/>
            <w:noWrap/>
            <w:vAlign w:val="bottom"/>
            <w:hideMark/>
          </w:tcPr>
          <w:p w14:paraId="696F693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8" w:space="0" w:color="auto"/>
              <w:right w:val="single" w:sz="8" w:space="0" w:color="auto"/>
            </w:tcBorders>
            <w:shd w:val="clear" w:color="auto" w:fill="auto"/>
            <w:noWrap/>
            <w:vAlign w:val="bottom"/>
            <w:hideMark/>
          </w:tcPr>
          <w:p w14:paraId="7223855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8" w:space="0" w:color="auto"/>
              <w:right w:val="single" w:sz="4" w:space="0" w:color="auto"/>
            </w:tcBorders>
            <w:shd w:val="clear" w:color="auto" w:fill="auto"/>
            <w:noWrap/>
            <w:vAlign w:val="bottom"/>
            <w:hideMark/>
          </w:tcPr>
          <w:p w14:paraId="57BE72A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8" w:space="0" w:color="auto"/>
              <w:right w:val="single" w:sz="4" w:space="0" w:color="auto"/>
            </w:tcBorders>
            <w:shd w:val="clear" w:color="auto" w:fill="auto"/>
            <w:noWrap/>
            <w:vAlign w:val="bottom"/>
            <w:hideMark/>
          </w:tcPr>
          <w:p w14:paraId="4042599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8" w:space="0" w:color="auto"/>
              <w:right w:val="single" w:sz="4" w:space="0" w:color="auto"/>
            </w:tcBorders>
            <w:shd w:val="clear" w:color="auto" w:fill="auto"/>
            <w:noWrap/>
            <w:vAlign w:val="bottom"/>
            <w:hideMark/>
          </w:tcPr>
          <w:p w14:paraId="4C741AF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8" w:space="0" w:color="auto"/>
              <w:right w:val="single" w:sz="8" w:space="0" w:color="auto"/>
            </w:tcBorders>
            <w:shd w:val="clear" w:color="auto" w:fill="auto"/>
            <w:noWrap/>
            <w:vAlign w:val="bottom"/>
            <w:hideMark/>
          </w:tcPr>
          <w:p w14:paraId="1D3C8F5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nil"/>
              <w:left w:val="nil"/>
              <w:bottom w:val="single" w:sz="8" w:space="0" w:color="auto"/>
              <w:right w:val="single" w:sz="8" w:space="0" w:color="auto"/>
            </w:tcBorders>
            <w:shd w:val="clear" w:color="auto" w:fill="auto"/>
            <w:noWrap/>
            <w:vAlign w:val="bottom"/>
            <w:hideMark/>
          </w:tcPr>
          <w:p w14:paraId="3754BDC0" w14:textId="77777777" w:rsidR="006E6A32" w:rsidRPr="00004009" w:rsidRDefault="006E6A32" w:rsidP="006E6A32">
            <w:pPr>
              <w:jc w:val="center"/>
              <w:rPr>
                <w:rFonts w:ascii="Trebuchet MS" w:hAnsi="Trebuchet MS" w:cs="Tahoma"/>
                <w:b/>
                <w:bCs/>
                <w:sz w:val="22"/>
                <w:szCs w:val="22"/>
              </w:rPr>
            </w:pPr>
            <w:r w:rsidRPr="00004009">
              <w:rPr>
                <w:rFonts w:ascii="Trebuchet MS" w:hAnsi="Trebuchet MS" w:cs="Tahoma"/>
                <w:b/>
                <w:bCs/>
                <w:sz w:val="22"/>
                <w:szCs w:val="22"/>
              </w:rPr>
              <w:t>Mio CFA</w:t>
            </w:r>
          </w:p>
        </w:tc>
        <w:tc>
          <w:tcPr>
            <w:tcW w:w="160" w:type="dxa"/>
            <w:vAlign w:val="center"/>
            <w:hideMark/>
          </w:tcPr>
          <w:p w14:paraId="490035DB" w14:textId="77777777" w:rsidR="006E6A32" w:rsidRPr="00004009" w:rsidRDefault="006E6A32" w:rsidP="006E6A32">
            <w:pPr>
              <w:rPr>
                <w:rFonts w:ascii="Trebuchet MS" w:hAnsi="Trebuchet MS" w:cs="Tahoma"/>
                <w:sz w:val="22"/>
                <w:szCs w:val="22"/>
              </w:rPr>
            </w:pPr>
          </w:p>
        </w:tc>
      </w:tr>
      <w:tr w:rsidR="006E6A32" w:rsidRPr="00004009" w14:paraId="1882748B" w14:textId="77777777" w:rsidTr="006E6A32">
        <w:trPr>
          <w:trHeight w:val="255"/>
        </w:trPr>
        <w:tc>
          <w:tcPr>
            <w:tcW w:w="2342" w:type="dxa"/>
            <w:tcBorders>
              <w:top w:val="nil"/>
              <w:left w:val="single" w:sz="8" w:space="0" w:color="auto"/>
              <w:bottom w:val="single" w:sz="4" w:space="0" w:color="auto"/>
              <w:right w:val="single" w:sz="4" w:space="0" w:color="auto"/>
            </w:tcBorders>
            <w:shd w:val="pct25" w:color="auto" w:fill="auto"/>
            <w:noWrap/>
            <w:vAlign w:val="bottom"/>
            <w:hideMark/>
          </w:tcPr>
          <w:p w14:paraId="478A9DC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Poste</w:t>
            </w:r>
          </w:p>
        </w:tc>
        <w:tc>
          <w:tcPr>
            <w:tcW w:w="2170" w:type="dxa"/>
            <w:tcBorders>
              <w:top w:val="single" w:sz="4" w:space="0" w:color="auto"/>
              <w:left w:val="nil"/>
              <w:bottom w:val="single" w:sz="4" w:space="0" w:color="auto"/>
              <w:right w:val="single" w:sz="4" w:space="0" w:color="auto"/>
            </w:tcBorders>
            <w:shd w:val="pct25" w:color="auto" w:fill="auto"/>
            <w:noWrap/>
            <w:vAlign w:val="bottom"/>
            <w:hideMark/>
          </w:tcPr>
          <w:p w14:paraId="2BD34BDC"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Nature des travaux(exécution)</w:t>
            </w:r>
          </w:p>
        </w:tc>
        <w:tc>
          <w:tcPr>
            <w:tcW w:w="670" w:type="dxa"/>
            <w:tcBorders>
              <w:top w:val="single" w:sz="4" w:space="0" w:color="auto"/>
              <w:left w:val="nil"/>
              <w:bottom w:val="single" w:sz="4" w:space="0" w:color="auto"/>
              <w:right w:val="single" w:sz="4" w:space="0" w:color="auto"/>
            </w:tcBorders>
            <w:shd w:val="pct25" w:color="auto" w:fill="auto"/>
            <w:noWrap/>
            <w:vAlign w:val="bottom"/>
            <w:hideMark/>
          </w:tcPr>
          <w:p w14:paraId="641200B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unité</w:t>
            </w:r>
          </w:p>
        </w:tc>
        <w:tc>
          <w:tcPr>
            <w:tcW w:w="1137" w:type="dxa"/>
            <w:tcBorders>
              <w:top w:val="single" w:sz="4" w:space="0" w:color="auto"/>
              <w:left w:val="nil"/>
              <w:bottom w:val="single" w:sz="4" w:space="0" w:color="auto"/>
              <w:right w:val="single" w:sz="4" w:space="0" w:color="auto"/>
            </w:tcBorders>
            <w:shd w:val="pct25" w:color="auto" w:fill="auto"/>
            <w:noWrap/>
            <w:vAlign w:val="bottom"/>
            <w:hideMark/>
          </w:tcPr>
          <w:p w14:paraId="21B2B631"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QTE</w:t>
            </w:r>
          </w:p>
        </w:tc>
        <w:tc>
          <w:tcPr>
            <w:tcW w:w="2746" w:type="dxa"/>
            <w:tcBorders>
              <w:top w:val="single" w:sz="4" w:space="0" w:color="auto"/>
              <w:left w:val="nil"/>
              <w:bottom w:val="single" w:sz="4" w:space="0" w:color="auto"/>
              <w:right w:val="single" w:sz="4" w:space="0" w:color="auto"/>
            </w:tcBorders>
            <w:shd w:val="pct25" w:color="auto" w:fill="auto"/>
            <w:noWrap/>
            <w:vAlign w:val="bottom"/>
            <w:hideMark/>
          </w:tcPr>
          <w:p w14:paraId="6004286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J/sem.</w:t>
            </w:r>
          </w:p>
        </w:tc>
        <w:tc>
          <w:tcPr>
            <w:tcW w:w="1383" w:type="dxa"/>
            <w:tcBorders>
              <w:top w:val="nil"/>
              <w:left w:val="nil"/>
              <w:bottom w:val="single" w:sz="4" w:space="0" w:color="auto"/>
              <w:right w:val="nil"/>
            </w:tcBorders>
            <w:shd w:val="pct25" w:color="auto" w:fill="auto"/>
            <w:noWrap/>
            <w:vAlign w:val="bottom"/>
            <w:hideMark/>
          </w:tcPr>
          <w:p w14:paraId="1A8DDC0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DelaiJ/sem.</w:t>
            </w:r>
          </w:p>
        </w:tc>
        <w:tc>
          <w:tcPr>
            <w:tcW w:w="202" w:type="dxa"/>
            <w:tcBorders>
              <w:top w:val="nil"/>
              <w:left w:val="single" w:sz="8" w:space="0" w:color="auto"/>
              <w:bottom w:val="single" w:sz="4" w:space="0" w:color="auto"/>
              <w:right w:val="single" w:sz="4" w:space="0" w:color="auto"/>
            </w:tcBorders>
            <w:shd w:val="pct25" w:color="auto" w:fill="auto"/>
            <w:noWrap/>
            <w:vAlign w:val="bottom"/>
            <w:hideMark/>
          </w:tcPr>
          <w:p w14:paraId="4F3E69E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2872BF8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552B7A3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nil"/>
            </w:tcBorders>
            <w:shd w:val="pct25" w:color="auto" w:fill="auto"/>
            <w:noWrap/>
            <w:vAlign w:val="bottom"/>
            <w:hideMark/>
          </w:tcPr>
          <w:p w14:paraId="7FFD2CD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single" w:sz="4" w:space="0" w:color="auto"/>
              <w:bottom w:val="single" w:sz="4" w:space="0" w:color="auto"/>
              <w:right w:val="single" w:sz="4" w:space="0" w:color="auto"/>
            </w:tcBorders>
            <w:shd w:val="pct25" w:color="auto" w:fill="auto"/>
            <w:noWrap/>
            <w:vAlign w:val="bottom"/>
            <w:hideMark/>
          </w:tcPr>
          <w:p w14:paraId="2EAEBE5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00C85E3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21D3BC6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52EE788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2192CD9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17E5E34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694D41A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pct25" w:color="auto" w:fill="auto"/>
            <w:noWrap/>
            <w:vAlign w:val="bottom"/>
            <w:hideMark/>
          </w:tcPr>
          <w:p w14:paraId="53DCB79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557B71A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7BC4A33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41B60C4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pct25" w:color="auto" w:fill="auto"/>
            <w:noWrap/>
            <w:vAlign w:val="bottom"/>
            <w:hideMark/>
          </w:tcPr>
          <w:p w14:paraId="000212E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nil"/>
              <w:left w:val="nil"/>
              <w:bottom w:val="single" w:sz="4" w:space="0" w:color="auto"/>
              <w:right w:val="single" w:sz="8" w:space="0" w:color="auto"/>
            </w:tcBorders>
            <w:shd w:val="pct25" w:color="auto" w:fill="auto"/>
            <w:noWrap/>
            <w:vAlign w:val="bottom"/>
            <w:hideMark/>
          </w:tcPr>
          <w:p w14:paraId="6A9B0AB7"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MONTANT</w:t>
            </w:r>
          </w:p>
        </w:tc>
        <w:tc>
          <w:tcPr>
            <w:tcW w:w="160" w:type="dxa"/>
            <w:shd w:val="pct25" w:color="auto" w:fill="auto"/>
            <w:vAlign w:val="center"/>
            <w:hideMark/>
          </w:tcPr>
          <w:p w14:paraId="58F70B89" w14:textId="77777777" w:rsidR="006E6A32" w:rsidRPr="00004009" w:rsidRDefault="006E6A32" w:rsidP="006E6A32">
            <w:pPr>
              <w:rPr>
                <w:rFonts w:ascii="Trebuchet MS" w:hAnsi="Trebuchet MS" w:cs="Tahoma"/>
                <w:sz w:val="22"/>
                <w:szCs w:val="22"/>
              </w:rPr>
            </w:pPr>
          </w:p>
        </w:tc>
      </w:tr>
      <w:tr w:rsidR="006E6A32" w:rsidRPr="00004009" w14:paraId="196A9D9B" w14:textId="77777777" w:rsidTr="006E6A32">
        <w:trPr>
          <w:trHeight w:val="255"/>
        </w:trPr>
        <w:tc>
          <w:tcPr>
            <w:tcW w:w="2342" w:type="dxa"/>
            <w:tcBorders>
              <w:top w:val="nil"/>
              <w:left w:val="single" w:sz="8" w:space="0" w:color="auto"/>
              <w:bottom w:val="single" w:sz="4" w:space="0" w:color="auto"/>
              <w:right w:val="single" w:sz="4" w:space="0" w:color="auto"/>
            </w:tcBorders>
            <w:shd w:val="clear" w:color="auto" w:fill="auto"/>
            <w:noWrap/>
            <w:vAlign w:val="bottom"/>
            <w:hideMark/>
          </w:tcPr>
          <w:p w14:paraId="5FBDAFF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70" w:type="dxa"/>
            <w:tcBorders>
              <w:top w:val="nil"/>
              <w:left w:val="nil"/>
              <w:bottom w:val="single" w:sz="4" w:space="0" w:color="auto"/>
              <w:right w:val="single" w:sz="4" w:space="0" w:color="auto"/>
            </w:tcBorders>
            <w:shd w:val="clear" w:color="auto" w:fill="auto"/>
            <w:noWrap/>
            <w:vAlign w:val="bottom"/>
            <w:hideMark/>
          </w:tcPr>
          <w:p w14:paraId="0B139A4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670" w:type="dxa"/>
            <w:tcBorders>
              <w:top w:val="nil"/>
              <w:left w:val="nil"/>
              <w:bottom w:val="single" w:sz="4" w:space="0" w:color="auto"/>
              <w:right w:val="single" w:sz="4" w:space="0" w:color="auto"/>
            </w:tcBorders>
            <w:shd w:val="clear" w:color="auto" w:fill="auto"/>
            <w:noWrap/>
            <w:vAlign w:val="bottom"/>
            <w:hideMark/>
          </w:tcPr>
          <w:p w14:paraId="0A12549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7" w:type="dxa"/>
            <w:tcBorders>
              <w:top w:val="nil"/>
              <w:left w:val="nil"/>
              <w:bottom w:val="single" w:sz="4" w:space="0" w:color="auto"/>
              <w:right w:val="single" w:sz="4" w:space="0" w:color="auto"/>
            </w:tcBorders>
            <w:shd w:val="clear" w:color="auto" w:fill="auto"/>
            <w:noWrap/>
            <w:vAlign w:val="bottom"/>
            <w:hideMark/>
          </w:tcPr>
          <w:p w14:paraId="7C43BA3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746" w:type="dxa"/>
            <w:tcBorders>
              <w:top w:val="nil"/>
              <w:left w:val="nil"/>
              <w:bottom w:val="single" w:sz="4" w:space="0" w:color="auto"/>
              <w:right w:val="single" w:sz="4" w:space="0" w:color="auto"/>
            </w:tcBorders>
            <w:shd w:val="clear" w:color="auto" w:fill="auto"/>
            <w:noWrap/>
            <w:vAlign w:val="bottom"/>
            <w:hideMark/>
          </w:tcPr>
          <w:p w14:paraId="4D4B7A8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383" w:type="dxa"/>
            <w:tcBorders>
              <w:top w:val="nil"/>
              <w:left w:val="nil"/>
              <w:bottom w:val="single" w:sz="4" w:space="0" w:color="auto"/>
              <w:right w:val="nil"/>
            </w:tcBorders>
            <w:shd w:val="clear" w:color="auto" w:fill="auto"/>
            <w:noWrap/>
            <w:vAlign w:val="bottom"/>
            <w:hideMark/>
          </w:tcPr>
          <w:p w14:paraId="63A8E09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2" w:type="dxa"/>
            <w:tcBorders>
              <w:top w:val="nil"/>
              <w:left w:val="single" w:sz="8" w:space="0" w:color="auto"/>
              <w:bottom w:val="single" w:sz="4" w:space="0" w:color="auto"/>
              <w:right w:val="single" w:sz="4" w:space="0" w:color="auto"/>
            </w:tcBorders>
            <w:shd w:val="clear" w:color="auto" w:fill="auto"/>
            <w:noWrap/>
            <w:vAlign w:val="bottom"/>
            <w:hideMark/>
          </w:tcPr>
          <w:p w14:paraId="60BBEBB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44FECC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93A974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nil"/>
            </w:tcBorders>
            <w:shd w:val="clear" w:color="auto" w:fill="auto"/>
            <w:noWrap/>
            <w:vAlign w:val="bottom"/>
            <w:hideMark/>
          </w:tcPr>
          <w:p w14:paraId="47CB7A7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single" w:sz="8" w:space="0" w:color="auto"/>
              <w:bottom w:val="single" w:sz="4" w:space="0" w:color="auto"/>
              <w:right w:val="single" w:sz="4" w:space="0" w:color="auto"/>
            </w:tcBorders>
            <w:shd w:val="clear" w:color="auto" w:fill="auto"/>
            <w:noWrap/>
            <w:vAlign w:val="bottom"/>
            <w:hideMark/>
          </w:tcPr>
          <w:p w14:paraId="64259C4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11E9AF2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4CF1571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61A5F03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35FDE51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684AA58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12BC334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59074C4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08074AA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1AC83F0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0F272FF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6D67B53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nil"/>
              <w:left w:val="nil"/>
              <w:bottom w:val="single" w:sz="4" w:space="0" w:color="auto"/>
              <w:right w:val="single" w:sz="8" w:space="0" w:color="auto"/>
            </w:tcBorders>
            <w:shd w:val="clear" w:color="auto" w:fill="auto"/>
            <w:noWrap/>
            <w:vAlign w:val="bottom"/>
            <w:hideMark/>
          </w:tcPr>
          <w:p w14:paraId="3EA0492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60" w:type="dxa"/>
            <w:vAlign w:val="center"/>
            <w:hideMark/>
          </w:tcPr>
          <w:p w14:paraId="2622A041" w14:textId="77777777" w:rsidR="006E6A32" w:rsidRPr="00004009" w:rsidRDefault="006E6A32" w:rsidP="006E6A32">
            <w:pPr>
              <w:rPr>
                <w:rFonts w:ascii="Trebuchet MS" w:hAnsi="Trebuchet MS" w:cs="Tahoma"/>
                <w:sz w:val="22"/>
                <w:szCs w:val="22"/>
              </w:rPr>
            </w:pPr>
          </w:p>
        </w:tc>
      </w:tr>
      <w:tr w:rsidR="006E6A32" w:rsidRPr="00004009" w14:paraId="58DB1EBF" w14:textId="77777777" w:rsidTr="006E6A32">
        <w:trPr>
          <w:trHeight w:val="255"/>
        </w:trPr>
        <w:tc>
          <w:tcPr>
            <w:tcW w:w="2342" w:type="dxa"/>
            <w:tcBorders>
              <w:top w:val="nil"/>
              <w:left w:val="single" w:sz="8" w:space="0" w:color="auto"/>
              <w:bottom w:val="single" w:sz="4" w:space="0" w:color="auto"/>
              <w:right w:val="single" w:sz="4" w:space="0" w:color="auto"/>
            </w:tcBorders>
            <w:shd w:val="clear" w:color="auto" w:fill="auto"/>
            <w:noWrap/>
            <w:vAlign w:val="bottom"/>
            <w:hideMark/>
          </w:tcPr>
          <w:p w14:paraId="2A2CFB6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70" w:type="dxa"/>
            <w:tcBorders>
              <w:top w:val="nil"/>
              <w:left w:val="nil"/>
              <w:bottom w:val="single" w:sz="4" w:space="0" w:color="auto"/>
              <w:right w:val="single" w:sz="4" w:space="0" w:color="auto"/>
            </w:tcBorders>
            <w:shd w:val="clear" w:color="auto" w:fill="auto"/>
            <w:noWrap/>
            <w:vAlign w:val="bottom"/>
            <w:hideMark/>
          </w:tcPr>
          <w:p w14:paraId="1AB686A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670" w:type="dxa"/>
            <w:tcBorders>
              <w:top w:val="nil"/>
              <w:left w:val="nil"/>
              <w:bottom w:val="single" w:sz="4" w:space="0" w:color="auto"/>
              <w:right w:val="single" w:sz="4" w:space="0" w:color="auto"/>
            </w:tcBorders>
            <w:shd w:val="clear" w:color="auto" w:fill="auto"/>
            <w:noWrap/>
            <w:vAlign w:val="bottom"/>
            <w:hideMark/>
          </w:tcPr>
          <w:p w14:paraId="67595AE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7" w:type="dxa"/>
            <w:tcBorders>
              <w:top w:val="nil"/>
              <w:left w:val="nil"/>
              <w:bottom w:val="single" w:sz="4" w:space="0" w:color="auto"/>
              <w:right w:val="single" w:sz="4" w:space="0" w:color="auto"/>
            </w:tcBorders>
            <w:shd w:val="clear" w:color="auto" w:fill="auto"/>
            <w:noWrap/>
            <w:vAlign w:val="bottom"/>
            <w:hideMark/>
          </w:tcPr>
          <w:p w14:paraId="6A01821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746" w:type="dxa"/>
            <w:tcBorders>
              <w:top w:val="nil"/>
              <w:left w:val="nil"/>
              <w:bottom w:val="single" w:sz="4" w:space="0" w:color="auto"/>
              <w:right w:val="single" w:sz="4" w:space="0" w:color="auto"/>
            </w:tcBorders>
            <w:shd w:val="clear" w:color="auto" w:fill="auto"/>
            <w:noWrap/>
            <w:vAlign w:val="bottom"/>
            <w:hideMark/>
          </w:tcPr>
          <w:p w14:paraId="56E8D0A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383" w:type="dxa"/>
            <w:tcBorders>
              <w:top w:val="nil"/>
              <w:left w:val="nil"/>
              <w:bottom w:val="single" w:sz="4" w:space="0" w:color="auto"/>
              <w:right w:val="nil"/>
            </w:tcBorders>
            <w:shd w:val="clear" w:color="auto" w:fill="auto"/>
            <w:noWrap/>
            <w:vAlign w:val="bottom"/>
            <w:hideMark/>
          </w:tcPr>
          <w:p w14:paraId="3C9A3D4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2" w:type="dxa"/>
            <w:tcBorders>
              <w:top w:val="nil"/>
              <w:left w:val="single" w:sz="8" w:space="0" w:color="auto"/>
              <w:bottom w:val="single" w:sz="4" w:space="0" w:color="auto"/>
              <w:right w:val="single" w:sz="4" w:space="0" w:color="auto"/>
            </w:tcBorders>
            <w:shd w:val="clear" w:color="auto" w:fill="auto"/>
            <w:noWrap/>
            <w:vAlign w:val="bottom"/>
            <w:hideMark/>
          </w:tcPr>
          <w:p w14:paraId="042DFB7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7314542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6DEC384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nil"/>
            </w:tcBorders>
            <w:shd w:val="clear" w:color="auto" w:fill="auto"/>
            <w:noWrap/>
            <w:vAlign w:val="bottom"/>
            <w:hideMark/>
          </w:tcPr>
          <w:p w14:paraId="1A38B26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single" w:sz="8" w:space="0" w:color="auto"/>
              <w:bottom w:val="single" w:sz="4" w:space="0" w:color="auto"/>
              <w:right w:val="single" w:sz="4" w:space="0" w:color="auto"/>
            </w:tcBorders>
            <w:shd w:val="clear" w:color="auto" w:fill="auto"/>
            <w:noWrap/>
            <w:vAlign w:val="bottom"/>
            <w:hideMark/>
          </w:tcPr>
          <w:p w14:paraId="0C1FBC9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389354D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072A570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7E58A33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97A7DB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5B360F1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43ED492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011D5E8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5EC01B5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0AE5983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50D89D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136CD8D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nil"/>
              <w:left w:val="nil"/>
              <w:bottom w:val="single" w:sz="4" w:space="0" w:color="auto"/>
              <w:right w:val="single" w:sz="8" w:space="0" w:color="auto"/>
            </w:tcBorders>
            <w:shd w:val="clear" w:color="auto" w:fill="auto"/>
            <w:noWrap/>
            <w:vAlign w:val="bottom"/>
            <w:hideMark/>
          </w:tcPr>
          <w:p w14:paraId="51C86A2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60" w:type="dxa"/>
            <w:vAlign w:val="center"/>
            <w:hideMark/>
          </w:tcPr>
          <w:p w14:paraId="109C57A5" w14:textId="77777777" w:rsidR="006E6A32" w:rsidRPr="00004009" w:rsidRDefault="006E6A32" w:rsidP="006E6A32">
            <w:pPr>
              <w:rPr>
                <w:rFonts w:ascii="Trebuchet MS" w:hAnsi="Trebuchet MS" w:cs="Tahoma"/>
                <w:sz w:val="22"/>
                <w:szCs w:val="22"/>
              </w:rPr>
            </w:pPr>
          </w:p>
        </w:tc>
      </w:tr>
      <w:tr w:rsidR="006E6A32" w:rsidRPr="00004009" w14:paraId="1044B0C0" w14:textId="77777777" w:rsidTr="006E6A32">
        <w:trPr>
          <w:trHeight w:val="270"/>
        </w:trPr>
        <w:tc>
          <w:tcPr>
            <w:tcW w:w="2342" w:type="dxa"/>
            <w:tcBorders>
              <w:top w:val="single" w:sz="8" w:space="0" w:color="auto"/>
              <w:left w:val="nil"/>
              <w:bottom w:val="single" w:sz="8" w:space="0" w:color="auto"/>
              <w:right w:val="nil"/>
            </w:tcBorders>
            <w:shd w:val="clear" w:color="auto" w:fill="auto"/>
            <w:noWrap/>
            <w:vAlign w:val="bottom"/>
            <w:hideMark/>
          </w:tcPr>
          <w:p w14:paraId="69375C0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70" w:type="dxa"/>
            <w:tcBorders>
              <w:top w:val="single" w:sz="8" w:space="0" w:color="auto"/>
              <w:left w:val="nil"/>
              <w:bottom w:val="single" w:sz="8" w:space="0" w:color="auto"/>
              <w:right w:val="nil"/>
            </w:tcBorders>
            <w:shd w:val="clear" w:color="auto" w:fill="auto"/>
            <w:noWrap/>
            <w:vAlign w:val="bottom"/>
            <w:hideMark/>
          </w:tcPr>
          <w:p w14:paraId="0BD16B4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670" w:type="dxa"/>
            <w:tcBorders>
              <w:top w:val="single" w:sz="8" w:space="0" w:color="auto"/>
              <w:left w:val="nil"/>
              <w:bottom w:val="single" w:sz="8" w:space="0" w:color="auto"/>
              <w:right w:val="nil"/>
            </w:tcBorders>
            <w:shd w:val="clear" w:color="auto" w:fill="auto"/>
            <w:noWrap/>
            <w:vAlign w:val="bottom"/>
            <w:hideMark/>
          </w:tcPr>
          <w:p w14:paraId="7C0E5A1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7" w:type="dxa"/>
            <w:tcBorders>
              <w:top w:val="single" w:sz="8" w:space="0" w:color="auto"/>
              <w:left w:val="nil"/>
              <w:bottom w:val="single" w:sz="8" w:space="0" w:color="auto"/>
              <w:right w:val="nil"/>
            </w:tcBorders>
            <w:shd w:val="clear" w:color="auto" w:fill="auto"/>
            <w:noWrap/>
            <w:vAlign w:val="bottom"/>
            <w:hideMark/>
          </w:tcPr>
          <w:p w14:paraId="4DA3EF0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746" w:type="dxa"/>
            <w:tcBorders>
              <w:top w:val="single" w:sz="8" w:space="0" w:color="auto"/>
              <w:left w:val="nil"/>
              <w:bottom w:val="single" w:sz="8" w:space="0" w:color="auto"/>
              <w:right w:val="nil"/>
            </w:tcBorders>
            <w:shd w:val="clear" w:color="auto" w:fill="auto"/>
            <w:noWrap/>
            <w:vAlign w:val="bottom"/>
            <w:hideMark/>
          </w:tcPr>
          <w:p w14:paraId="2515364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383" w:type="dxa"/>
            <w:tcBorders>
              <w:top w:val="single" w:sz="8" w:space="0" w:color="auto"/>
              <w:left w:val="nil"/>
              <w:bottom w:val="single" w:sz="8" w:space="0" w:color="auto"/>
              <w:right w:val="nil"/>
            </w:tcBorders>
            <w:shd w:val="clear" w:color="auto" w:fill="auto"/>
            <w:noWrap/>
            <w:vAlign w:val="bottom"/>
            <w:hideMark/>
          </w:tcPr>
          <w:p w14:paraId="39CF589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2" w:type="dxa"/>
            <w:tcBorders>
              <w:top w:val="single" w:sz="8" w:space="0" w:color="auto"/>
              <w:left w:val="nil"/>
              <w:bottom w:val="single" w:sz="8" w:space="0" w:color="auto"/>
              <w:right w:val="nil"/>
            </w:tcBorders>
            <w:shd w:val="clear" w:color="auto" w:fill="auto"/>
            <w:noWrap/>
            <w:vAlign w:val="bottom"/>
            <w:hideMark/>
          </w:tcPr>
          <w:p w14:paraId="6286982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608827A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6266D5F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1E2B2E7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79A2348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5EC5890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5B26290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6200014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353EBD1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42E803B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59E2D1A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6D91D58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0EB9581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7774245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3DA234B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12CCD23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single" w:sz="8" w:space="0" w:color="auto"/>
              <w:left w:val="nil"/>
              <w:bottom w:val="single" w:sz="8" w:space="0" w:color="auto"/>
              <w:right w:val="nil"/>
            </w:tcBorders>
            <w:shd w:val="clear" w:color="auto" w:fill="auto"/>
            <w:noWrap/>
            <w:vAlign w:val="bottom"/>
            <w:hideMark/>
          </w:tcPr>
          <w:p w14:paraId="56A8F58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60" w:type="dxa"/>
            <w:vAlign w:val="center"/>
            <w:hideMark/>
          </w:tcPr>
          <w:p w14:paraId="2AE0E1D7" w14:textId="77777777" w:rsidR="006E6A32" w:rsidRPr="00004009" w:rsidRDefault="006E6A32" w:rsidP="006E6A32">
            <w:pPr>
              <w:rPr>
                <w:rFonts w:ascii="Trebuchet MS" w:hAnsi="Trebuchet MS" w:cs="Tahoma"/>
                <w:sz w:val="22"/>
                <w:szCs w:val="22"/>
              </w:rPr>
            </w:pPr>
          </w:p>
        </w:tc>
      </w:tr>
      <w:tr w:rsidR="006E6A32" w:rsidRPr="00004009" w14:paraId="06CDBCC0" w14:textId="77777777" w:rsidTr="006E6A32">
        <w:trPr>
          <w:trHeight w:val="255"/>
        </w:trPr>
        <w:tc>
          <w:tcPr>
            <w:tcW w:w="2342" w:type="dxa"/>
            <w:tcBorders>
              <w:top w:val="nil"/>
              <w:left w:val="single" w:sz="8" w:space="0" w:color="auto"/>
              <w:bottom w:val="single" w:sz="4" w:space="0" w:color="auto"/>
              <w:right w:val="single" w:sz="4" w:space="0" w:color="auto"/>
            </w:tcBorders>
            <w:shd w:val="pct25" w:color="auto" w:fill="auto"/>
            <w:noWrap/>
            <w:vAlign w:val="bottom"/>
            <w:hideMark/>
          </w:tcPr>
          <w:p w14:paraId="363D7FB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Poste</w:t>
            </w:r>
          </w:p>
        </w:tc>
        <w:tc>
          <w:tcPr>
            <w:tcW w:w="2170" w:type="dxa"/>
            <w:tcBorders>
              <w:top w:val="nil"/>
              <w:left w:val="nil"/>
              <w:bottom w:val="single" w:sz="4" w:space="0" w:color="auto"/>
              <w:right w:val="single" w:sz="4" w:space="0" w:color="auto"/>
            </w:tcBorders>
            <w:shd w:val="pct25" w:color="auto" w:fill="auto"/>
            <w:noWrap/>
            <w:vAlign w:val="bottom"/>
            <w:hideMark/>
          </w:tcPr>
          <w:p w14:paraId="705900F1"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Matériaux</w:t>
            </w:r>
          </w:p>
        </w:tc>
        <w:tc>
          <w:tcPr>
            <w:tcW w:w="670" w:type="dxa"/>
            <w:tcBorders>
              <w:top w:val="nil"/>
              <w:left w:val="nil"/>
              <w:bottom w:val="single" w:sz="4" w:space="0" w:color="auto"/>
              <w:right w:val="single" w:sz="4" w:space="0" w:color="auto"/>
            </w:tcBorders>
            <w:shd w:val="pct25" w:color="auto" w:fill="auto"/>
            <w:noWrap/>
            <w:vAlign w:val="bottom"/>
            <w:hideMark/>
          </w:tcPr>
          <w:p w14:paraId="2186149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unité</w:t>
            </w:r>
          </w:p>
        </w:tc>
        <w:tc>
          <w:tcPr>
            <w:tcW w:w="1137" w:type="dxa"/>
            <w:tcBorders>
              <w:top w:val="nil"/>
              <w:left w:val="nil"/>
              <w:bottom w:val="single" w:sz="4" w:space="0" w:color="auto"/>
              <w:right w:val="single" w:sz="4" w:space="0" w:color="auto"/>
            </w:tcBorders>
            <w:shd w:val="pct25" w:color="auto" w:fill="auto"/>
            <w:noWrap/>
            <w:vAlign w:val="bottom"/>
            <w:hideMark/>
          </w:tcPr>
          <w:p w14:paraId="2FD196A4"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QTE</w:t>
            </w:r>
          </w:p>
        </w:tc>
        <w:tc>
          <w:tcPr>
            <w:tcW w:w="2746" w:type="dxa"/>
            <w:tcBorders>
              <w:top w:val="nil"/>
              <w:left w:val="nil"/>
              <w:bottom w:val="single" w:sz="4" w:space="0" w:color="auto"/>
              <w:right w:val="single" w:sz="4" w:space="0" w:color="auto"/>
            </w:tcBorders>
            <w:shd w:val="pct25" w:color="auto" w:fill="auto"/>
            <w:noWrap/>
            <w:vAlign w:val="bottom"/>
            <w:hideMark/>
          </w:tcPr>
          <w:p w14:paraId="168CCF9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cons./S</w:t>
            </w:r>
          </w:p>
        </w:tc>
        <w:tc>
          <w:tcPr>
            <w:tcW w:w="1383" w:type="dxa"/>
            <w:tcBorders>
              <w:top w:val="nil"/>
              <w:left w:val="nil"/>
              <w:bottom w:val="single" w:sz="4" w:space="0" w:color="auto"/>
              <w:right w:val="nil"/>
            </w:tcBorders>
            <w:shd w:val="pct25" w:color="auto" w:fill="auto"/>
            <w:noWrap/>
            <w:vAlign w:val="bottom"/>
            <w:hideMark/>
          </w:tcPr>
          <w:p w14:paraId="3305C98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transp.KM</w:t>
            </w:r>
          </w:p>
        </w:tc>
        <w:tc>
          <w:tcPr>
            <w:tcW w:w="202" w:type="dxa"/>
            <w:tcBorders>
              <w:top w:val="nil"/>
              <w:left w:val="single" w:sz="8" w:space="0" w:color="auto"/>
              <w:bottom w:val="single" w:sz="4" w:space="0" w:color="auto"/>
              <w:right w:val="single" w:sz="4" w:space="0" w:color="auto"/>
            </w:tcBorders>
            <w:shd w:val="pct25" w:color="auto" w:fill="auto"/>
            <w:noWrap/>
            <w:vAlign w:val="bottom"/>
            <w:hideMark/>
          </w:tcPr>
          <w:p w14:paraId="0010ED7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2472317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4BE0702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nil"/>
            </w:tcBorders>
            <w:shd w:val="pct25" w:color="auto" w:fill="auto"/>
            <w:noWrap/>
            <w:vAlign w:val="bottom"/>
            <w:hideMark/>
          </w:tcPr>
          <w:p w14:paraId="7C3B926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single" w:sz="8" w:space="0" w:color="auto"/>
              <w:bottom w:val="single" w:sz="4" w:space="0" w:color="auto"/>
              <w:right w:val="single" w:sz="4" w:space="0" w:color="auto"/>
            </w:tcBorders>
            <w:shd w:val="pct25" w:color="auto" w:fill="auto"/>
            <w:noWrap/>
            <w:vAlign w:val="bottom"/>
            <w:hideMark/>
          </w:tcPr>
          <w:p w14:paraId="146CA4D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26FD2FD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5A2018A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pct25" w:color="auto" w:fill="auto"/>
            <w:noWrap/>
            <w:vAlign w:val="bottom"/>
            <w:hideMark/>
          </w:tcPr>
          <w:p w14:paraId="1C5D98B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4DB7FE6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26A81E3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1A9C31E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pct25" w:color="auto" w:fill="auto"/>
            <w:noWrap/>
            <w:vAlign w:val="bottom"/>
            <w:hideMark/>
          </w:tcPr>
          <w:p w14:paraId="7532F91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3F8A5AC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39C8FDA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6EB6B69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pct25" w:color="auto" w:fill="auto"/>
            <w:noWrap/>
            <w:vAlign w:val="bottom"/>
            <w:hideMark/>
          </w:tcPr>
          <w:p w14:paraId="7287CC6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nil"/>
              <w:left w:val="nil"/>
              <w:bottom w:val="single" w:sz="4" w:space="0" w:color="auto"/>
              <w:right w:val="single" w:sz="8" w:space="0" w:color="auto"/>
            </w:tcBorders>
            <w:shd w:val="pct25" w:color="auto" w:fill="auto"/>
            <w:noWrap/>
            <w:vAlign w:val="bottom"/>
            <w:hideMark/>
          </w:tcPr>
          <w:p w14:paraId="5EB91D2D" w14:textId="77777777" w:rsidR="006E6A32" w:rsidRPr="00004009" w:rsidRDefault="006E6A32" w:rsidP="006E6A32">
            <w:pPr>
              <w:rPr>
                <w:rFonts w:ascii="Trebuchet MS" w:hAnsi="Trebuchet MS" w:cs="Tahoma"/>
                <w:i/>
                <w:iCs/>
                <w:sz w:val="22"/>
                <w:szCs w:val="22"/>
              </w:rPr>
            </w:pPr>
            <w:r w:rsidRPr="00004009">
              <w:rPr>
                <w:rFonts w:ascii="Trebuchet MS" w:hAnsi="Trebuchet MS" w:cs="Tahoma"/>
                <w:i/>
                <w:iCs/>
                <w:sz w:val="22"/>
                <w:szCs w:val="22"/>
              </w:rPr>
              <w:t>coût direct</w:t>
            </w:r>
          </w:p>
        </w:tc>
        <w:tc>
          <w:tcPr>
            <w:tcW w:w="160" w:type="dxa"/>
            <w:shd w:val="pct25" w:color="auto" w:fill="auto"/>
            <w:vAlign w:val="center"/>
            <w:hideMark/>
          </w:tcPr>
          <w:p w14:paraId="7EA12322" w14:textId="77777777" w:rsidR="006E6A32" w:rsidRPr="00004009" w:rsidRDefault="006E6A32" w:rsidP="006E6A32">
            <w:pPr>
              <w:rPr>
                <w:rFonts w:ascii="Trebuchet MS" w:hAnsi="Trebuchet MS" w:cs="Tahoma"/>
                <w:sz w:val="22"/>
                <w:szCs w:val="22"/>
              </w:rPr>
            </w:pPr>
          </w:p>
        </w:tc>
      </w:tr>
      <w:tr w:rsidR="006E6A32" w:rsidRPr="00004009" w14:paraId="23257564" w14:textId="77777777" w:rsidTr="006E6A32">
        <w:trPr>
          <w:trHeight w:val="255"/>
        </w:trPr>
        <w:tc>
          <w:tcPr>
            <w:tcW w:w="2342" w:type="dxa"/>
            <w:tcBorders>
              <w:top w:val="nil"/>
              <w:left w:val="single" w:sz="8" w:space="0" w:color="auto"/>
              <w:bottom w:val="single" w:sz="4" w:space="0" w:color="auto"/>
              <w:right w:val="single" w:sz="4" w:space="0" w:color="auto"/>
            </w:tcBorders>
            <w:shd w:val="clear" w:color="auto" w:fill="auto"/>
            <w:noWrap/>
            <w:vAlign w:val="bottom"/>
            <w:hideMark/>
          </w:tcPr>
          <w:p w14:paraId="1DCECCB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70" w:type="dxa"/>
            <w:tcBorders>
              <w:top w:val="nil"/>
              <w:left w:val="nil"/>
              <w:bottom w:val="single" w:sz="4" w:space="0" w:color="auto"/>
              <w:right w:val="single" w:sz="4" w:space="0" w:color="auto"/>
            </w:tcBorders>
            <w:shd w:val="clear" w:color="auto" w:fill="auto"/>
            <w:noWrap/>
            <w:vAlign w:val="bottom"/>
            <w:hideMark/>
          </w:tcPr>
          <w:p w14:paraId="219086D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670" w:type="dxa"/>
            <w:tcBorders>
              <w:top w:val="nil"/>
              <w:left w:val="nil"/>
              <w:bottom w:val="single" w:sz="4" w:space="0" w:color="auto"/>
              <w:right w:val="single" w:sz="4" w:space="0" w:color="auto"/>
            </w:tcBorders>
            <w:shd w:val="clear" w:color="auto" w:fill="auto"/>
            <w:noWrap/>
            <w:vAlign w:val="bottom"/>
            <w:hideMark/>
          </w:tcPr>
          <w:p w14:paraId="4090967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7" w:type="dxa"/>
            <w:tcBorders>
              <w:top w:val="nil"/>
              <w:left w:val="nil"/>
              <w:bottom w:val="single" w:sz="4" w:space="0" w:color="auto"/>
              <w:right w:val="single" w:sz="4" w:space="0" w:color="auto"/>
            </w:tcBorders>
            <w:shd w:val="clear" w:color="auto" w:fill="auto"/>
            <w:noWrap/>
            <w:vAlign w:val="bottom"/>
            <w:hideMark/>
          </w:tcPr>
          <w:p w14:paraId="05E9BA0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746" w:type="dxa"/>
            <w:tcBorders>
              <w:top w:val="nil"/>
              <w:left w:val="nil"/>
              <w:bottom w:val="single" w:sz="4" w:space="0" w:color="auto"/>
              <w:right w:val="single" w:sz="4" w:space="0" w:color="auto"/>
            </w:tcBorders>
            <w:shd w:val="clear" w:color="auto" w:fill="auto"/>
            <w:noWrap/>
            <w:vAlign w:val="bottom"/>
            <w:hideMark/>
          </w:tcPr>
          <w:p w14:paraId="7291C9F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383" w:type="dxa"/>
            <w:tcBorders>
              <w:top w:val="nil"/>
              <w:left w:val="nil"/>
              <w:bottom w:val="single" w:sz="4" w:space="0" w:color="auto"/>
              <w:right w:val="nil"/>
            </w:tcBorders>
            <w:shd w:val="clear" w:color="auto" w:fill="auto"/>
            <w:noWrap/>
            <w:vAlign w:val="bottom"/>
            <w:hideMark/>
          </w:tcPr>
          <w:p w14:paraId="5DFD465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2" w:type="dxa"/>
            <w:tcBorders>
              <w:top w:val="nil"/>
              <w:left w:val="single" w:sz="8" w:space="0" w:color="auto"/>
              <w:bottom w:val="single" w:sz="4" w:space="0" w:color="auto"/>
              <w:right w:val="single" w:sz="4" w:space="0" w:color="auto"/>
            </w:tcBorders>
            <w:shd w:val="clear" w:color="auto" w:fill="auto"/>
            <w:noWrap/>
            <w:vAlign w:val="bottom"/>
            <w:hideMark/>
          </w:tcPr>
          <w:p w14:paraId="58807A8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53E88D3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1B7E557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nil"/>
            </w:tcBorders>
            <w:shd w:val="clear" w:color="auto" w:fill="auto"/>
            <w:noWrap/>
            <w:vAlign w:val="bottom"/>
            <w:hideMark/>
          </w:tcPr>
          <w:p w14:paraId="58A191F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single" w:sz="8" w:space="0" w:color="auto"/>
              <w:bottom w:val="single" w:sz="4" w:space="0" w:color="auto"/>
              <w:right w:val="single" w:sz="4" w:space="0" w:color="auto"/>
            </w:tcBorders>
            <w:shd w:val="clear" w:color="auto" w:fill="auto"/>
            <w:noWrap/>
            <w:vAlign w:val="bottom"/>
            <w:hideMark/>
          </w:tcPr>
          <w:p w14:paraId="4968B0F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505A4C4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332CF10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5E27339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0F4165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4F097DD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3A2E6FF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228A00B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349555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4F5C295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1DAC0CE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6C771F1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nil"/>
              <w:left w:val="nil"/>
              <w:bottom w:val="single" w:sz="4" w:space="0" w:color="auto"/>
              <w:right w:val="single" w:sz="8" w:space="0" w:color="auto"/>
            </w:tcBorders>
            <w:shd w:val="clear" w:color="auto" w:fill="auto"/>
            <w:noWrap/>
            <w:vAlign w:val="bottom"/>
            <w:hideMark/>
          </w:tcPr>
          <w:p w14:paraId="30F122F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60" w:type="dxa"/>
            <w:vAlign w:val="center"/>
            <w:hideMark/>
          </w:tcPr>
          <w:p w14:paraId="2DD6C3E2" w14:textId="77777777" w:rsidR="006E6A32" w:rsidRPr="00004009" w:rsidRDefault="006E6A32" w:rsidP="006E6A32">
            <w:pPr>
              <w:rPr>
                <w:rFonts w:ascii="Trebuchet MS" w:hAnsi="Trebuchet MS" w:cs="Tahoma"/>
                <w:sz w:val="22"/>
                <w:szCs w:val="22"/>
              </w:rPr>
            </w:pPr>
          </w:p>
        </w:tc>
      </w:tr>
      <w:tr w:rsidR="006E6A32" w:rsidRPr="00004009" w14:paraId="06E9AC02" w14:textId="77777777" w:rsidTr="006E6A32">
        <w:trPr>
          <w:trHeight w:val="255"/>
        </w:trPr>
        <w:tc>
          <w:tcPr>
            <w:tcW w:w="2342" w:type="dxa"/>
            <w:tcBorders>
              <w:top w:val="nil"/>
              <w:left w:val="single" w:sz="8" w:space="0" w:color="auto"/>
              <w:bottom w:val="single" w:sz="4" w:space="0" w:color="auto"/>
              <w:right w:val="single" w:sz="4" w:space="0" w:color="auto"/>
            </w:tcBorders>
            <w:shd w:val="clear" w:color="auto" w:fill="auto"/>
            <w:noWrap/>
            <w:vAlign w:val="bottom"/>
            <w:hideMark/>
          </w:tcPr>
          <w:p w14:paraId="6F15515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70" w:type="dxa"/>
            <w:tcBorders>
              <w:top w:val="nil"/>
              <w:left w:val="nil"/>
              <w:bottom w:val="single" w:sz="4" w:space="0" w:color="auto"/>
              <w:right w:val="single" w:sz="4" w:space="0" w:color="auto"/>
            </w:tcBorders>
            <w:shd w:val="clear" w:color="auto" w:fill="auto"/>
            <w:noWrap/>
            <w:vAlign w:val="bottom"/>
            <w:hideMark/>
          </w:tcPr>
          <w:p w14:paraId="1FDDA86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670" w:type="dxa"/>
            <w:tcBorders>
              <w:top w:val="nil"/>
              <w:left w:val="nil"/>
              <w:bottom w:val="single" w:sz="4" w:space="0" w:color="auto"/>
              <w:right w:val="single" w:sz="4" w:space="0" w:color="auto"/>
            </w:tcBorders>
            <w:shd w:val="clear" w:color="auto" w:fill="auto"/>
            <w:noWrap/>
            <w:vAlign w:val="bottom"/>
            <w:hideMark/>
          </w:tcPr>
          <w:p w14:paraId="1591792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7" w:type="dxa"/>
            <w:tcBorders>
              <w:top w:val="nil"/>
              <w:left w:val="nil"/>
              <w:bottom w:val="single" w:sz="4" w:space="0" w:color="auto"/>
              <w:right w:val="single" w:sz="4" w:space="0" w:color="auto"/>
            </w:tcBorders>
            <w:shd w:val="clear" w:color="auto" w:fill="auto"/>
            <w:noWrap/>
            <w:vAlign w:val="bottom"/>
            <w:hideMark/>
          </w:tcPr>
          <w:p w14:paraId="08E217A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746" w:type="dxa"/>
            <w:tcBorders>
              <w:top w:val="nil"/>
              <w:left w:val="nil"/>
              <w:bottom w:val="single" w:sz="4" w:space="0" w:color="auto"/>
              <w:right w:val="single" w:sz="4" w:space="0" w:color="auto"/>
            </w:tcBorders>
            <w:shd w:val="clear" w:color="auto" w:fill="auto"/>
            <w:noWrap/>
            <w:vAlign w:val="bottom"/>
            <w:hideMark/>
          </w:tcPr>
          <w:p w14:paraId="64B1270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383" w:type="dxa"/>
            <w:tcBorders>
              <w:top w:val="nil"/>
              <w:left w:val="nil"/>
              <w:bottom w:val="single" w:sz="4" w:space="0" w:color="auto"/>
              <w:right w:val="nil"/>
            </w:tcBorders>
            <w:shd w:val="clear" w:color="auto" w:fill="auto"/>
            <w:noWrap/>
            <w:vAlign w:val="bottom"/>
            <w:hideMark/>
          </w:tcPr>
          <w:p w14:paraId="7B32D91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2" w:type="dxa"/>
            <w:tcBorders>
              <w:top w:val="nil"/>
              <w:left w:val="single" w:sz="8" w:space="0" w:color="auto"/>
              <w:bottom w:val="single" w:sz="4" w:space="0" w:color="auto"/>
              <w:right w:val="single" w:sz="4" w:space="0" w:color="auto"/>
            </w:tcBorders>
            <w:shd w:val="clear" w:color="auto" w:fill="auto"/>
            <w:noWrap/>
            <w:vAlign w:val="bottom"/>
            <w:hideMark/>
          </w:tcPr>
          <w:p w14:paraId="68BFEF6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64FE90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62AABA1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nil"/>
            </w:tcBorders>
            <w:shd w:val="clear" w:color="auto" w:fill="auto"/>
            <w:noWrap/>
            <w:vAlign w:val="bottom"/>
            <w:hideMark/>
          </w:tcPr>
          <w:p w14:paraId="4AB2897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single" w:sz="8" w:space="0" w:color="auto"/>
              <w:bottom w:val="single" w:sz="4" w:space="0" w:color="auto"/>
              <w:right w:val="single" w:sz="4" w:space="0" w:color="auto"/>
            </w:tcBorders>
            <w:shd w:val="clear" w:color="auto" w:fill="auto"/>
            <w:noWrap/>
            <w:vAlign w:val="bottom"/>
            <w:hideMark/>
          </w:tcPr>
          <w:p w14:paraId="3E510E3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469A7E3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FE7D21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6B74010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5C58D56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57003C3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3F12FBB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564FB7B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4B4769E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0DB5AF6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0E1629D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0350759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nil"/>
              <w:left w:val="nil"/>
              <w:bottom w:val="single" w:sz="4" w:space="0" w:color="auto"/>
              <w:right w:val="single" w:sz="8" w:space="0" w:color="auto"/>
            </w:tcBorders>
            <w:shd w:val="clear" w:color="auto" w:fill="auto"/>
            <w:noWrap/>
            <w:vAlign w:val="bottom"/>
            <w:hideMark/>
          </w:tcPr>
          <w:p w14:paraId="40BB590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60" w:type="dxa"/>
            <w:vAlign w:val="center"/>
            <w:hideMark/>
          </w:tcPr>
          <w:p w14:paraId="6E53261A" w14:textId="77777777" w:rsidR="006E6A32" w:rsidRPr="00004009" w:rsidRDefault="006E6A32" w:rsidP="006E6A32">
            <w:pPr>
              <w:rPr>
                <w:rFonts w:ascii="Trebuchet MS" w:hAnsi="Trebuchet MS" w:cs="Tahoma"/>
                <w:sz w:val="22"/>
                <w:szCs w:val="22"/>
              </w:rPr>
            </w:pPr>
          </w:p>
        </w:tc>
      </w:tr>
      <w:tr w:rsidR="006E6A32" w:rsidRPr="00004009" w14:paraId="7D5A30A8" w14:textId="77777777" w:rsidTr="006E6A32">
        <w:trPr>
          <w:trHeight w:val="270"/>
        </w:trPr>
        <w:tc>
          <w:tcPr>
            <w:tcW w:w="2342" w:type="dxa"/>
            <w:tcBorders>
              <w:top w:val="single" w:sz="8" w:space="0" w:color="auto"/>
              <w:left w:val="nil"/>
              <w:bottom w:val="single" w:sz="8" w:space="0" w:color="auto"/>
              <w:right w:val="nil"/>
            </w:tcBorders>
            <w:shd w:val="clear" w:color="auto" w:fill="auto"/>
            <w:noWrap/>
            <w:vAlign w:val="bottom"/>
            <w:hideMark/>
          </w:tcPr>
          <w:p w14:paraId="4D78863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70" w:type="dxa"/>
            <w:tcBorders>
              <w:top w:val="single" w:sz="8" w:space="0" w:color="auto"/>
              <w:left w:val="nil"/>
              <w:bottom w:val="single" w:sz="8" w:space="0" w:color="auto"/>
              <w:right w:val="nil"/>
            </w:tcBorders>
            <w:shd w:val="clear" w:color="auto" w:fill="auto"/>
            <w:noWrap/>
            <w:vAlign w:val="bottom"/>
            <w:hideMark/>
          </w:tcPr>
          <w:p w14:paraId="23C2D73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670" w:type="dxa"/>
            <w:tcBorders>
              <w:top w:val="single" w:sz="8" w:space="0" w:color="auto"/>
              <w:left w:val="nil"/>
              <w:bottom w:val="single" w:sz="8" w:space="0" w:color="auto"/>
              <w:right w:val="nil"/>
            </w:tcBorders>
            <w:shd w:val="clear" w:color="auto" w:fill="auto"/>
            <w:noWrap/>
            <w:vAlign w:val="bottom"/>
            <w:hideMark/>
          </w:tcPr>
          <w:p w14:paraId="04C7E30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7" w:type="dxa"/>
            <w:tcBorders>
              <w:top w:val="single" w:sz="8" w:space="0" w:color="auto"/>
              <w:left w:val="nil"/>
              <w:bottom w:val="single" w:sz="8" w:space="0" w:color="auto"/>
              <w:right w:val="nil"/>
            </w:tcBorders>
            <w:shd w:val="clear" w:color="auto" w:fill="auto"/>
            <w:noWrap/>
            <w:vAlign w:val="bottom"/>
            <w:hideMark/>
          </w:tcPr>
          <w:p w14:paraId="035E43C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746" w:type="dxa"/>
            <w:tcBorders>
              <w:top w:val="single" w:sz="8" w:space="0" w:color="auto"/>
              <w:left w:val="nil"/>
              <w:bottom w:val="single" w:sz="8" w:space="0" w:color="auto"/>
              <w:right w:val="nil"/>
            </w:tcBorders>
            <w:shd w:val="clear" w:color="auto" w:fill="auto"/>
            <w:noWrap/>
            <w:vAlign w:val="bottom"/>
            <w:hideMark/>
          </w:tcPr>
          <w:p w14:paraId="525B5C9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383" w:type="dxa"/>
            <w:tcBorders>
              <w:top w:val="single" w:sz="8" w:space="0" w:color="auto"/>
              <w:left w:val="nil"/>
              <w:bottom w:val="single" w:sz="8" w:space="0" w:color="auto"/>
              <w:right w:val="nil"/>
            </w:tcBorders>
            <w:shd w:val="clear" w:color="auto" w:fill="auto"/>
            <w:noWrap/>
            <w:vAlign w:val="bottom"/>
            <w:hideMark/>
          </w:tcPr>
          <w:p w14:paraId="15FC269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2" w:type="dxa"/>
            <w:tcBorders>
              <w:top w:val="single" w:sz="8" w:space="0" w:color="auto"/>
              <w:left w:val="nil"/>
              <w:bottom w:val="single" w:sz="8" w:space="0" w:color="auto"/>
              <w:right w:val="nil"/>
            </w:tcBorders>
            <w:shd w:val="clear" w:color="auto" w:fill="auto"/>
            <w:noWrap/>
            <w:vAlign w:val="bottom"/>
            <w:hideMark/>
          </w:tcPr>
          <w:p w14:paraId="0561FE0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1B5AED5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0A510A0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61FAE1C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70B42EF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4B7B736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5A06379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3B8E7BA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642ACEE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5950127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6FE2237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5176A4A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4F98802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287922F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4A3E826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5B1D266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single" w:sz="8" w:space="0" w:color="auto"/>
              <w:left w:val="nil"/>
              <w:bottom w:val="single" w:sz="8" w:space="0" w:color="auto"/>
              <w:right w:val="nil"/>
            </w:tcBorders>
            <w:shd w:val="clear" w:color="auto" w:fill="auto"/>
            <w:noWrap/>
            <w:vAlign w:val="bottom"/>
            <w:hideMark/>
          </w:tcPr>
          <w:p w14:paraId="0857CCE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60" w:type="dxa"/>
            <w:vAlign w:val="center"/>
            <w:hideMark/>
          </w:tcPr>
          <w:p w14:paraId="2B5BD72A" w14:textId="77777777" w:rsidR="006E6A32" w:rsidRPr="00004009" w:rsidRDefault="006E6A32" w:rsidP="006E6A32">
            <w:pPr>
              <w:rPr>
                <w:rFonts w:ascii="Trebuchet MS" w:hAnsi="Trebuchet MS" w:cs="Tahoma"/>
                <w:sz w:val="22"/>
                <w:szCs w:val="22"/>
              </w:rPr>
            </w:pPr>
          </w:p>
        </w:tc>
      </w:tr>
      <w:tr w:rsidR="006E6A32" w:rsidRPr="00004009" w14:paraId="65DB9900" w14:textId="77777777" w:rsidTr="006E6A32">
        <w:trPr>
          <w:trHeight w:val="255"/>
        </w:trPr>
        <w:tc>
          <w:tcPr>
            <w:tcW w:w="2342" w:type="dxa"/>
            <w:tcBorders>
              <w:top w:val="nil"/>
              <w:left w:val="single" w:sz="8" w:space="0" w:color="auto"/>
              <w:bottom w:val="single" w:sz="4" w:space="0" w:color="auto"/>
              <w:right w:val="single" w:sz="4" w:space="0" w:color="auto"/>
            </w:tcBorders>
            <w:shd w:val="pct25" w:color="auto" w:fill="auto"/>
            <w:noWrap/>
            <w:vAlign w:val="bottom"/>
            <w:hideMark/>
          </w:tcPr>
          <w:p w14:paraId="0809AB6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Poste</w:t>
            </w:r>
          </w:p>
        </w:tc>
        <w:tc>
          <w:tcPr>
            <w:tcW w:w="2170" w:type="dxa"/>
            <w:tcBorders>
              <w:top w:val="nil"/>
              <w:left w:val="nil"/>
              <w:bottom w:val="single" w:sz="4" w:space="0" w:color="auto"/>
              <w:right w:val="single" w:sz="4" w:space="0" w:color="auto"/>
            </w:tcBorders>
            <w:shd w:val="pct25" w:color="auto" w:fill="auto"/>
            <w:noWrap/>
            <w:vAlign w:val="bottom"/>
            <w:hideMark/>
          </w:tcPr>
          <w:p w14:paraId="76012006"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Matériel</w:t>
            </w:r>
          </w:p>
        </w:tc>
        <w:tc>
          <w:tcPr>
            <w:tcW w:w="670" w:type="dxa"/>
            <w:tcBorders>
              <w:top w:val="nil"/>
              <w:left w:val="nil"/>
              <w:bottom w:val="single" w:sz="4" w:space="0" w:color="auto"/>
              <w:right w:val="single" w:sz="4" w:space="0" w:color="auto"/>
            </w:tcBorders>
            <w:shd w:val="pct25" w:color="auto" w:fill="auto"/>
            <w:noWrap/>
            <w:vAlign w:val="bottom"/>
            <w:hideMark/>
          </w:tcPr>
          <w:p w14:paraId="24367A5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QTE</w:t>
            </w:r>
          </w:p>
        </w:tc>
        <w:tc>
          <w:tcPr>
            <w:tcW w:w="1137" w:type="dxa"/>
            <w:tcBorders>
              <w:top w:val="nil"/>
              <w:left w:val="nil"/>
              <w:bottom w:val="nil"/>
              <w:right w:val="single" w:sz="4" w:space="0" w:color="auto"/>
            </w:tcBorders>
            <w:shd w:val="pct25" w:color="auto" w:fill="auto"/>
            <w:noWrap/>
            <w:vAlign w:val="bottom"/>
            <w:hideMark/>
          </w:tcPr>
          <w:p w14:paraId="58FF643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xml:space="preserve">     capacité</w:t>
            </w:r>
          </w:p>
        </w:tc>
        <w:tc>
          <w:tcPr>
            <w:tcW w:w="2746" w:type="dxa"/>
            <w:tcBorders>
              <w:top w:val="nil"/>
              <w:left w:val="nil"/>
              <w:bottom w:val="nil"/>
              <w:right w:val="single" w:sz="4" w:space="0" w:color="auto"/>
            </w:tcBorders>
            <w:shd w:val="pct25" w:color="auto" w:fill="auto"/>
            <w:noWrap/>
            <w:vAlign w:val="bottom"/>
            <w:hideMark/>
          </w:tcPr>
          <w:p w14:paraId="58B5912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383" w:type="dxa"/>
            <w:tcBorders>
              <w:top w:val="nil"/>
              <w:left w:val="nil"/>
              <w:bottom w:val="single" w:sz="4" w:space="0" w:color="auto"/>
              <w:right w:val="nil"/>
            </w:tcBorders>
            <w:shd w:val="pct25" w:color="auto" w:fill="auto"/>
            <w:noWrap/>
            <w:vAlign w:val="bottom"/>
            <w:hideMark/>
          </w:tcPr>
          <w:p w14:paraId="488ECEA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utilis./Sem.</w:t>
            </w:r>
          </w:p>
        </w:tc>
        <w:tc>
          <w:tcPr>
            <w:tcW w:w="202" w:type="dxa"/>
            <w:tcBorders>
              <w:top w:val="nil"/>
              <w:left w:val="single" w:sz="8" w:space="0" w:color="auto"/>
              <w:bottom w:val="single" w:sz="4" w:space="0" w:color="auto"/>
              <w:right w:val="single" w:sz="4" w:space="0" w:color="auto"/>
            </w:tcBorders>
            <w:shd w:val="pct25" w:color="auto" w:fill="auto"/>
            <w:noWrap/>
            <w:vAlign w:val="bottom"/>
            <w:hideMark/>
          </w:tcPr>
          <w:p w14:paraId="299AA0B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2C13F08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13FF74C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nil"/>
            </w:tcBorders>
            <w:shd w:val="pct25" w:color="auto" w:fill="auto"/>
            <w:noWrap/>
            <w:vAlign w:val="bottom"/>
            <w:hideMark/>
          </w:tcPr>
          <w:p w14:paraId="4A2F312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single" w:sz="8" w:space="0" w:color="auto"/>
              <w:bottom w:val="single" w:sz="4" w:space="0" w:color="auto"/>
              <w:right w:val="single" w:sz="4" w:space="0" w:color="auto"/>
            </w:tcBorders>
            <w:shd w:val="pct25" w:color="auto" w:fill="auto"/>
            <w:noWrap/>
            <w:vAlign w:val="bottom"/>
            <w:hideMark/>
          </w:tcPr>
          <w:p w14:paraId="0F7CCC7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41BC559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712C0DF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pct25" w:color="auto" w:fill="auto"/>
            <w:noWrap/>
            <w:vAlign w:val="bottom"/>
            <w:hideMark/>
          </w:tcPr>
          <w:p w14:paraId="4221B37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21EE051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434613A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726DC94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pct25" w:color="auto" w:fill="auto"/>
            <w:noWrap/>
            <w:vAlign w:val="bottom"/>
            <w:hideMark/>
          </w:tcPr>
          <w:p w14:paraId="78CEDB0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32B513F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67CC2A7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1E8636D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pct25" w:color="auto" w:fill="auto"/>
            <w:noWrap/>
            <w:vAlign w:val="bottom"/>
            <w:hideMark/>
          </w:tcPr>
          <w:p w14:paraId="1DF238D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nil"/>
              <w:left w:val="nil"/>
              <w:bottom w:val="single" w:sz="4" w:space="0" w:color="auto"/>
              <w:right w:val="single" w:sz="8" w:space="0" w:color="auto"/>
            </w:tcBorders>
            <w:shd w:val="pct25" w:color="auto" w:fill="auto"/>
            <w:noWrap/>
            <w:vAlign w:val="bottom"/>
            <w:hideMark/>
          </w:tcPr>
          <w:p w14:paraId="707A3636" w14:textId="77777777" w:rsidR="006E6A32" w:rsidRPr="00004009" w:rsidRDefault="006E6A32" w:rsidP="006E6A32">
            <w:pPr>
              <w:rPr>
                <w:rFonts w:ascii="Trebuchet MS" w:hAnsi="Trebuchet MS" w:cs="Tahoma"/>
                <w:i/>
                <w:iCs/>
                <w:sz w:val="22"/>
                <w:szCs w:val="22"/>
              </w:rPr>
            </w:pPr>
            <w:r w:rsidRPr="00004009">
              <w:rPr>
                <w:rFonts w:ascii="Trebuchet MS" w:hAnsi="Trebuchet MS" w:cs="Tahoma"/>
                <w:i/>
                <w:iCs/>
                <w:sz w:val="22"/>
                <w:szCs w:val="22"/>
              </w:rPr>
              <w:t>coût direct</w:t>
            </w:r>
          </w:p>
        </w:tc>
        <w:tc>
          <w:tcPr>
            <w:tcW w:w="160" w:type="dxa"/>
            <w:shd w:val="pct25" w:color="auto" w:fill="auto"/>
            <w:vAlign w:val="center"/>
            <w:hideMark/>
          </w:tcPr>
          <w:p w14:paraId="1B7EADBB" w14:textId="77777777" w:rsidR="006E6A32" w:rsidRPr="00004009" w:rsidRDefault="006E6A32" w:rsidP="006E6A32">
            <w:pPr>
              <w:rPr>
                <w:rFonts w:ascii="Trebuchet MS" w:hAnsi="Trebuchet MS" w:cs="Tahoma"/>
                <w:sz w:val="22"/>
                <w:szCs w:val="22"/>
              </w:rPr>
            </w:pPr>
          </w:p>
        </w:tc>
      </w:tr>
      <w:tr w:rsidR="006E6A32" w:rsidRPr="00004009" w14:paraId="4912B5C5" w14:textId="77777777" w:rsidTr="006E6A32">
        <w:trPr>
          <w:trHeight w:val="255"/>
        </w:trPr>
        <w:tc>
          <w:tcPr>
            <w:tcW w:w="2342" w:type="dxa"/>
            <w:tcBorders>
              <w:top w:val="nil"/>
              <w:left w:val="single" w:sz="8" w:space="0" w:color="auto"/>
              <w:bottom w:val="single" w:sz="4" w:space="0" w:color="auto"/>
              <w:right w:val="single" w:sz="4" w:space="0" w:color="auto"/>
            </w:tcBorders>
            <w:shd w:val="clear" w:color="auto" w:fill="auto"/>
            <w:noWrap/>
            <w:vAlign w:val="bottom"/>
            <w:hideMark/>
          </w:tcPr>
          <w:p w14:paraId="34898C7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70" w:type="dxa"/>
            <w:tcBorders>
              <w:top w:val="nil"/>
              <w:left w:val="nil"/>
              <w:bottom w:val="single" w:sz="4" w:space="0" w:color="auto"/>
              <w:right w:val="single" w:sz="4" w:space="0" w:color="auto"/>
            </w:tcBorders>
            <w:shd w:val="clear" w:color="auto" w:fill="auto"/>
            <w:noWrap/>
            <w:vAlign w:val="bottom"/>
            <w:hideMark/>
          </w:tcPr>
          <w:p w14:paraId="1BDD6CB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670" w:type="dxa"/>
            <w:tcBorders>
              <w:top w:val="nil"/>
              <w:left w:val="nil"/>
              <w:bottom w:val="single" w:sz="4" w:space="0" w:color="auto"/>
              <w:right w:val="nil"/>
            </w:tcBorders>
            <w:shd w:val="clear" w:color="auto" w:fill="auto"/>
            <w:noWrap/>
            <w:vAlign w:val="bottom"/>
            <w:hideMark/>
          </w:tcPr>
          <w:p w14:paraId="189FB17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7" w:type="dxa"/>
            <w:tcBorders>
              <w:top w:val="single" w:sz="4" w:space="0" w:color="auto"/>
              <w:left w:val="single" w:sz="4" w:space="0" w:color="auto"/>
              <w:bottom w:val="single" w:sz="4" w:space="0" w:color="auto"/>
              <w:right w:val="nil"/>
            </w:tcBorders>
            <w:shd w:val="clear" w:color="auto" w:fill="auto"/>
            <w:noWrap/>
            <w:vAlign w:val="bottom"/>
            <w:hideMark/>
          </w:tcPr>
          <w:p w14:paraId="41691DE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746" w:type="dxa"/>
            <w:tcBorders>
              <w:top w:val="single" w:sz="4" w:space="0" w:color="auto"/>
              <w:left w:val="nil"/>
              <w:bottom w:val="single" w:sz="4" w:space="0" w:color="auto"/>
              <w:right w:val="single" w:sz="4" w:space="0" w:color="auto"/>
            </w:tcBorders>
            <w:shd w:val="clear" w:color="auto" w:fill="auto"/>
            <w:noWrap/>
            <w:vAlign w:val="bottom"/>
            <w:hideMark/>
          </w:tcPr>
          <w:p w14:paraId="78AC9BF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383" w:type="dxa"/>
            <w:tcBorders>
              <w:top w:val="nil"/>
              <w:left w:val="nil"/>
              <w:bottom w:val="single" w:sz="4" w:space="0" w:color="auto"/>
              <w:right w:val="nil"/>
            </w:tcBorders>
            <w:shd w:val="clear" w:color="auto" w:fill="auto"/>
            <w:noWrap/>
            <w:vAlign w:val="bottom"/>
            <w:hideMark/>
          </w:tcPr>
          <w:p w14:paraId="10E8B21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2" w:type="dxa"/>
            <w:tcBorders>
              <w:top w:val="nil"/>
              <w:left w:val="single" w:sz="8" w:space="0" w:color="auto"/>
              <w:bottom w:val="single" w:sz="4" w:space="0" w:color="auto"/>
              <w:right w:val="single" w:sz="4" w:space="0" w:color="auto"/>
            </w:tcBorders>
            <w:shd w:val="clear" w:color="auto" w:fill="auto"/>
            <w:noWrap/>
            <w:vAlign w:val="bottom"/>
            <w:hideMark/>
          </w:tcPr>
          <w:p w14:paraId="4A05085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3E1D4E8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055ADDA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nil"/>
            </w:tcBorders>
            <w:shd w:val="clear" w:color="auto" w:fill="auto"/>
            <w:noWrap/>
            <w:vAlign w:val="bottom"/>
            <w:hideMark/>
          </w:tcPr>
          <w:p w14:paraId="09F6EBA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single" w:sz="8" w:space="0" w:color="auto"/>
              <w:bottom w:val="single" w:sz="4" w:space="0" w:color="auto"/>
              <w:right w:val="single" w:sz="4" w:space="0" w:color="auto"/>
            </w:tcBorders>
            <w:shd w:val="clear" w:color="auto" w:fill="auto"/>
            <w:noWrap/>
            <w:vAlign w:val="bottom"/>
            <w:hideMark/>
          </w:tcPr>
          <w:p w14:paraId="60BB02D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0167D8A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07EF588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042344E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5817107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07DEC24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07D05D0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5F8D048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3FF43B2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178D841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B11EA3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6952CA6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nil"/>
              <w:left w:val="nil"/>
              <w:bottom w:val="single" w:sz="4" w:space="0" w:color="auto"/>
              <w:right w:val="single" w:sz="8" w:space="0" w:color="auto"/>
            </w:tcBorders>
            <w:shd w:val="clear" w:color="auto" w:fill="auto"/>
            <w:noWrap/>
            <w:vAlign w:val="bottom"/>
            <w:hideMark/>
          </w:tcPr>
          <w:p w14:paraId="282B680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60" w:type="dxa"/>
            <w:vAlign w:val="center"/>
            <w:hideMark/>
          </w:tcPr>
          <w:p w14:paraId="244368A8" w14:textId="77777777" w:rsidR="006E6A32" w:rsidRPr="00004009" w:rsidRDefault="006E6A32" w:rsidP="006E6A32">
            <w:pPr>
              <w:rPr>
                <w:rFonts w:ascii="Trebuchet MS" w:hAnsi="Trebuchet MS" w:cs="Tahoma"/>
                <w:sz w:val="22"/>
                <w:szCs w:val="22"/>
              </w:rPr>
            </w:pPr>
          </w:p>
        </w:tc>
      </w:tr>
      <w:tr w:rsidR="006E6A32" w:rsidRPr="00004009" w14:paraId="32B7530C" w14:textId="77777777" w:rsidTr="006E6A32">
        <w:trPr>
          <w:trHeight w:val="255"/>
        </w:trPr>
        <w:tc>
          <w:tcPr>
            <w:tcW w:w="2342" w:type="dxa"/>
            <w:tcBorders>
              <w:top w:val="nil"/>
              <w:left w:val="single" w:sz="8" w:space="0" w:color="auto"/>
              <w:bottom w:val="single" w:sz="4" w:space="0" w:color="auto"/>
              <w:right w:val="single" w:sz="4" w:space="0" w:color="auto"/>
            </w:tcBorders>
            <w:shd w:val="clear" w:color="auto" w:fill="auto"/>
            <w:noWrap/>
            <w:vAlign w:val="bottom"/>
            <w:hideMark/>
          </w:tcPr>
          <w:p w14:paraId="6DD41E0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70" w:type="dxa"/>
            <w:tcBorders>
              <w:top w:val="nil"/>
              <w:left w:val="nil"/>
              <w:bottom w:val="single" w:sz="4" w:space="0" w:color="auto"/>
              <w:right w:val="single" w:sz="4" w:space="0" w:color="auto"/>
            </w:tcBorders>
            <w:shd w:val="clear" w:color="auto" w:fill="auto"/>
            <w:noWrap/>
            <w:vAlign w:val="bottom"/>
            <w:hideMark/>
          </w:tcPr>
          <w:p w14:paraId="7D900B9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670" w:type="dxa"/>
            <w:tcBorders>
              <w:top w:val="nil"/>
              <w:left w:val="nil"/>
              <w:bottom w:val="single" w:sz="4" w:space="0" w:color="auto"/>
              <w:right w:val="nil"/>
            </w:tcBorders>
            <w:shd w:val="clear" w:color="auto" w:fill="auto"/>
            <w:noWrap/>
            <w:vAlign w:val="bottom"/>
            <w:hideMark/>
          </w:tcPr>
          <w:p w14:paraId="1A198A2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7" w:type="dxa"/>
            <w:tcBorders>
              <w:top w:val="nil"/>
              <w:left w:val="single" w:sz="4" w:space="0" w:color="auto"/>
              <w:bottom w:val="single" w:sz="4" w:space="0" w:color="auto"/>
              <w:right w:val="nil"/>
            </w:tcBorders>
            <w:shd w:val="clear" w:color="auto" w:fill="auto"/>
            <w:noWrap/>
            <w:vAlign w:val="bottom"/>
            <w:hideMark/>
          </w:tcPr>
          <w:p w14:paraId="60D6D6F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746" w:type="dxa"/>
            <w:tcBorders>
              <w:top w:val="nil"/>
              <w:left w:val="nil"/>
              <w:bottom w:val="single" w:sz="4" w:space="0" w:color="auto"/>
              <w:right w:val="single" w:sz="4" w:space="0" w:color="auto"/>
            </w:tcBorders>
            <w:shd w:val="clear" w:color="auto" w:fill="auto"/>
            <w:noWrap/>
            <w:vAlign w:val="bottom"/>
            <w:hideMark/>
          </w:tcPr>
          <w:p w14:paraId="2D01637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383" w:type="dxa"/>
            <w:tcBorders>
              <w:top w:val="nil"/>
              <w:left w:val="nil"/>
              <w:bottom w:val="single" w:sz="4" w:space="0" w:color="auto"/>
              <w:right w:val="nil"/>
            </w:tcBorders>
            <w:shd w:val="clear" w:color="auto" w:fill="auto"/>
            <w:noWrap/>
            <w:vAlign w:val="bottom"/>
            <w:hideMark/>
          </w:tcPr>
          <w:p w14:paraId="2951029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2" w:type="dxa"/>
            <w:tcBorders>
              <w:top w:val="nil"/>
              <w:left w:val="single" w:sz="8" w:space="0" w:color="auto"/>
              <w:bottom w:val="single" w:sz="4" w:space="0" w:color="auto"/>
              <w:right w:val="single" w:sz="4" w:space="0" w:color="auto"/>
            </w:tcBorders>
            <w:shd w:val="clear" w:color="auto" w:fill="auto"/>
            <w:noWrap/>
            <w:vAlign w:val="bottom"/>
            <w:hideMark/>
          </w:tcPr>
          <w:p w14:paraId="23DCAC6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63CEAD9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0AE5EF8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nil"/>
            </w:tcBorders>
            <w:shd w:val="clear" w:color="auto" w:fill="auto"/>
            <w:noWrap/>
            <w:vAlign w:val="bottom"/>
            <w:hideMark/>
          </w:tcPr>
          <w:p w14:paraId="3222723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single" w:sz="8" w:space="0" w:color="auto"/>
              <w:bottom w:val="single" w:sz="4" w:space="0" w:color="auto"/>
              <w:right w:val="single" w:sz="4" w:space="0" w:color="auto"/>
            </w:tcBorders>
            <w:shd w:val="clear" w:color="auto" w:fill="auto"/>
            <w:noWrap/>
            <w:vAlign w:val="bottom"/>
            <w:hideMark/>
          </w:tcPr>
          <w:p w14:paraId="6E85A5D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18370EF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134674C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10F99AC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52B2B00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C172B0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0FDA470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43E43DD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6267BC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D67BDD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7FE9AEB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42DFF69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nil"/>
              <w:left w:val="nil"/>
              <w:bottom w:val="single" w:sz="4" w:space="0" w:color="auto"/>
              <w:right w:val="single" w:sz="8" w:space="0" w:color="auto"/>
            </w:tcBorders>
            <w:shd w:val="clear" w:color="auto" w:fill="auto"/>
            <w:noWrap/>
            <w:vAlign w:val="bottom"/>
            <w:hideMark/>
          </w:tcPr>
          <w:p w14:paraId="25032E7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60" w:type="dxa"/>
            <w:vAlign w:val="center"/>
            <w:hideMark/>
          </w:tcPr>
          <w:p w14:paraId="061A1C2B" w14:textId="77777777" w:rsidR="006E6A32" w:rsidRPr="00004009" w:rsidRDefault="006E6A32" w:rsidP="006E6A32">
            <w:pPr>
              <w:rPr>
                <w:rFonts w:ascii="Trebuchet MS" w:hAnsi="Trebuchet MS" w:cs="Tahoma"/>
                <w:sz w:val="22"/>
                <w:szCs w:val="22"/>
              </w:rPr>
            </w:pPr>
          </w:p>
        </w:tc>
      </w:tr>
      <w:tr w:rsidR="006E6A32" w:rsidRPr="00004009" w14:paraId="535C971A" w14:textId="77777777" w:rsidTr="006E6A32">
        <w:trPr>
          <w:trHeight w:val="270"/>
        </w:trPr>
        <w:tc>
          <w:tcPr>
            <w:tcW w:w="2342" w:type="dxa"/>
            <w:tcBorders>
              <w:top w:val="single" w:sz="8" w:space="0" w:color="auto"/>
              <w:left w:val="nil"/>
              <w:bottom w:val="single" w:sz="8" w:space="0" w:color="auto"/>
              <w:right w:val="nil"/>
            </w:tcBorders>
            <w:shd w:val="clear" w:color="auto" w:fill="auto"/>
            <w:noWrap/>
            <w:vAlign w:val="bottom"/>
            <w:hideMark/>
          </w:tcPr>
          <w:p w14:paraId="3DF9BA6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70" w:type="dxa"/>
            <w:tcBorders>
              <w:top w:val="single" w:sz="8" w:space="0" w:color="auto"/>
              <w:left w:val="nil"/>
              <w:bottom w:val="single" w:sz="8" w:space="0" w:color="auto"/>
              <w:right w:val="nil"/>
            </w:tcBorders>
            <w:shd w:val="clear" w:color="auto" w:fill="auto"/>
            <w:noWrap/>
            <w:vAlign w:val="bottom"/>
            <w:hideMark/>
          </w:tcPr>
          <w:p w14:paraId="30706FA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670" w:type="dxa"/>
            <w:tcBorders>
              <w:top w:val="single" w:sz="8" w:space="0" w:color="auto"/>
              <w:left w:val="nil"/>
              <w:bottom w:val="single" w:sz="8" w:space="0" w:color="auto"/>
              <w:right w:val="nil"/>
            </w:tcBorders>
            <w:shd w:val="clear" w:color="auto" w:fill="auto"/>
            <w:noWrap/>
            <w:vAlign w:val="bottom"/>
            <w:hideMark/>
          </w:tcPr>
          <w:p w14:paraId="64787E5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7" w:type="dxa"/>
            <w:tcBorders>
              <w:top w:val="single" w:sz="8" w:space="0" w:color="auto"/>
              <w:left w:val="nil"/>
              <w:bottom w:val="single" w:sz="8" w:space="0" w:color="auto"/>
              <w:right w:val="nil"/>
            </w:tcBorders>
            <w:shd w:val="clear" w:color="auto" w:fill="auto"/>
            <w:noWrap/>
            <w:vAlign w:val="bottom"/>
            <w:hideMark/>
          </w:tcPr>
          <w:p w14:paraId="7D9472B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746" w:type="dxa"/>
            <w:tcBorders>
              <w:top w:val="single" w:sz="8" w:space="0" w:color="auto"/>
              <w:left w:val="nil"/>
              <w:bottom w:val="single" w:sz="8" w:space="0" w:color="auto"/>
              <w:right w:val="nil"/>
            </w:tcBorders>
            <w:shd w:val="clear" w:color="auto" w:fill="auto"/>
            <w:noWrap/>
            <w:vAlign w:val="bottom"/>
            <w:hideMark/>
          </w:tcPr>
          <w:p w14:paraId="430130B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383" w:type="dxa"/>
            <w:tcBorders>
              <w:top w:val="single" w:sz="8" w:space="0" w:color="auto"/>
              <w:left w:val="nil"/>
              <w:bottom w:val="single" w:sz="8" w:space="0" w:color="auto"/>
              <w:right w:val="nil"/>
            </w:tcBorders>
            <w:shd w:val="clear" w:color="auto" w:fill="auto"/>
            <w:noWrap/>
            <w:vAlign w:val="bottom"/>
            <w:hideMark/>
          </w:tcPr>
          <w:p w14:paraId="1FB6C7B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2" w:type="dxa"/>
            <w:tcBorders>
              <w:top w:val="single" w:sz="8" w:space="0" w:color="auto"/>
              <w:left w:val="nil"/>
              <w:bottom w:val="single" w:sz="8" w:space="0" w:color="auto"/>
              <w:right w:val="nil"/>
            </w:tcBorders>
            <w:shd w:val="clear" w:color="auto" w:fill="auto"/>
            <w:noWrap/>
            <w:vAlign w:val="bottom"/>
            <w:hideMark/>
          </w:tcPr>
          <w:p w14:paraId="42181B7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31E233E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4DED8A3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2CDD534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41CF993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54359A1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2765264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6E7ADF1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7ACD590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32DC920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52DB94A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4CE195C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053C542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767539F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0A3E158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0ACD5AB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single" w:sz="8" w:space="0" w:color="auto"/>
              <w:left w:val="nil"/>
              <w:bottom w:val="single" w:sz="8" w:space="0" w:color="auto"/>
              <w:right w:val="nil"/>
            </w:tcBorders>
            <w:shd w:val="clear" w:color="auto" w:fill="auto"/>
            <w:noWrap/>
            <w:vAlign w:val="bottom"/>
            <w:hideMark/>
          </w:tcPr>
          <w:p w14:paraId="031E544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60" w:type="dxa"/>
            <w:vAlign w:val="center"/>
            <w:hideMark/>
          </w:tcPr>
          <w:p w14:paraId="3D9334C7" w14:textId="77777777" w:rsidR="006E6A32" w:rsidRPr="00004009" w:rsidRDefault="006E6A32" w:rsidP="006E6A32">
            <w:pPr>
              <w:rPr>
                <w:rFonts w:ascii="Trebuchet MS" w:hAnsi="Trebuchet MS" w:cs="Tahoma"/>
                <w:sz w:val="22"/>
                <w:szCs w:val="22"/>
              </w:rPr>
            </w:pPr>
          </w:p>
        </w:tc>
      </w:tr>
      <w:tr w:rsidR="006E6A32" w:rsidRPr="00004009" w14:paraId="284B706B" w14:textId="77777777" w:rsidTr="006E6A32">
        <w:trPr>
          <w:trHeight w:val="255"/>
        </w:trPr>
        <w:tc>
          <w:tcPr>
            <w:tcW w:w="2342" w:type="dxa"/>
            <w:tcBorders>
              <w:top w:val="nil"/>
              <w:left w:val="single" w:sz="8" w:space="0" w:color="auto"/>
              <w:bottom w:val="single" w:sz="4" w:space="0" w:color="auto"/>
              <w:right w:val="single" w:sz="4" w:space="0" w:color="auto"/>
            </w:tcBorders>
            <w:shd w:val="pct25" w:color="auto" w:fill="auto"/>
            <w:noWrap/>
            <w:vAlign w:val="bottom"/>
            <w:hideMark/>
          </w:tcPr>
          <w:p w14:paraId="221DA50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Poste</w:t>
            </w:r>
          </w:p>
        </w:tc>
        <w:tc>
          <w:tcPr>
            <w:tcW w:w="2170" w:type="dxa"/>
            <w:tcBorders>
              <w:top w:val="nil"/>
              <w:left w:val="nil"/>
              <w:bottom w:val="single" w:sz="4" w:space="0" w:color="auto"/>
              <w:right w:val="single" w:sz="4" w:space="0" w:color="auto"/>
            </w:tcBorders>
            <w:shd w:val="pct25" w:color="auto" w:fill="auto"/>
            <w:noWrap/>
            <w:vAlign w:val="bottom"/>
            <w:hideMark/>
          </w:tcPr>
          <w:p w14:paraId="664FC1B2"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Main d' œuvre(catégorie)</w:t>
            </w:r>
          </w:p>
        </w:tc>
        <w:tc>
          <w:tcPr>
            <w:tcW w:w="670" w:type="dxa"/>
            <w:tcBorders>
              <w:top w:val="nil"/>
              <w:left w:val="nil"/>
              <w:bottom w:val="single" w:sz="4" w:space="0" w:color="auto"/>
              <w:right w:val="single" w:sz="4" w:space="0" w:color="auto"/>
            </w:tcBorders>
            <w:shd w:val="pct25" w:color="auto" w:fill="auto"/>
            <w:noWrap/>
            <w:vAlign w:val="bottom"/>
            <w:hideMark/>
          </w:tcPr>
          <w:p w14:paraId="1CC6BB8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QTE</w:t>
            </w:r>
          </w:p>
        </w:tc>
        <w:tc>
          <w:tcPr>
            <w:tcW w:w="1137" w:type="dxa"/>
            <w:tcBorders>
              <w:top w:val="nil"/>
              <w:left w:val="nil"/>
              <w:bottom w:val="nil"/>
              <w:right w:val="nil"/>
            </w:tcBorders>
            <w:shd w:val="pct25" w:color="auto" w:fill="auto"/>
            <w:noWrap/>
            <w:vAlign w:val="bottom"/>
            <w:hideMark/>
          </w:tcPr>
          <w:p w14:paraId="0F161406"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J/sem.</w:t>
            </w:r>
          </w:p>
        </w:tc>
        <w:tc>
          <w:tcPr>
            <w:tcW w:w="2746" w:type="dxa"/>
            <w:tcBorders>
              <w:top w:val="nil"/>
              <w:left w:val="single" w:sz="4" w:space="0" w:color="auto"/>
              <w:bottom w:val="nil"/>
              <w:right w:val="single" w:sz="4" w:space="0" w:color="auto"/>
            </w:tcBorders>
            <w:shd w:val="pct25" w:color="auto" w:fill="auto"/>
            <w:noWrap/>
            <w:vAlign w:val="bottom"/>
            <w:hideMark/>
          </w:tcPr>
          <w:p w14:paraId="5D0AF10F"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 xml:space="preserve">                 total homme/jour</w:t>
            </w:r>
          </w:p>
        </w:tc>
        <w:tc>
          <w:tcPr>
            <w:tcW w:w="1383" w:type="dxa"/>
            <w:tcBorders>
              <w:top w:val="nil"/>
              <w:left w:val="nil"/>
              <w:bottom w:val="nil"/>
              <w:right w:val="nil"/>
            </w:tcBorders>
            <w:shd w:val="pct25" w:color="auto" w:fill="auto"/>
            <w:noWrap/>
            <w:vAlign w:val="bottom"/>
            <w:hideMark/>
          </w:tcPr>
          <w:p w14:paraId="07CEC63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2" w:type="dxa"/>
            <w:tcBorders>
              <w:top w:val="nil"/>
              <w:left w:val="single" w:sz="8" w:space="0" w:color="auto"/>
              <w:bottom w:val="single" w:sz="4" w:space="0" w:color="auto"/>
              <w:right w:val="single" w:sz="4" w:space="0" w:color="auto"/>
            </w:tcBorders>
            <w:shd w:val="pct25" w:color="auto" w:fill="auto"/>
            <w:noWrap/>
            <w:vAlign w:val="bottom"/>
            <w:hideMark/>
          </w:tcPr>
          <w:p w14:paraId="2296BF7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0C3BF46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731BC16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nil"/>
            </w:tcBorders>
            <w:shd w:val="pct25" w:color="auto" w:fill="auto"/>
            <w:noWrap/>
            <w:vAlign w:val="bottom"/>
            <w:hideMark/>
          </w:tcPr>
          <w:p w14:paraId="0AD83A4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single" w:sz="8" w:space="0" w:color="auto"/>
              <w:bottom w:val="single" w:sz="4" w:space="0" w:color="auto"/>
              <w:right w:val="single" w:sz="4" w:space="0" w:color="auto"/>
            </w:tcBorders>
            <w:shd w:val="pct25" w:color="auto" w:fill="auto"/>
            <w:noWrap/>
            <w:vAlign w:val="bottom"/>
            <w:hideMark/>
          </w:tcPr>
          <w:p w14:paraId="244195B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031A072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1890D29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pct25" w:color="auto" w:fill="auto"/>
            <w:noWrap/>
            <w:vAlign w:val="bottom"/>
            <w:hideMark/>
          </w:tcPr>
          <w:p w14:paraId="06EC7F0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39D2A7B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6178950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69F947C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pct25" w:color="auto" w:fill="auto"/>
            <w:noWrap/>
            <w:vAlign w:val="bottom"/>
            <w:hideMark/>
          </w:tcPr>
          <w:p w14:paraId="1B43F6F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1966086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7A5CDA0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pct25" w:color="auto" w:fill="auto"/>
            <w:noWrap/>
            <w:vAlign w:val="bottom"/>
            <w:hideMark/>
          </w:tcPr>
          <w:p w14:paraId="5725992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pct25" w:color="auto" w:fill="auto"/>
            <w:noWrap/>
            <w:vAlign w:val="bottom"/>
            <w:hideMark/>
          </w:tcPr>
          <w:p w14:paraId="58727B1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nil"/>
              <w:left w:val="nil"/>
              <w:bottom w:val="single" w:sz="4" w:space="0" w:color="auto"/>
              <w:right w:val="single" w:sz="8" w:space="0" w:color="auto"/>
            </w:tcBorders>
            <w:shd w:val="pct25" w:color="auto" w:fill="auto"/>
            <w:noWrap/>
            <w:vAlign w:val="bottom"/>
            <w:hideMark/>
          </w:tcPr>
          <w:p w14:paraId="3AE9D59C" w14:textId="77777777" w:rsidR="006E6A32" w:rsidRPr="00004009" w:rsidRDefault="006E6A32" w:rsidP="006E6A32">
            <w:pPr>
              <w:rPr>
                <w:rFonts w:ascii="Trebuchet MS" w:hAnsi="Trebuchet MS" w:cs="Tahoma"/>
                <w:i/>
                <w:iCs/>
                <w:sz w:val="22"/>
                <w:szCs w:val="22"/>
              </w:rPr>
            </w:pPr>
            <w:r w:rsidRPr="00004009">
              <w:rPr>
                <w:rFonts w:ascii="Trebuchet MS" w:hAnsi="Trebuchet MS" w:cs="Tahoma"/>
                <w:i/>
                <w:iCs/>
                <w:sz w:val="22"/>
                <w:szCs w:val="22"/>
              </w:rPr>
              <w:t>coût direct</w:t>
            </w:r>
          </w:p>
        </w:tc>
        <w:tc>
          <w:tcPr>
            <w:tcW w:w="160" w:type="dxa"/>
            <w:shd w:val="pct25" w:color="auto" w:fill="auto"/>
            <w:vAlign w:val="center"/>
            <w:hideMark/>
          </w:tcPr>
          <w:p w14:paraId="37B4A5DA" w14:textId="77777777" w:rsidR="006E6A32" w:rsidRPr="00004009" w:rsidRDefault="006E6A32" w:rsidP="006E6A32">
            <w:pPr>
              <w:rPr>
                <w:rFonts w:ascii="Trebuchet MS" w:hAnsi="Trebuchet MS" w:cs="Tahoma"/>
                <w:sz w:val="22"/>
                <w:szCs w:val="22"/>
              </w:rPr>
            </w:pPr>
          </w:p>
        </w:tc>
      </w:tr>
      <w:tr w:rsidR="006E6A32" w:rsidRPr="00004009" w14:paraId="48F8992A" w14:textId="77777777" w:rsidTr="006E6A32">
        <w:trPr>
          <w:trHeight w:val="255"/>
        </w:trPr>
        <w:tc>
          <w:tcPr>
            <w:tcW w:w="2342" w:type="dxa"/>
            <w:tcBorders>
              <w:top w:val="nil"/>
              <w:left w:val="single" w:sz="8" w:space="0" w:color="auto"/>
              <w:bottom w:val="single" w:sz="4" w:space="0" w:color="auto"/>
              <w:right w:val="single" w:sz="4" w:space="0" w:color="auto"/>
            </w:tcBorders>
            <w:shd w:val="clear" w:color="auto" w:fill="auto"/>
            <w:noWrap/>
            <w:vAlign w:val="bottom"/>
            <w:hideMark/>
          </w:tcPr>
          <w:p w14:paraId="712472A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70" w:type="dxa"/>
            <w:tcBorders>
              <w:top w:val="nil"/>
              <w:left w:val="nil"/>
              <w:bottom w:val="single" w:sz="4" w:space="0" w:color="auto"/>
              <w:right w:val="single" w:sz="4" w:space="0" w:color="auto"/>
            </w:tcBorders>
            <w:shd w:val="clear" w:color="auto" w:fill="auto"/>
            <w:noWrap/>
            <w:vAlign w:val="bottom"/>
            <w:hideMark/>
          </w:tcPr>
          <w:p w14:paraId="1E4ED92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670" w:type="dxa"/>
            <w:tcBorders>
              <w:top w:val="nil"/>
              <w:left w:val="nil"/>
              <w:bottom w:val="single" w:sz="4" w:space="0" w:color="auto"/>
              <w:right w:val="nil"/>
            </w:tcBorders>
            <w:shd w:val="clear" w:color="auto" w:fill="auto"/>
            <w:noWrap/>
            <w:vAlign w:val="bottom"/>
            <w:hideMark/>
          </w:tcPr>
          <w:p w14:paraId="51ED12B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7" w:type="dxa"/>
            <w:tcBorders>
              <w:top w:val="single" w:sz="4" w:space="0" w:color="auto"/>
              <w:left w:val="single" w:sz="4" w:space="0" w:color="auto"/>
              <w:bottom w:val="single" w:sz="4" w:space="0" w:color="auto"/>
              <w:right w:val="nil"/>
            </w:tcBorders>
            <w:shd w:val="clear" w:color="auto" w:fill="auto"/>
            <w:noWrap/>
            <w:vAlign w:val="bottom"/>
            <w:hideMark/>
          </w:tcPr>
          <w:p w14:paraId="0EF3F21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746" w:type="dxa"/>
            <w:tcBorders>
              <w:top w:val="single" w:sz="4" w:space="0" w:color="auto"/>
              <w:left w:val="single" w:sz="4" w:space="0" w:color="auto"/>
              <w:bottom w:val="single" w:sz="4" w:space="0" w:color="auto"/>
              <w:right w:val="nil"/>
            </w:tcBorders>
            <w:shd w:val="clear" w:color="auto" w:fill="auto"/>
            <w:noWrap/>
            <w:vAlign w:val="bottom"/>
            <w:hideMark/>
          </w:tcPr>
          <w:p w14:paraId="3F9C112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14A33F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2" w:type="dxa"/>
            <w:tcBorders>
              <w:top w:val="nil"/>
              <w:left w:val="nil"/>
              <w:bottom w:val="single" w:sz="4" w:space="0" w:color="auto"/>
              <w:right w:val="single" w:sz="4" w:space="0" w:color="auto"/>
            </w:tcBorders>
            <w:shd w:val="clear" w:color="auto" w:fill="auto"/>
            <w:noWrap/>
            <w:vAlign w:val="bottom"/>
            <w:hideMark/>
          </w:tcPr>
          <w:p w14:paraId="76B7A8A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7ECDCB0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37F3E7E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nil"/>
            </w:tcBorders>
            <w:shd w:val="clear" w:color="auto" w:fill="auto"/>
            <w:noWrap/>
            <w:vAlign w:val="bottom"/>
            <w:hideMark/>
          </w:tcPr>
          <w:p w14:paraId="231345B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single" w:sz="8" w:space="0" w:color="auto"/>
              <w:bottom w:val="single" w:sz="4" w:space="0" w:color="auto"/>
              <w:right w:val="single" w:sz="4" w:space="0" w:color="auto"/>
            </w:tcBorders>
            <w:shd w:val="clear" w:color="auto" w:fill="auto"/>
            <w:noWrap/>
            <w:vAlign w:val="bottom"/>
            <w:hideMark/>
          </w:tcPr>
          <w:p w14:paraId="3566EA1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482FD91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6EA8F61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62F4BD6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6213AA9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783E18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096F07B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038839B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1C1A345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3455A1F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5432CCA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3BE219A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nil"/>
              <w:left w:val="nil"/>
              <w:bottom w:val="single" w:sz="4" w:space="0" w:color="auto"/>
              <w:right w:val="single" w:sz="8" w:space="0" w:color="auto"/>
            </w:tcBorders>
            <w:shd w:val="clear" w:color="auto" w:fill="auto"/>
            <w:noWrap/>
            <w:vAlign w:val="bottom"/>
            <w:hideMark/>
          </w:tcPr>
          <w:p w14:paraId="6BFF069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60" w:type="dxa"/>
            <w:vAlign w:val="center"/>
            <w:hideMark/>
          </w:tcPr>
          <w:p w14:paraId="31ACB06A" w14:textId="77777777" w:rsidR="006E6A32" w:rsidRPr="00004009" w:rsidRDefault="006E6A32" w:rsidP="006E6A32">
            <w:pPr>
              <w:rPr>
                <w:rFonts w:ascii="Trebuchet MS" w:hAnsi="Trebuchet MS" w:cs="Tahoma"/>
                <w:sz w:val="22"/>
                <w:szCs w:val="22"/>
              </w:rPr>
            </w:pPr>
          </w:p>
        </w:tc>
      </w:tr>
      <w:tr w:rsidR="006E6A32" w:rsidRPr="00004009" w14:paraId="4B92C955" w14:textId="77777777" w:rsidTr="006E6A32">
        <w:trPr>
          <w:trHeight w:val="255"/>
        </w:trPr>
        <w:tc>
          <w:tcPr>
            <w:tcW w:w="2342" w:type="dxa"/>
            <w:tcBorders>
              <w:top w:val="nil"/>
              <w:left w:val="single" w:sz="8" w:space="0" w:color="auto"/>
              <w:bottom w:val="single" w:sz="4" w:space="0" w:color="auto"/>
              <w:right w:val="single" w:sz="4" w:space="0" w:color="auto"/>
            </w:tcBorders>
            <w:shd w:val="clear" w:color="auto" w:fill="auto"/>
            <w:noWrap/>
            <w:vAlign w:val="bottom"/>
            <w:hideMark/>
          </w:tcPr>
          <w:p w14:paraId="0418C51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70" w:type="dxa"/>
            <w:tcBorders>
              <w:top w:val="nil"/>
              <w:left w:val="nil"/>
              <w:bottom w:val="single" w:sz="4" w:space="0" w:color="auto"/>
              <w:right w:val="single" w:sz="4" w:space="0" w:color="auto"/>
            </w:tcBorders>
            <w:shd w:val="clear" w:color="auto" w:fill="auto"/>
            <w:noWrap/>
            <w:vAlign w:val="bottom"/>
            <w:hideMark/>
          </w:tcPr>
          <w:p w14:paraId="454EAFB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670" w:type="dxa"/>
            <w:tcBorders>
              <w:top w:val="nil"/>
              <w:left w:val="nil"/>
              <w:bottom w:val="single" w:sz="4" w:space="0" w:color="auto"/>
              <w:right w:val="nil"/>
            </w:tcBorders>
            <w:shd w:val="clear" w:color="auto" w:fill="auto"/>
            <w:noWrap/>
            <w:vAlign w:val="bottom"/>
            <w:hideMark/>
          </w:tcPr>
          <w:p w14:paraId="76B8ED6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7" w:type="dxa"/>
            <w:tcBorders>
              <w:top w:val="nil"/>
              <w:left w:val="single" w:sz="4" w:space="0" w:color="auto"/>
              <w:bottom w:val="single" w:sz="4" w:space="0" w:color="auto"/>
              <w:right w:val="nil"/>
            </w:tcBorders>
            <w:shd w:val="clear" w:color="auto" w:fill="auto"/>
            <w:noWrap/>
            <w:vAlign w:val="bottom"/>
            <w:hideMark/>
          </w:tcPr>
          <w:p w14:paraId="2F7973E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746" w:type="dxa"/>
            <w:tcBorders>
              <w:top w:val="nil"/>
              <w:left w:val="single" w:sz="4" w:space="0" w:color="auto"/>
              <w:bottom w:val="single" w:sz="4" w:space="0" w:color="auto"/>
              <w:right w:val="nil"/>
            </w:tcBorders>
            <w:shd w:val="clear" w:color="auto" w:fill="auto"/>
            <w:noWrap/>
            <w:vAlign w:val="bottom"/>
            <w:hideMark/>
          </w:tcPr>
          <w:p w14:paraId="615FF76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383" w:type="dxa"/>
            <w:tcBorders>
              <w:top w:val="nil"/>
              <w:left w:val="nil"/>
              <w:bottom w:val="single" w:sz="4" w:space="0" w:color="auto"/>
              <w:right w:val="single" w:sz="4" w:space="0" w:color="auto"/>
            </w:tcBorders>
            <w:shd w:val="clear" w:color="auto" w:fill="auto"/>
            <w:noWrap/>
            <w:vAlign w:val="bottom"/>
            <w:hideMark/>
          </w:tcPr>
          <w:p w14:paraId="39A3E54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2" w:type="dxa"/>
            <w:tcBorders>
              <w:top w:val="nil"/>
              <w:left w:val="nil"/>
              <w:bottom w:val="single" w:sz="4" w:space="0" w:color="auto"/>
              <w:right w:val="single" w:sz="4" w:space="0" w:color="auto"/>
            </w:tcBorders>
            <w:shd w:val="clear" w:color="auto" w:fill="auto"/>
            <w:noWrap/>
            <w:vAlign w:val="bottom"/>
            <w:hideMark/>
          </w:tcPr>
          <w:p w14:paraId="5F9F454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7C31C45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1C46B1C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nil"/>
            </w:tcBorders>
            <w:shd w:val="clear" w:color="auto" w:fill="auto"/>
            <w:noWrap/>
            <w:vAlign w:val="bottom"/>
            <w:hideMark/>
          </w:tcPr>
          <w:p w14:paraId="5F1FB7B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single" w:sz="8" w:space="0" w:color="auto"/>
              <w:bottom w:val="single" w:sz="4" w:space="0" w:color="auto"/>
              <w:right w:val="single" w:sz="4" w:space="0" w:color="auto"/>
            </w:tcBorders>
            <w:shd w:val="clear" w:color="auto" w:fill="auto"/>
            <w:noWrap/>
            <w:vAlign w:val="bottom"/>
            <w:hideMark/>
          </w:tcPr>
          <w:p w14:paraId="5ED9160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492E8C6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19CDAD1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02769C2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1B52737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4524858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5229E9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3C2A38C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3AD1202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03CB6DA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E3A98A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19000C1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nil"/>
              <w:left w:val="nil"/>
              <w:bottom w:val="single" w:sz="4" w:space="0" w:color="auto"/>
              <w:right w:val="single" w:sz="8" w:space="0" w:color="auto"/>
            </w:tcBorders>
            <w:shd w:val="clear" w:color="auto" w:fill="auto"/>
            <w:noWrap/>
            <w:vAlign w:val="bottom"/>
            <w:hideMark/>
          </w:tcPr>
          <w:p w14:paraId="31DD007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60" w:type="dxa"/>
            <w:vAlign w:val="center"/>
            <w:hideMark/>
          </w:tcPr>
          <w:p w14:paraId="06677F7E" w14:textId="77777777" w:rsidR="006E6A32" w:rsidRPr="00004009" w:rsidRDefault="006E6A32" w:rsidP="006E6A32">
            <w:pPr>
              <w:rPr>
                <w:rFonts w:ascii="Trebuchet MS" w:hAnsi="Trebuchet MS" w:cs="Tahoma"/>
                <w:sz w:val="22"/>
                <w:szCs w:val="22"/>
              </w:rPr>
            </w:pPr>
          </w:p>
        </w:tc>
      </w:tr>
      <w:tr w:rsidR="006E6A32" w:rsidRPr="00004009" w14:paraId="3E323D52" w14:textId="77777777" w:rsidTr="006E6A32">
        <w:trPr>
          <w:trHeight w:val="270"/>
        </w:trPr>
        <w:tc>
          <w:tcPr>
            <w:tcW w:w="2342" w:type="dxa"/>
            <w:tcBorders>
              <w:top w:val="single" w:sz="8" w:space="0" w:color="auto"/>
              <w:left w:val="nil"/>
              <w:bottom w:val="single" w:sz="8" w:space="0" w:color="auto"/>
              <w:right w:val="nil"/>
            </w:tcBorders>
            <w:shd w:val="clear" w:color="auto" w:fill="auto"/>
            <w:noWrap/>
            <w:vAlign w:val="bottom"/>
            <w:hideMark/>
          </w:tcPr>
          <w:p w14:paraId="5942A36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70" w:type="dxa"/>
            <w:tcBorders>
              <w:top w:val="single" w:sz="8" w:space="0" w:color="auto"/>
              <w:left w:val="nil"/>
              <w:bottom w:val="single" w:sz="8" w:space="0" w:color="auto"/>
              <w:right w:val="nil"/>
            </w:tcBorders>
            <w:shd w:val="clear" w:color="auto" w:fill="auto"/>
            <w:noWrap/>
            <w:vAlign w:val="bottom"/>
            <w:hideMark/>
          </w:tcPr>
          <w:p w14:paraId="6C84C63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670" w:type="dxa"/>
            <w:tcBorders>
              <w:top w:val="single" w:sz="8" w:space="0" w:color="auto"/>
              <w:left w:val="nil"/>
              <w:bottom w:val="single" w:sz="8" w:space="0" w:color="auto"/>
              <w:right w:val="nil"/>
            </w:tcBorders>
            <w:shd w:val="clear" w:color="auto" w:fill="auto"/>
            <w:noWrap/>
            <w:vAlign w:val="bottom"/>
            <w:hideMark/>
          </w:tcPr>
          <w:p w14:paraId="3CB4431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7" w:type="dxa"/>
            <w:tcBorders>
              <w:top w:val="single" w:sz="8" w:space="0" w:color="auto"/>
              <w:left w:val="nil"/>
              <w:bottom w:val="single" w:sz="8" w:space="0" w:color="auto"/>
              <w:right w:val="nil"/>
            </w:tcBorders>
            <w:shd w:val="clear" w:color="auto" w:fill="auto"/>
            <w:noWrap/>
            <w:vAlign w:val="bottom"/>
            <w:hideMark/>
          </w:tcPr>
          <w:p w14:paraId="6A7E4B1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746" w:type="dxa"/>
            <w:tcBorders>
              <w:top w:val="single" w:sz="8" w:space="0" w:color="auto"/>
              <w:left w:val="nil"/>
              <w:bottom w:val="single" w:sz="8" w:space="0" w:color="auto"/>
              <w:right w:val="nil"/>
            </w:tcBorders>
            <w:shd w:val="clear" w:color="auto" w:fill="auto"/>
            <w:noWrap/>
            <w:vAlign w:val="bottom"/>
            <w:hideMark/>
          </w:tcPr>
          <w:p w14:paraId="0A131EE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383" w:type="dxa"/>
            <w:tcBorders>
              <w:top w:val="single" w:sz="8" w:space="0" w:color="auto"/>
              <w:left w:val="nil"/>
              <w:bottom w:val="single" w:sz="8" w:space="0" w:color="auto"/>
              <w:right w:val="nil"/>
            </w:tcBorders>
            <w:shd w:val="clear" w:color="auto" w:fill="auto"/>
            <w:noWrap/>
            <w:vAlign w:val="bottom"/>
            <w:hideMark/>
          </w:tcPr>
          <w:p w14:paraId="1A9629B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2" w:type="dxa"/>
            <w:tcBorders>
              <w:top w:val="single" w:sz="8" w:space="0" w:color="auto"/>
              <w:left w:val="nil"/>
              <w:bottom w:val="single" w:sz="8" w:space="0" w:color="auto"/>
              <w:right w:val="nil"/>
            </w:tcBorders>
            <w:shd w:val="clear" w:color="auto" w:fill="auto"/>
            <w:noWrap/>
            <w:vAlign w:val="bottom"/>
            <w:hideMark/>
          </w:tcPr>
          <w:p w14:paraId="0DCB0D2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41C34E9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7CAA685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3070E27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75ADA10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2106D47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1E12CEE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5298215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314349D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7D748B0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7B06882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44A1F65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14744E0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4CE26E5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25B0970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single" w:sz="8" w:space="0" w:color="auto"/>
              <w:left w:val="nil"/>
              <w:bottom w:val="single" w:sz="8" w:space="0" w:color="auto"/>
              <w:right w:val="nil"/>
            </w:tcBorders>
            <w:shd w:val="clear" w:color="auto" w:fill="auto"/>
            <w:noWrap/>
            <w:vAlign w:val="bottom"/>
            <w:hideMark/>
          </w:tcPr>
          <w:p w14:paraId="029E34E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single" w:sz="8" w:space="0" w:color="auto"/>
              <w:left w:val="nil"/>
              <w:bottom w:val="single" w:sz="8" w:space="0" w:color="auto"/>
              <w:right w:val="nil"/>
            </w:tcBorders>
            <w:shd w:val="clear" w:color="auto" w:fill="auto"/>
            <w:noWrap/>
            <w:vAlign w:val="bottom"/>
            <w:hideMark/>
          </w:tcPr>
          <w:p w14:paraId="0A5FF0C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60" w:type="dxa"/>
            <w:vAlign w:val="center"/>
            <w:hideMark/>
          </w:tcPr>
          <w:p w14:paraId="1DA42BD5" w14:textId="77777777" w:rsidR="006E6A32" w:rsidRPr="00004009" w:rsidRDefault="006E6A32" w:rsidP="006E6A32">
            <w:pPr>
              <w:rPr>
                <w:rFonts w:ascii="Trebuchet MS" w:hAnsi="Trebuchet MS" w:cs="Tahoma"/>
                <w:sz w:val="22"/>
                <w:szCs w:val="22"/>
              </w:rPr>
            </w:pPr>
          </w:p>
        </w:tc>
      </w:tr>
      <w:tr w:rsidR="006E6A32" w:rsidRPr="00004009" w14:paraId="0E561D09" w14:textId="77777777" w:rsidTr="006E6A32">
        <w:trPr>
          <w:trHeight w:val="270"/>
        </w:trPr>
        <w:tc>
          <w:tcPr>
            <w:tcW w:w="2342" w:type="dxa"/>
            <w:tcBorders>
              <w:top w:val="nil"/>
              <w:left w:val="single" w:sz="8" w:space="0" w:color="auto"/>
              <w:bottom w:val="single" w:sz="4" w:space="0" w:color="auto"/>
              <w:right w:val="single" w:sz="4" w:space="0" w:color="auto"/>
            </w:tcBorders>
            <w:shd w:val="pct25" w:color="auto" w:fill="auto"/>
            <w:noWrap/>
            <w:vAlign w:val="bottom"/>
            <w:hideMark/>
          </w:tcPr>
          <w:p w14:paraId="2867512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Poste</w:t>
            </w:r>
          </w:p>
        </w:tc>
        <w:tc>
          <w:tcPr>
            <w:tcW w:w="2170" w:type="dxa"/>
            <w:tcBorders>
              <w:top w:val="nil"/>
              <w:left w:val="nil"/>
              <w:bottom w:val="double" w:sz="6" w:space="0" w:color="auto"/>
              <w:right w:val="single" w:sz="4" w:space="0" w:color="auto"/>
            </w:tcBorders>
            <w:shd w:val="pct25" w:color="auto" w:fill="auto"/>
            <w:noWrap/>
            <w:vAlign w:val="bottom"/>
            <w:hideMark/>
          </w:tcPr>
          <w:p w14:paraId="1EA1764D"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Travaux  sous traités</w:t>
            </w:r>
          </w:p>
        </w:tc>
        <w:tc>
          <w:tcPr>
            <w:tcW w:w="670" w:type="dxa"/>
            <w:tcBorders>
              <w:top w:val="nil"/>
              <w:left w:val="nil"/>
              <w:bottom w:val="double" w:sz="6" w:space="0" w:color="auto"/>
              <w:right w:val="nil"/>
            </w:tcBorders>
            <w:shd w:val="pct25" w:color="auto" w:fill="auto"/>
            <w:noWrap/>
            <w:vAlign w:val="bottom"/>
            <w:hideMark/>
          </w:tcPr>
          <w:p w14:paraId="33442AB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unité</w:t>
            </w:r>
          </w:p>
        </w:tc>
        <w:tc>
          <w:tcPr>
            <w:tcW w:w="1137" w:type="dxa"/>
            <w:tcBorders>
              <w:top w:val="nil"/>
              <w:left w:val="single" w:sz="4" w:space="0" w:color="auto"/>
              <w:bottom w:val="double" w:sz="6" w:space="0" w:color="auto"/>
              <w:right w:val="single" w:sz="4" w:space="0" w:color="auto"/>
            </w:tcBorders>
            <w:shd w:val="pct25" w:color="auto" w:fill="auto"/>
            <w:noWrap/>
            <w:vAlign w:val="bottom"/>
            <w:hideMark/>
          </w:tcPr>
          <w:p w14:paraId="5928421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QTE</w:t>
            </w:r>
          </w:p>
        </w:tc>
        <w:tc>
          <w:tcPr>
            <w:tcW w:w="2746" w:type="dxa"/>
            <w:tcBorders>
              <w:top w:val="nil"/>
              <w:left w:val="nil"/>
              <w:bottom w:val="double" w:sz="6" w:space="0" w:color="auto"/>
              <w:right w:val="single" w:sz="4" w:space="0" w:color="auto"/>
            </w:tcBorders>
            <w:shd w:val="pct25" w:color="auto" w:fill="auto"/>
            <w:noWrap/>
            <w:vAlign w:val="bottom"/>
            <w:hideMark/>
          </w:tcPr>
          <w:p w14:paraId="787B62D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QTE/Sem</w:t>
            </w:r>
          </w:p>
        </w:tc>
        <w:tc>
          <w:tcPr>
            <w:tcW w:w="1383" w:type="dxa"/>
            <w:tcBorders>
              <w:top w:val="nil"/>
              <w:left w:val="nil"/>
              <w:bottom w:val="double" w:sz="6" w:space="0" w:color="auto"/>
              <w:right w:val="nil"/>
            </w:tcBorders>
            <w:shd w:val="pct25" w:color="auto" w:fill="auto"/>
            <w:noWrap/>
            <w:vAlign w:val="bottom"/>
            <w:hideMark/>
          </w:tcPr>
          <w:p w14:paraId="308C8636"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delai</w:t>
            </w:r>
          </w:p>
        </w:tc>
        <w:tc>
          <w:tcPr>
            <w:tcW w:w="202" w:type="dxa"/>
            <w:tcBorders>
              <w:top w:val="nil"/>
              <w:left w:val="single" w:sz="8" w:space="0" w:color="auto"/>
              <w:bottom w:val="double" w:sz="6" w:space="0" w:color="auto"/>
              <w:right w:val="single" w:sz="4" w:space="0" w:color="auto"/>
            </w:tcBorders>
            <w:shd w:val="pct25" w:color="auto" w:fill="auto"/>
            <w:noWrap/>
            <w:vAlign w:val="bottom"/>
            <w:hideMark/>
          </w:tcPr>
          <w:p w14:paraId="1A059BD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double" w:sz="6" w:space="0" w:color="auto"/>
              <w:right w:val="single" w:sz="4" w:space="0" w:color="auto"/>
            </w:tcBorders>
            <w:shd w:val="pct25" w:color="auto" w:fill="auto"/>
            <w:noWrap/>
            <w:vAlign w:val="bottom"/>
            <w:hideMark/>
          </w:tcPr>
          <w:p w14:paraId="6439236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double" w:sz="6" w:space="0" w:color="auto"/>
              <w:right w:val="single" w:sz="4" w:space="0" w:color="auto"/>
            </w:tcBorders>
            <w:shd w:val="pct25" w:color="auto" w:fill="auto"/>
            <w:noWrap/>
            <w:vAlign w:val="bottom"/>
            <w:hideMark/>
          </w:tcPr>
          <w:p w14:paraId="7F0F45F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double" w:sz="6" w:space="0" w:color="auto"/>
              <w:right w:val="nil"/>
            </w:tcBorders>
            <w:shd w:val="pct25" w:color="auto" w:fill="auto"/>
            <w:noWrap/>
            <w:vAlign w:val="bottom"/>
            <w:hideMark/>
          </w:tcPr>
          <w:p w14:paraId="07FCB72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single" w:sz="8" w:space="0" w:color="auto"/>
              <w:bottom w:val="double" w:sz="6" w:space="0" w:color="auto"/>
              <w:right w:val="single" w:sz="4" w:space="0" w:color="auto"/>
            </w:tcBorders>
            <w:shd w:val="pct25" w:color="auto" w:fill="auto"/>
            <w:noWrap/>
            <w:vAlign w:val="bottom"/>
            <w:hideMark/>
          </w:tcPr>
          <w:p w14:paraId="050B2E8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double" w:sz="6" w:space="0" w:color="auto"/>
              <w:right w:val="single" w:sz="4" w:space="0" w:color="auto"/>
            </w:tcBorders>
            <w:shd w:val="pct25" w:color="auto" w:fill="auto"/>
            <w:noWrap/>
            <w:vAlign w:val="bottom"/>
            <w:hideMark/>
          </w:tcPr>
          <w:p w14:paraId="1903F4D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double" w:sz="6" w:space="0" w:color="auto"/>
              <w:right w:val="single" w:sz="4" w:space="0" w:color="auto"/>
            </w:tcBorders>
            <w:shd w:val="pct25" w:color="auto" w:fill="auto"/>
            <w:noWrap/>
            <w:vAlign w:val="bottom"/>
            <w:hideMark/>
          </w:tcPr>
          <w:p w14:paraId="47D3A34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double" w:sz="6" w:space="0" w:color="auto"/>
              <w:right w:val="single" w:sz="8" w:space="0" w:color="auto"/>
            </w:tcBorders>
            <w:shd w:val="pct25" w:color="auto" w:fill="auto"/>
            <w:noWrap/>
            <w:vAlign w:val="bottom"/>
            <w:hideMark/>
          </w:tcPr>
          <w:p w14:paraId="1D2AF0B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double" w:sz="6" w:space="0" w:color="auto"/>
              <w:right w:val="single" w:sz="4" w:space="0" w:color="auto"/>
            </w:tcBorders>
            <w:shd w:val="pct25" w:color="auto" w:fill="auto"/>
            <w:noWrap/>
            <w:vAlign w:val="bottom"/>
            <w:hideMark/>
          </w:tcPr>
          <w:p w14:paraId="1360AEB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double" w:sz="6" w:space="0" w:color="auto"/>
              <w:right w:val="single" w:sz="4" w:space="0" w:color="auto"/>
            </w:tcBorders>
            <w:shd w:val="pct25" w:color="auto" w:fill="auto"/>
            <w:noWrap/>
            <w:vAlign w:val="bottom"/>
            <w:hideMark/>
          </w:tcPr>
          <w:p w14:paraId="7F1B51F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double" w:sz="6" w:space="0" w:color="auto"/>
              <w:right w:val="single" w:sz="4" w:space="0" w:color="auto"/>
            </w:tcBorders>
            <w:shd w:val="pct25" w:color="auto" w:fill="auto"/>
            <w:noWrap/>
            <w:vAlign w:val="bottom"/>
            <w:hideMark/>
          </w:tcPr>
          <w:p w14:paraId="5625108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double" w:sz="6" w:space="0" w:color="auto"/>
              <w:right w:val="single" w:sz="8" w:space="0" w:color="auto"/>
            </w:tcBorders>
            <w:shd w:val="pct25" w:color="auto" w:fill="auto"/>
            <w:noWrap/>
            <w:vAlign w:val="bottom"/>
            <w:hideMark/>
          </w:tcPr>
          <w:p w14:paraId="66F7FF1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double" w:sz="6" w:space="0" w:color="auto"/>
              <w:right w:val="single" w:sz="4" w:space="0" w:color="auto"/>
            </w:tcBorders>
            <w:shd w:val="pct25" w:color="auto" w:fill="auto"/>
            <w:noWrap/>
            <w:vAlign w:val="bottom"/>
            <w:hideMark/>
          </w:tcPr>
          <w:p w14:paraId="5302968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double" w:sz="6" w:space="0" w:color="auto"/>
              <w:right w:val="single" w:sz="4" w:space="0" w:color="auto"/>
            </w:tcBorders>
            <w:shd w:val="pct25" w:color="auto" w:fill="auto"/>
            <w:noWrap/>
            <w:vAlign w:val="bottom"/>
            <w:hideMark/>
          </w:tcPr>
          <w:p w14:paraId="2554E20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double" w:sz="6" w:space="0" w:color="auto"/>
              <w:right w:val="single" w:sz="4" w:space="0" w:color="auto"/>
            </w:tcBorders>
            <w:shd w:val="pct25" w:color="auto" w:fill="auto"/>
            <w:noWrap/>
            <w:vAlign w:val="bottom"/>
            <w:hideMark/>
          </w:tcPr>
          <w:p w14:paraId="4470EAF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double" w:sz="6" w:space="0" w:color="auto"/>
              <w:right w:val="single" w:sz="8" w:space="0" w:color="auto"/>
            </w:tcBorders>
            <w:shd w:val="pct25" w:color="auto" w:fill="auto"/>
            <w:noWrap/>
            <w:vAlign w:val="bottom"/>
            <w:hideMark/>
          </w:tcPr>
          <w:p w14:paraId="3AF38C5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nil"/>
              <w:left w:val="nil"/>
              <w:bottom w:val="double" w:sz="6" w:space="0" w:color="auto"/>
              <w:right w:val="single" w:sz="8" w:space="0" w:color="auto"/>
            </w:tcBorders>
            <w:shd w:val="pct25" w:color="auto" w:fill="auto"/>
            <w:noWrap/>
            <w:vAlign w:val="bottom"/>
            <w:hideMark/>
          </w:tcPr>
          <w:p w14:paraId="2C5C4B7D"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Montant</w:t>
            </w:r>
          </w:p>
        </w:tc>
        <w:tc>
          <w:tcPr>
            <w:tcW w:w="160" w:type="dxa"/>
            <w:shd w:val="pct25" w:color="auto" w:fill="auto"/>
            <w:vAlign w:val="center"/>
            <w:hideMark/>
          </w:tcPr>
          <w:p w14:paraId="6BC8B860" w14:textId="77777777" w:rsidR="006E6A32" w:rsidRPr="00004009" w:rsidRDefault="006E6A32" w:rsidP="006E6A32">
            <w:pPr>
              <w:rPr>
                <w:rFonts w:ascii="Trebuchet MS" w:hAnsi="Trebuchet MS" w:cs="Tahoma"/>
                <w:sz w:val="22"/>
                <w:szCs w:val="22"/>
              </w:rPr>
            </w:pPr>
          </w:p>
        </w:tc>
      </w:tr>
      <w:tr w:rsidR="006E6A32" w:rsidRPr="00004009" w14:paraId="6D54F6D2" w14:textId="77777777" w:rsidTr="006E6A32">
        <w:trPr>
          <w:trHeight w:val="270"/>
        </w:trPr>
        <w:tc>
          <w:tcPr>
            <w:tcW w:w="2342" w:type="dxa"/>
            <w:tcBorders>
              <w:top w:val="nil"/>
              <w:left w:val="single" w:sz="8" w:space="0" w:color="auto"/>
              <w:bottom w:val="single" w:sz="4" w:space="0" w:color="auto"/>
              <w:right w:val="single" w:sz="4" w:space="0" w:color="auto"/>
            </w:tcBorders>
            <w:shd w:val="clear" w:color="auto" w:fill="auto"/>
            <w:noWrap/>
            <w:vAlign w:val="bottom"/>
            <w:hideMark/>
          </w:tcPr>
          <w:p w14:paraId="18A493F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70" w:type="dxa"/>
            <w:tcBorders>
              <w:top w:val="nil"/>
              <w:left w:val="nil"/>
              <w:bottom w:val="single" w:sz="4" w:space="0" w:color="auto"/>
              <w:right w:val="single" w:sz="4" w:space="0" w:color="auto"/>
            </w:tcBorders>
            <w:shd w:val="clear" w:color="auto" w:fill="auto"/>
            <w:noWrap/>
            <w:vAlign w:val="bottom"/>
            <w:hideMark/>
          </w:tcPr>
          <w:p w14:paraId="7CCC952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670" w:type="dxa"/>
            <w:tcBorders>
              <w:top w:val="nil"/>
              <w:left w:val="nil"/>
              <w:bottom w:val="single" w:sz="4" w:space="0" w:color="auto"/>
              <w:right w:val="nil"/>
            </w:tcBorders>
            <w:shd w:val="clear" w:color="auto" w:fill="auto"/>
            <w:noWrap/>
            <w:vAlign w:val="bottom"/>
            <w:hideMark/>
          </w:tcPr>
          <w:p w14:paraId="4F83357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77A6DB8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746" w:type="dxa"/>
            <w:tcBorders>
              <w:top w:val="nil"/>
              <w:left w:val="nil"/>
              <w:bottom w:val="single" w:sz="4" w:space="0" w:color="auto"/>
              <w:right w:val="single" w:sz="4" w:space="0" w:color="auto"/>
            </w:tcBorders>
            <w:shd w:val="clear" w:color="auto" w:fill="auto"/>
            <w:noWrap/>
            <w:vAlign w:val="bottom"/>
            <w:hideMark/>
          </w:tcPr>
          <w:p w14:paraId="574117A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383" w:type="dxa"/>
            <w:tcBorders>
              <w:top w:val="nil"/>
              <w:left w:val="nil"/>
              <w:bottom w:val="single" w:sz="4" w:space="0" w:color="auto"/>
              <w:right w:val="nil"/>
            </w:tcBorders>
            <w:shd w:val="clear" w:color="auto" w:fill="auto"/>
            <w:noWrap/>
            <w:vAlign w:val="bottom"/>
            <w:hideMark/>
          </w:tcPr>
          <w:p w14:paraId="7734FEF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2" w:type="dxa"/>
            <w:tcBorders>
              <w:top w:val="nil"/>
              <w:left w:val="single" w:sz="8" w:space="0" w:color="auto"/>
              <w:bottom w:val="single" w:sz="4" w:space="0" w:color="auto"/>
              <w:right w:val="single" w:sz="4" w:space="0" w:color="auto"/>
            </w:tcBorders>
            <w:shd w:val="clear" w:color="auto" w:fill="auto"/>
            <w:noWrap/>
            <w:vAlign w:val="bottom"/>
            <w:hideMark/>
          </w:tcPr>
          <w:p w14:paraId="4726246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1D4F087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7C03910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nil"/>
            </w:tcBorders>
            <w:shd w:val="clear" w:color="auto" w:fill="auto"/>
            <w:noWrap/>
            <w:vAlign w:val="bottom"/>
            <w:hideMark/>
          </w:tcPr>
          <w:p w14:paraId="2FE0437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single" w:sz="8" w:space="0" w:color="auto"/>
              <w:bottom w:val="single" w:sz="4" w:space="0" w:color="auto"/>
              <w:right w:val="single" w:sz="4" w:space="0" w:color="auto"/>
            </w:tcBorders>
            <w:shd w:val="clear" w:color="auto" w:fill="auto"/>
            <w:noWrap/>
            <w:vAlign w:val="bottom"/>
            <w:hideMark/>
          </w:tcPr>
          <w:p w14:paraId="4988F86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6AF89C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374452E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532D650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0F8A643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4B343AB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DBCA3E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38E84AE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428D668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45A39CF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30C8971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1A599A3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nil"/>
              <w:left w:val="nil"/>
              <w:bottom w:val="single" w:sz="4" w:space="0" w:color="auto"/>
              <w:right w:val="single" w:sz="8" w:space="0" w:color="auto"/>
            </w:tcBorders>
            <w:shd w:val="clear" w:color="auto" w:fill="auto"/>
            <w:noWrap/>
            <w:vAlign w:val="bottom"/>
            <w:hideMark/>
          </w:tcPr>
          <w:p w14:paraId="7A7DD45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60" w:type="dxa"/>
            <w:vAlign w:val="center"/>
            <w:hideMark/>
          </w:tcPr>
          <w:p w14:paraId="48472B4D" w14:textId="77777777" w:rsidR="006E6A32" w:rsidRPr="00004009" w:rsidRDefault="006E6A32" w:rsidP="006E6A32">
            <w:pPr>
              <w:rPr>
                <w:rFonts w:ascii="Trebuchet MS" w:hAnsi="Trebuchet MS" w:cs="Tahoma"/>
                <w:sz w:val="22"/>
                <w:szCs w:val="22"/>
              </w:rPr>
            </w:pPr>
          </w:p>
        </w:tc>
      </w:tr>
      <w:tr w:rsidR="006E6A32" w:rsidRPr="00004009" w14:paraId="0CBAD025" w14:textId="77777777" w:rsidTr="006E6A32">
        <w:trPr>
          <w:trHeight w:val="255"/>
        </w:trPr>
        <w:tc>
          <w:tcPr>
            <w:tcW w:w="2342" w:type="dxa"/>
            <w:tcBorders>
              <w:top w:val="nil"/>
              <w:left w:val="single" w:sz="8" w:space="0" w:color="auto"/>
              <w:bottom w:val="single" w:sz="4" w:space="0" w:color="auto"/>
              <w:right w:val="single" w:sz="4" w:space="0" w:color="auto"/>
            </w:tcBorders>
            <w:shd w:val="clear" w:color="auto" w:fill="auto"/>
            <w:noWrap/>
            <w:vAlign w:val="bottom"/>
            <w:hideMark/>
          </w:tcPr>
          <w:p w14:paraId="6F8DCBE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170" w:type="dxa"/>
            <w:tcBorders>
              <w:top w:val="nil"/>
              <w:left w:val="nil"/>
              <w:bottom w:val="single" w:sz="4" w:space="0" w:color="auto"/>
              <w:right w:val="single" w:sz="4" w:space="0" w:color="auto"/>
            </w:tcBorders>
            <w:shd w:val="clear" w:color="auto" w:fill="auto"/>
            <w:noWrap/>
            <w:vAlign w:val="bottom"/>
            <w:hideMark/>
          </w:tcPr>
          <w:p w14:paraId="2DD523D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670" w:type="dxa"/>
            <w:tcBorders>
              <w:top w:val="nil"/>
              <w:left w:val="nil"/>
              <w:bottom w:val="single" w:sz="4" w:space="0" w:color="auto"/>
              <w:right w:val="nil"/>
            </w:tcBorders>
            <w:shd w:val="clear" w:color="auto" w:fill="auto"/>
            <w:noWrap/>
            <w:vAlign w:val="bottom"/>
            <w:hideMark/>
          </w:tcPr>
          <w:p w14:paraId="64CC690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10E6632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746" w:type="dxa"/>
            <w:tcBorders>
              <w:top w:val="nil"/>
              <w:left w:val="nil"/>
              <w:bottom w:val="single" w:sz="4" w:space="0" w:color="auto"/>
              <w:right w:val="single" w:sz="4" w:space="0" w:color="auto"/>
            </w:tcBorders>
            <w:shd w:val="clear" w:color="auto" w:fill="auto"/>
            <w:noWrap/>
            <w:vAlign w:val="bottom"/>
            <w:hideMark/>
          </w:tcPr>
          <w:p w14:paraId="717588D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383" w:type="dxa"/>
            <w:tcBorders>
              <w:top w:val="nil"/>
              <w:left w:val="nil"/>
              <w:bottom w:val="single" w:sz="4" w:space="0" w:color="auto"/>
              <w:right w:val="nil"/>
            </w:tcBorders>
            <w:shd w:val="clear" w:color="auto" w:fill="auto"/>
            <w:noWrap/>
            <w:vAlign w:val="bottom"/>
            <w:hideMark/>
          </w:tcPr>
          <w:p w14:paraId="450F34C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2" w:type="dxa"/>
            <w:tcBorders>
              <w:top w:val="nil"/>
              <w:left w:val="single" w:sz="8" w:space="0" w:color="auto"/>
              <w:bottom w:val="single" w:sz="4" w:space="0" w:color="auto"/>
              <w:right w:val="single" w:sz="4" w:space="0" w:color="auto"/>
            </w:tcBorders>
            <w:shd w:val="clear" w:color="auto" w:fill="auto"/>
            <w:noWrap/>
            <w:vAlign w:val="bottom"/>
            <w:hideMark/>
          </w:tcPr>
          <w:p w14:paraId="7368E1F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19B12CC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3D10825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nil"/>
            </w:tcBorders>
            <w:shd w:val="clear" w:color="auto" w:fill="auto"/>
            <w:noWrap/>
            <w:vAlign w:val="bottom"/>
            <w:hideMark/>
          </w:tcPr>
          <w:p w14:paraId="3D64796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single" w:sz="8" w:space="0" w:color="auto"/>
              <w:bottom w:val="single" w:sz="4" w:space="0" w:color="auto"/>
              <w:right w:val="single" w:sz="4" w:space="0" w:color="auto"/>
            </w:tcBorders>
            <w:shd w:val="clear" w:color="auto" w:fill="auto"/>
            <w:noWrap/>
            <w:vAlign w:val="bottom"/>
            <w:hideMark/>
          </w:tcPr>
          <w:p w14:paraId="52932B2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72EC62B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719412F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58A8A41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58ACB54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74B3C00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EDADF2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1DB0AD5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1DF5F2D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7F70EF1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4" w:space="0" w:color="auto"/>
            </w:tcBorders>
            <w:shd w:val="clear" w:color="auto" w:fill="auto"/>
            <w:noWrap/>
            <w:vAlign w:val="bottom"/>
            <w:hideMark/>
          </w:tcPr>
          <w:p w14:paraId="2A91949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201" w:type="dxa"/>
            <w:tcBorders>
              <w:top w:val="nil"/>
              <w:left w:val="nil"/>
              <w:bottom w:val="single" w:sz="4" w:space="0" w:color="auto"/>
              <w:right w:val="single" w:sz="8" w:space="0" w:color="auto"/>
            </w:tcBorders>
            <w:shd w:val="clear" w:color="auto" w:fill="auto"/>
            <w:noWrap/>
            <w:vAlign w:val="bottom"/>
            <w:hideMark/>
          </w:tcPr>
          <w:p w14:paraId="2DFEE85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417" w:type="dxa"/>
            <w:tcBorders>
              <w:top w:val="nil"/>
              <w:left w:val="nil"/>
              <w:bottom w:val="single" w:sz="4" w:space="0" w:color="auto"/>
              <w:right w:val="single" w:sz="8" w:space="0" w:color="auto"/>
            </w:tcBorders>
            <w:shd w:val="clear" w:color="auto" w:fill="auto"/>
            <w:noWrap/>
            <w:vAlign w:val="bottom"/>
            <w:hideMark/>
          </w:tcPr>
          <w:p w14:paraId="2723DF8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60" w:type="dxa"/>
            <w:vAlign w:val="center"/>
            <w:hideMark/>
          </w:tcPr>
          <w:p w14:paraId="2643A918" w14:textId="77777777" w:rsidR="006E6A32" w:rsidRPr="00004009" w:rsidRDefault="006E6A32" w:rsidP="006E6A32">
            <w:pPr>
              <w:rPr>
                <w:rFonts w:ascii="Trebuchet MS" w:hAnsi="Trebuchet MS" w:cs="Tahoma"/>
                <w:sz w:val="22"/>
                <w:szCs w:val="22"/>
              </w:rPr>
            </w:pPr>
          </w:p>
        </w:tc>
      </w:tr>
    </w:tbl>
    <w:p w14:paraId="75CFC76C"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r w:rsidRPr="00004009">
        <w:rPr>
          <w:rFonts w:ascii="Trebuchet MS" w:hAnsi="Trebuchet MS" w:cs="Tahoma"/>
          <w:b w:val="0"/>
          <w:sz w:val="22"/>
          <w:szCs w:val="22"/>
        </w:rPr>
        <w:br w:type="page"/>
      </w:r>
    </w:p>
    <w:tbl>
      <w:tblPr>
        <w:tblW w:w="5000" w:type="pct"/>
        <w:tblCellMar>
          <w:left w:w="70" w:type="dxa"/>
          <w:right w:w="70" w:type="dxa"/>
        </w:tblCellMar>
        <w:tblLook w:val="04A0" w:firstRow="1" w:lastRow="0" w:firstColumn="1" w:lastColumn="0" w:noHBand="0" w:noVBand="1"/>
      </w:tblPr>
      <w:tblGrid>
        <w:gridCol w:w="403"/>
        <w:gridCol w:w="4897"/>
        <w:gridCol w:w="1413"/>
        <w:gridCol w:w="976"/>
        <w:gridCol w:w="208"/>
        <w:gridCol w:w="2046"/>
        <w:gridCol w:w="1243"/>
        <w:gridCol w:w="970"/>
        <w:gridCol w:w="2231"/>
        <w:gridCol w:w="291"/>
      </w:tblGrid>
      <w:tr w:rsidR="006E6A32" w:rsidRPr="00004009" w14:paraId="26952579" w14:textId="77777777" w:rsidTr="006E6A32">
        <w:trPr>
          <w:trHeight w:val="375"/>
        </w:trPr>
        <w:tc>
          <w:tcPr>
            <w:tcW w:w="5000" w:type="pct"/>
            <w:gridSpan w:val="10"/>
            <w:tcBorders>
              <w:top w:val="nil"/>
              <w:left w:val="nil"/>
              <w:bottom w:val="nil"/>
              <w:right w:val="nil"/>
            </w:tcBorders>
            <w:shd w:val="clear" w:color="auto" w:fill="auto"/>
            <w:noWrap/>
            <w:vAlign w:val="bottom"/>
            <w:hideMark/>
          </w:tcPr>
          <w:p w14:paraId="3F226BFA" w14:textId="77777777" w:rsidR="006E6A32" w:rsidRPr="00004009" w:rsidRDefault="006E6A32" w:rsidP="006E6A32">
            <w:pPr>
              <w:jc w:val="center"/>
              <w:rPr>
                <w:rFonts w:ascii="Trebuchet MS" w:hAnsi="Trebuchet MS" w:cs="Tahoma"/>
                <w:b/>
                <w:bCs/>
                <w:sz w:val="22"/>
                <w:szCs w:val="22"/>
              </w:rPr>
            </w:pPr>
            <w:r w:rsidRPr="00004009">
              <w:rPr>
                <w:rFonts w:ascii="Trebuchet MS" w:hAnsi="Trebuchet MS" w:cs="Tahoma"/>
                <w:b/>
                <w:bCs/>
                <w:sz w:val="22"/>
                <w:szCs w:val="22"/>
              </w:rPr>
              <w:lastRenderedPageBreak/>
              <w:t xml:space="preserve">Pièces 9.8.2 &amp; 9.8.3: Matériaux de chantier et marchés de sous-traitance envisagée et entreprises concernées </w:t>
            </w:r>
          </w:p>
        </w:tc>
      </w:tr>
      <w:tr w:rsidR="006E6A32" w:rsidRPr="00004009" w14:paraId="297E2114" w14:textId="77777777" w:rsidTr="006E6A32">
        <w:trPr>
          <w:trHeight w:val="135"/>
        </w:trPr>
        <w:tc>
          <w:tcPr>
            <w:tcW w:w="145" w:type="pct"/>
            <w:tcBorders>
              <w:top w:val="nil"/>
              <w:left w:val="nil"/>
              <w:bottom w:val="nil"/>
              <w:right w:val="nil"/>
            </w:tcBorders>
            <w:shd w:val="clear" w:color="auto" w:fill="auto"/>
            <w:noWrap/>
            <w:vAlign w:val="bottom"/>
            <w:hideMark/>
          </w:tcPr>
          <w:p w14:paraId="42CB49A8" w14:textId="77777777" w:rsidR="006E6A32" w:rsidRPr="00004009" w:rsidRDefault="006E6A32" w:rsidP="006E6A32">
            <w:pPr>
              <w:rPr>
                <w:rFonts w:ascii="Trebuchet MS" w:hAnsi="Trebuchet MS" w:cs="Tahoma"/>
                <w:sz w:val="22"/>
                <w:szCs w:val="22"/>
              </w:rPr>
            </w:pPr>
          </w:p>
        </w:tc>
        <w:tc>
          <w:tcPr>
            <w:tcW w:w="1676" w:type="pct"/>
            <w:tcBorders>
              <w:top w:val="nil"/>
              <w:left w:val="nil"/>
              <w:bottom w:val="nil"/>
              <w:right w:val="nil"/>
            </w:tcBorders>
            <w:shd w:val="clear" w:color="auto" w:fill="auto"/>
            <w:noWrap/>
            <w:vAlign w:val="bottom"/>
            <w:hideMark/>
          </w:tcPr>
          <w:p w14:paraId="0BD57C70" w14:textId="77777777" w:rsidR="006E6A32" w:rsidRPr="00004009" w:rsidRDefault="006E6A32" w:rsidP="006E6A32">
            <w:pPr>
              <w:rPr>
                <w:rFonts w:ascii="Trebuchet MS" w:hAnsi="Trebuchet MS" w:cs="Tahoma"/>
                <w:sz w:val="22"/>
                <w:szCs w:val="22"/>
              </w:rPr>
            </w:pPr>
          </w:p>
        </w:tc>
        <w:tc>
          <w:tcPr>
            <w:tcW w:w="489" w:type="pct"/>
            <w:tcBorders>
              <w:top w:val="nil"/>
              <w:left w:val="nil"/>
              <w:bottom w:val="nil"/>
              <w:right w:val="nil"/>
            </w:tcBorders>
            <w:shd w:val="clear" w:color="auto" w:fill="auto"/>
            <w:noWrap/>
            <w:vAlign w:val="bottom"/>
            <w:hideMark/>
          </w:tcPr>
          <w:p w14:paraId="18139654" w14:textId="77777777" w:rsidR="006E6A32" w:rsidRPr="00004009" w:rsidRDefault="006E6A32" w:rsidP="006E6A32">
            <w:pPr>
              <w:rPr>
                <w:rFonts w:ascii="Trebuchet MS" w:hAnsi="Trebuchet MS" w:cs="Tahoma"/>
                <w:sz w:val="22"/>
                <w:szCs w:val="22"/>
              </w:rPr>
            </w:pPr>
          </w:p>
        </w:tc>
        <w:tc>
          <w:tcPr>
            <w:tcW w:w="416" w:type="pct"/>
            <w:gridSpan w:val="2"/>
            <w:tcBorders>
              <w:top w:val="nil"/>
              <w:left w:val="nil"/>
              <w:bottom w:val="nil"/>
              <w:right w:val="nil"/>
            </w:tcBorders>
            <w:shd w:val="clear" w:color="auto" w:fill="auto"/>
            <w:noWrap/>
            <w:vAlign w:val="bottom"/>
            <w:hideMark/>
          </w:tcPr>
          <w:p w14:paraId="427ACC7D" w14:textId="77777777" w:rsidR="006E6A32" w:rsidRPr="00004009" w:rsidRDefault="006E6A32" w:rsidP="006E6A32">
            <w:pPr>
              <w:rPr>
                <w:rFonts w:ascii="Trebuchet MS" w:hAnsi="Trebuchet MS" w:cs="Tahoma"/>
                <w:sz w:val="22"/>
                <w:szCs w:val="22"/>
              </w:rPr>
            </w:pPr>
          </w:p>
        </w:tc>
        <w:tc>
          <w:tcPr>
            <w:tcW w:w="707" w:type="pct"/>
            <w:tcBorders>
              <w:top w:val="nil"/>
              <w:left w:val="nil"/>
              <w:bottom w:val="nil"/>
              <w:right w:val="nil"/>
            </w:tcBorders>
            <w:shd w:val="clear" w:color="auto" w:fill="auto"/>
            <w:noWrap/>
            <w:vAlign w:val="bottom"/>
            <w:hideMark/>
          </w:tcPr>
          <w:p w14:paraId="7C03A52F" w14:textId="77777777" w:rsidR="006E6A32" w:rsidRPr="00004009" w:rsidRDefault="006E6A32" w:rsidP="006E6A32">
            <w:pPr>
              <w:rPr>
                <w:rFonts w:ascii="Trebuchet MS" w:hAnsi="Trebuchet MS" w:cs="Tahoma"/>
                <w:sz w:val="22"/>
                <w:szCs w:val="22"/>
              </w:rPr>
            </w:pPr>
          </w:p>
        </w:tc>
        <w:tc>
          <w:tcPr>
            <w:tcW w:w="747" w:type="pct"/>
            <w:gridSpan w:val="2"/>
            <w:tcBorders>
              <w:top w:val="nil"/>
              <w:left w:val="nil"/>
              <w:bottom w:val="nil"/>
              <w:right w:val="nil"/>
            </w:tcBorders>
            <w:shd w:val="clear" w:color="auto" w:fill="auto"/>
            <w:noWrap/>
            <w:vAlign w:val="bottom"/>
            <w:hideMark/>
          </w:tcPr>
          <w:p w14:paraId="32E4EABF" w14:textId="77777777" w:rsidR="006E6A32" w:rsidRPr="00004009" w:rsidRDefault="006E6A32" w:rsidP="006E6A32">
            <w:pPr>
              <w:rPr>
                <w:rFonts w:ascii="Trebuchet MS" w:hAnsi="Trebuchet MS" w:cs="Tahoma"/>
                <w:sz w:val="22"/>
                <w:szCs w:val="22"/>
              </w:rPr>
            </w:pPr>
          </w:p>
        </w:tc>
        <w:tc>
          <w:tcPr>
            <w:tcW w:w="821" w:type="pct"/>
            <w:gridSpan w:val="2"/>
            <w:tcBorders>
              <w:top w:val="nil"/>
              <w:left w:val="nil"/>
              <w:bottom w:val="nil"/>
              <w:right w:val="nil"/>
            </w:tcBorders>
            <w:shd w:val="clear" w:color="auto" w:fill="auto"/>
            <w:noWrap/>
            <w:vAlign w:val="bottom"/>
            <w:hideMark/>
          </w:tcPr>
          <w:p w14:paraId="130E5FCE" w14:textId="77777777" w:rsidR="006E6A32" w:rsidRPr="00004009" w:rsidRDefault="006E6A32" w:rsidP="006E6A32">
            <w:pPr>
              <w:rPr>
                <w:rFonts w:ascii="Trebuchet MS" w:hAnsi="Trebuchet MS" w:cs="Tahoma"/>
                <w:sz w:val="22"/>
                <w:szCs w:val="22"/>
              </w:rPr>
            </w:pPr>
          </w:p>
        </w:tc>
      </w:tr>
      <w:tr w:rsidR="006E6A32" w:rsidRPr="00004009" w14:paraId="721A9A11" w14:textId="77777777" w:rsidTr="006E6A32">
        <w:trPr>
          <w:trHeight w:val="300"/>
        </w:trPr>
        <w:tc>
          <w:tcPr>
            <w:tcW w:w="145" w:type="pct"/>
            <w:tcBorders>
              <w:top w:val="nil"/>
              <w:left w:val="nil"/>
              <w:bottom w:val="nil"/>
              <w:right w:val="nil"/>
            </w:tcBorders>
            <w:shd w:val="clear" w:color="auto" w:fill="auto"/>
            <w:noWrap/>
            <w:vAlign w:val="bottom"/>
            <w:hideMark/>
          </w:tcPr>
          <w:p w14:paraId="66C7BB6E" w14:textId="77777777" w:rsidR="006E6A32" w:rsidRPr="00004009" w:rsidRDefault="006E6A32" w:rsidP="006E6A32">
            <w:pPr>
              <w:rPr>
                <w:rFonts w:ascii="Trebuchet MS" w:hAnsi="Trebuchet MS" w:cs="Tahoma"/>
                <w:sz w:val="22"/>
                <w:szCs w:val="22"/>
              </w:rPr>
            </w:pPr>
          </w:p>
        </w:tc>
        <w:tc>
          <w:tcPr>
            <w:tcW w:w="1676" w:type="pct"/>
            <w:tcBorders>
              <w:top w:val="nil"/>
              <w:left w:val="nil"/>
              <w:bottom w:val="nil"/>
              <w:right w:val="nil"/>
            </w:tcBorders>
            <w:shd w:val="clear" w:color="auto" w:fill="auto"/>
            <w:noWrap/>
            <w:vAlign w:val="bottom"/>
            <w:hideMark/>
          </w:tcPr>
          <w:p w14:paraId="176E4986"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9.8.2. Matériaux de chantier</w:t>
            </w:r>
          </w:p>
        </w:tc>
        <w:tc>
          <w:tcPr>
            <w:tcW w:w="489" w:type="pct"/>
            <w:tcBorders>
              <w:top w:val="nil"/>
              <w:left w:val="nil"/>
              <w:bottom w:val="nil"/>
              <w:right w:val="nil"/>
            </w:tcBorders>
            <w:shd w:val="clear" w:color="auto" w:fill="auto"/>
            <w:noWrap/>
            <w:vAlign w:val="bottom"/>
            <w:hideMark/>
          </w:tcPr>
          <w:p w14:paraId="7D0755FE" w14:textId="77777777" w:rsidR="006E6A32" w:rsidRPr="00004009" w:rsidRDefault="006E6A32" w:rsidP="006E6A32">
            <w:pPr>
              <w:rPr>
                <w:rFonts w:ascii="Trebuchet MS" w:hAnsi="Trebuchet MS" w:cs="Tahoma"/>
                <w:sz w:val="22"/>
                <w:szCs w:val="22"/>
              </w:rPr>
            </w:pPr>
          </w:p>
        </w:tc>
        <w:tc>
          <w:tcPr>
            <w:tcW w:w="416" w:type="pct"/>
            <w:gridSpan w:val="2"/>
            <w:tcBorders>
              <w:top w:val="nil"/>
              <w:left w:val="nil"/>
              <w:bottom w:val="nil"/>
              <w:right w:val="nil"/>
            </w:tcBorders>
            <w:shd w:val="clear" w:color="auto" w:fill="auto"/>
            <w:noWrap/>
            <w:vAlign w:val="bottom"/>
            <w:hideMark/>
          </w:tcPr>
          <w:p w14:paraId="1D7AF9F2" w14:textId="77777777" w:rsidR="006E6A32" w:rsidRPr="00004009" w:rsidRDefault="006E6A32" w:rsidP="006E6A32">
            <w:pPr>
              <w:rPr>
                <w:rFonts w:ascii="Trebuchet MS" w:hAnsi="Trebuchet MS" w:cs="Tahoma"/>
                <w:sz w:val="22"/>
                <w:szCs w:val="22"/>
              </w:rPr>
            </w:pPr>
          </w:p>
        </w:tc>
        <w:tc>
          <w:tcPr>
            <w:tcW w:w="707" w:type="pct"/>
            <w:tcBorders>
              <w:top w:val="nil"/>
              <w:left w:val="nil"/>
              <w:bottom w:val="nil"/>
              <w:right w:val="nil"/>
            </w:tcBorders>
            <w:shd w:val="clear" w:color="auto" w:fill="auto"/>
            <w:noWrap/>
            <w:vAlign w:val="bottom"/>
            <w:hideMark/>
          </w:tcPr>
          <w:p w14:paraId="11D37862" w14:textId="77777777" w:rsidR="006E6A32" w:rsidRPr="00004009" w:rsidRDefault="006E6A32" w:rsidP="006E6A32">
            <w:pPr>
              <w:rPr>
                <w:rFonts w:ascii="Trebuchet MS" w:hAnsi="Trebuchet MS" w:cs="Tahoma"/>
                <w:sz w:val="22"/>
                <w:szCs w:val="22"/>
              </w:rPr>
            </w:pPr>
          </w:p>
        </w:tc>
        <w:tc>
          <w:tcPr>
            <w:tcW w:w="747" w:type="pct"/>
            <w:gridSpan w:val="2"/>
            <w:tcBorders>
              <w:top w:val="nil"/>
              <w:left w:val="nil"/>
              <w:bottom w:val="nil"/>
              <w:right w:val="nil"/>
            </w:tcBorders>
            <w:shd w:val="clear" w:color="auto" w:fill="auto"/>
            <w:noWrap/>
            <w:vAlign w:val="bottom"/>
            <w:hideMark/>
          </w:tcPr>
          <w:p w14:paraId="78BDF54E" w14:textId="77777777" w:rsidR="006E6A32" w:rsidRPr="00004009" w:rsidRDefault="006E6A32" w:rsidP="006E6A32">
            <w:pPr>
              <w:rPr>
                <w:rFonts w:ascii="Trebuchet MS" w:hAnsi="Trebuchet MS" w:cs="Tahoma"/>
                <w:sz w:val="22"/>
                <w:szCs w:val="22"/>
              </w:rPr>
            </w:pPr>
          </w:p>
        </w:tc>
        <w:tc>
          <w:tcPr>
            <w:tcW w:w="821" w:type="pct"/>
            <w:gridSpan w:val="2"/>
            <w:tcBorders>
              <w:top w:val="nil"/>
              <w:left w:val="nil"/>
              <w:bottom w:val="nil"/>
              <w:right w:val="nil"/>
            </w:tcBorders>
            <w:shd w:val="clear" w:color="auto" w:fill="auto"/>
            <w:noWrap/>
            <w:vAlign w:val="bottom"/>
            <w:hideMark/>
          </w:tcPr>
          <w:p w14:paraId="2A78A9E6" w14:textId="77777777" w:rsidR="006E6A32" w:rsidRPr="00004009" w:rsidRDefault="006E6A32" w:rsidP="006E6A32">
            <w:pPr>
              <w:rPr>
                <w:rFonts w:ascii="Trebuchet MS" w:hAnsi="Trebuchet MS" w:cs="Tahoma"/>
                <w:sz w:val="22"/>
                <w:szCs w:val="22"/>
              </w:rPr>
            </w:pPr>
          </w:p>
        </w:tc>
      </w:tr>
      <w:tr w:rsidR="006E6A32" w:rsidRPr="00004009" w14:paraId="5BCF19E5" w14:textId="77777777" w:rsidTr="006E6A32">
        <w:trPr>
          <w:trHeight w:val="499"/>
        </w:trPr>
        <w:tc>
          <w:tcPr>
            <w:tcW w:w="14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1958341" w14:textId="77777777" w:rsidR="006E6A32" w:rsidRPr="00004009" w:rsidRDefault="006E6A32" w:rsidP="006E6A32">
            <w:pPr>
              <w:rPr>
                <w:rFonts w:ascii="Trebuchet MS" w:hAnsi="Trebuchet MS" w:cs="Tahoma"/>
                <w:b/>
                <w:bCs/>
                <w:sz w:val="22"/>
                <w:szCs w:val="22"/>
                <w:u w:val="single"/>
              </w:rPr>
            </w:pPr>
            <w:r w:rsidRPr="00004009">
              <w:rPr>
                <w:rFonts w:ascii="Trebuchet MS" w:hAnsi="Trebuchet MS" w:cs="Tahoma"/>
                <w:b/>
                <w:bCs/>
                <w:sz w:val="22"/>
                <w:szCs w:val="22"/>
                <w:u w:val="single"/>
              </w:rPr>
              <w:t> </w:t>
            </w:r>
          </w:p>
        </w:tc>
        <w:tc>
          <w:tcPr>
            <w:tcW w:w="1676" w:type="pct"/>
            <w:tcBorders>
              <w:top w:val="single" w:sz="8" w:space="0" w:color="auto"/>
              <w:left w:val="nil"/>
              <w:bottom w:val="single" w:sz="8" w:space="0" w:color="auto"/>
              <w:right w:val="single" w:sz="8" w:space="0" w:color="auto"/>
            </w:tcBorders>
            <w:shd w:val="clear" w:color="auto" w:fill="auto"/>
            <w:noWrap/>
            <w:vAlign w:val="bottom"/>
            <w:hideMark/>
          </w:tcPr>
          <w:p w14:paraId="5FD8F881" w14:textId="77777777" w:rsidR="006E6A32" w:rsidRPr="00004009" w:rsidRDefault="006E6A32" w:rsidP="006E6A32">
            <w:pPr>
              <w:jc w:val="center"/>
              <w:rPr>
                <w:rFonts w:ascii="Trebuchet MS" w:hAnsi="Trebuchet MS" w:cs="Tahoma"/>
                <w:b/>
                <w:bCs/>
                <w:sz w:val="22"/>
                <w:szCs w:val="22"/>
              </w:rPr>
            </w:pPr>
            <w:r w:rsidRPr="00004009">
              <w:rPr>
                <w:rFonts w:ascii="Trebuchet MS" w:hAnsi="Trebuchet MS" w:cs="Tahoma"/>
                <w:b/>
                <w:bCs/>
                <w:sz w:val="22"/>
                <w:szCs w:val="22"/>
              </w:rPr>
              <w:t>Désignation Matériaux</w:t>
            </w:r>
          </w:p>
        </w:tc>
        <w:tc>
          <w:tcPr>
            <w:tcW w:w="489" w:type="pct"/>
            <w:tcBorders>
              <w:top w:val="single" w:sz="8" w:space="0" w:color="auto"/>
              <w:left w:val="nil"/>
              <w:bottom w:val="single" w:sz="8" w:space="0" w:color="auto"/>
              <w:right w:val="single" w:sz="8" w:space="0" w:color="auto"/>
            </w:tcBorders>
            <w:shd w:val="clear" w:color="auto" w:fill="auto"/>
            <w:noWrap/>
            <w:vAlign w:val="bottom"/>
            <w:hideMark/>
          </w:tcPr>
          <w:p w14:paraId="21C246E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6" w:type="pct"/>
            <w:gridSpan w:val="2"/>
            <w:tcBorders>
              <w:top w:val="single" w:sz="8" w:space="0" w:color="auto"/>
              <w:left w:val="nil"/>
              <w:bottom w:val="single" w:sz="8" w:space="0" w:color="auto"/>
              <w:right w:val="nil"/>
            </w:tcBorders>
            <w:shd w:val="clear" w:color="auto" w:fill="auto"/>
            <w:noWrap/>
            <w:vAlign w:val="bottom"/>
            <w:hideMark/>
          </w:tcPr>
          <w:p w14:paraId="3527E42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0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67FE1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7" w:type="pct"/>
            <w:gridSpan w:val="2"/>
            <w:tcBorders>
              <w:top w:val="single" w:sz="8" w:space="0" w:color="auto"/>
              <w:left w:val="nil"/>
              <w:bottom w:val="single" w:sz="8" w:space="0" w:color="auto"/>
              <w:right w:val="single" w:sz="8" w:space="0" w:color="auto"/>
            </w:tcBorders>
            <w:shd w:val="clear" w:color="auto" w:fill="auto"/>
            <w:noWrap/>
            <w:vAlign w:val="bottom"/>
            <w:hideMark/>
          </w:tcPr>
          <w:p w14:paraId="6E8B76F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1" w:type="pct"/>
            <w:gridSpan w:val="2"/>
            <w:tcBorders>
              <w:top w:val="single" w:sz="8" w:space="0" w:color="auto"/>
              <w:left w:val="nil"/>
              <w:bottom w:val="single" w:sz="8" w:space="0" w:color="auto"/>
              <w:right w:val="single" w:sz="8" w:space="0" w:color="auto"/>
            </w:tcBorders>
            <w:shd w:val="clear" w:color="auto" w:fill="auto"/>
            <w:noWrap/>
            <w:vAlign w:val="bottom"/>
            <w:hideMark/>
          </w:tcPr>
          <w:p w14:paraId="7760E8C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08FAD495" w14:textId="77777777" w:rsidTr="006E6A32">
        <w:trPr>
          <w:trHeight w:val="515"/>
        </w:trPr>
        <w:tc>
          <w:tcPr>
            <w:tcW w:w="145" w:type="pct"/>
            <w:tcBorders>
              <w:top w:val="nil"/>
              <w:left w:val="single" w:sz="8" w:space="0" w:color="auto"/>
              <w:bottom w:val="single" w:sz="4" w:space="0" w:color="auto"/>
              <w:right w:val="single" w:sz="8" w:space="0" w:color="auto"/>
            </w:tcBorders>
            <w:shd w:val="clear" w:color="auto" w:fill="auto"/>
            <w:noWrap/>
            <w:vAlign w:val="bottom"/>
            <w:hideMark/>
          </w:tcPr>
          <w:p w14:paraId="33214CEB"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1</w:t>
            </w:r>
          </w:p>
        </w:tc>
        <w:tc>
          <w:tcPr>
            <w:tcW w:w="1676" w:type="pct"/>
            <w:tcBorders>
              <w:top w:val="nil"/>
              <w:left w:val="nil"/>
              <w:bottom w:val="single" w:sz="4" w:space="0" w:color="auto"/>
              <w:right w:val="single" w:sz="8" w:space="0" w:color="auto"/>
            </w:tcBorders>
            <w:shd w:val="clear" w:color="auto" w:fill="auto"/>
            <w:vAlign w:val="bottom"/>
            <w:hideMark/>
          </w:tcPr>
          <w:p w14:paraId="1F90AE56"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Poste/N° Prix Bordereaux des Prix</w:t>
            </w:r>
          </w:p>
        </w:tc>
        <w:tc>
          <w:tcPr>
            <w:tcW w:w="489" w:type="pct"/>
            <w:tcBorders>
              <w:top w:val="nil"/>
              <w:left w:val="nil"/>
              <w:bottom w:val="single" w:sz="4" w:space="0" w:color="auto"/>
              <w:right w:val="single" w:sz="8" w:space="0" w:color="auto"/>
            </w:tcBorders>
            <w:shd w:val="clear" w:color="auto" w:fill="auto"/>
            <w:noWrap/>
            <w:vAlign w:val="bottom"/>
            <w:hideMark/>
          </w:tcPr>
          <w:p w14:paraId="0C7CE05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6" w:type="pct"/>
            <w:gridSpan w:val="2"/>
            <w:tcBorders>
              <w:top w:val="nil"/>
              <w:left w:val="nil"/>
              <w:bottom w:val="single" w:sz="4" w:space="0" w:color="auto"/>
              <w:right w:val="single" w:sz="8" w:space="0" w:color="auto"/>
            </w:tcBorders>
            <w:shd w:val="clear" w:color="auto" w:fill="auto"/>
            <w:noWrap/>
            <w:vAlign w:val="bottom"/>
            <w:hideMark/>
          </w:tcPr>
          <w:p w14:paraId="2DB79EA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07" w:type="pct"/>
            <w:tcBorders>
              <w:top w:val="nil"/>
              <w:left w:val="nil"/>
              <w:bottom w:val="single" w:sz="4" w:space="0" w:color="auto"/>
              <w:right w:val="single" w:sz="8" w:space="0" w:color="auto"/>
            </w:tcBorders>
            <w:shd w:val="clear" w:color="auto" w:fill="auto"/>
            <w:noWrap/>
            <w:vAlign w:val="bottom"/>
            <w:hideMark/>
          </w:tcPr>
          <w:p w14:paraId="784D80B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7" w:type="pct"/>
            <w:gridSpan w:val="2"/>
            <w:tcBorders>
              <w:top w:val="nil"/>
              <w:left w:val="nil"/>
              <w:bottom w:val="single" w:sz="4" w:space="0" w:color="auto"/>
              <w:right w:val="single" w:sz="8" w:space="0" w:color="auto"/>
            </w:tcBorders>
            <w:shd w:val="clear" w:color="auto" w:fill="auto"/>
            <w:noWrap/>
            <w:vAlign w:val="bottom"/>
            <w:hideMark/>
          </w:tcPr>
          <w:p w14:paraId="504F105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1" w:type="pct"/>
            <w:gridSpan w:val="2"/>
            <w:tcBorders>
              <w:top w:val="nil"/>
              <w:left w:val="nil"/>
              <w:bottom w:val="single" w:sz="4" w:space="0" w:color="auto"/>
              <w:right w:val="single" w:sz="8" w:space="0" w:color="auto"/>
            </w:tcBorders>
            <w:shd w:val="clear" w:color="auto" w:fill="auto"/>
            <w:noWrap/>
            <w:vAlign w:val="bottom"/>
            <w:hideMark/>
          </w:tcPr>
          <w:p w14:paraId="0431E3B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2915F765" w14:textId="77777777" w:rsidTr="006E6A32">
        <w:trPr>
          <w:trHeight w:val="255"/>
        </w:trPr>
        <w:tc>
          <w:tcPr>
            <w:tcW w:w="145" w:type="pct"/>
            <w:tcBorders>
              <w:top w:val="nil"/>
              <w:left w:val="single" w:sz="8" w:space="0" w:color="auto"/>
              <w:bottom w:val="single" w:sz="4" w:space="0" w:color="auto"/>
              <w:right w:val="single" w:sz="8" w:space="0" w:color="auto"/>
            </w:tcBorders>
            <w:shd w:val="clear" w:color="auto" w:fill="auto"/>
            <w:noWrap/>
            <w:vAlign w:val="bottom"/>
            <w:hideMark/>
          </w:tcPr>
          <w:p w14:paraId="19BA0277"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2</w:t>
            </w:r>
          </w:p>
        </w:tc>
        <w:tc>
          <w:tcPr>
            <w:tcW w:w="1676" w:type="pct"/>
            <w:tcBorders>
              <w:top w:val="nil"/>
              <w:left w:val="nil"/>
              <w:bottom w:val="single" w:sz="4" w:space="0" w:color="auto"/>
              <w:right w:val="single" w:sz="8" w:space="0" w:color="auto"/>
            </w:tcBorders>
            <w:shd w:val="clear" w:color="auto" w:fill="auto"/>
            <w:noWrap/>
            <w:vAlign w:val="bottom"/>
            <w:hideMark/>
          </w:tcPr>
          <w:p w14:paraId="0FFD5AC3"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Unité</w:t>
            </w:r>
          </w:p>
        </w:tc>
        <w:tc>
          <w:tcPr>
            <w:tcW w:w="489" w:type="pct"/>
            <w:tcBorders>
              <w:top w:val="nil"/>
              <w:left w:val="nil"/>
              <w:bottom w:val="single" w:sz="4" w:space="0" w:color="auto"/>
              <w:right w:val="single" w:sz="8" w:space="0" w:color="auto"/>
            </w:tcBorders>
            <w:shd w:val="clear" w:color="auto" w:fill="auto"/>
            <w:noWrap/>
            <w:vAlign w:val="bottom"/>
            <w:hideMark/>
          </w:tcPr>
          <w:p w14:paraId="058FA1E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6" w:type="pct"/>
            <w:gridSpan w:val="2"/>
            <w:tcBorders>
              <w:top w:val="nil"/>
              <w:left w:val="nil"/>
              <w:bottom w:val="single" w:sz="4" w:space="0" w:color="auto"/>
              <w:right w:val="single" w:sz="8" w:space="0" w:color="auto"/>
            </w:tcBorders>
            <w:shd w:val="clear" w:color="auto" w:fill="auto"/>
            <w:noWrap/>
            <w:vAlign w:val="bottom"/>
            <w:hideMark/>
          </w:tcPr>
          <w:p w14:paraId="724354E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07" w:type="pct"/>
            <w:tcBorders>
              <w:top w:val="nil"/>
              <w:left w:val="nil"/>
              <w:bottom w:val="single" w:sz="4" w:space="0" w:color="auto"/>
              <w:right w:val="single" w:sz="8" w:space="0" w:color="auto"/>
            </w:tcBorders>
            <w:shd w:val="clear" w:color="auto" w:fill="auto"/>
            <w:noWrap/>
            <w:vAlign w:val="bottom"/>
            <w:hideMark/>
          </w:tcPr>
          <w:p w14:paraId="1C1C823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7" w:type="pct"/>
            <w:gridSpan w:val="2"/>
            <w:tcBorders>
              <w:top w:val="nil"/>
              <w:left w:val="nil"/>
              <w:bottom w:val="single" w:sz="4" w:space="0" w:color="auto"/>
              <w:right w:val="single" w:sz="8" w:space="0" w:color="auto"/>
            </w:tcBorders>
            <w:shd w:val="clear" w:color="auto" w:fill="auto"/>
            <w:noWrap/>
            <w:vAlign w:val="bottom"/>
            <w:hideMark/>
          </w:tcPr>
          <w:p w14:paraId="0CBCA4F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1" w:type="pct"/>
            <w:gridSpan w:val="2"/>
            <w:tcBorders>
              <w:top w:val="nil"/>
              <w:left w:val="nil"/>
              <w:bottom w:val="single" w:sz="4" w:space="0" w:color="auto"/>
              <w:right w:val="single" w:sz="8" w:space="0" w:color="auto"/>
            </w:tcBorders>
            <w:shd w:val="clear" w:color="auto" w:fill="auto"/>
            <w:noWrap/>
            <w:vAlign w:val="bottom"/>
            <w:hideMark/>
          </w:tcPr>
          <w:p w14:paraId="3C12676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5F6BF091" w14:textId="77777777" w:rsidTr="006E6A32">
        <w:trPr>
          <w:trHeight w:val="345"/>
        </w:trPr>
        <w:tc>
          <w:tcPr>
            <w:tcW w:w="145" w:type="pct"/>
            <w:tcBorders>
              <w:top w:val="nil"/>
              <w:left w:val="single" w:sz="8" w:space="0" w:color="auto"/>
              <w:bottom w:val="single" w:sz="4" w:space="0" w:color="auto"/>
              <w:right w:val="single" w:sz="8" w:space="0" w:color="auto"/>
            </w:tcBorders>
            <w:shd w:val="clear" w:color="auto" w:fill="auto"/>
            <w:noWrap/>
            <w:vAlign w:val="bottom"/>
            <w:hideMark/>
          </w:tcPr>
          <w:p w14:paraId="4AC0A5C6"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3</w:t>
            </w:r>
          </w:p>
        </w:tc>
        <w:tc>
          <w:tcPr>
            <w:tcW w:w="1676" w:type="pct"/>
            <w:tcBorders>
              <w:top w:val="nil"/>
              <w:left w:val="nil"/>
              <w:bottom w:val="single" w:sz="4" w:space="0" w:color="auto"/>
              <w:right w:val="single" w:sz="8" w:space="0" w:color="auto"/>
            </w:tcBorders>
            <w:shd w:val="clear" w:color="auto" w:fill="auto"/>
            <w:noWrap/>
            <w:vAlign w:val="bottom"/>
            <w:hideMark/>
          </w:tcPr>
          <w:p w14:paraId="5BA46CBA"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Quantité</w:t>
            </w:r>
          </w:p>
        </w:tc>
        <w:tc>
          <w:tcPr>
            <w:tcW w:w="489" w:type="pct"/>
            <w:tcBorders>
              <w:top w:val="nil"/>
              <w:left w:val="nil"/>
              <w:bottom w:val="single" w:sz="4" w:space="0" w:color="auto"/>
              <w:right w:val="single" w:sz="8" w:space="0" w:color="auto"/>
            </w:tcBorders>
            <w:shd w:val="clear" w:color="auto" w:fill="auto"/>
            <w:noWrap/>
            <w:vAlign w:val="bottom"/>
            <w:hideMark/>
          </w:tcPr>
          <w:p w14:paraId="4DEC069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6" w:type="pct"/>
            <w:gridSpan w:val="2"/>
            <w:tcBorders>
              <w:top w:val="nil"/>
              <w:left w:val="nil"/>
              <w:bottom w:val="single" w:sz="4" w:space="0" w:color="auto"/>
              <w:right w:val="single" w:sz="8" w:space="0" w:color="auto"/>
            </w:tcBorders>
            <w:shd w:val="clear" w:color="auto" w:fill="auto"/>
            <w:noWrap/>
            <w:vAlign w:val="bottom"/>
            <w:hideMark/>
          </w:tcPr>
          <w:p w14:paraId="72C4D13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07" w:type="pct"/>
            <w:tcBorders>
              <w:top w:val="nil"/>
              <w:left w:val="nil"/>
              <w:bottom w:val="single" w:sz="4" w:space="0" w:color="auto"/>
              <w:right w:val="single" w:sz="8" w:space="0" w:color="auto"/>
            </w:tcBorders>
            <w:shd w:val="clear" w:color="auto" w:fill="auto"/>
            <w:noWrap/>
            <w:vAlign w:val="bottom"/>
            <w:hideMark/>
          </w:tcPr>
          <w:p w14:paraId="039A7A4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7" w:type="pct"/>
            <w:gridSpan w:val="2"/>
            <w:tcBorders>
              <w:top w:val="nil"/>
              <w:left w:val="nil"/>
              <w:bottom w:val="single" w:sz="4" w:space="0" w:color="auto"/>
              <w:right w:val="single" w:sz="8" w:space="0" w:color="auto"/>
            </w:tcBorders>
            <w:shd w:val="clear" w:color="auto" w:fill="auto"/>
            <w:noWrap/>
            <w:vAlign w:val="bottom"/>
            <w:hideMark/>
          </w:tcPr>
          <w:p w14:paraId="5851CD3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1" w:type="pct"/>
            <w:gridSpan w:val="2"/>
            <w:tcBorders>
              <w:top w:val="nil"/>
              <w:left w:val="nil"/>
              <w:bottom w:val="single" w:sz="4" w:space="0" w:color="auto"/>
              <w:right w:val="single" w:sz="8" w:space="0" w:color="auto"/>
            </w:tcBorders>
            <w:shd w:val="clear" w:color="auto" w:fill="auto"/>
            <w:noWrap/>
            <w:vAlign w:val="bottom"/>
            <w:hideMark/>
          </w:tcPr>
          <w:p w14:paraId="553B4FA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71596A49" w14:textId="77777777" w:rsidTr="006E6A32">
        <w:trPr>
          <w:trHeight w:val="354"/>
        </w:trPr>
        <w:tc>
          <w:tcPr>
            <w:tcW w:w="145" w:type="pct"/>
            <w:tcBorders>
              <w:top w:val="nil"/>
              <w:left w:val="single" w:sz="8" w:space="0" w:color="auto"/>
              <w:bottom w:val="single" w:sz="4" w:space="0" w:color="auto"/>
              <w:right w:val="single" w:sz="8" w:space="0" w:color="auto"/>
            </w:tcBorders>
            <w:shd w:val="clear" w:color="auto" w:fill="auto"/>
            <w:noWrap/>
            <w:vAlign w:val="bottom"/>
            <w:hideMark/>
          </w:tcPr>
          <w:p w14:paraId="4AF8D346"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4</w:t>
            </w:r>
          </w:p>
        </w:tc>
        <w:tc>
          <w:tcPr>
            <w:tcW w:w="1676" w:type="pct"/>
            <w:tcBorders>
              <w:top w:val="nil"/>
              <w:left w:val="nil"/>
              <w:bottom w:val="single" w:sz="4" w:space="0" w:color="auto"/>
              <w:right w:val="single" w:sz="8" w:space="0" w:color="auto"/>
            </w:tcBorders>
            <w:shd w:val="clear" w:color="auto" w:fill="auto"/>
            <w:noWrap/>
            <w:vAlign w:val="bottom"/>
            <w:hideMark/>
          </w:tcPr>
          <w:p w14:paraId="46CE1426"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Prix unitaire FCFA</w:t>
            </w:r>
          </w:p>
        </w:tc>
        <w:tc>
          <w:tcPr>
            <w:tcW w:w="489" w:type="pct"/>
            <w:tcBorders>
              <w:top w:val="nil"/>
              <w:left w:val="nil"/>
              <w:bottom w:val="single" w:sz="4" w:space="0" w:color="auto"/>
              <w:right w:val="single" w:sz="8" w:space="0" w:color="auto"/>
            </w:tcBorders>
            <w:shd w:val="clear" w:color="auto" w:fill="auto"/>
            <w:noWrap/>
            <w:vAlign w:val="bottom"/>
            <w:hideMark/>
          </w:tcPr>
          <w:p w14:paraId="6AE7C8F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6" w:type="pct"/>
            <w:gridSpan w:val="2"/>
            <w:tcBorders>
              <w:top w:val="nil"/>
              <w:left w:val="nil"/>
              <w:bottom w:val="single" w:sz="4" w:space="0" w:color="auto"/>
              <w:right w:val="single" w:sz="8" w:space="0" w:color="auto"/>
            </w:tcBorders>
            <w:shd w:val="clear" w:color="auto" w:fill="auto"/>
            <w:noWrap/>
            <w:vAlign w:val="bottom"/>
            <w:hideMark/>
          </w:tcPr>
          <w:p w14:paraId="5915EA1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07" w:type="pct"/>
            <w:tcBorders>
              <w:top w:val="nil"/>
              <w:left w:val="nil"/>
              <w:bottom w:val="single" w:sz="4" w:space="0" w:color="auto"/>
              <w:right w:val="single" w:sz="8" w:space="0" w:color="auto"/>
            </w:tcBorders>
            <w:shd w:val="clear" w:color="auto" w:fill="auto"/>
            <w:noWrap/>
            <w:vAlign w:val="bottom"/>
            <w:hideMark/>
          </w:tcPr>
          <w:p w14:paraId="38C3963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7" w:type="pct"/>
            <w:gridSpan w:val="2"/>
            <w:tcBorders>
              <w:top w:val="nil"/>
              <w:left w:val="nil"/>
              <w:bottom w:val="single" w:sz="4" w:space="0" w:color="auto"/>
              <w:right w:val="single" w:sz="8" w:space="0" w:color="auto"/>
            </w:tcBorders>
            <w:shd w:val="clear" w:color="auto" w:fill="auto"/>
            <w:noWrap/>
            <w:vAlign w:val="bottom"/>
            <w:hideMark/>
          </w:tcPr>
          <w:p w14:paraId="42672FA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1" w:type="pct"/>
            <w:gridSpan w:val="2"/>
            <w:tcBorders>
              <w:top w:val="nil"/>
              <w:left w:val="nil"/>
              <w:bottom w:val="single" w:sz="4" w:space="0" w:color="auto"/>
              <w:right w:val="single" w:sz="8" w:space="0" w:color="auto"/>
            </w:tcBorders>
            <w:shd w:val="clear" w:color="auto" w:fill="auto"/>
            <w:noWrap/>
            <w:vAlign w:val="bottom"/>
            <w:hideMark/>
          </w:tcPr>
          <w:p w14:paraId="0B9BC17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68CCADAD" w14:textId="77777777" w:rsidTr="006E6A32">
        <w:trPr>
          <w:trHeight w:val="345"/>
        </w:trPr>
        <w:tc>
          <w:tcPr>
            <w:tcW w:w="145" w:type="pct"/>
            <w:tcBorders>
              <w:top w:val="nil"/>
              <w:left w:val="single" w:sz="8" w:space="0" w:color="auto"/>
              <w:bottom w:val="single" w:sz="4" w:space="0" w:color="auto"/>
              <w:right w:val="single" w:sz="8" w:space="0" w:color="auto"/>
            </w:tcBorders>
            <w:shd w:val="clear" w:color="auto" w:fill="auto"/>
            <w:noWrap/>
            <w:vAlign w:val="bottom"/>
            <w:hideMark/>
          </w:tcPr>
          <w:p w14:paraId="0E4F68FC"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5</w:t>
            </w:r>
          </w:p>
        </w:tc>
        <w:tc>
          <w:tcPr>
            <w:tcW w:w="1676" w:type="pct"/>
            <w:tcBorders>
              <w:top w:val="nil"/>
              <w:left w:val="nil"/>
              <w:bottom w:val="single" w:sz="4" w:space="0" w:color="auto"/>
              <w:right w:val="single" w:sz="8" w:space="0" w:color="auto"/>
            </w:tcBorders>
            <w:shd w:val="clear" w:color="000000" w:fill="FFFFFF"/>
            <w:noWrap/>
            <w:vAlign w:val="bottom"/>
            <w:hideMark/>
          </w:tcPr>
          <w:p w14:paraId="177B45C5"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Montant FCFA</w:t>
            </w:r>
          </w:p>
        </w:tc>
        <w:tc>
          <w:tcPr>
            <w:tcW w:w="489" w:type="pct"/>
            <w:tcBorders>
              <w:top w:val="nil"/>
              <w:left w:val="nil"/>
              <w:bottom w:val="single" w:sz="4" w:space="0" w:color="auto"/>
              <w:right w:val="single" w:sz="8" w:space="0" w:color="auto"/>
            </w:tcBorders>
            <w:shd w:val="clear" w:color="000000" w:fill="FFFFFF"/>
            <w:noWrap/>
            <w:vAlign w:val="bottom"/>
            <w:hideMark/>
          </w:tcPr>
          <w:p w14:paraId="6F304F3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6" w:type="pct"/>
            <w:gridSpan w:val="2"/>
            <w:tcBorders>
              <w:top w:val="nil"/>
              <w:left w:val="nil"/>
              <w:bottom w:val="single" w:sz="4" w:space="0" w:color="auto"/>
              <w:right w:val="single" w:sz="8" w:space="0" w:color="auto"/>
            </w:tcBorders>
            <w:shd w:val="clear" w:color="000000" w:fill="FFFFFF"/>
            <w:noWrap/>
            <w:vAlign w:val="bottom"/>
            <w:hideMark/>
          </w:tcPr>
          <w:p w14:paraId="2B5BB0B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07" w:type="pct"/>
            <w:tcBorders>
              <w:top w:val="nil"/>
              <w:left w:val="nil"/>
              <w:bottom w:val="single" w:sz="4" w:space="0" w:color="auto"/>
              <w:right w:val="single" w:sz="8" w:space="0" w:color="auto"/>
            </w:tcBorders>
            <w:shd w:val="clear" w:color="000000" w:fill="FFFFFF"/>
            <w:noWrap/>
            <w:vAlign w:val="bottom"/>
            <w:hideMark/>
          </w:tcPr>
          <w:p w14:paraId="7798590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7" w:type="pct"/>
            <w:gridSpan w:val="2"/>
            <w:tcBorders>
              <w:top w:val="nil"/>
              <w:left w:val="nil"/>
              <w:bottom w:val="single" w:sz="4" w:space="0" w:color="auto"/>
              <w:right w:val="single" w:sz="8" w:space="0" w:color="auto"/>
            </w:tcBorders>
            <w:shd w:val="clear" w:color="000000" w:fill="FFFFFF"/>
            <w:noWrap/>
            <w:vAlign w:val="bottom"/>
            <w:hideMark/>
          </w:tcPr>
          <w:p w14:paraId="2A9CC3A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1" w:type="pct"/>
            <w:gridSpan w:val="2"/>
            <w:tcBorders>
              <w:top w:val="nil"/>
              <w:left w:val="nil"/>
              <w:bottom w:val="single" w:sz="4" w:space="0" w:color="auto"/>
              <w:right w:val="single" w:sz="8" w:space="0" w:color="auto"/>
            </w:tcBorders>
            <w:shd w:val="clear" w:color="000000" w:fill="FFFFFF"/>
            <w:noWrap/>
            <w:vAlign w:val="bottom"/>
            <w:hideMark/>
          </w:tcPr>
          <w:p w14:paraId="5B0BA52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44D6B328" w14:textId="77777777" w:rsidTr="006E6A32">
        <w:trPr>
          <w:trHeight w:val="354"/>
        </w:trPr>
        <w:tc>
          <w:tcPr>
            <w:tcW w:w="145" w:type="pct"/>
            <w:tcBorders>
              <w:top w:val="nil"/>
              <w:left w:val="single" w:sz="8" w:space="0" w:color="auto"/>
              <w:bottom w:val="single" w:sz="4" w:space="0" w:color="auto"/>
              <w:right w:val="single" w:sz="8" w:space="0" w:color="auto"/>
            </w:tcBorders>
            <w:shd w:val="clear" w:color="auto" w:fill="auto"/>
            <w:noWrap/>
            <w:vAlign w:val="bottom"/>
            <w:hideMark/>
          </w:tcPr>
          <w:p w14:paraId="0F2FA922"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6</w:t>
            </w:r>
          </w:p>
        </w:tc>
        <w:tc>
          <w:tcPr>
            <w:tcW w:w="1676" w:type="pct"/>
            <w:tcBorders>
              <w:top w:val="nil"/>
              <w:left w:val="nil"/>
              <w:bottom w:val="single" w:sz="4" w:space="0" w:color="auto"/>
              <w:right w:val="single" w:sz="8" w:space="0" w:color="auto"/>
            </w:tcBorders>
            <w:shd w:val="clear" w:color="auto" w:fill="auto"/>
            <w:noWrap/>
            <w:vAlign w:val="bottom"/>
            <w:hideMark/>
          </w:tcPr>
          <w:p w14:paraId="32782451"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Source approvision</w:t>
            </w:r>
          </w:p>
        </w:tc>
        <w:tc>
          <w:tcPr>
            <w:tcW w:w="489" w:type="pct"/>
            <w:tcBorders>
              <w:top w:val="nil"/>
              <w:left w:val="nil"/>
              <w:bottom w:val="single" w:sz="4" w:space="0" w:color="auto"/>
              <w:right w:val="single" w:sz="8" w:space="0" w:color="auto"/>
            </w:tcBorders>
            <w:shd w:val="clear" w:color="auto" w:fill="auto"/>
            <w:noWrap/>
            <w:vAlign w:val="bottom"/>
            <w:hideMark/>
          </w:tcPr>
          <w:p w14:paraId="4615FC4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6" w:type="pct"/>
            <w:gridSpan w:val="2"/>
            <w:tcBorders>
              <w:top w:val="nil"/>
              <w:left w:val="nil"/>
              <w:bottom w:val="single" w:sz="4" w:space="0" w:color="auto"/>
              <w:right w:val="single" w:sz="8" w:space="0" w:color="auto"/>
            </w:tcBorders>
            <w:shd w:val="clear" w:color="auto" w:fill="auto"/>
            <w:noWrap/>
            <w:vAlign w:val="bottom"/>
            <w:hideMark/>
          </w:tcPr>
          <w:p w14:paraId="547C539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07" w:type="pct"/>
            <w:tcBorders>
              <w:top w:val="nil"/>
              <w:left w:val="nil"/>
              <w:bottom w:val="single" w:sz="4" w:space="0" w:color="auto"/>
              <w:right w:val="single" w:sz="8" w:space="0" w:color="auto"/>
            </w:tcBorders>
            <w:shd w:val="clear" w:color="auto" w:fill="auto"/>
            <w:noWrap/>
            <w:vAlign w:val="bottom"/>
            <w:hideMark/>
          </w:tcPr>
          <w:p w14:paraId="409F7DE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7" w:type="pct"/>
            <w:gridSpan w:val="2"/>
            <w:tcBorders>
              <w:top w:val="nil"/>
              <w:left w:val="nil"/>
              <w:bottom w:val="single" w:sz="4" w:space="0" w:color="auto"/>
              <w:right w:val="single" w:sz="8" w:space="0" w:color="auto"/>
            </w:tcBorders>
            <w:shd w:val="clear" w:color="auto" w:fill="auto"/>
            <w:noWrap/>
            <w:vAlign w:val="bottom"/>
            <w:hideMark/>
          </w:tcPr>
          <w:p w14:paraId="41ACF92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1" w:type="pct"/>
            <w:gridSpan w:val="2"/>
            <w:tcBorders>
              <w:top w:val="nil"/>
              <w:left w:val="nil"/>
              <w:bottom w:val="single" w:sz="4" w:space="0" w:color="auto"/>
              <w:right w:val="single" w:sz="8" w:space="0" w:color="auto"/>
            </w:tcBorders>
            <w:shd w:val="clear" w:color="auto" w:fill="auto"/>
            <w:noWrap/>
            <w:vAlign w:val="bottom"/>
            <w:hideMark/>
          </w:tcPr>
          <w:p w14:paraId="23DF33E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2980F26D" w14:textId="77777777" w:rsidTr="006E6A32">
        <w:trPr>
          <w:trHeight w:val="345"/>
        </w:trPr>
        <w:tc>
          <w:tcPr>
            <w:tcW w:w="145" w:type="pct"/>
            <w:tcBorders>
              <w:top w:val="nil"/>
              <w:left w:val="single" w:sz="8" w:space="0" w:color="auto"/>
              <w:bottom w:val="single" w:sz="4" w:space="0" w:color="auto"/>
              <w:right w:val="single" w:sz="8" w:space="0" w:color="auto"/>
            </w:tcBorders>
            <w:shd w:val="clear" w:color="auto" w:fill="auto"/>
            <w:noWrap/>
            <w:vAlign w:val="bottom"/>
            <w:hideMark/>
          </w:tcPr>
          <w:p w14:paraId="7BA3CCA3"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7</w:t>
            </w:r>
          </w:p>
        </w:tc>
        <w:tc>
          <w:tcPr>
            <w:tcW w:w="1676" w:type="pct"/>
            <w:tcBorders>
              <w:top w:val="nil"/>
              <w:left w:val="nil"/>
              <w:bottom w:val="single" w:sz="4" w:space="0" w:color="auto"/>
              <w:right w:val="single" w:sz="8" w:space="0" w:color="auto"/>
            </w:tcBorders>
            <w:shd w:val="clear" w:color="auto" w:fill="auto"/>
            <w:noWrap/>
            <w:vAlign w:val="bottom"/>
            <w:hideMark/>
          </w:tcPr>
          <w:p w14:paraId="55EE7184"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Délais de livraison</w:t>
            </w:r>
          </w:p>
        </w:tc>
        <w:tc>
          <w:tcPr>
            <w:tcW w:w="489" w:type="pct"/>
            <w:tcBorders>
              <w:top w:val="nil"/>
              <w:left w:val="nil"/>
              <w:bottom w:val="single" w:sz="4" w:space="0" w:color="auto"/>
              <w:right w:val="single" w:sz="8" w:space="0" w:color="auto"/>
            </w:tcBorders>
            <w:shd w:val="clear" w:color="auto" w:fill="auto"/>
            <w:noWrap/>
            <w:vAlign w:val="bottom"/>
            <w:hideMark/>
          </w:tcPr>
          <w:p w14:paraId="3785A8C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6" w:type="pct"/>
            <w:gridSpan w:val="2"/>
            <w:tcBorders>
              <w:top w:val="nil"/>
              <w:left w:val="nil"/>
              <w:bottom w:val="single" w:sz="4" w:space="0" w:color="auto"/>
              <w:right w:val="single" w:sz="8" w:space="0" w:color="auto"/>
            </w:tcBorders>
            <w:shd w:val="clear" w:color="auto" w:fill="auto"/>
            <w:noWrap/>
            <w:vAlign w:val="bottom"/>
            <w:hideMark/>
          </w:tcPr>
          <w:p w14:paraId="1DA97DC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07" w:type="pct"/>
            <w:tcBorders>
              <w:top w:val="nil"/>
              <w:left w:val="nil"/>
              <w:bottom w:val="single" w:sz="4" w:space="0" w:color="auto"/>
              <w:right w:val="single" w:sz="8" w:space="0" w:color="auto"/>
            </w:tcBorders>
            <w:shd w:val="clear" w:color="auto" w:fill="auto"/>
            <w:noWrap/>
            <w:vAlign w:val="bottom"/>
            <w:hideMark/>
          </w:tcPr>
          <w:p w14:paraId="0A4A920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7" w:type="pct"/>
            <w:gridSpan w:val="2"/>
            <w:tcBorders>
              <w:top w:val="nil"/>
              <w:left w:val="nil"/>
              <w:bottom w:val="single" w:sz="4" w:space="0" w:color="auto"/>
              <w:right w:val="single" w:sz="8" w:space="0" w:color="auto"/>
            </w:tcBorders>
            <w:shd w:val="clear" w:color="auto" w:fill="auto"/>
            <w:noWrap/>
            <w:vAlign w:val="bottom"/>
            <w:hideMark/>
          </w:tcPr>
          <w:p w14:paraId="69D02D5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1" w:type="pct"/>
            <w:gridSpan w:val="2"/>
            <w:tcBorders>
              <w:top w:val="nil"/>
              <w:left w:val="nil"/>
              <w:bottom w:val="single" w:sz="4" w:space="0" w:color="auto"/>
              <w:right w:val="single" w:sz="8" w:space="0" w:color="auto"/>
            </w:tcBorders>
            <w:shd w:val="clear" w:color="auto" w:fill="auto"/>
            <w:noWrap/>
            <w:vAlign w:val="bottom"/>
            <w:hideMark/>
          </w:tcPr>
          <w:p w14:paraId="726861E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5EB83FE4" w14:textId="77777777" w:rsidTr="006E6A32">
        <w:trPr>
          <w:trHeight w:val="354"/>
        </w:trPr>
        <w:tc>
          <w:tcPr>
            <w:tcW w:w="145" w:type="pct"/>
            <w:tcBorders>
              <w:top w:val="nil"/>
              <w:left w:val="single" w:sz="8" w:space="0" w:color="auto"/>
              <w:bottom w:val="single" w:sz="4" w:space="0" w:color="auto"/>
              <w:right w:val="single" w:sz="8" w:space="0" w:color="auto"/>
            </w:tcBorders>
            <w:shd w:val="clear" w:color="auto" w:fill="auto"/>
            <w:noWrap/>
            <w:vAlign w:val="bottom"/>
            <w:hideMark/>
          </w:tcPr>
          <w:p w14:paraId="52E0FDDD"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8</w:t>
            </w:r>
          </w:p>
        </w:tc>
        <w:tc>
          <w:tcPr>
            <w:tcW w:w="1676" w:type="pct"/>
            <w:tcBorders>
              <w:top w:val="nil"/>
              <w:left w:val="nil"/>
              <w:bottom w:val="single" w:sz="4" w:space="0" w:color="auto"/>
              <w:right w:val="single" w:sz="8" w:space="0" w:color="auto"/>
            </w:tcBorders>
            <w:shd w:val="clear" w:color="auto" w:fill="auto"/>
            <w:noWrap/>
            <w:vAlign w:val="bottom"/>
            <w:hideMark/>
          </w:tcPr>
          <w:p w14:paraId="1C77DEF4"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xml:space="preserve">Consommation par semaine </w:t>
            </w:r>
          </w:p>
        </w:tc>
        <w:tc>
          <w:tcPr>
            <w:tcW w:w="489" w:type="pct"/>
            <w:tcBorders>
              <w:top w:val="nil"/>
              <w:left w:val="nil"/>
              <w:bottom w:val="single" w:sz="4" w:space="0" w:color="auto"/>
              <w:right w:val="single" w:sz="8" w:space="0" w:color="auto"/>
            </w:tcBorders>
            <w:shd w:val="clear" w:color="auto" w:fill="auto"/>
            <w:noWrap/>
            <w:vAlign w:val="bottom"/>
            <w:hideMark/>
          </w:tcPr>
          <w:p w14:paraId="3DB0FE0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6" w:type="pct"/>
            <w:gridSpan w:val="2"/>
            <w:tcBorders>
              <w:top w:val="nil"/>
              <w:left w:val="nil"/>
              <w:bottom w:val="single" w:sz="4" w:space="0" w:color="auto"/>
              <w:right w:val="single" w:sz="8" w:space="0" w:color="auto"/>
            </w:tcBorders>
            <w:shd w:val="clear" w:color="auto" w:fill="auto"/>
            <w:noWrap/>
            <w:vAlign w:val="bottom"/>
            <w:hideMark/>
          </w:tcPr>
          <w:p w14:paraId="4A0EF02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07" w:type="pct"/>
            <w:tcBorders>
              <w:top w:val="nil"/>
              <w:left w:val="nil"/>
              <w:bottom w:val="single" w:sz="4" w:space="0" w:color="auto"/>
              <w:right w:val="single" w:sz="8" w:space="0" w:color="auto"/>
            </w:tcBorders>
            <w:shd w:val="clear" w:color="auto" w:fill="auto"/>
            <w:noWrap/>
            <w:vAlign w:val="bottom"/>
            <w:hideMark/>
          </w:tcPr>
          <w:p w14:paraId="3A208B5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7" w:type="pct"/>
            <w:gridSpan w:val="2"/>
            <w:tcBorders>
              <w:top w:val="nil"/>
              <w:left w:val="nil"/>
              <w:bottom w:val="single" w:sz="4" w:space="0" w:color="auto"/>
              <w:right w:val="single" w:sz="8" w:space="0" w:color="auto"/>
            </w:tcBorders>
            <w:shd w:val="clear" w:color="auto" w:fill="auto"/>
            <w:noWrap/>
            <w:vAlign w:val="bottom"/>
            <w:hideMark/>
          </w:tcPr>
          <w:p w14:paraId="0D8E942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1" w:type="pct"/>
            <w:gridSpan w:val="2"/>
            <w:tcBorders>
              <w:top w:val="nil"/>
              <w:left w:val="nil"/>
              <w:bottom w:val="single" w:sz="4" w:space="0" w:color="auto"/>
              <w:right w:val="single" w:sz="8" w:space="0" w:color="auto"/>
            </w:tcBorders>
            <w:shd w:val="clear" w:color="auto" w:fill="auto"/>
            <w:noWrap/>
            <w:vAlign w:val="bottom"/>
            <w:hideMark/>
          </w:tcPr>
          <w:p w14:paraId="31D54B5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796DCE8E" w14:textId="77777777" w:rsidTr="006E6A32">
        <w:trPr>
          <w:trHeight w:val="354"/>
        </w:trPr>
        <w:tc>
          <w:tcPr>
            <w:tcW w:w="145" w:type="pct"/>
            <w:tcBorders>
              <w:top w:val="nil"/>
              <w:left w:val="single" w:sz="8" w:space="0" w:color="auto"/>
              <w:bottom w:val="single" w:sz="4" w:space="0" w:color="auto"/>
              <w:right w:val="single" w:sz="8" w:space="0" w:color="auto"/>
            </w:tcBorders>
            <w:shd w:val="clear" w:color="auto" w:fill="auto"/>
            <w:noWrap/>
            <w:vAlign w:val="bottom"/>
            <w:hideMark/>
          </w:tcPr>
          <w:p w14:paraId="5D77EE42"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9</w:t>
            </w:r>
          </w:p>
        </w:tc>
        <w:tc>
          <w:tcPr>
            <w:tcW w:w="1676" w:type="pct"/>
            <w:tcBorders>
              <w:top w:val="nil"/>
              <w:left w:val="nil"/>
              <w:bottom w:val="single" w:sz="4" w:space="0" w:color="auto"/>
              <w:right w:val="single" w:sz="8" w:space="0" w:color="auto"/>
            </w:tcBorders>
            <w:shd w:val="clear" w:color="auto" w:fill="auto"/>
            <w:noWrap/>
            <w:vAlign w:val="bottom"/>
            <w:hideMark/>
          </w:tcPr>
          <w:p w14:paraId="5CFC5169"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Total poids de matériaux T</w:t>
            </w:r>
          </w:p>
        </w:tc>
        <w:tc>
          <w:tcPr>
            <w:tcW w:w="489" w:type="pct"/>
            <w:tcBorders>
              <w:top w:val="nil"/>
              <w:left w:val="nil"/>
              <w:bottom w:val="single" w:sz="4" w:space="0" w:color="auto"/>
              <w:right w:val="single" w:sz="8" w:space="0" w:color="auto"/>
            </w:tcBorders>
            <w:shd w:val="clear" w:color="auto" w:fill="auto"/>
            <w:noWrap/>
            <w:vAlign w:val="bottom"/>
            <w:hideMark/>
          </w:tcPr>
          <w:p w14:paraId="56CC178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6" w:type="pct"/>
            <w:gridSpan w:val="2"/>
            <w:tcBorders>
              <w:top w:val="nil"/>
              <w:left w:val="nil"/>
              <w:bottom w:val="single" w:sz="4" w:space="0" w:color="auto"/>
              <w:right w:val="single" w:sz="8" w:space="0" w:color="auto"/>
            </w:tcBorders>
            <w:shd w:val="clear" w:color="auto" w:fill="auto"/>
            <w:noWrap/>
            <w:vAlign w:val="bottom"/>
            <w:hideMark/>
          </w:tcPr>
          <w:p w14:paraId="6EAEEBC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07" w:type="pct"/>
            <w:tcBorders>
              <w:top w:val="nil"/>
              <w:left w:val="nil"/>
              <w:bottom w:val="single" w:sz="4" w:space="0" w:color="auto"/>
              <w:right w:val="single" w:sz="8" w:space="0" w:color="auto"/>
            </w:tcBorders>
            <w:shd w:val="clear" w:color="auto" w:fill="auto"/>
            <w:noWrap/>
            <w:vAlign w:val="bottom"/>
            <w:hideMark/>
          </w:tcPr>
          <w:p w14:paraId="479846C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7" w:type="pct"/>
            <w:gridSpan w:val="2"/>
            <w:tcBorders>
              <w:top w:val="nil"/>
              <w:left w:val="nil"/>
              <w:bottom w:val="single" w:sz="4" w:space="0" w:color="auto"/>
              <w:right w:val="single" w:sz="8" w:space="0" w:color="auto"/>
            </w:tcBorders>
            <w:shd w:val="clear" w:color="auto" w:fill="auto"/>
            <w:noWrap/>
            <w:vAlign w:val="bottom"/>
            <w:hideMark/>
          </w:tcPr>
          <w:p w14:paraId="37E0022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1" w:type="pct"/>
            <w:gridSpan w:val="2"/>
            <w:tcBorders>
              <w:top w:val="nil"/>
              <w:left w:val="nil"/>
              <w:bottom w:val="single" w:sz="4" w:space="0" w:color="auto"/>
              <w:right w:val="single" w:sz="8" w:space="0" w:color="auto"/>
            </w:tcBorders>
            <w:shd w:val="clear" w:color="auto" w:fill="auto"/>
            <w:noWrap/>
            <w:vAlign w:val="bottom"/>
            <w:hideMark/>
          </w:tcPr>
          <w:p w14:paraId="27BF856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525D06D1" w14:textId="77777777" w:rsidTr="006E6A32">
        <w:trPr>
          <w:trHeight w:val="381"/>
        </w:trPr>
        <w:tc>
          <w:tcPr>
            <w:tcW w:w="145" w:type="pct"/>
            <w:tcBorders>
              <w:top w:val="nil"/>
              <w:left w:val="single" w:sz="8" w:space="0" w:color="auto"/>
              <w:bottom w:val="single" w:sz="4" w:space="0" w:color="auto"/>
              <w:right w:val="single" w:sz="8" w:space="0" w:color="auto"/>
            </w:tcBorders>
            <w:shd w:val="clear" w:color="auto" w:fill="auto"/>
            <w:noWrap/>
            <w:vAlign w:val="bottom"/>
            <w:hideMark/>
          </w:tcPr>
          <w:p w14:paraId="049A0D62"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10</w:t>
            </w:r>
          </w:p>
        </w:tc>
        <w:tc>
          <w:tcPr>
            <w:tcW w:w="1676" w:type="pct"/>
            <w:tcBorders>
              <w:top w:val="nil"/>
              <w:left w:val="nil"/>
              <w:bottom w:val="single" w:sz="4" w:space="0" w:color="auto"/>
              <w:right w:val="single" w:sz="8" w:space="0" w:color="auto"/>
            </w:tcBorders>
            <w:shd w:val="clear" w:color="auto" w:fill="auto"/>
            <w:vAlign w:val="bottom"/>
            <w:hideMark/>
          </w:tcPr>
          <w:p w14:paraId="25001C61"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Transport au chantier KM aller</w:t>
            </w:r>
          </w:p>
        </w:tc>
        <w:tc>
          <w:tcPr>
            <w:tcW w:w="489" w:type="pct"/>
            <w:tcBorders>
              <w:top w:val="nil"/>
              <w:left w:val="nil"/>
              <w:bottom w:val="single" w:sz="4" w:space="0" w:color="auto"/>
              <w:right w:val="single" w:sz="8" w:space="0" w:color="auto"/>
            </w:tcBorders>
            <w:shd w:val="clear" w:color="auto" w:fill="auto"/>
            <w:noWrap/>
            <w:vAlign w:val="bottom"/>
            <w:hideMark/>
          </w:tcPr>
          <w:p w14:paraId="104D7C6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6" w:type="pct"/>
            <w:gridSpan w:val="2"/>
            <w:tcBorders>
              <w:top w:val="nil"/>
              <w:left w:val="nil"/>
              <w:bottom w:val="single" w:sz="4" w:space="0" w:color="auto"/>
              <w:right w:val="single" w:sz="8" w:space="0" w:color="auto"/>
            </w:tcBorders>
            <w:shd w:val="clear" w:color="auto" w:fill="auto"/>
            <w:noWrap/>
            <w:vAlign w:val="bottom"/>
            <w:hideMark/>
          </w:tcPr>
          <w:p w14:paraId="07AB042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07" w:type="pct"/>
            <w:tcBorders>
              <w:top w:val="nil"/>
              <w:left w:val="nil"/>
              <w:bottom w:val="single" w:sz="4" w:space="0" w:color="auto"/>
              <w:right w:val="single" w:sz="8" w:space="0" w:color="auto"/>
            </w:tcBorders>
            <w:shd w:val="clear" w:color="auto" w:fill="auto"/>
            <w:noWrap/>
            <w:vAlign w:val="bottom"/>
            <w:hideMark/>
          </w:tcPr>
          <w:p w14:paraId="46CAA8C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7" w:type="pct"/>
            <w:gridSpan w:val="2"/>
            <w:tcBorders>
              <w:top w:val="nil"/>
              <w:left w:val="nil"/>
              <w:bottom w:val="single" w:sz="4" w:space="0" w:color="auto"/>
              <w:right w:val="single" w:sz="8" w:space="0" w:color="auto"/>
            </w:tcBorders>
            <w:shd w:val="clear" w:color="auto" w:fill="auto"/>
            <w:noWrap/>
            <w:vAlign w:val="bottom"/>
            <w:hideMark/>
          </w:tcPr>
          <w:p w14:paraId="67BAA48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1" w:type="pct"/>
            <w:gridSpan w:val="2"/>
            <w:tcBorders>
              <w:top w:val="nil"/>
              <w:left w:val="nil"/>
              <w:bottom w:val="single" w:sz="4" w:space="0" w:color="auto"/>
              <w:right w:val="single" w:sz="8" w:space="0" w:color="auto"/>
            </w:tcBorders>
            <w:shd w:val="clear" w:color="auto" w:fill="auto"/>
            <w:noWrap/>
            <w:vAlign w:val="bottom"/>
            <w:hideMark/>
          </w:tcPr>
          <w:p w14:paraId="7E45AF2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767D7B68" w14:textId="77777777" w:rsidTr="006E6A32">
        <w:trPr>
          <w:trHeight w:val="354"/>
        </w:trPr>
        <w:tc>
          <w:tcPr>
            <w:tcW w:w="145" w:type="pct"/>
            <w:tcBorders>
              <w:top w:val="nil"/>
              <w:left w:val="single" w:sz="8" w:space="0" w:color="auto"/>
              <w:bottom w:val="single" w:sz="4" w:space="0" w:color="auto"/>
              <w:right w:val="single" w:sz="8" w:space="0" w:color="auto"/>
            </w:tcBorders>
            <w:shd w:val="clear" w:color="auto" w:fill="auto"/>
            <w:noWrap/>
            <w:vAlign w:val="bottom"/>
            <w:hideMark/>
          </w:tcPr>
          <w:p w14:paraId="55DB5AD0"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11</w:t>
            </w:r>
          </w:p>
        </w:tc>
        <w:tc>
          <w:tcPr>
            <w:tcW w:w="1676" w:type="pct"/>
            <w:tcBorders>
              <w:top w:val="nil"/>
              <w:left w:val="nil"/>
              <w:bottom w:val="single" w:sz="4" w:space="0" w:color="auto"/>
              <w:right w:val="single" w:sz="8" w:space="0" w:color="auto"/>
            </w:tcBorders>
            <w:shd w:val="clear" w:color="auto" w:fill="auto"/>
            <w:noWrap/>
            <w:vAlign w:val="bottom"/>
            <w:hideMark/>
          </w:tcPr>
          <w:p w14:paraId="5B37C410"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 xml:space="preserve">Temps de transport </w:t>
            </w:r>
          </w:p>
        </w:tc>
        <w:tc>
          <w:tcPr>
            <w:tcW w:w="489" w:type="pct"/>
            <w:tcBorders>
              <w:top w:val="nil"/>
              <w:left w:val="nil"/>
              <w:bottom w:val="single" w:sz="4" w:space="0" w:color="auto"/>
              <w:right w:val="single" w:sz="8" w:space="0" w:color="auto"/>
            </w:tcBorders>
            <w:shd w:val="clear" w:color="auto" w:fill="auto"/>
            <w:noWrap/>
            <w:vAlign w:val="bottom"/>
            <w:hideMark/>
          </w:tcPr>
          <w:p w14:paraId="0569863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6" w:type="pct"/>
            <w:gridSpan w:val="2"/>
            <w:tcBorders>
              <w:top w:val="nil"/>
              <w:left w:val="nil"/>
              <w:bottom w:val="single" w:sz="4" w:space="0" w:color="auto"/>
              <w:right w:val="single" w:sz="8" w:space="0" w:color="auto"/>
            </w:tcBorders>
            <w:shd w:val="clear" w:color="auto" w:fill="auto"/>
            <w:noWrap/>
            <w:vAlign w:val="bottom"/>
            <w:hideMark/>
          </w:tcPr>
          <w:p w14:paraId="3C4F7F4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07" w:type="pct"/>
            <w:tcBorders>
              <w:top w:val="nil"/>
              <w:left w:val="nil"/>
              <w:bottom w:val="single" w:sz="4" w:space="0" w:color="auto"/>
              <w:right w:val="single" w:sz="8" w:space="0" w:color="auto"/>
            </w:tcBorders>
            <w:shd w:val="clear" w:color="auto" w:fill="auto"/>
            <w:noWrap/>
            <w:vAlign w:val="bottom"/>
            <w:hideMark/>
          </w:tcPr>
          <w:p w14:paraId="50D23AE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7" w:type="pct"/>
            <w:gridSpan w:val="2"/>
            <w:tcBorders>
              <w:top w:val="nil"/>
              <w:left w:val="nil"/>
              <w:bottom w:val="single" w:sz="4" w:space="0" w:color="auto"/>
              <w:right w:val="single" w:sz="8" w:space="0" w:color="auto"/>
            </w:tcBorders>
            <w:shd w:val="clear" w:color="auto" w:fill="auto"/>
            <w:noWrap/>
            <w:vAlign w:val="bottom"/>
            <w:hideMark/>
          </w:tcPr>
          <w:p w14:paraId="2C29A82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1" w:type="pct"/>
            <w:gridSpan w:val="2"/>
            <w:tcBorders>
              <w:top w:val="nil"/>
              <w:left w:val="nil"/>
              <w:bottom w:val="single" w:sz="4" w:space="0" w:color="auto"/>
              <w:right w:val="single" w:sz="8" w:space="0" w:color="auto"/>
            </w:tcBorders>
            <w:shd w:val="clear" w:color="auto" w:fill="auto"/>
            <w:noWrap/>
            <w:vAlign w:val="bottom"/>
            <w:hideMark/>
          </w:tcPr>
          <w:p w14:paraId="55248E8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1ABAA801" w14:textId="77777777" w:rsidTr="006E6A32">
        <w:trPr>
          <w:trHeight w:val="318"/>
        </w:trPr>
        <w:tc>
          <w:tcPr>
            <w:tcW w:w="145" w:type="pct"/>
            <w:tcBorders>
              <w:top w:val="nil"/>
              <w:left w:val="single" w:sz="8" w:space="0" w:color="auto"/>
              <w:bottom w:val="single" w:sz="4" w:space="0" w:color="auto"/>
              <w:right w:val="single" w:sz="8" w:space="0" w:color="auto"/>
            </w:tcBorders>
            <w:shd w:val="clear" w:color="auto" w:fill="auto"/>
            <w:noWrap/>
            <w:vAlign w:val="bottom"/>
            <w:hideMark/>
          </w:tcPr>
          <w:p w14:paraId="46F429DC"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12</w:t>
            </w:r>
          </w:p>
        </w:tc>
        <w:tc>
          <w:tcPr>
            <w:tcW w:w="1676" w:type="pct"/>
            <w:tcBorders>
              <w:top w:val="nil"/>
              <w:left w:val="nil"/>
              <w:bottom w:val="nil"/>
              <w:right w:val="single" w:sz="8" w:space="0" w:color="auto"/>
            </w:tcBorders>
            <w:shd w:val="clear" w:color="000000" w:fill="FFFFFF"/>
            <w:noWrap/>
            <w:vAlign w:val="bottom"/>
            <w:hideMark/>
          </w:tcPr>
          <w:p w14:paraId="1FF6B81D"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Coût de transport</w:t>
            </w:r>
          </w:p>
        </w:tc>
        <w:tc>
          <w:tcPr>
            <w:tcW w:w="489" w:type="pct"/>
            <w:tcBorders>
              <w:top w:val="nil"/>
              <w:left w:val="nil"/>
              <w:bottom w:val="single" w:sz="8" w:space="0" w:color="auto"/>
              <w:right w:val="single" w:sz="8" w:space="0" w:color="auto"/>
            </w:tcBorders>
            <w:shd w:val="clear" w:color="000000" w:fill="FFFFFF"/>
            <w:noWrap/>
            <w:vAlign w:val="bottom"/>
            <w:hideMark/>
          </w:tcPr>
          <w:p w14:paraId="5701E62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6" w:type="pct"/>
            <w:gridSpan w:val="2"/>
            <w:tcBorders>
              <w:top w:val="nil"/>
              <w:left w:val="nil"/>
              <w:bottom w:val="single" w:sz="8" w:space="0" w:color="auto"/>
              <w:right w:val="single" w:sz="8" w:space="0" w:color="auto"/>
            </w:tcBorders>
            <w:shd w:val="clear" w:color="000000" w:fill="FFFFFF"/>
            <w:noWrap/>
            <w:vAlign w:val="bottom"/>
            <w:hideMark/>
          </w:tcPr>
          <w:p w14:paraId="7EE8750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07" w:type="pct"/>
            <w:tcBorders>
              <w:top w:val="nil"/>
              <w:left w:val="nil"/>
              <w:bottom w:val="single" w:sz="8" w:space="0" w:color="auto"/>
              <w:right w:val="single" w:sz="8" w:space="0" w:color="auto"/>
            </w:tcBorders>
            <w:shd w:val="clear" w:color="000000" w:fill="FFFFFF"/>
            <w:noWrap/>
            <w:vAlign w:val="bottom"/>
            <w:hideMark/>
          </w:tcPr>
          <w:p w14:paraId="36DDC90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7" w:type="pct"/>
            <w:gridSpan w:val="2"/>
            <w:tcBorders>
              <w:top w:val="nil"/>
              <w:left w:val="nil"/>
              <w:bottom w:val="single" w:sz="8" w:space="0" w:color="auto"/>
              <w:right w:val="single" w:sz="8" w:space="0" w:color="auto"/>
            </w:tcBorders>
            <w:shd w:val="clear" w:color="000000" w:fill="FFFFFF"/>
            <w:noWrap/>
            <w:vAlign w:val="bottom"/>
            <w:hideMark/>
          </w:tcPr>
          <w:p w14:paraId="75771DB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1" w:type="pct"/>
            <w:gridSpan w:val="2"/>
            <w:tcBorders>
              <w:top w:val="nil"/>
              <w:left w:val="nil"/>
              <w:bottom w:val="single" w:sz="8" w:space="0" w:color="auto"/>
              <w:right w:val="single" w:sz="8" w:space="0" w:color="auto"/>
            </w:tcBorders>
            <w:shd w:val="clear" w:color="000000" w:fill="FFFFFF"/>
            <w:noWrap/>
            <w:vAlign w:val="bottom"/>
            <w:hideMark/>
          </w:tcPr>
          <w:p w14:paraId="75BACF9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47015CE6" w14:textId="77777777" w:rsidTr="006E6A32">
        <w:trPr>
          <w:trHeight w:val="344"/>
        </w:trPr>
        <w:tc>
          <w:tcPr>
            <w:tcW w:w="145" w:type="pct"/>
            <w:tcBorders>
              <w:top w:val="nil"/>
              <w:left w:val="single" w:sz="8" w:space="0" w:color="auto"/>
              <w:bottom w:val="single" w:sz="8" w:space="0" w:color="auto"/>
              <w:right w:val="single" w:sz="8" w:space="0" w:color="auto"/>
            </w:tcBorders>
            <w:shd w:val="clear" w:color="auto" w:fill="auto"/>
            <w:noWrap/>
            <w:vAlign w:val="bottom"/>
            <w:hideMark/>
          </w:tcPr>
          <w:p w14:paraId="05CBE13E"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13</w:t>
            </w:r>
          </w:p>
        </w:tc>
        <w:tc>
          <w:tcPr>
            <w:tcW w:w="1676" w:type="pct"/>
            <w:tcBorders>
              <w:top w:val="single" w:sz="4" w:space="0" w:color="auto"/>
              <w:left w:val="nil"/>
              <w:bottom w:val="single" w:sz="8" w:space="0" w:color="auto"/>
              <w:right w:val="single" w:sz="8" w:space="0" w:color="auto"/>
            </w:tcBorders>
            <w:shd w:val="clear" w:color="000000" w:fill="FFFFFF"/>
            <w:noWrap/>
            <w:vAlign w:val="bottom"/>
            <w:hideMark/>
          </w:tcPr>
          <w:p w14:paraId="798CC7CF"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Somme 5 + 12 ( FCFA)</w:t>
            </w:r>
          </w:p>
        </w:tc>
        <w:tc>
          <w:tcPr>
            <w:tcW w:w="489" w:type="pct"/>
            <w:tcBorders>
              <w:top w:val="nil"/>
              <w:left w:val="nil"/>
              <w:bottom w:val="single" w:sz="8" w:space="0" w:color="auto"/>
              <w:right w:val="single" w:sz="8" w:space="0" w:color="auto"/>
            </w:tcBorders>
            <w:shd w:val="clear" w:color="000000" w:fill="FFFFFF"/>
            <w:noWrap/>
            <w:vAlign w:val="bottom"/>
            <w:hideMark/>
          </w:tcPr>
          <w:p w14:paraId="28DA4A8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416" w:type="pct"/>
            <w:gridSpan w:val="2"/>
            <w:tcBorders>
              <w:top w:val="nil"/>
              <w:left w:val="nil"/>
              <w:bottom w:val="single" w:sz="8" w:space="0" w:color="auto"/>
              <w:right w:val="single" w:sz="8" w:space="0" w:color="auto"/>
            </w:tcBorders>
            <w:shd w:val="clear" w:color="000000" w:fill="FFFFFF"/>
            <w:noWrap/>
            <w:vAlign w:val="bottom"/>
            <w:hideMark/>
          </w:tcPr>
          <w:p w14:paraId="596B1B4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07" w:type="pct"/>
            <w:tcBorders>
              <w:top w:val="nil"/>
              <w:left w:val="nil"/>
              <w:bottom w:val="single" w:sz="8" w:space="0" w:color="auto"/>
              <w:right w:val="single" w:sz="8" w:space="0" w:color="auto"/>
            </w:tcBorders>
            <w:shd w:val="clear" w:color="000000" w:fill="FFFFFF"/>
            <w:noWrap/>
            <w:vAlign w:val="bottom"/>
            <w:hideMark/>
          </w:tcPr>
          <w:p w14:paraId="7D01552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47" w:type="pct"/>
            <w:gridSpan w:val="2"/>
            <w:tcBorders>
              <w:top w:val="nil"/>
              <w:left w:val="nil"/>
              <w:bottom w:val="single" w:sz="8" w:space="0" w:color="auto"/>
              <w:right w:val="single" w:sz="8" w:space="0" w:color="auto"/>
            </w:tcBorders>
            <w:shd w:val="clear" w:color="000000" w:fill="FFFFFF"/>
            <w:noWrap/>
            <w:vAlign w:val="bottom"/>
            <w:hideMark/>
          </w:tcPr>
          <w:p w14:paraId="372C3FB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1" w:type="pct"/>
            <w:gridSpan w:val="2"/>
            <w:tcBorders>
              <w:top w:val="nil"/>
              <w:left w:val="nil"/>
              <w:bottom w:val="single" w:sz="8" w:space="0" w:color="auto"/>
              <w:right w:val="single" w:sz="8" w:space="0" w:color="auto"/>
            </w:tcBorders>
            <w:shd w:val="clear" w:color="000000" w:fill="FFFFFF"/>
            <w:noWrap/>
            <w:vAlign w:val="bottom"/>
            <w:hideMark/>
          </w:tcPr>
          <w:p w14:paraId="3794154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6177AA4D" w14:textId="77777777" w:rsidTr="006E6A32">
        <w:trPr>
          <w:trHeight w:val="180"/>
        </w:trPr>
        <w:tc>
          <w:tcPr>
            <w:tcW w:w="145" w:type="pct"/>
            <w:tcBorders>
              <w:top w:val="nil"/>
              <w:left w:val="nil"/>
              <w:bottom w:val="nil"/>
              <w:right w:val="nil"/>
            </w:tcBorders>
            <w:shd w:val="clear" w:color="auto" w:fill="auto"/>
            <w:noWrap/>
            <w:vAlign w:val="bottom"/>
            <w:hideMark/>
          </w:tcPr>
          <w:p w14:paraId="1A55B30E" w14:textId="77777777" w:rsidR="006E6A32" w:rsidRPr="00004009" w:rsidRDefault="006E6A32" w:rsidP="006E6A32">
            <w:pPr>
              <w:rPr>
                <w:rFonts w:ascii="Trebuchet MS" w:hAnsi="Trebuchet MS" w:cs="Tahoma"/>
                <w:sz w:val="22"/>
                <w:szCs w:val="22"/>
              </w:rPr>
            </w:pPr>
          </w:p>
        </w:tc>
        <w:tc>
          <w:tcPr>
            <w:tcW w:w="1676" w:type="pct"/>
            <w:tcBorders>
              <w:top w:val="nil"/>
              <w:left w:val="nil"/>
              <w:bottom w:val="nil"/>
              <w:right w:val="nil"/>
            </w:tcBorders>
            <w:shd w:val="clear" w:color="auto" w:fill="auto"/>
            <w:noWrap/>
            <w:vAlign w:val="bottom"/>
            <w:hideMark/>
          </w:tcPr>
          <w:p w14:paraId="64C2EF35" w14:textId="77777777" w:rsidR="006E6A32" w:rsidRPr="00004009" w:rsidRDefault="006E6A32" w:rsidP="006E6A32">
            <w:pPr>
              <w:rPr>
                <w:rFonts w:ascii="Trebuchet MS" w:hAnsi="Trebuchet MS" w:cs="Tahoma"/>
                <w:sz w:val="22"/>
                <w:szCs w:val="22"/>
              </w:rPr>
            </w:pPr>
          </w:p>
        </w:tc>
        <w:tc>
          <w:tcPr>
            <w:tcW w:w="489" w:type="pct"/>
            <w:tcBorders>
              <w:top w:val="nil"/>
              <w:left w:val="nil"/>
              <w:bottom w:val="nil"/>
              <w:right w:val="nil"/>
            </w:tcBorders>
            <w:shd w:val="clear" w:color="auto" w:fill="auto"/>
            <w:noWrap/>
            <w:vAlign w:val="bottom"/>
            <w:hideMark/>
          </w:tcPr>
          <w:p w14:paraId="255FBD44" w14:textId="77777777" w:rsidR="006E6A32" w:rsidRPr="00004009" w:rsidRDefault="006E6A32" w:rsidP="006E6A32">
            <w:pPr>
              <w:rPr>
                <w:rFonts w:ascii="Trebuchet MS" w:hAnsi="Trebuchet MS" w:cs="Tahoma"/>
                <w:sz w:val="22"/>
                <w:szCs w:val="22"/>
              </w:rPr>
            </w:pPr>
          </w:p>
        </w:tc>
        <w:tc>
          <w:tcPr>
            <w:tcW w:w="416" w:type="pct"/>
            <w:gridSpan w:val="2"/>
            <w:tcBorders>
              <w:top w:val="nil"/>
              <w:left w:val="nil"/>
              <w:bottom w:val="nil"/>
              <w:right w:val="nil"/>
            </w:tcBorders>
            <w:shd w:val="clear" w:color="auto" w:fill="auto"/>
            <w:noWrap/>
            <w:vAlign w:val="bottom"/>
            <w:hideMark/>
          </w:tcPr>
          <w:p w14:paraId="64EC9A97" w14:textId="77777777" w:rsidR="006E6A32" w:rsidRPr="00004009" w:rsidRDefault="006E6A32" w:rsidP="006E6A32">
            <w:pPr>
              <w:rPr>
                <w:rFonts w:ascii="Trebuchet MS" w:hAnsi="Trebuchet MS" w:cs="Tahoma"/>
                <w:sz w:val="22"/>
                <w:szCs w:val="22"/>
              </w:rPr>
            </w:pPr>
          </w:p>
        </w:tc>
        <w:tc>
          <w:tcPr>
            <w:tcW w:w="707" w:type="pct"/>
            <w:tcBorders>
              <w:top w:val="nil"/>
              <w:left w:val="nil"/>
              <w:bottom w:val="nil"/>
              <w:right w:val="nil"/>
            </w:tcBorders>
            <w:shd w:val="clear" w:color="auto" w:fill="auto"/>
            <w:noWrap/>
            <w:vAlign w:val="bottom"/>
            <w:hideMark/>
          </w:tcPr>
          <w:p w14:paraId="63F3783B" w14:textId="77777777" w:rsidR="006E6A32" w:rsidRPr="00004009" w:rsidRDefault="006E6A32" w:rsidP="006E6A32">
            <w:pPr>
              <w:rPr>
                <w:rFonts w:ascii="Trebuchet MS" w:hAnsi="Trebuchet MS" w:cs="Tahoma"/>
                <w:sz w:val="22"/>
                <w:szCs w:val="22"/>
              </w:rPr>
            </w:pPr>
          </w:p>
        </w:tc>
        <w:tc>
          <w:tcPr>
            <w:tcW w:w="747" w:type="pct"/>
            <w:gridSpan w:val="2"/>
            <w:tcBorders>
              <w:top w:val="nil"/>
              <w:left w:val="nil"/>
              <w:bottom w:val="nil"/>
              <w:right w:val="nil"/>
            </w:tcBorders>
            <w:shd w:val="clear" w:color="auto" w:fill="auto"/>
            <w:noWrap/>
            <w:vAlign w:val="bottom"/>
            <w:hideMark/>
          </w:tcPr>
          <w:p w14:paraId="0E58666C" w14:textId="77777777" w:rsidR="006E6A32" w:rsidRPr="00004009" w:rsidRDefault="006E6A32" w:rsidP="006E6A32">
            <w:pPr>
              <w:rPr>
                <w:rFonts w:ascii="Trebuchet MS" w:hAnsi="Trebuchet MS" w:cs="Tahoma"/>
                <w:sz w:val="22"/>
                <w:szCs w:val="22"/>
              </w:rPr>
            </w:pPr>
          </w:p>
        </w:tc>
        <w:tc>
          <w:tcPr>
            <w:tcW w:w="821" w:type="pct"/>
            <w:gridSpan w:val="2"/>
            <w:tcBorders>
              <w:top w:val="nil"/>
              <w:left w:val="nil"/>
              <w:bottom w:val="nil"/>
              <w:right w:val="nil"/>
            </w:tcBorders>
            <w:shd w:val="clear" w:color="auto" w:fill="auto"/>
            <w:noWrap/>
            <w:vAlign w:val="bottom"/>
            <w:hideMark/>
          </w:tcPr>
          <w:p w14:paraId="705E01CB" w14:textId="77777777" w:rsidR="006E6A32" w:rsidRPr="00004009" w:rsidRDefault="006E6A32" w:rsidP="006E6A32">
            <w:pPr>
              <w:rPr>
                <w:rFonts w:ascii="Trebuchet MS" w:hAnsi="Trebuchet MS" w:cs="Tahoma"/>
                <w:sz w:val="22"/>
                <w:szCs w:val="22"/>
              </w:rPr>
            </w:pPr>
          </w:p>
        </w:tc>
      </w:tr>
      <w:tr w:rsidR="006E6A32" w:rsidRPr="00004009" w14:paraId="3479AC92" w14:textId="77777777" w:rsidTr="006E6A32">
        <w:trPr>
          <w:trHeight w:val="375"/>
        </w:trPr>
        <w:tc>
          <w:tcPr>
            <w:tcW w:w="145" w:type="pct"/>
            <w:tcBorders>
              <w:top w:val="nil"/>
              <w:left w:val="nil"/>
              <w:bottom w:val="nil"/>
              <w:right w:val="nil"/>
            </w:tcBorders>
            <w:shd w:val="clear" w:color="auto" w:fill="auto"/>
            <w:noWrap/>
            <w:vAlign w:val="bottom"/>
            <w:hideMark/>
          </w:tcPr>
          <w:p w14:paraId="46CD38FE" w14:textId="77777777" w:rsidR="006E6A32" w:rsidRPr="00004009" w:rsidRDefault="006E6A32" w:rsidP="006E6A32">
            <w:pPr>
              <w:rPr>
                <w:rFonts w:ascii="Trebuchet MS" w:hAnsi="Trebuchet MS" w:cs="Tahoma"/>
                <w:b/>
                <w:bCs/>
                <w:sz w:val="22"/>
                <w:szCs w:val="22"/>
                <w:u w:val="single"/>
              </w:rPr>
            </w:pPr>
          </w:p>
        </w:tc>
        <w:tc>
          <w:tcPr>
            <w:tcW w:w="4034" w:type="pct"/>
            <w:gridSpan w:val="7"/>
            <w:tcBorders>
              <w:top w:val="nil"/>
              <w:left w:val="nil"/>
              <w:bottom w:val="nil"/>
              <w:right w:val="nil"/>
            </w:tcBorders>
            <w:shd w:val="clear" w:color="auto" w:fill="auto"/>
            <w:noWrap/>
            <w:vAlign w:val="bottom"/>
            <w:hideMark/>
          </w:tcPr>
          <w:p w14:paraId="4A104D20" w14:textId="77777777" w:rsidR="006E6A32" w:rsidRPr="00004009" w:rsidRDefault="006E6A32" w:rsidP="006E6A32">
            <w:pPr>
              <w:rPr>
                <w:rFonts w:ascii="Trebuchet MS" w:hAnsi="Trebuchet MS" w:cs="Tahoma"/>
                <w:b/>
                <w:bCs/>
                <w:sz w:val="22"/>
                <w:szCs w:val="22"/>
              </w:rPr>
            </w:pPr>
            <w:r w:rsidRPr="00004009">
              <w:rPr>
                <w:rFonts w:ascii="Trebuchet MS" w:hAnsi="Trebuchet MS" w:cs="Tahoma"/>
                <w:b/>
                <w:bCs/>
                <w:sz w:val="22"/>
                <w:szCs w:val="22"/>
              </w:rPr>
              <w:t>9.8.3 Marché de sous-traitance envisagé et entreprise concernées .</w:t>
            </w:r>
          </w:p>
        </w:tc>
        <w:tc>
          <w:tcPr>
            <w:tcW w:w="821" w:type="pct"/>
            <w:gridSpan w:val="2"/>
            <w:tcBorders>
              <w:top w:val="nil"/>
              <w:left w:val="nil"/>
              <w:bottom w:val="nil"/>
              <w:right w:val="nil"/>
            </w:tcBorders>
            <w:shd w:val="clear" w:color="auto" w:fill="auto"/>
            <w:noWrap/>
            <w:vAlign w:val="bottom"/>
            <w:hideMark/>
          </w:tcPr>
          <w:p w14:paraId="6E6BB132" w14:textId="77777777" w:rsidR="006E6A32" w:rsidRPr="00004009" w:rsidRDefault="006E6A32" w:rsidP="006E6A32">
            <w:pPr>
              <w:rPr>
                <w:rFonts w:ascii="Trebuchet MS" w:hAnsi="Trebuchet MS" w:cs="Tahoma"/>
                <w:sz w:val="22"/>
                <w:szCs w:val="22"/>
              </w:rPr>
            </w:pPr>
          </w:p>
        </w:tc>
      </w:tr>
      <w:tr w:rsidR="006E6A32" w:rsidRPr="00004009" w14:paraId="7BD18EEC" w14:textId="77777777" w:rsidTr="006E6A32">
        <w:trPr>
          <w:trHeight w:val="255"/>
        </w:trPr>
        <w:tc>
          <w:tcPr>
            <w:tcW w:w="145" w:type="pct"/>
            <w:tcBorders>
              <w:top w:val="single" w:sz="8" w:space="0" w:color="auto"/>
              <w:left w:val="single" w:sz="8" w:space="0" w:color="auto"/>
              <w:bottom w:val="nil"/>
              <w:right w:val="single" w:sz="8" w:space="0" w:color="auto"/>
            </w:tcBorders>
            <w:shd w:val="clear" w:color="auto" w:fill="auto"/>
            <w:noWrap/>
            <w:vAlign w:val="bottom"/>
            <w:hideMark/>
          </w:tcPr>
          <w:p w14:paraId="3ADE3BF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676" w:type="pct"/>
            <w:tcBorders>
              <w:top w:val="single" w:sz="8" w:space="0" w:color="auto"/>
              <w:left w:val="nil"/>
              <w:bottom w:val="nil"/>
              <w:right w:val="single" w:sz="8" w:space="0" w:color="auto"/>
            </w:tcBorders>
            <w:shd w:val="clear" w:color="auto" w:fill="auto"/>
            <w:noWrap/>
            <w:vAlign w:val="bottom"/>
            <w:hideMark/>
          </w:tcPr>
          <w:p w14:paraId="7AAF9E9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poste / cadre du devis estimatif</w:t>
            </w:r>
          </w:p>
        </w:tc>
        <w:tc>
          <w:tcPr>
            <w:tcW w:w="829" w:type="pct"/>
            <w:gridSpan w:val="2"/>
            <w:tcBorders>
              <w:top w:val="single" w:sz="8" w:space="0" w:color="auto"/>
              <w:left w:val="nil"/>
              <w:bottom w:val="nil"/>
              <w:right w:val="single" w:sz="8" w:space="0" w:color="auto"/>
            </w:tcBorders>
            <w:shd w:val="clear" w:color="auto" w:fill="auto"/>
            <w:noWrap/>
            <w:vAlign w:val="bottom"/>
            <w:hideMark/>
          </w:tcPr>
          <w:p w14:paraId="3E64E11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Valeur de marché</w:t>
            </w:r>
          </w:p>
        </w:tc>
        <w:tc>
          <w:tcPr>
            <w:tcW w:w="76" w:type="pct"/>
            <w:tcBorders>
              <w:top w:val="single" w:sz="8" w:space="0" w:color="auto"/>
              <w:left w:val="nil"/>
              <w:bottom w:val="nil"/>
              <w:right w:val="nil"/>
            </w:tcBorders>
            <w:shd w:val="clear" w:color="auto" w:fill="auto"/>
            <w:noWrap/>
            <w:vAlign w:val="bottom"/>
            <w:hideMark/>
          </w:tcPr>
          <w:p w14:paraId="3F1C63D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8" w:type="pct"/>
            <w:gridSpan w:val="2"/>
            <w:tcBorders>
              <w:top w:val="single" w:sz="8" w:space="0" w:color="auto"/>
              <w:left w:val="nil"/>
              <w:bottom w:val="nil"/>
              <w:right w:val="nil"/>
            </w:tcBorders>
            <w:shd w:val="clear" w:color="auto" w:fill="auto"/>
            <w:noWrap/>
            <w:vAlign w:val="bottom"/>
            <w:hideMark/>
          </w:tcPr>
          <w:p w14:paraId="3F2FB85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xml:space="preserve">Entreprise sous-traitante </w:t>
            </w:r>
          </w:p>
        </w:tc>
        <w:tc>
          <w:tcPr>
            <w:tcW w:w="1138" w:type="pct"/>
            <w:gridSpan w:val="3"/>
            <w:tcBorders>
              <w:top w:val="single" w:sz="8" w:space="0" w:color="auto"/>
              <w:left w:val="nil"/>
              <w:bottom w:val="nil"/>
              <w:right w:val="single" w:sz="8" w:space="0" w:color="000000"/>
            </w:tcBorders>
            <w:shd w:val="clear" w:color="auto" w:fill="auto"/>
            <w:noWrap/>
            <w:vAlign w:val="bottom"/>
            <w:hideMark/>
          </w:tcPr>
          <w:p w14:paraId="24C02ED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xml:space="preserve">Experience en matière de travaux </w:t>
            </w:r>
          </w:p>
        </w:tc>
      </w:tr>
      <w:tr w:rsidR="006E6A32" w:rsidRPr="00004009" w14:paraId="1F5011B9" w14:textId="77777777" w:rsidTr="006E6A32">
        <w:trPr>
          <w:trHeight w:val="255"/>
        </w:trPr>
        <w:tc>
          <w:tcPr>
            <w:tcW w:w="145" w:type="pct"/>
            <w:tcBorders>
              <w:top w:val="nil"/>
              <w:left w:val="single" w:sz="8" w:space="0" w:color="auto"/>
              <w:bottom w:val="nil"/>
              <w:right w:val="single" w:sz="8" w:space="0" w:color="auto"/>
            </w:tcBorders>
            <w:shd w:val="clear" w:color="auto" w:fill="auto"/>
            <w:noWrap/>
            <w:vAlign w:val="bottom"/>
            <w:hideMark/>
          </w:tcPr>
          <w:p w14:paraId="3164E30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676" w:type="pct"/>
            <w:tcBorders>
              <w:top w:val="nil"/>
              <w:left w:val="nil"/>
              <w:bottom w:val="single" w:sz="8" w:space="0" w:color="auto"/>
              <w:right w:val="single" w:sz="8" w:space="0" w:color="auto"/>
            </w:tcBorders>
            <w:shd w:val="clear" w:color="auto" w:fill="auto"/>
            <w:noWrap/>
            <w:vAlign w:val="bottom"/>
            <w:hideMark/>
          </w:tcPr>
          <w:p w14:paraId="06656D2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sections des travaux</w:t>
            </w:r>
          </w:p>
        </w:tc>
        <w:tc>
          <w:tcPr>
            <w:tcW w:w="829" w:type="pct"/>
            <w:gridSpan w:val="2"/>
            <w:tcBorders>
              <w:top w:val="nil"/>
              <w:left w:val="nil"/>
              <w:bottom w:val="single" w:sz="8" w:space="0" w:color="auto"/>
              <w:right w:val="single" w:sz="8" w:space="0" w:color="auto"/>
            </w:tcBorders>
            <w:shd w:val="clear" w:color="auto" w:fill="auto"/>
            <w:noWrap/>
            <w:vAlign w:val="bottom"/>
            <w:hideMark/>
          </w:tcPr>
          <w:p w14:paraId="7C19A8E4"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de sous-traitance</w:t>
            </w:r>
          </w:p>
        </w:tc>
        <w:tc>
          <w:tcPr>
            <w:tcW w:w="76" w:type="pct"/>
            <w:tcBorders>
              <w:top w:val="nil"/>
              <w:left w:val="nil"/>
              <w:bottom w:val="single" w:sz="8" w:space="0" w:color="auto"/>
              <w:right w:val="nil"/>
            </w:tcBorders>
            <w:shd w:val="clear" w:color="auto" w:fill="auto"/>
            <w:noWrap/>
            <w:vAlign w:val="bottom"/>
            <w:hideMark/>
          </w:tcPr>
          <w:p w14:paraId="7F711B5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8" w:type="pct"/>
            <w:gridSpan w:val="2"/>
            <w:tcBorders>
              <w:top w:val="nil"/>
              <w:left w:val="nil"/>
              <w:bottom w:val="single" w:sz="8" w:space="0" w:color="auto"/>
              <w:right w:val="nil"/>
            </w:tcBorders>
            <w:shd w:val="clear" w:color="auto" w:fill="auto"/>
            <w:noWrap/>
            <w:vAlign w:val="bottom"/>
            <w:hideMark/>
          </w:tcPr>
          <w:p w14:paraId="3133348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nom et adresse</w:t>
            </w:r>
          </w:p>
        </w:tc>
        <w:tc>
          <w:tcPr>
            <w:tcW w:w="1043" w:type="pct"/>
            <w:gridSpan w:val="2"/>
            <w:tcBorders>
              <w:top w:val="nil"/>
              <w:left w:val="nil"/>
              <w:bottom w:val="single" w:sz="8" w:space="0" w:color="auto"/>
              <w:right w:val="nil"/>
            </w:tcBorders>
            <w:shd w:val="clear" w:color="auto" w:fill="auto"/>
            <w:noWrap/>
            <w:vAlign w:val="bottom"/>
            <w:hideMark/>
          </w:tcPr>
          <w:p w14:paraId="1472B0A7"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analogues</w:t>
            </w:r>
          </w:p>
        </w:tc>
        <w:tc>
          <w:tcPr>
            <w:tcW w:w="95" w:type="pct"/>
            <w:tcBorders>
              <w:top w:val="nil"/>
              <w:left w:val="nil"/>
              <w:bottom w:val="single" w:sz="8" w:space="0" w:color="auto"/>
              <w:right w:val="single" w:sz="8" w:space="0" w:color="auto"/>
            </w:tcBorders>
            <w:shd w:val="clear" w:color="auto" w:fill="auto"/>
            <w:noWrap/>
            <w:vAlign w:val="bottom"/>
            <w:hideMark/>
          </w:tcPr>
          <w:p w14:paraId="0EEFC47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1A9C47A5" w14:textId="77777777" w:rsidTr="006E6A32">
        <w:trPr>
          <w:trHeight w:val="308"/>
        </w:trPr>
        <w:tc>
          <w:tcPr>
            <w:tcW w:w="14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DC4A48C"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1</w:t>
            </w:r>
          </w:p>
        </w:tc>
        <w:tc>
          <w:tcPr>
            <w:tcW w:w="1676" w:type="pct"/>
            <w:tcBorders>
              <w:top w:val="nil"/>
              <w:left w:val="nil"/>
              <w:bottom w:val="single" w:sz="8" w:space="0" w:color="auto"/>
              <w:right w:val="single" w:sz="8" w:space="0" w:color="auto"/>
            </w:tcBorders>
            <w:shd w:val="clear" w:color="auto" w:fill="auto"/>
            <w:noWrap/>
            <w:vAlign w:val="bottom"/>
            <w:hideMark/>
          </w:tcPr>
          <w:p w14:paraId="5BE96D7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9" w:type="pct"/>
            <w:gridSpan w:val="2"/>
            <w:tcBorders>
              <w:top w:val="nil"/>
              <w:left w:val="nil"/>
              <w:bottom w:val="single" w:sz="8" w:space="0" w:color="auto"/>
              <w:right w:val="single" w:sz="8" w:space="0" w:color="auto"/>
            </w:tcBorders>
            <w:shd w:val="clear" w:color="auto" w:fill="auto"/>
            <w:noWrap/>
            <w:vAlign w:val="bottom"/>
            <w:hideMark/>
          </w:tcPr>
          <w:p w14:paraId="251A646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6" w:type="pct"/>
            <w:tcBorders>
              <w:top w:val="nil"/>
              <w:left w:val="nil"/>
              <w:bottom w:val="single" w:sz="8" w:space="0" w:color="auto"/>
              <w:right w:val="nil"/>
            </w:tcBorders>
            <w:shd w:val="clear" w:color="auto" w:fill="auto"/>
            <w:noWrap/>
            <w:vAlign w:val="bottom"/>
            <w:hideMark/>
          </w:tcPr>
          <w:p w14:paraId="008B616C"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8" w:type="pct"/>
            <w:gridSpan w:val="2"/>
            <w:tcBorders>
              <w:top w:val="nil"/>
              <w:left w:val="nil"/>
              <w:bottom w:val="single" w:sz="8" w:space="0" w:color="auto"/>
              <w:right w:val="nil"/>
            </w:tcBorders>
            <w:shd w:val="clear" w:color="auto" w:fill="auto"/>
            <w:noWrap/>
            <w:vAlign w:val="bottom"/>
            <w:hideMark/>
          </w:tcPr>
          <w:p w14:paraId="7E252C1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043" w:type="pct"/>
            <w:gridSpan w:val="2"/>
            <w:tcBorders>
              <w:top w:val="nil"/>
              <w:left w:val="nil"/>
              <w:bottom w:val="single" w:sz="8" w:space="0" w:color="auto"/>
              <w:right w:val="nil"/>
            </w:tcBorders>
            <w:shd w:val="clear" w:color="auto" w:fill="auto"/>
            <w:noWrap/>
            <w:vAlign w:val="bottom"/>
            <w:hideMark/>
          </w:tcPr>
          <w:p w14:paraId="7318A57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95" w:type="pct"/>
            <w:tcBorders>
              <w:top w:val="nil"/>
              <w:left w:val="nil"/>
              <w:bottom w:val="single" w:sz="8" w:space="0" w:color="auto"/>
              <w:right w:val="single" w:sz="8" w:space="0" w:color="auto"/>
            </w:tcBorders>
            <w:shd w:val="clear" w:color="auto" w:fill="auto"/>
            <w:noWrap/>
            <w:vAlign w:val="bottom"/>
            <w:hideMark/>
          </w:tcPr>
          <w:p w14:paraId="13901C59"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2C6A2A66" w14:textId="77777777" w:rsidTr="006E6A32">
        <w:trPr>
          <w:trHeight w:val="254"/>
        </w:trPr>
        <w:tc>
          <w:tcPr>
            <w:tcW w:w="145" w:type="pct"/>
            <w:tcBorders>
              <w:top w:val="nil"/>
              <w:left w:val="single" w:sz="8" w:space="0" w:color="auto"/>
              <w:bottom w:val="single" w:sz="4" w:space="0" w:color="auto"/>
              <w:right w:val="single" w:sz="8" w:space="0" w:color="auto"/>
            </w:tcBorders>
            <w:shd w:val="clear" w:color="auto" w:fill="auto"/>
            <w:noWrap/>
            <w:vAlign w:val="bottom"/>
            <w:hideMark/>
          </w:tcPr>
          <w:p w14:paraId="78753917"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2</w:t>
            </w:r>
          </w:p>
        </w:tc>
        <w:tc>
          <w:tcPr>
            <w:tcW w:w="1676" w:type="pct"/>
            <w:tcBorders>
              <w:top w:val="nil"/>
              <w:left w:val="nil"/>
              <w:bottom w:val="single" w:sz="8" w:space="0" w:color="auto"/>
              <w:right w:val="single" w:sz="8" w:space="0" w:color="auto"/>
            </w:tcBorders>
            <w:shd w:val="clear" w:color="auto" w:fill="auto"/>
            <w:noWrap/>
            <w:vAlign w:val="bottom"/>
            <w:hideMark/>
          </w:tcPr>
          <w:p w14:paraId="441C116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9" w:type="pct"/>
            <w:gridSpan w:val="2"/>
            <w:tcBorders>
              <w:top w:val="nil"/>
              <w:left w:val="nil"/>
              <w:bottom w:val="single" w:sz="8" w:space="0" w:color="auto"/>
              <w:right w:val="single" w:sz="8" w:space="0" w:color="auto"/>
            </w:tcBorders>
            <w:shd w:val="clear" w:color="auto" w:fill="auto"/>
            <w:noWrap/>
            <w:vAlign w:val="bottom"/>
            <w:hideMark/>
          </w:tcPr>
          <w:p w14:paraId="03D390F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6" w:type="pct"/>
            <w:tcBorders>
              <w:top w:val="nil"/>
              <w:left w:val="nil"/>
              <w:bottom w:val="single" w:sz="8" w:space="0" w:color="auto"/>
              <w:right w:val="nil"/>
            </w:tcBorders>
            <w:shd w:val="clear" w:color="auto" w:fill="auto"/>
            <w:noWrap/>
            <w:vAlign w:val="bottom"/>
            <w:hideMark/>
          </w:tcPr>
          <w:p w14:paraId="666D9F62"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8" w:type="pct"/>
            <w:gridSpan w:val="2"/>
            <w:tcBorders>
              <w:top w:val="nil"/>
              <w:left w:val="nil"/>
              <w:bottom w:val="single" w:sz="8" w:space="0" w:color="auto"/>
              <w:right w:val="nil"/>
            </w:tcBorders>
            <w:shd w:val="clear" w:color="auto" w:fill="auto"/>
            <w:noWrap/>
            <w:vAlign w:val="bottom"/>
            <w:hideMark/>
          </w:tcPr>
          <w:p w14:paraId="1688674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043" w:type="pct"/>
            <w:gridSpan w:val="2"/>
            <w:tcBorders>
              <w:top w:val="nil"/>
              <w:left w:val="nil"/>
              <w:bottom w:val="single" w:sz="8" w:space="0" w:color="auto"/>
              <w:right w:val="nil"/>
            </w:tcBorders>
            <w:shd w:val="clear" w:color="auto" w:fill="auto"/>
            <w:noWrap/>
            <w:vAlign w:val="bottom"/>
            <w:hideMark/>
          </w:tcPr>
          <w:p w14:paraId="09EE6E6D"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95" w:type="pct"/>
            <w:tcBorders>
              <w:top w:val="nil"/>
              <w:left w:val="nil"/>
              <w:bottom w:val="single" w:sz="8" w:space="0" w:color="auto"/>
              <w:right w:val="single" w:sz="8" w:space="0" w:color="auto"/>
            </w:tcBorders>
            <w:shd w:val="clear" w:color="auto" w:fill="auto"/>
            <w:noWrap/>
            <w:vAlign w:val="bottom"/>
            <w:hideMark/>
          </w:tcPr>
          <w:p w14:paraId="1B0F1375"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r w:rsidR="006E6A32" w:rsidRPr="00004009" w14:paraId="6B1CCA69" w14:textId="77777777" w:rsidTr="006E6A32">
        <w:trPr>
          <w:trHeight w:val="417"/>
        </w:trPr>
        <w:tc>
          <w:tcPr>
            <w:tcW w:w="145" w:type="pct"/>
            <w:tcBorders>
              <w:top w:val="nil"/>
              <w:left w:val="single" w:sz="8" w:space="0" w:color="auto"/>
              <w:bottom w:val="single" w:sz="8" w:space="0" w:color="auto"/>
              <w:right w:val="single" w:sz="8" w:space="0" w:color="auto"/>
            </w:tcBorders>
            <w:shd w:val="clear" w:color="auto" w:fill="auto"/>
            <w:noWrap/>
            <w:vAlign w:val="bottom"/>
            <w:hideMark/>
          </w:tcPr>
          <w:p w14:paraId="7FE95C0C" w14:textId="77777777" w:rsidR="006E6A32" w:rsidRPr="00004009" w:rsidRDefault="006E6A32" w:rsidP="006E6A32">
            <w:pPr>
              <w:jc w:val="right"/>
              <w:rPr>
                <w:rFonts w:ascii="Trebuchet MS" w:hAnsi="Trebuchet MS" w:cs="Tahoma"/>
                <w:sz w:val="22"/>
                <w:szCs w:val="22"/>
              </w:rPr>
            </w:pPr>
            <w:r w:rsidRPr="00004009">
              <w:rPr>
                <w:rFonts w:ascii="Trebuchet MS" w:hAnsi="Trebuchet MS" w:cs="Tahoma"/>
                <w:sz w:val="22"/>
                <w:szCs w:val="22"/>
              </w:rPr>
              <w:t>3</w:t>
            </w:r>
          </w:p>
        </w:tc>
        <w:tc>
          <w:tcPr>
            <w:tcW w:w="1676" w:type="pct"/>
            <w:tcBorders>
              <w:top w:val="nil"/>
              <w:left w:val="nil"/>
              <w:bottom w:val="single" w:sz="8" w:space="0" w:color="auto"/>
              <w:right w:val="single" w:sz="8" w:space="0" w:color="auto"/>
            </w:tcBorders>
            <w:shd w:val="clear" w:color="auto" w:fill="auto"/>
            <w:noWrap/>
            <w:vAlign w:val="bottom"/>
            <w:hideMark/>
          </w:tcPr>
          <w:p w14:paraId="367D462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829" w:type="pct"/>
            <w:gridSpan w:val="2"/>
            <w:tcBorders>
              <w:top w:val="nil"/>
              <w:left w:val="nil"/>
              <w:bottom w:val="single" w:sz="8" w:space="0" w:color="auto"/>
              <w:right w:val="single" w:sz="8" w:space="0" w:color="auto"/>
            </w:tcBorders>
            <w:shd w:val="clear" w:color="auto" w:fill="auto"/>
            <w:noWrap/>
            <w:vAlign w:val="bottom"/>
            <w:hideMark/>
          </w:tcPr>
          <w:p w14:paraId="7EF8069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76" w:type="pct"/>
            <w:tcBorders>
              <w:top w:val="nil"/>
              <w:left w:val="nil"/>
              <w:bottom w:val="single" w:sz="8" w:space="0" w:color="auto"/>
              <w:right w:val="nil"/>
            </w:tcBorders>
            <w:shd w:val="clear" w:color="auto" w:fill="auto"/>
            <w:noWrap/>
            <w:vAlign w:val="bottom"/>
            <w:hideMark/>
          </w:tcPr>
          <w:p w14:paraId="0C212426"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138" w:type="pct"/>
            <w:gridSpan w:val="2"/>
            <w:tcBorders>
              <w:top w:val="nil"/>
              <w:left w:val="nil"/>
              <w:bottom w:val="single" w:sz="8" w:space="0" w:color="auto"/>
              <w:right w:val="nil"/>
            </w:tcBorders>
            <w:shd w:val="clear" w:color="auto" w:fill="auto"/>
            <w:noWrap/>
            <w:vAlign w:val="bottom"/>
            <w:hideMark/>
          </w:tcPr>
          <w:p w14:paraId="6E748B4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1043" w:type="pct"/>
            <w:gridSpan w:val="2"/>
            <w:tcBorders>
              <w:top w:val="nil"/>
              <w:left w:val="nil"/>
              <w:bottom w:val="single" w:sz="8" w:space="0" w:color="auto"/>
              <w:right w:val="nil"/>
            </w:tcBorders>
            <w:shd w:val="clear" w:color="auto" w:fill="auto"/>
            <w:noWrap/>
            <w:vAlign w:val="bottom"/>
            <w:hideMark/>
          </w:tcPr>
          <w:p w14:paraId="080F71CB"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c>
          <w:tcPr>
            <w:tcW w:w="95" w:type="pct"/>
            <w:tcBorders>
              <w:top w:val="nil"/>
              <w:left w:val="nil"/>
              <w:bottom w:val="single" w:sz="8" w:space="0" w:color="auto"/>
              <w:right w:val="single" w:sz="8" w:space="0" w:color="auto"/>
            </w:tcBorders>
            <w:shd w:val="clear" w:color="auto" w:fill="auto"/>
            <w:noWrap/>
            <w:vAlign w:val="bottom"/>
            <w:hideMark/>
          </w:tcPr>
          <w:p w14:paraId="538D345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 </w:t>
            </w:r>
          </w:p>
        </w:tc>
      </w:tr>
    </w:tbl>
    <w:p w14:paraId="4A8E06D2"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sectPr w:rsidR="006E6A32" w:rsidRPr="00004009" w:rsidSect="006E6A32">
          <w:pgSz w:w="16838" w:h="11906" w:orient="landscape"/>
          <w:pgMar w:top="1440" w:right="1080" w:bottom="1440" w:left="1080" w:header="720" w:footer="851" w:gutter="0"/>
          <w:cols w:space="720"/>
          <w:titlePg/>
          <w:docGrid w:linePitch="272"/>
        </w:sectPr>
      </w:pPr>
    </w:p>
    <w:p w14:paraId="45A876B0" w14:textId="77777777" w:rsidR="006E6A32" w:rsidRPr="00004009" w:rsidRDefault="006E6A32" w:rsidP="006E6A32">
      <w:pPr>
        <w:jc w:val="center"/>
        <w:rPr>
          <w:rFonts w:ascii="Trebuchet MS" w:hAnsi="Trebuchet MS"/>
          <w:b/>
          <w:sz w:val="24"/>
        </w:rPr>
      </w:pPr>
      <w:bookmarkStart w:id="229" w:name="_Toc441927831"/>
    </w:p>
    <w:p w14:paraId="6ADE13F4" w14:textId="77777777" w:rsidR="006E6A32" w:rsidRPr="00004009" w:rsidRDefault="006E6A32" w:rsidP="006E6A32">
      <w:pPr>
        <w:jc w:val="center"/>
        <w:rPr>
          <w:rFonts w:ascii="Trebuchet MS" w:hAnsi="Trebuchet MS"/>
          <w:b/>
          <w:sz w:val="24"/>
        </w:rPr>
      </w:pPr>
    </w:p>
    <w:p w14:paraId="64B0658F" w14:textId="77777777" w:rsidR="006E6A32" w:rsidRPr="00004009" w:rsidRDefault="006E6A32" w:rsidP="006E6A32">
      <w:pPr>
        <w:jc w:val="center"/>
        <w:rPr>
          <w:rFonts w:ascii="Trebuchet MS" w:hAnsi="Trebuchet MS"/>
          <w:b/>
          <w:sz w:val="24"/>
        </w:rPr>
      </w:pPr>
      <w:r w:rsidRPr="00004009">
        <w:rPr>
          <w:rFonts w:ascii="Trebuchet MS" w:hAnsi="Trebuchet MS"/>
          <w:b/>
          <w:sz w:val="24"/>
        </w:rPr>
        <w:t>Pièce 9.9 : Modèle de Sous Détail des Prix</w:t>
      </w:r>
      <w:bookmarkEnd w:id="229"/>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3135"/>
        <w:gridCol w:w="1796"/>
        <w:gridCol w:w="1875"/>
        <w:gridCol w:w="2052"/>
      </w:tblGrid>
      <w:tr w:rsidR="006E6A32" w:rsidRPr="00004009" w14:paraId="33EB1004" w14:textId="77777777" w:rsidTr="006E6A32">
        <w:trPr>
          <w:jc w:val="center"/>
        </w:trPr>
        <w:tc>
          <w:tcPr>
            <w:tcW w:w="9857" w:type="dxa"/>
            <w:gridSpan w:val="5"/>
          </w:tcPr>
          <w:p w14:paraId="5E350AC5" w14:textId="77777777" w:rsidR="006E6A32" w:rsidRPr="00004009" w:rsidRDefault="006E6A32" w:rsidP="006E6A32">
            <w:pPr>
              <w:jc w:val="center"/>
              <w:rPr>
                <w:rFonts w:ascii="Trebuchet MS" w:hAnsi="Trebuchet MS" w:cs="Tahoma"/>
                <w:b/>
                <w:sz w:val="22"/>
                <w:szCs w:val="22"/>
              </w:rPr>
            </w:pPr>
            <w:r w:rsidRPr="00004009">
              <w:rPr>
                <w:rFonts w:ascii="Trebuchet MS" w:hAnsi="Trebuchet MS" w:cs="Tahoma"/>
                <w:b/>
                <w:sz w:val="22"/>
                <w:szCs w:val="22"/>
              </w:rPr>
              <w:t>SOUS-DETAIL DE PRIX</w:t>
            </w:r>
          </w:p>
        </w:tc>
      </w:tr>
      <w:tr w:rsidR="006E6A32" w:rsidRPr="00004009" w14:paraId="7EB69A2B" w14:textId="77777777" w:rsidTr="006E6A32">
        <w:trPr>
          <w:jc w:val="center"/>
        </w:trPr>
        <w:tc>
          <w:tcPr>
            <w:tcW w:w="999" w:type="dxa"/>
          </w:tcPr>
          <w:p w14:paraId="5BD24B3C" w14:textId="77777777" w:rsidR="006E6A32" w:rsidRPr="00004009" w:rsidRDefault="006E6A32" w:rsidP="006E6A32">
            <w:pPr>
              <w:rPr>
                <w:rFonts w:ascii="Trebuchet MS" w:hAnsi="Trebuchet MS" w:cs="Tahoma"/>
                <w:sz w:val="22"/>
                <w:szCs w:val="22"/>
              </w:rPr>
            </w:pPr>
          </w:p>
        </w:tc>
        <w:tc>
          <w:tcPr>
            <w:tcW w:w="8858" w:type="dxa"/>
            <w:gridSpan w:val="4"/>
          </w:tcPr>
          <w:p w14:paraId="2D9D1836" w14:textId="77777777" w:rsidR="006E6A32" w:rsidRPr="00004009" w:rsidRDefault="006E6A32" w:rsidP="006E6A32">
            <w:pPr>
              <w:rPr>
                <w:rFonts w:ascii="Trebuchet MS" w:hAnsi="Trebuchet MS" w:cs="Tahoma"/>
                <w:sz w:val="22"/>
                <w:szCs w:val="22"/>
              </w:rPr>
            </w:pPr>
            <w:r w:rsidRPr="00004009">
              <w:rPr>
                <w:rFonts w:ascii="Trebuchet MS" w:hAnsi="Trebuchet MS" w:cs="Tahoma"/>
                <w:b/>
                <w:sz w:val="22"/>
                <w:szCs w:val="22"/>
              </w:rPr>
              <w:t>DESIGNATION :</w:t>
            </w:r>
          </w:p>
        </w:tc>
      </w:tr>
      <w:tr w:rsidR="006E6A32" w:rsidRPr="00004009" w14:paraId="33DA33E7" w14:textId="77777777" w:rsidTr="006E6A32">
        <w:trPr>
          <w:jc w:val="center"/>
        </w:trPr>
        <w:tc>
          <w:tcPr>
            <w:tcW w:w="999" w:type="dxa"/>
          </w:tcPr>
          <w:p w14:paraId="3E45598F" w14:textId="77777777" w:rsidR="006E6A32" w:rsidRPr="00004009" w:rsidRDefault="006E6A32" w:rsidP="006E6A32">
            <w:pPr>
              <w:rPr>
                <w:rFonts w:ascii="Trebuchet MS" w:hAnsi="Trebuchet MS" w:cs="Tahoma"/>
                <w:sz w:val="22"/>
                <w:szCs w:val="22"/>
              </w:rPr>
            </w:pPr>
            <w:r w:rsidRPr="00004009">
              <w:rPr>
                <w:rFonts w:ascii="Trebuchet MS" w:hAnsi="Trebuchet MS" w:cs="Tahoma"/>
                <w:b/>
                <w:sz w:val="22"/>
                <w:szCs w:val="22"/>
              </w:rPr>
              <w:t>N° PRIX</w:t>
            </w:r>
          </w:p>
        </w:tc>
        <w:tc>
          <w:tcPr>
            <w:tcW w:w="3135" w:type="dxa"/>
          </w:tcPr>
          <w:p w14:paraId="05899932" w14:textId="77777777" w:rsidR="006E6A32" w:rsidRPr="00004009" w:rsidRDefault="006E6A32" w:rsidP="006E6A32">
            <w:pPr>
              <w:rPr>
                <w:rFonts w:ascii="Trebuchet MS" w:hAnsi="Trebuchet MS" w:cs="Tahoma"/>
                <w:sz w:val="22"/>
                <w:szCs w:val="22"/>
              </w:rPr>
            </w:pPr>
            <w:r w:rsidRPr="00004009">
              <w:rPr>
                <w:rFonts w:ascii="Trebuchet MS" w:hAnsi="Trebuchet MS" w:cs="Tahoma"/>
                <w:b/>
                <w:sz w:val="22"/>
                <w:szCs w:val="22"/>
              </w:rPr>
              <w:t>Rendement journalier</w:t>
            </w:r>
          </w:p>
        </w:tc>
        <w:tc>
          <w:tcPr>
            <w:tcW w:w="1796" w:type="dxa"/>
          </w:tcPr>
          <w:p w14:paraId="0AC6C944" w14:textId="77777777" w:rsidR="006E6A32" w:rsidRPr="00004009" w:rsidRDefault="006E6A32" w:rsidP="006E6A32">
            <w:pPr>
              <w:rPr>
                <w:rFonts w:ascii="Trebuchet MS" w:hAnsi="Trebuchet MS" w:cs="Tahoma"/>
                <w:sz w:val="22"/>
                <w:szCs w:val="22"/>
              </w:rPr>
            </w:pPr>
            <w:r w:rsidRPr="00004009">
              <w:rPr>
                <w:rFonts w:ascii="Trebuchet MS" w:hAnsi="Trebuchet MS" w:cs="Tahoma"/>
                <w:b/>
                <w:sz w:val="22"/>
                <w:szCs w:val="22"/>
              </w:rPr>
              <w:t>Quantité totale</w:t>
            </w:r>
          </w:p>
        </w:tc>
        <w:tc>
          <w:tcPr>
            <w:tcW w:w="1875" w:type="dxa"/>
          </w:tcPr>
          <w:p w14:paraId="0723EEBA" w14:textId="77777777" w:rsidR="006E6A32" w:rsidRPr="00004009" w:rsidRDefault="006E6A32" w:rsidP="006E6A32">
            <w:pPr>
              <w:rPr>
                <w:rFonts w:ascii="Trebuchet MS" w:hAnsi="Trebuchet MS" w:cs="Tahoma"/>
                <w:sz w:val="22"/>
                <w:szCs w:val="22"/>
              </w:rPr>
            </w:pPr>
            <w:r w:rsidRPr="00004009">
              <w:rPr>
                <w:rFonts w:ascii="Trebuchet MS" w:hAnsi="Trebuchet MS" w:cs="Tahoma"/>
                <w:b/>
                <w:sz w:val="22"/>
                <w:szCs w:val="22"/>
              </w:rPr>
              <w:t>Unité</w:t>
            </w:r>
          </w:p>
        </w:tc>
        <w:tc>
          <w:tcPr>
            <w:tcW w:w="2052" w:type="dxa"/>
          </w:tcPr>
          <w:p w14:paraId="088A11D1" w14:textId="77777777" w:rsidR="006E6A32" w:rsidRPr="00004009" w:rsidRDefault="006E6A32" w:rsidP="006E6A32">
            <w:pPr>
              <w:rPr>
                <w:rFonts w:ascii="Trebuchet MS" w:hAnsi="Trebuchet MS" w:cs="Tahoma"/>
                <w:sz w:val="22"/>
                <w:szCs w:val="22"/>
              </w:rPr>
            </w:pPr>
            <w:r w:rsidRPr="00004009">
              <w:rPr>
                <w:rFonts w:ascii="Trebuchet MS" w:hAnsi="Trebuchet MS" w:cs="Tahoma"/>
                <w:b/>
                <w:sz w:val="22"/>
                <w:szCs w:val="22"/>
              </w:rPr>
              <w:t>Durée activité</w:t>
            </w:r>
          </w:p>
        </w:tc>
      </w:tr>
      <w:tr w:rsidR="006E6A32" w:rsidRPr="00004009" w14:paraId="663A8756" w14:textId="77777777" w:rsidTr="006E6A32">
        <w:trPr>
          <w:jc w:val="center"/>
        </w:trPr>
        <w:tc>
          <w:tcPr>
            <w:tcW w:w="999" w:type="dxa"/>
          </w:tcPr>
          <w:p w14:paraId="5505E881" w14:textId="77777777" w:rsidR="006E6A32" w:rsidRPr="00004009" w:rsidRDefault="006E6A32" w:rsidP="006E6A32">
            <w:pPr>
              <w:rPr>
                <w:rFonts w:ascii="Trebuchet MS" w:hAnsi="Trebuchet MS" w:cs="Tahoma"/>
                <w:sz w:val="22"/>
                <w:szCs w:val="22"/>
              </w:rPr>
            </w:pPr>
          </w:p>
        </w:tc>
        <w:tc>
          <w:tcPr>
            <w:tcW w:w="3135" w:type="dxa"/>
          </w:tcPr>
          <w:p w14:paraId="5EB5708E" w14:textId="77777777" w:rsidR="006E6A32" w:rsidRPr="00004009" w:rsidRDefault="006E6A32" w:rsidP="006E6A32">
            <w:pPr>
              <w:rPr>
                <w:rFonts w:ascii="Trebuchet MS" w:hAnsi="Trebuchet MS" w:cs="Tahoma"/>
                <w:sz w:val="22"/>
                <w:szCs w:val="22"/>
              </w:rPr>
            </w:pPr>
          </w:p>
        </w:tc>
        <w:tc>
          <w:tcPr>
            <w:tcW w:w="1796" w:type="dxa"/>
          </w:tcPr>
          <w:p w14:paraId="71ABF3AA" w14:textId="77777777" w:rsidR="006E6A32" w:rsidRPr="00004009" w:rsidRDefault="006E6A32" w:rsidP="006E6A32">
            <w:pPr>
              <w:rPr>
                <w:rFonts w:ascii="Trebuchet MS" w:hAnsi="Trebuchet MS" w:cs="Tahoma"/>
                <w:sz w:val="22"/>
                <w:szCs w:val="22"/>
              </w:rPr>
            </w:pPr>
          </w:p>
        </w:tc>
        <w:tc>
          <w:tcPr>
            <w:tcW w:w="1875" w:type="dxa"/>
          </w:tcPr>
          <w:p w14:paraId="6CAFB92A" w14:textId="77777777" w:rsidR="006E6A32" w:rsidRPr="00004009" w:rsidRDefault="006E6A32" w:rsidP="006E6A32">
            <w:pPr>
              <w:rPr>
                <w:rFonts w:ascii="Trebuchet MS" w:hAnsi="Trebuchet MS" w:cs="Tahoma"/>
                <w:sz w:val="22"/>
                <w:szCs w:val="22"/>
              </w:rPr>
            </w:pPr>
          </w:p>
        </w:tc>
        <w:tc>
          <w:tcPr>
            <w:tcW w:w="2052" w:type="dxa"/>
          </w:tcPr>
          <w:p w14:paraId="2C5F7C91" w14:textId="77777777" w:rsidR="006E6A32" w:rsidRPr="00004009" w:rsidRDefault="006E6A32" w:rsidP="006E6A32">
            <w:pPr>
              <w:rPr>
                <w:rFonts w:ascii="Trebuchet MS" w:hAnsi="Trebuchet MS" w:cs="Tahoma"/>
                <w:sz w:val="22"/>
                <w:szCs w:val="22"/>
              </w:rPr>
            </w:pPr>
          </w:p>
        </w:tc>
      </w:tr>
      <w:tr w:rsidR="006E6A32" w:rsidRPr="00004009" w14:paraId="44E27B55" w14:textId="77777777" w:rsidTr="006E6A32">
        <w:trPr>
          <w:jc w:val="center"/>
        </w:trPr>
        <w:tc>
          <w:tcPr>
            <w:tcW w:w="999" w:type="dxa"/>
          </w:tcPr>
          <w:p w14:paraId="6E66E513" w14:textId="77777777" w:rsidR="006E6A32" w:rsidRPr="00004009" w:rsidRDefault="006E6A32" w:rsidP="006E6A32">
            <w:pPr>
              <w:rPr>
                <w:rFonts w:ascii="Trebuchet MS" w:hAnsi="Trebuchet MS" w:cs="Tahoma"/>
                <w:sz w:val="22"/>
                <w:szCs w:val="22"/>
              </w:rPr>
            </w:pPr>
          </w:p>
        </w:tc>
        <w:tc>
          <w:tcPr>
            <w:tcW w:w="3135" w:type="dxa"/>
          </w:tcPr>
          <w:p w14:paraId="7C6F0D4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CATEGORIE</w:t>
            </w:r>
          </w:p>
        </w:tc>
        <w:tc>
          <w:tcPr>
            <w:tcW w:w="1796" w:type="dxa"/>
          </w:tcPr>
          <w:p w14:paraId="4B5C3A20"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Salaire Journalier</w:t>
            </w:r>
          </w:p>
        </w:tc>
        <w:tc>
          <w:tcPr>
            <w:tcW w:w="1875" w:type="dxa"/>
          </w:tcPr>
          <w:p w14:paraId="2C2EAA6E"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Jours facturés</w:t>
            </w:r>
          </w:p>
        </w:tc>
        <w:tc>
          <w:tcPr>
            <w:tcW w:w="2052" w:type="dxa"/>
          </w:tcPr>
          <w:p w14:paraId="154CF868"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Montant</w:t>
            </w:r>
          </w:p>
        </w:tc>
      </w:tr>
      <w:tr w:rsidR="006E6A32" w:rsidRPr="00004009" w14:paraId="44735D98" w14:textId="77777777" w:rsidTr="006E6A32">
        <w:trPr>
          <w:jc w:val="center"/>
        </w:trPr>
        <w:tc>
          <w:tcPr>
            <w:tcW w:w="999" w:type="dxa"/>
            <w:vMerge w:val="restart"/>
            <w:textDirection w:val="btLr"/>
            <w:vAlign w:val="center"/>
          </w:tcPr>
          <w:p w14:paraId="3FA245A5" w14:textId="77777777" w:rsidR="006E6A32" w:rsidRPr="00004009" w:rsidRDefault="006E6A32" w:rsidP="006E6A32">
            <w:pPr>
              <w:ind w:left="113" w:right="113"/>
              <w:jc w:val="center"/>
              <w:rPr>
                <w:rFonts w:ascii="Trebuchet MS" w:hAnsi="Trebuchet MS" w:cs="Tahoma"/>
                <w:b/>
                <w:sz w:val="22"/>
                <w:szCs w:val="22"/>
              </w:rPr>
            </w:pPr>
            <w:r w:rsidRPr="00004009">
              <w:rPr>
                <w:rFonts w:ascii="Trebuchet MS" w:hAnsi="Trebuchet MS" w:cs="Tahoma"/>
                <w:b/>
                <w:sz w:val="22"/>
                <w:szCs w:val="22"/>
              </w:rPr>
              <w:t>MAIN D’ŒUVRE</w:t>
            </w:r>
          </w:p>
        </w:tc>
        <w:tc>
          <w:tcPr>
            <w:tcW w:w="3135" w:type="dxa"/>
          </w:tcPr>
          <w:p w14:paraId="4F5695A5" w14:textId="77777777" w:rsidR="006E6A32" w:rsidRPr="00004009" w:rsidRDefault="006E6A32" w:rsidP="006E6A32">
            <w:pPr>
              <w:rPr>
                <w:rFonts w:ascii="Trebuchet MS" w:hAnsi="Trebuchet MS" w:cs="Tahoma"/>
                <w:sz w:val="22"/>
                <w:szCs w:val="22"/>
              </w:rPr>
            </w:pPr>
          </w:p>
        </w:tc>
        <w:tc>
          <w:tcPr>
            <w:tcW w:w="1796" w:type="dxa"/>
          </w:tcPr>
          <w:p w14:paraId="47B7B874" w14:textId="77777777" w:rsidR="006E6A32" w:rsidRPr="00004009" w:rsidRDefault="006E6A32" w:rsidP="006E6A32">
            <w:pPr>
              <w:rPr>
                <w:rFonts w:ascii="Trebuchet MS" w:hAnsi="Trebuchet MS" w:cs="Tahoma"/>
                <w:sz w:val="22"/>
                <w:szCs w:val="22"/>
              </w:rPr>
            </w:pPr>
          </w:p>
        </w:tc>
        <w:tc>
          <w:tcPr>
            <w:tcW w:w="1875" w:type="dxa"/>
          </w:tcPr>
          <w:p w14:paraId="6E2C07FD" w14:textId="77777777" w:rsidR="006E6A32" w:rsidRPr="00004009" w:rsidRDefault="006E6A32" w:rsidP="006E6A32">
            <w:pPr>
              <w:rPr>
                <w:rFonts w:ascii="Trebuchet MS" w:hAnsi="Trebuchet MS" w:cs="Tahoma"/>
                <w:sz w:val="22"/>
                <w:szCs w:val="22"/>
              </w:rPr>
            </w:pPr>
          </w:p>
        </w:tc>
        <w:tc>
          <w:tcPr>
            <w:tcW w:w="2052" w:type="dxa"/>
          </w:tcPr>
          <w:p w14:paraId="2A3B6A8D" w14:textId="77777777" w:rsidR="006E6A32" w:rsidRPr="00004009" w:rsidRDefault="006E6A32" w:rsidP="006E6A32">
            <w:pPr>
              <w:rPr>
                <w:rFonts w:ascii="Trebuchet MS" w:hAnsi="Trebuchet MS" w:cs="Tahoma"/>
                <w:sz w:val="22"/>
                <w:szCs w:val="22"/>
              </w:rPr>
            </w:pPr>
          </w:p>
        </w:tc>
      </w:tr>
      <w:tr w:rsidR="006E6A32" w:rsidRPr="00004009" w14:paraId="7BFBFDEF" w14:textId="77777777" w:rsidTr="006E6A32">
        <w:trPr>
          <w:jc w:val="center"/>
        </w:trPr>
        <w:tc>
          <w:tcPr>
            <w:tcW w:w="999" w:type="dxa"/>
            <w:vMerge/>
          </w:tcPr>
          <w:p w14:paraId="18DA56CE" w14:textId="77777777" w:rsidR="006E6A32" w:rsidRPr="00004009" w:rsidRDefault="006E6A32" w:rsidP="006E6A32">
            <w:pPr>
              <w:rPr>
                <w:rFonts w:ascii="Trebuchet MS" w:hAnsi="Trebuchet MS" w:cs="Tahoma"/>
                <w:sz w:val="22"/>
                <w:szCs w:val="22"/>
              </w:rPr>
            </w:pPr>
          </w:p>
        </w:tc>
        <w:tc>
          <w:tcPr>
            <w:tcW w:w="3135" w:type="dxa"/>
          </w:tcPr>
          <w:p w14:paraId="0B40D45D" w14:textId="77777777" w:rsidR="006E6A32" w:rsidRPr="00004009" w:rsidRDefault="006E6A32" w:rsidP="006E6A32">
            <w:pPr>
              <w:rPr>
                <w:rFonts w:ascii="Trebuchet MS" w:hAnsi="Trebuchet MS" w:cs="Tahoma"/>
                <w:sz w:val="22"/>
                <w:szCs w:val="22"/>
              </w:rPr>
            </w:pPr>
          </w:p>
        </w:tc>
        <w:tc>
          <w:tcPr>
            <w:tcW w:w="1796" w:type="dxa"/>
          </w:tcPr>
          <w:p w14:paraId="511F97C0" w14:textId="77777777" w:rsidR="006E6A32" w:rsidRPr="00004009" w:rsidRDefault="006E6A32" w:rsidP="006E6A32">
            <w:pPr>
              <w:rPr>
                <w:rFonts w:ascii="Trebuchet MS" w:hAnsi="Trebuchet MS" w:cs="Tahoma"/>
                <w:sz w:val="22"/>
                <w:szCs w:val="22"/>
              </w:rPr>
            </w:pPr>
          </w:p>
        </w:tc>
        <w:tc>
          <w:tcPr>
            <w:tcW w:w="1875" w:type="dxa"/>
          </w:tcPr>
          <w:p w14:paraId="440D81C8" w14:textId="77777777" w:rsidR="006E6A32" w:rsidRPr="00004009" w:rsidRDefault="006E6A32" w:rsidP="006E6A32">
            <w:pPr>
              <w:rPr>
                <w:rFonts w:ascii="Trebuchet MS" w:hAnsi="Trebuchet MS" w:cs="Tahoma"/>
                <w:sz w:val="22"/>
                <w:szCs w:val="22"/>
              </w:rPr>
            </w:pPr>
          </w:p>
        </w:tc>
        <w:tc>
          <w:tcPr>
            <w:tcW w:w="2052" w:type="dxa"/>
          </w:tcPr>
          <w:p w14:paraId="5538B81C" w14:textId="77777777" w:rsidR="006E6A32" w:rsidRPr="00004009" w:rsidRDefault="006E6A32" w:rsidP="006E6A32">
            <w:pPr>
              <w:rPr>
                <w:rFonts w:ascii="Trebuchet MS" w:hAnsi="Trebuchet MS" w:cs="Tahoma"/>
                <w:sz w:val="22"/>
                <w:szCs w:val="22"/>
              </w:rPr>
            </w:pPr>
          </w:p>
        </w:tc>
      </w:tr>
      <w:tr w:rsidR="006E6A32" w:rsidRPr="00004009" w14:paraId="244971FC" w14:textId="77777777" w:rsidTr="006E6A32">
        <w:trPr>
          <w:jc w:val="center"/>
        </w:trPr>
        <w:tc>
          <w:tcPr>
            <w:tcW w:w="999" w:type="dxa"/>
            <w:vMerge/>
          </w:tcPr>
          <w:p w14:paraId="0D49AC05" w14:textId="77777777" w:rsidR="006E6A32" w:rsidRPr="00004009" w:rsidRDefault="006E6A32" w:rsidP="006E6A32">
            <w:pPr>
              <w:rPr>
                <w:rFonts w:ascii="Trebuchet MS" w:hAnsi="Trebuchet MS" w:cs="Tahoma"/>
                <w:sz w:val="22"/>
                <w:szCs w:val="22"/>
              </w:rPr>
            </w:pPr>
          </w:p>
        </w:tc>
        <w:tc>
          <w:tcPr>
            <w:tcW w:w="3135" w:type="dxa"/>
          </w:tcPr>
          <w:p w14:paraId="5E58E866" w14:textId="77777777" w:rsidR="006E6A32" w:rsidRPr="00004009" w:rsidRDefault="006E6A32" w:rsidP="006E6A32">
            <w:pPr>
              <w:rPr>
                <w:rFonts w:ascii="Trebuchet MS" w:hAnsi="Trebuchet MS" w:cs="Tahoma"/>
                <w:sz w:val="22"/>
                <w:szCs w:val="22"/>
              </w:rPr>
            </w:pPr>
          </w:p>
        </w:tc>
        <w:tc>
          <w:tcPr>
            <w:tcW w:w="1796" w:type="dxa"/>
          </w:tcPr>
          <w:p w14:paraId="13D86DD2" w14:textId="77777777" w:rsidR="006E6A32" w:rsidRPr="00004009" w:rsidRDefault="006E6A32" w:rsidP="006E6A32">
            <w:pPr>
              <w:rPr>
                <w:rFonts w:ascii="Trebuchet MS" w:hAnsi="Trebuchet MS" w:cs="Tahoma"/>
                <w:sz w:val="22"/>
                <w:szCs w:val="22"/>
              </w:rPr>
            </w:pPr>
          </w:p>
        </w:tc>
        <w:tc>
          <w:tcPr>
            <w:tcW w:w="1875" w:type="dxa"/>
          </w:tcPr>
          <w:p w14:paraId="70F9BFD1" w14:textId="77777777" w:rsidR="006E6A32" w:rsidRPr="00004009" w:rsidRDefault="006E6A32" w:rsidP="006E6A32">
            <w:pPr>
              <w:rPr>
                <w:rFonts w:ascii="Trebuchet MS" w:hAnsi="Trebuchet MS" w:cs="Tahoma"/>
                <w:sz w:val="22"/>
                <w:szCs w:val="22"/>
              </w:rPr>
            </w:pPr>
          </w:p>
        </w:tc>
        <w:tc>
          <w:tcPr>
            <w:tcW w:w="2052" w:type="dxa"/>
          </w:tcPr>
          <w:p w14:paraId="3840AD69" w14:textId="77777777" w:rsidR="006E6A32" w:rsidRPr="00004009" w:rsidRDefault="006E6A32" w:rsidP="006E6A32">
            <w:pPr>
              <w:rPr>
                <w:rFonts w:ascii="Trebuchet MS" w:hAnsi="Trebuchet MS" w:cs="Tahoma"/>
                <w:sz w:val="22"/>
                <w:szCs w:val="22"/>
              </w:rPr>
            </w:pPr>
          </w:p>
        </w:tc>
      </w:tr>
      <w:tr w:rsidR="006E6A32" w:rsidRPr="00004009" w14:paraId="1555A509" w14:textId="77777777" w:rsidTr="006E6A32">
        <w:trPr>
          <w:jc w:val="center"/>
        </w:trPr>
        <w:tc>
          <w:tcPr>
            <w:tcW w:w="999" w:type="dxa"/>
            <w:vMerge/>
          </w:tcPr>
          <w:p w14:paraId="30A6860C" w14:textId="77777777" w:rsidR="006E6A32" w:rsidRPr="00004009" w:rsidRDefault="006E6A32" w:rsidP="006E6A32">
            <w:pPr>
              <w:rPr>
                <w:rFonts w:ascii="Trebuchet MS" w:hAnsi="Trebuchet MS" w:cs="Tahoma"/>
                <w:sz w:val="22"/>
                <w:szCs w:val="22"/>
              </w:rPr>
            </w:pPr>
          </w:p>
        </w:tc>
        <w:tc>
          <w:tcPr>
            <w:tcW w:w="3135" w:type="dxa"/>
          </w:tcPr>
          <w:p w14:paraId="7F71485B" w14:textId="77777777" w:rsidR="006E6A32" w:rsidRPr="00004009" w:rsidRDefault="006E6A32" w:rsidP="006E6A32">
            <w:pPr>
              <w:rPr>
                <w:rFonts w:ascii="Trebuchet MS" w:hAnsi="Trebuchet MS" w:cs="Tahoma"/>
                <w:sz w:val="22"/>
                <w:szCs w:val="22"/>
              </w:rPr>
            </w:pPr>
          </w:p>
        </w:tc>
        <w:tc>
          <w:tcPr>
            <w:tcW w:w="1796" w:type="dxa"/>
          </w:tcPr>
          <w:p w14:paraId="37F1CEA2" w14:textId="77777777" w:rsidR="006E6A32" w:rsidRPr="00004009" w:rsidRDefault="006E6A32" w:rsidP="006E6A32">
            <w:pPr>
              <w:rPr>
                <w:rFonts w:ascii="Trebuchet MS" w:hAnsi="Trebuchet MS" w:cs="Tahoma"/>
                <w:sz w:val="22"/>
                <w:szCs w:val="22"/>
              </w:rPr>
            </w:pPr>
          </w:p>
        </w:tc>
        <w:tc>
          <w:tcPr>
            <w:tcW w:w="1875" w:type="dxa"/>
          </w:tcPr>
          <w:p w14:paraId="5290F531" w14:textId="77777777" w:rsidR="006E6A32" w:rsidRPr="00004009" w:rsidRDefault="006E6A32" w:rsidP="006E6A32">
            <w:pPr>
              <w:rPr>
                <w:rFonts w:ascii="Trebuchet MS" w:hAnsi="Trebuchet MS" w:cs="Tahoma"/>
                <w:sz w:val="22"/>
                <w:szCs w:val="22"/>
              </w:rPr>
            </w:pPr>
          </w:p>
        </w:tc>
        <w:tc>
          <w:tcPr>
            <w:tcW w:w="2052" w:type="dxa"/>
          </w:tcPr>
          <w:p w14:paraId="1E1B3890" w14:textId="77777777" w:rsidR="006E6A32" w:rsidRPr="00004009" w:rsidRDefault="006E6A32" w:rsidP="006E6A32">
            <w:pPr>
              <w:rPr>
                <w:rFonts w:ascii="Trebuchet MS" w:hAnsi="Trebuchet MS" w:cs="Tahoma"/>
                <w:sz w:val="22"/>
                <w:szCs w:val="22"/>
              </w:rPr>
            </w:pPr>
          </w:p>
        </w:tc>
      </w:tr>
      <w:tr w:rsidR="006E6A32" w:rsidRPr="00004009" w14:paraId="76A24DC8" w14:textId="77777777" w:rsidTr="006E6A32">
        <w:trPr>
          <w:jc w:val="center"/>
        </w:trPr>
        <w:tc>
          <w:tcPr>
            <w:tcW w:w="999" w:type="dxa"/>
            <w:vMerge/>
          </w:tcPr>
          <w:p w14:paraId="11A91101" w14:textId="77777777" w:rsidR="006E6A32" w:rsidRPr="00004009" w:rsidRDefault="006E6A32" w:rsidP="006E6A32">
            <w:pPr>
              <w:rPr>
                <w:rFonts w:ascii="Trebuchet MS" w:hAnsi="Trebuchet MS" w:cs="Tahoma"/>
                <w:sz w:val="22"/>
                <w:szCs w:val="22"/>
              </w:rPr>
            </w:pPr>
          </w:p>
        </w:tc>
        <w:tc>
          <w:tcPr>
            <w:tcW w:w="3135" w:type="dxa"/>
          </w:tcPr>
          <w:p w14:paraId="1DFE18D3" w14:textId="77777777" w:rsidR="006E6A32" w:rsidRPr="00004009" w:rsidRDefault="006E6A32" w:rsidP="006E6A32">
            <w:pPr>
              <w:rPr>
                <w:rFonts w:ascii="Trebuchet MS" w:hAnsi="Trebuchet MS" w:cs="Tahoma"/>
                <w:sz w:val="22"/>
                <w:szCs w:val="22"/>
              </w:rPr>
            </w:pPr>
          </w:p>
        </w:tc>
        <w:tc>
          <w:tcPr>
            <w:tcW w:w="1796" w:type="dxa"/>
          </w:tcPr>
          <w:p w14:paraId="380B18BD" w14:textId="77777777" w:rsidR="006E6A32" w:rsidRPr="00004009" w:rsidRDefault="006E6A32" w:rsidP="006E6A32">
            <w:pPr>
              <w:rPr>
                <w:rFonts w:ascii="Trebuchet MS" w:hAnsi="Trebuchet MS" w:cs="Tahoma"/>
                <w:sz w:val="22"/>
                <w:szCs w:val="22"/>
              </w:rPr>
            </w:pPr>
          </w:p>
        </w:tc>
        <w:tc>
          <w:tcPr>
            <w:tcW w:w="1875" w:type="dxa"/>
          </w:tcPr>
          <w:p w14:paraId="1CC0EC72" w14:textId="77777777" w:rsidR="006E6A32" w:rsidRPr="00004009" w:rsidRDefault="006E6A32" w:rsidP="006E6A32">
            <w:pPr>
              <w:rPr>
                <w:rFonts w:ascii="Trebuchet MS" w:hAnsi="Trebuchet MS" w:cs="Tahoma"/>
                <w:sz w:val="22"/>
                <w:szCs w:val="22"/>
              </w:rPr>
            </w:pPr>
          </w:p>
        </w:tc>
        <w:tc>
          <w:tcPr>
            <w:tcW w:w="2052" w:type="dxa"/>
          </w:tcPr>
          <w:p w14:paraId="303B8677" w14:textId="77777777" w:rsidR="006E6A32" w:rsidRPr="00004009" w:rsidRDefault="006E6A32" w:rsidP="006E6A32">
            <w:pPr>
              <w:rPr>
                <w:rFonts w:ascii="Trebuchet MS" w:hAnsi="Trebuchet MS" w:cs="Tahoma"/>
                <w:sz w:val="22"/>
                <w:szCs w:val="22"/>
              </w:rPr>
            </w:pPr>
          </w:p>
        </w:tc>
      </w:tr>
      <w:tr w:rsidR="006E6A32" w:rsidRPr="00004009" w14:paraId="58622E1A" w14:textId="77777777" w:rsidTr="006E6A32">
        <w:trPr>
          <w:jc w:val="center"/>
        </w:trPr>
        <w:tc>
          <w:tcPr>
            <w:tcW w:w="999" w:type="dxa"/>
            <w:vMerge/>
          </w:tcPr>
          <w:p w14:paraId="4B8EE798" w14:textId="77777777" w:rsidR="006E6A32" w:rsidRPr="00004009" w:rsidRDefault="006E6A32" w:rsidP="006E6A32">
            <w:pPr>
              <w:rPr>
                <w:rFonts w:ascii="Trebuchet MS" w:hAnsi="Trebuchet MS" w:cs="Tahoma"/>
                <w:sz w:val="22"/>
                <w:szCs w:val="22"/>
              </w:rPr>
            </w:pPr>
          </w:p>
        </w:tc>
        <w:tc>
          <w:tcPr>
            <w:tcW w:w="3135" w:type="dxa"/>
          </w:tcPr>
          <w:p w14:paraId="44578876" w14:textId="77777777" w:rsidR="006E6A32" w:rsidRPr="00004009" w:rsidRDefault="006E6A32" w:rsidP="006E6A32">
            <w:pPr>
              <w:rPr>
                <w:rFonts w:ascii="Trebuchet MS" w:hAnsi="Trebuchet MS" w:cs="Tahoma"/>
                <w:sz w:val="22"/>
                <w:szCs w:val="22"/>
              </w:rPr>
            </w:pPr>
          </w:p>
        </w:tc>
        <w:tc>
          <w:tcPr>
            <w:tcW w:w="1796" w:type="dxa"/>
          </w:tcPr>
          <w:p w14:paraId="6D1AF354" w14:textId="77777777" w:rsidR="006E6A32" w:rsidRPr="00004009" w:rsidRDefault="006E6A32" w:rsidP="006E6A32">
            <w:pPr>
              <w:rPr>
                <w:rFonts w:ascii="Trebuchet MS" w:hAnsi="Trebuchet MS" w:cs="Tahoma"/>
                <w:sz w:val="22"/>
                <w:szCs w:val="22"/>
              </w:rPr>
            </w:pPr>
          </w:p>
        </w:tc>
        <w:tc>
          <w:tcPr>
            <w:tcW w:w="1875" w:type="dxa"/>
          </w:tcPr>
          <w:p w14:paraId="3DF5BCE6" w14:textId="77777777" w:rsidR="006E6A32" w:rsidRPr="00004009" w:rsidRDefault="006E6A32" w:rsidP="006E6A32">
            <w:pPr>
              <w:rPr>
                <w:rFonts w:ascii="Trebuchet MS" w:hAnsi="Trebuchet MS" w:cs="Tahoma"/>
                <w:sz w:val="22"/>
                <w:szCs w:val="22"/>
              </w:rPr>
            </w:pPr>
          </w:p>
        </w:tc>
        <w:tc>
          <w:tcPr>
            <w:tcW w:w="2052" w:type="dxa"/>
          </w:tcPr>
          <w:p w14:paraId="175CA63D" w14:textId="77777777" w:rsidR="006E6A32" w:rsidRPr="00004009" w:rsidRDefault="006E6A32" w:rsidP="006E6A32">
            <w:pPr>
              <w:rPr>
                <w:rFonts w:ascii="Trebuchet MS" w:hAnsi="Trebuchet MS" w:cs="Tahoma"/>
                <w:sz w:val="22"/>
                <w:szCs w:val="22"/>
              </w:rPr>
            </w:pPr>
          </w:p>
        </w:tc>
      </w:tr>
      <w:tr w:rsidR="006E6A32" w:rsidRPr="00004009" w14:paraId="51D4F69E" w14:textId="77777777" w:rsidTr="006E6A32">
        <w:trPr>
          <w:jc w:val="center"/>
        </w:trPr>
        <w:tc>
          <w:tcPr>
            <w:tcW w:w="999" w:type="dxa"/>
            <w:vMerge/>
          </w:tcPr>
          <w:p w14:paraId="498F8146" w14:textId="77777777" w:rsidR="006E6A32" w:rsidRPr="00004009" w:rsidRDefault="006E6A32" w:rsidP="006E6A32">
            <w:pPr>
              <w:rPr>
                <w:rFonts w:ascii="Trebuchet MS" w:hAnsi="Trebuchet MS" w:cs="Tahoma"/>
                <w:sz w:val="22"/>
                <w:szCs w:val="22"/>
              </w:rPr>
            </w:pPr>
          </w:p>
        </w:tc>
        <w:tc>
          <w:tcPr>
            <w:tcW w:w="3135" w:type="dxa"/>
          </w:tcPr>
          <w:p w14:paraId="215F2E80" w14:textId="77777777" w:rsidR="006E6A32" w:rsidRPr="00004009" w:rsidRDefault="006E6A32" w:rsidP="006E6A32">
            <w:pPr>
              <w:rPr>
                <w:rFonts w:ascii="Trebuchet MS" w:hAnsi="Trebuchet MS" w:cs="Tahoma"/>
                <w:sz w:val="22"/>
                <w:szCs w:val="22"/>
              </w:rPr>
            </w:pPr>
          </w:p>
        </w:tc>
        <w:tc>
          <w:tcPr>
            <w:tcW w:w="1796" w:type="dxa"/>
          </w:tcPr>
          <w:p w14:paraId="5B87B6B2" w14:textId="77777777" w:rsidR="006E6A32" w:rsidRPr="00004009" w:rsidRDefault="006E6A32" w:rsidP="006E6A32">
            <w:pPr>
              <w:rPr>
                <w:rFonts w:ascii="Trebuchet MS" w:hAnsi="Trebuchet MS" w:cs="Tahoma"/>
                <w:sz w:val="22"/>
                <w:szCs w:val="22"/>
              </w:rPr>
            </w:pPr>
          </w:p>
        </w:tc>
        <w:tc>
          <w:tcPr>
            <w:tcW w:w="1875" w:type="dxa"/>
          </w:tcPr>
          <w:p w14:paraId="0078AE79" w14:textId="77777777" w:rsidR="006E6A32" w:rsidRPr="00004009" w:rsidRDefault="006E6A32" w:rsidP="006E6A32">
            <w:pPr>
              <w:rPr>
                <w:rFonts w:ascii="Trebuchet MS" w:hAnsi="Trebuchet MS" w:cs="Tahoma"/>
                <w:sz w:val="22"/>
                <w:szCs w:val="22"/>
              </w:rPr>
            </w:pPr>
          </w:p>
        </w:tc>
        <w:tc>
          <w:tcPr>
            <w:tcW w:w="2052" w:type="dxa"/>
          </w:tcPr>
          <w:p w14:paraId="30CA0956" w14:textId="77777777" w:rsidR="006E6A32" w:rsidRPr="00004009" w:rsidRDefault="006E6A32" w:rsidP="006E6A32">
            <w:pPr>
              <w:rPr>
                <w:rFonts w:ascii="Trebuchet MS" w:hAnsi="Trebuchet MS" w:cs="Tahoma"/>
                <w:sz w:val="22"/>
                <w:szCs w:val="22"/>
              </w:rPr>
            </w:pPr>
          </w:p>
        </w:tc>
      </w:tr>
      <w:tr w:rsidR="006E6A32" w:rsidRPr="00004009" w14:paraId="6974FE7C" w14:textId="77777777" w:rsidTr="006E6A32">
        <w:trPr>
          <w:jc w:val="center"/>
        </w:trPr>
        <w:tc>
          <w:tcPr>
            <w:tcW w:w="999" w:type="dxa"/>
            <w:vMerge/>
          </w:tcPr>
          <w:p w14:paraId="7205F096" w14:textId="77777777" w:rsidR="006E6A32" w:rsidRPr="00004009" w:rsidRDefault="006E6A32" w:rsidP="006E6A32">
            <w:pPr>
              <w:rPr>
                <w:rFonts w:ascii="Trebuchet MS" w:hAnsi="Trebuchet MS" w:cs="Tahoma"/>
                <w:sz w:val="22"/>
                <w:szCs w:val="22"/>
              </w:rPr>
            </w:pPr>
          </w:p>
        </w:tc>
        <w:tc>
          <w:tcPr>
            <w:tcW w:w="3135" w:type="dxa"/>
          </w:tcPr>
          <w:p w14:paraId="68EBA346" w14:textId="77777777" w:rsidR="006E6A32" w:rsidRPr="00004009" w:rsidRDefault="006E6A32" w:rsidP="006E6A32">
            <w:pPr>
              <w:rPr>
                <w:rFonts w:ascii="Trebuchet MS" w:hAnsi="Trebuchet MS" w:cs="Tahoma"/>
                <w:sz w:val="22"/>
                <w:szCs w:val="22"/>
              </w:rPr>
            </w:pPr>
          </w:p>
        </w:tc>
        <w:tc>
          <w:tcPr>
            <w:tcW w:w="1796" w:type="dxa"/>
          </w:tcPr>
          <w:p w14:paraId="32E3AD24" w14:textId="77777777" w:rsidR="006E6A32" w:rsidRPr="00004009" w:rsidRDefault="006E6A32" w:rsidP="006E6A32">
            <w:pPr>
              <w:rPr>
                <w:rFonts w:ascii="Trebuchet MS" w:hAnsi="Trebuchet MS" w:cs="Tahoma"/>
                <w:sz w:val="22"/>
                <w:szCs w:val="22"/>
              </w:rPr>
            </w:pPr>
          </w:p>
        </w:tc>
        <w:tc>
          <w:tcPr>
            <w:tcW w:w="1875" w:type="dxa"/>
          </w:tcPr>
          <w:p w14:paraId="63760974" w14:textId="77777777" w:rsidR="006E6A32" w:rsidRPr="00004009" w:rsidRDefault="006E6A32" w:rsidP="006E6A32">
            <w:pPr>
              <w:rPr>
                <w:rFonts w:ascii="Trebuchet MS" w:hAnsi="Trebuchet MS" w:cs="Tahoma"/>
                <w:sz w:val="22"/>
                <w:szCs w:val="22"/>
              </w:rPr>
            </w:pPr>
          </w:p>
        </w:tc>
        <w:tc>
          <w:tcPr>
            <w:tcW w:w="2052" w:type="dxa"/>
          </w:tcPr>
          <w:p w14:paraId="42559D01" w14:textId="77777777" w:rsidR="006E6A32" w:rsidRPr="00004009" w:rsidRDefault="006E6A32" w:rsidP="006E6A32">
            <w:pPr>
              <w:rPr>
                <w:rFonts w:ascii="Trebuchet MS" w:hAnsi="Trebuchet MS" w:cs="Tahoma"/>
                <w:sz w:val="22"/>
                <w:szCs w:val="22"/>
              </w:rPr>
            </w:pPr>
          </w:p>
        </w:tc>
      </w:tr>
      <w:tr w:rsidR="006E6A32" w:rsidRPr="00004009" w14:paraId="0727EF3E" w14:textId="77777777" w:rsidTr="006E6A32">
        <w:trPr>
          <w:jc w:val="center"/>
        </w:trPr>
        <w:tc>
          <w:tcPr>
            <w:tcW w:w="999" w:type="dxa"/>
            <w:vMerge/>
          </w:tcPr>
          <w:p w14:paraId="4853D40E" w14:textId="77777777" w:rsidR="006E6A32" w:rsidRPr="00004009" w:rsidRDefault="006E6A32" w:rsidP="006E6A32">
            <w:pPr>
              <w:rPr>
                <w:rFonts w:ascii="Trebuchet MS" w:hAnsi="Trebuchet MS" w:cs="Tahoma"/>
                <w:sz w:val="22"/>
                <w:szCs w:val="22"/>
              </w:rPr>
            </w:pPr>
          </w:p>
        </w:tc>
        <w:tc>
          <w:tcPr>
            <w:tcW w:w="3135" w:type="dxa"/>
          </w:tcPr>
          <w:p w14:paraId="52FB0456" w14:textId="77777777" w:rsidR="006E6A32" w:rsidRPr="00004009" w:rsidRDefault="006E6A32" w:rsidP="006E6A32">
            <w:pPr>
              <w:rPr>
                <w:rFonts w:ascii="Trebuchet MS" w:hAnsi="Trebuchet MS" w:cs="Tahoma"/>
                <w:sz w:val="22"/>
                <w:szCs w:val="22"/>
              </w:rPr>
            </w:pPr>
          </w:p>
        </w:tc>
        <w:tc>
          <w:tcPr>
            <w:tcW w:w="1796" w:type="dxa"/>
          </w:tcPr>
          <w:p w14:paraId="02E23CA0" w14:textId="77777777" w:rsidR="006E6A32" w:rsidRPr="00004009" w:rsidRDefault="006E6A32" w:rsidP="006E6A32">
            <w:pPr>
              <w:rPr>
                <w:rFonts w:ascii="Trebuchet MS" w:hAnsi="Trebuchet MS" w:cs="Tahoma"/>
                <w:sz w:val="22"/>
                <w:szCs w:val="22"/>
              </w:rPr>
            </w:pPr>
          </w:p>
        </w:tc>
        <w:tc>
          <w:tcPr>
            <w:tcW w:w="1875" w:type="dxa"/>
          </w:tcPr>
          <w:p w14:paraId="3C3C7063" w14:textId="77777777" w:rsidR="006E6A32" w:rsidRPr="00004009" w:rsidRDefault="006E6A32" w:rsidP="006E6A32">
            <w:pPr>
              <w:rPr>
                <w:rFonts w:ascii="Trebuchet MS" w:hAnsi="Trebuchet MS" w:cs="Tahoma"/>
                <w:sz w:val="22"/>
                <w:szCs w:val="22"/>
              </w:rPr>
            </w:pPr>
          </w:p>
        </w:tc>
        <w:tc>
          <w:tcPr>
            <w:tcW w:w="2052" w:type="dxa"/>
          </w:tcPr>
          <w:p w14:paraId="75B04A86" w14:textId="77777777" w:rsidR="006E6A32" w:rsidRPr="00004009" w:rsidRDefault="006E6A32" w:rsidP="006E6A32">
            <w:pPr>
              <w:rPr>
                <w:rFonts w:ascii="Trebuchet MS" w:hAnsi="Trebuchet MS" w:cs="Tahoma"/>
                <w:sz w:val="22"/>
                <w:szCs w:val="22"/>
              </w:rPr>
            </w:pPr>
          </w:p>
        </w:tc>
      </w:tr>
      <w:tr w:rsidR="006E6A32" w:rsidRPr="00004009" w14:paraId="70DD7777" w14:textId="77777777" w:rsidTr="006E6A32">
        <w:trPr>
          <w:jc w:val="center"/>
        </w:trPr>
        <w:tc>
          <w:tcPr>
            <w:tcW w:w="999" w:type="dxa"/>
            <w:vMerge/>
          </w:tcPr>
          <w:p w14:paraId="2211DB0B" w14:textId="77777777" w:rsidR="006E6A32" w:rsidRPr="00004009" w:rsidRDefault="006E6A32" w:rsidP="006E6A32">
            <w:pPr>
              <w:rPr>
                <w:rFonts w:ascii="Trebuchet MS" w:hAnsi="Trebuchet MS" w:cs="Tahoma"/>
                <w:sz w:val="22"/>
                <w:szCs w:val="22"/>
              </w:rPr>
            </w:pPr>
          </w:p>
        </w:tc>
        <w:tc>
          <w:tcPr>
            <w:tcW w:w="3135" w:type="dxa"/>
          </w:tcPr>
          <w:p w14:paraId="220CED58" w14:textId="77777777" w:rsidR="006E6A32" w:rsidRPr="00004009" w:rsidRDefault="006E6A32" w:rsidP="006E6A32">
            <w:pPr>
              <w:rPr>
                <w:rFonts w:ascii="Trebuchet MS" w:hAnsi="Trebuchet MS" w:cs="Tahoma"/>
                <w:sz w:val="22"/>
                <w:szCs w:val="22"/>
              </w:rPr>
            </w:pPr>
          </w:p>
        </w:tc>
        <w:tc>
          <w:tcPr>
            <w:tcW w:w="1796" w:type="dxa"/>
          </w:tcPr>
          <w:p w14:paraId="64FA1339" w14:textId="77777777" w:rsidR="006E6A32" w:rsidRPr="00004009" w:rsidRDefault="006E6A32" w:rsidP="006E6A32">
            <w:pPr>
              <w:rPr>
                <w:rFonts w:ascii="Trebuchet MS" w:hAnsi="Trebuchet MS" w:cs="Tahoma"/>
                <w:sz w:val="22"/>
                <w:szCs w:val="22"/>
              </w:rPr>
            </w:pPr>
          </w:p>
        </w:tc>
        <w:tc>
          <w:tcPr>
            <w:tcW w:w="1875" w:type="dxa"/>
          </w:tcPr>
          <w:p w14:paraId="68C04BC5" w14:textId="77777777" w:rsidR="006E6A32" w:rsidRPr="00004009" w:rsidRDefault="006E6A32" w:rsidP="006E6A32">
            <w:pPr>
              <w:rPr>
                <w:rFonts w:ascii="Trebuchet MS" w:hAnsi="Trebuchet MS" w:cs="Tahoma"/>
                <w:sz w:val="22"/>
                <w:szCs w:val="22"/>
              </w:rPr>
            </w:pPr>
          </w:p>
        </w:tc>
        <w:tc>
          <w:tcPr>
            <w:tcW w:w="2052" w:type="dxa"/>
          </w:tcPr>
          <w:p w14:paraId="3427AB25" w14:textId="77777777" w:rsidR="006E6A32" w:rsidRPr="00004009" w:rsidRDefault="006E6A32" w:rsidP="006E6A32">
            <w:pPr>
              <w:rPr>
                <w:rFonts w:ascii="Trebuchet MS" w:hAnsi="Trebuchet MS" w:cs="Tahoma"/>
                <w:sz w:val="22"/>
                <w:szCs w:val="22"/>
              </w:rPr>
            </w:pPr>
          </w:p>
        </w:tc>
      </w:tr>
      <w:tr w:rsidR="006E6A32" w:rsidRPr="00004009" w14:paraId="07AEAA55" w14:textId="77777777" w:rsidTr="006E6A32">
        <w:trPr>
          <w:jc w:val="center"/>
        </w:trPr>
        <w:tc>
          <w:tcPr>
            <w:tcW w:w="999" w:type="dxa"/>
            <w:vMerge/>
          </w:tcPr>
          <w:p w14:paraId="7B3D05F1" w14:textId="77777777" w:rsidR="006E6A32" w:rsidRPr="00004009" w:rsidRDefault="006E6A32" w:rsidP="006E6A32">
            <w:pPr>
              <w:rPr>
                <w:rFonts w:ascii="Trebuchet MS" w:hAnsi="Trebuchet MS" w:cs="Tahoma"/>
                <w:sz w:val="22"/>
                <w:szCs w:val="22"/>
              </w:rPr>
            </w:pPr>
          </w:p>
        </w:tc>
        <w:tc>
          <w:tcPr>
            <w:tcW w:w="3135" w:type="dxa"/>
          </w:tcPr>
          <w:p w14:paraId="6F19D62D" w14:textId="77777777" w:rsidR="006E6A32" w:rsidRPr="00004009" w:rsidRDefault="006E6A32" w:rsidP="006E6A32">
            <w:pPr>
              <w:rPr>
                <w:rFonts w:ascii="Trebuchet MS" w:hAnsi="Trebuchet MS" w:cs="Tahoma"/>
                <w:sz w:val="22"/>
                <w:szCs w:val="22"/>
              </w:rPr>
            </w:pPr>
          </w:p>
        </w:tc>
        <w:tc>
          <w:tcPr>
            <w:tcW w:w="1796" w:type="dxa"/>
          </w:tcPr>
          <w:p w14:paraId="4D3A5E47" w14:textId="77777777" w:rsidR="006E6A32" w:rsidRPr="00004009" w:rsidRDefault="006E6A32" w:rsidP="006E6A32">
            <w:pPr>
              <w:rPr>
                <w:rFonts w:ascii="Trebuchet MS" w:hAnsi="Trebuchet MS" w:cs="Tahoma"/>
                <w:sz w:val="22"/>
                <w:szCs w:val="22"/>
              </w:rPr>
            </w:pPr>
          </w:p>
        </w:tc>
        <w:tc>
          <w:tcPr>
            <w:tcW w:w="1875" w:type="dxa"/>
          </w:tcPr>
          <w:p w14:paraId="533FB337" w14:textId="77777777" w:rsidR="006E6A32" w:rsidRPr="00004009" w:rsidRDefault="006E6A32" w:rsidP="006E6A32">
            <w:pPr>
              <w:rPr>
                <w:rFonts w:ascii="Trebuchet MS" w:hAnsi="Trebuchet MS" w:cs="Tahoma"/>
                <w:sz w:val="22"/>
                <w:szCs w:val="22"/>
              </w:rPr>
            </w:pPr>
          </w:p>
        </w:tc>
        <w:tc>
          <w:tcPr>
            <w:tcW w:w="2052" w:type="dxa"/>
          </w:tcPr>
          <w:p w14:paraId="4DCB34A0" w14:textId="77777777" w:rsidR="006E6A32" w:rsidRPr="00004009" w:rsidRDefault="006E6A32" w:rsidP="006E6A32">
            <w:pPr>
              <w:rPr>
                <w:rFonts w:ascii="Trebuchet MS" w:hAnsi="Trebuchet MS" w:cs="Tahoma"/>
                <w:sz w:val="22"/>
                <w:szCs w:val="22"/>
              </w:rPr>
            </w:pPr>
          </w:p>
        </w:tc>
      </w:tr>
      <w:tr w:rsidR="006E6A32" w:rsidRPr="00004009" w14:paraId="1E03C332" w14:textId="77777777" w:rsidTr="006E6A32">
        <w:trPr>
          <w:jc w:val="center"/>
        </w:trPr>
        <w:tc>
          <w:tcPr>
            <w:tcW w:w="999" w:type="dxa"/>
            <w:vMerge/>
          </w:tcPr>
          <w:p w14:paraId="52C927F0" w14:textId="77777777" w:rsidR="006E6A32" w:rsidRPr="00004009" w:rsidRDefault="006E6A32" w:rsidP="006E6A32">
            <w:pPr>
              <w:rPr>
                <w:rFonts w:ascii="Trebuchet MS" w:hAnsi="Trebuchet MS" w:cs="Tahoma"/>
                <w:sz w:val="22"/>
                <w:szCs w:val="22"/>
              </w:rPr>
            </w:pPr>
          </w:p>
        </w:tc>
        <w:tc>
          <w:tcPr>
            <w:tcW w:w="6806" w:type="dxa"/>
            <w:gridSpan w:val="3"/>
          </w:tcPr>
          <w:p w14:paraId="0A0E10B6" w14:textId="77777777" w:rsidR="006E6A32" w:rsidRPr="00004009" w:rsidRDefault="006E6A32" w:rsidP="006E6A32">
            <w:pPr>
              <w:jc w:val="right"/>
              <w:rPr>
                <w:rFonts w:ascii="Trebuchet MS" w:hAnsi="Trebuchet MS" w:cs="Tahoma"/>
                <w:b/>
                <w:sz w:val="22"/>
                <w:szCs w:val="22"/>
              </w:rPr>
            </w:pPr>
            <w:r w:rsidRPr="00004009">
              <w:rPr>
                <w:rFonts w:ascii="Trebuchet MS" w:hAnsi="Trebuchet MS" w:cs="Tahoma"/>
                <w:b/>
                <w:sz w:val="22"/>
                <w:szCs w:val="22"/>
              </w:rPr>
              <w:t>TOTAL A</w:t>
            </w:r>
          </w:p>
        </w:tc>
        <w:tc>
          <w:tcPr>
            <w:tcW w:w="2052" w:type="dxa"/>
          </w:tcPr>
          <w:p w14:paraId="58A3C685" w14:textId="77777777" w:rsidR="006E6A32" w:rsidRPr="00004009" w:rsidRDefault="006E6A32" w:rsidP="006E6A32">
            <w:pPr>
              <w:rPr>
                <w:rFonts w:ascii="Trebuchet MS" w:hAnsi="Trebuchet MS" w:cs="Tahoma"/>
                <w:sz w:val="22"/>
                <w:szCs w:val="22"/>
              </w:rPr>
            </w:pPr>
          </w:p>
        </w:tc>
      </w:tr>
      <w:tr w:rsidR="006E6A32" w:rsidRPr="00004009" w14:paraId="4912ED07" w14:textId="77777777" w:rsidTr="006E6A32">
        <w:trPr>
          <w:jc w:val="center"/>
        </w:trPr>
        <w:tc>
          <w:tcPr>
            <w:tcW w:w="999" w:type="dxa"/>
            <w:vMerge w:val="restart"/>
            <w:textDirection w:val="btLr"/>
            <w:vAlign w:val="center"/>
          </w:tcPr>
          <w:p w14:paraId="116417B4" w14:textId="77777777" w:rsidR="006E6A32" w:rsidRPr="00004009" w:rsidRDefault="006E6A32" w:rsidP="006E6A32">
            <w:pPr>
              <w:ind w:left="113" w:right="113"/>
              <w:jc w:val="center"/>
              <w:rPr>
                <w:rFonts w:ascii="Trebuchet MS" w:hAnsi="Trebuchet MS" w:cs="Tahoma"/>
                <w:b/>
                <w:sz w:val="22"/>
                <w:szCs w:val="22"/>
              </w:rPr>
            </w:pPr>
            <w:r w:rsidRPr="00004009">
              <w:rPr>
                <w:rFonts w:ascii="Trebuchet MS" w:hAnsi="Trebuchet MS" w:cs="Tahoma"/>
                <w:b/>
                <w:sz w:val="22"/>
                <w:szCs w:val="22"/>
              </w:rPr>
              <w:t>MATERIEL ET ENGINS</w:t>
            </w:r>
          </w:p>
        </w:tc>
        <w:tc>
          <w:tcPr>
            <w:tcW w:w="3135" w:type="dxa"/>
          </w:tcPr>
          <w:p w14:paraId="47EE1341"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TYPE</w:t>
            </w:r>
          </w:p>
        </w:tc>
        <w:tc>
          <w:tcPr>
            <w:tcW w:w="1796" w:type="dxa"/>
          </w:tcPr>
          <w:p w14:paraId="13658DAA"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Taux Journalier</w:t>
            </w:r>
          </w:p>
        </w:tc>
        <w:tc>
          <w:tcPr>
            <w:tcW w:w="1875" w:type="dxa"/>
          </w:tcPr>
          <w:p w14:paraId="39F87F8F"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Jours facturés</w:t>
            </w:r>
          </w:p>
        </w:tc>
        <w:tc>
          <w:tcPr>
            <w:tcW w:w="2052" w:type="dxa"/>
          </w:tcPr>
          <w:p w14:paraId="0D4271C3" w14:textId="77777777" w:rsidR="006E6A32" w:rsidRPr="00004009" w:rsidRDefault="006E6A32" w:rsidP="006E6A32">
            <w:pPr>
              <w:rPr>
                <w:rFonts w:ascii="Trebuchet MS" w:hAnsi="Trebuchet MS" w:cs="Tahoma"/>
                <w:sz w:val="22"/>
                <w:szCs w:val="22"/>
              </w:rPr>
            </w:pPr>
            <w:r w:rsidRPr="00004009">
              <w:rPr>
                <w:rFonts w:ascii="Trebuchet MS" w:hAnsi="Trebuchet MS" w:cs="Tahoma"/>
                <w:sz w:val="22"/>
                <w:szCs w:val="22"/>
              </w:rPr>
              <w:t>Montant</w:t>
            </w:r>
          </w:p>
        </w:tc>
      </w:tr>
      <w:tr w:rsidR="006E6A32" w:rsidRPr="00004009" w14:paraId="76556806" w14:textId="77777777" w:rsidTr="006E6A32">
        <w:trPr>
          <w:jc w:val="center"/>
        </w:trPr>
        <w:tc>
          <w:tcPr>
            <w:tcW w:w="999" w:type="dxa"/>
            <w:vMerge/>
          </w:tcPr>
          <w:p w14:paraId="761BFF4E" w14:textId="77777777" w:rsidR="006E6A32" w:rsidRPr="00004009" w:rsidRDefault="006E6A32" w:rsidP="006E6A32">
            <w:pPr>
              <w:rPr>
                <w:rFonts w:ascii="Trebuchet MS" w:hAnsi="Trebuchet MS" w:cs="Tahoma"/>
                <w:sz w:val="22"/>
                <w:szCs w:val="22"/>
              </w:rPr>
            </w:pPr>
          </w:p>
        </w:tc>
        <w:tc>
          <w:tcPr>
            <w:tcW w:w="3135" w:type="dxa"/>
          </w:tcPr>
          <w:p w14:paraId="2B1E4468" w14:textId="77777777" w:rsidR="006E6A32" w:rsidRPr="00004009" w:rsidRDefault="006E6A32" w:rsidP="006E6A32">
            <w:pPr>
              <w:rPr>
                <w:rFonts w:ascii="Trebuchet MS" w:hAnsi="Trebuchet MS" w:cs="Tahoma"/>
                <w:sz w:val="22"/>
                <w:szCs w:val="22"/>
              </w:rPr>
            </w:pPr>
          </w:p>
        </w:tc>
        <w:tc>
          <w:tcPr>
            <w:tcW w:w="1796" w:type="dxa"/>
          </w:tcPr>
          <w:p w14:paraId="43330101" w14:textId="77777777" w:rsidR="006E6A32" w:rsidRPr="00004009" w:rsidRDefault="006E6A32" w:rsidP="006E6A32">
            <w:pPr>
              <w:rPr>
                <w:rFonts w:ascii="Trebuchet MS" w:hAnsi="Trebuchet MS" w:cs="Tahoma"/>
                <w:sz w:val="22"/>
                <w:szCs w:val="22"/>
              </w:rPr>
            </w:pPr>
          </w:p>
        </w:tc>
        <w:tc>
          <w:tcPr>
            <w:tcW w:w="1875" w:type="dxa"/>
          </w:tcPr>
          <w:p w14:paraId="16BA582F" w14:textId="77777777" w:rsidR="006E6A32" w:rsidRPr="00004009" w:rsidRDefault="006E6A32" w:rsidP="006E6A32">
            <w:pPr>
              <w:rPr>
                <w:rFonts w:ascii="Trebuchet MS" w:hAnsi="Trebuchet MS" w:cs="Tahoma"/>
                <w:sz w:val="22"/>
                <w:szCs w:val="22"/>
              </w:rPr>
            </w:pPr>
          </w:p>
        </w:tc>
        <w:tc>
          <w:tcPr>
            <w:tcW w:w="2052" w:type="dxa"/>
          </w:tcPr>
          <w:p w14:paraId="05D5CE3B" w14:textId="77777777" w:rsidR="006E6A32" w:rsidRPr="00004009" w:rsidRDefault="006E6A32" w:rsidP="006E6A32">
            <w:pPr>
              <w:rPr>
                <w:rFonts w:ascii="Trebuchet MS" w:hAnsi="Trebuchet MS" w:cs="Tahoma"/>
                <w:sz w:val="22"/>
                <w:szCs w:val="22"/>
              </w:rPr>
            </w:pPr>
          </w:p>
        </w:tc>
      </w:tr>
      <w:tr w:rsidR="006E6A32" w:rsidRPr="00004009" w14:paraId="5147F50B" w14:textId="77777777" w:rsidTr="006E6A32">
        <w:trPr>
          <w:jc w:val="center"/>
        </w:trPr>
        <w:tc>
          <w:tcPr>
            <w:tcW w:w="999" w:type="dxa"/>
            <w:vMerge/>
          </w:tcPr>
          <w:p w14:paraId="4584B008" w14:textId="77777777" w:rsidR="006E6A32" w:rsidRPr="00004009" w:rsidRDefault="006E6A32" w:rsidP="006E6A32">
            <w:pPr>
              <w:rPr>
                <w:rFonts w:ascii="Trebuchet MS" w:hAnsi="Trebuchet MS" w:cs="Tahoma"/>
                <w:sz w:val="22"/>
                <w:szCs w:val="22"/>
              </w:rPr>
            </w:pPr>
          </w:p>
        </w:tc>
        <w:tc>
          <w:tcPr>
            <w:tcW w:w="3135" w:type="dxa"/>
          </w:tcPr>
          <w:p w14:paraId="0E61F482" w14:textId="77777777" w:rsidR="006E6A32" w:rsidRPr="00004009" w:rsidRDefault="006E6A32" w:rsidP="006E6A32">
            <w:pPr>
              <w:rPr>
                <w:rFonts w:ascii="Trebuchet MS" w:hAnsi="Trebuchet MS" w:cs="Tahoma"/>
                <w:sz w:val="22"/>
                <w:szCs w:val="22"/>
              </w:rPr>
            </w:pPr>
          </w:p>
        </w:tc>
        <w:tc>
          <w:tcPr>
            <w:tcW w:w="1796" w:type="dxa"/>
          </w:tcPr>
          <w:p w14:paraId="5EEDCB48" w14:textId="77777777" w:rsidR="006E6A32" w:rsidRPr="00004009" w:rsidRDefault="006E6A32" w:rsidP="006E6A32">
            <w:pPr>
              <w:rPr>
                <w:rFonts w:ascii="Trebuchet MS" w:hAnsi="Trebuchet MS" w:cs="Tahoma"/>
                <w:sz w:val="22"/>
                <w:szCs w:val="22"/>
              </w:rPr>
            </w:pPr>
          </w:p>
        </w:tc>
        <w:tc>
          <w:tcPr>
            <w:tcW w:w="1875" w:type="dxa"/>
          </w:tcPr>
          <w:p w14:paraId="639C81DD" w14:textId="77777777" w:rsidR="006E6A32" w:rsidRPr="00004009" w:rsidRDefault="006E6A32" w:rsidP="006E6A32">
            <w:pPr>
              <w:rPr>
                <w:rFonts w:ascii="Trebuchet MS" w:hAnsi="Trebuchet MS" w:cs="Tahoma"/>
                <w:sz w:val="22"/>
                <w:szCs w:val="22"/>
              </w:rPr>
            </w:pPr>
          </w:p>
        </w:tc>
        <w:tc>
          <w:tcPr>
            <w:tcW w:w="2052" w:type="dxa"/>
          </w:tcPr>
          <w:p w14:paraId="062EED08" w14:textId="77777777" w:rsidR="006E6A32" w:rsidRPr="00004009" w:rsidRDefault="006E6A32" w:rsidP="006E6A32">
            <w:pPr>
              <w:rPr>
                <w:rFonts w:ascii="Trebuchet MS" w:hAnsi="Trebuchet MS" w:cs="Tahoma"/>
                <w:sz w:val="22"/>
                <w:szCs w:val="22"/>
              </w:rPr>
            </w:pPr>
          </w:p>
        </w:tc>
      </w:tr>
      <w:tr w:rsidR="006E6A32" w:rsidRPr="00004009" w14:paraId="0817E360" w14:textId="77777777" w:rsidTr="006E6A32">
        <w:trPr>
          <w:jc w:val="center"/>
        </w:trPr>
        <w:tc>
          <w:tcPr>
            <w:tcW w:w="999" w:type="dxa"/>
            <w:vMerge/>
          </w:tcPr>
          <w:p w14:paraId="5090761F" w14:textId="77777777" w:rsidR="006E6A32" w:rsidRPr="00004009" w:rsidRDefault="006E6A32" w:rsidP="006E6A32">
            <w:pPr>
              <w:rPr>
                <w:rFonts w:ascii="Trebuchet MS" w:hAnsi="Trebuchet MS" w:cs="Tahoma"/>
                <w:sz w:val="22"/>
                <w:szCs w:val="22"/>
              </w:rPr>
            </w:pPr>
          </w:p>
        </w:tc>
        <w:tc>
          <w:tcPr>
            <w:tcW w:w="3135" w:type="dxa"/>
          </w:tcPr>
          <w:p w14:paraId="511055E8" w14:textId="77777777" w:rsidR="006E6A32" w:rsidRPr="00004009" w:rsidRDefault="006E6A32" w:rsidP="006E6A32">
            <w:pPr>
              <w:rPr>
                <w:rFonts w:ascii="Trebuchet MS" w:hAnsi="Trebuchet MS" w:cs="Tahoma"/>
                <w:sz w:val="22"/>
                <w:szCs w:val="22"/>
              </w:rPr>
            </w:pPr>
          </w:p>
        </w:tc>
        <w:tc>
          <w:tcPr>
            <w:tcW w:w="1796" w:type="dxa"/>
          </w:tcPr>
          <w:p w14:paraId="7ABC8C87" w14:textId="77777777" w:rsidR="006E6A32" w:rsidRPr="00004009" w:rsidRDefault="006E6A32" w:rsidP="006E6A32">
            <w:pPr>
              <w:rPr>
                <w:rFonts w:ascii="Trebuchet MS" w:hAnsi="Trebuchet MS" w:cs="Tahoma"/>
                <w:sz w:val="22"/>
                <w:szCs w:val="22"/>
              </w:rPr>
            </w:pPr>
          </w:p>
        </w:tc>
        <w:tc>
          <w:tcPr>
            <w:tcW w:w="1875" w:type="dxa"/>
          </w:tcPr>
          <w:p w14:paraId="2E6822C9" w14:textId="77777777" w:rsidR="006E6A32" w:rsidRPr="00004009" w:rsidRDefault="006E6A32" w:rsidP="006E6A32">
            <w:pPr>
              <w:rPr>
                <w:rFonts w:ascii="Trebuchet MS" w:hAnsi="Trebuchet MS" w:cs="Tahoma"/>
                <w:sz w:val="22"/>
                <w:szCs w:val="22"/>
              </w:rPr>
            </w:pPr>
          </w:p>
        </w:tc>
        <w:tc>
          <w:tcPr>
            <w:tcW w:w="2052" w:type="dxa"/>
          </w:tcPr>
          <w:p w14:paraId="6C0B49B7" w14:textId="77777777" w:rsidR="006E6A32" w:rsidRPr="00004009" w:rsidRDefault="006E6A32" w:rsidP="006E6A32">
            <w:pPr>
              <w:rPr>
                <w:rFonts w:ascii="Trebuchet MS" w:hAnsi="Trebuchet MS" w:cs="Tahoma"/>
                <w:sz w:val="22"/>
                <w:szCs w:val="22"/>
              </w:rPr>
            </w:pPr>
          </w:p>
        </w:tc>
      </w:tr>
      <w:tr w:rsidR="006E6A32" w:rsidRPr="00004009" w14:paraId="19F774D6" w14:textId="77777777" w:rsidTr="006E6A32">
        <w:trPr>
          <w:jc w:val="center"/>
        </w:trPr>
        <w:tc>
          <w:tcPr>
            <w:tcW w:w="999" w:type="dxa"/>
            <w:vMerge/>
          </w:tcPr>
          <w:p w14:paraId="177A90F3" w14:textId="77777777" w:rsidR="006E6A32" w:rsidRPr="00004009" w:rsidRDefault="006E6A32" w:rsidP="006E6A32">
            <w:pPr>
              <w:rPr>
                <w:rFonts w:ascii="Trebuchet MS" w:hAnsi="Trebuchet MS" w:cs="Tahoma"/>
                <w:sz w:val="22"/>
                <w:szCs w:val="22"/>
              </w:rPr>
            </w:pPr>
          </w:p>
        </w:tc>
        <w:tc>
          <w:tcPr>
            <w:tcW w:w="3135" w:type="dxa"/>
          </w:tcPr>
          <w:p w14:paraId="54178129" w14:textId="77777777" w:rsidR="006E6A32" w:rsidRPr="00004009" w:rsidRDefault="006E6A32" w:rsidP="006E6A32">
            <w:pPr>
              <w:rPr>
                <w:rFonts w:ascii="Trebuchet MS" w:hAnsi="Trebuchet MS" w:cs="Tahoma"/>
                <w:sz w:val="22"/>
                <w:szCs w:val="22"/>
              </w:rPr>
            </w:pPr>
          </w:p>
        </w:tc>
        <w:tc>
          <w:tcPr>
            <w:tcW w:w="1796" w:type="dxa"/>
          </w:tcPr>
          <w:p w14:paraId="24C2D54B" w14:textId="77777777" w:rsidR="006E6A32" w:rsidRPr="00004009" w:rsidRDefault="006E6A32" w:rsidP="006E6A32">
            <w:pPr>
              <w:rPr>
                <w:rFonts w:ascii="Trebuchet MS" w:hAnsi="Trebuchet MS" w:cs="Tahoma"/>
                <w:sz w:val="22"/>
                <w:szCs w:val="22"/>
              </w:rPr>
            </w:pPr>
          </w:p>
        </w:tc>
        <w:tc>
          <w:tcPr>
            <w:tcW w:w="1875" w:type="dxa"/>
          </w:tcPr>
          <w:p w14:paraId="617D5817" w14:textId="77777777" w:rsidR="006E6A32" w:rsidRPr="00004009" w:rsidRDefault="006E6A32" w:rsidP="006E6A32">
            <w:pPr>
              <w:rPr>
                <w:rFonts w:ascii="Trebuchet MS" w:hAnsi="Trebuchet MS" w:cs="Tahoma"/>
                <w:sz w:val="22"/>
                <w:szCs w:val="22"/>
              </w:rPr>
            </w:pPr>
          </w:p>
        </w:tc>
        <w:tc>
          <w:tcPr>
            <w:tcW w:w="2052" w:type="dxa"/>
          </w:tcPr>
          <w:p w14:paraId="20A94CE3" w14:textId="77777777" w:rsidR="006E6A32" w:rsidRPr="00004009" w:rsidRDefault="006E6A32" w:rsidP="006E6A32">
            <w:pPr>
              <w:rPr>
                <w:rFonts w:ascii="Trebuchet MS" w:hAnsi="Trebuchet MS" w:cs="Tahoma"/>
                <w:sz w:val="22"/>
                <w:szCs w:val="22"/>
              </w:rPr>
            </w:pPr>
          </w:p>
        </w:tc>
      </w:tr>
      <w:tr w:rsidR="006E6A32" w:rsidRPr="00004009" w14:paraId="61F88E96" w14:textId="77777777" w:rsidTr="006E6A32">
        <w:trPr>
          <w:jc w:val="center"/>
        </w:trPr>
        <w:tc>
          <w:tcPr>
            <w:tcW w:w="999" w:type="dxa"/>
            <w:vMerge/>
          </w:tcPr>
          <w:p w14:paraId="4549FD73" w14:textId="77777777" w:rsidR="006E6A32" w:rsidRPr="00004009" w:rsidRDefault="006E6A32" w:rsidP="006E6A32">
            <w:pPr>
              <w:rPr>
                <w:rFonts w:ascii="Trebuchet MS" w:hAnsi="Trebuchet MS" w:cs="Tahoma"/>
                <w:sz w:val="22"/>
                <w:szCs w:val="22"/>
              </w:rPr>
            </w:pPr>
          </w:p>
        </w:tc>
        <w:tc>
          <w:tcPr>
            <w:tcW w:w="3135" w:type="dxa"/>
          </w:tcPr>
          <w:p w14:paraId="428CF819" w14:textId="77777777" w:rsidR="006E6A32" w:rsidRPr="00004009" w:rsidRDefault="006E6A32" w:rsidP="006E6A32">
            <w:pPr>
              <w:rPr>
                <w:rFonts w:ascii="Trebuchet MS" w:hAnsi="Trebuchet MS" w:cs="Tahoma"/>
                <w:sz w:val="22"/>
                <w:szCs w:val="22"/>
              </w:rPr>
            </w:pPr>
          </w:p>
        </w:tc>
        <w:tc>
          <w:tcPr>
            <w:tcW w:w="1796" w:type="dxa"/>
          </w:tcPr>
          <w:p w14:paraId="3516B053" w14:textId="77777777" w:rsidR="006E6A32" w:rsidRPr="00004009" w:rsidRDefault="006E6A32" w:rsidP="006E6A32">
            <w:pPr>
              <w:rPr>
                <w:rFonts w:ascii="Trebuchet MS" w:hAnsi="Trebuchet MS" w:cs="Tahoma"/>
                <w:sz w:val="22"/>
                <w:szCs w:val="22"/>
              </w:rPr>
            </w:pPr>
          </w:p>
        </w:tc>
        <w:tc>
          <w:tcPr>
            <w:tcW w:w="1875" w:type="dxa"/>
          </w:tcPr>
          <w:p w14:paraId="42772071" w14:textId="77777777" w:rsidR="006E6A32" w:rsidRPr="00004009" w:rsidRDefault="006E6A32" w:rsidP="006E6A32">
            <w:pPr>
              <w:rPr>
                <w:rFonts w:ascii="Trebuchet MS" w:hAnsi="Trebuchet MS" w:cs="Tahoma"/>
                <w:sz w:val="22"/>
                <w:szCs w:val="22"/>
              </w:rPr>
            </w:pPr>
          </w:p>
        </w:tc>
        <w:tc>
          <w:tcPr>
            <w:tcW w:w="2052" w:type="dxa"/>
          </w:tcPr>
          <w:p w14:paraId="6F24630B" w14:textId="77777777" w:rsidR="006E6A32" w:rsidRPr="00004009" w:rsidRDefault="006E6A32" w:rsidP="006E6A32">
            <w:pPr>
              <w:rPr>
                <w:rFonts w:ascii="Trebuchet MS" w:hAnsi="Trebuchet MS" w:cs="Tahoma"/>
                <w:sz w:val="22"/>
                <w:szCs w:val="22"/>
              </w:rPr>
            </w:pPr>
          </w:p>
        </w:tc>
      </w:tr>
      <w:tr w:rsidR="006E6A32" w:rsidRPr="00004009" w14:paraId="4B84741B" w14:textId="77777777" w:rsidTr="006E6A32">
        <w:trPr>
          <w:jc w:val="center"/>
        </w:trPr>
        <w:tc>
          <w:tcPr>
            <w:tcW w:w="999" w:type="dxa"/>
            <w:vMerge/>
          </w:tcPr>
          <w:p w14:paraId="1782F86C" w14:textId="77777777" w:rsidR="006E6A32" w:rsidRPr="00004009" w:rsidRDefault="006E6A32" w:rsidP="006E6A32">
            <w:pPr>
              <w:rPr>
                <w:rFonts w:ascii="Trebuchet MS" w:hAnsi="Trebuchet MS" w:cs="Tahoma"/>
                <w:sz w:val="22"/>
                <w:szCs w:val="22"/>
              </w:rPr>
            </w:pPr>
          </w:p>
        </w:tc>
        <w:tc>
          <w:tcPr>
            <w:tcW w:w="3135" w:type="dxa"/>
          </w:tcPr>
          <w:p w14:paraId="1680F83E" w14:textId="77777777" w:rsidR="006E6A32" w:rsidRPr="00004009" w:rsidRDefault="006E6A32" w:rsidP="006E6A32">
            <w:pPr>
              <w:rPr>
                <w:rFonts w:ascii="Trebuchet MS" w:hAnsi="Trebuchet MS" w:cs="Tahoma"/>
                <w:sz w:val="22"/>
                <w:szCs w:val="22"/>
              </w:rPr>
            </w:pPr>
          </w:p>
        </w:tc>
        <w:tc>
          <w:tcPr>
            <w:tcW w:w="1796" w:type="dxa"/>
          </w:tcPr>
          <w:p w14:paraId="6CC00E0E" w14:textId="77777777" w:rsidR="006E6A32" w:rsidRPr="00004009" w:rsidRDefault="006E6A32" w:rsidP="006E6A32">
            <w:pPr>
              <w:rPr>
                <w:rFonts w:ascii="Trebuchet MS" w:hAnsi="Trebuchet MS" w:cs="Tahoma"/>
                <w:sz w:val="22"/>
                <w:szCs w:val="22"/>
              </w:rPr>
            </w:pPr>
          </w:p>
        </w:tc>
        <w:tc>
          <w:tcPr>
            <w:tcW w:w="1875" w:type="dxa"/>
          </w:tcPr>
          <w:p w14:paraId="1EE81D62" w14:textId="77777777" w:rsidR="006E6A32" w:rsidRPr="00004009" w:rsidRDefault="006E6A32" w:rsidP="006E6A32">
            <w:pPr>
              <w:rPr>
                <w:rFonts w:ascii="Trebuchet MS" w:hAnsi="Trebuchet MS" w:cs="Tahoma"/>
                <w:sz w:val="22"/>
                <w:szCs w:val="22"/>
              </w:rPr>
            </w:pPr>
          </w:p>
        </w:tc>
        <w:tc>
          <w:tcPr>
            <w:tcW w:w="2052" w:type="dxa"/>
          </w:tcPr>
          <w:p w14:paraId="49BBFA77" w14:textId="77777777" w:rsidR="006E6A32" w:rsidRPr="00004009" w:rsidRDefault="006E6A32" w:rsidP="006E6A32">
            <w:pPr>
              <w:rPr>
                <w:rFonts w:ascii="Trebuchet MS" w:hAnsi="Trebuchet MS" w:cs="Tahoma"/>
                <w:sz w:val="22"/>
                <w:szCs w:val="22"/>
              </w:rPr>
            </w:pPr>
          </w:p>
        </w:tc>
      </w:tr>
      <w:tr w:rsidR="006E6A32" w:rsidRPr="00004009" w14:paraId="6DF6685B" w14:textId="77777777" w:rsidTr="006E6A32">
        <w:trPr>
          <w:jc w:val="center"/>
        </w:trPr>
        <w:tc>
          <w:tcPr>
            <w:tcW w:w="999" w:type="dxa"/>
            <w:vMerge/>
          </w:tcPr>
          <w:p w14:paraId="33671796" w14:textId="77777777" w:rsidR="006E6A32" w:rsidRPr="00004009" w:rsidRDefault="006E6A32" w:rsidP="006E6A32">
            <w:pPr>
              <w:rPr>
                <w:rFonts w:ascii="Trebuchet MS" w:hAnsi="Trebuchet MS" w:cs="Tahoma"/>
                <w:sz w:val="22"/>
                <w:szCs w:val="22"/>
              </w:rPr>
            </w:pPr>
          </w:p>
        </w:tc>
        <w:tc>
          <w:tcPr>
            <w:tcW w:w="3135" w:type="dxa"/>
          </w:tcPr>
          <w:p w14:paraId="15009EED" w14:textId="77777777" w:rsidR="006E6A32" w:rsidRPr="00004009" w:rsidRDefault="006E6A32" w:rsidP="006E6A32">
            <w:pPr>
              <w:rPr>
                <w:rFonts w:ascii="Trebuchet MS" w:hAnsi="Trebuchet MS" w:cs="Tahoma"/>
                <w:sz w:val="22"/>
                <w:szCs w:val="22"/>
              </w:rPr>
            </w:pPr>
          </w:p>
        </w:tc>
        <w:tc>
          <w:tcPr>
            <w:tcW w:w="1796" w:type="dxa"/>
          </w:tcPr>
          <w:p w14:paraId="53DD9DDF" w14:textId="77777777" w:rsidR="006E6A32" w:rsidRPr="00004009" w:rsidRDefault="006E6A32" w:rsidP="006E6A32">
            <w:pPr>
              <w:rPr>
                <w:rFonts w:ascii="Trebuchet MS" w:hAnsi="Trebuchet MS" w:cs="Tahoma"/>
                <w:sz w:val="22"/>
                <w:szCs w:val="22"/>
              </w:rPr>
            </w:pPr>
          </w:p>
        </w:tc>
        <w:tc>
          <w:tcPr>
            <w:tcW w:w="1875" w:type="dxa"/>
          </w:tcPr>
          <w:p w14:paraId="77FE618E" w14:textId="77777777" w:rsidR="006E6A32" w:rsidRPr="00004009" w:rsidRDefault="006E6A32" w:rsidP="006E6A32">
            <w:pPr>
              <w:rPr>
                <w:rFonts w:ascii="Trebuchet MS" w:hAnsi="Trebuchet MS" w:cs="Tahoma"/>
                <w:sz w:val="22"/>
                <w:szCs w:val="22"/>
              </w:rPr>
            </w:pPr>
          </w:p>
        </w:tc>
        <w:tc>
          <w:tcPr>
            <w:tcW w:w="2052" w:type="dxa"/>
          </w:tcPr>
          <w:p w14:paraId="74F173DA" w14:textId="77777777" w:rsidR="006E6A32" w:rsidRPr="00004009" w:rsidRDefault="006E6A32" w:rsidP="006E6A32">
            <w:pPr>
              <w:rPr>
                <w:rFonts w:ascii="Trebuchet MS" w:hAnsi="Trebuchet MS" w:cs="Tahoma"/>
                <w:sz w:val="22"/>
                <w:szCs w:val="22"/>
              </w:rPr>
            </w:pPr>
          </w:p>
        </w:tc>
      </w:tr>
      <w:tr w:rsidR="006E6A32" w:rsidRPr="00004009" w14:paraId="3EFF99C9" w14:textId="77777777" w:rsidTr="006E6A32">
        <w:trPr>
          <w:jc w:val="center"/>
        </w:trPr>
        <w:tc>
          <w:tcPr>
            <w:tcW w:w="999" w:type="dxa"/>
            <w:vMerge/>
          </w:tcPr>
          <w:p w14:paraId="210E5622" w14:textId="77777777" w:rsidR="006E6A32" w:rsidRPr="00004009" w:rsidRDefault="006E6A32" w:rsidP="006E6A32">
            <w:pPr>
              <w:rPr>
                <w:rFonts w:ascii="Trebuchet MS" w:hAnsi="Trebuchet MS" w:cs="Tahoma"/>
                <w:sz w:val="22"/>
                <w:szCs w:val="22"/>
              </w:rPr>
            </w:pPr>
          </w:p>
        </w:tc>
        <w:tc>
          <w:tcPr>
            <w:tcW w:w="3135" w:type="dxa"/>
          </w:tcPr>
          <w:p w14:paraId="3E0B1F8F" w14:textId="77777777" w:rsidR="006E6A32" w:rsidRPr="00004009" w:rsidRDefault="006E6A32" w:rsidP="006E6A32">
            <w:pPr>
              <w:rPr>
                <w:rFonts w:ascii="Trebuchet MS" w:hAnsi="Trebuchet MS" w:cs="Tahoma"/>
                <w:sz w:val="22"/>
                <w:szCs w:val="22"/>
              </w:rPr>
            </w:pPr>
          </w:p>
        </w:tc>
        <w:tc>
          <w:tcPr>
            <w:tcW w:w="1796" w:type="dxa"/>
          </w:tcPr>
          <w:p w14:paraId="4BC6762F" w14:textId="77777777" w:rsidR="006E6A32" w:rsidRPr="00004009" w:rsidRDefault="006E6A32" w:rsidP="006E6A32">
            <w:pPr>
              <w:rPr>
                <w:rFonts w:ascii="Trebuchet MS" w:hAnsi="Trebuchet MS" w:cs="Tahoma"/>
                <w:sz w:val="22"/>
                <w:szCs w:val="22"/>
              </w:rPr>
            </w:pPr>
          </w:p>
        </w:tc>
        <w:tc>
          <w:tcPr>
            <w:tcW w:w="1875" w:type="dxa"/>
          </w:tcPr>
          <w:p w14:paraId="17B0BC9F" w14:textId="77777777" w:rsidR="006E6A32" w:rsidRPr="00004009" w:rsidRDefault="006E6A32" w:rsidP="006E6A32">
            <w:pPr>
              <w:rPr>
                <w:rFonts w:ascii="Trebuchet MS" w:hAnsi="Trebuchet MS" w:cs="Tahoma"/>
                <w:sz w:val="22"/>
                <w:szCs w:val="22"/>
              </w:rPr>
            </w:pPr>
          </w:p>
        </w:tc>
        <w:tc>
          <w:tcPr>
            <w:tcW w:w="2052" w:type="dxa"/>
          </w:tcPr>
          <w:p w14:paraId="7240E78A" w14:textId="77777777" w:rsidR="006E6A32" w:rsidRPr="00004009" w:rsidRDefault="006E6A32" w:rsidP="006E6A32">
            <w:pPr>
              <w:rPr>
                <w:rFonts w:ascii="Trebuchet MS" w:hAnsi="Trebuchet MS" w:cs="Tahoma"/>
                <w:sz w:val="22"/>
                <w:szCs w:val="22"/>
              </w:rPr>
            </w:pPr>
          </w:p>
        </w:tc>
      </w:tr>
      <w:tr w:rsidR="006E6A32" w:rsidRPr="00004009" w14:paraId="5BEFA58D" w14:textId="77777777" w:rsidTr="006E6A32">
        <w:trPr>
          <w:jc w:val="center"/>
        </w:trPr>
        <w:tc>
          <w:tcPr>
            <w:tcW w:w="999" w:type="dxa"/>
            <w:vMerge/>
          </w:tcPr>
          <w:p w14:paraId="6EBB8936" w14:textId="77777777" w:rsidR="006E6A32" w:rsidRPr="00004009" w:rsidRDefault="006E6A32" w:rsidP="006E6A32">
            <w:pPr>
              <w:rPr>
                <w:rFonts w:ascii="Trebuchet MS" w:hAnsi="Trebuchet MS" w:cs="Tahoma"/>
                <w:sz w:val="22"/>
                <w:szCs w:val="22"/>
              </w:rPr>
            </w:pPr>
          </w:p>
        </w:tc>
        <w:tc>
          <w:tcPr>
            <w:tcW w:w="3135" w:type="dxa"/>
          </w:tcPr>
          <w:p w14:paraId="2B8BCA9D" w14:textId="77777777" w:rsidR="006E6A32" w:rsidRPr="00004009" w:rsidRDefault="006E6A32" w:rsidP="006E6A32">
            <w:pPr>
              <w:rPr>
                <w:rFonts w:ascii="Trebuchet MS" w:hAnsi="Trebuchet MS" w:cs="Tahoma"/>
                <w:sz w:val="22"/>
                <w:szCs w:val="22"/>
              </w:rPr>
            </w:pPr>
          </w:p>
        </w:tc>
        <w:tc>
          <w:tcPr>
            <w:tcW w:w="1796" w:type="dxa"/>
          </w:tcPr>
          <w:p w14:paraId="2CE8B563" w14:textId="77777777" w:rsidR="006E6A32" w:rsidRPr="00004009" w:rsidRDefault="006E6A32" w:rsidP="006E6A32">
            <w:pPr>
              <w:rPr>
                <w:rFonts w:ascii="Trebuchet MS" w:hAnsi="Trebuchet MS" w:cs="Tahoma"/>
                <w:sz w:val="22"/>
                <w:szCs w:val="22"/>
              </w:rPr>
            </w:pPr>
          </w:p>
        </w:tc>
        <w:tc>
          <w:tcPr>
            <w:tcW w:w="1875" w:type="dxa"/>
          </w:tcPr>
          <w:p w14:paraId="76837453" w14:textId="77777777" w:rsidR="006E6A32" w:rsidRPr="00004009" w:rsidRDefault="006E6A32" w:rsidP="006E6A32">
            <w:pPr>
              <w:rPr>
                <w:rFonts w:ascii="Trebuchet MS" w:hAnsi="Trebuchet MS" w:cs="Tahoma"/>
                <w:sz w:val="22"/>
                <w:szCs w:val="22"/>
              </w:rPr>
            </w:pPr>
          </w:p>
        </w:tc>
        <w:tc>
          <w:tcPr>
            <w:tcW w:w="2052" w:type="dxa"/>
          </w:tcPr>
          <w:p w14:paraId="2C127A6E" w14:textId="77777777" w:rsidR="006E6A32" w:rsidRPr="00004009" w:rsidRDefault="006E6A32" w:rsidP="006E6A32">
            <w:pPr>
              <w:rPr>
                <w:rFonts w:ascii="Trebuchet MS" w:hAnsi="Trebuchet MS" w:cs="Tahoma"/>
                <w:sz w:val="22"/>
                <w:szCs w:val="22"/>
              </w:rPr>
            </w:pPr>
          </w:p>
        </w:tc>
      </w:tr>
      <w:tr w:rsidR="006E6A32" w:rsidRPr="00004009" w14:paraId="6CC68AFD" w14:textId="77777777" w:rsidTr="006E6A32">
        <w:trPr>
          <w:jc w:val="center"/>
        </w:trPr>
        <w:tc>
          <w:tcPr>
            <w:tcW w:w="999" w:type="dxa"/>
            <w:vMerge/>
          </w:tcPr>
          <w:p w14:paraId="13AEF907" w14:textId="77777777" w:rsidR="006E6A32" w:rsidRPr="00004009" w:rsidRDefault="006E6A32" w:rsidP="006E6A32">
            <w:pPr>
              <w:rPr>
                <w:rFonts w:ascii="Trebuchet MS" w:hAnsi="Trebuchet MS" w:cs="Tahoma"/>
                <w:sz w:val="22"/>
                <w:szCs w:val="22"/>
              </w:rPr>
            </w:pPr>
          </w:p>
        </w:tc>
        <w:tc>
          <w:tcPr>
            <w:tcW w:w="6806" w:type="dxa"/>
            <w:gridSpan w:val="3"/>
          </w:tcPr>
          <w:p w14:paraId="3A943D1D" w14:textId="77777777" w:rsidR="006E6A32" w:rsidRPr="00004009" w:rsidRDefault="006E6A32" w:rsidP="006E6A32">
            <w:pPr>
              <w:jc w:val="right"/>
              <w:rPr>
                <w:rFonts w:ascii="Trebuchet MS" w:hAnsi="Trebuchet MS" w:cs="Tahoma"/>
                <w:b/>
                <w:sz w:val="22"/>
                <w:szCs w:val="22"/>
              </w:rPr>
            </w:pPr>
            <w:r w:rsidRPr="00004009">
              <w:rPr>
                <w:rFonts w:ascii="Trebuchet MS" w:hAnsi="Trebuchet MS" w:cs="Tahoma"/>
                <w:b/>
                <w:sz w:val="22"/>
                <w:szCs w:val="22"/>
              </w:rPr>
              <w:t>TOTAL B</w:t>
            </w:r>
          </w:p>
        </w:tc>
        <w:tc>
          <w:tcPr>
            <w:tcW w:w="2052" w:type="dxa"/>
          </w:tcPr>
          <w:p w14:paraId="63F94485" w14:textId="77777777" w:rsidR="006E6A32" w:rsidRPr="00004009" w:rsidRDefault="006E6A32" w:rsidP="006E6A32">
            <w:pPr>
              <w:rPr>
                <w:rFonts w:ascii="Trebuchet MS" w:hAnsi="Trebuchet MS" w:cs="Tahoma"/>
                <w:sz w:val="22"/>
                <w:szCs w:val="22"/>
              </w:rPr>
            </w:pPr>
          </w:p>
        </w:tc>
      </w:tr>
      <w:tr w:rsidR="006E6A32" w:rsidRPr="00004009" w14:paraId="7F771A83" w14:textId="77777777" w:rsidTr="006E6A32">
        <w:trPr>
          <w:jc w:val="center"/>
        </w:trPr>
        <w:tc>
          <w:tcPr>
            <w:tcW w:w="999" w:type="dxa"/>
            <w:vMerge w:val="restart"/>
            <w:textDirection w:val="btLr"/>
            <w:vAlign w:val="center"/>
          </w:tcPr>
          <w:p w14:paraId="17CF0299" w14:textId="77777777" w:rsidR="006E6A32" w:rsidRPr="00004009" w:rsidRDefault="006E6A32" w:rsidP="006E6A32">
            <w:pPr>
              <w:ind w:left="113" w:right="113"/>
              <w:rPr>
                <w:rFonts w:ascii="Trebuchet MS" w:hAnsi="Trebuchet MS" w:cs="Tahoma"/>
                <w:b/>
                <w:sz w:val="22"/>
                <w:szCs w:val="22"/>
              </w:rPr>
            </w:pPr>
            <w:r w:rsidRPr="00004009">
              <w:rPr>
                <w:rFonts w:ascii="Trebuchet MS" w:hAnsi="Trebuchet MS" w:cs="Tahoma"/>
                <w:b/>
                <w:sz w:val="22"/>
                <w:szCs w:val="22"/>
              </w:rPr>
              <w:t>MATERIAUX  ET DIVERS</w:t>
            </w:r>
          </w:p>
        </w:tc>
        <w:tc>
          <w:tcPr>
            <w:tcW w:w="3135" w:type="dxa"/>
          </w:tcPr>
          <w:p w14:paraId="7BA376A1" w14:textId="77777777" w:rsidR="006E6A32" w:rsidRPr="00004009" w:rsidRDefault="006E6A32" w:rsidP="006E6A32">
            <w:pPr>
              <w:rPr>
                <w:rFonts w:ascii="Trebuchet MS" w:hAnsi="Trebuchet MS" w:cs="Tahoma"/>
                <w:sz w:val="22"/>
                <w:szCs w:val="22"/>
              </w:rPr>
            </w:pPr>
          </w:p>
        </w:tc>
        <w:tc>
          <w:tcPr>
            <w:tcW w:w="1796" w:type="dxa"/>
          </w:tcPr>
          <w:p w14:paraId="490AF087" w14:textId="77777777" w:rsidR="006E6A32" w:rsidRPr="00004009" w:rsidRDefault="006E6A32" w:rsidP="006E6A32">
            <w:pPr>
              <w:rPr>
                <w:rFonts w:ascii="Trebuchet MS" w:hAnsi="Trebuchet MS" w:cs="Tahoma"/>
                <w:sz w:val="22"/>
                <w:szCs w:val="22"/>
              </w:rPr>
            </w:pPr>
          </w:p>
        </w:tc>
        <w:tc>
          <w:tcPr>
            <w:tcW w:w="1875" w:type="dxa"/>
          </w:tcPr>
          <w:p w14:paraId="43BA5691" w14:textId="77777777" w:rsidR="006E6A32" w:rsidRPr="00004009" w:rsidRDefault="006E6A32" w:rsidP="006E6A32">
            <w:pPr>
              <w:rPr>
                <w:rFonts w:ascii="Trebuchet MS" w:hAnsi="Trebuchet MS" w:cs="Tahoma"/>
                <w:sz w:val="22"/>
                <w:szCs w:val="22"/>
              </w:rPr>
            </w:pPr>
          </w:p>
        </w:tc>
        <w:tc>
          <w:tcPr>
            <w:tcW w:w="2052" w:type="dxa"/>
          </w:tcPr>
          <w:p w14:paraId="5E97C540" w14:textId="77777777" w:rsidR="006E6A32" w:rsidRPr="00004009" w:rsidRDefault="006E6A32" w:rsidP="006E6A32">
            <w:pPr>
              <w:rPr>
                <w:rFonts w:ascii="Trebuchet MS" w:hAnsi="Trebuchet MS" w:cs="Tahoma"/>
                <w:sz w:val="22"/>
                <w:szCs w:val="22"/>
              </w:rPr>
            </w:pPr>
          </w:p>
        </w:tc>
      </w:tr>
      <w:tr w:rsidR="006E6A32" w:rsidRPr="00004009" w14:paraId="76849ED7" w14:textId="77777777" w:rsidTr="006E6A32">
        <w:trPr>
          <w:jc w:val="center"/>
        </w:trPr>
        <w:tc>
          <w:tcPr>
            <w:tcW w:w="999" w:type="dxa"/>
            <w:vMerge/>
          </w:tcPr>
          <w:p w14:paraId="174113DF" w14:textId="77777777" w:rsidR="006E6A32" w:rsidRPr="00004009" w:rsidRDefault="006E6A32" w:rsidP="006E6A32">
            <w:pPr>
              <w:rPr>
                <w:rFonts w:ascii="Trebuchet MS" w:hAnsi="Trebuchet MS" w:cs="Tahoma"/>
                <w:sz w:val="22"/>
                <w:szCs w:val="22"/>
              </w:rPr>
            </w:pPr>
          </w:p>
        </w:tc>
        <w:tc>
          <w:tcPr>
            <w:tcW w:w="3135" w:type="dxa"/>
          </w:tcPr>
          <w:p w14:paraId="36A4044A" w14:textId="77777777" w:rsidR="006E6A32" w:rsidRPr="00004009" w:rsidRDefault="006E6A32" w:rsidP="006E6A32">
            <w:pPr>
              <w:rPr>
                <w:rFonts w:ascii="Trebuchet MS" w:hAnsi="Trebuchet MS" w:cs="Tahoma"/>
                <w:sz w:val="22"/>
                <w:szCs w:val="22"/>
              </w:rPr>
            </w:pPr>
          </w:p>
        </w:tc>
        <w:tc>
          <w:tcPr>
            <w:tcW w:w="1796" w:type="dxa"/>
          </w:tcPr>
          <w:p w14:paraId="4D456027" w14:textId="77777777" w:rsidR="006E6A32" w:rsidRPr="00004009" w:rsidRDefault="006E6A32" w:rsidP="006E6A32">
            <w:pPr>
              <w:rPr>
                <w:rFonts w:ascii="Trebuchet MS" w:hAnsi="Trebuchet MS" w:cs="Tahoma"/>
                <w:sz w:val="22"/>
                <w:szCs w:val="22"/>
              </w:rPr>
            </w:pPr>
          </w:p>
        </w:tc>
        <w:tc>
          <w:tcPr>
            <w:tcW w:w="1875" w:type="dxa"/>
          </w:tcPr>
          <w:p w14:paraId="798686C4" w14:textId="77777777" w:rsidR="006E6A32" w:rsidRPr="00004009" w:rsidRDefault="006E6A32" w:rsidP="006E6A32">
            <w:pPr>
              <w:rPr>
                <w:rFonts w:ascii="Trebuchet MS" w:hAnsi="Trebuchet MS" w:cs="Tahoma"/>
                <w:sz w:val="22"/>
                <w:szCs w:val="22"/>
              </w:rPr>
            </w:pPr>
          </w:p>
        </w:tc>
        <w:tc>
          <w:tcPr>
            <w:tcW w:w="2052" w:type="dxa"/>
          </w:tcPr>
          <w:p w14:paraId="38ECFBCC" w14:textId="77777777" w:rsidR="006E6A32" w:rsidRPr="00004009" w:rsidRDefault="006E6A32" w:rsidP="006E6A32">
            <w:pPr>
              <w:rPr>
                <w:rFonts w:ascii="Trebuchet MS" w:hAnsi="Trebuchet MS" w:cs="Tahoma"/>
                <w:sz w:val="22"/>
                <w:szCs w:val="22"/>
              </w:rPr>
            </w:pPr>
          </w:p>
        </w:tc>
      </w:tr>
      <w:tr w:rsidR="006E6A32" w:rsidRPr="00004009" w14:paraId="2E6350BF" w14:textId="77777777" w:rsidTr="006E6A32">
        <w:trPr>
          <w:jc w:val="center"/>
        </w:trPr>
        <w:tc>
          <w:tcPr>
            <w:tcW w:w="999" w:type="dxa"/>
            <w:vMerge/>
          </w:tcPr>
          <w:p w14:paraId="58CEA739" w14:textId="77777777" w:rsidR="006E6A32" w:rsidRPr="00004009" w:rsidRDefault="006E6A32" w:rsidP="006E6A32">
            <w:pPr>
              <w:rPr>
                <w:rFonts w:ascii="Trebuchet MS" w:hAnsi="Trebuchet MS" w:cs="Tahoma"/>
                <w:sz w:val="22"/>
                <w:szCs w:val="22"/>
              </w:rPr>
            </w:pPr>
          </w:p>
        </w:tc>
        <w:tc>
          <w:tcPr>
            <w:tcW w:w="3135" w:type="dxa"/>
          </w:tcPr>
          <w:p w14:paraId="0AF21F22" w14:textId="77777777" w:rsidR="006E6A32" w:rsidRPr="00004009" w:rsidRDefault="006E6A32" w:rsidP="006E6A32">
            <w:pPr>
              <w:rPr>
                <w:rFonts w:ascii="Trebuchet MS" w:hAnsi="Trebuchet MS" w:cs="Tahoma"/>
                <w:sz w:val="22"/>
                <w:szCs w:val="22"/>
              </w:rPr>
            </w:pPr>
          </w:p>
        </w:tc>
        <w:tc>
          <w:tcPr>
            <w:tcW w:w="1796" w:type="dxa"/>
          </w:tcPr>
          <w:p w14:paraId="05A124A3" w14:textId="77777777" w:rsidR="006E6A32" w:rsidRPr="00004009" w:rsidRDefault="006E6A32" w:rsidP="006E6A32">
            <w:pPr>
              <w:rPr>
                <w:rFonts w:ascii="Trebuchet MS" w:hAnsi="Trebuchet MS" w:cs="Tahoma"/>
                <w:sz w:val="22"/>
                <w:szCs w:val="22"/>
              </w:rPr>
            </w:pPr>
          </w:p>
        </w:tc>
        <w:tc>
          <w:tcPr>
            <w:tcW w:w="1875" w:type="dxa"/>
          </w:tcPr>
          <w:p w14:paraId="1207270F" w14:textId="77777777" w:rsidR="006E6A32" w:rsidRPr="00004009" w:rsidRDefault="006E6A32" w:rsidP="006E6A32">
            <w:pPr>
              <w:rPr>
                <w:rFonts w:ascii="Trebuchet MS" w:hAnsi="Trebuchet MS" w:cs="Tahoma"/>
                <w:sz w:val="22"/>
                <w:szCs w:val="22"/>
              </w:rPr>
            </w:pPr>
          </w:p>
        </w:tc>
        <w:tc>
          <w:tcPr>
            <w:tcW w:w="2052" w:type="dxa"/>
          </w:tcPr>
          <w:p w14:paraId="37721383" w14:textId="77777777" w:rsidR="006E6A32" w:rsidRPr="00004009" w:rsidRDefault="006E6A32" w:rsidP="006E6A32">
            <w:pPr>
              <w:rPr>
                <w:rFonts w:ascii="Trebuchet MS" w:hAnsi="Trebuchet MS" w:cs="Tahoma"/>
                <w:sz w:val="22"/>
                <w:szCs w:val="22"/>
              </w:rPr>
            </w:pPr>
          </w:p>
        </w:tc>
      </w:tr>
      <w:tr w:rsidR="006E6A32" w:rsidRPr="00004009" w14:paraId="4785E089" w14:textId="77777777" w:rsidTr="006E6A32">
        <w:trPr>
          <w:jc w:val="center"/>
        </w:trPr>
        <w:tc>
          <w:tcPr>
            <w:tcW w:w="999" w:type="dxa"/>
            <w:vMerge/>
          </w:tcPr>
          <w:p w14:paraId="331D8628" w14:textId="77777777" w:rsidR="006E6A32" w:rsidRPr="00004009" w:rsidRDefault="006E6A32" w:rsidP="006E6A32">
            <w:pPr>
              <w:rPr>
                <w:rFonts w:ascii="Trebuchet MS" w:hAnsi="Trebuchet MS" w:cs="Tahoma"/>
                <w:sz w:val="22"/>
                <w:szCs w:val="22"/>
              </w:rPr>
            </w:pPr>
          </w:p>
        </w:tc>
        <w:tc>
          <w:tcPr>
            <w:tcW w:w="3135" w:type="dxa"/>
          </w:tcPr>
          <w:p w14:paraId="0EB06D0C" w14:textId="77777777" w:rsidR="006E6A32" w:rsidRPr="00004009" w:rsidRDefault="006E6A32" w:rsidP="006E6A32">
            <w:pPr>
              <w:rPr>
                <w:rFonts w:ascii="Trebuchet MS" w:hAnsi="Trebuchet MS" w:cs="Tahoma"/>
                <w:sz w:val="22"/>
                <w:szCs w:val="22"/>
              </w:rPr>
            </w:pPr>
          </w:p>
        </w:tc>
        <w:tc>
          <w:tcPr>
            <w:tcW w:w="1796" w:type="dxa"/>
          </w:tcPr>
          <w:p w14:paraId="215427E6" w14:textId="77777777" w:rsidR="006E6A32" w:rsidRPr="00004009" w:rsidRDefault="006E6A32" w:rsidP="006E6A32">
            <w:pPr>
              <w:rPr>
                <w:rFonts w:ascii="Trebuchet MS" w:hAnsi="Trebuchet MS" w:cs="Tahoma"/>
                <w:sz w:val="22"/>
                <w:szCs w:val="22"/>
              </w:rPr>
            </w:pPr>
          </w:p>
        </w:tc>
        <w:tc>
          <w:tcPr>
            <w:tcW w:w="1875" w:type="dxa"/>
          </w:tcPr>
          <w:p w14:paraId="348B616C" w14:textId="77777777" w:rsidR="006E6A32" w:rsidRPr="00004009" w:rsidRDefault="006E6A32" w:rsidP="006E6A32">
            <w:pPr>
              <w:rPr>
                <w:rFonts w:ascii="Trebuchet MS" w:hAnsi="Trebuchet MS" w:cs="Tahoma"/>
                <w:sz w:val="22"/>
                <w:szCs w:val="22"/>
              </w:rPr>
            </w:pPr>
          </w:p>
        </w:tc>
        <w:tc>
          <w:tcPr>
            <w:tcW w:w="2052" w:type="dxa"/>
          </w:tcPr>
          <w:p w14:paraId="62252EEB" w14:textId="77777777" w:rsidR="006E6A32" w:rsidRPr="00004009" w:rsidRDefault="006E6A32" w:rsidP="006E6A32">
            <w:pPr>
              <w:rPr>
                <w:rFonts w:ascii="Trebuchet MS" w:hAnsi="Trebuchet MS" w:cs="Tahoma"/>
                <w:sz w:val="22"/>
                <w:szCs w:val="22"/>
              </w:rPr>
            </w:pPr>
          </w:p>
        </w:tc>
      </w:tr>
      <w:tr w:rsidR="006E6A32" w:rsidRPr="00004009" w14:paraId="657F60ED" w14:textId="77777777" w:rsidTr="006E6A32">
        <w:trPr>
          <w:jc w:val="center"/>
        </w:trPr>
        <w:tc>
          <w:tcPr>
            <w:tcW w:w="999" w:type="dxa"/>
            <w:vMerge/>
          </w:tcPr>
          <w:p w14:paraId="7603C893" w14:textId="77777777" w:rsidR="006E6A32" w:rsidRPr="00004009" w:rsidRDefault="006E6A32" w:rsidP="006E6A32">
            <w:pPr>
              <w:rPr>
                <w:rFonts w:ascii="Trebuchet MS" w:hAnsi="Trebuchet MS" w:cs="Tahoma"/>
                <w:sz w:val="22"/>
                <w:szCs w:val="22"/>
              </w:rPr>
            </w:pPr>
          </w:p>
        </w:tc>
        <w:tc>
          <w:tcPr>
            <w:tcW w:w="3135" w:type="dxa"/>
          </w:tcPr>
          <w:p w14:paraId="0A32A352" w14:textId="77777777" w:rsidR="006E6A32" w:rsidRPr="00004009" w:rsidRDefault="006E6A32" w:rsidP="006E6A32">
            <w:pPr>
              <w:rPr>
                <w:rFonts w:ascii="Trebuchet MS" w:hAnsi="Trebuchet MS" w:cs="Tahoma"/>
                <w:sz w:val="22"/>
                <w:szCs w:val="22"/>
              </w:rPr>
            </w:pPr>
          </w:p>
        </w:tc>
        <w:tc>
          <w:tcPr>
            <w:tcW w:w="1796" w:type="dxa"/>
          </w:tcPr>
          <w:p w14:paraId="53B03444" w14:textId="77777777" w:rsidR="006E6A32" w:rsidRPr="00004009" w:rsidRDefault="006E6A32" w:rsidP="006E6A32">
            <w:pPr>
              <w:rPr>
                <w:rFonts w:ascii="Trebuchet MS" w:hAnsi="Trebuchet MS" w:cs="Tahoma"/>
                <w:sz w:val="22"/>
                <w:szCs w:val="22"/>
              </w:rPr>
            </w:pPr>
          </w:p>
        </w:tc>
        <w:tc>
          <w:tcPr>
            <w:tcW w:w="1875" w:type="dxa"/>
          </w:tcPr>
          <w:p w14:paraId="29D1E660" w14:textId="77777777" w:rsidR="006E6A32" w:rsidRPr="00004009" w:rsidRDefault="006E6A32" w:rsidP="006E6A32">
            <w:pPr>
              <w:rPr>
                <w:rFonts w:ascii="Trebuchet MS" w:hAnsi="Trebuchet MS" w:cs="Tahoma"/>
                <w:sz w:val="22"/>
                <w:szCs w:val="22"/>
              </w:rPr>
            </w:pPr>
          </w:p>
        </w:tc>
        <w:tc>
          <w:tcPr>
            <w:tcW w:w="2052" w:type="dxa"/>
          </w:tcPr>
          <w:p w14:paraId="747FCA43" w14:textId="77777777" w:rsidR="006E6A32" w:rsidRPr="00004009" w:rsidRDefault="006E6A32" w:rsidP="006E6A32">
            <w:pPr>
              <w:rPr>
                <w:rFonts w:ascii="Trebuchet MS" w:hAnsi="Trebuchet MS" w:cs="Tahoma"/>
                <w:sz w:val="22"/>
                <w:szCs w:val="22"/>
              </w:rPr>
            </w:pPr>
          </w:p>
        </w:tc>
      </w:tr>
      <w:tr w:rsidR="006E6A32" w:rsidRPr="00004009" w14:paraId="401C39E1" w14:textId="77777777" w:rsidTr="006E6A32">
        <w:trPr>
          <w:jc w:val="center"/>
        </w:trPr>
        <w:tc>
          <w:tcPr>
            <w:tcW w:w="999" w:type="dxa"/>
            <w:vMerge/>
          </w:tcPr>
          <w:p w14:paraId="62B65636" w14:textId="77777777" w:rsidR="006E6A32" w:rsidRPr="00004009" w:rsidRDefault="006E6A32" w:rsidP="006E6A32">
            <w:pPr>
              <w:rPr>
                <w:rFonts w:ascii="Trebuchet MS" w:hAnsi="Trebuchet MS" w:cs="Tahoma"/>
                <w:sz w:val="22"/>
                <w:szCs w:val="22"/>
              </w:rPr>
            </w:pPr>
          </w:p>
        </w:tc>
        <w:tc>
          <w:tcPr>
            <w:tcW w:w="3135" w:type="dxa"/>
          </w:tcPr>
          <w:p w14:paraId="081647F6" w14:textId="77777777" w:rsidR="006E6A32" w:rsidRPr="00004009" w:rsidRDefault="006E6A32" w:rsidP="006E6A32">
            <w:pPr>
              <w:rPr>
                <w:rFonts w:ascii="Trebuchet MS" w:hAnsi="Trebuchet MS" w:cs="Tahoma"/>
                <w:sz w:val="22"/>
                <w:szCs w:val="22"/>
              </w:rPr>
            </w:pPr>
          </w:p>
        </w:tc>
        <w:tc>
          <w:tcPr>
            <w:tcW w:w="1796" w:type="dxa"/>
          </w:tcPr>
          <w:p w14:paraId="59D362E3" w14:textId="77777777" w:rsidR="006E6A32" w:rsidRPr="00004009" w:rsidRDefault="006E6A32" w:rsidP="006E6A32">
            <w:pPr>
              <w:rPr>
                <w:rFonts w:ascii="Trebuchet MS" w:hAnsi="Trebuchet MS" w:cs="Tahoma"/>
                <w:sz w:val="22"/>
                <w:szCs w:val="22"/>
              </w:rPr>
            </w:pPr>
          </w:p>
        </w:tc>
        <w:tc>
          <w:tcPr>
            <w:tcW w:w="1875" w:type="dxa"/>
          </w:tcPr>
          <w:p w14:paraId="1D8572FD" w14:textId="77777777" w:rsidR="006E6A32" w:rsidRPr="00004009" w:rsidRDefault="006E6A32" w:rsidP="006E6A32">
            <w:pPr>
              <w:rPr>
                <w:rFonts w:ascii="Trebuchet MS" w:hAnsi="Trebuchet MS" w:cs="Tahoma"/>
                <w:sz w:val="22"/>
                <w:szCs w:val="22"/>
              </w:rPr>
            </w:pPr>
          </w:p>
        </w:tc>
        <w:tc>
          <w:tcPr>
            <w:tcW w:w="2052" w:type="dxa"/>
          </w:tcPr>
          <w:p w14:paraId="23990331" w14:textId="77777777" w:rsidR="006E6A32" w:rsidRPr="00004009" w:rsidRDefault="006E6A32" w:rsidP="006E6A32">
            <w:pPr>
              <w:rPr>
                <w:rFonts w:ascii="Trebuchet MS" w:hAnsi="Trebuchet MS" w:cs="Tahoma"/>
                <w:sz w:val="22"/>
                <w:szCs w:val="22"/>
              </w:rPr>
            </w:pPr>
          </w:p>
        </w:tc>
      </w:tr>
      <w:tr w:rsidR="006E6A32" w:rsidRPr="00004009" w14:paraId="1FD781D6" w14:textId="77777777" w:rsidTr="006E6A32">
        <w:trPr>
          <w:jc w:val="center"/>
        </w:trPr>
        <w:tc>
          <w:tcPr>
            <w:tcW w:w="999" w:type="dxa"/>
            <w:vMerge/>
          </w:tcPr>
          <w:p w14:paraId="15E546BB" w14:textId="77777777" w:rsidR="006E6A32" w:rsidRPr="00004009" w:rsidRDefault="006E6A32" w:rsidP="006E6A32">
            <w:pPr>
              <w:rPr>
                <w:rFonts w:ascii="Trebuchet MS" w:hAnsi="Trebuchet MS" w:cs="Tahoma"/>
                <w:sz w:val="22"/>
                <w:szCs w:val="22"/>
              </w:rPr>
            </w:pPr>
          </w:p>
        </w:tc>
        <w:tc>
          <w:tcPr>
            <w:tcW w:w="3135" w:type="dxa"/>
          </w:tcPr>
          <w:p w14:paraId="17D72D2E" w14:textId="77777777" w:rsidR="006E6A32" w:rsidRPr="00004009" w:rsidRDefault="006E6A32" w:rsidP="006E6A32">
            <w:pPr>
              <w:rPr>
                <w:rFonts w:ascii="Trebuchet MS" w:hAnsi="Trebuchet MS" w:cs="Tahoma"/>
                <w:sz w:val="22"/>
                <w:szCs w:val="22"/>
              </w:rPr>
            </w:pPr>
          </w:p>
        </w:tc>
        <w:tc>
          <w:tcPr>
            <w:tcW w:w="1796" w:type="dxa"/>
          </w:tcPr>
          <w:p w14:paraId="34ED0EDC" w14:textId="77777777" w:rsidR="006E6A32" w:rsidRPr="00004009" w:rsidRDefault="006E6A32" w:rsidP="006E6A32">
            <w:pPr>
              <w:rPr>
                <w:rFonts w:ascii="Trebuchet MS" w:hAnsi="Trebuchet MS" w:cs="Tahoma"/>
                <w:sz w:val="22"/>
                <w:szCs w:val="22"/>
              </w:rPr>
            </w:pPr>
          </w:p>
        </w:tc>
        <w:tc>
          <w:tcPr>
            <w:tcW w:w="1875" w:type="dxa"/>
          </w:tcPr>
          <w:p w14:paraId="055FDCE6" w14:textId="77777777" w:rsidR="006E6A32" w:rsidRPr="00004009" w:rsidRDefault="006E6A32" w:rsidP="006E6A32">
            <w:pPr>
              <w:rPr>
                <w:rFonts w:ascii="Trebuchet MS" w:hAnsi="Trebuchet MS" w:cs="Tahoma"/>
                <w:sz w:val="22"/>
                <w:szCs w:val="22"/>
              </w:rPr>
            </w:pPr>
          </w:p>
        </w:tc>
        <w:tc>
          <w:tcPr>
            <w:tcW w:w="2052" w:type="dxa"/>
          </w:tcPr>
          <w:p w14:paraId="49AA2843" w14:textId="77777777" w:rsidR="006E6A32" w:rsidRPr="00004009" w:rsidRDefault="006E6A32" w:rsidP="006E6A32">
            <w:pPr>
              <w:rPr>
                <w:rFonts w:ascii="Trebuchet MS" w:hAnsi="Trebuchet MS" w:cs="Tahoma"/>
                <w:sz w:val="22"/>
                <w:szCs w:val="22"/>
              </w:rPr>
            </w:pPr>
          </w:p>
        </w:tc>
      </w:tr>
      <w:tr w:rsidR="006E6A32" w:rsidRPr="00004009" w14:paraId="0C5B4F45" w14:textId="77777777" w:rsidTr="006E6A32">
        <w:trPr>
          <w:jc w:val="center"/>
        </w:trPr>
        <w:tc>
          <w:tcPr>
            <w:tcW w:w="999" w:type="dxa"/>
            <w:vMerge/>
          </w:tcPr>
          <w:p w14:paraId="299CAD02" w14:textId="77777777" w:rsidR="006E6A32" w:rsidRPr="00004009" w:rsidRDefault="006E6A32" w:rsidP="006E6A32">
            <w:pPr>
              <w:rPr>
                <w:rFonts w:ascii="Trebuchet MS" w:hAnsi="Trebuchet MS" w:cs="Tahoma"/>
                <w:sz w:val="22"/>
                <w:szCs w:val="22"/>
              </w:rPr>
            </w:pPr>
          </w:p>
        </w:tc>
        <w:tc>
          <w:tcPr>
            <w:tcW w:w="3135" w:type="dxa"/>
          </w:tcPr>
          <w:p w14:paraId="7AA5FD64" w14:textId="77777777" w:rsidR="006E6A32" w:rsidRPr="00004009" w:rsidRDefault="006E6A32" w:rsidP="006E6A32">
            <w:pPr>
              <w:rPr>
                <w:rFonts w:ascii="Trebuchet MS" w:hAnsi="Trebuchet MS" w:cs="Tahoma"/>
                <w:sz w:val="22"/>
                <w:szCs w:val="22"/>
              </w:rPr>
            </w:pPr>
          </w:p>
        </w:tc>
        <w:tc>
          <w:tcPr>
            <w:tcW w:w="1796" w:type="dxa"/>
          </w:tcPr>
          <w:p w14:paraId="4CF6D319" w14:textId="77777777" w:rsidR="006E6A32" w:rsidRPr="00004009" w:rsidRDefault="006E6A32" w:rsidP="006E6A32">
            <w:pPr>
              <w:rPr>
                <w:rFonts w:ascii="Trebuchet MS" w:hAnsi="Trebuchet MS" w:cs="Tahoma"/>
                <w:sz w:val="22"/>
                <w:szCs w:val="22"/>
              </w:rPr>
            </w:pPr>
          </w:p>
        </w:tc>
        <w:tc>
          <w:tcPr>
            <w:tcW w:w="1875" w:type="dxa"/>
          </w:tcPr>
          <w:p w14:paraId="340D43F8" w14:textId="77777777" w:rsidR="006E6A32" w:rsidRPr="00004009" w:rsidRDefault="006E6A32" w:rsidP="006E6A32">
            <w:pPr>
              <w:rPr>
                <w:rFonts w:ascii="Trebuchet MS" w:hAnsi="Trebuchet MS" w:cs="Tahoma"/>
                <w:sz w:val="22"/>
                <w:szCs w:val="22"/>
              </w:rPr>
            </w:pPr>
          </w:p>
        </w:tc>
        <w:tc>
          <w:tcPr>
            <w:tcW w:w="2052" w:type="dxa"/>
          </w:tcPr>
          <w:p w14:paraId="7BF54B6B" w14:textId="77777777" w:rsidR="006E6A32" w:rsidRPr="00004009" w:rsidRDefault="006E6A32" w:rsidP="006E6A32">
            <w:pPr>
              <w:rPr>
                <w:rFonts w:ascii="Trebuchet MS" w:hAnsi="Trebuchet MS" w:cs="Tahoma"/>
                <w:sz w:val="22"/>
                <w:szCs w:val="22"/>
              </w:rPr>
            </w:pPr>
          </w:p>
        </w:tc>
      </w:tr>
      <w:tr w:rsidR="006E6A32" w:rsidRPr="00004009" w14:paraId="7FA03DB9" w14:textId="77777777" w:rsidTr="006E6A32">
        <w:trPr>
          <w:jc w:val="center"/>
        </w:trPr>
        <w:tc>
          <w:tcPr>
            <w:tcW w:w="999" w:type="dxa"/>
            <w:vMerge/>
          </w:tcPr>
          <w:p w14:paraId="25FCC63C" w14:textId="77777777" w:rsidR="006E6A32" w:rsidRPr="00004009" w:rsidRDefault="006E6A32" w:rsidP="006E6A32">
            <w:pPr>
              <w:rPr>
                <w:rFonts w:ascii="Trebuchet MS" w:hAnsi="Trebuchet MS" w:cs="Tahoma"/>
                <w:sz w:val="22"/>
                <w:szCs w:val="22"/>
              </w:rPr>
            </w:pPr>
          </w:p>
        </w:tc>
        <w:tc>
          <w:tcPr>
            <w:tcW w:w="3135" w:type="dxa"/>
          </w:tcPr>
          <w:p w14:paraId="6D4DC02A" w14:textId="77777777" w:rsidR="006E6A32" w:rsidRPr="00004009" w:rsidRDefault="006E6A32" w:rsidP="006E6A32">
            <w:pPr>
              <w:rPr>
                <w:rFonts w:ascii="Trebuchet MS" w:hAnsi="Trebuchet MS" w:cs="Tahoma"/>
                <w:sz w:val="22"/>
                <w:szCs w:val="22"/>
              </w:rPr>
            </w:pPr>
          </w:p>
        </w:tc>
        <w:tc>
          <w:tcPr>
            <w:tcW w:w="1796" w:type="dxa"/>
          </w:tcPr>
          <w:p w14:paraId="5AD1F953" w14:textId="77777777" w:rsidR="006E6A32" w:rsidRPr="00004009" w:rsidRDefault="006E6A32" w:rsidP="006E6A32">
            <w:pPr>
              <w:rPr>
                <w:rFonts w:ascii="Trebuchet MS" w:hAnsi="Trebuchet MS" w:cs="Tahoma"/>
                <w:sz w:val="22"/>
                <w:szCs w:val="22"/>
              </w:rPr>
            </w:pPr>
          </w:p>
        </w:tc>
        <w:tc>
          <w:tcPr>
            <w:tcW w:w="1875" w:type="dxa"/>
          </w:tcPr>
          <w:p w14:paraId="4456DEE9" w14:textId="77777777" w:rsidR="006E6A32" w:rsidRPr="00004009" w:rsidRDefault="006E6A32" w:rsidP="006E6A32">
            <w:pPr>
              <w:rPr>
                <w:rFonts w:ascii="Trebuchet MS" w:hAnsi="Trebuchet MS" w:cs="Tahoma"/>
                <w:sz w:val="22"/>
                <w:szCs w:val="22"/>
              </w:rPr>
            </w:pPr>
          </w:p>
        </w:tc>
        <w:tc>
          <w:tcPr>
            <w:tcW w:w="2052" w:type="dxa"/>
          </w:tcPr>
          <w:p w14:paraId="53B270DA" w14:textId="77777777" w:rsidR="006E6A32" w:rsidRPr="00004009" w:rsidRDefault="006E6A32" w:rsidP="006E6A32">
            <w:pPr>
              <w:rPr>
                <w:rFonts w:ascii="Trebuchet MS" w:hAnsi="Trebuchet MS" w:cs="Tahoma"/>
                <w:sz w:val="22"/>
                <w:szCs w:val="22"/>
              </w:rPr>
            </w:pPr>
          </w:p>
        </w:tc>
      </w:tr>
      <w:tr w:rsidR="006E6A32" w:rsidRPr="00004009" w14:paraId="2284A4A2" w14:textId="77777777" w:rsidTr="006E6A32">
        <w:trPr>
          <w:jc w:val="center"/>
        </w:trPr>
        <w:tc>
          <w:tcPr>
            <w:tcW w:w="999" w:type="dxa"/>
            <w:vMerge/>
          </w:tcPr>
          <w:p w14:paraId="416CDCF1" w14:textId="77777777" w:rsidR="006E6A32" w:rsidRPr="00004009" w:rsidRDefault="006E6A32" w:rsidP="006E6A32">
            <w:pPr>
              <w:rPr>
                <w:rFonts w:ascii="Trebuchet MS" w:hAnsi="Trebuchet MS" w:cs="Tahoma"/>
                <w:sz w:val="22"/>
                <w:szCs w:val="22"/>
              </w:rPr>
            </w:pPr>
          </w:p>
        </w:tc>
        <w:tc>
          <w:tcPr>
            <w:tcW w:w="6806" w:type="dxa"/>
            <w:gridSpan w:val="3"/>
          </w:tcPr>
          <w:p w14:paraId="0864D169" w14:textId="77777777" w:rsidR="006E6A32" w:rsidRPr="00004009" w:rsidRDefault="006E6A32" w:rsidP="006E6A32">
            <w:pPr>
              <w:jc w:val="right"/>
              <w:rPr>
                <w:rFonts w:ascii="Trebuchet MS" w:hAnsi="Trebuchet MS" w:cs="Tahoma"/>
                <w:b/>
                <w:sz w:val="22"/>
                <w:szCs w:val="22"/>
              </w:rPr>
            </w:pPr>
            <w:r w:rsidRPr="00004009">
              <w:rPr>
                <w:rFonts w:ascii="Trebuchet MS" w:hAnsi="Trebuchet MS" w:cs="Tahoma"/>
                <w:b/>
                <w:sz w:val="22"/>
                <w:szCs w:val="22"/>
              </w:rPr>
              <w:t>TOTAL C</w:t>
            </w:r>
          </w:p>
        </w:tc>
        <w:tc>
          <w:tcPr>
            <w:tcW w:w="2052" w:type="dxa"/>
          </w:tcPr>
          <w:p w14:paraId="1EC2640A" w14:textId="77777777" w:rsidR="006E6A32" w:rsidRPr="00004009" w:rsidRDefault="006E6A32" w:rsidP="006E6A32">
            <w:pPr>
              <w:rPr>
                <w:rFonts w:ascii="Trebuchet MS" w:hAnsi="Trebuchet MS" w:cs="Tahoma"/>
                <w:sz w:val="22"/>
                <w:szCs w:val="22"/>
              </w:rPr>
            </w:pPr>
          </w:p>
        </w:tc>
      </w:tr>
      <w:tr w:rsidR="006E6A32" w:rsidRPr="00C254CB" w14:paraId="65EE57F1" w14:textId="77777777" w:rsidTr="006E6A32">
        <w:trPr>
          <w:jc w:val="center"/>
        </w:trPr>
        <w:tc>
          <w:tcPr>
            <w:tcW w:w="999" w:type="dxa"/>
          </w:tcPr>
          <w:p w14:paraId="55AC9BE3" w14:textId="77777777" w:rsidR="006E6A32" w:rsidRPr="00004009" w:rsidRDefault="006E6A32" w:rsidP="006E6A32">
            <w:pPr>
              <w:rPr>
                <w:rFonts w:ascii="Trebuchet MS" w:hAnsi="Trebuchet MS" w:cs="Tahoma"/>
                <w:b/>
                <w:sz w:val="22"/>
                <w:szCs w:val="22"/>
              </w:rPr>
            </w:pPr>
            <w:r w:rsidRPr="00004009">
              <w:rPr>
                <w:rFonts w:ascii="Trebuchet MS" w:hAnsi="Trebuchet MS" w:cs="Tahoma"/>
                <w:b/>
                <w:sz w:val="22"/>
                <w:szCs w:val="22"/>
              </w:rPr>
              <w:t>D</w:t>
            </w:r>
          </w:p>
        </w:tc>
        <w:tc>
          <w:tcPr>
            <w:tcW w:w="6806" w:type="dxa"/>
            <w:gridSpan w:val="3"/>
          </w:tcPr>
          <w:p w14:paraId="59E546C7" w14:textId="77777777" w:rsidR="006E6A32" w:rsidRPr="00004009" w:rsidRDefault="006E6A32" w:rsidP="006E6A32">
            <w:pPr>
              <w:rPr>
                <w:rFonts w:ascii="Trebuchet MS" w:hAnsi="Trebuchet MS" w:cs="Tahoma"/>
                <w:b/>
                <w:sz w:val="22"/>
                <w:szCs w:val="22"/>
                <w:lang w:val="en-GB"/>
              </w:rPr>
            </w:pPr>
            <w:r w:rsidRPr="00004009">
              <w:rPr>
                <w:rFonts w:ascii="Trebuchet MS" w:hAnsi="Trebuchet MS" w:cs="Tahoma"/>
                <w:b/>
                <w:sz w:val="22"/>
                <w:szCs w:val="22"/>
                <w:lang w:val="en-GB"/>
              </w:rPr>
              <w:t>TOTAL COUTS DIRECTS A+B+C</w:t>
            </w:r>
          </w:p>
        </w:tc>
        <w:tc>
          <w:tcPr>
            <w:tcW w:w="2052" w:type="dxa"/>
          </w:tcPr>
          <w:p w14:paraId="4BD92F09" w14:textId="77777777" w:rsidR="006E6A32" w:rsidRPr="00004009" w:rsidRDefault="006E6A32" w:rsidP="006E6A32">
            <w:pPr>
              <w:rPr>
                <w:rFonts w:ascii="Trebuchet MS" w:hAnsi="Trebuchet MS" w:cs="Tahoma"/>
                <w:b/>
                <w:sz w:val="22"/>
                <w:szCs w:val="22"/>
                <w:lang w:val="en-GB"/>
              </w:rPr>
            </w:pPr>
          </w:p>
        </w:tc>
      </w:tr>
      <w:tr w:rsidR="006E6A32" w:rsidRPr="00004009" w14:paraId="62E545BD" w14:textId="77777777" w:rsidTr="006E6A32">
        <w:trPr>
          <w:jc w:val="center"/>
        </w:trPr>
        <w:tc>
          <w:tcPr>
            <w:tcW w:w="999" w:type="dxa"/>
          </w:tcPr>
          <w:p w14:paraId="03B09311" w14:textId="77777777" w:rsidR="006E6A32" w:rsidRPr="00004009" w:rsidRDefault="006E6A32" w:rsidP="006E6A32">
            <w:pPr>
              <w:rPr>
                <w:rFonts w:ascii="Trebuchet MS" w:hAnsi="Trebuchet MS" w:cs="Tahoma"/>
                <w:b/>
                <w:sz w:val="22"/>
                <w:szCs w:val="22"/>
                <w:lang w:val="en-GB"/>
              </w:rPr>
            </w:pPr>
            <w:r w:rsidRPr="00004009">
              <w:rPr>
                <w:rFonts w:ascii="Trebuchet MS" w:hAnsi="Trebuchet MS" w:cs="Tahoma"/>
                <w:b/>
                <w:sz w:val="22"/>
                <w:szCs w:val="22"/>
                <w:lang w:val="en-GB"/>
              </w:rPr>
              <w:t>E</w:t>
            </w:r>
          </w:p>
        </w:tc>
        <w:tc>
          <w:tcPr>
            <w:tcW w:w="3135" w:type="dxa"/>
          </w:tcPr>
          <w:p w14:paraId="2806B6D6" w14:textId="77777777" w:rsidR="006E6A32" w:rsidRPr="00004009" w:rsidRDefault="006E6A32" w:rsidP="006E6A32">
            <w:pPr>
              <w:rPr>
                <w:rFonts w:ascii="Trebuchet MS" w:hAnsi="Trebuchet MS" w:cs="Tahoma"/>
                <w:b/>
                <w:sz w:val="22"/>
                <w:szCs w:val="22"/>
                <w:lang w:val="en-GB"/>
              </w:rPr>
            </w:pPr>
            <w:r w:rsidRPr="00004009">
              <w:rPr>
                <w:rFonts w:ascii="Trebuchet MS" w:hAnsi="Trebuchet MS" w:cs="Tahoma"/>
                <w:b/>
                <w:sz w:val="22"/>
                <w:szCs w:val="22"/>
                <w:lang w:val="en-GB"/>
              </w:rPr>
              <w:t>Fraisgénéraux de chantier</w:t>
            </w:r>
          </w:p>
        </w:tc>
        <w:tc>
          <w:tcPr>
            <w:tcW w:w="1796" w:type="dxa"/>
          </w:tcPr>
          <w:p w14:paraId="24A10A68" w14:textId="77777777" w:rsidR="006E6A32" w:rsidRPr="00004009" w:rsidRDefault="006E6A32" w:rsidP="006E6A32">
            <w:pPr>
              <w:rPr>
                <w:rFonts w:ascii="Trebuchet MS" w:hAnsi="Trebuchet MS" w:cs="Tahoma"/>
                <w:b/>
                <w:sz w:val="22"/>
                <w:szCs w:val="22"/>
                <w:lang w:val="en-GB"/>
              </w:rPr>
            </w:pPr>
            <w:r w:rsidRPr="00004009">
              <w:rPr>
                <w:rFonts w:ascii="Trebuchet MS" w:hAnsi="Trebuchet MS" w:cs="Tahoma"/>
                <w:b/>
                <w:sz w:val="22"/>
                <w:szCs w:val="22"/>
                <w:lang w:val="en-GB"/>
              </w:rPr>
              <w:t>%</w:t>
            </w:r>
          </w:p>
        </w:tc>
        <w:tc>
          <w:tcPr>
            <w:tcW w:w="1875" w:type="dxa"/>
          </w:tcPr>
          <w:p w14:paraId="51190961" w14:textId="77777777" w:rsidR="006E6A32" w:rsidRPr="00004009" w:rsidRDefault="006E6A32" w:rsidP="006E6A32">
            <w:pPr>
              <w:jc w:val="center"/>
              <w:rPr>
                <w:rFonts w:ascii="Trebuchet MS" w:hAnsi="Trebuchet MS" w:cs="Tahoma"/>
                <w:b/>
                <w:sz w:val="22"/>
                <w:szCs w:val="22"/>
                <w:lang w:val="en-GB"/>
              </w:rPr>
            </w:pPr>
            <w:r w:rsidRPr="00004009">
              <w:rPr>
                <w:rFonts w:ascii="Trebuchet MS" w:hAnsi="Trebuchet MS" w:cs="Tahoma"/>
                <w:b/>
                <w:sz w:val="22"/>
                <w:szCs w:val="22"/>
                <w:lang w:val="en-GB"/>
              </w:rPr>
              <w:t>= Dx%</w:t>
            </w:r>
          </w:p>
        </w:tc>
        <w:tc>
          <w:tcPr>
            <w:tcW w:w="2052" w:type="dxa"/>
          </w:tcPr>
          <w:p w14:paraId="4889A0A9" w14:textId="77777777" w:rsidR="006E6A32" w:rsidRPr="00004009" w:rsidRDefault="006E6A32" w:rsidP="006E6A32">
            <w:pPr>
              <w:rPr>
                <w:rFonts w:ascii="Trebuchet MS" w:hAnsi="Trebuchet MS" w:cs="Tahoma"/>
                <w:b/>
                <w:sz w:val="22"/>
                <w:szCs w:val="22"/>
                <w:lang w:val="en-GB"/>
              </w:rPr>
            </w:pPr>
          </w:p>
        </w:tc>
      </w:tr>
      <w:tr w:rsidR="006E6A32" w:rsidRPr="00004009" w14:paraId="7F0943CE" w14:textId="77777777" w:rsidTr="006E6A32">
        <w:trPr>
          <w:jc w:val="center"/>
        </w:trPr>
        <w:tc>
          <w:tcPr>
            <w:tcW w:w="999" w:type="dxa"/>
          </w:tcPr>
          <w:p w14:paraId="10B15568" w14:textId="77777777" w:rsidR="006E6A32" w:rsidRPr="00004009" w:rsidRDefault="006E6A32" w:rsidP="006E6A32">
            <w:pPr>
              <w:rPr>
                <w:rFonts w:ascii="Trebuchet MS" w:hAnsi="Trebuchet MS" w:cs="Tahoma"/>
                <w:b/>
                <w:sz w:val="22"/>
                <w:szCs w:val="22"/>
                <w:lang w:val="en-GB"/>
              </w:rPr>
            </w:pPr>
            <w:r w:rsidRPr="00004009">
              <w:rPr>
                <w:rFonts w:ascii="Trebuchet MS" w:hAnsi="Trebuchet MS" w:cs="Tahoma"/>
                <w:b/>
                <w:sz w:val="22"/>
                <w:szCs w:val="22"/>
                <w:lang w:val="en-GB"/>
              </w:rPr>
              <w:t>F</w:t>
            </w:r>
          </w:p>
        </w:tc>
        <w:tc>
          <w:tcPr>
            <w:tcW w:w="3135" w:type="dxa"/>
          </w:tcPr>
          <w:p w14:paraId="7E261FEA" w14:textId="77777777" w:rsidR="006E6A32" w:rsidRPr="00004009" w:rsidRDefault="006E6A32" w:rsidP="006E6A32">
            <w:pPr>
              <w:rPr>
                <w:rFonts w:ascii="Trebuchet MS" w:hAnsi="Trebuchet MS" w:cs="Tahoma"/>
                <w:b/>
                <w:sz w:val="22"/>
                <w:szCs w:val="22"/>
                <w:lang w:val="en-GB"/>
              </w:rPr>
            </w:pPr>
            <w:r w:rsidRPr="00004009">
              <w:rPr>
                <w:rFonts w:ascii="Trebuchet MS" w:hAnsi="Trebuchet MS" w:cs="Tahoma"/>
                <w:b/>
                <w:sz w:val="22"/>
                <w:szCs w:val="22"/>
                <w:lang w:val="en-GB"/>
              </w:rPr>
              <w:t>Fraisgénéraux de siège</w:t>
            </w:r>
          </w:p>
        </w:tc>
        <w:tc>
          <w:tcPr>
            <w:tcW w:w="1796" w:type="dxa"/>
          </w:tcPr>
          <w:p w14:paraId="17A34980" w14:textId="77777777" w:rsidR="006E6A32" w:rsidRPr="00004009" w:rsidRDefault="006E6A32" w:rsidP="006E6A32">
            <w:pPr>
              <w:rPr>
                <w:rFonts w:ascii="Trebuchet MS" w:hAnsi="Trebuchet MS" w:cs="Tahoma"/>
                <w:b/>
                <w:sz w:val="22"/>
                <w:szCs w:val="22"/>
                <w:lang w:val="en-GB"/>
              </w:rPr>
            </w:pPr>
            <w:r w:rsidRPr="00004009">
              <w:rPr>
                <w:rFonts w:ascii="Trebuchet MS" w:hAnsi="Trebuchet MS" w:cs="Tahoma"/>
                <w:b/>
                <w:sz w:val="22"/>
                <w:szCs w:val="22"/>
                <w:lang w:val="en-GB"/>
              </w:rPr>
              <w:t>%</w:t>
            </w:r>
          </w:p>
        </w:tc>
        <w:tc>
          <w:tcPr>
            <w:tcW w:w="1875" w:type="dxa"/>
          </w:tcPr>
          <w:p w14:paraId="6E475FC8" w14:textId="77777777" w:rsidR="006E6A32" w:rsidRPr="00004009" w:rsidRDefault="006E6A32" w:rsidP="006E6A32">
            <w:pPr>
              <w:jc w:val="center"/>
              <w:rPr>
                <w:rFonts w:ascii="Trebuchet MS" w:hAnsi="Trebuchet MS" w:cs="Tahoma"/>
                <w:b/>
                <w:sz w:val="22"/>
                <w:szCs w:val="22"/>
                <w:lang w:val="en-GB"/>
              </w:rPr>
            </w:pPr>
            <w:r w:rsidRPr="00004009">
              <w:rPr>
                <w:rFonts w:ascii="Trebuchet MS" w:hAnsi="Trebuchet MS" w:cs="Tahoma"/>
                <w:b/>
                <w:sz w:val="22"/>
                <w:szCs w:val="22"/>
                <w:lang w:val="en-GB"/>
              </w:rPr>
              <w:t>= Dx%</w:t>
            </w:r>
          </w:p>
        </w:tc>
        <w:tc>
          <w:tcPr>
            <w:tcW w:w="2052" w:type="dxa"/>
          </w:tcPr>
          <w:p w14:paraId="433262E8" w14:textId="77777777" w:rsidR="006E6A32" w:rsidRPr="00004009" w:rsidRDefault="006E6A32" w:rsidP="006E6A32">
            <w:pPr>
              <w:rPr>
                <w:rFonts w:ascii="Trebuchet MS" w:hAnsi="Trebuchet MS" w:cs="Tahoma"/>
                <w:b/>
                <w:sz w:val="22"/>
                <w:szCs w:val="22"/>
                <w:lang w:val="en-GB"/>
              </w:rPr>
            </w:pPr>
          </w:p>
        </w:tc>
      </w:tr>
      <w:tr w:rsidR="006E6A32" w:rsidRPr="00004009" w14:paraId="7B547A1A" w14:textId="77777777" w:rsidTr="006E6A32">
        <w:trPr>
          <w:jc w:val="center"/>
        </w:trPr>
        <w:tc>
          <w:tcPr>
            <w:tcW w:w="999" w:type="dxa"/>
          </w:tcPr>
          <w:p w14:paraId="217B3AC3" w14:textId="77777777" w:rsidR="006E6A32" w:rsidRPr="00004009" w:rsidRDefault="006E6A32" w:rsidP="006E6A32">
            <w:pPr>
              <w:rPr>
                <w:rFonts w:ascii="Trebuchet MS" w:hAnsi="Trebuchet MS" w:cs="Tahoma"/>
                <w:b/>
                <w:sz w:val="22"/>
                <w:szCs w:val="22"/>
                <w:lang w:val="en-GB"/>
              </w:rPr>
            </w:pPr>
            <w:r w:rsidRPr="00004009">
              <w:rPr>
                <w:rFonts w:ascii="Trebuchet MS" w:hAnsi="Trebuchet MS" w:cs="Tahoma"/>
                <w:b/>
                <w:sz w:val="22"/>
                <w:szCs w:val="22"/>
                <w:lang w:val="en-GB"/>
              </w:rPr>
              <w:t>G</w:t>
            </w:r>
          </w:p>
        </w:tc>
        <w:tc>
          <w:tcPr>
            <w:tcW w:w="3135" w:type="dxa"/>
          </w:tcPr>
          <w:p w14:paraId="0F8A074F" w14:textId="77777777" w:rsidR="006E6A32" w:rsidRPr="00004009" w:rsidRDefault="006E6A32" w:rsidP="006E6A32">
            <w:pPr>
              <w:rPr>
                <w:rFonts w:ascii="Trebuchet MS" w:hAnsi="Trebuchet MS" w:cs="Tahoma"/>
                <w:b/>
                <w:sz w:val="22"/>
                <w:szCs w:val="22"/>
                <w:lang w:val="en-GB"/>
              </w:rPr>
            </w:pPr>
            <w:r w:rsidRPr="00004009">
              <w:rPr>
                <w:rFonts w:ascii="Trebuchet MS" w:hAnsi="Trebuchet MS" w:cs="Tahoma"/>
                <w:b/>
                <w:sz w:val="22"/>
                <w:szCs w:val="22"/>
                <w:lang w:val="en-GB"/>
              </w:rPr>
              <w:t>COUT DE REVIENT</w:t>
            </w:r>
          </w:p>
        </w:tc>
        <w:tc>
          <w:tcPr>
            <w:tcW w:w="1796" w:type="dxa"/>
          </w:tcPr>
          <w:p w14:paraId="3D472B94" w14:textId="77777777" w:rsidR="006E6A32" w:rsidRPr="00004009" w:rsidRDefault="006E6A32" w:rsidP="006E6A32">
            <w:pPr>
              <w:rPr>
                <w:rFonts w:ascii="Trebuchet MS" w:hAnsi="Trebuchet MS" w:cs="Tahoma"/>
                <w:b/>
                <w:sz w:val="22"/>
                <w:szCs w:val="22"/>
                <w:lang w:val="en-GB"/>
              </w:rPr>
            </w:pPr>
            <w:r w:rsidRPr="00004009">
              <w:rPr>
                <w:rFonts w:ascii="Trebuchet MS" w:hAnsi="Trebuchet MS" w:cs="Tahoma"/>
                <w:b/>
                <w:sz w:val="22"/>
                <w:szCs w:val="22"/>
                <w:lang w:val="en-GB"/>
              </w:rPr>
              <w:t>-</w:t>
            </w:r>
          </w:p>
        </w:tc>
        <w:tc>
          <w:tcPr>
            <w:tcW w:w="1875" w:type="dxa"/>
          </w:tcPr>
          <w:p w14:paraId="6E5FAA59" w14:textId="77777777" w:rsidR="006E6A32" w:rsidRPr="00004009" w:rsidRDefault="006E6A32" w:rsidP="006E6A32">
            <w:pPr>
              <w:jc w:val="center"/>
              <w:rPr>
                <w:rFonts w:ascii="Trebuchet MS" w:hAnsi="Trebuchet MS" w:cs="Tahoma"/>
                <w:b/>
                <w:sz w:val="22"/>
                <w:szCs w:val="22"/>
                <w:lang w:val="en-GB"/>
              </w:rPr>
            </w:pPr>
            <w:r w:rsidRPr="00004009">
              <w:rPr>
                <w:rFonts w:ascii="Trebuchet MS" w:hAnsi="Trebuchet MS" w:cs="Tahoma"/>
                <w:b/>
                <w:sz w:val="22"/>
                <w:szCs w:val="22"/>
                <w:lang w:val="en-GB"/>
              </w:rPr>
              <w:t>= D+E+F</w:t>
            </w:r>
          </w:p>
        </w:tc>
        <w:tc>
          <w:tcPr>
            <w:tcW w:w="2052" w:type="dxa"/>
          </w:tcPr>
          <w:p w14:paraId="67171383" w14:textId="77777777" w:rsidR="006E6A32" w:rsidRPr="00004009" w:rsidRDefault="006E6A32" w:rsidP="006E6A32">
            <w:pPr>
              <w:rPr>
                <w:rFonts w:ascii="Trebuchet MS" w:hAnsi="Trebuchet MS" w:cs="Tahoma"/>
                <w:b/>
                <w:sz w:val="22"/>
                <w:szCs w:val="22"/>
                <w:lang w:val="en-GB"/>
              </w:rPr>
            </w:pPr>
          </w:p>
        </w:tc>
      </w:tr>
      <w:tr w:rsidR="006E6A32" w:rsidRPr="00004009" w14:paraId="105B34BD" w14:textId="77777777" w:rsidTr="006E6A32">
        <w:trPr>
          <w:jc w:val="center"/>
        </w:trPr>
        <w:tc>
          <w:tcPr>
            <w:tcW w:w="999" w:type="dxa"/>
          </w:tcPr>
          <w:p w14:paraId="72DD3EC3" w14:textId="77777777" w:rsidR="006E6A32" w:rsidRPr="00004009" w:rsidRDefault="006E6A32" w:rsidP="006E6A32">
            <w:pPr>
              <w:rPr>
                <w:rFonts w:ascii="Trebuchet MS" w:hAnsi="Trebuchet MS" w:cs="Tahoma"/>
                <w:b/>
                <w:sz w:val="22"/>
                <w:szCs w:val="22"/>
                <w:lang w:val="en-GB"/>
              </w:rPr>
            </w:pPr>
            <w:r w:rsidRPr="00004009">
              <w:rPr>
                <w:rFonts w:ascii="Trebuchet MS" w:hAnsi="Trebuchet MS" w:cs="Tahoma"/>
                <w:b/>
                <w:sz w:val="22"/>
                <w:szCs w:val="22"/>
                <w:lang w:val="en-GB"/>
              </w:rPr>
              <w:t>H</w:t>
            </w:r>
          </w:p>
        </w:tc>
        <w:tc>
          <w:tcPr>
            <w:tcW w:w="3135" w:type="dxa"/>
          </w:tcPr>
          <w:p w14:paraId="2CBDC0D8" w14:textId="77777777" w:rsidR="006E6A32" w:rsidRPr="00004009" w:rsidRDefault="006E6A32" w:rsidP="006E6A32">
            <w:pPr>
              <w:rPr>
                <w:rFonts w:ascii="Trebuchet MS" w:hAnsi="Trebuchet MS" w:cs="Tahoma"/>
                <w:b/>
                <w:sz w:val="22"/>
                <w:szCs w:val="22"/>
                <w:lang w:val="en-GB"/>
              </w:rPr>
            </w:pPr>
            <w:r w:rsidRPr="00004009">
              <w:rPr>
                <w:rFonts w:ascii="Trebuchet MS" w:hAnsi="Trebuchet MS" w:cs="Tahoma"/>
                <w:b/>
                <w:sz w:val="22"/>
                <w:szCs w:val="22"/>
                <w:lang w:val="en-GB"/>
              </w:rPr>
              <w:t>Risques et Bénéfices</w:t>
            </w:r>
          </w:p>
        </w:tc>
        <w:tc>
          <w:tcPr>
            <w:tcW w:w="1796" w:type="dxa"/>
          </w:tcPr>
          <w:p w14:paraId="069BD7A5" w14:textId="77777777" w:rsidR="006E6A32" w:rsidRPr="00004009" w:rsidRDefault="006E6A32" w:rsidP="006E6A32">
            <w:pPr>
              <w:rPr>
                <w:rFonts w:ascii="Trebuchet MS" w:hAnsi="Trebuchet MS" w:cs="Tahoma"/>
                <w:b/>
                <w:sz w:val="22"/>
                <w:szCs w:val="22"/>
                <w:lang w:val="en-GB"/>
              </w:rPr>
            </w:pPr>
            <w:r w:rsidRPr="00004009">
              <w:rPr>
                <w:rFonts w:ascii="Trebuchet MS" w:hAnsi="Trebuchet MS" w:cs="Tahoma"/>
                <w:b/>
                <w:sz w:val="22"/>
                <w:szCs w:val="22"/>
                <w:lang w:val="en-GB"/>
              </w:rPr>
              <w:t>%</w:t>
            </w:r>
          </w:p>
        </w:tc>
        <w:tc>
          <w:tcPr>
            <w:tcW w:w="1875" w:type="dxa"/>
          </w:tcPr>
          <w:p w14:paraId="23AC78C2" w14:textId="77777777" w:rsidR="006E6A32" w:rsidRPr="00004009" w:rsidRDefault="006E6A32" w:rsidP="006E6A32">
            <w:pPr>
              <w:jc w:val="center"/>
              <w:rPr>
                <w:rFonts w:ascii="Trebuchet MS" w:hAnsi="Trebuchet MS" w:cs="Tahoma"/>
                <w:b/>
                <w:sz w:val="22"/>
                <w:szCs w:val="22"/>
                <w:lang w:val="en-GB"/>
              </w:rPr>
            </w:pPr>
            <w:r w:rsidRPr="00004009">
              <w:rPr>
                <w:rFonts w:ascii="Trebuchet MS" w:hAnsi="Trebuchet MS" w:cs="Tahoma"/>
                <w:b/>
                <w:sz w:val="22"/>
                <w:szCs w:val="22"/>
                <w:lang w:val="en-GB"/>
              </w:rPr>
              <w:t>GX%</w:t>
            </w:r>
          </w:p>
        </w:tc>
        <w:tc>
          <w:tcPr>
            <w:tcW w:w="2052" w:type="dxa"/>
          </w:tcPr>
          <w:p w14:paraId="2AA17D93" w14:textId="77777777" w:rsidR="006E6A32" w:rsidRPr="00004009" w:rsidRDefault="006E6A32" w:rsidP="006E6A32">
            <w:pPr>
              <w:rPr>
                <w:rFonts w:ascii="Trebuchet MS" w:hAnsi="Trebuchet MS" w:cs="Tahoma"/>
                <w:b/>
                <w:sz w:val="22"/>
                <w:szCs w:val="22"/>
                <w:lang w:val="en-GB"/>
              </w:rPr>
            </w:pPr>
          </w:p>
        </w:tc>
      </w:tr>
      <w:tr w:rsidR="006E6A32" w:rsidRPr="00004009" w14:paraId="6F023C0B" w14:textId="77777777" w:rsidTr="006E6A32">
        <w:trPr>
          <w:jc w:val="center"/>
        </w:trPr>
        <w:tc>
          <w:tcPr>
            <w:tcW w:w="999" w:type="dxa"/>
          </w:tcPr>
          <w:p w14:paraId="16030351" w14:textId="77777777" w:rsidR="006E6A32" w:rsidRPr="00004009" w:rsidRDefault="006E6A32" w:rsidP="006E6A32">
            <w:pPr>
              <w:rPr>
                <w:rFonts w:ascii="Trebuchet MS" w:hAnsi="Trebuchet MS" w:cs="Tahoma"/>
                <w:b/>
                <w:sz w:val="22"/>
                <w:szCs w:val="22"/>
                <w:lang w:val="en-GB"/>
              </w:rPr>
            </w:pPr>
            <w:r w:rsidRPr="00004009">
              <w:rPr>
                <w:rFonts w:ascii="Trebuchet MS" w:hAnsi="Trebuchet MS" w:cs="Tahoma"/>
                <w:b/>
                <w:sz w:val="22"/>
                <w:szCs w:val="22"/>
                <w:lang w:val="en-GB"/>
              </w:rPr>
              <w:t>P</w:t>
            </w:r>
          </w:p>
        </w:tc>
        <w:tc>
          <w:tcPr>
            <w:tcW w:w="3135" w:type="dxa"/>
          </w:tcPr>
          <w:p w14:paraId="0CA2E6F0" w14:textId="77777777" w:rsidR="006E6A32" w:rsidRPr="00004009" w:rsidRDefault="006E6A32" w:rsidP="006E6A32">
            <w:pPr>
              <w:rPr>
                <w:rFonts w:ascii="Trebuchet MS" w:hAnsi="Trebuchet MS" w:cs="Tahoma"/>
                <w:b/>
                <w:sz w:val="22"/>
                <w:szCs w:val="22"/>
              </w:rPr>
            </w:pPr>
            <w:r w:rsidRPr="00004009">
              <w:rPr>
                <w:rFonts w:ascii="Trebuchet MS" w:hAnsi="Trebuchet MS" w:cs="Tahoma"/>
                <w:b/>
                <w:sz w:val="22"/>
                <w:szCs w:val="22"/>
              </w:rPr>
              <w:t>PRIX DE VENTE HORS TAXES</w:t>
            </w:r>
          </w:p>
        </w:tc>
        <w:tc>
          <w:tcPr>
            <w:tcW w:w="1796" w:type="dxa"/>
          </w:tcPr>
          <w:p w14:paraId="6082349E" w14:textId="77777777" w:rsidR="006E6A32" w:rsidRPr="00004009" w:rsidRDefault="006E6A32" w:rsidP="006E6A32">
            <w:pPr>
              <w:rPr>
                <w:rFonts w:ascii="Trebuchet MS" w:hAnsi="Trebuchet MS" w:cs="Tahoma"/>
                <w:b/>
                <w:sz w:val="22"/>
                <w:szCs w:val="22"/>
              </w:rPr>
            </w:pPr>
          </w:p>
        </w:tc>
        <w:tc>
          <w:tcPr>
            <w:tcW w:w="1875" w:type="dxa"/>
          </w:tcPr>
          <w:p w14:paraId="7E296A69" w14:textId="77777777" w:rsidR="006E6A32" w:rsidRPr="00004009" w:rsidRDefault="006E6A32" w:rsidP="006E6A32">
            <w:pPr>
              <w:jc w:val="center"/>
              <w:rPr>
                <w:rFonts w:ascii="Trebuchet MS" w:hAnsi="Trebuchet MS" w:cs="Tahoma"/>
                <w:b/>
                <w:sz w:val="22"/>
                <w:szCs w:val="22"/>
              </w:rPr>
            </w:pPr>
            <w:r w:rsidRPr="00004009">
              <w:rPr>
                <w:rFonts w:ascii="Trebuchet MS" w:hAnsi="Trebuchet MS" w:cs="Tahoma"/>
                <w:b/>
                <w:sz w:val="22"/>
                <w:szCs w:val="22"/>
              </w:rPr>
              <w:t>= G+H</w:t>
            </w:r>
          </w:p>
        </w:tc>
        <w:tc>
          <w:tcPr>
            <w:tcW w:w="2052" w:type="dxa"/>
          </w:tcPr>
          <w:p w14:paraId="15E43642" w14:textId="77777777" w:rsidR="006E6A32" w:rsidRPr="00004009" w:rsidRDefault="006E6A32" w:rsidP="006E6A32">
            <w:pPr>
              <w:rPr>
                <w:rFonts w:ascii="Trebuchet MS" w:hAnsi="Trebuchet MS" w:cs="Tahoma"/>
                <w:b/>
                <w:sz w:val="22"/>
                <w:szCs w:val="22"/>
              </w:rPr>
            </w:pPr>
          </w:p>
        </w:tc>
      </w:tr>
      <w:tr w:rsidR="006E6A32" w:rsidRPr="00004009" w14:paraId="60203CE7" w14:textId="77777777" w:rsidTr="006E6A32">
        <w:trPr>
          <w:jc w:val="center"/>
        </w:trPr>
        <w:tc>
          <w:tcPr>
            <w:tcW w:w="999" w:type="dxa"/>
          </w:tcPr>
          <w:p w14:paraId="43C6696F" w14:textId="77777777" w:rsidR="006E6A32" w:rsidRPr="00004009" w:rsidRDefault="006E6A32" w:rsidP="006E6A32">
            <w:pPr>
              <w:rPr>
                <w:rFonts w:ascii="Trebuchet MS" w:hAnsi="Trebuchet MS" w:cs="Tahoma"/>
                <w:b/>
                <w:sz w:val="22"/>
                <w:szCs w:val="22"/>
              </w:rPr>
            </w:pPr>
            <w:r w:rsidRPr="00004009">
              <w:rPr>
                <w:rFonts w:ascii="Trebuchet MS" w:hAnsi="Trebuchet MS" w:cs="Tahoma"/>
                <w:b/>
                <w:sz w:val="22"/>
                <w:szCs w:val="22"/>
              </w:rPr>
              <w:t>V</w:t>
            </w:r>
          </w:p>
        </w:tc>
        <w:tc>
          <w:tcPr>
            <w:tcW w:w="3135" w:type="dxa"/>
          </w:tcPr>
          <w:p w14:paraId="2DC78F7B" w14:textId="77777777" w:rsidR="006E6A32" w:rsidRPr="00004009" w:rsidRDefault="006E6A32" w:rsidP="006E6A32">
            <w:pPr>
              <w:rPr>
                <w:rFonts w:ascii="Trebuchet MS" w:hAnsi="Trebuchet MS" w:cs="Tahoma"/>
                <w:b/>
                <w:sz w:val="22"/>
                <w:szCs w:val="22"/>
              </w:rPr>
            </w:pPr>
            <w:r w:rsidRPr="00004009">
              <w:rPr>
                <w:rFonts w:ascii="Trebuchet MS" w:hAnsi="Trebuchet MS" w:cs="Tahoma"/>
                <w:b/>
                <w:sz w:val="22"/>
                <w:szCs w:val="22"/>
              </w:rPr>
              <w:t>PRIX VENTE UNITAIRE HORS TAXES</w:t>
            </w:r>
          </w:p>
        </w:tc>
        <w:tc>
          <w:tcPr>
            <w:tcW w:w="1796" w:type="dxa"/>
          </w:tcPr>
          <w:p w14:paraId="5BD83873" w14:textId="77777777" w:rsidR="006E6A32" w:rsidRPr="00004009" w:rsidRDefault="006E6A32" w:rsidP="006E6A32">
            <w:pPr>
              <w:rPr>
                <w:rFonts w:ascii="Trebuchet MS" w:hAnsi="Trebuchet MS" w:cs="Tahoma"/>
                <w:b/>
                <w:sz w:val="22"/>
                <w:szCs w:val="22"/>
              </w:rPr>
            </w:pPr>
          </w:p>
        </w:tc>
        <w:tc>
          <w:tcPr>
            <w:tcW w:w="1875" w:type="dxa"/>
          </w:tcPr>
          <w:p w14:paraId="10FA7AA8" w14:textId="77777777" w:rsidR="006E6A32" w:rsidRPr="00004009" w:rsidRDefault="006E6A32" w:rsidP="006E6A32">
            <w:pPr>
              <w:jc w:val="center"/>
              <w:rPr>
                <w:rFonts w:ascii="Trebuchet MS" w:hAnsi="Trebuchet MS" w:cs="Tahoma"/>
                <w:b/>
                <w:sz w:val="22"/>
                <w:szCs w:val="22"/>
              </w:rPr>
            </w:pPr>
            <w:r w:rsidRPr="00004009">
              <w:rPr>
                <w:rFonts w:ascii="Trebuchet MS" w:hAnsi="Trebuchet MS" w:cs="Tahoma"/>
                <w:b/>
                <w:sz w:val="22"/>
                <w:szCs w:val="22"/>
              </w:rPr>
              <w:t>= P/Quantité</w:t>
            </w:r>
          </w:p>
        </w:tc>
        <w:tc>
          <w:tcPr>
            <w:tcW w:w="2052" w:type="dxa"/>
          </w:tcPr>
          <w:p w14:paraId="74404191" w14:textId="77777777" w:rsidR="006E6A32" w:rsidRPr="00004009" w:rsidRDefault="006E6A32" w:rsidP="006E6A32">
            <w:pPr>
              <w:rPr>
                <w:rFonts w:ascii="Trebuchet MS" w:hAnsi="Trebuchet MS" w:cs="Tahoma"/>
                <w:b/>
                <w:sz w:val="22"/>
                <w:szCs w:val="22"/>
              </w:rPr>
            </w:pPr>
          </w:p>
        </w:tc>
      </w:tr>
    </w:tbl>
    <w:p w14:paraId="4FCD530B" w14:textId="77777777" w:rsidR="006E6A32" w:rsidRPr="00004009" w:rsidRDefault="006E6A32" w:rsidP="006E6A32">
      <w:pPr>
        <w:jc w:val="center"/>
        <w:rPr>
          <w:rFonts w:ascii="Trebuchet MS" w:hAnsi="Trebuchet MS"/>
          <w:sz w:val="22"/>
          <w:szCs w:val="22"/>
        </w:rPr>
      </w:pPr>
      <w:bookmarkStart w:id="230" w:name="_Toc335422319"/>
    </w:p>
    <w:p w14:paraId="12F7A0C5" w14:textId="77777777" w:rsidR="006E6A32" w:rsidRPr="00004009" w:rsidRDefault="006E6A32" w:rsidP="006E6A32">
      <w:pPr>
        <w:jc w:val="center"/>
        <w:rPr>
          <w:rFonts w:ascii="Trebuchet MS" w:hAnsi="Trebuchet MS"/>
          <w:sz w:val="22"/>
          <w:szCs w:val="22"/>
        </w:rPr>
      </w:pPr>
    </w:p>
    <w:p w14:paraId="40DF5BE4" w14:textId="77777777" w:rsidR="006E6A32" w:rsidRPr="00004009" w:rsidRDefault="006E6A32" w:rsidP="006E6A32">
      <w:pPr>
        <w:jc w:val="center"/>
        <w:rPr>
          <w:rFonts w:ascii="Trebuchet MS" w:hAnsi="Trebuchet MS"/>
          <w:sz w:val="22"/>
          <w:szCs w:val="22"/>
        </w:rPr>
      </w:pPr>
    </w:p>
    <w:p w14:paraId="53D507C1" w14:textId="77777777" w:rsidR="006E6A32" w:rsidRPr="00004009" w:rsidRDefault="006E6A32" w:rsidP="006E6A32">
      <w:pPr>
        <w:jc w:val="center"/>
        <w:rPr>
          <w:rFonts w:ascii="Trebuchet MS" w:hAnsi="Trebuchet MS"/>
          <w:sz w:val="22"/>
          <w:szCs w:val="22"/>
        </w:rPr>
      </w:pPr>
    </w:p>
    <w:p w14:paraId="2E974D5B" w14:textId="77777777" w:rsidR="006E6A32" w:rsidRPr="00004009" w:rsidRDefault="006E6A32" w:rsidP="006E6A32">
      <w:pPr>
        <w:jc w:val="center"/>
        <w:rPr>
          <w:rFonts w:ascii="Trebuchet MS" w:hAnsi="Trebuchet MS"/>
          <w:sz w:val="22"/>
          <w:szCs w:val="22"/>
        </w:rPr>
      </w:pPr>
    </w:p>
    <w:p w14:paraId="7D7F7884" w14:textId="77777777" w:rsidR="006E6A32" w:rsidRDefault="006E6A32" w:rsidP="006E6A32">
      <w:pPr>
        <w:jc w:val="center"/>
        <w:rPr>
          <w:rFonts w:ascii="Trebuchet MS" w:hAnsi="Trebuchet MS"/>
          <w:sz w:val="22"/>
          <w:szCs w:val="22"/>
        </w:rPr>
      </w:pPr>
    </w:p>
    <w:p w14:paraId="1E3F65B4" w14:textId="77777777" w:rsidR="006E6A32" w:rsidRPr="00004009" w:rsidRDefault="006E6A32" w:rsidP="006E6A32">
      <w:pPr>
        <w:jc w:val="center"/>
        <w:rPr>
          <w:rFonts w:ascii="Trebuchet MS" w:hAnsi="Trebuchet MS"/>
          <w:sz w:val="22"/>
          <w:szCs w:val="22"/>
        </w:rPr>
      </w:pPr>
    </w:p>
    <w:p w14:paraId="012D66B6" w14:textId="77777777" w:rsidR="006E6A32" w:rsidRPr="00004009" w:rsidRDefault="006E6A32" w:rsidP="006E6A32">
      <w:pPr>
        <w:jc w:val="center"/>
        <w:rPr>
          <w:rFonts w:ascii="Trebuchet MS" w:hAnsi="Trebuchet MS"/>
          <w:sz w:val="22"/>
          <w:szCs w:val="22"/>
        </w:rPr>
      </w:pPr>
    </w:p>
    <w:p w14:paraId="45CA100F" w14:textId="77777777" w:rsidR="006E6A32" w:rsidRPr="00004009" w:rsidRDefault="006E6A32" w:rsidP="006E6A32">
      <w:pPr>
        <w:jc w:val="center"/>
        <w:rPr>
          <w:rFonts w:ascii="Trebuchet MS" w:hAnsi="Trebuchet MS" w:cs="Tahoma"/>
          <w:sz w:val="22"/>
          <w:szCs w:val="22"/>
        </w:rPr>
      </w:pPr>
      <w:r w:rsidRPr="00004009">
        <w:rPr>
          <w:rFonts w:ascii="Trebuchet MS" w:hAnsi="Trebuchet MS"/>
          <w:b/>
          <w:sz w:val="24"/>
        </w:rPr>
        <w:t>Pièce 9.10</w:t>
      </w:r>
    </w:p>
    <w:p w14:paraId="73D6F546" w14:textId="77777777" w:rsidR="006E6A32" w:rsidRPr="00004009" w:rsidRDefault="006E6A32" w:rsidP="006E6A32">
      <w:pPr>
        <w:jc w:val="center"/>
        <w:rPr>
          <w:rFonts w:ascii="Trebuchet MS" w:hAnsi="Trebuchet MS" w:cs="Tahoma"/>
          <w:b/>
          <w:sz w:val="22"/>
          <w:szCs w:val="22"/>
        </w:rPr>
      </w:pPr>
    </w:p>
    <w:p w14:paraId="188C8454" w14:textId="77777777" w:rsidR="006E6A32" w:rsidRPr="00004009" w:rsidRDefault="006E6A32" w:rsidP="006E6A32">
      <w:pPr>
        <w:jc w:val="center"/>
        <w:rPr>
          <w:rFonts w:ascii="Trebuchet MS" w:hAnsi="Trebuchet MS" w:cs="Tahoma"/>
          <w:b/>
          <w:sz w:val="22"/>
          <w:szCs w:val="22"/>
        </w:rPr>
      </w:pPr>
      <w:r w:rsidRPr="00004009">
        <w:rPr>
          <w:rFonts w:ascii="Trebuchet MS" w:hAnsi="Trebuchet MS" w:cs="Tahoma"/>
          <w:b/>
          <w:sz w:val="22"/>
          <w:szCs w:val="22"/>
        </w:rPr>
        <w:t>Modèle de Pouvoirs (en cas de Groupement d’entreprises solidaires)</w:t>
      </w:r>
    </w:p>
    <w:p w14:paraId="61BD54C5" w14:textId="77777777" w:rsidR="006E6A32" w:rsidRPr="00004009" w:rsidRDefault="006E6A32" w:rsidP="006E6A32">
      <w:pPr>
        <w:rPr>
          <w:rFonts w:ascii="Trebuchet MS" w:hAnsi="Trebuchet MS" w:cs="Tahoma"/>
          <w:sz w:val="22"/>
          <w:szCs w:val="22"/>
        </w:rPr>
      </w:pPr>
    </w:p>
    <w:p w14:paraId="3769E3A2" w14:textId="77777777" w:rsidR="006E6A32" w:rsidRPr="00004009" w:rsidRDefault="006E6A32" w:rsidP="006E6A32">
      <w:pPr>
        <w:spacing w:line="360" w:lineRule="auto"/>
        <w:rPr>
          <w:rFonts w:ascii="Trebuchet MS" w:hAnsi="Trebuchet MS" w:cs="Tahoma"/>
          <w:sz w:val="22"/>
          <w:szCs w:val="22"/>
          <w:lang w:val="fr-CA"/>
        </w:rPr>
      </w:pPr>
      <w:r w:rsidRPr="00004009">
        <w:rPr>
          <w:rFonts w:ascii="Trebuchet MS" w:hAnsi="Trebuchet MS" w:cs="Tahoma"/>
          <w:sz w:val="22"/>
          <w:szCs w:val="22"/>
          <w:lang w:val="fr-CA"/>
        </w:rPr>
        <w:t>Je soussigné Mme/M. ____________________________________________________</w:t>
      </w:r>
    </w:p>
    <w:p w14:paraId="744E7E10" w14:textId="77777777" w:rsidR="006E6A32" w:rsidRPr="00004009" w:rsidRDefault="006E6A32" w:rsidP="006E6A32">
      <w:pPr>
        <w:spacing w:line="360" w:lineRule="auto"/>
        <w:rPr>
          <w:rFonts w:ascii="Trebuchet MS" w:hAnsi="Trebuchet MS" w:cs="Tahoma"/>
          <w:sz w:val="22"/>
          <w:szCs w:val="22"/>
          <w:lang w:val="fr-CA"/>
        </w:rPr>
      </w:pPr>
      <w:r w:rsidRPr="00004009">
        <w:rPr>
          <w:rFonts w:ascii="Trebuchet MS" w:hAnsi="Trebuchet MS" w:cs="Tahoma"/>
          <w:sz w:val="22"/>
          <w:szCs w:val="22"/>
          <w:lang w:val="fr-CA"/>
        </w:rPr>
        <w:t>Directeur Général de (</w:t>
      </w:r>
      <w:r w:rsidRPr="00004009">
        <w:rPr>
          <w:rFonts w:ascii="Trebuchet MS" w:hAnsi="Trebuchet MS" w:cs="Tahoma"/>
          <w:i/>
          <w:iCs/>
          <w:sz w:val="22"/>
          <w:szCs w:val="22"/>
          <w:lang w:val="fr-CA"/>
        </w:rPr>
        <w:t>Entreprise mandante</w:t>
      </w:r>
      <w:r w:rsidRPr="00004009">
        <w:rPr>
          <w:rFonts w:ascii="Trebuchet MS" w:hAnsi="Trebuchet MS" w:cs="Tahoma"/>
          <w:sz w:val="22"/>
          <w:szCs w:val="22"/>
          <w:lang w:val="fr-CA"/>
        </w:rPr>
        <w:t>) ______________________________________</w:t>
      </w:r>
    </w:p>
    <w:p w14:paraId="02471F35" w14:textId="77777777" w:rsidR="006E6A32" w:rsidRPr="00004009" w:rsidRDefault="006E6A32" w:rsidP="006E6A32">
      <w:pPr>
        <w:spacing w:line="360" w:lineRule="auto"/>
        <w:rPr>
          <w:rFonts w:ascii="Trebuchet MS" w:hAnsi="Trebuchet MS" w:cs="Tahoma"/>
          <w:sz w:val="22"/>
          <w:szCs w:val="22"/>
          <w:lang w:val="fr-CA"/>
        </w:rPr>
      </w:pPr>
      <w:r w:rsidRPr="00004009">
        <w:rPr>
          <w:rFonts w:ascii="Trebuchet MS" w:hAnsi="Trebuchet MS" w:cs="Tahoma"/>
          <w:sz w:val="22"/>
          <w:szCs w:val="22"/>
          <w:lang w:val="fr-CA"/>
        </w:rPr>
        <w:t>Demeurant à _________________BP ________________ tél. ________________</w:t>
      </w:r>
    </w:p>
    <w:p w14:paraId="7D84DD3C" w14:textId="77777777" w:rsidR="006E6A32" w:rsidRPr="00004009" w:rsidRDefault="006E6A32" w:rsidP="006E6A32">
      <w:pPr>
        <w:spacing w:line="360" w:lineRule="auto"/>
        <w:rPr>
          <w:rFonts w:ascii="Trebuchet MS" w:hAnsi="Trebuchet MS" w:cs="Tahoma"/>
          <w:sz w:val="22"/>
          <w:szCs w:val="22"/>
          <w:lang w:val="fr-CA"/>
        </w:rPr>
      </w:pPr>
      <w:r w:rsidRPr="00004009">
        <w:rPr>
          <w:rFonts w:ascii="Trebuchet MS" w:hAnsi="Trebuchet MS" w:cs="Tahoma"/>
          <w:sz w:val="22"/>
          <w:szCs w:val="22"/>
          <w:lang w:val="fr-CA"/>
        </w:rPr>
        <w:t xml:space="preserve">Donne par la présente, pouvoir à Mme / M_______________________________________ </w:t>
      </w:r>
    </w:p>
    <w:p w14:paraId="6D2854B6" w14:textId="77777777" w:rsidR="006E6A32" w:rsidRPr="00004009" w:rsidRDefault="006E6A32" w:rsidP="006E6A32">
      <w:pPr>
        <w:spacing w:line="360" w:lineRule="auto"/>
        <w:rPr>
          <w:rFonts w:ascii="Trebuchet MS" w:hAnsi="Trebuchet MS" w:cs="Tahoma"/>
          <w:sz w:val="22"/>
          <w:szCs w:val="22"/>
          <w:lang w:val="fr-CA"/>
        </w:rPr>
      </w:pPr>
      <w:r w:rsidRPr="00004009">
        <w:rPr>
          <w:rFonts w:ascii="Trebuchet MS" w:hAnsi="Trebuchet MS" w:cs="Tahoma"/>
          <w:sz w:val="22"/>
          <w:szCs w:val="22"/>
          <w:lang w:val="fr-CA"/>
        </w:rPr>
        <w:t>Directeur général de (</w:t>
      </w:r>
      <w:r w:rsidRPr="00004009">
        <w:rPr>
          <w:rFonts w:ascii="Trebuchet MS" w:hAnsi="Trebuchet MS" w:cs="Tahoma"/>
          <w:i/>
          <w:iCs/>
          <w:sz w:val="22"/>
          <w:szCs w:val="22"/>
          <w:lang w:val="fr-CA"/>
        </w:rPr>
        <w:t>Entreprise mandataire</w:t>
      </w:r>
      <w:r w:rsidRPr="00004009">
        <w:rPr>
          <w:rFonts w:ascii="Trebuchet MS" w:hAnsi="Trebuchet MS" w:cs="Tahoma"/>
          <w:sz w:val="22"/>
          <w:szCs w:val="22"/>
          <w:lang w:val="fr-CA"/>
        </w:rPr>
        <w:t>) ____________________</w:t>
      </w:r>
    </w:p>
    <w:p w14:paraId="3F46BC15" w14:textId="77777777" w:rsidR="006E6A32" w:rsidRPr="00004009" w:rsidRDefault="006E6A32" w:rsidP="006E6A32">
      <w:pPr>
        <w:spacing w:line="360" w:lineRule="auto"/>
        <w:rPr>
          <w:rFonts w:ascii="Trebuchet MS" w:hAnsi="Trebuchet MS" w:cs="Tahoma"/>
          <w:sz w:val="22"/>
          <w:szCs w:val="22"/>
          <w:lang w:val="fr-CA"/>
        </w:rPr>
      </w:pPr>
      <w:r w:rsidRPr="00004009">
        <w:rPr>
          <w:rFonts w:ascii="Trebuchet MS" w:hAnsi="Trebuchet MS" w:cs="Tahoma"/>
          <w:sz w:val="22"/>
          <w:szCs w:val="22"/>
          <w:lang w:val="fr-CA"/>
        </w:rPr>
        <w:t>Demeurant à _________________BP ________________ tél. ________________</w:t>
      </w:r>
    </w:p>
    <w:p w14:paraId="17AA561C" w14:textId="77777777" w:rsidR="006E6A32" w:rsidRPr="00004009" w:rsidRDefault="006E6A32" w:rsidP="006E6A32">
      <w:pPr>
        <w:spacing w:line="360" w:lineRule="auto"/>
        <w:rPr>
          <w:rFonts w:ascii="Trebuchet MS" w:hAnsi="Trebuchet MS" w:cs="Tahoma"/>
          <w:sz w:val="22"/>
          <w:szCs w:val="22"/>
          <w:lang w:val="fr-CA"/>
        </w:rPr>
      </w:pPr>
    </w:p>
    <w:p w14:paraId="7CB639E6" w14:textId="77777777" w:rsidR="006E6A32" w:rsidRPr="00004009" w:rsidRDefault="006E6A32" w:rsidP="006E6A32">
      <w:pPr>
        <w:spacing w:line="360" w:lineRule="auto"/>
        <w:rPr>
          <w:rFonts w:ascii="Trebuchet MS" w:hAnsi="Trebuchet MS" w:cs="Tahoma"/>
          <w:sz w:val="22"/>
          <w:szCs w:val="22"/>
          <w:lang w:val="fr-CA"/>
        </w:rPr>
      </w:pPr>
      <w:r w:rsidRPr="00004009">
        <w:rPr>
          <w:rFonts w:ascii="Trebuchet MS" w:hAnsi="Trebuchet MS" w:cs="Tahoma"/>
          <w:sz w:val="22"/>
          <w:szCs w:val="22"/>
          <w:lang w:val="fr-CA"/>
        </w:rPr>
        <w:t>Pour être mandataire du Groupement solidaire constitué par les entreprises (préciser les raisons sociales des deux sociétés) _______________________________________________, dans le cadre de l’Appel d’offres N° _____________________, Pour l’exécution des travaux de__________________________________________</w:t>
      </w:r>
    </w:p>
    <w:p w14:paraId="75D82290" w14:textId="77777777" w:rsidR="006E6A32" w:rsidRPr="00004009" w:rsidRDefault="006E6A32" w:rsidP="006E6A32">
      <w:pPr>
        <w:rPr>
          <w:rFonts w:ascii="Trebuchet MS" w:hAnsi="Trebuchet MS" w:cs="Tahoma"/>
          <w:sz w:val="22"/>
          <w:szCs w:val="22"/>
          <w:lang w:val="fr-CA"/>
        </w:rPr>
      </w:pPr>
    </w:p>
    <w:p w14:paraId="7FB2F1CF" w14:textId="77777777" w:rsidR="006E6A32" w:rsidRPr="00004009" w:rsidRDefault="006E6A32" w:rsidP="006E6A32">
      <w:pPr>
        <w:spacing w:line="360" w:lineRule="auto"/>
        <w:rPr>
          <w:rFonts w:ascii="Trebuchet MS" w:hAnsi="Trebuchet MS" w:cs="Tahoma"/>
          <w:sz w:val="22"/>
          <w:szCs w:val="22"/>
          <w:lang w:val="fr-CA"/>
        </w:rPr>
      </w:pPr>
      <w:r w:rsidRPr="00004009">
        <w:rPr>
          <w:rFonts w:ascii="Trebuchet MS" w:hAnsi="Trebuchet MS" w:cs="Tahoma"/>
          <w:sz w:val="22"/>
          <w:szCs w:val="22"/>
          <w:lang w:val="fr-CA"/>
        </w:rPr>
        <w:t xml:space="preserve">En conséquence, assister à toutes réunions, prendre part à toutes délibérations, procèdera à tous votes, signer tous procès-verbaux, tous contrats et toutes pièces, se substituer et généralement, faire le nécessaire dans le cadre du présent appel d’offres et du marché éventuel subséquent </w:t>
      </w:r>
    </w:p>
    <w:p w14:paraId="0EF38A03" w14:textId="77777777" w:rsidR="006E6A32" w:rsidRPr="00004009" w:rsidRDefault="006E6A32" w:rsidP="006E6A32">
      <w:pPr>
        <w:rPr>
          <w:rFonts w:ascii="Trebuchet MS" w:hAnsi="Trebuchet MS" w:cs="Tahoma"/>
          <w:sz w:val="22"/>
          <w:szCs w:val="22"/>
          <w:lang w:val="fr-CA"/>
        </w:rPr>
      </w:pPr>
    </w:p>
    <w:p w14:paraId="300259A7" w14:textId="77777777" w:rsidR="006E6A32" w:rsidRPr="00004009" w:rsidRDefault="006E6A32" w:rsidP="006E6A32">
      <w:pPr>
        <w:rPr>
          <w:rFonts w:ascii="Trebuchet MS" w:hAnsi="Trebuchet MS" w:cs="Tahoma"/>
          <w:sz w:val="22"/>
          <w:szCs w:val="22"/>
          <w:lang w:val="fr-CA"/>
        </w:rPr>
      </w:pPr>
      <w:r w:rsidRPr="00004009">
        <w:rPr>
          <w:rFonts w:ascii="Trebuchet MS" w:hAnsi="Trebuchet MS" w:cs="Tahoma"/>
          <w:sz w:val="22"/>
          <w:szCs w:val="22"/>
          <w:lang w:val="fr-CA"/>
        </w:rPr>
        <w:t>En foi de quoi le présent acte de pouvoir est établi pour servir et valoir ce de droit</w:t>
      </w:r>
    </w:p>
    <w:p w14:paraId="653616DC" w14:textId="77777777" w:rsidR="006E6A32" w:rsidRPr="00004009" w:rsidRDefault="006E6A32" w:rsidP="006E6A32">
      <w:pPr>
        <w:rPr>
          <w:rFonts w:ascii="Trebuchet MS" w:hAnsi="Trebuchet MS" w:cs="Tahoma"/>
          <w:sz w:val="22"/>
          <w:szCs w:val="22"/>
          <w:lang w:val="fr-CA"/>
        </w:rPr>
      </w:pPr>
    </w:p>
    <w:p w14:paraId="6717E2CA" w14:textId="77777777" w:rsidR="006E6A32" w:rsidRPr="00004009" w:rsidRDefault="006E6A32" w:rsidP="006E6A32">
      <w:pPr>
        <w:jc w:val="right"/>
        <w:rPr>
          <w:rFonts w:ascii="Trebuchet MS" w:hAnsi="Trebuchet MS" w:cs="Tahoma"/>
          <w:sz w:val="22"/>
          <w:szCs w:val="22"/>
          <w:lang w:val="fr-CA"/>
        </w:rPr>
      </w:pPr>
      <w:r w:rsidRPr="00004009">
        <w:rPr>
          <w:rFonts w:ascii="Trebuchet MS" w:hAnsi="Trebuchet MS" w:cs="Tahoma"/>
          <w:sz w:val="22"/>
          <w:szCs w:val="22"/>
          <w:lang w:val="fr-CA"/>
        </w:rPr>
        <w:t>Fait à ____________________ le,_________________</w:t>
      </w:r>
    </w:p>
    <w:p w14:paraId="1A645CAA" w14:textId="77777777" w:rsidR="006E6A32" w:rsidRPr="00004009" w:rsidRDefault="006E6A32" w:rsidP="006E6A32">
      <w:pPr>
        <w:jc w:val="center"/>
        <w:rPr>
          <w:rFonts w:ascii="Trebuchet MS" w:hAnsi="Trebuchet MS" w:cs="Tahoma"/>
          <w:sz w:val="22"/>
          <w:szCs w:val="22"/>
          <w:lang w:val="fr-CA"/>
        </w:rPr>
      </w:pPr>
      <w:r w:rsidRPr="00004009">
        <w:rPr>
          <w:rFonts w:ascii="Trebuchet MS" w:hAnsi="Trebuchet MS" w:cs="Tahoma"/>
          <w:sz w:val="22"/>
          <w:szCs w:val="22"/>
          <w:lang w:val="fr-CA"/>
        </w:rPr>
        <w:t>Le Mandant,</w:t>
      </w:r>
    </w:p>
    <w:p w14:paraId="1743B436" w14:textId="77777777" w:rsidR="006E6A32" w:rsidRPr="00004009" w:rsidRDefault="006E6A32" w:rsidP="006E6A32">
      <w:pPr>
        <w:jc w:val="right"/>
        <w:rPr>
          <w:rFonts w:ascii="Trebuchet MS" w:hAnsi="Trebuchet MS" w:cs="Tahoma"/>
          <w:sz w:val="22"/>
          <w:szCs w:val="22"/>
          <w:lang w:val="fr-CA"/>
        </w:rPr>
      </w:pPr>
      <w:r w:rsidRPr="00004009">
        <w:rPr>
          <w:rFonts w:ascii="Trebuchet MS" w:hAnsi="Trebuchet MS" w:cs="Tahoma"/>
          <w:sz w:val="22"/>
          <w:szCs w:val="22"/>
          <w:lang w:val="fr-CA"/>
        </w:rPr>
        <w:t>(Nom, Prénom,  signature et cachet précédé de la mention manuscrite « Bon pour pouvoirs »</w:t>
      </w:r>
    </w:p>
    <w:p w14:paraId="1B6535EA" w14:textId="77777777" w:rsidR="006E6A32" w:rsidRPr="00004009" w:rsidRDefault="006E6A32" w:rsidP="006E6A32">
      <w:pPr>
        <w:jc w:val="right"/>
        <w:rPr>
          <w:rFonts w:ascii="Trebuchet MS" w:hAnsi="Trebuchet MS" w:cs="Tahoma"/>
          <w:sz w:val="22"/>
          <w:szCs w:val="22"/>
          <w:lang w:val="fr-CA"/>
        </w:rPr>
      </w:pPr>
    </w:p>
    <w:p w14:paraId="14D211A0" w14:textId="77777777" w:rsidR="006E6A32" w:rsidRPr="00004009" w:rsidRDefault="006E6A32" w:rsidP="006E6A32">
      <w:pPr>
        <w:jc w:val="right"/>
        <w:rPr>
          <w:rFonts w:ascii="Trebuchet MS" w:hAnsi="Trebuchet MS" w:cs="Tahoma"/>
          <w:sz w:val="22"/>
          <w:szCs w:val="22"/>
          <w:lang w:val="fr-CA"/>
        </w:rPr>
      </w:pPr>
    </w:p>
    <w:p w14:paraId="59FAE2C4" w14:textId="77777777" w:rsidR="006E6A32" w:rsidRPr="00004009" w:rsidRDefault="006E6A32" w:rsidP="006E6A32">
      <w:pPr>
        <w:jc w:val="right"/>
        <w:rPr>
          <w:rFonts w:ascii="Trebuchet MS" w:hAnsi="Trebuchet MS" w:cs="Tahoma"/>
          <w:sz w:val="22"/>
          <w:szCs w:val="22"/>
          <w:lang w:val="fr-CA"/>
        </w:rPr>
      </w:pPr>
    </w:p>
    <w:p w14:paraId="08DA6986" w14:textId="77777777" w:rsidR="006E6A32" w:rsidRPr="00004009" w:rsidRDefault="006E6A32" w:rsidP="006E6A32">
      <w:pPr>
        <w:jc w:val="right"/>
        <w:rPr>
          <w:rFonts w:ascii="Trebuchet MS" w:hAnsi="Trebuchet MS" w:cs="Tahoma"/>
          <w:sz w:val="22"/>
          <w:szCs w:val="22"/>
          <w:lang w:val="fr-CA"/>
        </w:rPr>
      </w:pPr>
    </w:p>
    <w:p w14:paraId="3E0EF7DF" w14:textId="77777777" w:rsidR="006E6A32" w:rsidRPr="00004009" w:rsidRDefault="006E6A32" w:rsidP="006E6A32">
      <w:pPr>
        <w:jc w:val="right"/>
        <w:rPr>
          <w:rFonts w:ascii="Trebuchet MS" w:hAnsi="Trebuchet MS" w:cs="Tahoma"/>
          <w:sz w:val="22"/>
          <w:szCs w:val="22"/>
          <w:lang w:val="fr-CA"/>
        </w:rPr>
      </w:pPr>
    </w:p>
    <w:p w14:paraId="5F47F6B5" w14:textId="77777777" w:rsidR="006E6A32" w:rsidRPr="00004009" w:rsidRDefault="006E6A32" w:rsidP="006E6A32">
      <w:pPr>
        <w:rPr>
          <w:rFonts w:ascii="Trebuchet MS" w:hAnsi="Trebuchet MS" w:cs="Tahoma"/>
          <w:b/>
          <w:bCs/>
          <w:sz w:val="22"/>
          <w:szCs w:val="22"/>
          <w:u w:val="single"/>
          <w:lang w:val="fr-CA"/>
        </w:rPr>
      </w:pPr>
      <w:r w:rsidRPr="00004009">
        <w:rPr>
          <w:rFonts w:ascii="Trebuchet MS" w:hAnsi="Trebuchet MS" w:cs="Tahoma"/>
          <w:b/>
          <w:bCs/>
          <w:sz w:val="22"/>
          <w:szCs w:val="22"/>
          <w:u w:val="single"/>
          <w:lang w:val="fr-CA"/>
        </w:rPr>
        <w:t>Légalisation par le Notaire</w:t>
      </w:r>
    </w:p>
    <w:p w14:paraId="66D06FA5" w14:textId="77777777" w:rsidR="006E6A32" w:rsidRPr="00004009" w:rsidRDefault="006E6A32" w:rsidP="006E6A32">
      <w:pPr>
        <w:pStyle w:val="Titre2"/>
        <w:numPr>
          <w:ilvl w:val="0"/>
          <w:numId w:val="0"/>
        </w:numPr>
        <w:ind w:left="360"/>
        <w:jc w:val="center"/>
        <w:rPr>
          <w:rFonts w:ascii="Trebuchet MS" w:hAnsi="Trebuchet MS" w:cs="Tahoma"/>
          <w:bCs w:val="0"/>
          <w:i w:val="0"/>
          <w:iCs w:val="0"/>
          <w:sz w:val="22"/>
          <w:szCs w:val="22"/>
        </w:rPr>
      </w:pPr>
    </w:p>
    <w:p w14:paraId="6557EA60" w14:textId="77777777" w:rsidR="006E6A32" w:rsidRPr="00004009" w:rsidRDefault="006E6A32" w:rsidP="006E6A32">
      <w:pPr>
        <w:rPr>
          <w:rFonts w:ascii="Trebuchet MS" w:hAnsi="Trebuchet MS"/>
        </w:rPr>
      </w:pPr>
    </w:p>
    <w:p w14:paraId="78C7521E" w14:textId="77777777" w:rsidR="006E6A32" w:rsidRPr="00004009" w:rsidRDefault="006E6A32" w:rsidP="006E6A32">
      <w:pPr>
        <w:rPr>
          <w:rFonts w:ascii="Trebuchet MS" w:hAnsi="Trebuchet MS"/>
        </w:rPr>
      </w:pPr>
    </w:p>
    <w:p w14:paraId="11A642A9" w14:textId="77777777" w:rsidR="006E6A32" w:rsidRPr="00004009" w:rsidRDefault="006E6A32" w:rsidP="006E6A32">
      <w:pPr>
        <w:rPr>
          <w:rFonts w:ascii="Trebuchet MS" w:hAnsi="Trebuchet MS"/>
        </w:rPr>
      </w:pPr>
    </w:p>
    <w:p w14:paraId="32580751" w14:textId="77777777" w:rsidR="006E6A32" w:rsidRPr="00004009" w:rsidRDefault="006E6A32" w:rsidP="006E6A32">
      <w:pPr>
        <w:rPr>
          <w:rFonts w:ascii="Trebuchet MS" w:hAnsi="Trebuchet MS"/>
        </w:rPr>
      </w:pPr>
    </w:p>
    <w:p w14:paraId="761D718F" w14:textId="77777777" w:rsidR="006E6A32" w:rsidRDefault="006E6A32" w:rsidP="006E6A32">
      <w:pPr>
        <w:rPr>
          <w:rFonts w:ascii="Trebuchet MS" w:hAnsi="Trebuchet MS"/>
        </w:rPr>
      </w:pPr>
    </w:p>
    <w:p w14:paraId="629A718F" w14:textId="77777777" w:rsidR="006E6A32" w:rsidRDefault="006E6A32" w:rsidP="006E6A32">
      <w:pPr>
        <w:rPr>
          <w:rFonts w:ascii="Trebuchet MS" w:hAnsi="Trebuchet MS"/>
        </w:rPr>
      </w:pPr>
    </w:p>
    <w:p w14:paraId="5A036978" w14:textId="77777777" w:rsidR="006E6A32" w:rsidRDefault="006E6A32" w:rsidP="006E6A32">
      <w:pPr>
        <w:rPr>
          <w:rFonts w:ascii="Trebuchet MS" w:hAnsi="Trebuchet MS"/>
        </w:rPr>
      </w:pPr>
    </w:p>
    <w:p w14:paraId="4FF1F75C" w14:textId="77777777" w:rsidR="006E6A32" w:rsidRDefault="006E6A32" w:rsidP="006E6A32">
      <w:pPr>
        <w:rPr>
          <w:rFonts w:ascii="Trebuchet MS" w:hAnsi="Trebuchet MS"/>
        </w:rPr>
      </w:pPr>
    </w:p>
    <w:p w14:paraId="10AB6B4D" w14:textId="77777777" w:rsidR="006E6A32" w:rsidRPr="00004009" w:rsidRDefault="006E6A32" w:rsidP="006E6A32">
      <w:pPr>
        <w:rPr>
          <w:rFonts w:ascii="Trebuchet MS" w:hAnsi="Trebuchet MS"/>
        </w:rPr>
      </w:pPr>
    </w:p>
    <w:p w14:paraId="1B402B83" w14:textId="77777777" w:rsidR="006E6A32" w:rsidRPr="00004009" w:rsidRDefault="006E6A32" w:rsidP="006E6A32">
      <w:pPr>
        <w:rPr>
          <w:rFonts w:ascii="Trebuchet MS" w:hAnsi="Trebuchet MS"/>
        </w:rPr>
      </w:pPr>
    </w:p>
    <w:p w14:paraId="07D1FF75" w14:textId="77777777" w:rsidR="006E6A32" w:rsidRDefault="006E6A32" w:rsidP="006E6A32">
      <w:pPr>
        <w:pStyle w:val="Titre2"/>
        <w:numPr>
          <w:ilvl w:val="0"/>
          <w:numId w:val="0"/>
        </w:numPr>
        <w:ind w:left="360"/>
        <w:jc w:val="center"/>
        <w:rPr>
          <w:rFonts w:ascii="Trebuchet MS" w:hAnsi="Trebuchet MS" w:cs="Tahoma"/>
          <w:bCs w:val="0"/>
          <w:i w:val="0"/>
          <w:iCs w:val="0"/>
          <w:sz w:val="22"/>
          <w:szCs w:val="22"/>
        </w:rPr>
      </w:pPr>
    </w:p>
    <w:p w14:paraId="1E41EE31" w14:textId="77777777" w:rsidR="006E6A32" w:rsidRPr="00004009" w:rsidRDefault="006E6A32" w:rsidP="006E6A32">
      <w:pPr>
        <w:pStyle w:val="Titre2"/>
        <w:numPr>
          <w:ilvl w:val="0"/>
          <w:numId w:val="0"/>
        </w:numPr>
        <w:ind w:left="360"/>
        <w:jc w:val="center"/>
        <w:rPr>
          <w:rFonts w:ascii="Trebuchet MS" w:hAnsi="Trebuchet MS" w:cs="Tahoma"/>
          <w:bCs w:val="0"/>
          <w:i w:val="0"/>
          <w:iCs w:val="0"/>
          <w:sz w:val="22"/>
          <w:szCs w:val="22"/>
        </w:rPr>
      </w:pPr>
      <w:r w:rsidRPr="00004009">
        <w:rPr>
          <w:rFonts w:ascii="Trebuchet MS" w:hAnsi="Trebuchet MS" w:cs="Tahoma"/>
          <w:bCs w:val="0"/>
          <w:i w:val="0"/>
          <w:iCs w:val="0"/>
          <w:sz w:val="22"/>
          <w:szCs w:val="22"/>
        </w:rPr>
        <w:t>Pièce 9.11</w:t>
      </w:r>
    </w:p>
    <w:p w14:paraId="625B9A9A" w14:textId="77777777" w:rsidR="006E6A32" w:rsidRPr="00004009" w:rsidRDefault="006E6A32" w:rsidP="006E6A32">
      <w:pPr>
        <w:pStyle w:val="Corpsdetexte"/>
        <w:rPr>
          <w:rFonts w:ascii="Trebuchet MS" w:hAnsi="Trebuchet MS" w:cs="Tahoma"/>
          <w:b w:val="0"/>
          <w:bCs/>
          <w:sz w:val="22"/>
          <w:szCs w:val="22"/>
        </w:rPr>
      </w:pPr>
    </w:p>
    <w:p w14:paraId="6F46E6C0" w14:textId="77777777" w:rsidR="006E6A32" w:rsidRPr="00004009" w:rsidRDefault="006E6A32" w:rsidP="006E6A32">
      <w:pPr>
        <w:pStyle w:val="Corpsdetexte"/>
        <w:rPr>
          <w:rFonts w:ascii="Trebuchet MS" w:hAnsi="Trebuchet MS" w:cs="Tahoma"/>
          <w:b w:val="0"/>
          <w:bCs/>
          <w:sz w:val="22"/>
          <w:szCs w:val="22"/>
        </w:rPr>
      </w:pPr>
      <w:r w:rsidRPr="00004009">
        <w:rPr>
          <w:rFonts w:ascii="Trebuchet MS" w:hAnsi="Trebuchet MS" w:cs="Tahoma"/>
          <w:bCs/>
          <w:sz w:val="22"/>
          <w:szCs w:val="22"/>
        </w:rPr>
        <w:t>Modèle de Cadre D’accord De Groupement</w:t>
      </w:r>
    </w:p>
    <w:p w14:paraId="0E0F47AB" w14:textId="77777777" w:rsidR="006E6A32" w:rsidRPr="00004009" w:rsidRDefault="006E6A32" w:rsidP="006E6A32">
      <w:pPr>
        <w:widowControl w:val="0"/>
        <w:tabs>
          <w:tab w:val="left" w:pos="4080"/>
        </w:tabs>
        <w:jc w:val="both"/>
        <w:rPr>
          <w:rFonts w:ascii="Trebuchet MS" w:hAnsi="Trebuchet MS" w:cs="Tahoma"/>
          <w:sz w:val="22"/>
          <w:szCs w:val="22"/>
        </w:rPr>
      </w:pPr>
      <w:r w:rsidRPr="00004009">
        <w:rPr>
          <w:rFonts w:ascii="Trebuchet MS" w:hAnsi="Trebuchet MS" w:cs="Tahoma"/>
          <w:sz w:val="22"/>
          <w:szCs w:val="22"/>
        </w:rPr>
        <w:tab/>
      </w:r>
    </w:p>
    <w:p w14:paraId="7B3D1E98" w14:textId="77777777" w:rsidR="006E6A32" w:rsidRPr="00004009" w:rsidRDefault="006E6A32" w:rsidP="006E6A32">
      <w:pPr>
        <w:widowControl w:val="0"/>
        <w:tabs>
          <w:tab w:val="left" w:pos="204"/>
        </w:tabs>
        <w:jc w:val="both"/>
        <w:rPr>
          <w:rFonts w:ascii="Trebuchet MS" w:hAnsi="Trebuchet MS" w:cs="Tahoma"/>
          <w:sz w:val="22"/>
          <w:szCs w:val="22"/>
        </w:rPr>
      </w:pPr>
    </w:p>
    <w:p w14:paraId="72CBA540" w14:textId="77777777" w:rsidR="006E6A32" w:rsidRPr="00004009" w:rsidRDefault="006E6A32" w:rsidP="00310FCD">
      <w:pPr>
        <w:widowControl w:val="0"/>
        <w:numPr>
          <w:ilvl w:val="0"/>
          <w:numId w:val="7"/>
        </w:numPr>
        <w:autoSpaceDE w:val="0"/>
        <w:autoSpaceDN w:val="0"/>
        <w:ind w:left="851" w:hanging="491"/>
        <w:jc w:val="both"/>
        <w:rPr>
          <w:rFonts w:ascii="Trebuchet MS" w:hAnsi="Trebuchet MS" w:cs="Tahoma"/>
          <w:b/>
          <w:sz w:val="22"/>
          <w:szCs w:val="22"/>
        </w:rPr>
      </w:pPr>
      <w:r w:rsidRPr="00004009">
        <w:rPr>
          <w:rFonts w:ascii="Trebuchet MS" w:hAnsi="Trebuchet MS" w:cs="Tahoma"/>
          <w:b/>
          <w:sz w:val="22"/>
          <w:szCs w:val="22"/>
        </w:rPr>
        <w:t>Noms et adresses des partenaires du Groupement :</w:t>
      </w:r>
    </w:p>
    <w:p w14:paraId="098F8828" w14:textId="77777777" w:rsidR="006E6A32" w:rsidRPr="00004009" w:rsidRDefault="006E6A32" w:rsidP="006E6A32">
      <w:pPr>
        <w:widowControl w:val="0"/>
        <w:tabs>
          <w:tab w:val="left" w:pos="204"/>
          <w:tab w:val="left" w:pos="5103"/>
        </w:tabs>
        <w:ind w:left="851"/>
        <w:jc w:val="both"/>
        <w:rPr>
          <w:rFonts w:ascii="Trebuchet MS" w:hAnsi="Trebuchet MS" w:cs="Tahoma"/>
          <w:sz w:val="22"/>
          <w:szCs w:val="22"/>
        </w:rPr>
      </w:pPr>
    </w:p>
    <w:p w14:paraId="62671C67" w14:textId="77777777" w:rsidR="006E6A32" w:rsidRPr="00004009" w:rsidRDefault="006E6A32" w:rsidP="006E6A32">
      <w:pPr>
        <w:widowControl w:val="0"/>
        <w:tabs>
          <w:tab w:val="left" w:pos="204"/>
          <w:tab w:val="left" w:pos="4536"/>
        </w:tabs>
        <w:ind w:left="360"/>
        <w:jc w:val="both"/>
        <w:rPr>
          <w:rFonts w:ascii="Trebuchet MS" w:hAnsi="Trebuchet MS" w:cs="Tahoma"/>
          <w:sz w:val="22"/>
          <w:szCs w:val="22"/>
        </w:rPr>
      </w:pPr>
    </w:p>
    <w:p w14:paraId="28B98C43" w14:textId="77777777" w:rsidR="006E6A32" w:rsidRPr="00004009" w:rsidRDefault="006E6A32" w:rsidP="00310FCD">
      <w:pPr>
        <w:widowControl w:val="0"/>
        <w:numPr>
          <w:ilvl w:val="0"/>
          <w:numId w:val="7"/>
        </w:numPr>
        <w:autoSpaceDE w:val="0"/>
        <w:autoSpaceDN w:val="0"/>
        <w:ind w:left="851" w:hanging="491"/>
        <w:jc w:val="both"/>
        <w:rPr>
          <w:rFonts w:ascii="Trebuchet MS" w:hAnsi="Trebuchet MS" w:cs="Tahoma"/>
          <w:b/>
          <w:sz w:val="22"/>
          <w:szCs w:val="22"/>
        </w:rPr>
      </w:pPr>
      <w:r w:rsidRPr="00004009">
        <w:rPr>
          <w:rFonts w:ascii="Trebuchet MS" w:hAnsi="Trebuchet MS" w:cs="Tahoma"/>
          <w:b/>
          <w:sz w:val="22"/>
          <w:szCs w:val="22"/>
        </w:rPr>
        <w:t>Noms et adresses des institutions bancaires du Groupement :</w:t>
      </w:r>
    </w:p>
    <w:p w14:paraId="7146AEF1" w14:textId="77777777" w:rsidR="006E6A32" w:rsidRPr="00004009" w:rsidRDefault="006E6A32" w:rsidP="006E6A32">
      <w:pPr>
        <w:widowControl w:val="0"/>
        <w:ind w:left="851"/>
        <w:jc w:val="both"/>
        <w:rPr>
          <w:rFonts w:ascii="Trebuchet MS" w:hAnsi="Trebuchet MS" w:cs="Tahoma"/>
          <w:sz w:val="22"/>
          <w:szCs w:val="22"/>
        </w:rPr>
      </w:pPr>
    </w:p>
    <w:p w14:paraId="3FB25421" w14:textId="77777777" w:rsidR="006E6A32" w:rsidRPr="00004009" w:rsidRDefault="006E6A32" w:rsidP="006E6A32">
      <w:pPr>
        <w:widowControl w:val="0"/>
        <w:tabs>
          <w:tab w:val="left" w:pos="204"/>
        </w:tabs>
        <w:ind w:left="360"/>
        <w:jc w:val="both"/>
        <w:rPr>
          <w:rFonts w:ascii="Trebuchet MS" w:hAnsi="Trebuchet MS" w:cs="Tahoma"/>
          <w:sz w:val="22"/>
          <w:szCs w:val="22"/>
        </w:rPr>
      </w:pPr>
    </w:p>
    <w:p w14:paraId="37524424" w14:textId="77777777" w:rsidR="006E6A32" w:rsidRPr="00004009" w:rsidRDefault="006E6A32" w:rsidP="00310FCD">
      <w:pPr>
        <w:widowControl w:val="0"/>
        <w:numPr>
          <w:ilvl w:val="0"/>
          <w:numId w:val="7"/>
        </w:numPr>
        <w:autoSpaceDE w:val="0"/>
        <w:autoSpaceDN w:val="0"/>
        <w:ind w:left="851" w:hanging="491"/>
        <w:jc w:val="both"/>
        <w:rPr>
          <w:rFonts w:ascii="Trebuchet MS" w:hAnsi="Trebuchet MS" w:cs="Tahoma"/>
          <w:b/>
          <w:sz w:val="22"/>
          <w:szCs w:val="22"/>
        </w:rPr>
      </w:pPr>
      <w:r w:rsidRPr="00004009">
        <w:rPr>
          <w:rFonts w:ascii="Trebuchet MS" w:hAnsi="Trebuchet MS" w:cs="Tahoma"/>
          <w:b/>
          <w:sz w:val="22"/>
          <w:szCs w:val="22"/>
        </w:rPr>
        <w:t>Rôle de chaque associé :</w:t>
      </w:r>
    </w:p>
    <w:p w14:paraId="6A0CDDDC" w14:textId="77777777" w:rsidR="006E6A32" w:rsidRPr="00004009" w:rsidRDefault="006E6A32" w:rsidP="006E6A32">
      <w:pPr>
        <w:widowControl w:val="0"/>
        <w:ind w:left="851"/>
        <w:jc w:val="both"/>
        <w:rPr>
          <w:rFonts w:ascii="Trebuchet MS" w:hAnsi="Trebuchet MS" w:cs="Tahoma"/>
          <w:sz w:val="22"/>
          <w:szCs w:val="22"/>
        </w:rPr>
      </w:pPr>
    </w:p>
    <w:p w14:paraId="0AA83763" w14:textId="77777777" w:rsidR="006E6A32" w:rsidRPr="00004009" w:rsidRDefault="006E6A32" w:rsidP="006E6A32">
      <w:pPr>
        <w:widowControl w:val="0"/>
        <w:ind w:left="851"/>
        <w:jc w:val="both"/>
        <w:rPr>
          <w:rFonts w:ascii="Trebuchet MS" w:hAnsi="Trebuchet MS" w:cs="Tahoma"/>
          <w:i/>
          <w:iCs/>
          <w:sz w:val="22"/>
          <w:szCs w:val="22"/>
        </w:rPr>
      </w:pPr>
      <w:r w:rsidRPr="00004009">
        <w:rPr>
          <w:rFonts w:ascii="Trebuchet MS" w:hAnsi="Trebuchet MS" w:cs="Tahoma"/>
          <w:i/>
          <w:iCs/>
          <w:sz w:val="22"/>
          <w:szCs w:val="22"/>
        </w:rPr>
        <w:t>PRECISER LA NATURE DES PRESTATIONS  DE CHAQUE MEMBRE DU GROUPEMENT</w:t>
      </w:r>
    </w:p>
    <w:p w14:paraId="72618B1B" w14:textId="77777777" w:rsidR="006E6A32" w:rsidRPr="00004009" w:rsidRDefault="006E6A32" w:rsidP="006E6A32">
      <w:pPr>
        <w:widowControl w:val="0"/>
        <w:tabs>
          <w:tab w:val="left" w:pos="204"/>
          <w:tab w:val="left" w:pos="567"/>
          <w:tab w:val="left" w:pos="4536"/>
        </w:tabs>
        <w:ind w:left="360"/>
        <w:jc w:val="both"/>
        <w:rPr>
          <w:rFonts w:ascii="Trebuchet MS" w:hAnsi="Trebuchet MS" w:cs="Tahoma"/>
          <w:sz w:val="22"/>
          <w:szCs w:val="22"/>
        </w:rPr>
      </w:pPr>
    </w:p>
    <w:p w14:paraId="23228937" w14:textId="77777777" w:rsidR="006E6A32" w:rsidRPr="00004009" w:rsidRDefault="006E6A32" w:rsidP="006E6A32">
      <w:pPr>
        <w:widowControl w:val="0"/>
        <w:tabs>
          <w:tab w:val="left" w:pos="204"/>
          <w:tab w:val="left" w:pos="567"/>
          <w:tab w:val="left" w:pos="4536"/>
        </w:tabs>
        <w:ind w:left="360"/>
        <w:jc w:val="both"/>
        <w:rPr>
          <w:rFonts w:ascii="Trebuchet MS" w:hAnsi="Trebuchet MS" w:cs="Tahoma"/>
          <w:sz w:val="22"/>
          <w:szCs w:val="22"/>
        </w:rPr>
      </w:pPr>
    </w:p>
    <w:p w14:paraId="7EF6C6F0" w14:textId="77777777" w:rsidR="006E6A32" w:rsidRPr="00004009" w:rsidRDefault="006E6A32" w:rsidP="00310FCD">
      <w:pPr>
        <w:widowControl w:val="0"/>
        <w:numPr>
          <w:ilvl w:val="0"/>
          <w:numId w:val="7"/>
        </w:numPr>
        <w:autoSpaceDE w:val="0"/>
        <w:autoSpaceDN w:val="0"/>
        <w:ind w:left="851" w:hanging="491"/>
        <w:jc w:val="both"/>
        <w:rPr>
          <w:rFonts w:ascii="Trebuchet MS" w:hAnsi="Trebuchet MS" w:cs="Tahoma"/>
          <w:b/>
          <w:sz w:val="22"/>
          <w:szCs w:val="22"/>
        </w:rPr>
      </w:pPr>
      <w:r w:rsidRPr="00004009">
        <w:rPr>
          <w:rFonts w:ascii="Trebuchet MS" w:hAnsi="Trebuchet MS" w:cs="Tahoma"/>
          <w:b/>
          <w:sz w:val="22"/>
          <w:szCs w:val="22"/>
        </w:rPr>
        <w:t>Nature du Groupement :</w:t>
      </w:r>
    </w:p>
    <w:p w14:paraId="5C3ADBB9" w14:textId="77777777" w:rsidR="006E6A32" w:rsidRPr="00004009" w:rsidRDefault="006E6A32" w:rsidP="006E6A32">
      <w:pPr>
        <w:widowControl w:val="0"/>
        <w:ind w:left="851"/>
        <w:jc w:val="both"/>
        <w:rPr>
          <w:rFonts w:ascii="Trebuchet MS" w:hAnsi="Trebuchet MS" w:cs="Tahoma"/>
          <w:sz w:val="22"/>
          <w:szCs w:val="22"/>
        </w:rPr>
      </w:pPr>
    </w:p>
    <w:p w14:paraId="590C2FD5" w14:textId="77777777" w:rsidR="006E6A32" w:rsidRPr="00004009" w:rsidRDefault="006E6A32" w:rsidP="006E6A32">
      <w:pPr>
        <w:widowControl w:val="0"/>
        <w:ind w:left="851"/>
        <w:jc w:val="both"/>
        <w:rPr>
          <w:rFonts w:ascii="Trebuchet MS" w:hAnsi="Trebuchet MS" w:cs="Tahoma"/>
          <w:i/>
          <w:iCs/>
          <w:sz w:val="22"/>
          <w:szCs w:val="22"/>
        </w:rPr>
      </w:pPr>
      <w:r w:rsidRPr="00004009">
        <w:rPr>
          <w:rFonts w:ascii="Trebuchet MS" w:hAnsi="Trebuchet MS" w:cs="Tahoma"/>
          <w:sz w:val="22"/>
          <w:szCs w:val="22"/>
        </w:rPr>
        <w:t xml:space="preserve">Groupement solidaire pour la réalisation de </w:t>
      </w:r>
      <w:r w:rsidRPr="00004009">
        <w:rPr>
          <w:rFonts w:ascii="Trebuchet MS" w:hAnsi="Trebuchet MS" w:cs="Tahoma"/>
          <w:i/>
          <w:iCs/>
          <w:sz w:val="22"/>
          <w:szCs w:val="22"/>
        </w:rPr>
        <w:t>PRECISER N° APPEL D’OFFRES, LOT ET NATURE DES PRESTATIONS</w:t>
      </w:r>
    </w:p>
    <w:p w14:paraId="4393E03C" w14:textId="77777777" w:rsidR="006E6A32" w:rsidRPr="00004009" w:rsidRDefault="006E6A32" w:rsidP="006E6A32">
      <w:pPr>
        <w:widowControl w:val="0"/>
        <w:tabs>
          <w:tab w:val="left" w:pos="204"/>
        </w:tabs>
        <w:jc w:val="both"/>
        <w:rPr>
          <w:rFonts w:ascii="Trebuchet MS" w:hAnsi="Trebuchet MS" w:cs="Tahoma"/>
          <w:sz w:val="22"/>
          <w:szCs w:val="22"/>
        </w:rPr>
      </w:pPr>
    </w:p>
    <w:p w14:paraId="1B0E402E" w14:textId="77777777" w:rsidR="006E6A32" w:rsidRPr="00004009" w:rsidRDefault="006E6A32" w:rsidP="006E6A32">
      <w:pPr>
        <w:widowControl w:val="0"/>
        <w:tabs>
          <w:tab w:val="left" w:pos="204"/>
          <w:tab w:val="left" w:pos="567"/>
          <w:tab w:val="left" w:pos="4536"/>
        </w:tabs>
        <w:ind w:left="360"/>
        <w:jc w:val="both"/>
        <w:rPr>
          <w:rFonts w:ascii="Trebuchet MS" w:hAnsi="Trebuchet MS" w:cs="Tahoma"/>
          <w:sz w:val="22"/>
          <w:szCs w:val="22"/>
        </w:rPr>
      </w:pPr>
    </w:p>
    <w:p w14:paraId="0CC0EB26" w14:textId="77777777" w:rsidR="006E6A32" w:rsidRPr="00004009" w:rsidRDefault="006E6A32" w:rsidP="00310FCD">
      <w:pPr>
        <w:widowControl w:val="0"/>
        <w:numPr>
          <w:ilvl w:val="0"/>
          <w:numId w:val="7"/>
        </w:numPr>
        <w:autoSpaceDE w:val="0"/>
        <w:autoSpaceDN w:val="0"/>
        <w:ind w:left="851" w:hanging="491"/>
        <w:jc w:val="both"/>
        <w:rPr>
          <w:rFonts w:ascii="Trebuchet MS" w:hAnsi="Trebuchet MS" w:cs="Tahoma"/>
          <w:b/>
          <w:sz w:val="22"/>
          <w:szCs w:val="22"/>
        </w:rPr>
      </w:pPr>
      <w:r w:rsidRPr="00004009">
        <w:rPr>
          <w:rFonts w:ascii="Trebuchet MS" w:hAnsi="Trebuchet MS" w:cs="Tahoma"/>
          <w:b/>
          <w:sz w:val="22"/>
          <w:szCs w:val="22"/>
        </w:rPr>
        <w:t>Mandataire :</w:t>
      </w:r>
    </w:p>
    <w:p w14:paraId="6009BA63" w14:textId="77777777" w:rsidR="006E6A32" w:rsidRPr="00004009" w:rsidRDefault="006E6A32" w:rsidP="006E6A32">
      <w:pPr>
        <w:widowControl w:val="0"/>
        <w:ind w:left="851"/>
        <w:jc w:val="both"/>
        <w:rPr>
          <w:rFonts w:ascii="Trebuchet MS" w:hAnsi="Trebuchet MS" w:cs="Tahoma"/>
          <w:sz w:val="22"/>
          <w:szCs w:val="22"/>
        </w:rPr>
      </w:pPr>
    </w:p>
    <w:p w14:paraId="704060E5" w14:textId="77777777" w:rsidR="006E6A32" w:rsidRPr="00004009" w:rsidRDefault="006E6A32" w:rsidP="006E6A32">
      <w:pPr>
        <w:widowControl w:val="0"/>
        <w:ind w:left="851"/>
        <w:jc w:val="both"/>
        <w:rPr>
          <w:rFonts w:ascii="Trebuchet MS" w:hAnsi="Trebuchet MS" w:cs="Tahoma"/>
          <w:i/>
          <w:iCs/>
          <w:sz w:val="22"/>
          <w:szCs w:val="22"/>
        </w:rPr>
      </w:pPr>
      <w:r w:rsidRPr="00004009">
        <w:rPr>
          <w:rFonts w:ascii="Trebuchet MS" w:hAnsi="Trebuchet MS" w:cs="Tahoma"/>
          <w:i/>
          <w:iCs/>
          <w:sz w:val="22"/>
          <w:szCs w:val="22"/>
        </w:rPr>
        <w:t>NOM ET ADRESSE DU MANDATAIRE</w:t>
      </w:r>
    </w:p>
    <w:p w14:paraId="70D237D6" w14:textId="77777777" w:rsidR="006E6A32" w:rsidRPr="00004009" w:rsidRDefault="006E6A32" w:rsidP="006E6A32">
      <w:pPr>
        <w:widowControl w:val="0"/>
        <w:tabs>
          <w:tab w:val="left" w:pos="204"/>
        </w:tabs>
        <w:jc w:val="both"/>
        <w:rPr>
          <w:rFonts w:ascii="Trebuchet MS" w:hAnsi="Trebuchet MS" w:cs="Tahoma"/>
          <w:sz w:val="22"/>
          <w:szCs w:val="22"/>
        </w:rPr>
      </w:pPr>
    </w:p>
    <w:p w14:paraId="4BB4F651" w14:textId="77777777" w:rsidR="006E6A32" w:rsidRPr="00004009" w:rsidRDefault="006E6A32" w:rsidP="006E6A32">
      <w:pPr>
        <w:widowControl w:val="0"/>
        <w:tabs>
          <w:tab w:val="left" w:pos="204"/>
        </w:tabs>
        <w:jc w:val="both"/>
        <w:rPr>
          <w:rFonts w:ascii="Trebuchet MS" w:hAnsi="Trebuchet MS" w:cs="Tahoma"/>
          <w:sz w:val="22"/>
          <w:szCs w:val="22"/>
        </w:rPr>
      </w:pPr>
    </w:p>
    <w:p w14:paraId="785A58B7" w14:textId="77777777" w:rsidR="006E6A32" w:rsidRPr="00004009" w:rsidRDefault="006E6A32" w:rsidP="00310FCD">
      <w:pPr>
        <w:widowControl w:val="0"/>
        <w:numPr>
          <w:ilvl w:val="0"/>
          <w:numId w:val="7"/>
        </w:numPr>
        <w:autoSpaceDE w:val="0"/>
        <w:autoSpaceDN w:val="0"/>
        <w:ind w:left="851" w:hanging="491"/>
        <w:jc w:val="both"/>
        <w:rPr>
          <w:rFonts w:ascii="Trebuchet MS" w:hAnsi="Trebuchet MS" w:cs="Tahoma"/>
          <w:b/>
          <w:sz w:val="22"/>
          <w:szCs w:val="22"/>
        </w:rPr>
      </w:pPr>
      <w:r w:rsidRPr="00004009">
        <w:rPr>
          <w:rFonts w:ascii="Trebuchet MS" w:hAnsi="Trebuchet MS" w:cs="Tahoma"/>
          <w:b/>
          <w:sz w:val="22"/>
          <w:szCs w:val="22"/>
        </w:rPr>
        <w:t>Signature</w:t>
      </w:r>
    </w:p>
    <w:p w14:paraId="3D0A55C6" w14:textId="77777777" w:rsidR="006E6A32" w:rsidRPr="00004009" w:rsidRDefault="006E6A32" w:rsidP="006E6A32">
      <w:pPr>
        <w:pStyle w:val="Corpsdetexte"/>
        <w:rPr>
          <w:rFonts w:ascii="Trebuchet MS" w:hAnsi="Trebuchet MS" w:cs="Tahoma"/>
          <w:sz w:val="22"/>
          <w:szCs w:val="22"/>
        </w:rPr>
      </w:pPr>
    </w:p>
    <w:p w14:paraId="508958FB" w14:textId="77777777" w:rsidR="006E6A32" w:rsidRPr="00004009" w:rsidRDefault="006E6A32" w:rsidP="006E6A32">
      <w:pPr>
        <w:widowControl w:val="0"/>
        <w:ind w:left="851"/>
        <w:jc w:val="both"/>
        <w:rPr>
          <w:rFonts w:ascii="Trebuchet MS" w:hAnsi="Trebuchet MS" w:cs="Tahoma"/>
          <w:i/>
          <w:iCs/>
          <w:sz w:val="22"/>
          <w:szCs w:val="22"/>
        </w:rPr>
      </w:pPr>
      <w:r w:rsidRPr="00004009">
        <w:rPr>
          <w:rFonts w:ascii="Trebuchet MS" w:hAnsi="Trebuchet MS" w:cs="Tahoma"/>
          <w:i/>
          <w:iCs/>
          <w:sz w:val="22"/>
          <w:szCs w:val="22"/>
        </w:rPr>
        <w:t>SIGNATURE DE TOUS LES MEMBRES DU GROUPEMENT</w:t>
      </w:r>
    </w:p>
    <w:p w14:paraId="40277D09" w14:textId="77777777" w:rsidR="006E6A32" w:rsidRPr="00004009" w:rsidRDefault="006E6A32" w:rsidP="006E6A32">
      <w:pPr>
        <w:tabs>
          <w:tab w:val="left" w:pos="1875"/>
        </w:tabs>
        <w:rPr>
          <w:rFonts w:ascii="Trebuchet MS" w:hAnsi="Trebuchet MS" w:cs="Tahoma"/>
          <w:sz w:val="22"/>
          <w:szCs w:val="22"/>
        </w:rPr>
      </w:pPr>
    </w:p>
    <w:p w14:paraId="45F492AB" w14:textId="77777777" w:rsidR="006E6A32" w:rsidRPr="00004009" w:rsidRDefault="006E6A32" w:rsidP="006E6A32">
      <w:pPr>
        <w:rPr>
          <w:rFonts w:ascii="Trebuchet MS" w:hAnsi="Trebuchet MS"/>
          <w:sz w:val="22"/>
          <w:szCs w:val="22"/>
        </w:rPr>
      </w:pPr>
    </w:p>
    <w:p w14:paraId="52AB8023" w14:textId="77777777" w:rsidR="006E6A32" w:rsidRPr="00004009" w:rsidRDefault="006E6A32" w:rsidP="006E6A32">
      <w:pPr>
        <w:pStyle w:val="Titre2"/>
        <w:numPr>
          <w:ilvl w:val="0"/>
          <w:numId w:val="0"/>
        </w:numPr>
        <w:ind w:left="360"/>
        <w:jc w:val="center"/>
        <w:rPr>
          <w:rFonts w:ascii="Trebuchet MS" w:hAnsi="Trebuchet MS" w:cs="Tahoma"/>
          <w:bCs w:val="0"/>
          <w:i w:val="0"/>
          <w:iCs w:val="0"/>
          <w:sz w:val="22"/>
          <w:szCs w:val="22"/>
        </w:rPr>
      </w:pPr>
      <w:r w:rsidRPr="00004009">
        <w:rPr>
          <w:rFonts w:ascii="Trebuchet MS" w:hAnsi="Trebuchet MS" w:cs="Tahoma"/>
          <w:sz w:val="22"/>
          <w:szCs w:val="22"/>
        </w:rPr>
        <w:br w:type="page"/>
      </w:r>
      <w:bookmarkStart w:id="231" w:name="_Toc441927832"/>
      <w:r w:rsidRPr="00004009">
        <w:rPr>
          <w:rFonts w:ascii="Trebuchet MS" w:hAnsi="Trebuchet MS" w:cs="Tahoma"/>
          <w:bCs w:val="0"/>
          <w:i w:val="0"/>
          <w:iCs w:val="0"/>
          <w:sz w:val="22"/>
          <w:szCs w:val="22"/>
        </w:rPr>
        <w:lastRenderedPageBreak/>
        <w:t>Pièce 9.12</w:t>
      </w:r>
      <w:bookmarkEnd w:id="231"/>
    </w:p>
    <w:p w14:paraId="185FACA3" w14:textId="77777777" w:rsidR="006E6A32" w:rsidRPr="00004009" w:rsidRDefault="006E6A32" w:rsidP="006E6A32">
      <w:pPr>
        <w:pStyle w:val="Titre2"/>
        <w:numPr>
          <w:ilvl w:val="0"/>
          <w:numId w:val="0"/>
        </w:numPr>
        <w:ind w:left="360"/>
        <w:jc w:val="center"/>
        <w:rPr>
          <w:rFonts w:ascii="Trebuchet MS" w:hAnsi="Trebuchet MS" w:cs="Tahoma"/>
          <w:bCs w:val="0"/>
          <w:i w:val="0"/>
          <w:iCs w:val="0"/>
          <w:sz w:val="22"/>
          <w:szCs w:val="22"/>
        </w:rPr>
      </w:pPr>
      <w:bookmarkStart w:id="232" w:name="_Toc441927833"/>
      <w:r w:rsidRPr="00004009">
        <w:rPr>
          <w:rFonts w:ascii="Trebuchet MS" w:hAnsi="Trebuchet MS" w:cs="Tahoma"/>
          <w:bCs w:val="0"/>
          <w:i w:val="0"/>
          <w:iCs w:val="0"/>
          <w:sz w:val="22"/>
          <w:szCs w:val="22"/>
        </w:rPr>
        <w:t>Modèle de caution de retenue de garantie</w:t>
      </w:r>
      <w:bookmarkEnd w:id="230"/>
      <w:bookmarkEnd w:id="232"/>
    </w:p>
    <w:p w14:paraId="296EAE9A" w14:textId="77777777" w:rsidR="006E6A32" w:rsidRPr="00004009" w:rsidRDefault="006E6A32" w:rsidP="006E6A32">
      <w:pPr>
        <w:tabs>
          <w:tab w:val="left" w:pos="3780"/>
        </w:tabs>
        <w:jc w:val="both"/>
        <w:rPr>
          <w:rFonts w:ascii="Trebuchet MS" w:hAnsi="Trebuchet MS" w:cs="Tahoma"/>
          <w:sz w:val="22"/>
          <w:szCs w:val="22"/>
        </w:rPr>
      </w:pPr>
      <w:r w:rsidRPr="00004009">
        <w:rPr>
          <w:rFonts w:ascii="Trebuchet MS" w:hAnsi="Trebuchet MS" w:cs="Tahoma"/>
          <w:sz w:val="22"/>
          <w:szCs w:val="22"/>
        </w:rPr>
        <w:t>Banque ……………………………………………………….</w:t>
      </w:r>
    </w:p>
    <w:p w14:paraId="162D0511" w14:textId="77777777" w:rsidR="006E6A32" w:rsidRPr="00004009" w:rsidRDefault="006E6A32" w:rsidP="006E6A32">
      <w:pPr>
        <w:tabs>
          <w:tab w:val="left" w:pos="3780"/>
        </w:tabs>
        <w:jc w:val="both"/>
        <w:rPr>
          <w:rFonts w:ascii="Trebuchet MS" w:hAnsi="Trebuchet MS" w:cs="Tahoma"/>
          <w:sz w:val="22"/>
          <w:szCs w:val="22"/>
        </w:rPr>
      </w:pPr>
      <w:r w:rsidRPr="00004009">
        <w:rPr>
          <w:rFonts w:ascii="Trebuchet MS" w:hAnsi="Trebuchet MS" w:cs="Tahoma"/>
          <w:sz w:val="22"/>
          <w:szCs w:val="22"/>
        </w:rPr>
        <w:t>Référence de la caution n° ________________________________</w:t>
      </w:r>
    </w:p>
    <w:p w14:paraId="58281CB7" w14:textId="77777777" w:rsidR="006E6A32" w:rsidRPr="00004009" w:rsidRDefault="006E6A32" w:rsidP="006E6A32">
      <w:pPr>
        <w:tabs>
          <w:tab w:val="left" w:pos="3780"/>
        </w:tabs>
        <w:jc w:val="both"/>
        <w:rPr>
          <w:rFonts w:ascii="Trebuchet MS" w:hAnsi="Trebuchet MS" w:cs="Tahoma"/>
          <w:sz w:val="22"/>
          <w:szCs w:val="22"/>
        </w:rPr>
      </w:pPr>
      <w:r w:rsidRPr="00004009">
        <w:rPr>
          <w:rFonts w:ascii="Trebuchet MS" w:hAnsi="Trebuchet MS" w:cs="Tahoma"/>
          <w:sz w:val="22"/>
          <w:szCs w:val="22"/>
        </w:rPr>
        <w:t>Adressée à Monsieur le MAIRE DE LA COMMUNE DE MAYO BALEO</w:t>
      </w:r>
    </w:p>
    <w:p w14:paraId="15E27385" w14:textId="77777777" w:rsidR="006E6A32" w:rsidRPr="00004009" w:rsidRDefault="006E6A32" w:rsidP="006E6A32">
      <w:pPr>
        <w:tabs>
          <w:tab w:val="left" w:pos="3780"/>
          <w:tab w:val="left" w:pos="5361"/>
        </w:tabs>
        <w:jc w:val="both"/>
        <w:rPr>
          <w:rFonts w:ascii="Trebuchet MS" w:hAnsi="Trebuchet MS" w:cs="Tahoma"/>
          <w:sz w:val="22"/>
          <w:szCs w:val="22"/>
        </w:rPr>
      </w:pPr>
      <w:r w:rsidRPr="00004009">
        <w:rPr>
          <w:rFonts w:ascii="Trebuchet MS" w:hAnsi="Trebuchet MS" w:cs="Tahoma"/>
          <w:sz w:val="22"/>
          <w:szCs w:val="22"/>
        </w:rPr>
        <w:t>Ci-dessous désigné « Maître d’ouvrage »</w:t>
      </w:r>
      <w:r w:rsidRPr="00004009">
        <w:rPr>
          <w:rFonts w:ascii="Trebuchet MS" w:hAnsi="Trebuchet MS" w:cs="Tahoma"/>
          <w:sz w:val="22"/>
          <w:szCs w:val="22"/>
        </w:rPr>
        <w:tab/>
      </w:r>
      <w:r w:rsidRPr="00004009">
        <w:rPr>
          <w:rFonts w:ascii="Trebuchet MS" w:hAnsi="Trebuchet MS" w:cs="Tahoma"/>
          <w:sz w:val="22"/>
          <w:szCs w:val="22"/>
        </w:rPr>
        <w:tab/>
      </w:r>
    </w:p>
    <w:p w14:paraId="2B768365" w14:textId="77777777" w:rsidR="006E6A32" w:rsidRPr="00004009" w:rsidRDefault="006E6A32" w:rsidP="006E6A32">
      <w:pPr>
        <w:tabs>
          <w:tab w:val="left" w:pos="3780"/>
        </w:tabs>
        <w:jc w:val="both"/>
        <w:rPr>
          <w:rFonts w:ascii="Trebuchet MS" w:hAnsi="Trebuchet MS" w:cs="Tahoma"/>
          <w:sz w:val="22"/>
          <w:szCs w:val="22"/>
        </w:rPr>
      </w:pPr>
      <w:r w:rsidRPr="00004009">
        <w:rPr>
          <w:rFonts w:ascii="Trebuchet MS" w:hAnsi="Trebuchet MS" w:cs="Tahoma"/>
          <w:sz w:val="22"/>
          <w:szCs w:val="22"/>
        </w:rPr>
        <w:t xml:space="preserve">            Attendu que _______________________ [nom et adresse de l’Entreprise], ci- dessous désigné « l’Entrepreneur », s’est engagé, en exécution du marché, à réaliser les travaux de [indiquer l’objet des travaux], </w:t>
      </w:r>
    </w:p>
    <w:p w14:paraId="7C9B7781" w14:textId="77777777" w:rsidR="006E6A32" w:rsidRPr="00004009" w:rsidRDefault="006E6A32" w:rsidP="006E6A32">
      <w:pPr>
        <w:tabs>
          <w:tab w:val="left" w:pos="3780"/>
        </w:tabs>
        <w:jc w:val="both"/>
        <w:rPr>
          <w:rFonts w:ascii="Trebuchet MS" w:hAnsi="Trebuchet MS" w:cs="Tahoma"/>
          <w:sz w:val="22"/>
          <w:szCs w:val="22"/>
        </w:rPr>
      </w:pPr>
      <w:r w:rsidRPr="00004009">
        <w:rPr>
          <w:rFonts w:ascii="Trebuchet MS" w:hAnsi="Trebuchet MS" w:cs="Tahoma"/>
          <w:sz w:val="22"/>
          <w:szCs w:val="22"/>
        </w:rPr>
        <w:t xml:space="preserve">             Attendu qu’il est stipulé dans le marché que la retenue de garantie fixée à 10% du montant du marché peut être remplacée par une caution solidaire, </w:t>
      </w:r>
    </w:p>
    <w:p w14:paraId="73448A71" w14:textId="77777777" w:rsidR="006E6A32" w:rsidRPr="00004009" w:rsidRDefault="006E6A32" w:rsidP="006E6A32">
      <w:pPr>
        <w:tabs>
          <w:tab w:val="left" w:pos="1080"/>
        </w:tabs>
        <w:jc w:val="both"/>
        <w:rPr>
          <w:rFonts w:ascii="Trebuchet MS" w:hAnsi="Trebuchet MS" w:cs="Tahoma"/>
          <w:sz w:val="22"/>
          <w:szCs w:val="22"/>
        </w:rPr>
      </w:pPr>
      <w:r w:rsidRPr="00004009">
        <w:rPr>
          <w:rFonts w:ascii="Trebuchet MS" w:hAnsi="Trebuchet MS" w:cs="Tahoma"/>
          <w:sz w:val="22"/>
          <w:szCs w:val="22"/>
        </w:rPr>
        <w:tab/>
        <w:t xml:space="preserve">Attendu que nous avons convenu de donner à l’entrepreneur cette caution, </w:t>
      </w:r>
    </w:p>
    <w:p w14:paraId="2780178D" w14:textId="77777777" w:rsidR="006E6A32" w:rsidRPr="00004009" w:rsidRDefault="006E6A32" w:rsidP="006E6A32">
      <w:pPr>
        <w:tabs>
          <w:tab w:val="left" w:pos="1080"/>
        </w:tabs>
        <w:jc w:val="both"/>
        <w:rPr>
          <w:rFonts w:ascii="Trebuchet MS" w:hAnsi="Trebuchet MS" w:cs="Tahoma"/>
          <w:sz w:val="22"/>
          <w:szCs w:val="22"/>
        </w:rPr>
      </w:pPr>
      <w:r w:rsidRPr="00004009">
        <w:rPr>
          <w:rFonts w:ascii="Trebuchet MS" w:hAnsi="Trebuchet MS" w:cs="Tahoma"/>
          <w:sz w:val="22"/>
          <w:szCs w:val="22"/>
        </w:rPr>
        <w:t>Nous ………………………………………………… [Nom et adresse de Banque] ;</w:t>
      </w:r>
    </w:p>
    <w:p w14:paraId="7814317E" w14:textId="77777777" w:rsidR="006E6A32" w:rsidRPr="00004009" w:rsidRDefault="006E6A32" w:rsidP="006E6A32">
      <w:pPr>
        <w:tabs>
          <w:tab w:val="left" w:pos="1080"/>
        </w:tabs>
        <w:jc w:val="both"/>
        <w:rPr>
          <w:rFonts w:ascii="Trebuchet MS" w:hAnsi="Trebuchet MS" w:cs="Tahoma"/>
          <w:sz w:val="22"/>
          <w:szCs w:val="22"/>
        </w:rPr>
      </w:pPr>
      <w:r w:rsidRPr="00004009">
        <w:rPr>
          <w:rFonts w:ascii="Trebuchet MS" w:hAnsi="Trebuchet MS" w:cs="Tahoma"/>
          <w:sz w:val="22"/>
          <w:szCs w:val="22"/>
        </w:rPr>
        <w:t xml:space="preserve">Représentée par…………………………………………. [Noms des Signataires], </w:t>
      </w:r>
    </w:p>
    <w:p w14:paraId="39BBB499" w14:textId="77777777" w:rsidR="006E6A32" w:rsidRPr="00004009" w:rsidRDefault="006E6A32" w:rsidP="006E6A32">
      <w:pPr>
        <w:tabs>
          <w:tab w:val="left" w:pos="1080"/>
        </w:tabs>
        <w:jc w:val="both"/>
        <w:rPr>
          <w:rFonts w:ascii="Trebuchet MS" w:hAnsi="Trebuchet MS" w:cs="Tahoma"/>
          <w:sz w:val="22"/>
          <w:szCs w:val="22"/>
        </w:rPr>
      </w:pPr>
      <w:r w:rsidRPr="00004009">
        <w:rPr>
          <w:rFonts w:ascii="Trebuchet MS" w:hAnsi="Trebuchet MS" w:cs="Tahoma"/>
          <w:sz w:val="22"/>
          <w:szCs w:val="22"/>
        </w:rPr>
        <w:t>Ci-dessous désignée « </w:t>
      </w:r>
      <w:r w:rsidRPr="00004009">
        <w:rPr>
          <w:rFonts w:ascii="Trebuchet MS" w:hAnsi="Trebuchet MS" w:cs="Tahoma"/>
          <w:b/>
          <w:bCs/>
          <w:sz w:val="22"/>
          <w:szCs w:val="22"/>
        </w:rPr>
        <w:t>la banque</w:t>
      </w:r>
      <w:r w:rsidRPr="00004009">
        <w:rPr>
          <w:rFonts w:ascii="Trebuchet MS" w:hAnsi="Trebuchet MS" w:cs="Tahoma"/>
          <w:sz w:val="22"/>
          <w:szCs w:val="22"/>
        </w:rPr>
        <w:t xml:space="preserve"> » </w:t>
      </w:r>
    </w:p>
    <w:p w14:paraId="710C14F1" w14:textId="77777777" w:rsidR="006E6A32" w:rsidRPr="00004009" w:rsidRDefault="006E6A32" w:rsidP="006E6A32">
      <w:pPr>
        <w:tabs>
          <w:tab w:val="left" w:pos="1080"/>
        </w:tabs>
        <w:jc w:val="both"/>
        <w:rPr>
          <w:rFonts w:ascii="Trebuchet MS" w:hAnsi="Trebuchet MS" w:cs="Tahoma"/>
          <w:sz w:val="22"/>
          <w:szCs w:val="22"/>
          <w:vertAlign w:val="superscript"/>
        </w:rPr>
      </w:pPr>
      <w:r w:rsidRPr="00004009">
        <w:rPr>
          <w:rFonts w:ascii="Trebuchet MS" w:hAnsi="Trebuchet MS" w:cs="Tahoma"/>
          <w:sz w:val="22"/>
          <w:szCs w:val="22"/>
        </w:rPr>
        <w:t xml:space="preserve">Dès lors, nous affirmons par les présentes que nous nous portons garants et responsables à l’égard du Maître d’Ouvrage, au nom de l ‘Entrepreneur, pour un montant maximum de…………………………………… [En chiffre et en lettres], correspondant à [Pourcentage inférieur à 10% à préciser] du montant du marché </w:t>
      </w:r>
      <w:r w:rsidRPr="00004009">
        <w:rPr>
          <w:rFonts w:ascii="Trebuchet MS" w:hAnsi="Trebuchet MS" w:cs="Tahoma"/>
          <w:sz w:val="22"/>
          <w:szCs w:val="22"/>
          <w:vertAlign w:val="superscript"/>
        </w:rPr>
        <w:t xml:space="preserve">(10) </w:t>
      </w:r>
    </w:p>
    <w:p w14:paraId="778C46B3" w14:textId="77777777" w:rsidR="006E6A32" w:rsidRPr="00004009" w:rsidRDefault="006E6A32" w:rsidP="006E6A32">
      <w:pPr>
        <w:tabs>
          <w:tab w:val="left" w:pos="1080"/>
        </w:tabs>
        <w:jc w:val="both"/>
        <w:rPr>
          <w:rFonts w:ascii="Trebuchet MS" w:hAnsi="Trebuchet MS" w:cs="Tahoma"/>
          <w:sz w:val="22"/>
          <w:szCs w:val="22"/>
        </w:rPr>
      </w:pPr>
      <w:r w:rsidRPr="00004009">
        <w:rPr>
          <w:rFonts w:ascii="Trebuchet MS" w:hAnsi="Trebuchet MS" w:cs="Tahoma"/>
          <w:sz w:val="22"/>
          <w:szCs w:val="22"/>
        </w:rPr>
        <w:t xml:space="preserve">Et nous nous engageons à payer au Maître d’ouvrage, dans un délai maximum de huit (08) semaines, sur simple demande écrite de celui-ci déclarant que l’Entrepreneur n’a pas satisfait à ses engagements contractuels ou il se trouve débiteur du Maître d’ouvrage au titre du marché modifier le cas échéant par ses avenants, sans pouvoir différer le paiement ni soulever de contestation pour quelque motif que ce soit, toute (s) somme (s) dans les limites du montant égal à [pourcentage inférieur à 10% à préciser] du montant cumulé des travaux figurant dans le décompte définitif, sans que le Maître d’Ouvrage ait à prouver ou à donner les raisons ni le motif de sa demande du montant de la somme indiquée ci-dessus.  </w:t>
      </w:r>
    </w:p>
    <w:p w14:paraId="5B81499F" w14:textId="77777777" w:rsidR="006E6A32" w:rsidRPr="00004009" w:rsidRDefault="006E6A32" w:rsidP="006E6A32">
      <w:pPr>
        <w:tabs>
          <w:tab w:val="left" w:pos="1080"/>
        </w:tabs>
        <w:jc w:val="both"/>
        <w:rPr>
          <w:rFonts w:ascii="Trebuchet MS" w:hAnsi="Trebuchet MS" w:cs="Tahoma"/>
          <w:sz w:val="22"/>
          <w:szCs w:val="22"/>
        </w:rPr>
      </w:pPr>
    </w:p>
    <w:p w14:paraId="09F237B3" w14:textId="77777777" w:rsidR="006E6A32" w:rsidRPr="00004009" w:rsidRDefault="006E6A32" w:rsidP="006E6A32">
      <w:pPr>
        <w:tabs>
          <w:tab w:val="left" w:pos="1080"/>
        </w:tabs>
        <w:jc w:val="both"/>
        <w:rPr>
          <w:rFonts w:ascii="Trebuchet MS" w:hAnsi="Trebuchet MS" w:cs="Tahoma"/>
          <w:sz w:val="22"/>
          <w:szCs w:val="22"/>
        </w:rPr>
      </w:pPr>
      <w:r w:rsidRPr="00004009">
        <w:rPr>
          <w:rFonts w:ascii="Trebuchet MS" w:hAnsi="Trebuchet MS" w:cs="Tahoma"/>
          <w:sz w:val="22"/>
          <w:szCs w:val="22"/>
        </w:rPr>
        <w:tab/>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2C4F86D3" w14:textId="77777777" w:rsidR="006E6A32" w:rsidRPr="00004009" w:rsidRDefault="006E6A32" w:rsidP="006E6A32">
      <w:pPr>
        <w:tabs>
          <w:tab w:val="left" w:pos="1080"/>
        </w:tabs>
        <w:jc w:val="both"/>
        <w:rPr>
          <w:rFonts w:ascii="Trebuchet MS" w:hAnsi="Trebuchet MS" w:cs="Tahoma"/>
          <w:sz w:val="22"/>
          <w:szCs w:val="22"/>
        </w:rPr>
      </w:pPr>
      <w:r w:rsidRPr="00004009">
        <w:rPr>
          <w:rFonts w:ascii="Trebuchet MS" w:hAnsi="Trebuchet MS" w:cs="Tahoma"/>
          <w:sz w:val="22"/>
          <w:szCs w:val="22"/>
        </w:rPr>
        <w:tab/>
        <w:t>La présente garantie entre en vigueur dès sa signature. Elle sera libérée dans un délai de trente (30) jours à compter de la date de réception définitive des travaux, et sur main levée délivrée par le Maître d’Ouvrage.</w:t>
      </w:r>
    </w:p>
    <w:p w14:paraId="01F41A5B" w14:textId="77777777" w:rsidR="006E6A32" w:rsidRPr="00004009" w:rsidRDefault="006E6A32" w:rsidP="006E6A32">
      <w:pPr>
        <w:tabs>
          <w:tab w:val="left" w:pos="1080"/>
        </w:tabs>
        <w:jc w:val="both"/>
        <w:rPr>
          <w:rFonts w:ascii="Trebuchet MS" w:hAnsi="Trebuchet MS" w:cs="Tahoma"/>
          <w:sz w:val="22"/>
          <w:szCs w:val="22"/>
        </w:rPr>
      </w:pPr>
      <w:r w:rsidRPr="00004009">
        <w:rPr>
          <w:rFonts w:ascii="Trebuchet MS" w:hAnsi="Trebuchet MS" w:cs="Tahoma"/>
          <w:sz w:val="22"/>
          <w:szCs w:val="22"/>
        </w:rPr>
        <w:tab/>
        <w:t>Toute demande de paiement formulée par le Maître d’Ouvrage au titre de la présente garantie devra être faite par lettre recommandée avec accusé de réception, parvenue à la banque pendant la période de validité du présent engagement.</w:t>
      </w:r>
    </w:p>
    <w:p w14:paraId="0CA3D666" w14:textId="77777777" w:rsidR="006E6A32" w:rsidRPr="00004009" w:rsidRDefault="006E6A32" w:rsidP="006E6A32">
      <w:pPr>
        <w:tabs>
          <w:tab w:val="left" w:pos="1080"/>
        </w:tabs>
        <w:jc w:val="both"/>
        <w:rPr>
          <w:rFonts w:ascii="Trebuchet MS" w:hAnsi="Trebuchet MS" w:cs="Tahoma"/>
          <w:sz w:val="22"/>
          <w:szCs w:val="22"/>
        </w:rPr>
      </w:pPr>
      <w:r w:rsidRPr="00004009">
        <w:rPr>
          <w:rFonts w:ascii="Trebuchet MS" w:hAnsi="Trebuchet MS" w:cs="Tahoma"/>
          <w:sz w:val="22"/>
          <w:szCs w:val="22"/>
        </w:rPr>
        <w:tab/>
        <w:t>La présente caution est soumise pour son interprétation et son exécution au droit Camerounais. Les tribunaux camerounais seront seuls compétents pour statuer sur tout ce qui concerne le présent engagement et ses suites.</w:t>
      </w:r>
    </w:p>
    <w:p w14:paraId="0464C986" w14:textId="77777777" w:rsidR="006E6A32" w:rsidRPr="00004009" w:rsidRDefault="006E6A32" w:rsidP="006E6A32">
      <w:pPr>
        <w:tabs>
          <w:tab w:val="left" w:pos="1080"/>
        </w:tabs>
        <w:ind w:left="5529"/>
        <w:jc w:val="both"/>
        <w:rPr>
          <w:rFonts w:ascii="Trebuchet MS" w:hAnsi="Trebuchet MS" w:cs="Tahoma"/>
          <w:sz w:val="22"/>
          <w:szCs w:val="22"/>
        </w:rPr>
      </w:pPr>
      <w:r w:rsidRPr="00004009">
        <w:rPr>
          <w:rFonts w:ascii="Trebuchet MS" w:hAnsi="Trebuchet MS" w:cs="Tahoma"/>
          <w:sz w:val="22"/>
          <w:szCs w:val="22"/>
        </w:rPr>
        <w:t>Signé et authentifier par la banque</w:t>
      </w:r>
    </w:p>
    <w:p w14:paraId="2993C235" w14:textId="77777777" w:rsidR="006E6A32" w:rsidRPr="00004009" w:rsidRDefault="006E6A32" w:rsidP="006E6A32">
      <w:pPr>
        <w:tabs>
          <w:tab w:val="left" w:pos="1080"/>
        </w:tabs>
        <w:jc w:val="both"/>
        <w:rPr>
          <w:rFonts w:ascii="Trebuchet MS" w:hAnsi="Trebuchet MS" w:cs="Tahoma"/>
          <w:sz w:val="22"/>
          <w:szCs w:val="22"/>
        </w:rPr>
      </w:pPr>
      <w:r w:rsidRPr="00004009">
        <w:rPr>
          <w:rFonts w:ascii="Trebuchet MS" w:hAnsi="Trebuchet MS" w:cs="Tahoma"/>
          <w:sz w:val="22"/>
          <w:szCs w:val="22"/>
        </w:rPr>
        <w:t xml:space="preserve">                                                                     A …... le…………………………</w:t>
      </w:r>
    </w:p>
    <w:p w14:paraId="248E401A" w14:textId="77777777" w:rsidR="006E6A32" w:rsidRPr="00004009" w:rsidRDefault="006E6A32" w:rsidP="006E6A32">
      <w:pPr>
        <w:tabs>
          <w:tab w:val="left" w:pos="1080"/>
        </w:tabs>
        <w:jc w:val="both"/>
        <w:rPr>
          <w:rFonts w:ascii="Trebuchet MS" w:hAnsi="Trebuchet MS" w:cs="Tahoma"/>
          <w:sz w:val="22"/>
          <w:szCs w:val="22"/>
        </w:rPr>
      </w:pPr>
    </w:p>
    <w:p w14:paraId="003DF805" w14:textId="77777777" w:rsidR="006E6A32" w:rsidRPr="00004009" w:rsidRDefault="006E6A32" w:rsidP="006E6A32">
      <w:pPr>
        <w:tabs>
          <w:tab w:val="left" w:pos="1080"/>
        </w:tabs>
        <w:jc w:val="both"/>
        <w:rPr>
          <w:rFonts w:ascii="Trebuchet MS" w:hAnsi="Trebuchet MS" w:cs="Tahoma"/>
          <w:sz w:val="22"/>
          <w:szCs w:val="22"/>
        </w:rPr>
      </w:pPr>
      <w:r w:rsidRPr="00004009">
        <w:rPr>
          <w:rFonts w:ascii="Trebuchet MS" w:hAnsi="Trebuchet MS" w:cs="Tahoma"/>
          <w:sz w:val="22"/>
          <w:szCs w:val="22"/>
        </w:rPr>
        <w:t>(10) Cas ou la caution est établie une fois au démarrage des travaux et couvre la totalité de la garantie, soit 10% du marché.</w:t>
      </w:r>
    </w:p>
    <w:p w14:paraId="646091BC" w14:textId="77777777" w:rsidR="006E6A32" w:rsidRPr="00004009" w:rsidRDefault="006E6A32" w:rsidP="006E6A32">
      <w:pPr>
        <w:pStyle w:val="Liste5"/>
        <w:ind w:left="3150" w:hanging="2157"/>
        <w:jc w:val="center"/>
        <w:rPr>
          <w:rFonts w:ascii="Trebuchet MS" w:hAnsi="Trebuchet MS" w:cs="Tahoma"/>
          <w:b/>
          <w:sz w:val="22"/>
          <w:szCs w:val="22"/>
        </w:rPr>
      </w:pPr>
      <w:r w:rsidRPr="00004009">
        <w:rPr>
          <w:rFonts w:ascii="Trebuchet MS" w:hAnsi="Trebuchet MS" w:cs="Tahoma"/>
          <w:sz w:val="22"/>
          <w:szCs w:val="22"/>
        </w:rPr>
        <w:br w:type="page"/>
      </w:r>
      <w:r w:rsidRPr="00004009">
        <w:rPr>
          <w:rFonts w:ascii="Trebuchet MS" w:hAnsi="Trebuchet MS" w:cs="Tahoma"/>
          <w:b/>
          <w:sz w:val="22"/>
          <w:szCs w:val="22"/>
        </w:rPr>
        <w:lastRenderedPageBreak/>
        <w:t>PIECE N° 9.13 :</w:t>
      </w:r>
    </w:p>
    <w:p w14:paraId="67C3C2CC" w14:textId="77777777" w:rsidR="006E6A32" w:rsidRPr="00004009" w:rsidRDefault="006E6A32" w:rsidP="006E6A32">
      <w:pPr>
        <w:pStyle w:val="Liste5"/>
        <w:ind w:left="3150" w:hanging="2157"/>
        <w:jc w:val="center"/>
        <w:rPr>
          <w:rFonts w:ascii="Trebuchet MS" w:hAnsi="Trebuchet MS" w:cs="Tahoma"/>
          <w:b/>
          <w:sz w:val="22"/>
          <w:szCs w:val="22"/>
        </w:rPr>
      </w:pPr>
    </w:p>
    <w:p w14:paraId="5C14EABE" w14:textId="77777777" w:rsidR="006E6A32" w:rsidRPr="00004009" w:rsidRDefault="006E6A32" w:rsidP="006E6A32">
      <w:pPr>
        <w:pStyle w:val="Liste5"/>
        <w:ind w:left="990" w:firstLine="3"/>
        <w:jc w:val="center"/>
        <w:rPr>
          <w:rFonts w:ascii="Trebuchet MS" w:hAnsi="Trebuchet MS" w:cs="Tahoma"/>
          <w:b/>
          <w:sz w:val="22"/>
          <w:szCs w:val="22"/>
        </w:rPr>
      </w:pPr>
      <w:r w:rsidRPr="00004009">
        <w:rPr>
          <w:rFonts w:ascii="Trebuchet MS" w:hAnsi="Trebuchet MS" w:cs="Tahoma"/>
          <w:b/>
          <w:sz w:val="22"/>
          <w:szCs w:val="22"/>
        </w:rPr>
        <w:t>MODELE D’ELECTION DE DOMICILE SIGNE DU MAIRE TERRITORIALEMENT COMPETENT</w:t>
      </w:r>
    </w:p>
    <w:p w14:paraId="297E64AD" w14:textId="77777777" w:rsidR="006E6A32" w:rsidRPr="00004009" w:rsidRDefault="006E6A32" w:rsidP="006E6A32">
      <w:pPr>
        <w:rPr>
          <w:rFonts w:ascii="Trebuchet MS" w:hAnsi="Trebuchet MS" w:cs="Tahoma"/>
          <w:sz w:val="22"/>
          <w:szCs w:val="22"/>
        </w:rPr>
      </w:pPr>
    </w:p>
    <w:tbl>
      <w:tblPr>
        <w:tblW w:w="0" w:type="auto"/>
        <w:tblLook w:val="04A0" w:firstRow="1" w:lastRow="0" w:firstColumn="1" w:lastColumn="0" w:noHBand="0" w:noVBand="1"/>
      </w:tblPr>
      <w:tblGrid>
        <w:gridCol w:w="3798"/>
        <w:gridCol w:w="1710"/>
        <w:gridCol w:w="3658"/>
      </w:tblGrid>
      <w:tr w:rsidR="006E6A32" w:rsidRPr="00004009" w14:paraId="767F02C1" w14:textId="77777777" w:rsidTr="006E6A32">
        <w:tc>
          <w:tcPr>
            <w:tcW w:w="3798" w:type="dxa"/>
            <w:shd w:val="clear" w:color="auto" w:fill="auto"/>
          </w:tcPr>
          <w:p w14:paraId="70E8F8AB"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REPUBLIQUE DU CAMEROUN</w:t>
            </w:r>
          </w:p>
          <w:p w14:paraId="34989E53"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Paix  - Travail – Patrie</w:t>
            </w:r>
          </w:p>
          <w:p w14:paraId="5DFEA6B3"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w:t>
            </w:r>
          </w:p>
        </w:tc>
        <w:tc>
          <w:tcPr>
            <w:tcW w:w="1710" w:type="dxa"/>
            <w:shd w:val="clear" w:color="auto" w:fill="auto"/>
          </w:tcPr>
          <w:p w14:paraId="0D4E04FC" w14:textId="77777777" w:rsidR="006E6A32" w:rsidRPr="00004009" w:rsidRDefault="006E6A32" w:rsidP="006E6A32">
            <w:pPr>
              <w:rPr>
                <w:rFonts w:ascii="Trebuchet MS" w:hAnsi="Trebuchet MS" w:cs="Tahoma"/>
                <w:sz w:val="22"/>
                <w:szCs w:val="22"/>
              </w:rPr>
            </w:pPr>
          </w:p>
        </w:tc>
        <w:tc>
          <w:tcPr>
            <w:tcW w:w="3658" w:type="dxa"/>
            <w:shd w:val="clear" w:color="auto" w:fill="auto"/>
          </w:tcPr>
          <w:p w14:paraId="0521F6DD" w14:textId="77777777" w:rsidR="006E6A32" w:rsidRPr="00004009" w:rsidRDefault="006E6A32" w:rsidP="006E6A32">
            <w:pPr>
              <w:jc w:val="center"/>
              <w:rPr>
                <w:rFonts w:ascii="Trebuchet MS" w:hAnsi="Trebuchet MS" w:cs="Tahoma"/>
                <w:sz w:val="22"/>
                <w:szCs w:val="22"/>
                <w:lang w:val="en-US"/>
              </w:rPr>
            </w:pPr>
            <w:r w:rsidRPr="00004009">
              <w:rPr>
                <w:rFonts w:ascii="Trebuchet MS" w:hAnsi="Trebuchet MS" w:cs="Tahoma"/>
                <w:sz w:val="22"/>
                <w:szCs w:val="22"/>
                <w:lang w:val="en-US"/>
              </w:rPr>
              <w:t>REPUBLIC OF CAMEROON</w:t>
            </w:r>
          </w:p>
          <w:p w14:paraId="0308426C" w14:textId="77777777" w:rsidR="006E6A32" w:rsidRPr="00004009" w:rsidRDefault="006E6A32" w:rsidP="006E6A32">
            <w:pPr>
              <w:jc w:val="center"/>
              <w:rPr>
                <w:rFonts w:ascii="Trebuchet MS" w:hAnsi="Trebuchet MS" w:cs="Tahoma"/>
                <w:sz w:val="22"/>
                <w:szCs w:val="22"/>
                <w:lang w:val="en-US"/>
              </w:rPr>
            </w:pPr>
            <w:r w:rsidRPr="00004009">
              <w:rPr>
                <w:rFonts w:ascii="Trebuchet MS" w:hAnsi="Trebuchet MS" w:cs="Tahoma"/>
                <w:sz w:val="22"/>
                <w:szCs w:val="22"/>
                <w:lang w:val="en-US"/>
              </w:rPr>
              <w:t>Peace – Work – Fatherland</w:t>
            </w:r>
          </w:p>
          <w:p w14:paraId="6EE8DD4F" w14:textId="77777777" w:rsidR="006E6A32" w:rsidRPr="00004009" w:rsidRDefault="006E6A32" w:rsidP="006E6A32">
            <w:pPr>
              <w:jc w:val="center"/>
              <w:rPr>
                <w:rFonts w:ascii="Trebuchet MS" w:hAnsi="Trebuchet MS" w:cs="Tahoma"/>
                <w:sz w:val="22"/>
                <w:szCs w:val="22"/>
                <w:lang w:val="en-US"/>
              </w:rPr>
            </w:pPr>
            <w:r w:rsidRPr="00004009">
              <w:rPr>
                <w:rFonts w:ascii="Trebuchet MS" w:hAnsi="Trebuchet MS" w:cs="Tahoma"/>
                <w:sz w:val="22"/>
                <w:szCs w:val="22"/>
                <w:lang w:val="en-US"/>
              </w:rPr>
              <w:t>---------------</w:t>
            </w:r>
          </w:p>
        </w:tc>
      </w:tr>
    </w:tbl>
    <w:p w14:paraId="01999BFB" w14:textId="77777777" w:rsidR="006E6A32" w:rsidRPr="00004009" w:rsidRDefault="006E6A32" w:rsidP="006E6A32">
      <w:pPr>
        <w:spacing w:line="300" w:lineRule="auto"/>
        <w:rPr>
          <w:rFonts w:ascii="Trebuchet MS" w:hAnsi="Trebuchet MS" w:cs="Tahoma"/>
          <w:sz w:val="22"/>
          <w:szCs w:val="22"/>
        </w:rPr>
      </w:pPr>
      <w:r w:rsidRPr="00004009">
        <w:rPr>
          <w:rFonts w:ascii="Trebuchet MS" w:hAnsi="Trebuchet MS" w:cs="Tahoma"/>
          <w:sz w:val="22"/>
          <w:szCs w:val="22"/>
        </w:rPr>
        <w:t>REGION…………………………………………..</w:t>
      </w:r>
    </w:p>
    <w:p w14:paraId="7D019504" w14:textId="77777777" w:rsidR="006E6A32" w:rsidRPr="00004009" w:rsidRDefault="006E6A32" w:rsidP="006E6A32">
      <w:pPr>
        <w:spacing w:line="300" w:lineRule="auto"/>
        <w:rPr>
          <w:rFonts w:ascii="Trebuchet MS" w:hAnsi="Trebuchet MS" w:cs="Tahoma"/>
          <w:sz w:val="22"/>
          <w:szCs w:val="22"/>
        </w:rPr>
      </w:pPr>
      <w:r w:rsidRPr="00004009">
        <w:rPr>
          <w:rFonts w:ascii="Trebuchet MS" w:hAnsi="Trebuchet MS" w:cs="Tahoma"/>
          <w:sz w:val="22"/>
          <w:szCs w:val="22"/>
        </w:rPr>
        <w:t>DEPARTEMENT ……………………………….</w:t>
      </w:r>
    </w:p>
    <w:p w14:paraId="40BEBA6F" w14:textId="77777777" w:rsidR="006E6A32" w:rsidRPr="00004009" w:rsidRDefault="006E6A32" w:rsidP="006E6A32">
      <w:pPr>
        <w:spacing w:line="300" w:lineRule="auto"/>
        <w:rPr>
          <w:rFonts w:ascii="Trebuchet MS" w:hAnsi="Trebuchet MS" w:cs="Tahoma"/>
          <w:sz w:val="22"/>
          <w:szCs w:val="22"/>
        </w:rPr>
      </w:pPr>
      <w:r w:rsidRPr="00004009">
        <w:rPr>
          <w:rFonts w:ascii="Trebuchet MS" w:hAnsi="Trebuchet MS" w:cs="Tahoma"/>
          <w:sz w:val="22"/>
          <w:szCs w:val="22"/>
        </w:rPr>
        <w:t>COMMUNE ……………………………………..</w:t>
      </w:r>
    </w:p>
    <w:p w14:paraId="7002FCA1" w14:textId="77777777" w:rsidR="006E6A32" w:rsidRPr="00004009" w:rsidRDefault="006E6A32" w:rsidP="006E6A32">
      <w:pPr>
        <w:rPr>
          <w:rFonts w:ascii="Trebuchet MS" w:hAnsi="Trebuchet MS" w:cs="Tahoma"/>
          <w:sz w:val="22"/>
          <w:szCs w:val="22"/>
        </w:rPr>
      </w:pPr>
    </w:p>
    <w:p w14:paraId="3DA29131" w14:textId="77777777" w:rsidR="006E6A32" w:rsidRPr="00004009" w:rsidRDefault="006E6A32" w:rsidP="006E6A32">
      <w:pPr>
        <w:jc w:val="center"/>
        <w:rPr>
          <w:rFonts w:ascii="Trebuchet MS" w:hAnsi="Trebuchet MS" w:cs="Tahoma"/>
          <w:sz w:val="22"/>
          <w:szCs w:val="22"/>
          <w:u w:val="single"/>
        </w:rPr>
      </w:pPr>
      <w:r w:rsidRPr="00004009">
        <w:rPr>
          <w:rFonts w:ascii="Trebuchet MS" w:hAnsi="Trebuchet MS" w:cs="Tahoma"/>
          <w:sz w:val="22"/>
          <w:szCs w:val="22"/>
          <w:u w:val="single"/>
        </w:rPr>
        <w:t>CERTIFICAT D’ELECTION DE DOMICILE</w:t>
      </w:r>
    </w:p>
    <w:p w14:paraId="20A8E370" w14:textId="77777777" w:rsidR="006E6A32" w:rsidRPr="00004009" w:rsidRDefault="006E6A32" w:rsidP="006E6A32">
      <w:pPr>
        <w:jc w:val="center"/>
        <w:rPr>
          <w:rFonts w:ascii="Trebuchet MS" w:hAnsi="Trebuchet MS" w:cs="Tahoma"/>
          <w:sz w:val="22"/>
          <w:szCs w:val="22"/>
        </w:rPr>
      </w:pPr>
      <w:r w:rsidRPr="00004009">
        <w:rPr>
          <w:rFonts w:ascii="Trebuchet MS" w:hAnsi="Trebuchet MS" w:cs="Tahoma"/>
          <w:sz w:val="22"/>
          <w:szCs w:val="22"/>
        </w:rPr>
        <w:t>N°__________________</w:t>
      </w:r>
    </w:p>
    <w:p w14:paraId="0A2A02FA" w14:textId="77777777" w:rsidR="006E6A32" w:rsidRPr="00004009" w:rsidRDefault="006E6A32" w:rsidP="006E6A32">
      <w:pPr>
        <w:jc w:val="center"/>
        <w:rPr>
          <w:rFonts w:ascii="Trebuchet MS" w:hAnsi="Trebuchet MS" w:cs="Tahoma"/>
          <w:sz w:val="22"/>
          <w:szCs w:val="22"/>
        </w:rPr>
      </w:pPr>
    </w:p>
    <w:p w14:paraId="08C0E8A5" w14:textId="77777777" w:rsidR="006E6A32" w:rsidRPr="00004009" w:rsidRDefault="006E6A32" w:rsidP="006E6A32">
      <w:pPr>
        <w:spacing w:after="200" w:line="276" w:lineRule="auto"/>
        <w:rPr>
          <w:rFonts w:ascii="Trebuchet MS" w:hAnsi="Trebuchet MS" w:cs="Tahoma"/>
          <w:sz w:val="22"/>
          <w:szCs w:val="22"/>
        </w:rPr>
      </w:pPr>
      <w:r w:rsidRPr="00004009">
        <w:rPr>
          <w:rFonts w:ascii="Trebuchet MS" w:hAnsi="Trebuchet MS" w:cs="Tahoma"/>
          <w:sz w:val="22"/>
          <w:szCs w:val="22"/>
        </w:rPr>
        <w:t>Je soussigné, _________________________________________________________</w:t>
      </w:r>
    </w:p>
    <w:p w14:paraId="6BA9C1C7" w14:textId="77777777" w:rsidR="006E6A32" w:rsidRPr="00004009" w:rsidRDefault="006E6A32" w:rsidP="006E6A32">
      <w:pPr>
        <w:spacing w:after="200" w:line="276" w:lineRule="auto"/>
        <w:rPr>
          <w:rFonts w:ascii="Trebuchet MS" w:hAnsi="Trebuchet MS" w:cs="Tahoma"/>
          <w:sz w:val="22"/>
          <w:szCs w:val="22"/>
        </w:rPr>
      </w:pPr>
      <w:r w:rsidRPr="00004009">
        <w:rPr>
          <w:rFonts w:ascii="Trebuchet MS" w:hAnsi="Trebuchet MS" w:cs="Tahoma"/>
          <w:sz w:val="22"/>
          <w:szCs w:val="22"/>
        </w:rPr>
        <w:t>Maire de la Commune de :_______________________________________________</w:t>
      </w:r>
    </w:p>
    <w:p w14:paraId="6A7BE634" w14:textId="77777777" w:rsidR="006E6A32" w:rsidRPr="00004009" w:rsidRDefault="006E6A32" w:rsidP="006E6A32">
      <w:pPr>
        <w:spacing w:after="200" w:line="276" w:lineRule="auto"/>
        <w:rPr>
          <w:rFonts w:ascii="Trebuchet MS" w:hAnsi="Trebuchet MS" w:cs="Tahoma"/>
          <w:sz w:val="22"/>
          <w:szCs w:val="22"/>
        </w:rPr>
      </w:pPr>
      <w:r w:rsidRPr="00004009">
        <w:rPr>
          <w:rFonts w:ascii="Trebuchet MS" w:hAnsi="Trebuchet MS" w:cs="Tahoma"/>
          <w:sz w:val="22"/>
          <w:szCs w:val="22"/>
        </w:rPr>
        <w:t>Certifie que l’entreprise : ________________________________________________</w:t>
      </w:r>
    </w:p>
    <w:p w14:paraId="2E3B3CEC" w14:textId="77777777" w:rsidR="006E6A32" w:rsidRPr="00004009" w:rsidRDefault="006E6A32" w:rsidP="006E6A32">
      <w:pPr>
        <w:spacing w:after="200" w:line="276" w:lineRule="auto"/>
        <w:rPr>
          <w:rFonts w:ascii="Trebuchet MS" w:hAnsi="Trebuchet MS" w:cs="Tahoma"/>
          <w:sz w:val="22"/>
          <w:szCs w:val="22"/>
        </w:rPr>
      </w:pPr>
      <w:r w:rsidRPr="00004009">
        <w:rPr>
          <w:rFonts w:ascii="Trebuchet MS" w:hAnsi="Trebuchet MS" w:cs="Tahoma"/>
          <w:sz w:val="22"/>
          <w:szCs w:val="22"/>
        </w:rPr>
        <w:t>BP : ___________________Tel : ___________________Fax :__________________</w:t>
      </w:r>
    </w:p>
    <w:p w14:paraId="319CF005" w14:textId="77777777" w:rsidR="006E6A32" w:rsidRPr="00004009" w:rsidRDefault="006E6A32" w:rsidP="006E6A32">
      <w:pPr>
        <w:spacing w:after="200" w:line="276" w:lineRule="auto"/>
        <w:rPr>
          <w:rFonts w:ascii="Trebuchet MS" w:hAnsi="Trebuchet MS" w:cs="Tahoma"/>
          <w:sz w:val="22"/>
          <w:szCs w:val="22"/>
        </w:rPr>
      </w:pPr>
      <w:r w:rsidRPr="00004009">
        <w:rPr>
          <w:rFonts w:ascii="Trebuchet MS" w:hAnsi="Trebuchet MS" w:cs="Tahoma"/>
          <w:sz w:val="22"/>
          <w:szCs w:val="22"/>
        </w:rPr>
        <w:t>Représentée par :______________________________________________________</w:t>
      </w:r>
    </w:p>
    <w:p w14:paraId="6CB0B1D3" w14:textId="77777777" w:rsidR="006E6A32" w:rsidRPr="00004009" w:rsidRDefault="006E6A32" w:rsidP="006E6A32">
      <w:pPr>
        <w:spacing w:after="200" w:line="276" w:lineRule="auto"/>
        <w:rPr>
          <w:rFonts w:ascii="Trebuchet MS" w:hAnsi="Trebuchet MS" w:cs="Tahoma"/>
          <w:sz w:val="22"/>
          <w:szCs w:val="22"/>
        </w:rPr>
      </w:pPr>
      <w:r w:rsidRPr="00004009">
        <w:rPr>
          <w:rFonts w:ascii="Trebuchet MS" w:hAnsi="Trebuchet MS" w:cs="Tahoma"/>
          <w:sz w:val="22"/>
          <w:szCs w:val="22"/>
        </w:rPr>
        <w:t>Agissant en qualité de : _________________________________________________</w:t>
      </w:r>
    </w:p>
    <w:p w14:paraId="51A2ECD4" w14:textId="77777777" w:rsidR="006E6A32" w:rsidRPr="00004009" w:rsidRDefault="006E6A32" w:rsidP="006E6A32">
      <w:pPr>
        <w:spacing w:after="200" w:line="276" w:lineRule="auto"/>
        <w:rPr>
          <w:rFonts w:ascii="Trebuchet MS" w:hAnsi="Trebuchet MS" w:cs="Tahoma"/>
          <w:sz w:val="22"/>
          <w:szCs w:val="22"/>
        </w:rPr>
      </w:pPr>
      <w:r w:rsidRPr="00004009">
        <w:rPr>
          <w:rFonts w:ascii="Trebuchet MS" w:hAnsi="Trebuchet MS" w:cs="Tahoma"/>
          <w:sz w:val="22"/>
          <w:szCs w:val="22"/>
        </w:rPr>
        <w:t>A fait élection de domicile dans le ressort de ma commune.</w:t>
      </w:r>
    </w:p>
    <w:p w14:paraId="7264608C" w14:textId="77777777" w:rsidR="006E6A32" w:rsidRPr="00004009" w:rsidRDefault="006E6A32" w:rsidP="006E6A32">
      <w:pPr>
        <w:spacing w:after="200" w:line="276" w:lineRule="auto"/>
        <w:rPr>
          <w:rFonts w:ascii="Trebuchet MS" w:hAnsi="Trebuchet MS" w:cs="Tahoma"/>
          <w:sz w:val="22"/>
          <w:szCs w:val="22"/>
        </w:rPr>
      </w:pPr>
      <w:r w:rsidRPr="00004009">
        <w:rPr>
          <w:rFonts w:ascii="Trebuchet MS" w:hAnsi="Trebuchet MS" w:cs="Tahoma"/>
          <w:sz w:val="22"/>
          <w:szCs w:val="22"/>
        </w:rPr>
        <w:t>Quartier / village :____________________ lieudit : __________________________</w:t>
      </w:r>
    </w:p>
    <w:p w14:paraId="0FD8CB68" w14:textId="77777777" w:rsidR="006E6A32" w:rsidRPr="00004009" w:rsidRDefault="006E6A32" w:rsidP="006E6A32">
      <w:pPr>
        <w:spacing w:after="200" w:line="276" w:lineRule="auto"/>
        <w:rPr>
          <w:rFonts w:ascii="Trebuchet MS" w:hAnsi="Trebuchet MS" w:cs="Tahoma"/>
          <w:sz w:val="22"/>
          <w:szCs w:val="22"/>
        </w:rPr>
      </w:pPr>
      <w:r w:rsidRPr="00004009">
        <w:rPr>
          <w:rFonts w:ascii="Trebuchet MS" w:hAnsi="Trebuchet MS" w:cs="Tahoma"/>
          <w:sz w:val="22"/>
          <w:szCs w:val="22"/>
        </w:rPr>
        <w:t>Depuis le :____________________________________________________________</w:t>
      </w:r>
    </w:p>
    <w:p w14:paraId="0B0001AB" w14:textId="77777777" w:rsidR="006E6A32" w:rsidRPr="00004009" w:rsidRDefault="006E6A32" w:rsidP="006E6A32">
      <w:pPr>
        <w:spacing w:after="200" w:line="276" w:lineRule="auto"/>
        <w:rPr>
          <w:rFonts w:ascii="Trebuchet MS" w:hAnsi="Trebuchet MS" w:cs="Tahoma"/>
          <w:sz w:val="22"/>
          <w:szCs w:val="22"/>
        </w:rPr>
      </w:pPr>
      <w:r w:rsidRPr="00004009">
        <w:rPr>
          <w:rFonts w:ascii="Trebuchet MS" w:hAnsi="Trebuchet MS" w:cs="Tahoma"/>
          <w:sz w:val="22"/>
          <w:szCs w:val="22"/>
        </w:rPr>
        <w:t>Dans le cadre du marché N°: ____________________________________________</w:t>
      </w:r>
    </w:p>
    <w:p w14:paraId="1A4CA908" w14:textId="77777777" w:rsidR="006E6A32" w:rsidRPr="00004009" w:rsidRDefault="006E6A32" w:rsidP="006E6A32">
      <w:pPr>
        <w:spacing w:after="200" w:line="276" w:lineRule="auto"/>
        <w:rPr>
          <w:rFonts w:ascii="Trebuchet MS" w:hAnsi="Trebuchet MS" w:cs="Tahoma"/>
          <w:sz w:val="22"/>
          <w:szCs w:val="22"/>
        </w:rPr>
      </w:pPr>
      <w:r w:rsidRPr="00004009">
        <w:rPr>
          <w:rFonts w:ascii="Trebuchet MS" w:hAnsi="Trebuchet MS" w:cs="Tahoma"/>
          <w:sz w:val="22"/>
          <w:szCs w:val="22"/>
        </w:rPr>
        <w:t>Pour l’exécution des travaux de : _________________________________________</w:t>
      </w:r>
    </w:p>
    <w:p w14:paraId="09FD5C52" w14:textId="77777777" w:rsidR="006E6A32" w:rsidRPr="00004009" w:rsidRDefault="006E6A32" w:rsidP="006E6A32">
      <w:pPr>
        <w:spacing w:after="200" w:line="276" w:lineRule="auto"/>
        <w:rPr>
          <w:rFonts w:ascii="Trebuchet MS" w:hAnsi="Trebuchet MS" w:cs="Tahoma"/>
          <w:sz w:val="22"/>
          <w:szCs w:val="22"/>
        </w:rPr>
      </w:pPr>
      <w:r w:rsidRPr="00004009">
        <w:rPr>
          <w:rFonts w:ascii="Trebuchet MS" w:hAnsi="Trebuchet MS" w:cs="Tahoma"/>
          <w:sz w:val="22"/>
          <w:szCs w:val="22"/>
        </w:rPr>
        <w:t>____________________________________________________________________</w:t>
      </w:r>
    </w:p>
    <w:p w14:paraId="57CB630B"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b/>
          <w:sz w:val="22"/>
          <w:szCs w:val="22"/>
        </w:rPr>
        <w:t>Conformément aux dispositions du marché et du CCAG (Article 6.1), toutes les notifications se rapportant au marché seront valablement faites à l’entreprise, le cas échéant, par cette Mairie jusqu’à la réception provisoire des travaux.</w:t>
      </w:r>
    </w:p>
    <w:p w14:paraId="30A3921C" w14:textId="77777777" w:rsidR="006E6A32" w:rsidRPr="00004009" w:rsidRDefault="006E6A32" w:rsidP="006E6A32">
      <w:pPr>
        <w:jc w:val="both"/>
        <w:rPr>
          <w:rFonts w:ascii="Trebuchet MS" w:hAnsi="Trebuchet MS" w:cs="Tahoma"/>
          <w:sz w:val="22"/>
          <w:szCs w:val="22"/>
        </w:rPr>
      </w:pPr>
    </w:p>
    <w:p w14:paraId="0E291258" w14:textId="77777777" w:rsidR="006E6A32" w:rsidRPr="00004009" w:rsidRDefault="006E6A32" w:rsidP="006E6A32">
      <w:pPr>
        <w:jc w:val="both"/>
        <w:rPr>
          <w:rFonts w:ascii="Trebuchet MS" w:hAnsi="Trebuchet MS" w:cs="Tahoma"/>
          <w:sz w:val="22"/>
          <w:szCs w:val="22"/>
        </w:rPr>
      </w:pPr>
      <w:r w:rsidRPr="00004009">
        <w:rPr>
          <w:rFonts w:ascii="Trebuchet MS" w:hAnsi="Trebuchet MS" w:cs="Tahoma"/>
          <w:sz w:val="22"/>
          <w:szCs w:val="22"/>
        </w:rPr>
        <w:t>En foi de quoi le présent certificat est établi et délivré pour servir et valoir ce que de droit./-</w:t>
      </w:r>
    </w:p>
    <w:p w14:paraId="58B16919" w14:textId="77777777" w:rsidR="006E6A32" w:rsidRPr="00004009" w:rsidRDefault="006E6A32" w:rsidP="006E6A32">
      <w:pPr>
        <w:ind w:left="720" w:hanging="720"/>
        <w:jc w:val="both"/>
        <w:rPr>
          <w:rFonts w:ascii="Trebuchet MS" w:hAnsi="Trebuchet MS" w:cs="Tahoma"/>
          <w:sz w:val="22"/>
          <w:szCs w:val="22"/>
        </w:rPr>
      </w:pPr>
    </w:p>
    <w:p w14:paraId="2919C797" w14:textId="77777777" w:rsidR="006E6A32" w:rsidRPr="00004009" w:rsidRDefault="006E6A32" w:rsidP="006E6A32">
      <w:pPr>
        <w:ind w:left="720" w:firstLine="3060"/>
        <w:jc w:val="both"/>
        <w:rPr>
          <w:rFonts w:ascii="Trebuchet MS" w:hAnsi="Trebuchet MS" w:cs="Tahoma"/>
          <w:sz w:val="22"/>
          <w:szCs w:val="22"/>
        </w:rPr>
      </w:pPr>
    </w:p>
    <w:p w14:paraId="5D0AA7B9" w14:textId="77777777" w:rsidR="006E6A32" w:rsidRDefault="006E6A32" w:rsidP="006E6A32">
      <w:pPr>
        <w:ind w:left="720" w:firstLine="3060"/>
        <w:jc w:val="both"/>
        <w:rPr>
          <w:rFonts w:ascii="Trebuchet MS" w:hAnsi="Trebuchet MS" w:cs="Tahoma"/>
          <w:sz w:val="22"/>
          <w:szCs w:val="22"/>
        </w:rPr>
      </w:pPr>
      <w:r w:rsidRPr="00004009">
        <w:rPr>
          <w:rFonts w:ascii="Trebuchet MS" w:hAnsi="Trebuchet MS" w:cs="Tahoma"/>
          <w:sz w:val="22"/>
          <w:szCs w:val="22"/>
        </w:rPr>
        <w:t>Fait à ____________________, le ______________</w:t>
      </w:r>
    </w:p>
    <w:p w14:paraId="7CD14310" w14:textId="77777777" w:rsidR="006E6A32" w:rsidRDefault="006E6A32" w:rsidP="006E6A32">
      <w:pPr>
        <w:ind w:left="720" w:firstLine="3060"/>
        <w:jc w:val="both"/>
        <w:rPr>
          <w:rFonts w:ascii="Trebuchet MS" w:hAnsi="Trebuchet MS" w:cs="Tahoma"/>
          <w:sz w:val="22"/>
          <w:szCs w:val="22"/>
        </w:rPr>
      </w:pPr>
    </w:p>
    <w:p w14:paraId="0306BB5F" w14:textId="77777777" w:rsidR="006E6A32" w:rsidRDefault="006E6A32" w:rsidP="006E6A32">
      <w:pPr>
        <w:ind w:left="720" w:firstLine="3060"/>
        <w:jc w:val="both"/>
        <w:rPr>
          <w:rFonts w:ascii="Trebuchet MS" w:hAnsi="Trebuchet MS" w:cs="Tahoma"/>
          <w:sz w:val="22"/>
          <w:szCs w:val="22"/>
        </w:rPr>
      </w:pPr>
    </w:p>
    <w:p w14:paraId="344ED70C" w14:textId="77777777" w:rsidR="006E6A32" w:rsidRDefault="006E6A32" w:rsidP="006E6A32">
      <w:pPr>
        <w:ind w:left="720" w:firstLine="3060"/>
        <w:jc w:val="both"/>
        <w:rPr>
          <w:rFonts w:ascii="Trebuchet MS" w:hAnsi="Trebuchet MS" w:cs="Tahoma"/>
          <w:sz w:val="22"/>
          <w:szCs w:val="22"/>
        </w:rPr>
      </w:pPr>
    </w:p>
    <w:p w14:paraId="4F9CAF4B" w14:textId="77777777" w:rsidR="006E6A32" w:rsidRDefault="006E6A32" w:rsidP="006E6A32">
      <w:pPr>
        <w:ind w:left="720" w:firstLine="3060"/>
        <w:jc w:val="both"/>
        <w:rPr>
          <w:rFonts w:ascii="Trebuchet MS" w:hAnsi="Trebuchet MS" w:cs="Tahoma"/>
          <w:sz w:val="22"/>
          <w:szCs w:val="22"/>
        </w:rPr>
      </w:pPr>
    </w:p>
    <w:p w14:paraId="48FDA91C" w14:textId="77777777" w:rsidR="006E6A32" w:rsidRDefault="006E6A32" w:rsidP="006E6A32">
      <w:pPr>
        <w:ind w:left="720" w:firstLine="3060"/>
        <w:jc w:val="both"/>
        <w:rPr>
          <w:rFonts w:ascii="Trebuchet MS" w:hAnsi="Trebuchet MS" w:cs="Tahoma"/>
          <w:sz w:val="22"/>
          <w:szCs w:val="22"/>
        </w:rPr>
      </w:pPr>
    </w:p>
    <w:p w14:paraId="464D8158" w14:textId="77777777" w:rsidR="006E6A32" w:rsidRDefault="006E6A32" w:rsidP="006E6A32">
      <w:pPr>
        <w:ind w:left="720" w:firstLine="3060"/>
        <w:jc w:val="both"/>
        <w:rPr>
          <w:rFonts w:ascii="Trebuchet MS" w:hAnsi="Trebuchet MS" w:cs="Tahoma"/>
          <w:sz w:val="22"/>
          <w:szCs w:val="22"/>
        </w:rPr>
      </w:pPr>
    </w:p>
    <w:p w14:paraId="2667F592" w14:textId="77777777" w:rsidR="006E6A32" w:rsidRDefault="006E6A32" w:rsidP="006E6A32">
      <w:pPr>
        <w:ind w:left="720" w:firstLine="3060"/>
        <w:jc w:val="both"/>
        <w:rPr>
          <w:rFonts w:ascii="Trebuchet MS" w:hAnsi="Trebuchet MS" w:cs="Tahoma"/>
          <w:sz w:val="22"/>
          <w:szCs w:val="22"/>
        </w:rPr>
      </w:pPr>
    </w:p>
    <w:p w14:paraId="7D44AB64" w14:textId="77777777" w:rsidR="006E6A32" w:rsidRDefault="006E6A32" w:rsidP="006E6A32">
      <w:pPr>
        <w:ind w:left="720" w:firstLine="3060"/>
        <w:jc w:val="both"/>
        <w:rPr>
          <w:rFonts w:ascii="Trebuchet MS" w:hAnsi="Trebuchet MS" w:cs="Tahoma"/>
          <w:sz w:val="22"/>
          <w:szCs w:val="22"/>
        </w:rPr>
      </w:pPr>
    </w:p>
    <w:p w14:paraId="4E7014DC" w14:textId="77777777" w:rsidR="006E6A32" w:rsidRDefault="006E6A32" w:rsidP="006E6A32">
      <w:pPr>
        <w:ind w:left="720" w:firstLine="3060"/>
        <w:jc w:val="both"/>
        <w:rPr>
          <w:rFonts w:ascii="Trebuchet MS" w:hAnsi="Trebuchet MS" w:cs="Tahoma"/>
          <w:sz w:val="22"/>
          <w:szCs w:val="22"/>
        </w:rPr>
      </w:pPr>
    </w:p>
    <w:p w14:paraId="3CDD2DBD" w14:textId="77777777" w:rsidR="006E6A32" w:rsidRDefault="006E6A32" w:rsidP="006E6A32">
      <w:pPr>
        <w:ind w:left="720" w:firstLine="3060"/>
        <w:jc w:val="both"/>
        <w:rPr>
          <w:rFonts w:ascii="Trebuchet MS" w:hAnsi="Trebuchet MS" w:cs="Tahoma"/>
          <w:sz w:val="22"/>
          <w:szCs w:val="22"/>
        </w:rPr>
      </w:pPr>
    </w:p>
    <w:p w14:paraId="0C308222" w14:textId="77777777" w:rsidR="006E6A32" w:rsidRPr="00DD64FC" w:rsidRDefault="006E6A32" w:rsidP="006E6A32">
      <w:pPr>
        <w:widowControl w:val="0"/>
        <w:autoSpaceDE w:val="0"/>
        <w:autoSpaceDN w:val="0"/>
        <w:adjustRightInd w:val="0"/>
        <w:spacing w:before="53"/>
        <w:ind w:left="3470" w:right="3517"/>
        <w:jc w:val="center"/>
        <w:rPr>
          <w:rFonts w:ascii="Arial Narrow" w:hAnsi="Arial Narrow" w:cs="Arial Narrow"/>
          <w:b/>
          <w:bCs/>
          <w:w w:val="78"/>
          <w:sz w:val="32"/>
          <w:szCs w:val="32"/>
        </w:rPr>
      </w:pPr>
      <w:r w:rsidRPr="00DD64FC">
        <w:rPr>
          <w:rFonts w:ascii="Trebuchet MS" w:hAnsi="Trebuchet MS" w:cs="Tahoma"/>
          <w:b/>
          <w:sz w:val="22"/>
          <w:szCs w:val="22"/>
        </w:rPr>
        <w:lastRenderedPageBreak/>
        <w:t>PIECE N° 9.14 :</w:t>
      </w:r>
    </w:p>
    <w:p w14:paraId="3BFCF6FE" w14:textId="77777777" w:rsidR="006E6A32" w:rsidRPr="00DD64FC" w:rsidRDefault="006E6A32" w:rsidP="006E6A32">
      <w:pPr>
        <w:widowControl w:val="0"/>
        <w:autoSpaceDE w:val="0"/>
        <w:autoSpaceDN w:val="0"/>
        <w:adjustRightInd w:val="0"/>
        <w:spacing w:before="53"/>
        <w:ind w:left="3470" w:right="3517"/>
        <w:jc w:val="center"/>
        <w:rPr>
          <w:rFonts w:ascii="Arial Narrow" w:hAnsi="Arial Narrow" w:cs="Arial Narrow"/>
          <w:sz w:val="32"/>
          <w:szCs w:val="32"/>
        </w:rPr>
      </w:pPr>
      <w:r w:rsidRPr="00DD64FC">
        <w:rPr>
          <w:rFonts w:ascii="Arial Narrow" w:hAnsi="Arial Narrow" w:cs="Arial Narrow"/>
          <w:b/>
          <w:bCs/>
          <w:w w:val="78"/>
          <w:sz w:val="32"/>
          <w:szCs w:val="32"/>
        </w:rPr>
        <w:t>C</w:t>
      </w:r>
      <w:r w:rsidRPr="00DD64FC">
        <w:rPr>
          <w:rFonts w:ascii="Arial Narrow" w:hAnsi="Arial Narrow" w:cs="Arial Narrow"/>
          <w:b/>
          <w:bCs/>
          <w:spacing w:val="-35"/>
          <w:sz w:val="32"/>
          <w:szCs w:val="32"/>
        </w:rPr>
        <w:t xml:space="preserve"> </w:t>
      </w:r>
      <w:r w:rsidRPr="00DD64FC">
        <w:rPr>
          <w:rFonts w:ascii="Arial Narrow" w:hAnsi="Arial Narrow" w:cs="Arial Narrow"/>
          <w:b/>
          <w:bCs/>
          <w:w w:val="78"/>
          <w:sz w:val="32"/>
          <w:szCs w:val="32"/>
        </w:rPr>
        <w:t>H</w:t>
      </w:r>
      <w:r w:rsidRPr="00DD64FC">
        <w:rPr>
          <w:rFonts w:ascii="Arial Narrow" w:hAnsi="Arial Narrow" w:cs="Arial Narrow"/>
          <w:b/>
          <w:bCs/>
          <w:spacing w:val="-35"/>
          <w:sz w:val="32"/>
          <w:szCs w:val="32"/>
        </w:rPr>
        <w:t xml:space="preserve"> </w:t>
      </w:r>
      <w:r w:rsidRPr="00DD64FC">
        <w:rPr>
          <w:rFonts w:ascii="Arial Narrow" w:hAnsi="Arial Narrow" w:cs="Arial Narrow"/>
          <w:b/>
          <w:bCs/>
          <w:w w:val="78"/>
          <w:sz w:val="32"/>
          <w:szCs w:val="32"/>
        </w:rPr>
        <w:t>A</w:t>
      </w:r>
      <w:r w:rsidRPr="00DD64FC">
        <w:rPr>
          <w:rFonts w:ascii="Arial Narrow" w:hAnsi="Arial Narrow" w:cs="Arial Narrow"/>
          <w:b/>
          <w:bCs/>
          <w:spacing w:val="-35"/>
          <w:sz w:val="32"/>
          <w:szCs w:val="32"/>
        </w:rPr>
        <w:t xml:space="preserve"> </w:t>
      </w:r>
      <w:r w:rsidRPr="00DD64FC">
        <w:rPr>
          <w:rFonts w:ascii="Arial Narrow" w:hAnsi="Arial Narrow" w:cs="Arial Narrow"/>
          <w:b/>
          <w:bCs/>
          <w:w w:val="78"/>
          <w:sz w:val="32"/>
          <w:szCs w:val="32"/>
        </w:rPr>
        <w:t>R</w:t>
      </w:r>
      <w:r w:rsidRPr="00DD64FC">
        <w:rPr>
          <w:rFonts w:ascii="Arial Narrow" w:hAnsi="Arial Narrow" w:cs="Arial Narrow"/>
          <w:b/>
          <w:bCs/>
          <w:spacing w:val="-35"/>
          <w:sz w:val="32"/>
          <w:szCs w:val="32"/>
        </w:rPr>
        <w:t xml:space="preserve"> </w:t>
      </w:r>
      <w:r w:rsidRPr="00DD64FC">
        <w:rPr>
          <w:rFonts w:ascii="Arial Narrow" w:hAnsi="Arial Narrow" w:cs="Arial Narrow"/>
          <w:b/>
          <w:bCs/>
          <w:w w:val="78"/>
          <w:sz w:val="32"/>
          <w:szCs w:val="32"/>
        </w:rPr>
        <w:t>T</w:t>
      </w:r>
      <w:r w:rsidRPr="00DD64FC">
        <w:rPr>
          <w:rFonts w:ascii="Arial Narrow" w:hAnsi="Arial Narrow" w:cs="Arial Narrow"/>
          <w:b/>
          <w:bCs/>
          <w:spacing w:val="-36"/>
          <w:sz w:val="32"/>
          <w:szCs w:val="32"/>
        </w:rPr>
        <w:t xml:space="preserve"> </w:t>
      </w:r>
      <w:r w:rsidRPr="00DD64FC">
        <w:rPr>
          <w:rFonts w:ascii="Arial Narrow" w:hAnsi="Arial Narrow" w:cs="Arial Narrow"/>
          <w:b/>
          <w:bCs/>
          <w:w w:val="78"/>
          <w:sz w:val="32"/>
          <w:szCs w:val="32"/>
        </w:rPr>
        <w:t xml:space="preserve">E </w:t>
      </w:r>
      <w:r w:rsidRPr="00DD64FC">
        <w:rPr>
          <w:rFonts w:ascii="Arial Narrow" w:hAnsi="Arial Narrow" w:cs="Arial Narrow"/>
          <w:b/>
          <w:bCs/>
          <w:spacing w:val="19"/>
          <w:w w:val="78"/>
          <w:sz w:val="32"/>
          <w:szCs w:val="32"/>
        </w:rPr>
        <w:t xml:space="preserve"> </w:t>
      </w:r>
      <w:r w:rsidRPr="00DD64FC">
        <w:rPr>
          <w:rFonts w:ascii="Arial Narrow" w:hAnsi="Arial Narrow" w:cs="Arial Narrow"/>
          <w:b/>
          <w:bCs/>
          <w:w w:val="78"/>
          <w:sz w:val="32"/>
          <w:szCs w:val="32"/>
        </w:rPr>
        <w:t>D</w:t>
      </w:r>
      <w:r w:rsidRPr="00DD64FC">
        <w:rPr>
          <w:rFonts w:ascii="Arial Narrow" w:hAnsi="Arial Narrow" w:cs="Arial Narrow"/>
          <w:b/>
          <w:bCs/>
          <w:spacing w:val="-35"/>
          <w:sz w:val="32"/>
          <w:szCs w:val="32"/>
        </w:rPr>
        <w:t xml:space="preserve"> </w:t>
      </w:r>
      <w:r w:rsidRPr="00DD64FC">
        <w:rPr>
          <w:rFonts w:ascii="Arial Narrow" w:hAnsi="Arial Narrow" w:cs="Arial Narrow"/>
          <w:b/>
          <w:bCs/>
          <w:w w:val="78"/>
          <w:sz w:val="32"/>
          <w:szCs w:val="32"/>
        </w:rPr>
        <w:t>’</w:t>
      </w:r>
      <w:r w:rsidRPr="00DD64FC">
        <w:rPr>
          <w:rFonts w:ascii="Arial Narrow" w:hAnsi="Arial Narrow" w:cs="Arial Narrow"/>
          <w:b/>
          <w:bCs/>
          <w:spacing w:val="-37"/>
          <w:sz w:val="32"/>
          <w:szCs w:val="32"/>
        </w:rPr>
        <w:t xml:space="preserve"> </w:t>
      </w:r>
      <w:r w:rsidRPr="00DD64FC">
        <w:rPr>
          <w:rFonts w:ascii="Arial Narrow" w:hAnsi="Arial Narrow" w:cs="Arial Narrow"/>
          <w:b/>
          <w:bCs/>
          <w:w w:val="78"/>
          <w:sz w:val="32"/>
          <w:szCs w:val="32"/>
        </w:rPr>
        <w:t>I</w:t>
      </w:r>
      <w:r w:rsidRPr="00DD64FC">
        <w:rPr>
          <w:rFonts w:ascii="Arial Narrow" w:hAnsi="Arial Narrow" w:cs="Arial Narrow"/>
          <w:b/>
          <w:bCs/>
          <w:spacing w:val="-35"/>
          <w:sz w:val="32"/>
          <w:szCs w:val="32"/>
        </w:rPr>
        <w:t xml:space="preserve"> </w:t>
      </w:r>
      <w:r w:rsidRPr="00DD64FC">
        <w:rPr>
          <w:rFonts w:ascii="Arial Narrow" w:hAnsi="Arial Narrow" w:cs="Arial Narrow"/>
          <w:b/>
          <w:bCs/>
          <w:w w:val="78"/>
          <w:sz w:val="32"/>
          <w:szCs w:val="32"/>
        </w:rPr>
        <w:t>N</w:t>
      </w:r>
      <w:r w:rsidRPr="00DD64FC">
        <w:rPr>
          <w:rFonts w:ascii="Arial Narrow" w:hAnsi="Arial Narrow" w:cs="Arial Narrow"/>
          <w:b/>
          <w:bCs/>
          <w:spacing w:val="-37"/>
          <w:sz w:val="32"/>
          <w:szCs w:val="32"/>
        </w:rPr>
        <w:t xml:space="preserve"> </w:t>
      </w:r>
      <w:r w:rsidRPr="00DD64FC">
        <w:rPr>
          <w:rFonts w:ascii="Arial Narrow" w:hAnsi="Arial Narrow" w:cs="Arial Narrow"/>
          <w:b/>
          <w:bCs/>
          <w:w w:val="78"/>
          <w:sz w:val="32"/>
          <w:szCs w:val="32"/>
        </w:rPr>
        <w:t>T</w:t>
      </w:r>
      <w:r w:rsidRPr="00DD64FC">
        <w:rPr>
          <w:rFonts w:ascii="Arial Narrow" w:hAnsi="Arial Narrow" w:cs="Arial Narrow"/>
          <w:b/>
          <w:bCs/>
          <w:spacing w:val="-34"/>
          <w:sz w:val="32"/>
          <w:szCs w:val="32"/>
        </w:rPr>
        <w:t xml:space="preserve"> </w:t>
      </w:r>
      <w:r w:rsidRPr="00DD64FC">
        <w:rPr>
          <w:rFonts w:ascii="Arial Narrow" w:hAnsi="Arial Narrow" w:cs="Arial Narrow"/>
          <w:b/>
          <w:bCs/>
          <w:w w:val="78"/>
          <w:sz w:val="32"/>
          <w:szCs w:val="32"/>
        </w:rPr>
        <w:t>E</w:t>
      </w:r>
      <w:r w:rsidRPr="00DD64FC">
        <w:rPr>
          <w:rFonts w:ascii="Arial Narrow" w:hAnsi="Arial Narrow" w:cs="Arial Narrow"/>
          <w:b/>
          <w:bCs/>
          <w:spacing w:val="-33"/>
          <w:sz w:val="32"/>
          <w:szCs w:val="32"/>
        </w:rPr>
        <w:t xml:space="preserve"> </w:t>
      </w:r>
      <w:r w:rsidRPr="00DD64FC">
        <w:rPr>
          <w:rFonts w:ascii="Arial Narrow" w:hAnsi="Arial Narrow" w:cs="Arial Narrow"/>
          <w:b/>
          <w:bCs/>
          <w:w w:val="78"/>
          <w:sz w:val="32"/>
          <w:szCs w:val="32"/>
        </w:rPr>
        <w:t>G</w:t>
      </w:r>
      <w:r w:rsidRPr="00DD64FC">
        <w:rPr>
          <w:rFonts w:ascii="Arial Narrow" w:hAnsi="Arial Narrow" w:cs="Arial Narrow"/>
          <w:b/>
          <w:bCs/>
          <w:spacing w:val="-35"/>
          <w:sz w:val="32"/>
          <w:szCs w:val="32"/>
        </w:rPr>
        <w:t xml:space="preserve"> </w:t>
      </w:r>
      <w:r w:rsidRPr="00DD64FC">
        <w:rPr>
          <w:rFonts w:ascii="Arial Narrow" w:hAnsi="Arial Narrow" w:cs="Arial Narrow"/>
          <w:b/>
          <w:bCs/>
          <w:w w:val="78"/>
          <w:sz w:val="32"/>
          <w:szCs w:val="32"/>
        </w:rPr>
        <w:t>R</w:t>
      </w:r>
      <w:r w:rsidRPr="00DD64FC">
        <w:rPr>
          <w:rFonts w:ascii="Arial Narrow" w:hAnsi="Arial Narrow" w:cs="Arial Narrow"/>
          <w:b/>
          <w:bCs/>
          <w:spacing w:val="-37"/>
          <w:sz w:val="32"/>
          <w:szCs w:val="32"/>
        </w:rPr>
        <w:t xml:space="preserve"> </w:t>
      </w:r>
      <w:r w:rsidRPr="00DD64FC">
        <w:rPr>
          <w:rFonts w:ascii="Arial Narrow" w:hAnsi="Arial Narrow" w:cs="Arial Narrow"/>
          <w:b/>
          <w:bCs/>
          <w:w w:val="78"/>
          <w:sz w:val="32"/>
          <w:szCs w:val="32"/>
        </w:rPr>
        <w:t>I</w:t>
      </w:r>
      <w:r w:rsidRPr="00DD64FC">
        <w:rPr>
          <w:rFonts w:ascii="Arial Narrow" w:hAnsi="Arial Narrow" w:cs="Arial Narrow"/>
          <w:b/>
          <w:bCs/>
          <w:spacing w:val="-35"/>
          <w:sz w:val="32"/>
          <w:szCs w:val="32"/>
        </w:rPr>
        <w:t xml:space="preserve"> </w:t>
      </w:r>
      <w:r w:rsidRPr="00DD64FC">
        <w:rPr>
          <w:rFonts w:ascii="Arial Narrow" w:hAnsi="Arial Narrow" w:cs="Arial Narrow"/>
          <w:b/>
          <w:bCs/>
          <w:w w:val="78"/>
          <w:sz w:val="32"/>
          <w:szCs w:val="32"/>
        </w:rPr>
        <w:t>T</w:t>
      </w:r>
      <w:r w:rsidRPr="00DD64FC">
        <w:rPr>
          <w:rFonts w:ascii="Arial Narrow" w:hAnsi="Arial Narrow" w:cs="Arial Narrow"/>
          <w:b/>
          <w:bCs/>
          <w:spacing w:val="-36"/>
          <w:sz w:val="32"/>
          <w:szCs w:val="32"/>
        </w:rPr>
        <w:t xml:space="preserve"> </w:t>
      </w:r>
      <w:r w:rsidRPr="00DD64FC">
        <w:rPr>
          <w:rFonts w:ascii="Arial Narrow" w:hAnsi="Arial Narrow" w:cs="Arial Narrow"/>
          <w:b/>
          <w:bCs/>
          <w:w w:val="78"/>
          <w:sz w:val="32"/>
          <w:szCs w:val="32"/>
        </w:rPr>
        <w:t>E</w:t>
      </w:r>
    </w:p>
    <w:p w14:paraId="729C414B"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6F81BDF9"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5F61F0AB"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4B5AA9A9" w14:textId="77777777" w:rsidR="006E6A32" w:rsidRPr="00DD64FC" w:rsidRDefault="006E6A32" w:rsidP="006E6A32">
      <w:pPr>
        <w:widowControl w:val="0"/>
        <w:autoSpaceDE w:val="0"/>
        <w:autoSpaceDN w:val="0"/>
        <w:adjustRightInd w:val="0"/>
        <w:spacing w:before="19" w:line="220" w:lineRule="exact"/>
        <w:rPr>
          <w:rFonts w:ascii="Arial Narrow" w:hAnsi="Arial Narrow" w:cs="Arial Narrow"/>
        </w:rPr>
      </w:pPr>
    </w:p>
    <w:p w14:paraId="702B948E" w14:textId="77777777" w:rsidR="006E6A32" w:rsidRPr="00DD64FC" w:rsidRDefault="006E6A32" w:rsidP="006E6A32">
      <w:pPr>
        <w:widowControl w:val="0"/>
        <w:autoSpaceDE w:val="0"/>
        <w:autoSpaceDN w:val="0"/>
        <w:adjustRightInd w:val="0"/>
        <w:ind w:left="153"/>
        <w:rPr>
          <w:rFonts w:ascii="Arial Narrow" w:hAnsi="Arial Narrow" w:cs="Arial Narrow"/>
        </w:rPr>
      </w:pPr>
      <w:r w:rsidRPr="00DD64FC">
        <w:rPr>
          <w:rFonts w:ascii="Arial Narrow" w:hAnsi="Arial Narrow" w:cs="Arial Narrow"/>
          <w:b/>
          <w:bCs/>
          <w:spacing w:val="3"/>
          <w:sz w:val="24"/>
          <w:szCs w:val="24"/>
        </w:rPr>
        <w:t>I</w:t>
      </w:r>
      <w:r w:rsidRPr="00DD64FC">
        <w:rPr>
          <w:rFonts w:ascii="Arial Narrow" w:hAnsi="Arial Narrow" w:cs="Arial Narrow"/>
          <w:b/>
          <w:bCs/>
          <w:spacing w:val="2"/>
          <w:sz w:val="24"/>
          <w:szCs w:val="24"/>
        </w:rPr>
        <w:t>NT</w:t>
      </w:r>
      <w:r w:rsidRPr="00DD64FC">
        <w:rPr>
          <w:rFonts w:ascii="Arial Narrow" w:hAnsi="Arial Narrow" w:cs="Arial Narrow"/>
          <w:b/>
          <w:bCs/>
          <w:spacing w:val="3"/>
          <w:sz w:val="24"/>
          <w:szCs w:val="24"/>
        </w:rPr>
        <w:t>I</w:t>
      </w:r>
      <w:r w:rsidRPr="00DD64FC">
        <w:rPr>
          <w:rFonts w:ascii="Arial Narrow" w:hAnsi="Arial Narrow" w:cs="Arial Narrow"/>
          <w:b/>
          <w:bCs/>
          <w:spacing w:val="2"/>
          <w:sz w:val="24"/>
          <w:szCs w:val="24"/>
        </w:rPr>
        <w:t>TUL</w:t>
      </w:r>
      <w:r w:rsidRPr="00DD64FC">
        <w:rPr>
          <w:rFonts w:ascii="Arial Narrow" w:hAnsi="Arial Narrow" w:cs="Arial Narrow"/>
          <w:b/>
          <w:bCs/>
          <w:sz w:val="24"/>
          <w:szCs w:val="24"/>
        </w:rPr>
        <w:t>E</w:t>
      </w:r>
      <w:r w:rsidRPr="00DD64FC">
        <w:rPr>
          <w:rFonts w:ascii="Arial Narrow" w:hAnsi="Arial Narrow" w:cs="Arial Narrow"/>
          <w:b/>
          <w:bCs/>
          <w:spacing w:val="3"/>
          <w:sz w:val="24"/>
          <w:szCs w:val="24"/>
        </w:rPr>
        <w:t xml:space="preserve"> </w:t>
      </w:r>
      <w:r w:rsidRPr="00DD64FC">
        <w:rPr>
          <w:rFonts w:ascii="Arial Narrow" w:hAnsi="Arial Narrow" w:cs="Arial Narrow"/>
          <w:b/>
          <w:bCs/>
          <w:spacing w:val="2"/>
          <w:sz w:val="24"/>
          <w:szCs w:val="24"/>
        </w:rPr>
        <w:t>D</w:t>
      </w:r>
      <w:r w:rsidRPr="00DD64FC">
        <w:rPr>
          <w:rFonts w:ascii="Arial Narrow" w:hAnsi="Arial Narrow" w:cs="Arial Narrow"/>
          <w:b/>
          <w:bCs/>
          <w:sz w:val="24"/>
          <w:szCs w:val="24"/>
        </w:rPr>
        <w:t>E</w:t>
      </w:r>
      <w:r w:rsidRPr="00DD64FC">
        <w:rPr>
          <w:rFonts w:ascii="Arial Narrow" w:hAnsi="Arial Narrow" w:cs="Arial Narrow"/>
          <w:b/>
          <w:bCs/>
          <w:spacing w:val="3"/>
          <w:sz w:val="24"/>
          <w:szCs w:val="24"/>
        </w:rPr>
        <w:t xml:space="preserve"> </w:t>
      </w:r>
      <w:r w:rsidRPr="00DD64FC">
        <w:rPr>
          <w:rFonts w:ascii="Arial Narrow" w:hAnsi="Arial Narrow" w:cs="Arial Narrow"/>
          <w:b/>
          <w:bCs/>
          <w:spacing w:val="2"/>
          <w:sz w:val="24"/>
          <w:szCs w:val="24"/>
        </w:rPr>
        <w:t>L</w:t>
      </w:r>
      <w:r w:rsidRPr="00DD64FC">
        <w:rPr>
          <w:rFonts w:ascii="Arial Narrow" w:hAnsi="Arial Narrow" w:cs="Arial Narrow"/>
          <w:b/>
          <w:bCs/>
          <w:spacing w:val="3"/>
          <w:sz w:val="24"/>
          <w:szCs w:val="24"/>
        </w:rPr>
        <w:t>’</w:t>
      </w:r>
      <w:r w:rsidRPr="00DD64FC">
        <w:rPr>
          <w:rFonts w:ascii="Arial Narrow" w:hAnsi="Arial Narrow" w:cs="Arial Narrow"/>
          <w:b/>
          <w:bCs/>
          <w:spacing w:val="2"/>
          <w:sz w:val="24"/>
          <w:szCs w:val="24"/>
        </w:rPr>
        <w:t>A</w:t>
      </w:r>
      <w:r w:rsidRPr="00DD64FC">
        <w:rPr>
          <w:rFonts w:ascii="Arial Narrow" w:hAnsi="Arial Narrow" w:cs="Arial Narrow"/>
          <w:b/>
          <w:bCs/>
          <w:sz w:val="24"/>
          <w:szCs w:val="24"/>
        </w:rPr>
        <w:t>P</w:t>
      </w:r>
      <w:r w:rsidRPr="00DD64FC">
        <w:rPr>
          <w:rFonts w:ascii="Arial Narrow" w:hAnsi="Arial Narrow" w:cs="Arial Narrow"/>
          <w:b/>
          <w:bCs/>
          <w:spacing w:val="3"/>
          <w:sz w:val="24"/>
          <w:szCs w:val="24"/>
        </w:rPr>
        <w:t>PE</w:t>
      </w:r>
      <w:r w:rsidRPr="00DD64FC">
        <w:rPr>
          <w:rFonts w:ascii="Arial Narrow" w:hAnsi="Arial Narrow" w:cs="Arial Narrow"/>
          <w:b/>
          <w:bCs/>
          <w:sz w:val="24"/>
          <w:szCs w:val="24"/>
        </w:rPr>
        <w:t>L</w:t>
      </w:r>
      <w:r w:rsidRPr="00DD64FC">
        <w:rPr>
          <w:rFonts w:ascii="Arial Narrow" w:hAnsi="Arial Narrow" w:cs="Arial Narrow"/>
          <w:b/>
          <w:bCs/>
          <w:spacing w:val="2"/>
          <w:sz w:val="24"/>
          <w:szCs w:val="24"/>
        </w:rPr>
        <w:t xml:space="preserve"> D</w:t>
      </w:r>
      <w:r w:rsidRPr="00DD64FC">
        <w:rPr>
          <w:rFonts w:ascii="Arial Narrow" w:hAnsi="Arial Narrow" w:cs="Arial Narrow"/>
          <w:b/>
          <w:bCs/>
          <w:sz w:val="24"/>
          <w:szCs w:val="24"/>
        </w:rPr>
        <w:t>’</w:t>
      </w:r>
      <w:r w:rsidRPr="00DD64FC">
        <w:rPr>
          <w:rFonts w:ascii="Arial Narrow" w:hAnsi="Arial Narrow" w:cs="Arial Narrow"/>
          <w:b/>
          <w:bCs/>
          <w:spacing w:val="3"/>
          <w:sz w:val="24"/>
          <w:szCs w:val="24"/>
        </w:rPr>
        <w:t>O</w:t>
      </w:r>
      <w:r w:rsidRPr="00DD64FC">
        <w:rPr>
          <w:rFonts w:ascii="Arial Narrow" w:hAnsi="Arial Narrow" w:cs="Arial Narrow"/>
          <w:b/>
          <w:bCs/>
          <w:spacing w:val="2"/>
          <w:sz w:val="24"/>
          <w:szCs w:val="24"/>
        </w:rPr>
        <w:t>FFR</w:t>
      </w:r>
      <w:r w:rsidRPr="00DD64FC">
        <w:rPr>
          <w:rFonts w:ascii="Arial Narrow" w:hAnsi="Arial Narrow" w:cs="Arial Narrow"/>
          <w:b/>
          <w:bCs/>
          <w:spacing w:val="3"/>
          <w:sz w:val="24"/>
          <w:szCs w:val="24"/>
        </w:rPr>
        <w:t>E</w:t>
      </w:r>
      <w:r w:rsidRPr="00DD64FC">
        <w:rPr>
          <w:rFonts w:ascii="Arial Narrow" w:hAnsi="Arial Narrow" w:cs="Arial Narrow"/>
          <w:b/>
          <w:bCs/>
          <w:sz w:val="24"/>
          <w:szCs w:val="24"/>
        </w:rPr>
        <w:t>S</w:t>
      </w:r>
      <w:r w:rsidRPr="00DD64FC">
        <w:rPr>
          <w:rFonts w:ascii="Arial Narrow" w:hAnsi="Arial Narrow" w:cs="Arial Narrow"/>
          <w:b/>
          <w:bCs/>
          <w:spacing w:val="11"/>
          <w:sz w:val="24"/>
          <w:szCs w:val="24"/>
        </w:rPr>
        <w:t xml:space="preserve"> </w:t>
      </w:r>
      <w:r w:rsidRPr="00DD64FC">
        <w:rPr>
          <w:rFonts w:ascii="Arial Narrow" w:hAnsi="Arial Narrow" w:cs="Arial Narrow"/>
          <w:b/>
          <w:bCs/>
          <w:sz w:val="24"/>
          <w:szCs w:val="24"/>
        </w:rPr>
        <w:t xml:space="preserve">:   </w:t>
      </w:r>
      <w:r w:rsidRPr="00DD64FC">
        <w:rPr>
          <w:rFonts w:ascii="Arial Narrow" w:hAnsi="Arial Narrow" w:cs="Arial Narrow"/>
          <w:b/>
          <w:bCs/>
          <w:spacing w:val="52"/>
          <w:sz w:val="24"/>
          <w:szCs w:val="24"/>
        </w:rPr>
        <w:t xml:space="preserve"> </w:t>
      </w:r>
      <w:r w:rsidRPr="00DD64FC">
        <w:rPr>
          <w:rFonts w:ascii="Arial Narrow" w:hAnsi="Arial Narrow" w:cs="Arial Narrow"/>
          <w:spacing w:val="2"/>
        </w:rPr>
        <w:t>___</w:t>
      </w:r>
      <w:r w:rsidRPr="00DD64FC">
        <w:rPr>
          <w:rFonts w:ascii="Arial Narrow" w:hAnsi="Arial Narrow" w:cs="Arial Narrow"/>
          <w:u w:val="single"/>
        </w:rPr>
        <w:t xml:space="preserve">        </w:t>
      </w:r>
      <w:r w:rsidRPr="00DD64FC">
        <w:rPr>
          <w:rFonts w:ascii="Arial Narrow" w:hAnsi="Arial Narrow" w:cs="Arial Narrow"/>
          <w:spacing w:val="-46"/>
        </w:rPr>
        <w:t xml:space="preserve"> </w:t>
      </w:r>
      <w:r w:rsidRPr="00DD64FC">
        <w:rPr>
          <w:rFonts w:ascii="Arial Narrow" w:hAnsi="Arial Narrow" w:cs="Arial Narrow"/>
          <w:spacing w:val="2"/>
        </w:rPr>
        <w:t>_</w:t>
      </w:r>
      <w:r w:rsidRPr="00DD64FC">
        <w:rPr>
          <w:rFonts w:ascii="Arial Narrow" w:hAnsi="Arial Narrow" w:cs="Arial Narrow"/>
          <w:u w:val="single"/>
        </w:rPr>
        <w:t xml:space="preserve">    </w:t>
      </w:r>
      <w:r w:rsidRPr="00DD64FC">
        <w:rPr>
          <w:rFonts w:ascii="Arial Narrow" w:hAnsi="Arial Narrow" w:cs="Arial Narrow"/>
          <w:spacing w:val="-49"/>
        </w:rPr>
        <w:t xml:space="preserve"> </w:t>
      </w:r>
      <w:r w:rsidRPr="00DD64FC">
        <w:rPr>
          <w:rFonts w:ascii="Arial Narrow" w:hAnsi="Arial Narrow" w:cs="Arial Narrow"/>
          <w:spacing w:val="2"/>
        </w:rPr>
        <w:t>_</w:t>
      </w:r>
      <w:r w:rsidRPr="00DD64FC">
        <w:rPr>
          <w:rFonts w:ascii="Arial Narrow" w:hAnsi="Arial Narrow" w:cs="Arial Narrow"/>
          <w:u w:val="single"/>
        </w:rPr>
        <w:t xml:space="preserve">    </w:t>
      </w:r>
      <w:r w:rsidRPr="00DD64FC">
        <w:rPr>
          <w:rFonts w:ascii="Arial Narrow" w:hAnsi="Arial Narrow" w:cs="Arial Narrow"/>
          <w:spacing w:val="-49"/>
        </w:rPr>
        <w:t xml:space="preserve"> </w:t>
      </w:r>
      <w:r w:rsidRPr="00DD64FC">
        <w:rPr>
          <w:rFonts w:ascii="Arial Narrow" w:hAnsi="Arial Narrow" w:cs="Arial Narrow"/>
          <w:spacing w:val="2"/>
        </w:rPr>
        <w:t>_</w:t>
      </w:r>
      <w:r w:rsidRPr="00DD64FC">
        <w:rPr>
          <w:rFonts w:ascii="Arial Narrow" w:hAnsi="Arial Narrow" w:cs="Arial Narrow"/>
          <w:u w:val="single"/>
        </w:rPr>
        <w:t xml:space="preserve">  </w:t>
      </w:r>
      <w:r w:rsidRPr="00DD64FC">
        <w:rPr>
          <w:rFonts w:ascii="Arial Narrow" w:hAnsi="Arial Narrow" w:cs="Arial Narrow"/>
          <w:spacing w:val="50"/>
          <w:u w:val="single"/>
        </w:rPr>
        <w:t xml:space="preserve"> </w:t>
      </w:r>
      <w:r w:rsidRPr="00DD64FC">
        <w:rPr>
          <w:rFonts w:ascii="Arial Narrow" w:hAnsi="Arial Narrow" w:cs="Arial Narrow"/>
          <w:spacing w:val="-49"/>
        </w:rPr>
        <w:t xml:space="preserve"> </w:t>
      </w:r>
      <w:r w:rsidRPr="00DD64FC">
        <w:rPr>
          <w:rFonts w:ascii="Arial Narrow" w:hAnsi="Arial Narrow" w:cs="Arial Narrow"/>
          <w:spacing w:val="2"/>
        </w:rPr>
        <w:t>_</w:t>
      </w:r>
      <w:r w:rsidRPr="00DD64FC">
        <w:rPr>
          <w:rFonts w:ascii="Arial Narrow" w:hAnsi="Arial Narrow" w:cs="Arial Narrow"/>
          <w:u w:val="single"/>
        </w:rPr>
        <w:t xml:space="preserve">      </w:t>
      </w:r>
      <w:r w:rsidRPr="00DD64FC">
        <w:rPr>
          <w:rFonts w:ascii="Arial Narrow" w:hAnsi="Arial Narrow" w:cs="Arial Narrow"/>
          <w:spacing w:val="50"/>
          <w:u w:val="single"/>
        </w:rPr>
        <w:t xml:space="preserve"> </w:t>
      </w:r>
      <w:r w:rsidRPr="00DD64FC">
        <w:rPr>
          <w:rFonts w:ascii="Arial Narrow" w:hAnsi="Arial Narrow" w:cs="Arial Narrow"/>
          <w:spacing w:val="-46"/>
        </w:rPr>
        <w:t xml:space="preserve"> </w:t>
      </w:r>
      <w:r w:rsidRPr="00DD64FC">
        <w:rPr>
          <w:rFonts w:ascii="Arial Narrow" w:hAnsi="Arial Narrow" w:cs="Arial Narrow"/>
          <w:spacing w:val="2"/>
        </w:rPr>
        <w:t>_</w:t>
      </w:r>
      <w:r w:rsidRPr="00DD64FC">
        <w:rPr>
          <w:rFonts w:ascii="Arial Narrow" w:hAnsi="Arial Narrow" w:cs="Arial Narrow"/>
          <w:u w:val="single"/>
        </w:rPr>
        <w:t xml:space="preserve">    </w:t>
      </w:r>
      <w:r w:rsidRPr="00DD64FC">
        <w:rPr>
          <w:rFonts w:ascii="Arial Narrow" w:hAnsi="Arial Narrow" w:cs="Arial Narrow"/>
          <w:spacing w:val="50"/>
          <w:u w:val="single"/>
        </w:rPr>
        <w:t xml:space="preserve"> </w:t>
      </w:r>
      <w:r w:rsidRPr="00DD64FC">
        <w:rPr>
          <w:rFonts w:ascii="Arial Narrow" w:hAnsi="Arial Narrow" w:cs="Arial Narrow"/>
          <w:spacing w:val="-49"/>
        </w:rPr>
        <w:t xml:space="preserve"> </w:t>
      </w:r>
      <w:r w:rsidRPr="00DD64FC">
        <w:rPr>
          <w:rFonts w:ascii="Arial Narrow" w:hAnsi="Arial Narrow" w:cs="Arial Narrow"/>
          <w:spacing w:val="2"/>
        </w:rPr>
        <w:t>__</w:t>
      </w:r>
      <w:r w:rsidRPr="00DD64FC">
        <w:rPr>
          <w:rFonts w:ascii="Arial Narrow" w:hAnsi="Arial Narrow" w:cs="Arial Narrow"/>
          <w:u w:val="single"/>
        </w:rPr>
        <w:t xml:space="preserve">      </w:t>
      </w:r>
      <w:r w:rsidRPr="00DD64FC">
        <w:rPr>
          <w:rFonts w:ascii="Arial Narrow" w:hAnsi="Arial Narrow" w:cs="Arial Narrow"/>
          <w:spacing w:val="50"/>
          <w:u w:val="single"/>
        </w:rPr>
        <w:t xml:space="preserve"> </w:t>
      </w:r>
      <w:r w:rsidRPr="00DD64FC">
        <w:rPr>
          <w:rFonts w:ascii="Arial Narrow" w:hAnsi="Arial Narrow" w:cs="Arial Narrow"/>
          <w:spacing w:val="-46"/>
        </w:rPr>
        <w:t xml:space="preserve"> </w:t>
      </w:r>
      <w:r w:rsidRPr="00DD64FC">
        <w:rPr>
          <w:rFonts w:ascii="Arial Narrow" w:hAnsi="Arial Narrow" w:cs="Arial Narrow"/>
          <w:spacing w:val="2"/>
        </w:rPr>
        <w:t>_</w:t>
      </w:r>
      <w:r w:rsidRPr="00DD64FC">
        <w:rPr>
          <w:rFonts w:ascii="Arial Narrow" w:hAnsi="Arial Narrow" w:cs="Arial Narrow"/>
          <w:u w:val="single"/>
        </w:rPr>
        <w:t xml:space="preserve">  </w:t>
      </w:r>
      <w:r w:rsidRPr="00DD64FC">
        <w:rPr>
          <w:rFonts w:ascii="Arial Narrow" w:hAnsi="Arial Narrow" w:cs="Arial Narrow"/>
          <w:spacing w:val="50"/>
          <w:u w:val="single"/>
        </w:rPr>
        <w:t xml:space="preserve"> </w:t>
      </w:r>
      <w:r w:rsidRPr="00DD64FC">
        <w:rPr>
          <w:rFonts w:ascii="Arial Narrow" w:hAnsi="Arial Narrow" w:cs="Arial Narrow"/>
          <w:spacing w:val="-49"/>
        </w:rPr>
        <w:t xml:space="preserve"> </w:t>
      </w:r>
      <w:r w:rsidRPr="00DD64FC">
        <w:rPr>
          <w:rFonts w:ascii="Arial Narrow" w:hAnsi="Arial Narrow" w:cs="Arial Narrow"/>
          <w:spacing w:val="2"/>
        </w:rPr>
        <w:t>_</w:t>
      </w:r>
      <w:r w:rsidRPr="00DD64FC">
        <w:rPr>
          <w:rFonts w:ascii="Arial Narrow" w:hAnsi="Arial Narrow" w:cs="Arial Narrow"/>
          <w:u w:val="single"/>
        </w:rPr>
        <w:t xml:space="preserve">  </w:t>
      </w:r>
      <w:r w:rsidRPr="00DD64FC">
        <w:rPr>
          <w:rFonts w:ascii="Arial Narrow" w:hAnsi="Arial Narrow" w:cs="Arial Narrow"/>
          <w:spacing w:val="50"/>
          <w:u w:val="single"/>
        </w:rPr>
        <w:t xml:space="preserve"> </w:t>
      </w:r>
      <w:r w:rsidRPr="00DD64FC">
        <w:rPr>
          <w:rFonts w:ascii="Arial Narrow" w:hAnsi="Arial Narrow" w:cs="Arial Narrow"/>
          <w:spacing w:val="-49"/>
        </w:rPr>
        <w:t xml:space="preserve"> </w:t>
      </w:r>
      <w:r w:rsidRPr="00DD64FC">
        <w:rPr>
          <w:rFonts w:ascii="Arial Narrow" w:hAnsi="Arial Narrow" w:cs="Arial Narrow"/>
        </w:rPr>
        <w:t>_</w:t>
      </w:r>
    </w:p>
    <w:p w14:paraId="52EEF575" w14:textId="77777777" w:rsidR="006E6A32" w:rsidRPr="00DD64FC" w:rsidRDefault="006E6A32" w:rsidP="006E6A32">
      <w:pPr>
        <w:widowControl w:val="0"/>
        <w:autoSpaceDE w:val="0"/>
        <w:autoSpaceDN w:val="0"/>
        <w:adjustRightInd w:val="0"/>
        <w:spacing w:before="17" w:line="240" w:lineRule="exact"/>
        <w:rPr>
          <w:rFonts w:ascii="Arial Narrow" w:hAnsi="Arial Narrow" w:cs="Arial Narrow"/>
          <w:sz w:val="24"/>
          <w:szCs w:val="24"/>
        </w:rPr>
      </w:pPr>
    </w:p>
    <w:p w14:paraId="344B7CAB" w14:textId="77777777" w:rsidR="006E6A32" w:rsidRPr="00DD64FC" w:rsidRDefault="006E6A32" w:rsidP="006E6A32">
      <w:pPr>
        <w:widowControl w:val="0"/>
        <w:autoSpaceDE w:val="0"/>
        <w:autoSpaceDN w:val="0"/>
        <w:adjustRightInd w:val="0"/>
        <w:ind w:left="3405" w:right="3414"/>
        <w:jc w:val="center"/>
        <w:rPr>
          <w:rFonts w:ascii="Arial Narrow" w:hAnsi="Arial Narrow" w:cs="Arial Narrow"/>
        </w:rPr>
      </w:pPr>
      <w:r w:rsidRPr="00DD64FC">
        <w:rPr>
          <w:rFonts w:ascii="Arial Narrow" w:hAnsi="Arial Narrow" w:cs="Arial Narrow"/>
          <w:i/>
          <w:iCs/>
        </w:rPr>
        <w:t>[</w:t>
      </w:r>
      <w:r w:rsidRPr="00DD64FC">
        <w:rPr>
          <w:rFonts w:ascii="Arial Narrow" w:hAnsi="Arial Narrow" w:cs="Arial Narrow"/>
          <w:i/>
          <w:iCs/>
          <w:spacing w:val="5"/>
        </w:rPr>
        <w:t xml:space="preserve"> </w:t>
      </w:r>
      <w:r w:rsidRPr="00DD64FC">
        <w:rPr>
          <w:rFonts w:ascii="Arial Narrow" w:hAnsi="Arial Narrow" w:cs="Arial Narrow"/>
          <w:i/>
          <w:iCs/>
        </w:rPr>
        <w:t>à</w:t>
      </w:r>
      <w:r w:rsidRPr="00DD64FC">
        <w:rPr>
          <w:rFonts w:ascii="Arial Narrow" w:hAnsi="Arial Narrow" w:cs="Arial Narrow"/>
          <w:i/>
          <w:iCs/>
          <w:spacing w:val="5"/>
        </w:rPr>
        <w:t xml:space="preserve"> </w:t>
      </w:r>
      <w:r w:rsidRPr="00DD64FC">
        <w:rPr>
          <w:rFonts w:ascii="Arial Narrow" w:hAnsi="Arial Narrow" w:cs="Arial Narrow"/>
          <w:i/>
          <w:iCs/>
        </w:rPr>
        <w:t>p</w:t>
      </w:r>
      <w:r w:rsidRPr="00DD64FC">
        <w:rPr>
          <w:rFonts w:ascii="Arial Narrow" w:hAnsi="Arial Narrow" w:cs="Arial Narrow"/>
          <w:i/>
          <w:iCs/>
          <w:spacing w:val="2"/>
        </w:rPr>
        <w:t>r</w:t>
      </w:r>
      <w:r w:rsidRPr="00DD64FC">
        <w:rPr>
          <w:rFonts w:ascii="Arial Narrow" w:hAnsi="Arial Narrow" w:cs="Arial Narrow"/>
          <w:i/>
          <w:iCs/>
        </w:rPr>
        <w:t>é</w:t>
      </w:r>
      <w:r w:rsidRPr="00DD64FC">
        <w:rPr>
          <w:rFonts w:ascii="Arial Narrow" w:hAnsi="Arial Narrow" w:cs="Arial Narrow"/>
          <w:i/>
          <w:iCs/>
          <w:spacing w:val="3"/>
        </w:rPr>
        <w:t>c</w:t>
      </w:r>
      <w:r w:rsidRPr="00DD64FC">
        <w:rPr>
          <w:rFonts w:ascii="Arial Narrow" w:hAnsi="Arial Narrow" w:cs="Arial Narrow"/>
          <w:i/>
          <w:iCs/>
        </w:rPr>
        <w:t>i</w:t>
      </w:r>
      <w:r w:rsidRPr="00DD64FC">
        <w:rPr>
          <w:rFonts w:ascii="Arial Narrow" w:hAnsi="Arial Narrow" w:cs="Arial Narrow"/>
          <w:i/>
          <w:iCs/>
          <w:spacing w:val="3"/>
        </w:rPr>
        <w:t>s</w:t>
      </w:r>
      <w:r w:rsidRPr="00DD64FC">
        <w:rPr>
          <w:rFonts w:ascii="Arial Narrow" w:hAnsi="Arial Narrow" w:cs="Arial Narrow"/>
          <w:i/>
          <w:iCs/>
          <w:spacing w:val="2"/>
        </w:rPr>
        <w:t>e</w:t>
      </w:r>
      <w:r w:rsidRPr="00DD64FC">
        <w:rPr>
          <w:rFonts w:ascii="Arial Narrow" w:hAnsi="Arial Narrow" w:cs="Arial Narrow"/>
          <w:i/>
          <w:iCs/>
        </w:rPr>
        <w:t>r</w:t>
      </w:r>
      <w:r w:rsidRPr="00DD64FC">
        <w:rPr>
          <w:rFonts w:ascii="Arial Narrow" w:hAnsi="Arial Narrow" w:cs="Arial Narrow"/>
          <w:i/>
          <w:iCs/>
          <w:spacing w:val="2"/>
        </w:rPr>
        <w:t xml:space="preserve"> </w:t>
      </w:r>
      <w:r w:rsidRPr="00DD64FC">
        <w:rPr>
          <w:rFonts w:ascii="Arial Narrow" w:hAnsi="Arial Narrow" w:cs="Arial Narrow"/>
          <w:i/>
          <w:iCs/>
          <w:spacing w:val="3"/>
        </w:rPr>
        <w:t>l</w:t>
      </w:r>
      <w:r w:rsidRPr="00DD64FC">
        <w:rPr>
          <w:rFonts w:ascii="Arial Narrow" w:hAnsi="Arial Narrow" w:cs="Arial Narrow"/>
          <w:i/>
          <w:iCs/>
          <w:spacing w:val="2"/>
        </w:rPr>
        <w:t>o</w:t>
      </w:r>
      <w:r w:rsidRPr="00DD64FC">
        <w:rPr>
          <w:rFonts w:ascii="Arial Narrow" w:hAnsi="Arial Narrow" w:cs="Arial Narrow"/>
          <w:i/>
          <w:iCs/>
        </w:rPr>
        <w:t>rs</w:t>
      </w:r>
      <w:r w:rsidRPr="00DD64FC">
        <w:rPr>
          <w:rFonts w:ascii="Arial Narrow" w:hAnsi="Arial Narrow" w:cs="Arial Narrow"/>
          <w:i/>
          <w:iCs/>
          <w:spacing w:val="3"/>
        </w:rPr>
        <w:t xml:space="preserve"> </w:t>
      </w:r>
      <w:r w:rsidRPr="00DD64FC">
        <w:rPr>
          <w:rFonts w:ascii="Arial Narrow" w:hAnsi="Arial Narrow" w:cs="Arial Narrow"/>
          <w:i/>
          <w:iCs/>
          <w:spacing w:val="2"/>
        </w:rPr>
        <w:t>d</w:t>
      </w:r>
      <w:r w:rsidRPr="00DD64FC">
        <w:rPr>
          <w:rFonts w:ascii="Arial Narrow" w:hAnsi="Arial Narrow" w:cs="Arial Narrow"/>
          <w:i/>
          <w:iCs/>
        </w:rPr>
        <w:t>u</w:t>
      </w:r>
      <w:r w:rsidRPr="00DD64FC">
        <w:rPr>
          <w:rFonts w:ascii="Arial Narrow" w:hAnsi="Arial Narrow" w:cs="Arial Narrow"/>
          <w:i/>
          <w:iCs/>
          <w:spacing w:val="2"/>
        </w:rPr>
        <w:t xml:space="preserve"> </w:t>
      </w:r>
      <w:r w:rsidRPr="00DD64FC">
        <w:rPr>
          <w:rFonts w:ascii="Arial Narrow" w:hAnsi="Arial Narrow" w:cs="Arial Narrow"/>
          <w:i/>
          <w:iCs/>
          <w:spacing w:val="3"/>
        </w:rPr>
        <w:t>m</w:t>
      </w:r>
      <w:r w:rsidRPr="00DD64FC">
        <w:rPr>
          <w:rFonts w:ascii="Arial Narrow" w:hAnsi="Arial Narrow" w:cs="Arial Narrow"/>
          <w:i/>
          <w:iCs/>
          <w:spacing w:val="2"/>
        </w:rPr>
        <w:t>o</w:t>
      </w:r>
      <w:r w:rsidRPr="00DD64FC">
        <w:rPr>
          <w:rFonts w:ascii="Arial Narrow" w:hAnsi="Arial Narrow" w:cs="Arial Narrow"/>
          <w:i/>
          <w:iCs/>
        </w:rPr>
        <w:t>n</w:t>
      </w:r>
      <w:r w:rsidRPr="00DD64FC">
        <w:rPr>
          <w:rFonts w:ascii="Arial Narrow" w:hAnsi="Arial Narrow" w:cs="Arial Narrow"/>
          <w:i/>
          <w:iCs/>
          <w:spacing w:val="2"/>
        </w:rPr>
        <w:t>ta</w:t>
      </w:r>
      <w:r w:rsidRPr="00DD64FC">
        <w:rPr>
          <w:rFonts w:ascii="Arial Narrow" w:hAnsi="Arial Narrow" w:cs="Arial Narrow"/>
          <w:i/>
          <w:iCs/>
        </w:rPr>
        <w:t>ge</w:t>
      </w:r>
      <w:r w:rsidRPr="00DD64FC">
        <w:rPr>
          <w:rFonts w:ascii="Arial Narrow" w:hAnsi="Arial Narrow" w:cs="Arial Narrow"/>
          <w:i/>
          <w:iCs/>
          <w:spacing w:val="5"/>
        </w:rPr>
        <w:t xml:space="preserve"> </w:t>
      </w:r>
      <w:r w:rsidRPr="00DD64FC">
        <w:rPr>
          <w:rFonts w:ascii="Arial Narrow" w:hAnsi="Arial Narrow" w:cs="Arial Narrow"/>
          <w:i/>
          <w:iCs/>
        </w:rPr>
        <w:t>du</w:t>
      </w:r>
      <w:r w:rsidRPr="00DD64FC">
        <w:rPr>
          <w:rFonts w:ascii="Arial Narrow" w:hAnsi="Arial Narrow" w:cs="Arial Narrow"/>
          <w:i/>
          <w:iCs/>
          <w:spacing w:val="5"/>
        </w:rPr>
        <w:t xml:space="preserve"> </w:t>
      </w:r>
      <w:r w:rsidRPr="00DD64FC">
        <w:rPr>
          <w:rFonts w:ascii="Arial Narrow" w:hAnsi="Arial Narrow" w:cs="Arial Narrow"/>
          <w:i/>
          <w:iCs/>
          <w:spacing w:val="1"/>
        </w:rPr>
        <w:t>DA</w:t>
      </w:r>
      <w:r w:rsidRPr="00DD64FC">
        <w:rPr>
          <w:rFonts w:ascii="Arial Narrow" w:hAnsi="Arial Narrow" w:cs="Arial Narrow"/>
          <w:i/>
          <w:iCs/>
          <w:spacing w:val="3"/>
        </w:rPr>
        <w:t>O</w:t>
      </w:r>
      <w:r w:rsidRPr="00DD64FC">
        <w:rPr>
          <w:rFonts w:ascii="Arial Narrow" w:hAnsi="Arial Narrow" w:cs="Arial Narrow"/>
          <w:i/>
          <w:iCs/>
        </w:rPr>
        <w:t>]</w:t>
      </w:r>
    </w:p>
    <w:p w14:paraId="4EFA8CEE" w14:textId="77777777" w:rsidR="006E6A32" w:rsidRPr="00DD64FC" w:rsidRDefault="006E6A32" w:rsidP="006E6A32">
      <w:pPr>
        <w:widowControl w:val="0"/>
        <w:autoSpaceDE w:val="0"/>
        <w:autoSpaceDN w:val="0"/>
        <w:adjustRightInd w:val="0"/>
        <w:spacing w:before="7" w:line="120" w:lineRule="exact"/>
        <w:rPr>
          <w:rFonts w:ascii="Arial Narrow" w:hAnsi="Arial Narrow" w:cs="Arial Narrow"/>
          <w:sz w:val="12"/>
          <w:szCs w:val="12"/>
        </w:rPr>
      </w:pPr>
    </w:p>
    <w:p w14:paraId="7CFD5402" w14:textId="77777777" w:rsidR="006E6A32" w:rsidRPr="00DD64FC" w:rsidRDefault="006E6A32" w:rsidP="006E6A32">
      <w:pPr>
        <w:widowControl w:val="0"/>
        <w:tabs>
          <w:tab w:val="left" w:pos="7500"/>
        </w:tabs>
        <w:autoSpaceDE w:val="0"/>
        <w:autoSpaceDN w:val="0"/>
        <w:adjustRightInd w:val="0"/>
        <w:spacing w:line="247" w:lineRule="exact"/>
        <w:ind w:left="153"/>
        <w:rPr>
          <w:rFonts w:ascii="Arial Narrow" w:hAnsi="Arial Narrow" w:cs="Arial Narrow"/>
        </w:rPr>
      </w:pPr>
      <w:r w:rsidRPr="00DD64FC">
        <w:rPr>
          <w:rFonts w:ascii="Arial Narrow" w:hAnsi="Arial Narrow" w:cs="Arial Narrow"/>
          <w:spacing w:val="2"/>
          <w:position w:val="-1"/>
        </w:rPr>
        <w:t>___</w:t>
      </w:r>
      <w:r w:rsidRPr="00DD64FC">
        <w:rPr>
          <w:rFonts w:ascii="Arial Narrow" w:hAnsi="Arial Narrow" w:cs="Arial Narrow"/>
          <w:position w:val="-1"/>
          <w:u w:val="single"/>
        </w:rPr>
        <w:t xml:space="preserve">       </w:t>
      </w:r>
      <w:r w:rsidRPr="00DD64FC">
        <w:rPr>
          <w:rFonts w:ascii="Arial Narrow" w:hAnsi="Arial Narrow" w:cs="Arial Narrow"/>
          <w:spacing w:val="4"/>
          <w:position w:val="-1"/>
          <w:u w:val="single"/>
        </w:rPr>
        <w:t xml:space="preserve"> </w:t>
      </w:r>
      <w:r w:rsidRPr="00DD64FC">
        <w:rPr>
          <w:rFonts w:ascii="Arial Narrow" w:hAnsi="Arial Narrow" w:cs="Arial Narrow"/>
          <w:spacing w:val="2"/>
          <w:position w:val="-1"/>
        </w:rPr>
        <w:t>_</w:t>
      </w:r>
      <w:r w:rsidRPr="00DD64FC">
        <w:rPr>
          <w:rFonts w:ascii="Arial Narrow" w:hAnsi="Arial Narrow" w:cs="Arial Narrow"/>
          <w:position w:val="-1"/>
          <w:u w:val="single"/>
        </w:rPr>
        <w:t xml:space="preserve">   </w:t>
      </w:r>
      <w:r w:rsidRPr="00DD64FC">
        <w:rPr>
          <w:rFonts w:ascii="Arial Narrow" w:hAnsi="Arial Narrow" w:cs="Arial Narrow"/>
          <w:spacing w:val="1"/>
          <w:position w:val="-1"/>
          <w:u w:val="single"/>
        </w:rPr>
        <w:t xml:space="preserve"> </w:t>
      </w:r>
      <w:r w:rsidRPr="00DD64FC">
        <w:rPr>
          <w:rFonts w:ascii="Arial Narrow" w:hAnsi="Arial Narrow" w:cs="Arial Narrow"/>
          <w:spacing w:val="2"/>
          <w:position w:val="-1"/>
        </w:rPr>
        <w:t>_</w:t>
      </w:r>
      <w:r w:rsidRPr="00DD64FC">
        <w:rPr>
          <w:rFonts w:ascii="Arial Narrow" w:hAnsi="Arial Narrow" w:cs="Arial Narrow"/>
          <w:position w:val="-1"/>
          <w:u w:val="single"/>
        </w:rPr>
        <w:t xml:space="preserve">   </w:t>
      </w:r>
      <w:r w:rsidRPr="00DD64FC">
        <w:rPr>
          <w:rFonts w:ascii="Arial Narrow" w:hAnsi="Arial Narrow" w:cs="Arial Narrow"/>
          <w:spacing w:val="1"/>
          <w:position w:val="-1"/>
          <w:u w:val="single"/>
        </w:rPr>
        <w:t xml:space="preserve"> </w:t>
      </w:r>
      <w:r w:rsidRPr="00DD64FC">
        <w:rPr>
          <w:rFonts w:ascii="Arial Narrow" w:hAnsi="Arial Narrow" w:cs="Arial Narrow"/>
          <w:spacing w:val="2"/>
          <w:position w:val="-1"/>
        </w:rPr>
        <w:t>_</w:t>
      </w:r>
      <w:r w:rsidRPr="00DD64FC">
        <w:rPr>
          <w:rFonts w:ascii="Arial Narrow" w:hAnsi="Arial Narrow" w:cs="Arial Narrow"/>
          <w:position w:val="-1"/>
          <w:u w:val="single"/>
        </w:rPr>
        <w:t xml:space="preserve">   </w:t>
      </w:r>
      <w:r w:rsidRPr="00DD64FC">
        <w:rPr>
          <w:rFonts w:ascii="Arial Narrow" w:hAnsi="Arial Narrow" w:cs="Arial Narrow"/>
          <w:spacing w:val="1"/>
          <w:position w:val="-1"/>
          <w:u w:val="single"/>
        </w:rPr>
        <w:t xml:space="preserve"> </w:t>
      </w:r>
      <w:r w:rsidRPr="00DD64FC">
        <w:rPr>
          <w:rFonts w:ascii="Arial Narrow" w:hAnsi="Arial Narrow" w:cs="Arial Narrow"/>
          <w:spacing w:val="2"/>
          <w:position w:val="-1"/>
        </w:rPr>
        <w:t>_</w:t>
      </w:r>
      <w:r w:rsidRPr="00DD64FC">
        <w:rPr>
          <w:rFonts w:ascii="Arial Narrow" w:hAnsi="Arial Narrow" w:cs="Arial Narrow"/>
          <w:position w:val="-1"/>
          <w:u w:val="single"/>
        </w:rPr>
        <w:t xml:space="preserve">       </w:t>
      </w:r>
      <w:r w:rsidRPr="00DD64FC">
        <w:rPr>
          <w:rFonts w:ascii="Arial Narrow" w:hAnsi="Arial Narrow" w:cs="Arial Narrow"/>
          <w:spacing w:val="4"/>
          <w:position w:val="-1"/>
          <w:u w:val="single"/>
        </w:rPr>
        <w:t xml:space="preserve"> </w:t>
      </w:r>
      <w:r w:rsidRPr="00DD64FC">
        <w:rPr>
          <w:rFonts w:ascii="Arial Narrow" w:hAnsi="Arial Narrow" w:cs="Arial Narrow"/>
          <w:spacing w:val="2"/>
          <w:position w:val="-1"/>
        </w:rPr>
        <w:t>_</w:t>
      </w:r>
      <w:r w:rsidRPr="00DD64FC">
        <w:rPr>
          <w:rFonts w:ascii="Arial Narrow" w:hAnsi="Arial Narrow" w:cs="Arial Narrow"/>
          <w:position w:val="-1"/>
          <w:u w:val="single"/>
        </w:rPr>
        <w:t xml:space="preserve">     </w:t>
      </w:r>
      <w:r w:rsidRPr="00DD64FC">
        <w:rPr>
          <w:rFonts w:ascii="Arial Narrow" w:hAnsi="Arial Narrow" w:cs="Arial Narrow"/>
          <w:spacing w:val="1"/>
          <w:position w:val="-1"/>
          <w:u w:val="single"/>
        </w:rPr>
        <w:t xml:space="preserve"> </w:t>
      </w:r>
      <w:r w:rsidRPr="00DD64FC">
        <w:rPr>
          <w:rFonts w:ascii="Arial Narrow" w:hAnsi="Arial Narrow" w:cs="Arial Narrow"/>
          <w:spacing w:val="2"/>
          <w:position w:val="-1"/>
        </w:rPr>
        <w:t>__</w:t>
      </w:r>
      <w:r w:rsidRPr="00DD64FC">
        <w:rPr>
          <w:rFonts w:ascii="Arial Narrow" w:hAnsi="Arial Narrow" w:cs="Arial Narrow"/>
          <w:position w:val="-1"/>
          <w:u w:val="single"/>
        </w:rPr>
        <w:t xml:space="preserve">       </w:t>
      </w:r>
      <w:r w:rsidRPr="00DD64FC">
        <w:rPr>
          <w:rFonts w:ascii="Arial Narrow" w:hAnsi="Arial Narrow" w:cs="Arial Narrow"/>
          <w:spacing w:val="4"/>
          <w:position w:val="-1"/>
          <w:u w:val="single"/>
        </w:rPr>
        <w:t xml:space="preserve"> </w:t>
      </w:r>
      <w:r w:rsidRPr="00DD64FC">
        <w:rPr>
          <w:rFonts w:ascii="Arial Narrow" w:hAnsi="Arial Narrow" w:cs="Arial Narrow"/>
          <w:spacing w:val="2"/>
          <w:position w:val="-1"/>
        </w:rPr>
        <w:t>_</w:t>
      </w:r>
      <w:r w:rsidRPr="00DD64FC">
        <w:rPr>
          <w:rFonts w:ascii="Arial Narrow" w:hAnsi="Arial Narrow" w:cs="Arial Narrow"/>
          <w:position w:val="-1"/>
          <w:u w:val="single"/>
        </w:rPr>
        <w:t xml:space="preserve">   </w:t>
      </w:r>
      <w:r w:rsidRPr="00DD64FC">
        <w:rPr>
          <w:rFonts w:ascii="Arial Narrow" w:hAnsi="Arial Narrow" w:cs="Arial Narrow"/>
          <w:spacing w:val="1"/>
          <w:position w:val="-1"/>
          <w:u w:val="single"/>
        </w:rPr>
        <w:t xml:space="preserve"> </w:t>
      </w:r>
      <w:r w:rsidRPr="00DD64FC">
        <w:rPr>
          <w:rFonts w:ascii="Arial Narrow" w:hAnsi="Arial Narrow" w:cs="Arial Narrow"/>
          <w:spacing w:val="2"/>
          <w:position w:val="-1"/>
        </w:rPr>
        <w:t>_</w:t>
      </w:r>
      <w:r w:rsidRPr="00DD64FC">
        <w:rPr>
          <w:rFonts w:ascii="Arial Narrow" w:hAnsi="Arial Narrow" w:cs="Arial Narrow"/>
          <w:position w:val="-1"/>
          <w:u w:val="single"/>
        </w:rPr>
        <w:t xml:space="preserve">   </w:t>
      </w:r>
      <w:r w:rsidRPr="00DD64FC">
        <w:rPr>
          <w:rFonts w:ascii="Arial Narrow" w:hAnsi="Arial Narrow" w:cs="Arial Narrow"/>
          <w:spacing w:val="1"/>
          <w:position w:val="-1"/>
          <w:u w:val="single"/>
        </w:rPr>
        <w:t xml:space="preserve"> </w:t>
      </w:r>
      <w:r w:rsidRPr="00DD64FC">
        <w:rPr>
          <w:rFonts w:ascii="Arial Narrow" w:hAnsi="Arial Narrow" w:cs="Arial Narrow"/>
          <w:spacing w:val="2"/>
          <w:position w:val="-1"/>
        </w:rPr>
        <w:t>_</w:t>
      </w:r>
      <w:r w:rsidRPr="00DD64FC">
        <w:rPr>
          <w:rFonts w:ascii="Arial Narrow" w:hAnsi="Arial Narrow" w:cs="Arial Narrow"/>
          <w:position w:val="-1"/>
          <w:u w:val="single"/>
        </w:rPr>
        <w:t xml:space="preserve">   </w:t>
      </w:r>
      <w:r w:rsidRPr="00DD64FC">
        <w:rPr>
          <w:rFonts w:ascii="Arial Narrow" w:hAnsi="Arial Narrow" w:cs="Arial Narrow"/>
          <w:spacing w:val="1"/>
          <w:position w:val="-1"/>
          <w:u w:val="single"/>
        </w:rPr>
        <w:t xml:space="preserve"> </w:t>
      </w:r>
      <w:r w:rsidRPr="00DD64FC">
        <w:rPr>
          <w:rFonts w:ascii="Arial Narrow" w:hAnsi="Arial Narrow" w:cs="Arial Narrow"/>
          <w:spacing w:val="2"/>
          <w:position w:val="-1"/>
        </w:rPr>
        <w:t>_</w:t>
      </w:r>
      <w:r w:rsidRPr="00DD64FC">
        <w:rPr>
          <w:rFonts w:ascii="Arial Narrow" w:hAnsi="Arial Narrow" w:cs="Arial Narrow"/>
          <w:position w:val="-1"/>
          <w:u w:val="single"/>
        </w:rPr>
        <w:t xml:space="preserve">       </w:t>
      </w:r>
      <w:r w:rsidRPr="00DD64FC">
        <w:rPr>
          <w:rFonts w:ascii="Arial Narrow" w:hAnsi="Arial Narrow" w:cs="Arial Narrow"/>
          <w:spacing w:val="4"/>
          <w:position w:val="-1"/>
          <w:u w:val="single"/>
        </w:rPr>
        <w:t xml:space="preserve"> </w:t>
      </w:r>
      <w:r w:rsidRPr="00DD64FC">
        <w:rPr>
          <w:rFonts w:ascii="Arial Narrow" w:hAnsi="Arial Narrow" w:cs="Arial Narrow"/>
          <w:spacing w:val="2"/>
          <w:position w:val="-1"/>
        </w:rPr>
        <w:t>_</w:t>
      </w:r>
      <w:r w:rsidRPr="00DD64FC">
        <w:rPr>
          <w:rFonts w:ascii="Arial Narrow" w:hAnsi="Arial Narrow" w:cs="Arial Narrow"/>
          <w:position w:val="-1"/>
          <w:u w:val="single"/>
        </w:rPr>
        <w:t xml:space="preserve">     </w:t>
      </w:r>
      <w:r w:rsidRPr="00DD64FC">
        <w:rPr>
          <w:rFonts w:ascii="Arial Narrow" w:hAnsi="Arial Narrow" w:cs="Arial Narrow"/>
          <w:spacing w:val="1"/>
          <w:position w:val="-1"/>
          <w:u w:val="single"/>
        </w:rPr>
        <w:t xml:space="preserve"> </w:t>
      </w:r>
      <w:r w:rsidRPr="00DD64FC">
        <w:rPr>
          <w:rFonts w:ascii="Arial Narrow" w:hAnsi="Arial Narrow" w:cs="Arial Narrow"/>
          <w:spacing w:val="2"/>
          <w:position w:val="-1"/>
        </w:rPr>
        <w:t>__</w:t>
      </w:r>
      <w:r w:rsidRPr="00DD64FC">
        <w:rPr>
          <w:rFonts w:ascii="Arial Narrow" w:hAnsi="Arial Narrow" w:cs="Arial Narrow"/>
          <w:position w:val="-1"/>
          <w:u w:val="single"/>
        </w:rPr>
        <w:t xml:space="preserve">       </w:t>
      </w:r>
      <w:r w:rsidRPr="00DD64FC">
        <w:rPr>
          <w:rFonts w:ascii="Arial Narrow" w:hAnsi="Arial Narrow" w:cs="Arial Narrow"/>
          <w:spacing w:val="4"/>
          <w:position w:val="-1"/>
          <w:u w:val="single"/>
        </w:rPr>
        <w:t xml:space="preserve"> </w:t>
      </w:r>
      <w:r w:rsidRPr="00DD64FC">
        <w:rPr>
          <w:rFonts w:ascii="Arial Narrow" w:hAnsi="Arial Narrow" w:cs="Arial Narrow"/>
          <w:spacing w:val="2"/>
          <w:position w:val="-1"/>
        </w:rPr>
        <w:t>_</w:t>
      </w:r>
      <w:r w:rsidRPr="00DD64FC">
        <w:rPr>
          <w:rFonts w:ascii="Arial Narrow" w:hAnsi="Arial Narrow" w:cs="Arial Narrow"/>
          <w:position w:val="-1"/>
          <w:u w:val="single"/>
        </w:rPr>
        <w:t xml:space="preserve">   </w:t>
      </w:r>
      <w:r w:rsidRPr="00DD64FC">
        <w:rPr>
          <w:rFonts w:ascii="Arial Narrow" w:hAnsi="Arial Narrow" w:cs="Arial Narrow"/>
          <w:spacing w:val="1"/>
          <w:position w:val="-1"/>
          <w:u w:val="single"/>
        </w:rPr>
        <w:t xml:space="preserve"> </w:t>
      </w:r>
      <w:r w:rsidRPr="00DD64FC">
        <w:rPr>
          <w:rFonts w:ascii="Arial Narrow" w:hAnsi="Arial Narrow" w:cs="Arial Narrow"/>
          <w:spacing w:val="2"/>
          <w:position w:val="-1"/>
        </w:rPr>
        <w:t>_</w:t>
      </w:r>
      <w:r w:rsidRPr="00DD64FC">
        <w:rPr>
          <w:rFonts w:ascii="Arial Narrow" w:hAnsi="Arial Narrow" w:cs="Arial Narrow"/>
          <w:position w:val="-1"/>
          <w:u w:val="single"/>
        </w:rPr>
        <w:t xml:space="preserve">   </w:t>
      </w:r>
      <w:r w:rsidRPr="00DD64FC">
        <w:rPr>
          <w:rFonts w:ascii="Arial Narrow" w:hAnsi="Arial Narrow" w:cs="Arial Narrow"/>
          <w:spacing w:val="1"/>
          <w:position w:val="-1"/>
          <w:u w:val="single"/>
        </w:rPr>
        <w:t xml:space="preserve"> </w:t>
      </w:r>
      <w:r w:rsidRPr="00DD64FC">
        <w:rPr>
          <w:rFonts w:ascii="Arial Narrow" w:hAnsi="Arial Narrow" w:cs="Arial Narrow"/>
          <w:spacing w:val="2"/>
          <w:position w:val="-1"/>
        </w:rPr>
        <w:t>_</w:t>
      </w:r>
      <w:r w:rsidRPr="00DD64FC">
        <w:rPr>
          <w:rFonts w:ascii="Arial Narrow" w:hAnsi="Arial Narrow" w:cs="Arial Narrow"/>
          <w:position w:val="-1"/>
          <w:u w:val="single"/>
        </w:rPr>
        <w:t xml:space="preserve">   </w:t>
      </w:r>
      <w:r w:rsidRPr="00DD64FC">
        <w:rPr>
          <w:rFonts w:ascii="Arial Narrow" w:hAnsi="Arial Narrow" w:cs="Arial Narrow"/>
          <w:spacing w:val="1"/>
          <w:position w:val="-1"/>
          <w:u w:val="single"/>
        </w:rPr>
        <w:t xml:space="preserve"> </w:t>
      </w:r>
      <w:r w:rsidRPr="00DD64FC">
        <w:rPr>
          <w:rFonts w:ascii="Arial Narrow" w:hAnsi="Arial Narrow" w:cs="Arial Narrow"/>
          <w:spacing w:val="2"/>
          <w:position w:val="-1"/>
        </w:rPr>
        <w:t>_</w:t>
      </w:r>
      <w:r w:rsidRPr="00DD64FC">
        <w:rPr>
          <w:rFonts w:ascii="Arial Narrow" w:hAnsi="Arial Narrow" w:cs="Arial Narrow"/>
          <w:position w:val="-1"/>
          <w:u w:val="single"/>
        </w:rPr>
        <w:t xml:space="preserve">       </w:t>
      </w:r>
      <w:r w:rsidRPr="00DD64FC">
        <w:rPr>
          <w:rFonts w:ascii="Arial Narrow" w:hAnsi="Arial Narrow" w:cs="Arial Narrow"/>
          <w:spacing w:val="4"/>
          <w:position w:val="-1"/>
          <w:u w:val="single"/>
        </w:rPr>
        <w:t xml:space="preserve"> </w:t>
      </w:r>
      <w:r w:rsidRPr="00DD64FC">
        <w:rPr>
          <w:rFonts w:ascii="Arial Narrow" w:hAnsi="Arial Narrow" w:cs="Arial Narrow"/>
          <w:spacing w:val="2"/>
          <w:position w:val="-1"/>
        </w:rPr>
        <w:t>_</w:t>
      </w:r>
      <w:r w:rsidRPr="00DD64FC">
        <w:rPr>
          <w:rFonts w:ascii="Arial Narrow" w:hAnsi="Arial Narrow" w:cs="Arial Narrow"/>
          <w:position w:val="-1"/>
          <w:u w:val="single"/>
        </w:rPr>
        <w:t xml:space="preserve"> </w:t>
      </w:r>
      <w:r w:rsidRPr="00DD64FC">
        <w:rPr>
          <w:rFonts w:ascii="Arial Narrow" w:hAnsi="Arial Narrow" w:cs="Arial Narrow"/>
          <w:position w:val="-1"/>
          <w:u w:val="single"/>
        </w:rPr>
        <w:tab/>
      </w:r>
    </w:p>
    <w:p w14:paraId="1D8CD0DB"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3E352C6A"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18F5A398" w14:textId="77777777" w:rsidR="006E6A32" w:rsidRPr="00DD64FC" w:rsidRDefault="006E6A32" w:rsidP="006E6A32">
      <w:pPr>
        <w:widowControl w:val="0"/>
        <w:autoSpaceDE w:val="0"/>
        <w:autoSpaceDN w:val="0"/>
        <w:adjustRightInd w:val="0"/>
        <w:spacing w:before="15" w:line="220" w:lineRule="exact"/>
        <w:rPr>
          <w:rFonts w:ascii="Arial Narrow" w:hAnsi="Arial Narrow" w:cs="Arial Narrow"/>
        </w:rPr>
      </w:pPr>
    </w:p>
    <w:p w14:paraId="2291C3D4" w14:textId="77777777" w:rsidR="006E6A32" w:rsidRPr="00DD64FC" w:rsidRDefault="006E6A32" w:rsidP="006E6A32">
      <w:pPr>
        <w:widowControl w:val="0"/>
        <w:autoSpaceDE w:val="0"/>
        <w:autoSpaceDN w:val="0"/>
        <w:adjustRightInd w:val="0"/>
        <w:spacing w:before="30"/>
        <w:ind w:left="153"/>
        <w:rPr>
          <w:rFonts w:ascii="Arial Narrow" w:hAnsi="Arial Narrow" w:cs="Arial Narrow"/>
          <w:sz w:val="24"/>
          <w:szCs w:val="24"/>
        </w:rPr>
      </w:pPr>
      <w:r w:rsidRPr="00DD64FC">
        <w:rPr>
          <w:rFonts w:ascii="Arial Narrow" w:hAnsi="Arial Narrow" w:cs="Arial Narrow"/>
          <w:b/>
          <w:bCs/>
          <w:sz w:val="24"/>
          <w:szCs w:val="24"/>
        </w:rPr>
        <w:t>LE</w:t>
      </w:r>
      <w:r w:rsidRPr="00DD64FC">
        <w:rPr>
          <w:rFonts w:ascii="Arial Narrow" w:hAnsi="Arial Narrow" w:cs="Arial Narrow"/>
          <w:b/>
          <w:bCs/>
          <w:spacing w:val="1"/>
          <w:sz w:val="24"/>
          <w:szCs w:val="24"/>
        </w:rPr>
        <w:t xml:space="preserve"> </w:t>
      </w:r>
      <w:r w:rsidRPr="00DD64FC">
        <w:rPr>
          <w:rFonts w:ascii="Arial Narrow" w:hAnsi="Arial Narrow" w:cs="Arial Narrow"/>
          <w:b/>
          <w:bCs/>
          <w:sz w:val="24"/>
          <w:szCs w:val="24"/>
        </w:rPr>
        <w:t>«</w:t>
      </w:r>
      <w:r w:rsidRPr="00DD64FC">
        <w:rPr>
          <w:rFonts w:ascii="Arial Narrow" w:hAnsi="Arial Narrow" w:cs="Arial Narrow"/>
          <w:b/>
          <w:bCs/>
          <w:spacing w:val="2"/>
          <w:sz w:val="24"/>
          <w:szCs w:val="24"/>
        </w:rPr>
        <w:t xml:space="preserve"> </w:t>
      </w:r>
      <w:r w:rsidRPr="00DD64FC">
        <w:rPr>
          <w:rFonts w:ascii="Arial Narrow" w:hAnsi="Arial Narrow" w:cs="Arial Narrow"/>
          <w:b/>
          <w:bCs/>
          <w:sz w:val="24"/>
          <w:szCs w:val="24"/>
        </w:rPr>
        <w:t>……</w:t>
      </w:r>
      <w:r w:rsidRPr="00DD64FC">
        <w:rPr>
          <w:rFonts w:ascii="Arial Narrow" w:hAnsi="Arial Narrow" w:cs="Arial Narrow"/>
          <w:b/>
          <w:bCs/>
          <w:spacing w:val="-2"/>
          <w:sz w:val="24"/>
          <w:szCs w:val="24"/>
        </w:rPr>
        <w:t>.</w:t>
      </w:r>
      <w:r w:rsidRPr="00DD64FC">
        <w:rPr>
          <w:rFonts w:ascii="Arial Narrow" w:hAnsi="Arial Narrow" w:cs="Arial Narrow"/>
          <w:b/>
          <w:bCs/>
          <w:spacing w:val="1"/>
          <w:sz w:val="24"/>
          <w:szCs w:val="24"/>
        </w:rPr>
        <w:t>S</w:t>
      </w:r>
      <w:r w:rsidRPr="00DD64FC">
        <w:rPr>
          <w:rFonts w:ascii="Arial Narrow" w:hAnsi="Arial Narrow" w:cs="Arial Narrow"/>
          <w:b/>
          <w:bCs/>
          <w:sz w:val="24"/>
          <w:szCs w:val="24"/>
        </w:rPr>
        <w:t>OU</w:t>
      </w:r>
      <w:r w:rsidRPr="00DD64FC">
        <w:rPr>
          <w:rFonts w:ascii="Arial Narrow" w:hAnsi="Arial Narrow" w:cs="Arial Narrow"/>
          <w:b/>
          <w:bCs/>
          <w:spacing w:val="-1"/>
          <w:sz w:val="24"/>
          <w:szCs w:val="24"/>
        </w:rPr>
        <w:t>M</w:t>
      </w:r>
      <w:r w:rsidRPr="00DD64FC">
        <w:rPr>
          <w:rFonts w:ascii="Arial Narrow" w:hAnsi="Arial Narrow" w:cs="Arial Narrow"/>
          <w:b/>
          <w:bCs/>
          <w:sz w:val="24"/>
          <w:szCs w:val="24"/>
        </w:rPr>
        <w:t>I</w:t>
      </w:r>
      <w:r w:rsidRPr="00DD64FC">
        <w:rPr>
          <w:rFonts w:ascii="Arial Narrow" w:hAnsi="Arial Narrow" w:cs="Arial Narrow"/>
          <w:b/>
          <w:bCs/>
          <w:spacing w:val="1"/>
          <w:sz w:val="24"/>
          <w:szCs w:val="24"/>
        </w:rPr>
        <w:t>SS</w:t>
      </w:r>
      <w:r w:rsidRPr="00DD64FC">
        <w:rPr>
          <w:rFonts w:ascii="Arial Narrow" w:hAnsi="Arial Narrow" w:cs="Arial Narrow"/>
          <w:b/>
          <w:bCs/>
          <w:sz w:val="24"/>
          <w:szCs w:val="24"/>
        </w:rPr>
        <w:t>I</w:t>
      </w:r>
      <w:r w:rsidRPr="00DD64FC">
        <w:rPr>
          <w:rFonts w:ascii="Arial Narrow" w:hAnsi="Arial Narrow" w:cs="Arial Narrow"/>
          <w:b/>
          <w:bCs/>
          <w:spacing w:val="1"/>
          <w:sz w:val="24"/>
          <w:szCs w:val="24"/>
        </w:rPr>
        <w:t>O</w:t>
      </w:r>
      <w:r w:rsidRPr="00DD64FC">
        <w:rPr>
          <w:rFonts w:ascii="Arial Narrow" w:hAnsi="Arial Narrow" w:cs="Arial Narrow"/>
          <w:b/>
          <w:bCs/>
          <w:sz w:val="24"/>
          <w:szCs w:val="24"/>
        </w:rPr>
        <w:t>N</w:t>
      </w:r>
      <w:r w:rsidRPr="00DD64FC">
        <w:rPr>
          <w:rFonts w:ascii="Arial Narrow" w:hAnsi="Arial Narrow" w:cs="Arial Narrow"/>
          <w:b/>
          <w:bCs/>
          <w:spacing w:val="-3"/>
          <w:sz w:val="24"/>
          <w:szCs w:val="24"/>
        </w:rPr>
        <w:t>N</w:t>
      </w:r>
      <w:r w:rsidRPr="00DD64FC">
        <w:rPr>
          <w:rFonts w:ascii="Arial Narrow" w:hAnsi="Arial Narrow" w:cs="Arial Narrow"/>
          <w:b/>
          <w:bCs/>
          <w:sz w:val="24"/>
          <w:szCs w:val="24"/>
        </w:rPr>
        <w:t>AIR</w:t>
      </w:r>
      <w:r w:rsidRPr="00DD64FC">
        <w:rPr>
          <w:rFonts w:ascii="Arial Narrow" w:hAnsi="Arial Narrow" w:cs="Arial Narrow"/>
          <w:b/>
          <w:bCs/>
          <w:spacing w:val="2"/>
          <w:sz w:val="24"/>
          <w:szCs w:val="24"/>
        </w:rPr>
        <w:t>E</w:t>
      </w:r>
      <w:r w:rsidRPr="00DD64FC">
        <w:rPr>
          <w:rFonts w:ascii="Arial Narrow" w:hAnsi="Arial Narrow" w:cs="Arial Narrow"/>
          <w:b/>
          <w:bCs/>
          <w:sz w:val="24"/>
          <w:szCs w:val="24"/>
        </w:rPr>
        <w:t>…… »</w:t>
      </w:r>
      <w:r w:rsidRPr="00DD64FC">
        <w:rPr>
          <w:rFonts w:ascii="Arial Narrow" w:hAnsi="Arial Narrow" w:cs="Arial Narrow"/>
          <w:b/>
          <w:bCs/>
          <w:spacing w:val="1"/>
          <w:sz w:val="24"/>
          <w:szCs w:val="24"/>
        </w:rPr>
        <w:t xml:space="preserve"> </w:t>
      </w:r>
      <w:r w:rsidRPr="00DD64FC">
        <w:rPr>
          <w:rFonts w:ascii="Arial Narrow" w:hAnsi="Arial Narrow" w:cs="Arial Narrow"/>
          <w:b/>
          <w:bCs/>
          <w:spacing w:val="-1"/>
          <w:sz w:val="24"/>
          <w:szCs w:val="24"/>
        </w:rPr>
        <w:t>s</w:t>
      </w:r>
      <w:r w:rsidRPr="00DD64FC">
        <w:rPr>
          <w:rFonts w:ascii="Arial Narrow" w:hAnsi="Arial Narrow" w:cs="Arial Narrow"/>
          <w:b/>
          <w:bCs/>
          <w:sz w:val="24"/>
          <w:szCs w:val="24"/>
        </w:rPr>
        <w:t>’</w:t>
      </w:r>
      <w:r w:rsidRPr="00DD64FC">
        <w:rPr>
          <w:rFonts w:ascii="Arial Narrow" w:hAnsi="Arial Narrow" w:cs="Arial Narrow"/>
          <w:b/>
          <w:bCs/>
          <w:spacing w:val="1"/>
          <w:sz w:val="24"/>
          <w:szCs w:val="24"/>
        </w:rPr>
        <w:t>e</w:t>
      </w:r>
      <w:r w:rsidRPr="00DD64FC">
        <w:rPr>
          <w:rFonts w:ascii="Arial Narrow" w:hAnsi="Arial Narrow" w:cs="Arial Narrow"/>
          <w:b/>
          <w:bCs/>
          <w:sz w:val="24"/>
          <w:szCs w:val="24"/>
        </w:rPr>
        <w:t>ngage</w:t>
      </w:r>
      <w:r w:rsidRPr="00DD64FC">
        <w:rPr>
          <w:rFonts w:ascii="Arial Narrow" w:hAnsi="Arial Narrow" w:cs="Arial Narrow"/>
          <w:b/>
          <w:bCs/>
          <w:spacing w:val="-1"/>
          <w:sz w:val="24"/>
          <w:szCs w:val="24"/>
        </w:rPr>
        <w:t xml:space="preserve"> </w:t>
      </w:r>
      <w:r w:rsidRPr="00DD64FC">
        <w:rPr>
          <w:rFonts w:ascii="Arial Narrow" w:hAnsi="Arial Narrow" w:cs="Arial Narrow"/>
          <w:b/>
          <w:bCs/>
          <w:sz w:val="24"/>
          <w:szCs w:val="24"/>
        </w:rPr>
        <w:t>à</w:t>
      </w:r>
      <w:r w:rsidRPr="00DD64FC">
        <w:rPr>
          <w:rFonts w:ascii="Arial Narrow" w:hAnsi="Arial Narrow" w:cs="Arial Narrow"/>
          <w:b/>
          <w:bCs/>
          <w:spacing w:val="1"/>
          <w:sz w:val="24"/>
          <w:szCs w:val="24"/>
        </w:rPr>
        <w:t xml:space="preserve"> </w:t>
      </w:r>
      <w:r w:rsidRPr="00DD64FC">
        <w:rPr>
          <w:rFonts w:ascii="Arial Narrow" w:hAnsi="Arial Narrow" w:cs="Arial Narrow"/>
          <w:b/>
          <w:bCs/>
          <w:spacing w:val="-2"/>
          <w:sz w:val="24"/>
          <w:szCs w:val="24"/>
        </w:rPr>
        <w:t>r</w:t>
      </w:r>
      <w:r w:rsidRPr="00DD64FC">
        <w:rPr>
          <w:rFonts w:ascii="Arial Narrow" w:hAnsi="Arial Narrow" w:cs="Arial Narrow"/>
          <w:b/>
          <w:bCs/>
          <w:spacing w:val="1"/>
          <w:sz w:val="24"/>
          <w:szCs w:val="24"/>
        </w:rPr>
        <w:t>e</w:t>
      </w:r>
      <w:r w:rsidRPr="00DD64FC">
        <w:rPr>
          <w:rFonts w:ascii="Arial Narrow" w:hAnsi="Arial Narrow" w:cs="Arial Narrow"/>
          <w:b/>
          <w:bCs/>
          <w:spacing w:val="-1"/>
          <w:sz w:val="24"/>
          <w:szCs w:val="24"/>
        </w:rPr>
        <w:t>s</w:t>
      </w:r>
      <w:r w:rsidRPr="00DD64FC">
        <w:rPr>
          <w:rFonts w:ascii="Arial Narrow" w:hAnsi="Arial Narrow" w:cs="Arial Narrow"/>
          <w:b/>
          <w:bCs/>
          <w:sz w:val="24"/>
          <w:szCs w:val="24"/>
        </w:rPr>
        <w:t>pe</w:t>
      </w:r>
      <w:r w:rsidRPr="00DD64FC">
        <w:rPr>
          <w:rFonts w:ascii="Arial Narrow" w:hAnsi="Arial Narrow" w:cs="Arial Narrow"/>
          <w:b/>
          <w:bCs/>
          <w:spacing w:val="1"/>
          <w:sz w:val="24"/>
          <w:szCs w:val="24"/>
        </w:rPr>
        <w:t>c</w:t>
      </w:r>
      <w:r w:rsidRPr="00DD64FC">
        <w:rPr>
          <w:rFonts w:ascii="Arial Narrow" w:hAnsi="Arial Narrow" w:cs="Arial Narrow"/>
          <w:b/>
          <w:bCs/>
          <w:sz w:val="24"/>
          <w:szCs w:val="24"/>
        </w:rPr>
        <w:t>ter</w:t>
      </w:r>
      <w:r w:rsidRPr="00DD64FC">
        <w:rPr>
          <w:rFonts w:ascii="Arial Narrow" w:hAnsi="Arial Narrow" w:cs="Arial Narrow"/>
          <w:b/>
          <w:bCs/>
          <w:spacing w:val="1"/>
          <w:sz w:val="24"/>
          <w:szCs w:val="24"/>
        </w:rPr>
        <w:t xml:space="preserve"> </w:t>
      </w:r>
      <w:r w:rsidRPr="00DD64FC">
        <w:rPr>
          <w:rFonts w:ascii="Arial Narrow" w:hAnsi="Arial Narrow" w:cs="Arial Narrow"/>
          <w:b/>
          <w:bCs/>
          <w:spacing w:val="-2"/>
          <w:sz w:val="24"/>
          <w:szCs w:val="24"/>
        </w:rPr>
        <w:t>l</w:t>
      </w:r>
      <w:r w:rsidRPr="00DD64FC">
        <w:rPr>
          <w:rFonts w:ascii="Arial Narrow" w:hAnsi="Arial Narrow" w:cs="Arial Narrow"/>
          <w:b/>
          <w:bCs/>
          <w:spacing w:val="1"/>
          <w:sz w:val="24"/>
          <w:szCs w:val="24"/>
        </w:rPr>
        <w:t>e</w:t>
      </w:r>
      <w:r w:rsidRPr="00DD64FC">
        <w:rPr>
          <w:rFonts w:ascii="Arial Narrow" w:hAnsi="Arial Narrow" w:cs="Arial Narrow"/>
          <w:b/>
          <w:bCs/>
          <w:sz w:val="24"/>
          <w:szCs w:val="24"/>
        </w:rPr>
        <w:t>s</w:t>
      </w:r>
      <w:r w:rsidRPr="00DD64FC">
        <w:rPr>
          <w:rFonts w:ascii="Arial Narrow" w:hAnsi="Arial Narrow" w:cs="Arial Narrow"/>
          <w:b/>
          <w:bCs/>
          <w:spacing w:val="1"/>
          <w:sz w:val="24"/>
          <w:szCs w:val="24"/>
        </w:rPr>
        <w:t xml:space="preserve"> </w:t>
      </w:r>
      <w:r w:rsidRPr="00DD64FC">
        <w:rPr>
          <w:rFonts w:ascii="Arial Narrow" w:hAnsi="Arial Narrow" w:cs="Arial Narrow"/>
          <w:b/>
          <w:bCs/>
          <w:sz w:val="24"/>
          <w:szCs w:val="24"/>
        </w:rPr>
        <w:t>te</w:t>
      </w:r>
      <w:r w:rsidRPr="00DD64FC">
        <w:rPr>
          <w:rFonts w:ascii="Arial Narrow" w:hAnsi="Arial Narrow" w:cs="Arial Narrow"/>
          <w:b/>
          <w:bCs/>
          <w:spacing w:val="-2"/>
          <w:sz w:val="24"/>
          <w:szCs w:val="24"/>
        </w:rPr>
        <w:t>r</w:t>
      </w:r>
      <w:r w:rsidRPr="00DD64FC">
        <w:rPr>
          <w:rFonts w:ascii="Arial Narrow" w:hAnsi="Arial Narrow" w:cs="Arial Narrow"/>
          <w:b/>
          <w:bCs/>
          <w:sz w:val="24"/>
          <w:szCs w:val="24"/>
        </w:rPr>
        <w:t>m</w:t>
      </w:r>
      <w:r w:rsidRPr="00DD64FC">
        <w:rPr>
          <w:rFonts w:ascii="Arial Narrow" w:hAnsi="Arial Narrow" w:cs="Arial Narrow"/>
          <w:b/>
          <w:bCs/>
          <w:spacing w:val="1"/>
          <w:sz w:val="24"/>
          <w:szCs w:val="24"/>
        </w:rPr>
        <w:t>e</w:t>
      </w:r>
      <w:r w:rsidRPr="00DD64FC">
        <w:rPr>
          <w:rFonts w:ascii="Arial Narrow" w:hAnsi="Arial Narrow" w:cs="Arial Narrow"/>
          <w:b/>
          <w:bCs/>
          <w:sz w:val="24"/>
          <w:szCs w:val="24"/>
        </w:rPr>
        <w:t>s</w:t>
      </w:r>
      <w:r w:rsidRPr="00DD64FC">
        <w:rPr>
          <w:rFonts w:ascii="Arial Narrow" w:hAnsi="Arial Narrow" w:cs="Arial Narrow"/>
          <w:b/>
          <w:bCs/>
          <w:spacing w:val="-1"/>
          <w:sz w:val="24"/>
          <w:szCs w:val="24"/>
        </w:rPr>
        <w:t xml:space="preserve"> </w:t>
      </w:r>
      <w:r w:rsidRPr="00DD64FC">
        <w:rPr>
          <w:rFonts w:ascii="Arial Narrow" w:hAnsi="Arial Narrow" w:cs="Arial Narrow"/>
          <w:b/>
          <w:bCs/>
          <w:sz w:val="24"/>
          <w:szCs w:val="24"/>
        </w:rPr>
        <w:t>de</w:t>
      </w:r>
      <w:r w:rsidRPr="00DD64FC">
        <w:rPr>
          <w:rFonts w:ascii="Arial Narrow" w:hAnsi="Arial Narrow" w:cs="Arial Narrow"/>
          <w:b/>
          <w:bCs/>
          <w:spacing w:val="1"/>
          <w:sz w:val="24"/>
          <w:szCs w:val="24"/>
        </w:rPr>
        <w:t xml:space="preserve"> </w:t>
      </w:r>
      <w:r w:rsidRPr="00DD64FC">
        <w:rPr>
          <w:rFonts w:ascii="Arial Narrow" w:hAnsi="Arial Narrow" w:cs="Arial Narrow"/>
          <w:b/>
          <w:bCs/>
          <w:spacing w:val="-1"/>
          <w:sz w:val="24"/>
          <w:szCs w:val="24"/>
        </w:rPr>
        <w:t>l</w:t>
      </w:r>
      <w:r w:rsidRPr="00DD64FC">
        <w:rPr>
          <w:rFonts w:ascii="Arial Narrow" w:hAnsi="Arial Narrow" w:cs="Arial Narrow"/>
          <w:b/>
          <w:bCs/>
          <w:sz w:val="24"/>
          <w:szCs w:val="24"/>
        </w:rPr>
        <w:t>a</w:t>
      </w:r>
      <w:r w:rsidRPr="00DD64FC">
        <w:rPr>
          <w:rFonts w:ascii="Arial Narrow" w:hAnsi="Arial Narrow" w:cs="Arial Narrow"/>
          <w:b/>
          <w:bCs/>
          <w:spacing w:val="1"/>
          <w:sz w:val="24"/>
          <w:szCs w:val="24"/>
        </w:rPr>
        <w:t xml:space="preserve"> </w:t>
      </w:r>
      <w:r w:rsidRPr="00DD64FC">
        <w:rPr>
          <w:rFonts w:ascii="Arial Narrow" w:hAnsi="Arial Narrow" w:cs="Arial Narrow"/>
          <w:b/>
          <w:bCs/>
          <w:sz w:val="24"/>
          <w:szCs w:val="24"/>
        </w:rPr>
        <w:t>p</w:t>
      </w:r>
      <w:r w:rsidRPr="00DD64FC">
        <w:rPr>
          <w:rFonts w:ascii="Arial Narrow" w:hAnsi="Arial Narrow" w:cs="Arial Narrow"/>
          <w:b/>
          <w:bCs/>
          <w:spacing w:val="-2"/>
          <w:sz w:val="24"/>
          <w:szCs w:val="24"/>
        </w:rPr>
        <w:t>r</w:t>
      </w:r>
      <w:r w:rsidRPr="00DD64FC">
        <w:rPr>
          <w:rFonts w:ascii="Arial Narrow" w:hAnsi="Arial Narrow" w:cs="Arial Narrow"/>
          <w:b/>
          <w:bCs/>
          <w:spacing w:val="1"/>
          <w:sz w:val="24"/>
          <w:szCs w:val="24"/>
        </w:rPr>
        <w:t>ése</w:t>
      </w:r>
      <w:r w:rsidRPr="00DD64FC">
        <w:rPr>
          <w:rFonts w:ascii="Arial Narrow" w:hAnsi="Arial Narrow" w:cs="Arial Narrow"/>
          <w:b/>
          <w:bCs/>
          <w:sz w:val="24"/>
          <w:szCs w:val="24"/>
        </w:rPr>
        <w:t>n</w:t>
      </w:r>
      <w:r w:rsidRPr="00DD64FC">
        <w:rPr>
          <w:rFonts w:ascii="Arial Narrow" w:hAnsi="Arial Narrow" w:cs="Arial Narrow"/>
          <w:b/>
          <w:bCs/>
          <w:spacing w:val="-1"/>
          <w:sz w:val="24"/>
          <w:szCs w:val="24"/>
        </w:rPr>
        <w:t>t</w:t>
      </w:r>
      <w:r w:rsidRPr="00DD64FC">
        <w:rPr>
          <w:rFonts w:ascii="Arial Narrow" w:hAnsi="Arial Narrow" w:cs="Arial Narrow"/>
          <w:b/>
          <w:bCs/>
          <w:sz w:val="24"/>
          <w:szCs w:val="24"/>
        </w:rPr>
        <w:t>e</w:t>
      </w:r>
      <w:r w:rsidRPr="00DD64FC">
        <w:rPr>
          <w:rFonts w:ascii="Arial Narrow" w:hAnsi="Arial Narrow" w:cs="Arial Narrow"/>
          <w:b/>
          <w:bCs/>
          <w:spacing w:val="-1"/>
          <w:sz w:val="24"/>
          <w:szCs w:val="24"/>
        </w:rPr>
        <w:t xml:space="preserve"> </w:t>
      </w:r>
      <w:r w:rsidRPr="00DD64FC">
        <w:rPr>
          <w:rFonts w:ascii="Arial Narrow" w:hAnsi="Arial Narrow" w:cs="Arial Narrow"/>
          <w:b/>
          <w:bCs/>
          <w:spacing w:val="1"/>
          <w:sz w:val="24"/>
          <w:szCs w:val="24"/>
        </w:rPr>
        <w:t>c</w:t>
      </w:r>
      <w:r w:rsidRPr="00DD64FC">
        <w:rPr>
          <w:rFonts w:ascii="Arial Narrow" w:hAnsi="Arial Narrow" w:cs="Arial Narrow"/>
          <w:b/>
          <w:bCs/>
          <w:sz w:val="24"/>
          <w:szCs w:val="24"/>
        </w:rPr>
        <w:t>harte</w:t>
      </w:r>
      <w:r w:rsidRPr="00DD64FC">
        <w:rPr>
          <w:rFonts w:ascii="Arial Narrow" w:hAnsi="Arial Narrow" w:cs="Arial Narrow"/>
          <w:b/>
          <w:bCs/>
          <w:spacing w:val="1"/>
          <w:sz w:val="24"/>
          <w:szCs w:val="24"/>
        </w:rPr>
        <w:t xml:space="preserve"> </w:t>
      </w:r>
      <w:r w:rsidRPr="00DD64FC">
        <w:rPr>
          <w:rFonts w:ascii="Arial Narrow" w:hAnsi="Arial Narrow" w:cs="Arial Narrow"/>
          <w:b/>
          <w:bCs/>
          <w:spacing w:val="-3"/>
          <w:sz w:val="24"/>
          <w:szCs w:val="24"/>
        </w:rPr>
        <w:t>d</w:t>
      </w:r>
      <w:r w:rsidRPr="00DD64FC">
        <w:rPr>
          <w:rFonts w:ascii="Arial Narrow" w:hAnsi="Arial Narrow" w:cs="Arial Narrow"/>
          <w:b/>
          <w:bCs/>
          <w:sz w:val="24"/>
          <w:szCs w:val="24"/>
        </w:rPr>
        <w:t>’</w:t>
      </w:r>
      <w:r w:rsidRPr="00DD64FC">
        <w:rPr>
          <w:rFonts w:ascii="Arial Narrow" w:hAnsi="Arial Narrow" w:cs="Arial Narrow"/>
          <w:b/>
          <w:bCs/>
          <w:spacing w:val="1"/>
          <w:sz w:val="24"/>
          <w:szCs w:val="24"/>
        </w:rPr>
        <w:t>i</w:t>
      </w:r>
      <w:r w:rsidRPr="00DD64FC">
        <w:rPr>
          <w:rFonts w:ascii="Arial Narrow" w:hAnsi="Arial Narrow" w:cs="Arial Narrow"/>
          <w:b/>
          <w:bCs/>
          <w:sz w:val="24"/>
          <w:szCs w:val="24"/>
        </w:rPr>
        <w:t>n</w:t>
      </w:r>
      <w:r w:rsidRPr="00DD64FC">
        <w:rPr>
          <w:rFonts w:ascii="Arial Narrow" w:hAnsi="Arial Narrow" w:cs="Arial Narrow"/>
          <w:b/>
          <w:bCs/>
          <w:spacing w:val="-1"/>
          <w:sz w:val="24"/>
          <w:szCs w:val="24"/>
        </w:rPr>
        <w:t>t</w:t>
      </w:r>
      <w:r w:rsidRPr="00DD64FC">
        <w:rPr>
          <w:rFonts w:ascii="Arial Narrow" w:hAnsi="Arial Narrow" w:cs="Arial Narrow"/>
          <w:b/>
          <w:bCs/>
          <w:spacing w:val="1"/>
          <w:sz w:val="24"/>
          <w:szCs w:val="24"/>
        </w:rPr>
        <w:t>é</w:t>
      </w:r>
      <w:r w:rsidRPr="00DD64FC">
        <w:rPr>
          <w:rFonts w:ascii="Arial Narrow" w:hAnsi="Arial Narrow" w:cs="Arial Narrow"/>
          <w:b/>
          <w:bCs/>
          <w:sz w:val="24"/>
          <w:szCs w:val="24"/>
        </w:rPr>
        <w:t>grité</w:t>
      </w:r>
    </w:p>
    <w:p w14:paraId="4D126C0A" w14:textId="77777777" w:rsidR="006E6A32" w:rsidRPr="00DD64FC" w:rsidRDefault="006E6A32" w:rsidP="006E6A32">
      <w:pPr>
        <w:widowControl w:val="0"/>
        <w:autoSpaceDE w:val="0"/>
        <w:autoSpaceDN w:val="0"/>
        <w:adjustRightInd w:val="0"/>
        <w:spacing w:before="7" w:line="130" w:lineRule="exact"/>
        <w:rPr>
          <w:rFonts w:ascii="Arial Narrow" w:hAnsi="Arial Narrow" w:cs="Arial Narrow"/>
          <w:sz w:val="13"/>
          <w:szCs w:val="13"/>
        </w:rPr>
      </w:pPr>
    </w:p>
    <w:p w14:paraId="56C7952C" w14:textId="77777777" w:rsidR="006E6A32" w:rsidRPr="00DD64FC" w:rsidRDefault="006E6A32" w:rsidP="006E6A32">
      <w:pPr>
        <w:widowControl w:val="0"/>
        <w:autoSpaceDE w:val="0"/>
        <w:autoSpaceDN w:val="0"/>
        <w:adjustRightInd w:val="0"/>
        <w:ind w:right="2402"/>
        <w:jc w:val="right"/>
        <w:rPr>
          <w:rFonts w:ascii="Arial Narrow" w:hAnsi="Arial Narrow" w:cs="Arial Narrow"/>
          <w:sz w:val="24"/>
          <w:szCs w:val="24"/>
        </w:rPr>
      </w:pPr>
      <w:r w:rsidRPr="00DD64FC">
        <w:rPr>
          <w:rFonts w:ascii="Arial Narrow" w:hAnsi="Arial Narrow" w:cs="Arial Narrow"/>
          <w:b/>
          <w:bCs/>
          <w:sz w:val="24"/>
          <w:szCs w:val="24"/>
        </w:rPr>
        <w:t>A</w:t>
      </w:r>
    </w:p>
    <w:p w14:paraId="41B29525" w14:textId="77777777" w:rsidR="006E6A32" w:rsidRPr="00DD64FC" w:rsidRDefault="006E6A32" w:rsidP="006E6A32">
      <w:pPr>
        <w:widowControl w:val="0"/>
        <w:autoSpaceDE w:val="0"/>
        <w:autoSpaceDN w:val="0"/>
        <w:adjustRightInd w:val="0"/>
        <w:spacing w:before="8" w:line="130" w:lineRule="exact"/>
        <w:rPr>
          <w:rFonts w:ascii="Arial Narrow" w:hAnsi="Arial Narrow" w:cs="Arial Narrow"/>
          <w:sz w:val="13"/>
          <w:szCs w:val="13"/>
        </w:rPr>
      </w:pPr>
    </w:p>
    <w:p w14:paraId="7B109650" w14:textId="77777777" w:rsidR="006E6A32" w:rsidRPr="00DD64FC" w:rsidRDefault="006E6A32" w:rsidP="006E6A32">
      <w:pPr>
        <w:widowControl w:val="0"/>
        <w:autoSpaceDE w:val="0"/>
        <w:autoSpaceDN w:val="0"/>
        <w:adjustRightInd w:val="0"/>
        <w:ind w:left="5737"/>
        <w:rPr>
          <w:rFonts w:ascii="Arial Narrow" w:hAnsi="Arial Narrow" w:cs="Arial Narrow"/>
          <w:sz w:val="24"/>
          <w:szCs w:val="24"/>
        </w:rPr>
      </w:pPr>
      <w:r w:rsidRPr="00DD64FC">
        <w:rPr>
          <w:rFonts w:ascii="Arial Narrow" w:hAnsi="Arial Narrow" w:cs="Arial Narrow"/>
          <w:b/>
          <w:bCs/>
          <w:spacing w:val="-1"/>
          <w:sz w:val="24"/>
          <w:szCs w:val="24"/>
        </w:rPr>
        <w:t>M</w:t>
      </w:r>
      <w:r w:rsidRPr="00DD64FC">
        <w:rPr>
          <w:rFonts w:ascii="Arial Narrow" w:hAnsi="Arial Narrow" w:cs="Arial Narrow"/>
          <w:b/>
          <w:bCs/>
          <w:sz w:val="24"/>
          <w:szCs w:val="24"/>
        </w:rPr>
        <w:t>ON</w:t>
      </w:r>
      <w:r w:rsidRPr="00DD64FC">
        <w:rPr>
          <w:rFonts w:ascii="Arial Narrow" w:hAnsi="Arial Narrow" w:cs="Arial Narrow"/>
          <w:b/>
          <w:bCs/>
          <w:spacing w:val="-2"/>
          <w:sz w:val="24"/>
          <w:szCs w:val="24"/>
        </w:rPr>
        <w:t>S</w:t>
      </w:r>
      <w:r w:rsidRPr="00DD64FC">
        <w:rPr>
          <w:rFonts w:ascii="Arial Narrow" w:hAnsi="Arial Narrow" w:cs="Arial Narrow"/>
          <w:b/>
          <w:bCs/>
          <w:sz w:val="24"/>
          <w:szCs w:val="24"/>
        </w:rPr>
        <w:t>I</w:t>
      </w:r>
      <w:r w:rsidRPr="00DD64FC">
        <w:rPr>
          <w:rFonts w:ascii="Arial Narrow" w:hAnsi="Arial Narrow" w:cs="Arial Narrow"/>
          <w:b/>
          <w:bCs/>
          <w:spacing w:val="1"/>
          <w:sz w:val="24"/>
          <w:szCs w:val="24"/>
        </w:rPr>
        <w:t>E</w:t>
      </w:r>
      <w:r w:rsidRPr="00DD64FC">
        <w:rPr>
          <w:rFonts w:ascii="Arial Narrow" w:hAnsi="Arial Narrow" w:cs="Arial Narrow"/>
          <w:b/>
          <w:bCs/>
          <w:sz w:val="24"/>
          <w:szCs w:val="24"/>
        </w:rPr>
        <w:t>UR</w:t>
      </w:r>
      <w:r w:rsidRPr="00DD64FC">
        <w:rPr>
          <w:rFonts w:ascii="Arial Narrow" w:hAnsi="Arial Narrow" w:cs="Arial Narrow"/>
          <w:b/>
          <w:bCs/>
          <w:spacing w:val="-3"/>
          <w:sz w:val="24"/>
          <w:szCs w:val="24"/>
        </w:rPr>
        <w:t xml:space="preserve"> </w:t>
      </w:r>
      <w:r w:rsidRPr="00DD64FC">
        <w:rPr>
          <w:rFonts w:ascii="Arial Narrow" w:hAnsi="Arial Narrow" w:cs="Arial Narrow"/>
          <w:spacing w:val="1"/>
          <w:sz w:val="24"/>
          <w:szCs w:val="24"/>
        </w:rPr>
        <w:t>L</w:t>
      </w:r>
      <w:r w:rsidRPr="00DD64FC">
        <w:rPr>
          <w:rFonts w:ascii="Arial Narrow" w:hAnsi="Arial Narrow" w:cs="Arial Narrow"/>
          <w:b/>
          <w:bCs/>
          <w:sz w:val="24"/>
          <w:szCs w:val="24"/>
        </w:rPr>
        <w:t>E «</w:t>
      </w:r>
      <w:r w:rsidRPr="00DD64FC">
        <w:rPr>
          <w:rFonts w:ascii="Arial Narrow" w:hAnsi="Arial Narrow" w:cs="Arial Narrow"/>
          <w:b/>
          <w:bCs/>
          <w:spacing w:val="2"/>
          <w:sz w:val="24"/>
          <w:szCs w:val="24"/>
        </w:rPr>
        <w:t xml:space="preserve"> </w:t>
      </w:r>
      <w:r w:rsidRPr="00DD64FC">
        <w:rPr>
          <w:rFonts w:ascii="Arial Narrow" w:hAnsi="Arial Narrow" w:cs="Arial Narrow"/>
          <w:b/>
          <w:bCs/>
          <w:spacing w:val="-1"/>
          <w:sz w:val="24"/>
          <w:szCs w:val="24"/>
        </w:rPr>
        <w:t>M</w:t>
      </w:r>
      <w:r w:rsidRPr="00DD64FC">
        <w:rPr>
          <w:rFonts w:ascii="Arial Narrow" w:hAnsi="Arial Narrow" w:cs="Arial Narrow"/>
          <w:b/>
          <w:bCs/>
          <w:sz w:val="24"/>
          <w:szCs w:val="24"/>
        </w:rPr>
        <w:t>AITRE D</w:t>
      </w:r>
      <w:r w:rsidRPr="00DD64FC">
        <w:rPr>
          <w:rFonts w:ascii="Arial Narrow" w:hAnsi="Arial Narrow" w:cs="Arial Narrow"/>
          <w:b/>
          <w:bCs/>
          <w:spacing w:val="-2"/>
          <w:sz w:val="24"/>
          <w:szCs w:val="24"/>
        </w:rPr>
        <w:t>’</w:t>
      </w:r>
      <w:r w:rsidRPr="00DD64FC">
        <w:rPr>
          <w:rFonts w:ascii="Arial Narrow" w:hAnsi="Arial Narrow" w:cs="Arial Narrow"/>
          <w:b/>
          <w:bCs/>
          <w:sz w:val="24"/>
          <w:szCs w:val="24"/>
        </w:rPr>
        <w:t>OUVR</w:t>
      </w:r>
      <w:r w:rsidRPr="00DD64FC">
        <w:rPr>
          <w:rFonts w:ascii="Arial Narrow" w:hAnsi="Arial Narrow" w:cs="Arial Narrow"/>
          <w:b/>
          <w:bCs/>
          <w:spacing w:val="-1"/>
          <w:sz w:val="24"/>
          <w:szCs w:val="24"/>
        </w:rPr>
        <w:t>A</w:t>
      </w:r>
      <w:r w:rsidRPr="00DD64FC">
        <w:rPr>
          <w:rFonts w:ascii="Arial Narrow" w:hAnsi="Arial Narrow" w:cs="Arial Narrow"/>
          <w:b/>
          <w:bCs/>
          <w:spacing w:val="-2"/>
          <w:sz w:val="24"/>
          <w:szCs w:val="24"/>
        </w:rPr>
        <w:t>G</w:t>
      </w:r>
      <w:r w:rsidRPr="00DD64FC">
        <w:rPr>
          <w:rFonts w:ascii="Arial Narrow" w:hAnsi="Arial Narrow" w:cs="Arial Narrow"/>
          <w:b/>
          <w:bCs/>
          <w:sz w:val="24"/>
          <w:szCs w:val="24"/>
        </w:rPr>
        <w:t>E</w:t>
      </w:r>
      <w:r w:rsidRPr="00DD64FC">
        <w:rPr>
          <w:rFonts w:ascii="Arial Narrow" w:hAnsi="Arial Narrow" w:cs="Arial Narrow"/>
          <w:b/>
          <w:bCs/>
          <w:spacing w:val="2"/>
          <w:sz w:val="24"/>
          <w:szCs w:val="24"/>
        </w:rPr>
        <w:t xml:space="preserve"> </w:t>
      </w:r>
      <w:r w:rsidRPr="00DD64FC">
        <w:rPr>
          <w:rFonts w:ascii="Arial Narrow" w:hAnsi="Arial Narrow" w:cs="Arial Narrow"/>
          <w:sz w:val="24"/>
          <w:szCs w:val="24"/>
        </w:rPr>
        <w:t>»</w:t>
      </w:r>
    </w:p>
    <w:p w14:paraId="46636E27" w14:textId="77777777" w:rsidR="006E6A32" w:rsidRPr="00DD64FC" w:rsidRDefault="006E6A32" w:rsidP="006E6A32">
      <w:pPr>
        <w:widowControl w:val="0"/>
        <w:autoSpaceDE w:val="0"/>
        <w:autoSpaceDN w:val="0"/>
        <w:adjustRightInd w:val="0"/>
        <w:spacing w:line="150" w:lineRule="exact"/>
        <w:rPr>
          <w:rFonts w:ascii="Arial Narrow" w:hAnsi="Arial Narrow" w:cs="Arial Narrow"/>
          <w:sz w:val="15"/>
          <w:szCs w:val="15"/>
        </w:rPr>
      </w:pPr>
    </w:p>
    <w:p w14:paraId="6F85A801"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758B2665"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764CF097" w14:textId="77777777" w:rsidR="006E6A32" w:rsidRPr="00DD64FC" w:rsidRDefault="006E6A32" w:rsidP="006E6A32">
      <w:pPr>
        <w:widowControl w:val="0"/>
        <w:autoSpaceDE w:val="0"/>
        <w:autoSpaceDN w:val="0"/>
        <w:adjustRightInd w:val="0"/>
        <w:ind w:left="153"/>
        <w:rPr>
          <w:rFonts w:ascii="Arial Narrow" w:hAnsi="Arial Narrow" w:cs="Arial Narrow"/>
          <w:sz w:val="24"/>
          <w:szCs w:val="24"/>
        </w:rPr>
      </w:pPr>
      <w:r w:rsidRPr="00DD64FC">
        <w:rPr>
          <w:rFonts w:ascii="Arial Narrow" w:hAnsi="Arial Narrow" w:cs="Arial Narrow"/>
          <w:spacing w:val="1"/>
          <w:sz w:val="24"/>
          <w:szCs w:val="24"/>
        </w:rPr>
        <w:t>1</w:t>
      </w:r>
      <w:r w:rsidRPr="00DD64FC">
        <w:rPr>
          <w:rFonts w:ascii="Arial Narrow" w:hAnsi="Arial Narrow" w:cs="Arial Narrow"/>
          <w:sz w:val="24"/>
          <w:szCs w:val="24"/>
        </w:rPr>
        <w:t xml:space="preserve">.        </w:t>
      </w:r>
      <w:r w:rsidRPr="00DD64FC">
        <w:rPr>
          <w:rFonts w:ascii="Arial Narrow" w:hAnsi="Arial Narrow" w:cs="Arial Narrow"/>
          <w:spacing w:val="49"/>
          <w:sz w:val="24"/>
          <w:szCs w:val="24"/>
        </w:rPr>
        <w:t xml:space="preserve"> </w:t>
      </w:r>
      <w:r w:rsidRPr="00DD64FC">
        <w:rPr>
          <w:rFonts w:ascii="Arial Narrow" w:hAnsi="Arial Narrow" w:cs="Arial Narrow"/>
          <w:sz w:val="24"/>
          <w:szCs w:val="24"/>
        </w:rPr>
        <w:t>No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44"/>
          <w:sz w:val="24"/>
          <w:szCs w:val="24"/>
        </w:rPr>
        <w:t xml:space="preserve"> </w:t>
      </w:r>
      <w:r w:rsidRPr="00DD64FC">
        <w:rPr>
          <w:rFonts w:ascii="Arial Narrow" w:hAnsi="Arial Narrow" w:cs="Arial Narrow"/>
          <w:sz w:val="24"/>
          <w:szCs w:val="24"/>
        </w:rPr>
        <w:t>rec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pacing w:val="1"/>
          <w:sz w:val="24"/>
          <w:szCs w:val="24"/>
        </w:rPr>
        <w:t>na</w:t>
      </w:r>
      <w:r w:rsidRPr="00DD64FC">
        <w:rPr>
          <w:rFonts w:ascii="Arial Narrow" w:hAnsi="Arial Narrow" w:cs="Arial Narrow"/>
          <w:sz w:val="24"/>
          <w:szCs w:val="24"/>
        </w:rPr>
        <w:t>iss</w:t>
      </w:r>
      <w:r w:rsidRPr="00DD64FC">
        <w:rPr>
          <w:rFonts w:ascii="Arial Narrow" w:hAnsi="Arial Narrow" w:cs="Arial Narrow"/>
          <w:spacing w:val="-2"/>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44"/>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42"/>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t</w:t>
      </w:r>
      <w:r w:rsidRPr="00DD64FC">
        <w:rPr>
          <w:rFonts w:ascii="Arial Narrow" w:hAnsi="Arial Narrow" w:cs="Arial Narrow"/>
          <w:spacing w:val="-1"/>
          <w:sz w:val="24"/>
          <w:szCs w:val="24"/>
        </w:rPr>
        <w:t>t</w:t>
      </w:r>
      <w:r w:rsidRPr="00DD64FC">
        <w:rPr>
          <w:rFonts w:ascii="Arial Narrow" w:hAnsi="Arial Narrow" w:cs="Arial Narrow"/>
          <w:spacing w:val="1"/>
          <w:sz w:val="24"/>
          <w:szCs w:val="24"/>
        </w:rPr>
        <w:t>e</w:t>
      </w:r>
      <w:r w:rsidRPr="00DD64FC">
        <w:rPr>
          <w:rFonts w:ascii="Arial Narrow" w:hAnsi="Arial Narrow" w:cs="Arial Narrow"/>
          <w:sz w:val="24"/>
          <w:szCs w:val="24"/>
        </w:rPr>
        <w:t>st</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41"/>
          <w:sz w:val="24"/>
          <w:szCs w:val="24"/>
        </w:rPr>
        <w:t xml:space="preserve"> </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w:t>
      </w:r>
      <w:r w:rsidRPr="00DD64FC">
        <w:rPr>
          <w:rFonts w:ascii="Arial Narrow" w:hAnsi="Arial Narrow" w:cs="Arial Narrow"/>
          <w:sz w:val="24"/>
          <w:szCs w:val="24"/>
        </w:rPr>
        <w:t>e</w:t>
      </w:r>
      <w:r w:rsidRPr="00DD64FC">
        <w:rPr>
          <w:rFonts w:ascii="Arial Narrow" w:hAnsi="Arial Narrow" w:cs="Arial Narrow"/>
          <w:spacing w:val="44"/>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44"/>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44"/>
          <w:sz w:val="24"/>
          <w:szCs w:val="24"/>
        </w:rPr>
        <w:t xml:space="preserve"> </w:t>
      </w:r>
      <w:r w:rsidRPr="00DD64FC">
        <w:rPr>
          <w:rFonts w:ascii="Arial Narrow" w:hAnsi="Arial Narrow" w:cs="Arial Narrow"/>
          <w:spacing w:val="-2"/>
          <w:sz w:val="24"/>
          <w:szCs w:val="24"/>
        </w:rPr>
        <w:t>s</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mm</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44"/>
          <w:sz w:val="24"/>
          <w:szCs w:val="24"/>
        </w:rPr>
        <w:t xml:space="preserve"> </w:t>
      </w:r>
      <w:r w:rsidRPr="00DD64FC">
        <w:rPr>
          <w:rFonts w:ascii="Arial Narrow" w:hAnsi="Arial Narrow" w:cs="Arial Narrow"/>
          <w:spacing w:val="1"/>
          <w:sz w:val="24"/>
          <w:szCs w:val="24"/>
        </w:rPr>
        <w:t>pa</w:t>
      </w:r>
      <w:r w:rsidRPr="00DD64FC">
        <w:rPr>
          <w:rFonts w:ascii="Arial Narrow" w:hAnsi="Arial Narrow" w:cs="Arial Narrow"/>
          <w:sz w:val="24"/>
          <w:szCs w:val="24"/>
        </w:rPr>
        <w:t>s,</w:t>
      </w:r>
      <w:r w:rsidRPr="00DD64FC">
        <w:rPr>
          <w:rFonts w:ascii="Arial Narrow" w:hAnsi="Arial Narrow" w:cs="Arial Narrow"/>
          <w:spacing w:val="44"/>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44"/>
          <w:sz w:val="24"/>
          <w:szCs w:val="24"/>
        </w:rPr>
        <w:t xml:space="preserve"> </w:t>
      </w:r>
      <w:r w:rsidRPr="00DD64FC">
        <w:rPr>
          <w:rFonts w:ascii="Arial Narrow" w:hAnsi="Arial Narrow" w:cs="Arial Narrow"/>
          <w:spacing w:val="1"/>
          <w:sz w:val="24"/>
          <w:szCs w:val="24"/>
        </w:rPr>
        <w:t>qu</w:t>
      </w:r>
      <w:r w:rsidRPr="00DD64FC">
        <w:rPr>
          <w:rFonts w:ascii="Arial Narrow" w:hAnsi="Arial Narrow" w:cs="Arial Narrow"/>
          <w:spacing w:val="-3"/>
          <w:sz w:val="24"/>
          <w:szCs w:val="24"/>
        </w:rPr>
        <w:t>’</w:t>
      </w:r>
      <w:r w:rsidRPr="00DD64FC">
        <w:rPr>
          <w:rFonts w:ascii="Arial Narrow" w:hAnsi="Arial Narrow" w:cs="Arial Narrow"/>
          <w:spacing w:val="1"/>
          <w:sz w:val="24"/>
          <w:szCs w:val="24"/>
        </w:rPr>
        <w:t>au</w:t>
      </w:r>
      <w:r w:rsidRPr="00DD64FC">
        <w:rPr>
          <w:rFonts w:ascii="Arial Narrow" w:hAnsi="Arial Narrow" w:cs="Arial Narrow"/>
          <w:sz w:val="24"/>
          <w:szCs w:val="24"/>
        </w:rPr>
        <w:t>c</w:t>
      </w:r>
      <w:r w:rsidRPr="00DD64FC">
        <w:rPr>
          <w:rFonts w:ascii="Arial Narrow" w:hAnsi="Arial Narrow" w:cs="Arial Narrow"/>
          <w:spacing w:val="-1"/>
          <w:sz w:val="24"/>
          <w:szCs w:val="24"/>
        </w:rPr>
        <w:t>u</w:t>
      </w:r>
      <w:r w:rsidRPr="00DD64FC">
        <w:rPr>
          <w:rFonts w:ascii="Arial Narrow" w:hAnsi="Arial Narrow" w:cs="Arial Narrow"/>
          <w:sz w:val="24"/>
          <w:szCs w:val="24"/>
        </w:rPr>
        <w:t>n</w:t>
      </w:r>
      <w:r w:rsidRPr="00DD64FC">
        <w:rPr>
          <w:rFonts w:ascii="Arial Narrow" w:hAnsi="Arial Narrow" w:cs="Arial Narrow"/>
          <w:spacing w:val="44"/>
          <w:sz w:val="24"/>
          <w:szCs w:val="24"/>
        </w:rPr>
        <w:t xml:space="preserve"> </w:t>
      </w:r>
      <w:r w:rsidRPr="00DD64FC">
        <w:rPr>
          <w:rFonts w:ascii="Arial Narrow" w:hAnsi="Arial Narrow" w:cs="Arial Narrow"/>
          <w:spacing w:val="1"/>
          <w:sz w:val="24"/>
          <w:szCs w:val="24"/>
        </w:rPr>
        <w:t>de</w:t>
      </w:r>
      <w:r w:rsidRPr="00DD64FC">
        <w:rPr>
          <w:rFonts w:ascii="Arial Narrow" w:hAnsi="Arial Narrow" w:cs="Arial Narrow"/>
          <w:sz w:val="24"/>
          <w:szCs w:val="24"/>
        </w:rPr>
        <w:t>s</w:t>
      </w:r>
      <w:r w:rsidRPr="00DD64FC">
        <w:rPr>
          <w:rFonts w:ascii="Arial Narrow" w:hAnsi="Arial Narrow" w:cs="Arial Narrow"/>
          <w:spacing w:val="41"/>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b</w:t>
      </w:r>
      <w:r w:rsidRPr="00DD64FC">
        <w:rPr>
          <w:rFonts w:ascii="Arial Narrow" w:hAnsi="Arial Narrow" w:cs="Arial Narrow"/>
          <w:sz w:val="24"/>
          <w:szCs w:val="24"/>
        </w:rPr>
        <w:t>res</w:t>
      </w:r>
      <w:r w:rsidRPr="00DD64FC">
        <w:rPr>
          <w:rFonts w:ascii="Arial Narrow" w:hAnsi="Arial Narrow" w:cs="Arial Narrow"/>
          <w:spacing w:val="44"/>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44"/>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pacing w:val="-2"/>
          <w:sz w:val="24"/>
          <w:szCs w:val="24"/>
        </w:rPr>
        <w:t>t</w:t>
      </w:r>
      <w:r w:rsidRPr="00DD64FC">
        <w:rPr>
          <w:rFonts w:ascii="Arial Narrow" w:hAnsi="Arial Narrow" w:cs="Arial Narrow"/>
          <w:spacing w:val="-3"/>
          <w:sz w:val="24"/>
          <w:szCs w:val="24"/>
        </w:rPr>
        <w:t>r</w:t>
      </w:r>
      <w:r w:rsidRPr="00DD64FC">
        <w:rPr>
          <w:rFonts w:ascii="Arial Narrow" w:hAnsi="Arial Narrow" w:cs="Arial Narrow"/>
          <w:sz w:val="24"/>
          <w:szCs w:val="24"/>
        </w:rPr>
        <w:t>e</w:t>
      </w:r>
    </w:p>
    <w:p w14:paraId="00B6D376" w14:textId="77777777" w:rsidR="006E6A32" w:rsidRPr="00DD64FC" w:rsidRDefault="006E6A32" w:rsidP="006E6A32">
      <w:pPr>
        <w:widowControl w:val="0"/>
        <w:autoSpaceDE w:val="0"/>
        <w:autoSpaceDN w:val="0"/>
        <w:adjustRightInd w:val="0"/>
        <w:spacing w:before="7" w:line="130" w:lineRule="exact"/>
        <w:rPr>
          <w:rFonts w:ascii="Arial Narrow" w:hAnsi="Arial Narrow" w:cs="Arial Narrow"/>
          <w:sz w:val="13"/>
          <w:szCs w:val="13"/>
        </w:rPr>
      </w:pPr>
    </w:p>
    <w:p w14:paraId="00DAFA10" w14:textId="77777777" w:rsidR="006E6A32" w:rsidRPr="00DD64FC" w:rsidRDefault="006E6A32" w:rsidP="006E6A32">
      <w:pPr>
        <w:widowControl w:val="0"/>
        <w:autoSpaceDE w:val="0"/>
        <w:autoSpaceDN w:val="0"/>
        <w:adjustRightInd w:val="0"/>
        <w:spacing w:line="269" w:lineRule="exact"/>
        <w:ind w:left="859"/>
        <w:rPr>
          <w:rFonts w:ascii="Arial Narrow" w:hAnsi="Arial Narrow" w:cs="Arial Narrow"/>
          <w:sz w:val="24"/>
          <w:szCs w:val="24"/>
        </w:rPr>
      </w:pPr>
      <w:r w:rsidRPr="00DD64FC">
        <w:rPr>
          <w:rFonts w:ascii="Arial Narrow" w:hAnsi="Arial Narrow" w:cs="Arial Narrow"/>
          <w:spacing w:val="1"/>
          <w:position w:val="-1"/>
          <w:sz w:val="24"/>
          <w:szCs w:val="24"/>
        </w:rPr>
        <w:t>g</w:t>
      </w:r>
      <w:r w:rsidRPr="00DD64FC">
        <w:rPr>
          <w:rFonts w:ascii="Arial Narrow" w:hAnsi="Arial Narrow" w:cs="Arial Narrow"/>
          <w:position w:val="-1"/>
          <w:sz w:val="24"/>
          <w:szCs w:val="24"/>
        </w:rPr>
        <w:t>ro</w:t>
      </w:r>
      <w:r w:rsidRPr="00DD64FC">
        <w:rPr>
          <w:rFonts w:ascii="Arial Narrow" w:hAnsi="Arial Narrow" w:cs="Arial Narrow"/>
          <w:spacing w:val="1"/>
          <w:position w:val="-1"/>
          <w:sz w:val="24"/>
          <w:szCs w:val="24"/>
        </w:rPr>
        <w:t>u</w:t>
      </w:r>
      <w:r w:rsidRPr="00DD64FC">
        <w:rPr>
          <w:rFonts w:ascii="Arial Narrow" w:hAnsi="Arial Narrow" w:cs="Arial Narrow"/>
          <w:spacing w:val="-1"/>
          <w:position w:val="-1"/>
          <w:sz w:val="24"/>
          <w:szCs w:val="24"/>
        </w:rPr>
        <w:t>p</w:t>
      </w:r>
      <w:r w:rsidRPr="00DD64FC">
        <w:rPr>
          <w:rFonts w:ascii="Arial Narrow" w:hAnsi="Arial Narrow" w:cs="Arial Narrow"/>
          <w:spacing w:val="1"/>
          <w:position w:val="-1"/>
          <w:sz w:val="24"/>
          <w:szCs w:val="24"/>
        </w:rPr>
        <w:t>e</w:t>
      </w:r>
      <w:r w:rsidRPr="00DD64FC">
        <w:rPr>
          <w:rFonts w:ascii="Arial Narrow" w:hAnsi="Arial Narrow" w:cs="Arial Narrow"/>
          <w:spacing w:val="-1"/>
          <w:position w:val="-1"/>
          <w:sz w:val="24"/>
          <w:szCs w:val="24"/>
        </w:rPr>
        <w:t>m</w:t>
      </w:r>
      <w:r w:rsidRPr="00DD64FC">
        <w:rPr>
          <w:rFonts w:ascii="Arial Narrow" w:hAnsi="Arial Narrow" w:cs="Arial Narrow"/>
          <w:spacing w:val="1"/>
          <w:position w:val="-1"/>
          <w:sz w:val="24"/>
          <w:szCs w:val="24"/>
        </w:rPr>
        <w:t>en</w:t>
      </w:r>
      <w:r w:rsidRPr="00DD64FC">
        <w:rPr>
          <w:rFonts w:ascii="Arial Narrow" w:hAnsi="Arial Narrow" w:cs="Arial Narrow"/>
          <w:position w:val="-1"/>
          <w:sz w:val="24"/>
          <w:szCs w:val="24"/>
        </w:rPr>
        <w:t>t</w:t>
      </w:r>
      <w:r w:rsidRPr="00DD64FC">
        <w:rPr>
          <w:rFonts w:ascii="Arial Narrow" w:hAnsi="Arial Narrow" w:cs="Arial Narrow"/>
          <w:spacing w:val="-2"/>
          <w:position w:val="-1"/>
          <w:sz w:val="24"/>
          <w:szCs w:val="24"/>
        </w:rPr>
        <w:t xml:space="preserve"> </w:t>
      </w:r>
      <w:r w:rsidRPr="00DD64FC">
        <w:rPr>
          <w:rFonts w:ascii="Arial Narrow" w:hAnsi="Arial Narrow" w:cs="Arial Narrow"/>
          <w:spacing w:val="1"/>
          <w:position w:val="-1"/>
          <w:sz w:val="24"/>
          <w:szCs w:val="24"/>
        </w:rPr>
        <w:t>e</w:t>
      </w:r>
      <w:r w:rsidRPr="00DD64FC">
        <w:rPr>
          <w:rFonts w:ascii="Arial Narrow" w:hAnsi="Arial Narrow" w:cs="Arial Narrow"/>
          <w:position w:val="-1"/>
          <w:sz w:val="24"/>
          <w:szCs w:val="24"/>
        </w:rPr>
        <w:t>t</w:t>
      </w:r>
      <w:r w:rsidRPr="00DD64FC">
        <w:rPr>
          <w:rFonts w:ascii="Arial Narrow" w:hAnsi="Arial Narrow" w:cs="Arial Narrow"/>
          <w:spacing w:val="-1"/>
          <w:position w:val="-1"/>
          <w:sz w:val="24"/>
          <w:szCs w:val="24"/>
        </w:rPr>
        <w:t xml:space="preserve"> </w:t>
      </w:r>
      <w:r w:rsidRPr="00DD64FC">
        <w:rPr>
          <w:rFonts w:ascii="Arial Narrow" w:hAnsi="Arial Narrow" w:cs="Arial Narrow"/>
          <w:spacing w:val="1"/>
          <w:position w:val="-1"/>
          <w:sz w:val="24"/>
          <w:szCs w:val="24"/>
        </w:rPr>
        <w:t>d</w:t>
      </w:r>
      <w:r w:rsidRPr="00DD64FC">
        <w:rPr>
          <w:rFonts w:ascii="Arial Narrow" w:hAnsi="Arial Narrow" w:cs="Arial Narrow"/>
          <w:position w:val="-1"/>
          <w:sz w:val="24"/>
          <w:szCs w:val="24"/>
        </w:rPr>
        <w:t>e</w:t>
      </w:r>
      <w:r w:rsidRPr="00DD64FC">
        <w:rPr>
          <w:rFonts w:ascii="Arial Narrow" w:hAnsi="Arial Narrow" w:cs="Arial Narrow"/>
          <w:spacing w:val="-1"/>
          <w:position w:val="-1"/>
          <w:sz w:val="24"/>
          <w:szCs w:val="24"/>
        </w:rPr>
        <w:t xml:space="preserve"> </w:t>
      </w:r>
      <w:r w:rsidRPr="00DD64FC">
        <w:rPr>
          <w:rFonts w:ascii="Arial Narrow" w:hAnsi="Arial Narrow" w:cs="Arial Narrow"/>
          <w:spacing w:val="1"/>
          <w:position w:val="-1"/>
          <w:sz w:val="24"/>
          <w:szCs w:val="24"/>
        </w:rPr>
        <w:t>no</w:t>
      </w:r>
      <w:r w:rsidRPr="00DD64FC">
        <w:rPr>
          <w:rFonts w:ascii="Arial Narrow" w:hAnsi="Arial Narrow" w:cs="Arial Narrow"/>
          <w:position w:val="-1"/>
          <w:sz w:val="24"/>
          <w:szCs w:val="24"/>
        </w:rPr>
        <w:t xml:space="preserve">s </w:t>
      </w:r>
      <w:r w:rsidRPr="00DD64FC">
        <w:rPr>
          <w:rFonts w:ascii="Arial Narrow" w:hAnsi="Arial Narrow" w:cs="Arial Narrow"/>
          <w:spacing w:val="-2"/>
          <w:position w:val="-1"/>
          <w:sz w:val="24"/>
          <w:szCs w:val="24"/>
        </w:rPr>
        <w:t>s</w:t>
      </w:r>
      <w:r w:rsidRPr="00DD64FC">
        <w:rPr>
          <w:rFonts w:ascii="Arial Narrow" w:hAnsi="Arial Narrow" w:cs="Arial Narrow"/>
          <w:spacing w:val="1"/>
          <w:position w:val="-1"/>
          <w:sz w:val="24"/>
          <w:szCs w:val="24"/>
        </w:rPr>
        <w:t>ou</w:t>
      </w:r>
      <w:r w:rsidRPr="00DD64FC">
        <w:rPr>
          <w:rFonts w:ascii="Arial Narrow" w:hAnsi="Arial Narrow" w:cs="Arial Narrow"/>
          <w:spacing w:val="3"/>
          <w:position w:val="-1"/>
          <w:sz w:val="24"/>
          <w:szCs w:val="24"/>
        </w:rPr>
        <w:t>s</w:t>
      </w:r>
      <w:r w:rsidRPr="00DD64FC">
        <w:rPr>
          <w:rFonts w:ascii="Arial Narrow" w:hAnsi="Arial Narrow" w:cs="Arial Narrow"/>
          <w:spacing w:val="-3"/>
          <w:position w:val="-1"/>
          <w:sz w:val="24"/>
          <w:szCs w:val="24"/>
        </w:rPr>
        <w:t>-</w:t>
      </w:r>
      <w:r w:rsidRPr="00DD64FC">
        <w:rPr>
          <w:rFonts w:ascii="Arial Narrow" w:hAnsi="Arial Narrow" w:cs="Arial Narrow"/>
          <w:position w:val="-1"/>
          <w:sz w:val="24"/>
          <w:szCs w:val="24"/>
        </w:rPr>
        <w:t>trait</w:t>
      </w:r>
      <w:r w:rsidRPr="00DD64FC">
        <w:rPr>
          <w:rFonts w:ascii="Arial Narrow" w:hAnsi="Arial Narrow" w:cs="Arial Narrow"/>
          <w:spacing w:val="1"/>
          <w:position w:val="-1"/>
          <w:sz w:val="24"/>
          <w:szCs w:val="24"/>
        </w:rPr>
        <w:t>an</w:t>
      </w:r>
      <w:r w:rsidRPr="00DD64FC">
        <w:rPr>
          <w:rFonts w:ascii="Arial Narrow" w:hAnsi="Arial Narrow" w:cs="Arial Narrow"/>
          <w:position w:val="-1"/>
          <w:sz w:val="24"/>
          <w:szCs w:val="24"/>
        </w:rPr>
        <w:t>ts</w:t>
      </w:r>
      <w:r w:rsidRPr="00DD64FC">
        <w:rPr>
          <w:rFonts w:ascii="Arial Narrow" w:hAnsi="Arial Narrow" w:cs="Arial Narrow"/>
          <w:spacing w:val="-1"/>
          <w:position w:val="-1"/>
          <w:sz w:val="24"/>
          <w:szCs w:val="24"/>
        </w:rPr>
        <w:t xml:space="preserve"> </w:t>
      </w:r>
      <w:r w:rsidRPr="00DD64FC">
        <w:rPr>
          <w:rFonts w:ascii="Arial Narrow" w:hAnsi="Arial Narrow" w:cs="Arial Narrow"/>
          <w:spacing w:val="1"/>
          <w:position w:val="-1"/>
          <w:sz w:val="24"/>
          <w:szCs w:val="24"/>
        </w:rPr>
        <w:t>n</w:t>
      </w:r>
      <w:r w:rsidRPr="00DD64FC">
        <w:rPr>
          <w:rFonts w:ascii="Arial Narrow" w:hAnsi="Arial Narrow" w:cs="Arial Narrow"/>
          <w:position w:val="-1"/>
          <w:sz w:val="24"/>
          <w:szCs w:val="24"/>
        </w:rPr>
        <w:t>’es</w:t>
      </w:r>
      <w:r w:rsidRPr="00DD64FC">
        <w:rPr>
          <w:rFonts w:ascii="Arial Narrow" w:hAnsi="Arial Narrow" w:cs="Arial Narrow"/>
          <w:spacing w:val="1"/>
          <w:position w:val="-1"/>
          <w:sz w:val="24"/>
          <w:szCs w:val="24"/>
        </w:rPr>
        <w:t>t</w:t>
      </w:r>
      <w:r w:rsidRPr="00DD64FC">
        <w:rPr>
          <w:rFonts w:ascii="Arial Narrow" w:hAnsi="Arial Narrow" w:cs="Arial Narrow"/>
          <w:position w:val="-1"/>
          <w:sz w:val="24"/>
          <w:szCs w:val="24"/>
        </w:rPr>
        <w:t>,</w:t>
      </w:r>
      <w:r w:rsidRPr="00DD64FC">
        <w:rPr>
          <w:rFonts w:ascii="Arial Narrow" w:hAnsi="Arial Narrow" w:cs="Arial Narrow"/>
          <w:spacing w:val="-2"/>
          <w:position w:val="-1"/>
          <w:sz w:val="24"/>
          <w:szCs w:val="24"/>
        </w:rPr>
        <w:t xml:space="preserve"> </w:t>
      </w:r>
      <w:r w:rsidRPr="00DD64FC">
        <w:rPr>
          <w:rFonts w:ascii="Arial Narrow" w:hAnsi="Arial Narrow" w:cs="Arial Narrow"/>
          <w:spacing w:val="1"/>
          <w:position w:val="-1"/>
          <w:sz w:val="24"/>
          <w:szCs w:val="24"/>
        </w:rPr>
        <w:t>d</w:t>
      </w:r>
      <w:r w:rsidRPr="00DD64FC">
        <w:rPr>
          <w:rFonts w:ascii="Arial Narrow" w:hAnsi="Arial Narrow" w:cs="Arial Narrow"/>
          <w:spacing w:val="-1"/>
          <w:position w:val="-1"/>
          <w:sz w:val="24"/>
          <w:szCs w:val="24"/>
        </w:rPr>
        <w:t>a</w:t>
      </w:r>
      <w:r w:rsidRPr="00DD64FC">
        <w:rPr>
          <w:rFonts w:ascii="Arial Narrow" w:hAnsi="Arial Narrow" w:cs="Arial Narrow"/>
          <w:spacing w:val="1"/>
          <w:position w:val="-1"/>
          <w:sz w:val="24"/>
          <w:szCs w:val="24"/>
        </w:rPr>
        <w:t>n</w:t>
      </w:r>
      <w:r w:rsidRPr="00DD64FC">
        <w:rPr>
          <w:rFonts w:ascii="Arial Narrow" w:hAnsi="Arial Narrow" w:cs="Arial Narrow"/>
          <w:position w:val="-1"/>
          <w:sz w:val="24"/>
          <w:szCs w:val="24"/>
        </w:rPr>
        <w:t>s l’un</w:t>
      </w:r>
      <w:r w:rsidRPr="00DD64FC">
        <w:rPr>
          <w:rFonts w:ascii="Arial Narrow" w:hAnsi="Arial Narrow" w:cs="Arial Narrow"/>
          <w:spacing w:val="-1"/>
          <w:position w:val="-1"/>
          <w:sz w:val="24"/>
          <w:szCs w:val="24"/>
        </w:rPr>
        <w:t xml:space="preserve"> </w:t>
      </w:r>
      <w:r w:rsidRPr="00DD64FC">
        <w:rPr>
          <w:rFonts w:ascii="Arial Narrow" w:hAnsi="Arial Narrow" w:cs="Arial Narrow"/>
          <w:spacing w:val="1"/>
          <w:position w:val="-1"/>
          <w:sz w:val="24"/>
          <w:szCs w:val="24"/>
        </w:rPr>
        <w:t>de</w:t>
      </w:r>
      <w:r w:rsidRPr="00DD64FC">
        <w:rPr>
          <w:rFonts w:ascii="Arial Narrow" w:hAnsi="Arial Narrow" w:cs="Arial Narrow"/>
          <w:position w:val="-1"/>
          <w:sz w:val="24"/>
          <w:szCs w:val="24"/>
        </w:rPr>
        <w:t>s</w:t>
      </w:r>
      <w:r w:rsidRPr="00DD64FC">
        <w:rPr>
          <w:rFonts w:ascii="Arial Narrow" w:hAnsi="Arial Narrow" w:cs="Arial Narrow"/>
          <w:spacing w:val="-2"/>
          <w:position w:val="-1"/>
          <w:sz w:val="24"/>
          <w:szCs w:val="24"/>
        </w:rPr>
        <w:t xml:space="preserve"> </w:t>
      </w:r>
      <w:r w:rsidRPr="00DD64FC">
        <w:rPr>
          <w:rFonts w:ascii="Arial Narrow" w:hAnsi="Arial Narrow" w:cs="Arial Narrow"/>
          <w:position w:val="-1"/>
          <w:sz w:val="24"/>
          <w:szCs w:val="24"/>
        </w:rPr>
        <w:t>c</w:t>
      </w:r>
      <w:r w:rsidRPr="00DD64FC">
        <w:rPr>
          <w:rFonts w:ascii="Arial Narrow" w:hAnsi="Arial Narrow" w:cs="Arial Narrow"/>
          <w:spacing w:val="1"/>
          <w:position w:val="-1"/>
          <w:sz w:val="24"/>
          <w:szCs w:val="24"/>
        </w:rPr>
        <w:t>a</w:t>
      </w:r>
      <w:r w:rsidRPr="00DD64FC">
        <w:rPr>
          <w:rFonts w:ascii="Arial Narrow" w:hAnsi="Arial Narrow" w:cs="Arial Narrow"/>
          <w:position w:val="-1"/>
          <w:sz w:val="24"/>
          <w:szCs w:val="24"/>
        </w:rPr>
        <w:t>s s</w:t>
      </w:r>
      <w:r w:rsidRPr="00DD64FC">
        <w:rPr>
          <w:rFonts w:ascii="Arial Narrow" w:hAnsi="Arial Narrow" w:cs="Arial Narrow"/>
          <w:spacing w:val="1"/>
          <w:position w:val="-1"/>
          <w:sz w:val="24"/>
          <w:szCs w:val="24"/>
        </w:rPr>
        <w:t>u</w:t>
      </w:r>
      <w:r w:rsidRPr="00DD64FC">
        <w:rPr>
          <w:rFonts w:ascii="Arial Narrow" w:hAnsi="Arial Narrow" w:cs="Arial Narrow"/>
          <w:position w:val="-1"/>
          <w:sz w:val="24"/>
          <w:szCs w:val="24"/>
        </w:rPr>
        <w:t>iv</w:t>
      </w:r>
      <w:r w:rsidRPr="00DD64FC">
        <w:rPr>
          <w:rFonts w:ascii="Arial Narrow" w:hAnsi="Arial Narrow" w:cs="Arial Narrow"/>
          <w:spacing w:val="-2"/>
          <w:position w:val="-1"/>
          <w:sz w:val="24"/>
          <w:szCs w:val="24"/>
        </w:rPr>
        <w:t>a</w:t>
      </w:r>
      <w:r w:rsidRPr="00DD64FC">
        <w:rPr>
          <w:rFonts w:ascii="Arial Narrow" w:hAnsi="Arial Narrow" w:cs="Arial Narrow"/>
          <w:spacing w:val="1"/>
          <w:position w:val="-1"/>
          <w:sz w:val="24"/>
          <w:szCs w:val="24"/>
        </w:rPr>
        <w:t>n</w:t>
      </w:r>
      <w:r w:rsidRPr="00DD64FC">
        <w:rPr>
          <w:rFonts w:ascii="Arial Narrow" w:hAnsi="Arial Narrow" w:cs="Arial Narrow"/>
          <w:position w:val="-1"/>
          <w:sz w:val="24"/>
          <w:szCs w:val="24"/>
        </w:rPr>
        <w:t>ts</w:t>
      </w:r>
      <w:r w:rsidRPr="00DD64FC">
        <w:rPr>
          <w:rFonts w:ascii="Arial Narrow" w:hAnsi="Arial Narrow" w:cs="Arial Narrow"/>
          <w:spacing w:val="4"/>
          <w:position w:val="-1"/>
          <w:sz w:val="24"/>
          <w:szCs w:val="24"/>
        </w:rPr>
        <w:t xml:space="preserve"> </w:t>
      </w:r>
      <w:r w:rsidRPr="00DD64FC">
        <w:rPr>
          <w:rFonts w:ascii="Arial Narrow" w:hAnsi="Arial Narrow" w:cs="Arial Narrow"/>
          <w:position w:val="-1"/>
          <w:sz w:val="24"/>
          <w:szCs w:val="24"/>
        </w:rPr>
        <w:t>:</w:t>
      </w:r>
    </w:p>
    <w:p w14:paraId="6BB7E106"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084084C6"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2E326624"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5E852E1F"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36473A32"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65906F52"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710B90DA"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63C0E2E5"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79CD5403"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551CFBB6"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53F16270"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6E5A3D0C"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16E4F7D0"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6903A32D"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4B97F387"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1F665763"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34334689"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2E25B9E1"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7858CAD8" w14:textId="77777777" w:rsidR="006E6A32" w:rsidRPr="00DD64FC" w:rsidRDefault="006E6A32" w:rsidP="006E6A32">
      <w:pPr>
        <w:widowControl w:val="0"/>
        <w:autoSpaceDE w:val="0"/>
        <w:autoSpaceDN w:val="0"/>
        <w:adjustRightInd w:val="0"/>
        <w:spacing w:before="13" w:line="220" w:lineRule="exact"/>
        <w:rPr>
          <w:rFonts w:ascii="Arial Narrow" w:hAnsi="Arial Narrow" w:cs="Arial Narrow"/>
        </w:rPr>
      </w:pPr>
    </w:p>
    <w:p w14:paraId="016AC612" w14:textId="77777777" w:rsidR="006E6A32" w:rsidRPr="00DD64FC" w:rsidRDefault="006E6A32" w:rsidP="006E6A32">
      <w:pPr>
        <w:widowControl w:val="0"/>
        <w:autoSpaceDE w:val="0"/>
        <w:autoSpaceDN w:val="0"/>
        <w:adjustRightInd w:val="0"/>
        <w:spacing w:before="30"/>
        <w:ind w:left="859"/>
        <w:rPr>
          <w:rFonts w:ascii="Arial Narrow" w:hAnsi="Arial Narrow" w:cs="Arial Narrow"/>
          <w:sz w:val="24"/>
          <w:szCs w:val="24"/>
        </w:rPr>
      </w:pPr>
      <w:r w:rsidRPr="00DD64FC">
        <w:rPr>
          <w:noProof/>
        </w:rPr>
        <mc:AlternateContent>
          <mc:Choice Requires="wps">
            <w:drawing>
              <wp:anchor distT="0" distB="0" distL="114300" distR="114300" simplePos="0" relativeHeight="251676672" behindDoc="1" locked="0" layoutInCell="0" allowOverlap="1" wp14:anchorId="4E18F0C3" wp14:editId="2DD938F1">
                <wp:simplePos x="0" y="0"/>
                <wp:positionH relativeFrom="page">
                  <wp:posOffset>694055</wp:posOffset>
                </wp:positionH>
                <wp:positionV relativeFrom="page">
                  <wp:posOffset>4173220</wp:posOffset>
                </wp:positionV>
                <wp:extent cx="6169025" cy="578802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578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76"/>
                              <w:gridCol w:w="856"/>
                              <w:gridCol w:w="8383"/>
                            </w:tblGrid>
                            <w:tr w:rsidR="003F14F2" w:rsidRPr="00C20CC1" w14:paraId="6437651B" w14:textId="77777777">
                              <w:trPr>
                                <w:trHeight w:hRule="exact" w:val="1665"/>
                              </w:trPr>
                              <w:tc>
                                <w:tcPr>
                                  <w:tcW w:w="476" w:type="dxa"/>
                                  <w:vMerge w:val="restart"/>
                                  <w:tcBorders>
                                    <w:top w:val="nil"/>
                                    <w:left w:val="nil"/>
                                    <w:bottom w:val="nil"/>
                                    <w:right w:val="nil"/>
                                  </w:tcBorders>
                                </w:tcPr>
                                <w:p w14:paraId="18782C1A" w14:textId="77777777" w:rsidR="003F14F2" w:rsidRPr="00C20CC1" w:rsidRDefault="003F14F2">
                                  <w:pPr>
                                    <w:widowControl w:val="0"/>
                                    <w:autoSpaceDE w:val="0"/>
                                    <w:autoSpaceDN w:val="0"/>
                                    <w:adjustRightInd w:val="0"/>
                                    <w:rPr>
                                      <w:sz w:val="24"/>
                                      <w:szCs w:val="24"/>
                                    </w:rPr>
                                  </w:pPr>
                                </w:p>
                              </w:tc>
                              <w:tc>
                                <w:tcPr>
                                  <w:tcW w:w="856" w:type="dxa"/>
                                  <w:tcBorders>
                                    <w:top w:val="nil"/>
                                    <w:left w:val="nil"/>
                                    <w:bottom w:val="nil"/>
                                    <w:right w:val="nil"/>
                                  </w:tcBorders>
                                </w:tcPr>
                                <w:p w14:paraId="5540AB2C" w14:textId="77777777" w:rsidR="003F14F2" w:rsidRPr="00C20CC1" w:rsidRDefault="003F14F2">
                                  <w:pPr>
                                    <w:widowControl w:val="0"/>
                                    <w:autoSpaceDE w:val="0"/>
                                    <w:autoSpaceDN w:val="0"/>
                                    <w:adjustRightInd w:val="0"/>
                                    <w:spacing w:before="70"/>
                                    <w:ind w:left="270"/>
                                    <w:rPr>
                                      <w:rFonts w:ascii="Arial Narrow" w:hAnsi="Arial Narrow" w:cs="Arial Narrow"/>
                                      <w:sz w:val="24"/>
                                      <w:szCs w:val="24"/>
                                    </w:rPr>
                                  </w:pPr>
                                  <w:r w:rsidRPr="00C20CC1">
                                    <w:rPr>
                                      <w:rFonts w:ascii="Arial Narrow" w:hAnsi="Arial Narrow" w:cs="Arial Narrow"/>
                                      <w:spacing w:val="1"/>
                                      <w:sz w:val="24"/>
                                      <w:szCs w:val="24"/>
                                    </w:rPr>
                                    <w:t>1</w:t>
                                  </w:r>
                                  <w:r w:rsidRPr="00C20CC1">
                                    <w:rPr>
                                      <w:rFonts w:ascii="Arial Narrow" w:hAnsi="Arial Narrow" w:cs="Arial Narrow"/>
                                      <w:sz w:val="24"/>
                                      <w:szCs w:val="24"/>
                                    </w:rPr>
                                    <w:t>.</w:t>
                                  </w:r>
                                  <w:r w:rsidRPr="00C20CC1">
                                    <w:rPr>
                                      <w:rFonts w:ascii="Arial Narrow" w:hAnsi="Arial Narrow" w:cs="Arial Narrow"/>
                                      <w:spacing w:val="1"/>
                                      <w:sz w:val="24"/>
                                      <w:szCs w:val="24"/>
                                    </w:rPr>
                                    <w:t>1</w:t>
                                  </w:r>
                                  <w:r w:rsidRPr="00C20CC1">
                                    <w:rPr>
                                      <w:rFonts w:ascii="Arial Narrow" w:hAnsi="Arial Narrow" w:cs="Arial Narrow"/>
                                      <w:sz w:val="24"/>
                                      <w:szCs w:val="24"/>
                                    </w:rPr>
                                    <w:t>)</w:t>
                                  </w:r>
                                </w:p>
                                <w:p w14:paraId="2CF3ACFF" w14:textId="77777777" w:rsidR="003F14F2" w:rsidRPr="00C20CC1" w:rsidRDefault="003F14F2">
                                  <w:pPr>
                                    <w:widowControl w:val="0"/>
                                    <w:autoSpaceDE w:val="0"/>
                                    <w:autoSpaceDN w:val="0"/>
                                    <w:adjustRightInd w:val="0"/>
                                    <w:spacing w:before="3" w:line="160" w:lineRule="exact"/>
                                    <w:rPr>
                                      <w:sz w:val="16"/>
                                      <w:szCs w:val="16"/>
                                    </w:rPr>
                                  </w:pPr>
                                </w:p>
                                <w:p w14:paraId="1B408FB3" w14:textId="77777777" w:rsidR="003F14F2" w:rsidRPr="00C20CC1" w:rsidRDefault="003F14F2">
                                  <w:pPr>
                                    <w:widowControl w:val="0"/>
                                    <w:autoSpaceDE w:val="0"/>
                                    <w:autoSpaceDN w:val="0"/>
                                    <w:adjustRightInd w:val="0"/>
                                    <w:spacing w:line="200" w:lineRule="exact"/>
                                  </w:pPr>
                                </w:p>
                                <w:p w14:paraId="16D5906F" w14:textId="77777777" w:rsidR="003F14F2" w:rsidRPr="00C20CC1" w:rsidRDefault="003F14F2">
                                  <w:pPr>
                                    <w:widowControl w:val="0"/>
                                    <w:autoSpaceDE w:val="0"/>
                                    <w:autoSpaceDN w:val="0"/>
                                    <w:adjustRightInd w:val="0"/>
                                    <w:spacing w:line="200" w:lineRule="exact"/>
                                  </w:pPr>
                                </w:p>
                                <w:p w14:paraId="1A12B3F7" w14:textId="77777777" w:rsidR="003F14F2" w:rsidRPr="00C20CC1" w:rsidRDefault="003F14F2">
                                  <w:pPr>
                                    <w:widowControl w:val="0"/>
                                    <w:autoSpaceDE w:val="0"/>
                                    <w:autoSpaceDN w:val="0"/>
                                    <w:adjustRightInd w:val="0"/>
                                    <w:spacing w:line="200" w:lineRule="exact"/>
                                  </w:pPr>
                                </w:p>
                                <w:p w14:paraId="5A8EC2B3" w14:textId="77777777" w:rsidR="003F14F2" w:rsidRPr="00C20CC1" w:rsidRDefault="003F14F2">
                                  <w:pPr>
                                    <w:widowControl w:val="0"/>
                                    <w:autoSpaceDE w:val="0"/>
                                    <w:autoSpaceDN w:val="0"/>
                                    <w:adjustRightInd w:val="0"/>
                                    <w:spacing w:line="200" w:lineRule="exact"/>
                                  </w:pPr>
                                </w:p>
                                <w:p w14:paraId="31D0412B" w14:textId="77777777" w:rsidR="003F14F2" w:rsidRPr="00C20CC1" w:rsidRDefault="003F14F2">
                                  <w:pPr>
                                    <w:widowControl w:val="0"/>
                                    <w:autoSpaceDE w:val="0"/>
                                    <w:autoSpaceDN w:val="0"/>
                                    <w:adjustRightInd w:val="0"/>
                                    <w:ind w:left="270"/>
                                    <w:rPr>
                                      <w:sz w:val="24"/>
                                      <w:szCs w:val="24"/>
                                    </w:rPr>
                                  </w:pPr>
                                  <w:r w:rsidRPr="00C20CC1">
                                    <w:rPr>
                                      <w:rFonts w:ascii="Arial Narrow" w:hAnsi="Arial Narrow" w:cs="Arial Narrow"/>
                                      <w:spacing w:val="1"/>
                                      <w:sz w:val="24"/>
                                      <w:szCs w:val="24"/>
                                    </w:rPr>
                                    <w:t>1</w:t>
                                  </w:r>
                                  <w:r w:rsidRPr="00C20CC1">
                                    <w:rPr>
                                      <w:rFonts w:ascii="Arial Narrow" w:hAnsi="Arial Narrow" w:cs="Arial Narrow"/>
                                      <w:sz w:val="24"/>
                                      <w:szCs w:val="24"/>
                                    </w:rPr>
                                    <w:t>.</w:t>
                                  </w:r>
                                  <w:r w:rsidRPr="00C20CC1">
                                    <w:rPr>
                                      <w:rFonts w:ascii="Arial Narrow" w:hAnsi="Arial Narrow" w:cs="Arial Narrow"/>
                                      <w:spacing w:val="1"/>
                                      <w:sz w:val="24"/>
                                      <w:szCs w:val="24"/>
                                    </w:rPr>
                                    <w:t>5</w:t>
                                  </w:r>
                                  <w:r w:rsidRPr="00C20CC1">
                                    <w:rPr>
                                      <w:rFonts w:ascii="Arial Narrow" w:hAnsi="Arial Narrow" w:cs="Arial Narrow"/>
                                      <w:sz w:val="24"/>
                                      <w:szCs w:val="24"/>
                                    </w:rPr>
                                    <w:t>)</w:t>
                                  </w:r>
                                </w:p>
                              </w:tc>
                              <w:tc>
                                <w:tcPr>
                                  <w:tcW w:w="8383" w:type="dxa"/>
                                  <w:tcBorders>
                                    <w:top w:val="nil"/>
                                    <w:left w:val="nil"/>
                                    <w:bottom w:val="nil"/>
                                    <w:right w:val="nil"/>
                                  </w:tcBorders>
                                </w:tcPr>
                                <w:p w14:paraId="1D60D6EE" w14:textId="77777777" w:rsidR="003F14F2" w:rsidRPr="00C20CC1" w:rsidRDefault="003F14F2">
                                  <w:pPr>
                                    <w:widowControl w:val="0"/>
                                    <w:autoSpaceDE w:val="0"/>
                                    <w:autoSpaceDN w:val="0"/>
                                    <w:adjustRightInd w:val="0"/>
                                    <w:spacing w:before="70" w:line="359" w:lineRule="auto"/>
                                    <w:ind w:left="125" w:right="8"/>
                                    <w:jc w:val="both"/>
                                    <w:rPr>
                                      <w:rFonts w:ascii="Arial Narrow" w:hAnsi="Arial Narrow" w:cs="Arial Narrow"/>
                                      <w:sz w:val="24"/>
                                      <w:szCs w:val="24"/>
                                    </w:rPr>
                                  </w:pPr>
                                  <w:r w:rsidRPr="00C20CC1">
                                    <w:rPr>
                                      <w:rFonts w:ascii="Arial Narrow" w:hAnsi="Arial Narrow" w:cs="Arial Narrow"/>
                                      <w:spacing w:val="1"/>
                                      <w:sz w:val="24"/>
                                      <w:szCs w:val="24"/>
                                    </w:rPr>
                                    <w:t>ê</w:t>
                                  </w:r>
                                  <w:r w:rsidRPr="00C20CC1">
                                    <w:rPr>
                                      <w:rFonts w:ascii="Arial Narrow" w:hAnsi="Arial Narrow" w:cs="Arial Narrow"/>
                                      <w:sz w:val="24"/>
                                      <w:szCs w:val="24"/>
                                    </w:rPr>
                                    <w:t>tre</w:t>
                                  </w:r>
                                  <w:r w:rsidRPr="00C20CC1">
                                    <w:rPr>
                                      <w:rFonts w:ascii="Arial Narrow" w:hAnsi="Arial Narrow" w:cs="Arial Narrow"/>
                                      <w:spacing w:val="-9"/>
                                      <w:sz w:val="24"/>
                                      <w:szCs w:val="24"/>
                                    </w:rPr>
                                    <w:t xml:space="preserve"> </w:t>
                                  </w:r>
                                  <w:r w:rsidRPr="00C20CC1">
                                    <w:rPr>
                                      <w:rFonts w:ascii="Arial Narrow" w:hAnsi="Arial Narrow" w:cs="Arial Narrow"/>
                                      <w:spacing w:val="-1"/>
                                      <w:sz w:val="24"/>
                                      <w:szCs w:val="24"/>
                                    </w:rPr>
                                    <w:t>e</w:t>
                                  </w:r>
                                  <w:r w:rsidRPr="00C20CC1">
                                    <w:rPr>
                                      <w:rFonts w:ascii="Arial Narrow" w:hAnsi="Arial Narrow" w:cs="Arial Narrow"/>
                                      <w:sz w:val="24"/>
                                      <w:szCs w:val="24"/>
                                    </w:rPr>
                                    <w:t>n</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é</w:t>
                                  </w:r>
                                  <w:r w:rsidRPr="00C20CC1">
                                    <w:rPr>
                                      <w:rFonts w:ascii="Arial Narrow" w:hAnsi="Arial Narrow" w:cs="Arial Narrow"/>
                                      <w:spacing w:val="-2"/>
                                      <w:sz w:val="24"/>
                                      <w:szCs w:val="24"/>
                                    </w:rPr>
                                    <w:t>t</w:t>
                                  </w:r>
                                  <w:r w:rsidRPr="00C20CC1">
                                    <w:rPr>
                                      <w:rFonts w:ascii="Arial Narrow" w:hAnsi="Arial Narrow" w:cs="Arial Narrow"/>
                                      <w:spacing w:val="1"/>
                                      <w:sz w:val="24"/>
                                      <w:szCs w:val="24"/>
                                    </w:rPr>
                                    <w:t>a</w:t>
                                  </w:r>
                                  <w:r w:rsidRPr="00C20CC1">
                                    <w:rPr>
                                      <w:rFonts w:ascii="Arial Narrow" w:hAnsi="Arial Narrow" w:cs="Arial Narrow"/>
                                      <w:sz w:val="24"/>
                                      <w:szCs w:val="24"/>
                                    </w:rPr>
                                    <w:t>t</w:t>
                                  </w:r>
                                  <w:r w:rsidRPr="00C20CC1">
                                    <w:rPr>
                                      <w:rFonts w:ascii="Arial Narrow" w:hAnsi="Arial Narrow" w:cs="Arial Narrow"/>
                                      <w:spacing w:val="-11"/>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11"/>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z w:val="24"/>
                                      <w:szCs w:val="24"/>
                                    </w:rPr>
                                    <w:t>v</w:t>
                                  </w:r>
                                  <w:r w:rsidRPr="00C20CC1">
                                    <w:rPr>
                                      <w:rFonts w:ascii="Arial Narrow" w:hAnsi="Arial Narrow" w:cs="Arial Narrow"/>
                                      <w:spacing w:val="1"/>
                                      <w:sz w:val="24"/>
                                      <w:szCs w:val="24"/>
                                    </w:rPr>
                                    <w:t>o</w:t>
                                  </w:r>
                                  <w:r w:rsidRPr="00C20CC1">
                                    <w:rPr>
                                      <w:rFonts w:ascii="Arial Narrow" w:hAnsi="Arial Narrow" w:cs="Arial Narrow"/>
                                      <w:sz w:val="24"/>
                                      <w:szCs w:val="24"/>
                                    </w:rPr>
                                    <w:t>ir</w:t>
                                  </w:r>
                                  <w:r w:rsidRPr="00C20CC1">
                                    <w:rPr>
                                      <w:rFonts w:ascii="Arial Narrow" w:hAnsi="Arial Narrow" w:cs="Arial Narrow"/>
                                      <w:spacing w:val="-10"/>
                                      <w:sz w:val="24"/>
                                      <w:szCs w:val="24"/>
                                    </w:rPr>
                                    <w:t xml:space="preserve"> </w:t>
                                  </w:r>
                                  <w:r w:rsidRPr="00C20CC1">
                                    <w:rPr>
                                      <w:rFonts w:ascii="Arial Narrow" w:hAnsi="Arial Narrow" w:cs="Arial Narrow"/>
                                      <w:sz w:val="24"/>
                                      <w:szCs w:val="24"/>
                                    </w:rPr>
                                    <w:t>f</w:t>
                                  </w:r>
                                  <w:r w:rsidRPr="00C20CC1">
                                    <w:rPr>
                                      <w:rFonts w:ascii="Arial Narrow" w:hAnsi="Arial Narrow" w:cs="Arial Narrow"/>
                                      <w:spacing w:val="1"/>
                                      <w:sz w:val="24"/>
                                      <w:szCs w:val="24"/>
                                    </w:rPr>
                                    <w:t>a</w:t>
                                  </w:r>
                                  <w:r w:rsidRPr="00C20CC1">
                                    <w:rPr>
                                      <w:rFonts w:ascii="Arial Narrow" w:hAnsi="Arial Narrow" w:cs="Arial Narrow"/>
                                      <w:sz w:val="24"/>
                                      <w:szCs w:val="24"/>
                                    </w:rPr>
                                    <w:t>it</w:t>
                                  </w:r>
                                  <w:r w:rsidRPr="00C20CC1">
                                    <w:rPr>
                                      <w:rFonts w:ascii="Arial Narrow" w:hAnsi="Arial Narrow" w:cs="Arial Narrow"/>
                                      <w:spacing w:val="-9"/>
                                      <w:sz w:val="24"/>
                                      <w:szCs w:val="24"/>
                                    </w:rPr>
                                    <w:t xml:space="preserve"> </w:t>
                                  </w:r>
                                  <w:r w:rsidRPr="00C20CC1">
                                    <w:rPr>
                                      <w:rFonts w:ascii="Arial Narrow" w:hAnsi="Arial Narrow" w:cs="Arial Narrow"/>
                                      <w:sz w:val="24"/>
                                      <w:szCs w:val="24"/>
                                    </w:rPr>
                                    <w:t>l</w:t>
                                  </w:r>
                                  <w:r w:rsidRPr="00C20CC1">
                                    <w:rPr>
                                      <w:rFonts w:ascii="Arial Narrow" w:hAnsi="Arial Narrow" w:cs="Arial Narrow"/>
                                      <w:spacing w:val="-1"/>
                                      <w:sz w:val="24"/>
                                      <w:szCs w:val="24"/>
                                    </w:rPr>
                                    <w:t>’o</w:t>
                                  </w:r>
                                  <w:r w:rsidRPr="00C20CC1">
                                    <w:rPr>
                                      <w:rFonts w:ascii="Arial Narrow" w:hAnsi="Arial Narrow" w:cs="Arial Narrow"/>
                                      <w:spacing w:val="1"/>
                                      <w:sz w:val="24"/>
                                      <w:szCs w:val="24"/>
                                    </w:rPr>
                                    <w:t>b</w:t>
                                  </w:r>
                                  <w:r w:rsidRPr="00C20CC1">
                                    <w:rPr>
                                      <w:rFonts w:ascii="Arial Narrow" w:hAnsi="Arial Narrow" w:cs="Arial Narrow"/>
                                      <w:sz w:val="24"/>
                                      <w:szCs w:val="24"/>
                                    </w:rPr>
                                    <w:t>jet</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w:t>
                                  </w:r>
                                  <w:r w:rsidRPr="00C20CC1">
                                    <w:rPr>
                                      <w:rFonts w:ascii="Arial Narrow" w:hAnsi="Arial Narrow" w:cs="Arial Narrow"/>
                                      <w:spacing w:val="-2"/>
                                      <w:sz w:val="24"/>
                                      <w:szCs w:val="24"/>
                                    </w:rPr>
                                    <w:t>u</w:t>
                                  </w:r>
                                  <w:r w:rsidRPr="00C20CC1">
                                    <w:rPr>
                                      <w:rFonts w:ascii="Arial Narrow" w:hAnsi="Arial Narrow" w:cs="Arial Narrow"/>
                                      <w:spacing w:val="1"/>
                                      <w:sz w:val="24"/>
                                      <w:szCs w:val="24"/>
                                    </w:rPr>
                                    <w:t>n</w:t>
                                  </w:r>
                                  <w:r w:rsidRPr="00C20CC1">
                                    <w:rPr>
                                      <w:rFonts w:ascii="Arial Narrow" w:hAnsi="Arial Narrow" w:cs="Arial Narrow"/>
                                      <w:sz w:val="24"/>
                                      <w:szCs w:val="24"/>
                                    </w:rPr>
                                    <w:t>e</w:t>
                                  </w:r>
                                  <w:r w:rsidRPr="00C20CC1">
                                    <w:rPr>
                                      <w:rFonts w:ascii="Arial Narrow" w:hAnsi="Arial Narrow" w:cs="Arial Narrow"/>
                                      <w:spacing w:val="-11"/>
                                      <w:sz w:val="24"/>
                                      <w:szCs w:val="24"/>
                                    </w:rPr>
                                    <w:t xml:space="preserve"> </w:t>
                                  </w:r>
                                  <w:r w:rsidRPr="00C20CC1">
                                    <w:rPr>
                                      <w:rFonts w:ascii="Arial Narrow" w:hAnsi="Arial Narrow" w:cs="Arial Narrow"/>
                                      <w:spacing w:val="1"/>
                                      <w:sz w:val="24"/>
                                      <w:szCs w:val="24"/>
                                    </w:rPr>
                                    <w:t>p</w:t>
                                  </w:r>
                                  <w:r w:rsidRPr="00C20CC1">
                                    <w:rPr>
                                      <w:rFonts w:ascii="Arial Narrow" w:hAnsi="Arial Narrow" w:cs="Arial Narrow"/>
                                      <w:sz w:val="24"/>
                                      <w:szCs w:val="24"/>
                                    </w:rPr>
                                    <w:t>roc</w:t>
                                  </w:r>
                                  <w:r w:rsidRPr="00C20CC1">
                                    <w:rPr>
                                      <w:rFonts w:ascii="Arial Narrow" w:hAnsi="Arial Narrow" w:cs="Arial Narrow"/>
                                      <w:spacing w:val="-1"/>
                                      <w:sz w:val="24"/>
                                      <w:szCs w:val="24"/>
                                    </w:rPr>
                                    <w:t>é</w:t>
                                  </w:r>
                                  <w:r w:rsidRPr="00C20CC1">
                                    <w:rPr>
                                      <w:rFonts w:ascii="Arial Narrow" w:hAnsi="Arial Narrow" w:cs="Arial Narrow"/>
                                      <w:spacing w:val="1"/>
                                      <w:sz w:val="24"/>
                                      <w:szCs w:val="24"/>
                                    </w:rPr>
                                    <w:t>du</w:t>
                                  </w:r>
                                  <w:r w:rsidRPr="00C20CC1">
                                    <w:rPr>
                                      <w:rFonts w:ascii="Arial Narrow" w:hAnsi="Arial Narrow" w:cs="Arial Narrow"/>
                                      <w:sz w:val="24"/>
                                      <w:szCs w:val="24"/>
                                    </w:rPr>
                                    <w:t>re</w:t>
                                  </w:r>
                                  <w:r w:rsidRPr="00C20CC1">
                                    <w:rPr>
                                      <w:rFonts w:ascii="Arial Narrow" w:hAnsi="Arial Narrow" w:cs="Arial Narrow"/>
                                      <w:spacing w:val="-11"/>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pacing w:val="-2"/>
                                      <w:sz w:val="24"/>
                                      <w:szCs w:val="24"/>
                                    </w:rPr>
                                    <w:t>f</w:t>
                                  </w:r>
                                  <w:r w:rsidRPr="00C20CC1">
                                    <w:rPr>
                                      <w:rFonts w:ascii="Arial Narrow" w:hAnsi="Arial Narrow" w:cs="Arial Narrow"/>
                                      <w:spacing w:val="1"/>
                                      <w:sz w:val="24"/>
                                      <w:szCs w:val="24"/>
                                    </w:rPr>
                                    <w:t>a</w:t>
                                  </w:r>
                                  <w:r w:rsidRPr="00C20CC1">
                                    <w:rPr>
                                      <w:rFonts w:ascii="Arial Narrow" w:hAnsi="Arial Narrow" w:cs="Arial Narrow"/>
                                      <w:sz w:val="24"/>
                                      <w:szCs w:val="24"/>
                                    </w:rPr>
                                    <w:t>i</w:t>
                                  </w:r>
                                  <w:r w:rsidRPr="00C20CC1">
                                    <w:rPr>
                                      <w:rFonts w:ascii="Arial Narrow" w:hAnsi="Arial Narrow" w:cs="Arial Narrow"/>
                                      <w:spacing w:val="-1"/>
                                      <w:sz w:val="24"/>
                                      <w:szCs w:val="24"/>
                                    </w:rPr>
                                    <w:t>l</w:t>
                                  </w:r>
                                  <w:r w:rsidRPr="00C20CC1">
                                    <w:rPr>
                                      <w:rFonts w:ascii="Arial Narrow" w:hAnsi="Arial Narrow" w:cs="Arial Narrow"/>
                                      <w:sz w:val="24"/>
                                      <w:szCs w:val="24"/>
                                    </w:rPr>
                                    <w:t>l</w:t>
                                  </w:r>
                                  <w:r w:rsidRPr="00C20CC1">
                                    <w:rPr>
                                      <w:rFonts w:ascii="Arial Narrow" w:hAnsi="Arial Narrow" w:cs="Arial Narrow"/>
                                      <w:spacing w:val="-1"/>
                                      <w:sz w:val="24"/>
                                      <w:szCs w:val="24"/>
                                    </w:rPr>
                                    <w:t>i</w:t>
                                  </w:r>
                                  <w:r w:rsidRPr="00C20CC1">
                                    <w:rPr>
                                      <w:rFonts w:ascii="Arial Narrow" w:hAnsi="Arial Narrow" w:cs="Arial Narrow"/>
                                      <w:sz w:val="24"/>
                                      <w:szCs w:val="24"/>
                                    </w:rPr>
                                    <w:t>t</w:t>
                                  </w:r>
                                  <w:r w:rsidRPr="00C20CC1">
                                    <w:rPr>
                                      <w:rFonts w:ascii="Arial Narrow" w:hAnsi="Arial Narrow" w:cs="Arial Narrow"/>
                                      <w:spacing w:val="1"/>
                                      <w:sz w:val="24"/>
                                      <w:szCs w:val="24"/>
                                    </w:rPr>
                                    <w:t>e</w:t>
                                  </w:r>
                                  <w:r w:rsidRPr="00C20CC1">
                                    <w:rPr>
                                      <w:rFonts w:ascii="Arial Narrow" w:hAnsi="Arial Narrow" w:cs="Arial Narrow"/>
                                      <w:sz w:val="24"/>
                                      <w:szCs w:val="24"/>
                                    </w:rPr>
                                    <w:t>,</w:t>
                                  </w:r>
                                  <w:r w:rsidRPr="00C20CC1">
                                    <w:rPr>
                                      <w:rFonts w:ascii="Arial Narrow" w:hAnsi="Arial Narrow" w:cs="Arial Narrow"/>
                                      <w:spacing w:val="-9"/>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l</w:t>
                                  </w:r>
                                  <w:r w:rsidRPr="00C20CC1">
                                    <w:rPr>
                                      <w:rFonts w:ascii="Arial Narrow" w:hAnsi="Arial Narrow" w:cs="Arial Narrow"/>
                                      <w:spacing w:val="-1"/>
                                      <w:sz w:val="24"/>
                                      <w:szCs w:val="24"/>
                                    </w:rPr>
                                    <w:t>iq</w:t>
                                  </w:r>
                                  <w:r w:rsidRPr="00C20CC1">
                                    <w:rPr>
                                      <w:rFonts w:ascii="Arial Narrow" w:hAnsi="Arial Narrow" w:cs="Arial Narrow"/>
                                      <w:spacing w:val="1"/>
                                      <w:sz w:val="24"/>
                                      <w:szCs w:val="24"/>
                                    </w:rPr>
                                    <w:t>u</w:t>
                                  </w:r>
                                  <w:r w:rsidRPr="00C20CC1">
                                    <w:rPr>
                                      <w:rFonts w:ascii="Arial Narrow" w:hAnsi="Arial Narrow" w:cs="Arial Narrow"/>
                                      <w:sz w:val="24"/>
                                      <w:szCs w:val="24"/>
                                    </w:rPr>
                                    <w:t>id</w:t>
                                  </w:r>
                                  <w:r w:rsidRPr="00C20CC1">
                                    <w:rPr>
                                      <w:rFonts w:ascii="Arial Narrow" w:hAnsi="Arial Narrow" w:cs="Arial Narrow"/>
                                      <w:spacing w:val="1"/>
                                      <w:sz w:val="24"/>
                                      <w:szCs w:val="24"/>
                                    </w:rPr>
                                    <w:t>a</w:t>
                                  </w:r>
                                  <w:r w:rsidRPr="00C20CC1">
                                    <w:rPr>
                                      <w:rFonts w:ascii="Arial Narrow" w:hAnsi="Arial Narrow" w:cs="Arial Narrow"/>
                                      <w:sz w:val="24"/>
                                      <w:szCs w:val="24"/>
                                    </w:rPr>
                                    <w:t>t</w:t>
                                  </w:r>
                                  <w:r w:rsidRPr="00C20CC1">
                                    <w:rPr>
                                      <w:rFonts w:ascii="Arial Narrow" w:hAnsi="Arial Narrow" w:cs="Arial Narrow"/>
                                      <w:spacing w:val="-2"/>
                                      <w:sz w:val="24"/>
                                      <w:szCs w:val="24"/>
                                    </w:rPr>
                                    <w:t>i</w:t>
                                  </w:r>
                                  <w:r w:rsidRPr="00C20CC1">
                                    <w:rPr>
                                      <w:rFonts w:ascii="Arial Narrow" w:hAnsi="Arial Narrow" w:cs="Arial Narrow"/>
                                      <w:spacing w:val="1"/>
                                      <w:sz w:val="24"/>
                                      <w:szCs w:val="24"/>
                                    </w:rPr>
                                    <w:t>on</w:t>
                                  </w:r>
                                  <w:r w:rsidRPr="00C20CC1">
                                    <w:rPr>
                                      <w:rFonts w:ascii="Arial Narrow" w:hAnsi="Arial Narrow" w:cs="Arial Narrow"/>
                                      <w:sz w:val="24"/>
                                      <w:szCs w:val="24"/>
                                    </w:rPr>
                                    <w:t>,</w:t>
                                  </w:r>
                                  <w:r w:rsidRPr="00C20CC1">
                                    <w:rPr>
                                      <w:rFonts w:ascii="Arial Narrow" w:hAnsi="Arial Narrow" w:cs="Arial Narrow"/>
                                      <w:spacing w:val="-11"/>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r</w:t>
                                  </w:r>
                                  <w:r w:rsidRPr="00C20CC1">
                                    <w:rPr>
                                      <w:rFonts w:ascii="Arial Narrow" w:hAnsi="Arial Narrow" w:cs="Arial Narrow"/>
                                      <w:spacing w:val="-2"/>
                                      <w:sz w:val="24"/>
                                      <w:szCs w:val="24"/>
                                    </w:rPr>
                                    <w:t>è</w:t>
                                  </w:r>
                                  <w:r w:rsidRPr="00C20CC1">
                                    <w:rPr>
                                      <w:rFonts w:ascii="Arial Narrow" w:hAnsi="Arial Narrow" w:cs="Arial Narrow"/>
                                      <w:spacing w:val="1"/>
                                      <w:sz w:val="24"/>
                                      <w:szCs w:val="24"/>
                                    </w:rPr>
                                    <w:t>g</w:t>
                                  </w:r>
                                  <w:r w:rsidRPr="00C20CC1">
                                    <w:rPr>
                                      <w:rFonts w:ascii="Arial Narrow" w:hAnsi="Arial Narrow" w:cs="Arial Narrow"/>
                                      <w:sz w:val="24"/>
                                      <w:szCs w:val="24"/>
                                    </w:rPr>
                                    <w:t>leme</w:t>
                                  </w:r>
                                  <w:r w:rsidRPr="00C20CC1">
                                    <w:rPr>
                                      <w:rFonts w:ascii="Arial Narrow" w:hAnsi="Arial Narrow" w:cs="Arial Narrow"/>
                                      <w:spacing w:val="-1"/>
                                      <w:sz w:val="24"/>
                                      <w:szCs w:val="24"/>
                                    </w:rPr>
                                    <w:t>n</w:t>
                                  </w:r>
                                  <w:r w:rsidRPr="00C20CC1">
                                    <w:rPr>
                                      <w:rFonts w:ascii="Arial Narrow" w:hAnsi="Arial Narrow" w:cs="Arial Narrow"/>
                                      <w:sz w:val="24"/>
                                      <w:szCs w:val="24"/>
                                    </w:rPr>
                                    <w:t>t</w:t>
                                  </w:r>
                                  <w:r w:rsidRPr="00C20CC1">
                                    <w:rPr>
                                      <w:rFonts w:ascii="Arial Narrow" w:hAnsi="Arial Narrow" w:cs="Arial Narrow"/>
                                      <w:spacing w:val="-9"/>
                                      <w:sz w:val="24"/>
                                      <w:szCs w:val="24"/>
                                    </w:rPr>
                                    <w:t xml:space="preserve"> </w:t>
                                  </w:r>
                                  <w:r w:rsidRPr="00C20CC1">
                                    <w:rPr>
                                      <w:rFonts w:ascii="Arial Narrow" w:hAnsi="Arial Narrow" w:cs="Arial Narrow"/>
                                      <w:sz w:val="24"/>
                                      <w:szCs w:val="24"/>
                                    </w:rPr>
                                    <w:t>ju</w:t>
                                  </w:r>
                                  <w:r w:rsidRPr="00C20CC1">
                                    <w:rPr>
                                      <w:rFonts w:ascii="Arial Narrow" w:hAnsi="Arial Narrow" w:cs="Arial Narrow"/>
                                      <w:spacing w:val="1"/>
                                      <w:sz w:val="24"/>
                                      <w:szCs w:val="24"/>
                                    </w:rPr>
                                    <w:t>d</w:t>
                                  </w:r>
                                  <w:r w:rsidRPr="00C20CC1">
                                    <w:rPr>
                                      <w:rFonts w:ascii="Arial Narrow" w:hAnsi="Arial Narrow" w:cs="Arial Narrow"/>
                                      <w:sz w:val="24"/>
                                      <w:szCs w:val="24"/>
                                    </w:rPr>
                                    <w:t>ic</w:t>
                                  </w:r>
                                  <w:r w:rsidRPr="00C20CC1">
                                    <w:rPr>
                                      <w:rFonts w:ascii="Arial Narrow" w:hAnsi="Arial Narrow" w:cs="Arial Narrow"/>
                                      <w:spacing w:val="-1"/>
                                      <w:sz w:val="24"/>
                                      <w:szCs w:val="24"/>
                                    </w:rPr>
                                    <w:t>i</w:t>
                                  </w:r>
                                  <w:r w:rsidRPr="00C20CC1">
                                    <w:rPr>
                                      <w:rFonts w:ascii="Arial Narrow" w:hAnsi="Arial Narrow" w:cs="Arial Narrow"/>
                                      <w:spacing w:val="1"/>
                                      <w:sz w:val="24"/>
                                      <w:szCs w:val="24"/>
                                    </w:rPr>
                                    <w:t>a</w:t>
                                  </w:r>
                                  <w:r w:rsidRPr="00C20CC1">
                                    <w:rPr>
                                      <w:rFonts w:ascii="Arial Narrow" w:hAnsi="Arial Narrow" w:cs="Arial Narrow"/>
                                      <w:sz w:val="24"/>
                                      <w:szCs w:val="24"/>
                                    </w:rPr>
                                    <w:t>i</w:t>
                                  </w:r>
                                  <w:r w:rsidRPr="00C20CC1">
                                    <w:rPr>
                                      <w:rFonts w:ascii="Arial Narrow" w:hAnsi="Arial Narrow" w:cs="Arial Narrow"/>
                                      <w:spacing w:val="-4"/>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11"/>
                                      <w:sz w:val="24"/>
                                      <w:szCs w:val="24"/>
                                    </w:rPr>
                                    <w:t xml:space="preserve"> </w:t>
                                  </w:r>
                                  <w:r w:rsidRPr="00C20CC1">
                                    <w:rPr>
                                      <w:rFonts w:ascii="Arial Narrow" w:hAnsi="Arial Narrow" w:cs="Arial Narrow"/>
                                      <w:spacing w:val="-2"/>
                                      <w:sz w:val="24"/>
                                      <w:szCs w:val="24"/>
                                    </w:rPr>
                                    <w:t>c</w:t>
                                  </w:r>
                                  <w:r w:rsidRPr="00C20CC1">
                                    <w:rPr>
                                      <w:rFonts w:ascii="Arial Narrow" w:hAnsi="Arial Narrow" w:cs="Arial Narrow"/>
                                      <w:spacing w:val="1"/>
                                      <w:sz w:val="24"/>
                                      <w:szCs w:val="24"/>
                                    </w:rPr>
                                    <w:t>e</w:t>
                                  </w:r>
                                  <w:r w:rsidRPr="00C20CC1">
                                    <w:rPr>
                                      <w:rFonts w:ascii="Arial Narrow" w:hAnsi="Arial Narrow" w:cs="Arial Narrow"/>
                                      <w:sz w:val="24"/>
                                      <w:szCs w:val="24"/>
                                    </w:rPr>
                                    <w:t>ss</w:t>
                                  </w:r>
                                  <w:r w:rsidRPr="00C20CC1">
                                    <w:rPr>
                                      <w:rFonts w:ascii="Arial Narrow" w:hAnsi="Arial Narrow" w:cs="Arial Narrow"/>
                                      <w:spacing w:val="1"/>
                                      <w:sz w:val="24"/>
                                      <w:szCs w:val="24"/>
                                    </w:rPr>
                                    <w:t>a</w:t>
                                  </w:r>
                                  <w:r w:rsidRPr="00C20CC1">
                                    <w:rPr>
                                      <w:rFonts w:ascii="Arial Narrow" w:hAnsi="Arial Narrow" w:cs="Arial Narrow"/>
                                      <w:sz w:val="24"/>
                                      <w:szCs w:val="24"/>
                                    </w:rPr>
                                    <w:t>ti</w:t>
                                  </w:r>
                                  <w:r w:rsidRPr="00C20CC1">
                                    <w:rPr>
                                      <w:rFonts w:ascii="Arial Narrow" w:hAnsi="Arial Narrow" w:cs="Arial Narrow"/>
                                      <w:spacing w:val="-1"/>
                                      <w:sz w:val="24"/>
                                      <w:szCs w:val="24"/>
                                    </w:rPr>
                                    <w:t>o</w:t>
                                  </w:r>
                                  <w:r w:rsidRPr="00C20CC1">
                                    <w:rPr>
                                      <w:rFonts w:ascii="Arial Narrow" w:hAnsi="Arial Narrow" w:cs="Arial Narrow"/>
                                      <w:sz w:val="24"/>
                                      <w:szCs w:val="24"/>
                                    </w:rPr>
                                    <w:t>n</w:t>
                                  </w:r>
                                  <w:r w:rsidRPr="00C20CC1">
                                    <w:rPr>
                                      <w:rFonts w:ascii="Arial Narrow" w:hAnsi="Arial Narrow" w:cs="Arial Narrow"/>
                                      <w:spacing w:val="-13"/>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’ac</w:t>
                                  </w:r>
                                  <w:r w:rsidRPr="00C20CC1">
                                    <w:rPr>
                                      <w:rFonts w:ascii="Arial Narrow" w:hAnsi="Arial Narrow" w:cs="Arial Narrow"/>
                                      <w:spacing w:val="1"/>
                                      <w:sz w:val="24"/>
                                      <w:szCs w:val="24"/>
                                    </w:rPr>
                                    <w:t>t</w:t>
                                  </w:r>
                                  <w:r w:rsidRPr="00C20CC1">
                                    <w:rPr>
                                      <w:rFonts w:ascii="Arial Narrow" w:hAnsi="Arial Narrow" w:cs="Arial Narrow"/>
                                      <w:sz w:val="24"/>
                                      <w:szCs w:val="24"/>
                                    </w:rPr>
                                    <w:t>iv</w:t>
                                  </w:r>
                                  <w:r w:rsidRPr="00C20CC1">
                                    <w:rPr>
                                      <w:rFonts w:ascii="Arial Narrow" w:hAnsi="Arial Narrow" w:cs="Arial Narrow"/>
                                      <w:spacing w:val="-1"/>
                                      <w:sz w:val="24"/>
                                      <w:szCs w:val="24"/>
                                    </w:rPr>
                                    <w:t>i</w:t>
                                  </w:r>
                                  <w:r w:rsidRPr="00C20CC1">
                                    <w:rPr>
                                      <w:rFonts w:ascii="Arial Narrow" w:hAnsi="Arial Narrow" w:cs="Arial Narrow"/>
                                      <w:sz w:val="24"/>
                                      <w:szCs w:val="24"/>
                                    </w:rPr>
                                    <w:t>té</w:t>
                                  </w:r>
                                  <w:r w:rsidRPr="00C20CC1">
                                    <w:rPr>
                                      <w:rFonts w:ascii="Arial Narrow" w:hAnsi="Arial Narrow" w:cs="Arial Narrow"/>
                                      <w:spacing w:val="-12"/>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13"/>
                                      <w:sz w:val="24"/>
                                      <w:szCs w:val="24"/>
                                    </w:rPr>
                                    <w:t xml:space="preserve"> </w:t>
                                  </w:r>
                                  <w:r w:rsidRPr="00C20CC1">
                                    <w:rPr>
                                      <w:rFonts w:ascii="Arial Narrow" w:hAnsi="Arial Narrow" w:cs="Arial Narrow"/>
                                      <w:spacing w:val="-1"/>
                                      <w:sz w:val="24"/>
                                      <w:szCs w:val="24"/>
                                    </w:rPr>
                                    <w:t>ê</w:t>
                                  </w:r>
                                  <w:r w:rsidRPr="00C20CC1">
                                    <w:rPr>
                                      <w:rFonts w:ascii="Arial Narrow" w:hAnsi="Arial Narrow" w:cs="Arial Narrow"/>
                                      <w:sz w:val="24"/>
                                      <w:szCs w:val="24"/>
                                    </w:rPr>
                                    <w:t>tre</w:t>
                                  </w:r>
                                  <w:r w:rsidRPr="00C20CC1">
                                    <w:rPr>
                                      <w:rFonts w:ascii="Arial Narrow" w:hAnsi="Arial Narrow" w:cs="Arial Narrow"/>
                                      <w:spacing w:val="-11"/>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pacing w:val="1"/>
                                      <w:sz w:val="24"/>
                                      <w:szCs w:val="24"/>
                                    </w:rPr>
                                    <w:t>an</w:t>
                                  </w:r>
                                  <w:r w:rsidRPr="00C20CC1">
                                    <w:rPr>
                                      <w:rFonts w:ascii="Arial Narrow" w:hAnsi="Arial Narrow" w:cs="Arial Narrow"/>
                                      <w:sz w:val="24"/>
                                      <w:szCs w:val="24"/>
                                    </w:rPr>
                                    <w:t>s</w:t>
                                  </w:r>
                                  <w:r w:rsidRPr="00C20CC1">
                                    <w:rPr>
                                      <w:rFonts w:ascii="Arial Narrow" w:hAnsi="Arial Narrow" w:cs="Arial Narrow"/>
                                      <w:spacing w:val="-14"/>
                                      <w:sz w:val="24"/>
                                      <w:szCs w:val="24"/>
                                    </w:rPr>
                                    <w:t xml:space="preserve"> </w:t>
                                  </w:r>
                                  <w:r w:rsidRPr="00C20CC1">
                                    <w:rPr>
                                      <w:rFonts w:ascii="Arial Narrow" w:hAnsi="Arial Narrow" w:cs="Arial Narrow"/>
                                      <w:sz w:val="24"/>
                                      <w:szCs w:val="24"/>
                                    </w:rPr>
                                    <w:t>t</w:t>
                                  </w:r>
                                  <w:r w:rsidRPr="00C20CC1">
                                    <w:rPr>
                                      <w:rFonts w:ascii="Arial Narrow" w:hAnsi="Arial Narrow" w:cs="Arial Narrow"/>
                                      <w:spacing w:val="-1"/>
                                      <w:sz w:val="24"/>
                                      <w:szCs w:val="24"/>
                                    </w:rPr>
                                    <w:t>o</w:t>
                                  </w:r>
                                  <w:r w:rsidRPr="00C20CC1">
                                    <w:rPr>
                                      <w:rFonts w:ascii="Arial Narrow" w:hAnsi="Arial Narrow" w:cs="Arial Narrow"/>
                                      <w:spacing w:val="1"/>
                                      <w:sz w:val="24"/>
                                      <w:szCs w:val="24"/>
                                    </w:rPr>
                                    <w:t>u</w:t>
                                  </w:r>
                                  <w:r w:rsidRPr="00C20CC1">
                                    <w:rPr>
                                      <w:rFonts w:ascii="Arial Narrow" w:hAnsi="Arial Narrow" w:cs="Arial Narrow"/>
                                      <w:sz w:val="24"/>
                                      <w:szCs w:val="24"/>
                                    </w:rPr>
                                    <w:t>te</w:t>
                                  </w:r>
                                  <w:r w:rsidRPr="00C20CC1">
                                    <w:rPr>
                                      <w:rFonts w:ascii="Arial Narrow" w:hAnsi="Arial Narrow" w:cs="Arial Narrow"/>
                                      <w:spacing w:val="-12"/>
                                      <w:sz w:val="24"/>
                                      <w:szCs w:val="24"/>
                                    </w:rPr>
                                    <w:t xml:space="preserve"> </w:t>
                                  </w:r>
                                  <w:r w:rsidRPr="00C20CC1">
                                    <w:rPr>
                                      <w:rFonts w:ascii="Arial Narrow" w:hAnsi="Arial Narrow" w:cs="Arial Narrow"/>
                                      <w:sz w:val="24"/>
                                      <w:szCs w:val="24"/>
                                    </w:rPr>
                                    <w:t>sit</w:t>
                                  </w:r>
                                  <w:r w:rsidRPr="00C20CC1">
                                    <w:rPr>
                                      <w:rFonts w:ascii="Arial Narrow" w:hAnsi="Arial Narrow" w:cs="Arial Narrow"/>
                                      <w:spacing w:val="1"/>
                                      <w:sz w:val="24"/>
                                      <w:szCs w:val="24"/>
                                    </w:rPr>
                                    <w:t>u</w:t>
                                  </w:r>
                                  <w:r w:rsidRPr="00C20CC1">
                                    <w:rPr>
                                      <w:rFonts w:ascii="Arial Narrow" w:hAnsi="Arial Narrow" w:cs="Arial Narrow"/>
                                      <w:spacing w:val="-1"/>
                                      <w:sz w:val="24"/>
                                      <w:szCs w:val="24"/>
                                    </w:rPr>
                                    <w:t>a</w:t>
                                  </w:r>
                                  <w:r w:rsidRPr="00C20CC1">
                                    <w:rPr>
                                      <w:rFonts w:ascii="Arial Narrow" w:hAnsi="Arial Narrow" w:cs="Arial Narrow"/>
                                      <w:sz w:val="24"/>
                                      <w:szCs w:val="24"/>
                                    </w:rPr>
                                    <w:t>ti</w:t>
                                  </w:r>
                                  <w:r w:rsidRPr="00C20CC1">
                                    <w:rPr>
                                      <w:rFonts w:ascii="Arial Narrow" w:hAnsi="Arial Narrow" w:cs="Arial Narrow"/>
                                      <w:spacing w:val="1"/>
                                      <w:sz w:val="24"/>
                                      <w:szCs w:val="24"/>
                                    </w:rPr>
                                    <w:t>o</w:t>
                                  </w:r>
                                  <w:r w:rsidRPr="00C20CC1">
                                    <w:rPr>
                                      <w:rFonts w:ascii="Arial Narrow" w:hAnsi="Arial Narrow" w:cs="Arial Narrow"/>
                                      <w:sz w:val="24"/>
                                      <w:szCs w:val="24"/>
                                    </w:rPr>
                                    <w:t>n</w:t>
                                  </w:r>
                                  <w:r w:rsidRPr="00C20CC1">
                                    <w:rPr>
                                      <w:rFonts w:ascii="Arial Narrow" w:hAnsi="Arial Narrow" w:cs="Arial Narrow"/>
                                      <w:spacing w:val="-13"/>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pacing w:val="-1"/>
                                      <w:sz w:val="24"/>
                                      <w:szCs w:val="24"/>
                                    </w:rPr>
                                    <w:t>n</w:t>
                                  </w:r>
                                  <w:r w:rsidRPr="00C20CC1">
                                    <w:rPr>
                                      <w:rFonts w:ascii="Arial Narrow" w:hAnsi="Arial Narrow" w:cs="Arial Narrow"/>
                                      <w:spacing w:val="1"/>
                                      <w:sz w:val="24"/>
                                      <w:szCs w:val="24"/>
                                    </w:rPr>
                                    <w:t>a</w:t>
                                  </w:r>
                                  <w:r w:rsidRPr="00C20CC1">
                                    <w:rPr>
                                      <w:rFonts w:ascii="Arial Narrow" w:hAnsi="Arial Narrow" w:cs="Arial Narrow"/>
                                      <w:sz w:val="24"/>
                                      <w:szCs w:val="24"/>
                                    </w:rPr>
                                    <w:t>l</w:t>
                                  </w:r>
                                  <w:r w:rsidRPr="00C20CC1">
                                    <w:rPr>
                                      <w:rFonts w:ascii="Arial Narrow" w:hAnsi="Arial Narrow" w:cs="Arial Narrow"/>
                                      <w:spacing w:val="-2"/>
                                      <w:sz w:val="24"/>
                                      <w:szCs w:val="24"/>
                                    </w:rPr>
                                    <w:t>o</w:t>
                                  </w:r>
                                  <w:r w:rsidRPr="00C20CC1">
                                    <w:rPr>
                                      <w:rFonts w:ascii="Arial Narrow" w:hAnsi="Arial Narrow" w:cs="Arial Narrow"/>
                                      <w:spacing w:val="1"/>
                                      <w:sz w:val="24"/>
                                      <w:szCs w:val="24"/>
                                    </w:rPr>
                                    <w:t>gu</w:t>
                                  </w:r>
                                  <w:r w:rsidRPr="00C20CC1">
                                    <w:rPr>
                                      <w:rFonts w:ascii="Arial Narrow" w:hAnsi="Arial Narrow" w:cs="Arial Narrow"/>
                                      <w:sz w:val="24"/>
                                      <w:szCs w:val="24"/>
                                    </w:rPr>
                                    <w:t>e</w:t>
                                  </w:r>
                                  <w:r w:rsidRPr="00C20CC1">
                                    <w:rPr>
                                      <w:rFonts w:ascii="Arial Narrow" w:hAnsi="Arial Narrow" w:cs="Arial Narrow"/>
                                      <w:spacing w:val="-13"/>
                                      <w:sz w:val="24"/>
                                      <w:szCs w:val="24"/>
                                    </w:rPr>
                                    <w:t xml:space="preserve"> </w:t>
                                  </w:r>
                                  <w:r w:rsidRPr="00C20CC1">
                                    <w:rPr>
                                      <w:rFonts w:ascii="Arial Narrow" w:hAnsi="Arial Narrow" w:cs="Arial Narrow"/>
                                      <w:sz w:val="24"/>
                                      <w:szCs w:val="24"/>
                                    </w:rPr>
                                    <w:t>rés</w:t>
                                  </w:r>
                                  <w:r w:rsidRPr="00C20CC1">
                                    <w:rPr>
                                      <w:rFonts w:ascii="Arial Narrow" w:hAnsi="Arial Narrow" w:cs="Arial Narrow"/>
                                      <w:spacing w:val="1"/>
                                      <w:sz w:val="24"/>
                                      <w:szCs w:val="24"/>
                                    </w:rPr>
                                    <w:t>u</w:t>
                                  </w:r>
                                  <w:r w:rsidRPr="00C20CC1">
                                    <w:rPr>
                                      <w:rFonts w:ascii="Arial Narrow" w:hAnsi="Arial Narrow" w:cs="Arial Narrow"/>
                                      <w:sz w:val="24"/>
                                      <w:szCs w:val="24"/>
                                    </w:rPr>
                                    <w:t>l</w:t>
                                  </w:r>
                                  <w:r w:rsidRPr="00C20CC1">
                                    <w:rPr>
                                      <w:rFonts w:ascii="Arial Narrow" w:hAnsi="Arial Narrow" w:cs="Arial Narrow"/>
                                      <w:spacing w:val="-2"/>
                                      <w:sz w:val="24"/>
                                      <w:szCs w:val="24"/>
                                    </w:rPr>
                                    <w:t>t</w:t>
                                  </w:r>
                                  <w:r w:rsidRPr="00C20CC1">
                                    <w:rPr>
                                      <w:rFonts w:ascii="Arial Narrow" w:hAnsi="Arial Narrow" w:cs="Arial Narrow"/>
                                      <w:spacing w:val="1"/>
                                      <w:sz w:val="24"/>
                                      <w:szCs w:val="24"/>
                                    </w:rPr>
                                    <w:t>an</w:t>
                                  </w:r>
                                  <w:r w:rsidRPr="00C20CC1">
                                    <w:rPr>
                                      <w:rFonts w:ascii="Arial Narrow" w:hAnsi="Arial Narrow" w:cs="Arial Narrow"/>
                                      <w:sz w:val="24"/>
                                      <w:szCs w:val="24"/>
                                    </w:rPr>
                                    <w:t>t</w:t>
                                  </w:r>
                                  <w:r w:rsidRPr="00C20CC1">
                                    <w:rPr>
                                      <w:rFonts w:ascii="Arial Narrow" w:hAnsi="Arial Narrow" w:cs="Arial Narrow"/>
                                      <w:spacing w:val="-13"/>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w:t>
                                  </w:r>
                                  <w:r w:rsidRPr="00C20CC1">
                                    <w:rPr>
                                      <w:rFonts w:ascii="Arial Narrow" w:hAnsi="Arial Narrow" w:cs="Arial Narrow"/>
                                      <w:spacing w:val="-2"/>
                                      <w:sz w:val="24"/>
                                      <w:szCs w:val="24"/>
                                    </w:rPr>
                                    <w:t>u</w:t>
                                  </w:r>
                                  <w:r w:rsidRPr="00C20CC1">
                                    <w:rPr>
                                      <w:rFonts w:ascii="Arial Narrow" w:hAnsi="Arial Narrow" w:cs="Arial Narrow"/>
                                      <w:spacing w:val="1"/>
                                      <w:sz w:val="24"/>
                                      <w:szCs w:val="24"/>
                                    </w:rPr>
                                    <w:t>n</w:t>
                                  </w:r>
                                  <w:r w:rsidRPr="00C20CC1">
                                    <w:rPr>
                                      <w:rFonts w:ascii="Arial Narrow" w:hAnsi="Arial Narrow" w:cs="Arial Narrow"/>
                                      <w:sz w:val="24"/>
                                      <w:szCs w:val="24"/>
                                    </w:rPr>
                                    <w:t>e</w:t>
                                  </w:r>
                                  <w:r w:rsidRPr="00C20CC1">
                                    <w:rPr>
                                      <w:rFonts w:ascii="Arial Narrow" w:hAnsi="Arial Narrow" w:cs="Arial Narrow"/>
                                      <w:spacing w:val="-13"/>
                                      <w:sz w:val="24"/>
                                      <w:szCs w:val="24"/>
                                    </w:rPr>
                                    <w:t xml:space="preserve"> </w:t>
                                  </w:r>
                                  <w:r w:rsidRPr="00C20CC1">
                                    <w:rPr>
                                      <w:rFonts w:ascii="Arial Narrow" w:hAnsi="Arial Narrow" w:cs="Arial Narrow"/>
                                      <w:spacing w:val="1"/>
                                      <w:sz w:val="24"/>
                                      <w:szCs w:val="24"/>
                                    </w:rPr>
                                    <w:t>p</w:t>
                                  </w:r>
                                  <w:r w:rsidRPr="00C20CC1">
                                    <w:rPr>
                                      <w:rFonts w:ascii="Arial Narrow" w:hAnsi="Arial Narrow" w:cs="Arial Narrow"/>
                                      <w:sz w:val="24"/>
                                      <w:szCs w:val="24"/>
                                    </w:rPr>
                                    <w:t>roc</w:t>
                                  </w:r>
                                  <w:r w:rsidRPr="00C20CC1">
                                    <w:rPr>
                                      <w:rFonts w:ascii="Arial Narrow" w:hAnsi="Arial Narrow" w:cs="Arial Narrow"/>
                                      <w:spacing w:val="-1"/>
                                      <w:sz w:val="24"/>
                                      <w:szCs w:val="24"/>
                                    </w:rPr>
                                    <w:t>é</w:t>
                                  </w:r>
                                  <w:r w:rsidRPr="00C20CC1">
                                    <w:rPr>
                                      <w:rFonts w:ascii="Arial Narrow" w:hAnsi="Arial Narrow" w:cs="Arial Narrow"/>
                                      <w:spacing w:val="1"/>
                                      <w:sz w:val="24"/>
                                      <w:szCs w:val="24"/>
                                    </w:rPr>
                                    <w:t>d</w:t>
                                  </w:r>
                                  <w:r w:rsidRPr="00C20CC1">
                                    <w:rPr>
                                      <w:rFonts w:ascii="Arial Narrow" w:hAnsi="Arial Narrow" w:cs="Arial Narrow"/>
                                      <w:spacing w:val="-1"/>
                                      <w:sz w:val="24"/>
                                      <w:szCs w:val="24"/>
                                    </w:rPr>
                                    <w:t>u</w:t>
                                  </w:r>
                                  <w:r w:rsidRPr="00C20CC1">
                                    <w:rPr>
                                      <w:rFonts w:ascii="Arial Narrow" w:hAnsi="Arial Narrow" w:cs="Arial Narrow"/>
                                      <w:sz w:val="24"/>
                                      <w:szCs w:val="24"/>
                                    </w:rPr>
                                    <w:t>re</w:t>
                                  </w:r>
                                  <w:r w:rsidRPr="00C20CC1">
                                    <w:rPr>
                                      <w:rFonts w:ascii="Arial Narrow" w:hAnsi="Arial Narrow" w:cs="Arial Narrow"/>
                                      <w:spacing w:val="-11"/>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13"/>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ê</w:t>
                                  </w:r>
                                  <w:r w:rsidRPr="00C20CC1">
                                    <w:rPr>
                                      <w:rFonts w:ascii="Arial Narrow" w:hAnsi="Arial Narrow" w:cs="Arial Narrow"/>
                                      <w:spacing w:val="-3"/>
                                      <w:sz w:val="24"/>
                                      <w:szCs w:val="24"/>
                                    </w:rPr>
                                    <w:t>m</w:t>
                                  </w:r>
                                  <w:r w:rsidRPr="00C20CC1">
                                    <w:rPr>
                                      <w:rFonts w:ascii="Arial Narrow" w:hAnsi="Arial Narrow" w:cs="Arial Narrow"/>
                                      <w:sz w:val="24"/>
                                      <w:szCs w:val="24"/>
                                    </w:rPr>
                                    <w:t xml:space="preserve">e </w:t>
                                  </w:r>
                                  <w:r w:rsidRPr="00C20CC1">
                                    <w:rPr>
                                      <w:rFonts w:ascii="Arial Narrow" w:hAnsi="Arial Narrow" w:cs="Arial Narrow"/>
                                      <w:spacing w:val="1"/>
                                      <w:sz w:val="24"/>
                                      <w:szCs w:val="24"/>
                                    </w:rPr>
                                    <w:t>na</w:t>
                                  </w:r>
                                  <w:r w:rsidRPr="00C20CC1">
                                    <w:rPr>
                                      <w:rFonts w:ascii="Arial Narrow" w:hAnsi="Arial Narrow" w:cs="Arial Narrow"/>
                                      <w:sz w:val="24"/>
                                      <w:szCs w:val="24"/>
                                    </w:rPr>
                                    <w:t>t</w:t>
                                  </w:r>
                                  <w:r w:rsidRPr="00C20CC1">
                                    <w:rPr>
                                      <w:rFonts w:ascii="Arial Narrow" w:hAnsi="Arial Narrow" w:cs="Arial Narrow"/>
                                      <w:spacing w:val="1"/>
                                      <w:sz w:val="24"/>
                                      <w:szCs w:val="24"/>
                                    </w:rPr>
                                    <w:t>u</w:t>
                                  </w:r>
                                  <w:r w:rsidRPr="00C20CC1">
                                    <w:rPr>
                                      <w:rFonts w:ascii="Arial Narrow" w:hAnsi="Arial Narrow" w:cs="Arial Narrow"/>
                                      <w:sz w:val="24"/>
                                      <w:szCs w:val="24"/>
                                    </w:rPr>
                                    <w:t>re</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w:t>
                                  </w:r>
                                </w:p>
                                <w:p w14:paraId="272226CE" w14:textId="77777777" w:rsidR="003F14F2" w:rsidRPr="00C20CC1" w:rsidRDefault="003F14F2">
                                  <w:pPr>
                                    <w:widowControl w:val="0"/>
                                    <w:autoSpaceDE w:val="0"/>
                                    <w:autoSpaceDN w:val="0"/>
                                    <w:adjustRightInd w:val="0"/>
                                    <w:spacing w:before="2"/>
                                    <w:ind w:left="125" w:right="15"/>
                                    <w:jc w:val="both"/>
                                    <w:rPr>
                                      <w:sz w:val="24"/>
                                      <w:szCs w:val="24"/>
                                    </w:rPr>
                                  </w:pPr>
                                  <w:r w:rsidRPr="00C20CC1">
                                    <w:rPr>
                                      <w:rFonts w:ascii="Arial Narrow" w:hAnsi="Arial Narrow" w:cs="Arial Narrow"/>
                                      <w:sz w:val="24"/>
                                      <w:szCs w:val="24"/>
                                    </w:rPr>
                                    <w:t>fi</w:t>
                                  </w:r>
                                  <w:r w:rsidRPr="00C20CC1">
                                    <w:rPr>
                                      <w:rFonts w:ascii="Arial Narrow" w:hAnsi="Arial Narrow" w:cs="Arial Narrow"/>
                                      <w:spacing w:val="1"/>
                                      <w:sz w:val="24"/>
                                      <w:szCs w:val="24"/>
                                    </w:rPr>
                                    <w:t>gu</w:t>
                                  </w:r>
                                  <w:r w:rsidRPr="00C20CC1">
                                    <w:rPr>
                                      <w:rFonts w:ascii="Arial Narrow" w:hAnsi="Arial Narrow" w:cs="Arial Narrow"/>
                                      <w:sz w:val="24"/>
                                      <w:szCs w:val="24"/>
                                    </w:rPr>
                                    <w:t>rer</w:t>
                                  </w:r>
                                  <w:r w:rsidRPr="00C20CC1">
                                    <w:rPr>
                                      <w:rFonts w:ascii="Arial Narrow" w:hAnsi="Arial Narrow" w:cs="Arial Narrow"/>
                                      <w:spacing w:val="34"/>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u</w:t>
                                  </w:r>
                                  <w:r w:rsidRPr="00C20CC1">
                                    <w:rPr>
                                      <w:rFonts w:ascii="Arial Narrow" w:hAnsi="Arial Narrow" w:cs="Arial Narrow"/>
                                      <w:sz w:val="24"/>
                                      <w:szCs w:val="24"/>
                                    </w:rPr>
                                    <w:t>r</w:t>
                                  </w:r>
                                  <w:r w:rsidRPr="00C20CC1">
                                    <w:rPr>
                                      <w:rFonts w:ascii="Arial Narrow" w:hAnsi="Arial Narrow" w:cs="Arial Narrow"/>
                                      <w:spacing w:val="31"/>
                                      <w:sz w:val="24"/>
                                      <w:szCs w:val="24"/>
                                    </w:rPr>
                                    <w:t xml:space="preserve"> </w:t>
                                  </w:r>
                                  <w:r w:rsidRPr="00C20CC1">
                                    <w:rPr>
                                      <w:rFonts w:ascii="Arial Narrow" w:hAnsi="Arial Narrow" w:cs="Arial Narrow"/>
                                      <w:sz w:val="24"/>
                                      <w:szCs w:val="24"/>
                                    </w:rPr>
                                    <w:t>les</w:t>
                                  </w:r>
                                  <w:r w:rsidRPr="00C20CC1">
                                    <w:rPr>
                                      <w:rFonts w:ascii="Arial Narrow" w:hAnsi="Arial Narrow" w:cs="Arial Narrow"/>
                                      <w:spacing w:val="35"/>
                                      <w:sz w:val="24"/>
                                      <w:szCs w:val="24"/>
                                    </w:rPr>
                                    <w:t xml:space="preserve"> </w:t>
                                  </w:r>
                                  <w:r w:rsidRPr="00C20CC1">
                                    <w:rPr>
                                      <w:rFonts w:ascii="Arial Narrow" w:hAnsi="Arial Narrow" w:cs="Arial Narrow"/>
                                      <w:sz w:val="24"/>
                                      <w:szCs w:val="24"/>
                                    </w:rPr>
                                    <w:t>l</w:t>
                                  </w:r>
                                  <w:r w:rsidRPr="00C20CC1">
                                    <w:rPr>
                                      <w:rFonts w:ascii="Arial Narrow" w:hAnsi="Arial Narrow" w:cs="Arial Narrow"/>
                                      <w:spacing w:val="-1"/>
                                      <w:sz w:val="24"/>
                                      <w:szCs w:val="24"/>
                                    </w:rPr>
                                    <w:t>i</w:t>
                                  </w:r>
                                  <w:r w:rsidRPr="00C20CC1">
                                    <w:rPr>
                                      <w:rFonts w:ascii="Arial Narrow" w:hAnsi="Arial Narrow" w:cs="Arial Narrow"/>
                                      <w:sz w:val="24"/>
                                      <w:szCs w:val="24"/>
                                    </w:rPr>
                                    <w:t>s</w:t>
                                  </w:r>
                                  <w:r w:rsidRPr="00C20CC1">
                                    <w:rPr>
                                      <w:rFonts w:ascii="Arial Narrow" w:hAnsi="Arial Narrow" w:cs="Arial Narrow"/>
                                      <w:spacing w:val="-2"/>
                                      <w:sz w:val="24"/>
                                      <w:szCs w:val="24"/>
                                    </w:rPr>
                                    <w:t>t</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34"/>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35"/>
                                      <w:sz w:val="24"/>
                                      <w:szCs w:val="24"/>
                                    </w:rPr>
                                    <w:t xml:space="preserve"> </w:t>
                                  </w:r>
                                  <w:r w:rsidRPr="00C20CC1">
                                    <w:rPr>
                                      <w:rFonts w:ascii="Arial Narrow" w:hAnsi="Arial Narrow" w:cs="Arial Narrow"/>
                                      <w:spacing w:val="-2"/>
                                      <w:sz w:val="24"/>
                                      <w:szCs w:val="24"/>
                                    </w:rPr>
                                    <w:t>s</w:t>
                                  </w:r>
                                  <w:r w:rsidRPr="00C20CC1">
                                    <w:rPr>
                                      <w:rFonts w:ascii="Arial Narrow" w:hAnsi="Arial Narrow" w:cs="Arial Narrow"/>
                                      <w:spacing w:val="-1"/>
                                      <w:sz w:val="24"/>
                                      <w:szCs w:val="24"/>
                                    </w:rPr>
                                    <w:t>a</w:t>
                                  </w:r>
                                  <w:r w:rsidRPr="00C20CC1">
                                    <w:rPr>
                                      <w:rFonts w:ascii="Arial Narrow" w:hAnsi="Arial Narrow" w:cs="Arial Narrow"/>
                                      <w:spacing w:val="1"/>
                                      <w:sz w:val="24"/>
                                      <w:szCs w:val="24"/>
                                    </w:rPr>
                                    <w:t>n</w:t>
                                  </w:r>
                                  <w:r w:rsidRPr="00C20CC1">
                                    <w:rPr>
                                      <w:rFonts w:ascii="Arial Narrow" w:hAnsi="Arial Narrow" w:cs="Arial Narrow"/>
                                      <w:sz w:val="24"/>
                                      <w:szCs w:val="24"/>
                                    </w:rPr>
                                    <w:t>cti</w:t>
                                  </w:r>
                                  <w:r w:rsidRPr="00C20CC1">
                                    <w:rPr>
                                      <w:rFonts w:ascii="Arial Narrow" w:hAnsi="Arial Narrow" w:cs="Arial Narrow"/>
                                      <w:spacing w:val="1"/>
                                      <w:sz w:val="24"/>
                                      <w:szCs w:val="24"/>
                                    </w:rPr>
                                    <w:t>on</w:t>
                                  </w:r>
                                  <w:r w:rsidRPr="00C20CC1">
                                    <w:rPr>
                                      <w:rFonts w:ascii="Arial Narrow" w:hAnsi="Arial Narrow" w:cs="Arial Narrow"/>
                                      <w:sz w:val="24"/>
                                      <w:szCs w:val="24"/>
                                    </w:rPr>
                                    <w:t>s</w:t>
                                  </w:r>
                                  <w:r w:rsidRPr="00C20CC1">
                                    <w:rPr>
                                      <w:rFonts w:ascii="Arial Narrow" w:hAnsi="Arial Narrow" w:cs="Arial Narrow"/>
                                      <w:spacing w:val="32"/>
                                      <w:sz w:val="24"/>
                                      <w:szCs w:val="24"/>
                                    </w:rPr>
                                    <w:t xml:space="preserve"> </w:t>
                                  </w:r>
                                  <w:r w:rsidRPr="00C20CC1">
                                    <w:rPr>
                                      <w:rFonts w:ascii="Arial Narrow" w:hAnsi="Arial Narrow" w:cs="Arial Narrow"/>
                                      <w:sz w:val="24"/>
                                      <w:szCs w:val="24"/>
                                    </w:rPr>
                                    <w:t>fi</w:t>
                                  </w:r>
                                  <w:r w:rsidRPr="00C20CC1">
                                    <w:rPr>
                                      <w:rFonts w:ascii="Arial Narrow" w:hAnsi="Arial Narrow" w:cs="Arial Narrow"/>
                                      <w:spacing w:val="1"/>
                                      <w:sz w:val="24"/>
                                      <w:szCs w:val="24"/>
                                    </w:rPr>
                                    <w:t>n</w:t>
                                  </w:r>
                                  <w:r w:rsidRPr="00C20CC1">
                                    <w:rPr>
                                      <w:rFonts w:ascii="Arial Narrow" w:hAnsi="Arial Narrow" w:cs="Arial Narrow"/>
                                      <w:spacing w:val="-1"/>
                                      <w:sz w:val="24"/>
                                      <w:szCs w:val="24"/>
                                    </w:rPr>
                                    <w:t>a</w:t>
                                  </w:r>
                                  <w:r w:rsidRPr="00C20CC1">
                                    <w:rPr>
                                      <w:rFonts w:ascii="Arial Narrow" w:hAnsi="Arial Narrow" w:cs="Arial Narrow"/>
                                      <w:spacing w:val="1"/>
                                      <w:sz w:val="24"/>
                                      <w:szCs w:val="24"/>
                                    </w:rPr>
                                    <w:t>n</w:t>
                                  </w:r>
                                  <w:r w:rsidRPr="00C20CC1">
                                    <w:rPr>
                                      <w:rFonts w:ascii="Arial Narrow" w:hAnsi="Arial Narrow" w:cs="Arial Narrow"/>
                                      <w:sz w:val="24"/>
                                      <w:szCs w:val="24"/>
                                    </w:rPr>
                                    <w:t>cières</w:t>
                                  </w:r>
                                  <w:r w:rsidRPr="00C20CC1">
                                    <w:rPr>
                                      <w:rFonts w:ascii="Arial Narrow" w:hAnsi="Arial Narrow" w:cs="Arial Narrow"/>
                                      <w:spacing w:val="32"/>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pacing w:val="-1"/>
                                      <w:sz w:val="24"/>
                                      <w:szCs w:val="24"/>
                                    </w:rPr>
                                    <w:t>d</w:t>
                                  </w:r>
                                  <w:r w:rsidRPr="00C20CC1">
                                    <w:rPr>
                                      <w:rFonts w:ascii="Arial Narrow" w:hAnsi="Arial Narrow" w:cs="Arial Narrow"/>
                                      <w:spacing w:val="1"/>
                                      <w:sz w:val="24"/>
                                      <w:szCs w:val="24"/>
                                    </w:rPr>
                                    <w:t>op</w:t>
                                  </w:r>
                                  <w:r w:rsidRPr="00C20CC1">
                                    <w:rPr>
                                      <w:rFonts w:ascii="Arial Narrow" w:hAnsi="Arial Narrow" w:cs="Arial Narrow"/>
                                      <w:spacing w:val="-2"/>
                                      <w:sz w:val="24"/>
                                      <w:szCs w:val="24"/>
                                    </w:rPr>
                                    <w:t>t</w:t>
                                  </w:r>
                                  <w:r w:rsidRPr="00C20CC1">
                                    <w:rPr>
                                      <w:rFonts w:ascii="Arial Narrow" w:hAnsi="Arial Narrow" w:cs="Arial Narrow"/>
                                      <w:spacing w:val="-1"/>
                                      <w:sz w:val="24"/>
                                      <w:szCs w:val="24"/>
                                    </w:rPr>
                                    <w:t>é</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34"/>
                                      <w:sz w:val="24"/>
                                      <w:szCs w:val="24"/>
                                    </w:rPr>
                                    <w:t xml:space="preserve"> </w:t>
                                  </w:r>
                                  <w:r w:rsidRPr="00C20CC1">
                                    <w:rPr>
                                      <w:rFonts w:ascii="Arial Narrow" w:hAnsi="Arial Narrow" w:cs="Arial Narrow"/>
                                      <w:spacing w:val="-1"/>
                                      <w:sz w:val="24"/>
                                      <w:szCs w:val="24"/>
                                    </w:rPr>
                                    <w:t>p</w:t>
                                  </w:r>
                                  <w:r w:rsidRPr="00C20CC1">
                                    <w:rPr>
                                      <w:rFonts w:ascii="Arial Narrow" w:hAnsi="Arial Narrow" w:cs="Arial Narrow"/>
                                      <w:spacing w:val="1"/>
                                      <w:sz w:val="24"/>
                                      <w:szCs w:val="24"/>
                                    </w:rPr>
                                    <w:t>a</w:t>
                                  </w:r>
                                  <w:r w:rsidRPr="00C20CC1">
                                    <w:rPr>
                                      <w:rFonts w:ascii="Arial Narrow" w:hAnsi="Arial Narrow" w:cs="Arial Narrow"/>
                                      <w:sz w:val="24"/>
                                      <w:szCs w:val="24"/>
                                    </w:rPr>
                                    <w:t>r</w:t>
                                  </w:r>
                                  <w:r w:rsidRPr="00C20CC1">
                                    <w:rPr>
                                      <w:rFonts w:ascii="Arial Narrow" w:hAnsi="Arial Narrow" w:cs="Arial Narrow"/>
                                      <w:spacing w:val="33"/>
                                      <w:sz w:val="24"/>
                                      <w:szCs w:val="24"/>
                                    </w:rPr>
                                    <w:t xml:space="preserve"> </w:t>
                                  </w:r>
                                  <w:r w:rsidRPr="00C20CC1">
                                    <w:rPr>
                                      <w:rFonts w:ascii="Arial Narrow" w:hAnsi="Arial Narrow" w:cs="Arial Narrow"/>
                                      <w:sz w:val="24"/>
                                      <w:szCs w:val="24"/>
                                    </w:rPr>
                                    <w:t>les</w:t>
                                  </w:r>
                                  <w:r w:rsidRPr="00C20CC1">
                                    <w:rPr>
                                      <w:rFonts w:ascii="Arial Narrow" w:hAnsi="Arial Narrow" w:cs="Arial Narrow"/>
                                      <w:spacing w:val="32"/>
                                      <w:sz w:val="24"/>
                                      <w:szCs w:val="24"/>
                                    </w:rPr>
                                    <w:t xml:space="preserve"> </w:t>
                                  </w:r>
                                  <w:r w:rsidRPr="00C20CC1">
                                    <w:rPr>
                                      <w:rFonts w:ascii="Arial Narrow" w:hAnsi="Arial Narrow" w:cs="Arial Narrow"/>
                                      <w:sz w:val="24"/>
                                      <w:szCs w:val="24"/>
                                    </w:rPr>
                                    <w:t>Na</w:t>
                                  </w:r>
                                  <w:r w:rsidRPr="00C20CC1">
                                    <w:rPr>
                                      <w:rFonts w:ascii="Arial Narrow" w:hAnsi="Arial Narrow" w:cs="Arial Narrow"/>
                                      <w:spacing w:val="1"/>
                                      <w:sz w:val="24"/>
                                      <w:szCs w:val="24"/>
                                    </w:rPr>
                                    <w:t>t</w:t>
                                  </w:r>
                                  <w:r w:rsidRPr="00C20CC1">
                                    <w:rPr>
                                      <w:rFonts w:ascii="Arial Narrow" w:hAnsi="Arial Narrow" w:cs="Arial Narrow"/>
                                      <w:sz w:val="24"/>
                                      <w:szCs w:val="24"/>
                                    </w:rPr>
                                    <w:t>i</w:t>
                                  </w:r>
                                  <w:r w:rsidRPr="00C20CC1">
                                    <w:rPr>
                                      <w:rFonts w:ascii="Arial Narrow" w:hAnsi="Arial Narrow" w:cs="Arial Narrow"/>
                                      <w:spacing w:val="-2"/>
                                      <w:sz w:val="24"/>
                                      <w:szCs w:val="24"/>
                                    </w:rPr>
                                    <w:t>o</w:t>
                                  </w:r>
                                  <w:r w:rsidRPr="00C20CC1">
                                    <w:rPr>
                                      <w:rFonts w:ascii="Arial Narrow" w:hAnsi="Arial Narrow" w:cs="Arial Narrow"/>
                                      <w:spacing w:val="1"/>
                                      <w:sz w:val="24"/>
                                      <w:szCs w:val="24"/>
                                    </w:rPr>
                                    <w:t>n</w:t>
                                  </w:r>
                                  <w:r w:rsidRPr="00C20CC1">
                                    <w:rPr>
                                      <w:rFonts w:ascii="Arial Narrow" w:hAnsi="Arial Narrow" w:cs="Arial Narrow"/>
                                      <w:sz w:val="24"/>
                                      <w:szCs w:val="24"/>
                                    </w:rPr>
                                    <w:t>s</w:t>
                                  </w:r>
                                  <w:r w:rsidRPr="00C20CC1">
                                    <w:rPr>
                                      <w:rFonts w:ascii="Arial Narrow" w:hAnsi="Arial Narrow" w:cs="Arial Narrow"/>
                                      <w:spacing w:val="34"/>
                                      <w:sz w:val="24"/>
                                      <w:szCs w:val="24"/>
                                    </w:rPr>
                                    <w:t xml:space="preserve"> </w:t>
                                  </w:r>
                                  <w:r w:rsidRPr="00C20CC1">
                                    <w:rPr>
                                      <w:rFonts w:ascii="Arial Narrow" w:hAnsi="Arial Narrow" w:cs="Arial Narrow"/>
                                      <w:sz w:val="24"/>
                                      <w:szCs w:val="24"/>
                                    </w:rPr>
                                    <w:t>Uni</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29"/>
                                      <w:sz w:val="24"/>
                                      <w:szCs w:val="24"/>
                                    </w:rPr>
                                    <w:t xml:space="preserve"> </w:t>
                                  </w:r>
                                  <w:r w:rsidRPr="00C20CC1">
                                    <w:rPr>
                                      <w:rFonts w:ascii="Arial Narrow" w:hAnsi="Arial Narrow" w:cs="Arial Narrow"/>
                                      <w:spacing w:val="1"/>
                                      <w:sz w:val="24"/>
                                      <w:szCs w:val="24"/>
                                    </w:rPr>
                                    <w:t>e</w:t>
                                  </w:r>
                                  <w:r w:rsidRPr="00C20CC1">
                                    <w:rPr>
                                      <w:rFonts w:ascii="Arial Narrow" w:hAnsi="Arial Narrow" w:cs="Arial Narrow"/>
                                      <w:sz w:val="24"/>
                                      <w:szCs w:val="24"/>
                                    </w:rPr>
                                    <w:t>t</w:t>
                                  </w:r>
                                  <w:r w:rsidRPr="00C20CC1">
                                    <w:rPr>
                                      <w:rFonts w:ascii="Arial Narrow" w:hAnsi="Arial Narrow" w:cs="Arial Narrow"/>
                                      <w:spacing w:val="35"/>
                                      <w:sz w:val="24"/>
                                      <w:szCs w:val="24"/>
                                    </w:rPr>
                                    <w:t xml:space="preserve"> </w:t>
                                  </w:r>
                                  <w:r w:rsidRPr="00C20CC1">
                                    <w:rPr>
                                      <w:rFonts w:ascii="Arial Narrow" w:hAnsi="Arial Narrow" w:cs="Arial Narrow"/>
                                      <w:spacing w:val="-2"/>
                                      <w:sz w:val="24"/>
                                      <w:szCs w:val="24"/>
                                    </w:rPr>
                                    <w:t>t</w:t>
                                  </w:r>
                                  <w:r w:rsidRPr="00C20CC1">
                                    <w:rPr>
                                      <w:rFonts w:ascii="Arial Narrow" w:hAnsi="Arial Narrow" w:cs="Arial Narrow"/>
                                      <w:spacing w:val="1"/>
                                      <w:sz w:val="24"/>
                                      <w:szCs w:val="24"/>
                                    </w:rPr>
                                    <w:t>ou</w:t>
                                  </w:r>
                                  <w:r w:rsidRPr="00C20CC1">
                                    <w:rPr>
                                      <w:rFonts w:ascii="Arial Narrow" w:hAnsi="Arial Narrow" w:cs="Arial Narrow"/>
                                      <w:sz w:val="24"/>
                                      <w:szCs w:val="24"/>
                                    </w:rPr>
                                    <w:t>t</w:t>
                                  </w:r>
                                  <w:r w:rsidRPr="00C20CC1">
                                    <w:rPr>
                                      <w:rFonts w:ascii="Arial Narrow" w:hAnsi="Arial Narrow" w:cs="Arial Narrow"/>
                                      <w:spacing w:val="32"/>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pacing w:val="1"/>
                                      <w:sz w:val="24"/>
                                      <w:szCs w:val="24"/>
                                    </w:rPr>
                                    <w:t>u</w:t>
                                  </w:r>
                                  <w:r w:rsidRPr="00C20CC1">
                                    <w:rPr>
                                      <w:rFonts w:ascii="Arial Narrow" w:hAnsi="Arial Narrow" w:cs="Arial Narrow"/>
                                      <w:sz w:val="24"/>
                                      <w:szCs w:val="24"/>
                                    </w:rPr>
                                    <w:t>tre</w:t>
                                  </w:r>
                                </w:p>
                              </w:tc>
                            </w:tr>
                            <w:tr w:rsidR="003F14F2" w:rsidRPr="00C20CC1" w14:paraId="712B49CC" w14:textId="77777777">
                              <w:trPr>
                                <w:trHeight w:hRule="exact" w:val="826"/>
                              </w:trPr>
                              <w:tc>
                                <w:tcPr>
                                  <w:tcW w:w="476" w:type="dxa"/>
                                  <w:vMerge/>
                                  <w:tcBorders>
                                    <w:top w:val="nil"/>
                                    <w:left w:val="nil"/>
                                    <w:bottom w:val="nil"/>
                                    <w:right w:val="nil"/>
                                  </w:tcBorders>
                                </w:tcPr>
                                <w:p w14:paraId="3C2EA675" w14:textId="77777777" w:rsidR="003F14F2" w:rsidRPr="00C20CC1" w:rsidRDefault="003F14F2">
                                  <w:pPr>
                                    <w:widowControl w:val="0"/>
                                    <w:autoSpaceDE w:val="0"/>
                                    <w:autoSpaceDN w:val="0"/>
                                    <w:adjustRightInd w:val="0"/>
                                    <w:spacing w:before="2"/>
                                    <w:ind w:left="125" w:right="15"/>
                                    <w:jc w:val="both"/>
                                    <w:rPr>
                                      <w:sz w:val="24"/>
                                      <w:szCs w:val="24"/>
                                    </w:rPr>
                                  </w:pPr>
                                </w:p>
                              </w:tc>
                              <w:tc>
                                <w:tcPr>
                                  <w:tcW w:w="856" w:type="dxa"/>
                                  <w:tcBorders>
                                    <w:top w:val="nil"/>
                                    <w:left w:val="nil"/>
                                    <w:bottom w:val="nil"/>
                                    <w:right w:val="nil"/>
                                  </w:tcBorders>
                                </w:tcPr>
                                <w:p w14:paraId="64B4B4B0" w14:textId="77777777" w:rsidR="003F14F2" w:rsidRPr="00C20CC1" w:rsidRDefault="003F14F2">
                                  <w:pPr>
                                    <w:widowControl w:val="0"/>
                                    <w:autoSpaceDE w:val="0"/>
                                    <w:autoSpaceDN w:val="0"/>
                                    <w:adjustRightInd w:val="0"/>
                                    <w:spacing w:line="200" w:lineRule="exact"/>
                                  </w:pPr>
                                </w:p>
                                <w:p w14:paraId="0384AA25" w14:textId="77777777" w:rsidR="003F14F2" w:rsidRPr="00C20CC1" w:rsidRDefault="003F14F2">
                                  <w:pPr>
                                    <w:widowControl w:val="0"/>
                                    <w:autoSpaceDE w:val="0"/>
                                    <w:autoSpaceDN w:val="0"/>
                                    <w:adjustRightInd w:val="0"/>
                                    <w:spacing w:before="10" w:line="260" w:lineRule="exact"/>
                                    <w:rPr>
                                      <w:sz w:val="26"/>
                                      <w:szCs w:val="26"/>
                                    </w:rPr>
                                  </w:pPr>
                                </w:p>
                                <w:p w14:paraId="137FF7A1" w14:textId="77777777" w:rsidR="003F14F2" w:rsidRPr="00C20CC1" w:rsidRDefault="003F14F2">
                                  <w:pPr>
                                    <w:widowControl w:val="0"/>
                                    <w:autoSpaceDE w:val="0"/>
                                    <w:autoSpaceDN w:val="0"/>
                                    <w:adjustRightInd w:val="0"/>
                                    <w:ind w:left="270"/>
                                    <w:rPr>
                                      <w:sz w:val="24"/>
                                      <w:szCs w:val="24"/>
                                    </w:rPr>
                                  </w:pPr>
                                  <w:r w:rsidRPr="00C20CC1">
                                    <w:rPr>
                                      <w:rFonts w:ascii="Arial Narrow" w:hAnsi="Arial Narrow" w:cs="Arial Narrow"/>
                                      <w:spacing w:val="1"/>
                                      <w:sz w:val="24"/>
                                      <w:szCs w:val="24"/>
                                    </w:rPr>
                                    <w:t>1</w:t>
                                  </w:r>
                                  <w:r w:rsidRPr="00C20CC1">
                                    <w:rPr>
                                      <w:rFonts w:ascii="Arial Narrow" w:hAnsi="Arial Narrow" w:cs="Arial Narrow"/>
                                      <w:sz w:val="24"/>
                                      <w:szCs w:val="24"/>
                                    </w:rPr>
                                    <w:t>.</w:t>
                                  </w:r>
                                  <w:r w:rsidRPr="00C20CC1">
                                    <w:rPr>
                                      <w:rFonts w:ascii="Arial Narrow" w:hAnsi="Arial Narrow" w:cs="Arial Narrow"/>
                                      <w:spacing w:val="1"/>
                                      <w:sz w:val="24"/>
                                      <w:szCs w:val="24"/>
                                    </w:rPr>
                                    <w:t>6</w:t>
                                  </w:r>
                                  <w:r w:rsidRPr="00C20CC1">
                                    <w:rPr>
                                      <w:rFonts w:ascii="Arial Narrow" w:hAnsi="Arial Narrow" w:cs="Arial Narrow"/>
                                      <w:sz w:val="24"/>
                                      <w:szCs w:val="24"/>
                                    </w:rPr>
                                    <w:t>)</w:t>
                                  </w:r>
                                </w:p>
                              </w:tc>
                              <w:tc>
                                <w:tcPr>
                                  <w:tcW w:w="8383" w:type="dxa"/>
                                  <w:tcBorders>
                                    <w:top w:val="nil"/>
                                    <w:left w:val="nil"/>
                                    <w:bottom w:val="nil"/>
                                    <w:right w:val="nil"/>
                                  </w:tcBorders>
                                </w:tcPr>
                                <w:p w14:paraId="2F4B9915" w14:textId="77777777" w:rsidR="003F14F2" w:rsidRPr="00C20CC1" w:rsidRDefault="003F14F2">
                                  <w:pPr>
                                    <w:widowControl w:val="0"/>
                                    <w:autoSpaceDE w:val="0"/>
                                    <w:autoSpaceDN w:val="0"/>
                                    <w:adjustRightInd w:val="0"/>
                                    <w:spacing w:before="57"/>
                                    <w:ind w:left="125"/>
                                    <w:rPr>
                                      <w:rFonts w:ascii="Arial Narrow" w:hAnsi="Arial Narrow" w:cs="Arial Narrow"/>
                                      <w:sz w:val="24"/>
                                      <w:szCs w:val="24"/>
                                    </w:rPr>
                                  </w:pPr>
                                  <w:r w:rsidRPr="00C20CC1">
                                    <w:rPr>
                                      <w:rFonts w:ascii="Arial Narrow" w:hAnsi="Arial Narrow" w:cs="Arial Narrow"/>
                                      <w:sz w:val="24"/>
                                      <w:szCs w:val="24"/>
                                    </w:rPr>
                                    <w:t>P</w:t>
                                  </w:r>
                                  <w:r w:rsidRPr="00C20CC1">
                                    <w:rPr>
                                      <w:rFonts w:ascii="Arial Narrow" w:hAnsi="Arial Narrow" w:cs="Arial Narrow"/>
                                      <w:spacing w:val="1"/>
                                      <w:sz w:val="24"/>
                                      <w:szCs w:val="24"/>
                                    </w:rPr>
                                    <w:t>a</w:t>
                                  </w:r>
                                  <w:r w:rsidRPr="00C20CC1">
                                    <w:rPr>
                                      <w:rFonts w:ascii="Arial Narrow" w:hAnsi="Arial Narrow" w:cs="Arial Narrow"/>
                                      <w:sz w:val="24"/>
                                      <w:szCs w:val="24"/>
                                    </w:rPr>
                                    <w:t>rte</w:t>
                                  </w:r>
                                  <w:r w:rsidRPr="00C20CC1">
                                    <w:rPr>
                                      <w:rFonts w:ascii="Arial Narrow" w:hAnsi="Arial Narrow" w:cs="Arial Narrow"/>
                                      <w:spacing w:val="-1"/>
                                      <w:sz w:val="24"/>
                                      <w:szCs w:val="24"/>
                                    </w:rPr>
                                    <w:t>n</w:t>
                                  </w:r>
                                  <w:r w:rsidRPr="00C20CC1">
                                    <w:rPr>
                                      <w:rFonts w:ascii="Arial Narrow" w:hAnsi="Arial Narrow" w:cs="Arial Narrow"/>
                                      <w:spacing w:val="1"/>
                                      <w:sz w:val="24"/>
                                      <w:szCs w:val="24"/>
                                    </w:rPr>
                                    <w:t>a</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T</w:t>
                                  </w:r>
                                  <w:r w:rsidRPr="00C20CC1">
                                    <w:rPr>
                                      <w:rFonts w:ascii="Arial Narrow" w:hAnsi="Arial Narrow" w:cs="Arial Narrow"/>
                                      <w:spacing w:val="1"/>
                                      <w:sz w:val="24"/>
                                      <w:szCs w:val="24"/>
                                    </w:rPr>
                                    <w:t>e</w:t>
                                  </w:r>
                                  <w:r w:rsidRPr="00C20CC1">
                                    <w:rPr>
                                      <w:rFonts w:ascii="Arial Narrow" w:hAnsi="Arial Narrow" w:cs="Arial Narrow"/>
                                      <w:spacing w:val="-2"/>
                                      <w:sz w:val="24"/>
                                      <w:szCs w:val="24"/>
                                    </w:rPr>
                                    <w:t>c</w:t>
                                  </w:r>
                                  <w:r w:rsidRPr="00C20CC1">
                                    <w:rPr>
                                      <w:rFonts w:ascii="Arial Narrow" w:hAnsi="Arial Narrow" w:cs="Arial Narrow"/>
                                      <w:spacing w:val="1"/>
                                      <w:sz w:val="24"/>
                                      <w:szCs w:val="24"/>
                                    </w:rPr>
                                    <w:t>hn</w:t>
                                  </w:r>
                                  <w:r w:rsidRPr="00C20CC1">
                                    <w:rPr>
                                      <w:rFonts w:ascii="Arial Narrow" w:hAnsi="Arial Narrow" w:cs="Arial Narrow"/>
                                      <w:sz w:val="24"/>
                                      <w:szCs w:val="24"/>
                                    </w:rPr>
                                    <w:t>iq</w:t>
                                  </w:r>
                                  <w:r w:rsidRPr="00C20CC1">
                                    <w:rPr>
                                      <w:rFonts w:ascii="Arial Narrow" w:hAnsi="Arial Narrow" w:cs="Arial Narrow"/>
                                      <w:spacing w:val="-1"/>
                                      <w:sz w:val="24"/>
                                      <w:szCs w:val="24"/>
                                    </w:rPr>
                                    <w:t>u</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e</w:t>
                                  </w:r>
                                  <w:r w:rsidRPr="00C20CC1">
                                    <w:rPr>
                                      <w:rFonts w:ascii="Arial Narrow" w:hAnsi="Arial Narrow" w:cs="Arial Narrow"/>
                                      <w:sz w:val="24"/>
                                      <w:szCs w:val="24"/>
                                    </w:rPr>
                                    <w:t>t</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Fi</w:t>
                                  </w:r>
                                  <w:r w:rsidRPr="00C20CC1">
                                    <w:rPr>
                                      <w:rFonts w:ascii="Arial Narrow" w:hAnsi="Arial Narrow" w:cs="Arial Narrow"/>
                                      <w:spacing w:val="-2"/>
                                      <w:sz w:val="24"/>
                                      <w:szCs w:val="24"/>
                                    </w:rPr>
                                    <w:t>n</w:t>
                                  </w:r>
                                  <w:r w:rsidRPr="00C20CC1">
                                    <w:rPr>
                                      <w:rFonts w:ascii="Arial Narrow" w:hAnsi="Arial Narrow" w:cs="Arial Narrow"/>
                                      <w:spacing w:val="1"/>
                                      <w:sz w:val="24"/>
                                      <w:szCs w:val="24"/>
                                    </w:rPr>
                                    <w:t>an</w:t>
                                  </w:r>
                                  <w:r w:rsidRPr="00C20CC1">
                                    <w:rPr>
                                      <w:rFonts w:ascii="Arial Narrow" w:hAnsi="Arial Narrow" w:cs="Arial Narrow"/>
                                      <w:sz w:val="24"/>
                                      <w:szCs w:val="24"/>
                                    </w:rPr>
                                    <w:t>cier, le</w:t>
                                  </w:r>
                                  <w:r w:rsidRPr="00C20CC1">
                                    <w:rPr>
                                      <w:rFonts w:ascii="Arial Narrow" w:hAnsi="Arial Narrow" w:cs="Arial Narrow"/>
                                      <w:spacing w:val="1"/>
                                      <w:sz w:val="24"/>
                                      <w:szCs w:val="24"/>
                                    </w:rPr>
                                    <w:t xml:space="preserve"> </w:t>
                                  </w:r>
                                  <w:r w:rsidRPr="00C20CC1">
                                    <w:rPr>
                                      <w:rFonts w:ascii="Arial Narrow" w:hAnsi="Arial Narrow" w:cs="Arial Narrow"/>
                                      <w:spacing w:val="-2"/>
                                      <w:sz w:val="24"/>
                                      <w:szCs w:val="24"/>
                                    </w:rPr>
                                    <w:t>c</w:t>
                                  </w:r>
                                  <w:r w:rsidRPr="00C20CC1">
                                    <w:rPr>
                                      <w:rFonts w:ascii="Arial Narrow" w:hAnsi="Arial Narrow" w:cs="Arial Narrow"/>
                                      <w:spacing w:val="1"/>
                                      <w:sz w:val="24"/>
                                      <w:szCs w:val="24"/>
                                    </w:rPr>
                                    <w:t>ad</w:t>
                                  </w:r>
                                  <w:r w:rsidRPr="00C20CC1">
                                    <w:rPr>
                                      <w:rFonts w:ascii="Arial Narrow" w:hAnsi="Arial Narrow" w:cs="Arial Narrow"/>
                                      <w:sz w:val="24"/>
                                      <w:szCs w:val="24"/>
                                    </w:rPr>
                                    <w:t>re</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w:t>
                                  </w:r>
                                  <w:r w:rsidRPr="00C20CC1">
                                    <w:rPr>
                                      <w:rFonts w:ascii="Arial Narrow" w:hAnsi="Arial Narrow" w:cs="Arial Narrow"/>
                                      <w:spacing w:val="-2"/>
                                      <w:sz w:val="24"/>
                                      <w:szCs w:val="24"/>
                                    </w:rPr>
                                    <w:t>l</w:t>
                                  </w:r>
                                  <w:r w:rsidRPr="00C20CC1">
                                    <w:rPr>
                                      <w:rFonts w:ascii="Arial Narrow" w:hAnsi="Arial Narrow" w:cs="Arial Narrow"/>
                                      <w:sz w:val="24"/>
                                      <w:szCs w:val="24"/>
                                    </w:rPr>
                                    <w:t>a</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p</w:t>
                                  </w:r>
                                  <w:r w:rsidRPr="00C20CC1">
                                    <w:rPr>
                                      <w:rFonts w:ascii="Arial Narrow" w:hAnsi="Arial Narrow" w:cs="Arial Narrow"/>
                                      <w:spacing w:val="1"/>
                                      <w:sz w:val="24"/>
                                      <w:szCs w:val="24"/>
                                    </w:rPr>
                                    <w:t>a</w:t>
                                  </w:r>
                                  <w:r w:rsidRPr="00C20CC1">
                                    <w:rPr>
                                      <w:rFonts w:ascii="Arial Narrow" w:hAnsi="Arial Narrow" w:cs="Arial Narrow"/>
                                      <w:sz w:val="24"/>
                                      <w:szCs w:val="24"/>
                                    </w:rPr>
                                    <w:t>ss</w:t>
                                  </w:r>
                                  <w:r w:rsidRPr="00C20CC1">
                                    <w:rPr>
                                      <w:rFonts w:ascii="Arial Narrow" w:hAnsi="Arial Narrow" w:cs="Arial Narrow"/>
                                      <w:spacing w:val="-1"/>
                                      <w:sz w:val="24"/>
                                      <w:szCs w:val="24"/>
                                    </w:rPr>
                                    <w:t>a</w:t>
                                  </w:r>
                                  <w:r w:rsidRPr="00C20CC1">
                                    <w:rPr>
                                      <w:rFonts w:ascii="Arial Narrow" w:hAnsi="Arial Narrow" w:cs="Arial Narrow"/>
                                      <w:sz w:val="24"/>
                                      <w:szCs w:val="24"/>
                                    </w:rPr>
                                    <w:t>ti</w:t>
                                  </w:r>
                                  <w:r w:rsidRPr="00C20CC1">
                                    <w:rPr>
                                      <w:rFonts w:ascii="Arial Narrow" w:hAnsi="Arial Narrow" w:cs="Arial Narrow"/>
                                      <w:spacing w:val="1"/>
                                      <w:sz w:val="24"/>
                                      <w:szCs w:val="24"/>
                                    </w:rPr>
                                    <w:t>o</w:t>
                                  </w:r>
                                  <w:r w:rsidRPr="00C20CC1">
                                    <w:rPr>
                                      <w:rFonts w:ascii="Arial Narrow" w:hAnsi="Arial Narrow" w:cs="Arial Narrow"/>
                                      <w:sz w:val="24"/>
                                      <w:szCs w:val="24"/>
                                    </w:rPr>
                                    <w:t>n</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l’ex</w:t>
                                  </w:r>
                                  <w:r w:rsidRPr="00C20CC1">
                                    <w:rPr>
                                      <w:rFonts w:ascii="Arial Narrow" w:hAnsi="Arial Narrow" w:cs="Arial Narrow"/>
                                      <w:spacing w:val="1"/>
                                      <w:sz w:val="24"/>
                                      <w:szCs w:val="24"/>
                                    </w:rPr>
                                    <w:t>é</w:t>
                                  </w:r>
                                  <w:r w:rsidRPr="00C20CC1">
                                    <w:rPr>
                                      <w:rFonts w:ascii="Arial Narrow" w:hAnsi="Arial Narrow" w:cs="Arial Narrow"/>
                                      <w:spacing w:val="-2"/>
                                      <w:sz w:val="24"/>
                                      <w:szCs w:val="24"/>
                                    </w:rPr>
                                    <w:t>c</w:t>
                                  </w:r>
                                  <w:r w:rsidRPr="00C20CC1">
                                    <w:rPr>
                                      <w:rFonts w:ascii="Arial Narrow" w:hAnsi="Arial Narrow" w:cs="Arial Narrow"/>
                                      <w:spacing w:val="1"/>
                                      <w:sz w:val="24"/>
                                      <w:szCs w:val="24"/>
                                    </w:rPr>
                                    <w:t>u</w:t>
                                  </w:r>
                                  <w:r w:rsidRPr="00C20CC1">
                                    <w:rPr>
                                      <w:rFonts w:ascii="Arial Narrow" w:hAnsi="Arial Narrow" w:cs="Arial Narrow"/>
                                      <w:sz w:val="24"/>
                                      <w:szCs w:val="24"/>
                                    </w:rPr>
                                    <w:t>ti</w:t>
                                  </w:r>
                                  <w:r w:rsidRPr="00C20CC1">
                                    <w:rPr>
                                      <w:rFonts w:ascii="Arial Narrow" w:hAnsi="Arial Narrow" w:cs="Arial Narrow"/>
                                      <w:spacing w:val="1"/>
                                      <w:sz w:val="24"/>
                                      <w:szCs w:val="24"/>
                                    </w:rPr>
                                    <w:t>o</w:t>
                                  </w:r>
                                  <w:r w:rsidRPr="00C20CC1">
                                    <w:rPr>
                                      <w:rFonts w:ascii="Arial Narrow" w:hAnsi="Arial Narrow" w:cs="Arial Narrow"/>
                                      <w:sz w:val="24"/>
                                      <w:szCs w:val="24"/>
                                    </w:rPr>
                                    <w:t>n</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w:t>
                                  </w:r>
                                  <w:r w:rsidRPr="00C20CC1">
                                    <w:rPr>
                                      <w:rFonts w:ascii="Arial Narrow" w:hAnsi="Arial Narrow" w:cs="Arial Narrow"/>
                                      <w:spacing w:val="-2"/>
                                      <w:sz w:val="24"/>
                                      <w:szCs w:val="24"/>
                                    </w:rPr>
                                    <w:t>u</w:t>
                                  </w:r>
                                  <w:r w:rsidRPr="00C20CC1">
                                    <w:rPr>
                                      <w:rFonts w:ascii="Arial Narrow" w:hAnsi="Arial Narrow" w:cs="Arial Narrow"/>
                                      <w:sz w:val="24"/>
                                      <w:szCs w:val="24"/>
                                    </w:rPr>
                                    <w:t>n</w:t>
                                  </w:r>
                                  <w:r w:rsidRPr="00C20CC1">
                                    <w:rPr>
                                      <w:rFonts w:ascii="Arial Narrow" w:hAnsi="Arial Narrow" w:cs="Arial Narrow"/>
                                      <w:spacing w:val="-1"/>
                                      <w:sz w:val="24"/>
                                      <w:szCs w:val="24"/>
                                    </w:rPr>
                                    <w:t xml:space="preserve"> m</w:t>
                                  </w:r>
                                  <w:r w:rsidRPr="00C20CC1">
                                    <w:rPr>
                                      <w:rFonts w:ascii="Arial Narrow" w:hAnsi="Arial Narrow" w:cs="Arial Narrow"/>
                                      <w:spacing w:val="1"/>
                                      <w:sz w:val="24"/>
                                      <w:szCs w:val="24"/>
                                    </w:rPr>
                                    <w:t>a</w:t>
                                  </w:r>
                                  <w:r w:rsidRPr="00C20CC1">
                                    <w:rPr>
                                      <w:rFonts w:ascii="Arial Narrow" w:hAnsi="Arial Narrow" w:cs="Arial Narrow"/>
                                      <w:sz w:val="24"/>
                                      <w:szCs w:val="24"/>
                                    </w:rPr>
                                    <w:t>rché</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w:t>
                                  </w:r>
                                </w:p>
                                <w:p w14:paraId="023C79F3" w14:textId="77777777" w:rsidR="003F14F2" w:rsidRPr="00C20CC1" w:rsidRDefault="003F14F2">
                                  <w:pPr>
                                    <w:widowControl w:val="0"/>
                                    <w:autoSpaceDE w:val="0"/>
                                    <w:autoSpaceDN w:val="0"/>
                                    <w:adjustRightInd w:val="0"/>
                                    <w:spacing w:before="7" w:line="130" w:lineRule="exact"/>
                                    <w:rPr>
                                      <w:sz w:val="13"/>
                                      <w:szCs w:val="13"/>
                                    </w:rPr>
                                  </w:pPr>
                                </w:p>
                                <w:p w14:paraId="651EFF0C" w14:textId="77777777" w:rsidR="003F14F2" w:rsidRPr="00C20CC1" w:rsidRDefault="003F14F2">
                                  <w:pPr>
                                    <w:widowControl w:val="0"/>
                                    <w:autoSpaceDE w:val="0"/>
                                    <w:autoSpaceDN w:val="0"/>
                                    <w:adjustRightInd w:val="0"/>
                                    <w:ind w:left="125"/>
                                    <w:rPr>
                                      <w:sz w:val="24"/>
                                      <w:szCs w:val="24"/>
                                    </w:rPr>
                                  </w:pPr>
                                  <w:r w:rsidRPr="00C20CC1">
                                    <w:rPr>
                                      <w:rFonts w:ascii="Arial Narrow" w:hAnsi="Arial Narrow" w:cs="Arial Narrow"/>
                                      <w:spacing w:val="1"/>
                                      <w:sz w:val="24"/>
                                      <w:szCs w:val="24"/>
                                    </w:rPr>
                                    <w:t>a</w:t>
                                  </w:r>
                                  <w:r w:rsidRPr="00C20CC1">
                                    <w:rPr>
                                      <w:rFonts w:ascii="Arial Narrow" w:hAnsi="Arial Narrow" w:cs="Arial Narrow"/>
                                      <w:sz w:val="24"/>
                                      <w:szCs w:val="24"/>
                                    </w:rPr>
                                    <w:t>v</w:t>
                                  </w:r>
                                  <w:r w:rsidRPr="00C20CC1">
                                    <w:rPr>
                                      <w:rFonts w:ascii="Arial Narrow" w:hAnsi="Arial Narrow" w:cs="Arial Narrow"/>
                                      <w:spacing w:val="1"/>
                                      <w:sz w:val="24"/>
                                      <w:szCs w:val="24"/>
                                    </w:rPr>
                                    <w:t>o</w:t>
                                  </w:r>
                                  <w:r w:rsidRPr="00C20CC1">
                                    <w:rPr>
                                      <w:rFonts w:ascii="Arial Narrow" w:hAnsi="Arial Narrow" w:cs="Arial Narrow"/>
                                      <w:sz w:val="24"/>
                                      <w:szCs w:val="24"/>
                                    </w:rPr>
                                    <w:t>ir</w:t>
                                  </w:r>
                                  <w:r w:rsidRPr="00C20CC1">
                                    <w:rPr>
                                      <w:rFonts w:ascii="Arial Narrow" w:hAnsi="Arial Narrow" w:cs="Arial Narrow"/>
                                      <w:spacing w:val="6"/>
                                      <w:sz w:val="24"/>
                                      <w:szCs w:val="24"/>
                                    </w:rPr>
                                    <w:t xml:space="preserve"> </w:t>
                                  </w:r>
                                  <w:r w:rsidRPr="00C20CC1">
                                    <w:rPr>
                                      <w:rFonts w:ascii="Arial Narrow" w:hAnsi="Arial Narrow" w:cs="Arial Narrow"/>
                                      <w:spacing w:val="1"/>
                                      <w:sz w:val="24"/>
                                      <w:szCs w:val="24"/>
                                    </w:rPr>
                                    <w:t>p</w:t>
                                  </w:r>
                                  <w:r w:rsidRPr="00C20CC1">
                                    <w:rPr>
                                      <w:rFonts w:ascii="Arial Narrow" w:hAnsi="Arial Narrow" w:cs="Arial Narrow"/>
                                      <w:sz w:val="24"/>
                                      <w:szCs w:val="24"/>
                                    </w:rPr>
                                    <w:t>ro</w:t>
                                  </w:r>
                                  <w:r w:rsidRPr="00C20CC1">
                                    <w:rPr>
                                      <w:rFonts w:ascii="Arial Narrow" w:hAnsi="Arial Narrow" w:cs="Arial Narrow"/>
                                      <w:spacing w:val="1"/>
                                      <w:sz w:val="24"/>
                                      <w:szCs w:val="24"/>
                                    </w:rPr>
                                    <w:t>du</w:t>
                                  </w:r>
                                  <w:r w:rsidRPr="00C20CC1">
                                    <w:rPr>
                                      <w:rFonts w:ascii="Arial Narrow" w:hAnsi="Arial Narrow" w:cs="Arial Narrow"/>
                                      <w:sz w:val="24"/>
                                      <w:szCs w:val="24"/>
                                    </w:rPr>
                                    <w:t>it</w:t>
                                  </w:r>
                                  <w:r w:rsidRPr="00C20CC1">
                                    <w:rPr>
                                      <w:rFonts w:ascii="Arial Narrow" w:hAnsi="Arial Narrow" w:cs="Arial Narrow"/>
                                      <w:spacing w:val="5"/>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pacing w:val="-2"/>
                                      <w:sz w:val="24"/>
                                      <w:szCs w:val="24"/>
                                    </w:rPr>
                                    <w:t>f</w:t>
                                  </w:r>
                                  <w:r w:rsidRPr="00C20CC1">
                                    <w:rPr>
                                      <w:rFonts w:ascii="Arial Narrow" w:hAnsi="Arial Narrow" w:cs="Arial Narrow"/>
                                      <w:spacing w:val="1"/>
                                      <w:sz w:val="24"/>
                                      <w:szCs w:val="24"/>
                                    </w:rPr>
                                    <w:t>au</w:t>
                                  </w:r>
                                  <w:r w:rsidRPr="00C20CC1">
                                    <w:rPr>
                                      <w:rFonts w:ascii="Arial Narrow" w:hAnsi="Arial Narrow" w:cs="Arial Narrow"/>
                                      <w:sz w:val="24"/>
                                      <w:szCs w:val="24"/>
                                    </w:rPr>
                                    <w:t>ss</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7"/>
                                      <w:sz w:val="24"/>
                                      <w:szCs w:val="24"/>
                                    </w:rPr>
                                    <w:t xml:space="preserve"> </w:t>
                                  </w:r>
                                  <w:r w:rsidRPr="00C20CC1">
                                    <w:rPr>
                                      <w:rFonts w:ascii="Arial Narrow" w:hAnsi="Arial Narrow" w:cs="Arial Narrow"/>
                                      <w:sz w:val="24"/>
                                      <w:szCs w:val="24"/>
                                    </w:rPr>
                                    <w:t>i</w:t>
                                  </w:r>
                                  <w:r w:rsidRPr="00C20CC1">
                                    <w:rPr>
                                      <w:rFonts w:ascii="Arial Narrow" w:hAnsi="Arial Narrow" w:cs="Arial Narrow"/>
                                      <w:spacing w:val="-2"/>
                                      <w:sz w:val="24"/>
                                      <w:szCs w:val="24"/>
                                    </w:rPr>
                                    <w:t>nf</w:t>
                                  </w:r>
                                  <w:r w:rsidRPr="00C20CC1">
                                    <w:rPr>
                                      <w:rFonts w:ascii="Arial Narrow" w:hAnsi="Arial Narrow" w:cs="Arial Narrow"/>
                                      <w:spacing w:val="1"/>
                                      <w:sz w:val="24"/>
                                      <w:szCs w:val="24"/>
                                    </w:rPr>
                                    <w:t>o</w:t>
                                  </w:r>
                                  <w:r w:rsidRPr="00C20CC1">
                                    <w:rPr>
                                      <w:rFonts w:ascii="Arial Narrow" w:hAnsi="Arial Narrow" w:cs="Arial Narrow"/>
                                      <w:sz w:val="24"/>
                                      <w:szCs w:val="24"/>
                                    </w:rPr>
                                    <w:t>r</w:t>
                                  </w:r>
                                  <w:r w:rsidRPr="00C20CC1">
                                    <w:rPr>
                                      <w:rFonts w:ascii="Arial Narrow" w:hAnsi="Arial Narrow" w:cs="Arial Narrow"/>
                                      <w:spacing w:val="-1"/>
                                      <w:sz w:val="24"/>
                                      <w:szCs w:val="24"/>
                                    </w:rPr>
                                    <w:t>m</w:t>
                                  </w:r>
                                  <w:r w:rsidRPr="00C20CC1">
                                    <w:rPr>
                                      <w:rFonts w:ascii="Arial Narrow" w:hAnsi="Arial Narrow" w:cs="Arial Narrow"/>
                                      <w:spacing w:val="1"/>
                                      <w:sz w:val="24"/>
                                      <w:szCs w:val="24"/>
                                    </w:rPr>
                                    <w:t>a</w:t>
                                  </w:r>
                                  <w:r w:rsidRPr="00C20CC1">
                                    <w:rPr>
                                      <w:rFonts w:ascii="Arial Narrow" w:hAnsi="Arial Narrow" w:cs="Arial Narrow"/>
                                      <w:sz w:val="24"/>
                                      <w:szCs w:val="24"/>
                                    </w:rPr>
                                    <w:t>ti</w:t>
                                  </w:r>
                                  <w:r w:rsidRPr="00C20CC1">
                                    <w:rPr>
                                      <w:rFonts w:ascii="Arial Narrow" w:hAnsi="Arial Narrow" w:cs="Arial Narrow"/>
                                      <w:spacing w:val="1"/>
                                      <w:sz w:val="24"/>
                                      <w:szCs w:val="24"/>
                                    </w:rPr>
                                    <w:t>on</w:t>
                                  </w:r>
                                  <w:r w:rsidRPr="00C20CC1">
                                    <w:rPr>
                                      <w:rFonts w:ascii="Arial Narrow" w:hAnsi="Arial Narrow" w:cs="Arial Narrow"/>
                                      <w:sz w:val="24"/>
                                      <w:szCs w:val="24"/>
                                    </w:rPr>
                                    <w:t>s</w:t>
                                  </w:r>
                                  <w:r w:rsidRPr="00C20CC1">
                                    <w:rPr>
                                      <w:rFonts w:ascii="Arial Narrow" w:hAnsi="Arial Narrow" w:cs="Arial Narrow"/>
                                      <w:spacing w:val="7"/>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f</w:t>
                                  </w:r>
                                  <w:r w:rsidRPr="00C20CC1">
                                    <w:rPr>
                                      <w:rFonts w:ascii="Arial Narrow" w:hAnsi="Arial Narrow" w:cs="Arial Narrow"/>
                                      <w:spacing w:val="1"/>
                                      <w:sz w:val="24"/>
                                      <w:szCs w:val="24"/>
                                    </w:rPr>
                                    <w:t>ou</w:t>
                                  </w:r>
                                  <w:r w:rsidRPr="00C20CC1">
                                    <w:rPr>
                                      <w:rFonts w:ascii="Arial Narrow" w:hAnsi="Arial Narrow" w:cs="Arial Narrow"/>
                                      <w:spacing w:val="-3"/>
                                      <w:sz w:val="24"/>
                                      <w:szCs w:val="24"/>
                                    </w:rPr>
                                    <w:t>r</w:t>
                                  </w:r>
                                  <w:r w:rsidRPr="00C20CC1">
                                    <w:rPr>
                                      <w:rFonts w:ascii="Arial Narrow" w:hAnsi="Arial Narrow" w:cs="Arial Narrow"/>
                                      <w:spacing w:val="1"/>
                                      <w:sz w:val="24"/>
                                      <w:szCs w:val="24"/>
                                    </w:rPr>
                                    <w:t>n</w:t>
                                  </w:r>
                                  <w:r w:rsidRPr="00C20CC1">
                                    <w:rPr>
                                      <w:rFonts w:ascii="Arial Narrow" w:hAnsi="Arial Narrow" w:cs="Arial Narrow"/>
                                      <w:sz w:val="24"/>
                                      <w:szCs w:val="24"/>
                                    </w:rPr>
                                    <w:t>i</w:t>
                                  </w:r>
                                  <w:r w:rsidRPr="00C20CC1">
                                    <w:rPr>
                                      <w:rFonts w:ascii="Arial Narrow" w:hAnsi="Arial Narrow" w:cs="Arial Narrow"/>
                                      <w:spacing w:val="7"/>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f</w:t>
                                  </w:r>
                                  <w:r w:rsidRPr="00C20CC1">
                                    <w:rPr>
                                      <w:rFonts w:ascii="Arial Narrow" w:hAnsi="Arial Narrow" w:cs="Arial Narrow"/>
                                      <w:spacing w:val="-1"/>
                                      <w:sz w:val="24"/>
                                      <w:szCs w:val="24"/>
                                    </w:rPr>
                                    <w:t>a</w:t>
                                  </w:r>
                                  <w:r w:rsidRPr="00C20CC1">
                                    <w:rPr>
                                      <w:rFonts w:ascii="Arial Narrow" w:hAnsi="Arial Narrow" w:cs="Arial Narrow"/>
                                      <w:spacing w:val="1"/>
                                      <w:sz w:val="24"/>
                                      <w:szCs w:val="24"/>
                                    </w:rPr>
                                    <w:t>u</w:t>
                                  </w:r>
                                  <w:r w:rsidRPr="00C20CC1">
                                    <w:rPr>
                                      <w:rFonts w:ascii="Arial Narrow" w:hAnsi="Arial Narrow" w:cs="Arial Narrow"/>
                                      <w:sz w:val="24"/>
                                      <w:szCs w:val="24"/>
                                    </w:rPr>
                                    <w:t>x</w:t>
                                  </w:r>
                                  <w:r w:rsidRPr="00C20CC1">
                                    <w:rPr>
                                      <w:rFonts w:ascii="Arial Narrow" w:hAnsi="Arial Narrow" w:cs="Arial Narrow"/>
                                      <w:spacing w:val="5"/>
                                      <w:sz w:val="24"/>
                                      <w:szCs w:val="24"/>
                                    </w:rPr>
                                    <w:t xml:space="preserve"> </w:t>
                                  </w:r>
                                  <w:r w:rsidRPr="00C20CC1">
                                    <w:rPr>
                                      <w:rFonts w:ascii="Arial Narrow" w:hAnsi="Arial Narrow" w:cs="Arial Narrow"/>
                                      <w:spacing w:val="1"/>
                                      <w:sz w:val="24"/>
                                      <w:szCs w:val="24"/>
                                    </w:rPr>
                                    <w:t>do</w:t>
                                  </w:r>
                                  <w:r w:rsidRPr="00C20CC1">
                                    <w:rPr>
                                      <w:rFonts w:ascii="Arial Narrow" w:hAnsi="Arial Narrow" w:cs="Arial Narrow"/>
                                      <w:sz w:val="24"/>
                                      <w:szCs w:val="24"/>
                                    </w:rPr>
                                    <w:t>c</w:t>
                                  </w:r>
                                  <w:r w:rsidRPr="00C20CC1">
                                    <w:rPr>
                                      <w:rFonts w:ascii="Arial Narrow" w:hAnsi="Arial Narrow" w:cs="Arial Narrow"/>
                                      <w:spacing w:val="1"/>
                                      <w:sz w:val="24"/>
                                      <w:szCs w:val="24"/>
                                    </w:rPr>
                                    <w:t>u</w:t>
                                  </w:r>
                                  <w:r w:rsidRPr="00C20CC1">
                                    <w:rPr>
                                      <w:rFonts w:ascii="Arial Narrow" w:hAnsi="Arial Narrow" w:cs="Arial Narrow"/>
                                      <w:spacing w:val="-1"/>
                                      <w:sz w:val="24"/>
                                      <w:szCs w:val="24"/>
                                    </w:rPr>
                                    <w:t>me</w:t>
                                  </w:r>
                                  <w:r w:rsidRPr="00C20CC1">
                                    <w:rPr>
                                      <w:rFonts w:ascii="Arial Narrow" w:hAnsi="Arial Narrow" w:cs="Arial Narrow"/>
                                      <w:spacing w:val="1"/>
                                      <w:sz w:val="24"/>
                                      <w:szCs w:val="24"/>
                                    </w:rPr>
                                    <w:t>n</w:t>
                                  </w:r>
                                  <w:r w:rsidRPr="00C20CC1">
                                    <w:rPr>
                                      <w:rFonts w:ascii="Arial Narrow" w:hAnsi="Arial Narrow" w:cs="Arial Narrow"/>
                                      <w:sz w:val="24"/>
                                      <w:szCs w:val="24"/>
                                    </w:rPr>
                                    <w:t>ts</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e</w:t>
                                  </w:r>
                                  <w:r w:rsidRPr="00C20CC1">
                                    <w:rPr>
                                      <w:rFonts w:ascii="Arial Narrow" w:hAnsi="Arial Narrow" w:cs="Arial Narrow"/>
                                      <w:sz w:val="24"/>
                                      <w:szCs w:val="24"/>
                                    </w:rPr>
                                    <w:t>xi</w:t>
                                  </w:r>
                                  <w:r w:rsidRPr="00C20CC1">
                                    <w:rPr>
                                      <w:rFonts w:ascii="Arial Narrow" w:hAnsi="Arial Narrow" w:cs="Arial Narrow"/>
                                      <w:spacing w:val="-2"/>
                                      <w:sz w:val="24"/>
                                      <w:szCs w:val="24"/>
                                    </w:rPr>
                                    <w:t>g</w:t>
                                  </w:r>
                                  <w:r w:rsidRPr="00C20CC1">
                                    <w:rPr>
                                      <w:rFonts w:ascii="Arial Narrow" w:hAnsi="Arial Narrow" w:cs="Arial Narrow"/>
                                      <w:spacing w:val="1"/>
                                      <w:sz w:val="24"/>
                                      <w:szCs w:val="24"/>
                                    </w:rPr>
                                    <w:t>é</w:t>
                                  </w:r>
                                  <w:r w:rsidRPr="00C20CC1">
                                    <w:rPr>
                                      <w:rFonts w:ascii="Arial Narrow" w:hAnsi="Arial Narrow" w:cs="Arial Narrow"/>
                                      <w:sz w:val="24"/>
                                      <w:szCs w:val="24"/>
                                    </w:rPr>
                                    <w:t>s</w:t>
                                  </w:r>
                                  <w:r w:rsidRPr="00C20CC1">
                                    <w:rPr>
                                      <w:rFonts w:ascii="Arial Narrow" w:hAnsi="Arial Narrow" w:cs="Arial Narrow"/>
                                      <w:spacing w:val="7"/>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pacing w:val="-1"/>
                                      <w:sz w:val="24"/>
                                      <w:szCs w:val="24"/>
                                    </w:rPr>
                                    <w:t>a</w:t>
                                  </w:r>
                                  <w:r w:rsidRPr="00C20CC1">
                                    <w:rPr>
                                      <w:rFonts w:ascii="Arial Narrow" w:hAnsi="Arial Narrow" w:cs="Arial Narrow"/>
                                      <w:spacing w:val="1"/>
                                      <w:sz w:val="24"/>
                                      <w:szCs w:val="24"/>
                                    </w:rPr>
                                    <w:t>n</w:t>
                                  </w:r>
                                  <w:r w:rsidRPr="00C20CC1">
                                    <w:rPr>
                                      <w:rFonts w:ascii="Arial Narrow" w:hAnsi="Arial Narrow" w:cs="Arial Narrow"/>
                                      <w:sz w:val="24"/>
                                      <w:szCs w:val="24"/>
                                    </w:rPr>
                                    <w:t>s</w:t>
                                  </w:r>
                                  <w:r w:rsidRPr="00C20CC1">
                                    <w:rPr>
                                      <w:rFonts w:ascii="Arial Narrow" w:hAnsi="Arial Narrow" w:cs="Arial Narrow"/>
                                      <w:spacing w:val="7"/>
                                      <w:sz w:val="24"/>
                                      <w:szCs w:val="24"/>
                                    </w:rPr>
                                    <w:t xml:space="preserve"> </w:t>
                                  </w:r>
                                  <w:r w:rsidRPr="00C20CC1">
                                    <w:rPr>
                                      <w:rFonts w:ascii="Arial Narrow" w:hAnsi="Arial Narrow" w:cs="Arial Narrow"/>
                                      <w:sz w:val="24"/>
                                      <w:szCs w:val="24"/>
                                    </w:rPr>
                                    <w:t>le</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c</w:t>
                                  </w:r>
                                  <w:r w:rsidRPr="00C20CC1">
                                    <w:rPr>
                                      <w:rFonts w:ascii="Arial Narrow" w:hAnsi="Arial Narrow" w:cs="Arial Narrow"/>
                                      <w:spacing w:val="1"/>
                                      <w:sz w:val="24"/>
                                      <w:szCs w:val="24"/>
                                    </w:rPr>
                                    <w:t>ad</w:t>
                                  </w:r>
                                  <w:r w:rsidRPr="00C20CC1">
                                    <w:rPr>
                                      <w:rFonts w:ascii="Arial Narrow" w:hAnsi="Arial Narrow" w:cs="Arial Narrow"/>
                                      <w:sz w:val="24"/>
                                      <w:szCs w:val="24"/>
                                    </w:rPr>
                                    <w:t>re</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la</w:t>
                                  </w:r>
                                </w:p>
                              </w:tc>
                            </w:tr>
                            <w:tr w:rsidR="003F14F2" w:rsidRPr="00C20CC1" w14:paraId="0ECFE96E" w14:textId="77777777">
                              <w:trPr>
                                <w:trHeight w:hRule="exact" w:val="620"/>
                              </w:trPr>
                              <w:tc>
                                <w:tcPr>
                                  <w:tcW w:w="476" w:type="dxa"/>
                                  <w:vMerge/>
                                  <w:tcBorders>
                                    <w:top w:val="nil"/>
                                    <w:left w:val="nil"/>
                                    <w:bottom w:val="nil"/>
                                    <w:right w:val="nil"/>
                                  </w:tcBorders>
                                </w:tcPr>
                                <w:p w14:paraId="24BB112B" w14:textId="77777777" w:rsidR="003F14F2" w:rsidRPr="00C20CC1" w:rsidRDefault="003F14F2">
                                  <w:pPr>
                                    <w:widowControl w:val="0"/>
                                    <w:autoSpaceDE w:val="0"/>
                                    <w:autoSpaceDN w:val="0"/>
                                    <w:adjustRightInd w:val="0"/>
                                    <w:ind w:left="125"/>
                                    <w:rPr>
                                      <w:sz w:val="24"/>
                                      <w:szCs w:val="24"/>
                                    </w:rPr>
                                  </w:pPr>
                                </w:p>
                              </w:tc>
                              <w:tc>
                                <w:tcPr>
                                  <w:tcW w:w="856" w:type="dxa"/>
                                  <w:tcBorders>
                                    <w:top w:val="nil"/>
                                    <w:left w:val="nil"/>
                                    <w:bottom w:val="nil"/>
                                    <w:right w:val="nil"/>
                                  </w:tcBorders>
                                </w:tcPr>
                                <w:p w14:paraId="378E746A" w14:textId="77777777" w:rsidR="003F14F2" w:rsidRPr="00C20CC1" w:rsidRDefault="003F14F2">
                                  <w:pPr>
                                    <w:widowControl w:val="0"/>
                                    <w:autoSpaceDE w:val="0"/>
                                    <w:autoSpaceDN w:val="0"/>
                                    <w:adjustRightInd w:val="0"/>
                                    <w:rPr>
                                      <w:sz w:val="24"/>
                                      <w:szCs w:val="24"/>
                                    </w:rPr>
                                  </w:pPr>
                                </w:p>
                              </w:tc>
                              <w:tc>
                                <w:tcPr>
                                  <w:tcW w:w="8383" w:type="dxa"/>
                                  <w:tcBorders>
                                    <w:top w:val="nil"/>
                                    <w:left w:val="nil"/>
                                    <w:bottom w:val="nil"/>
                                    <w:right w:val="nil"/>
                                  </w:tcBorders>
                                </w:tcPr>
                                <w:p w14:paraId="6F14DF85" w14:textId="77777777" w:rsidR="003F14F2" w:rsidRPr="00C20CC1" w:rsidRDefault="003F14F2">
                                  <w:pPr>
                                    <w:widowControl w:val="0"/>
                                    <w:autoSpaceDE w:val="0"/>
                                    <w:autoSpaceDN w:val="0"/>
                                    <w:adjustRightInd w:val="0"/>
                                    <w:spacing w:before="57"/>
                                    <w:ind w:left="125"/>
                                    <w:rPr>
                                      <w:sz w:val="24"/>
                                      <w:szCs w:val="24"/>
                                    </w:rPr>
                                  </w:pPr>
                                  <w:r w:rsidRPr="00C20CC1">
                                    <w:rPr>
                                      <w:rFonts w:ascii="Arial Narrow" w:hAnsi="Arial Narrow" w:cs="Arial Narrow"/>
                                      <w:spacing w:val="1"/>
                                      <w:sz w:val="24"/>
                                      <w:szCs w:val="24"/>
                                    </w:rPr>
                                    <w:t>p</w:t>
                                  </w:r>
                                  <w:r w:rsidRPr="00C20CC1">
                                    <w:rPr>
                                      <w:rFonts w:ascii="Arial Narrow" w:hAnsi="Arial Narrow" w:cs="Arial Narrow"/>
                                      <w:sz w:val="24"/>
                                      <w:szCs w:val="24"/>
                                    </w:rPr>
                                    <w:t>rés</w:t>
                                  </w:r>
                                  <w:r w:rsidRPr="00C20CC1">
                                    <w:rPr>
                                      <w:rFonts w:ascii="Arial Narrow" w:hAnsi="Arial Narrow" w:cs="Arial Narrow"/>
                                      <w:spacing w:val="1"/>
                                      <w:sz w:val="24"/>
                                      <w:szCs w:val="24"/>
                                    </w:rPr>
                                    <w:t>en</w:t>
                                  </w:r>
                                  <w:r w:rsidRPr="00C20CC1">
                                    <w:rPr>
                                      <w:rFonts w:ascii="Arial Narrow" w:hAnsi="Arial Narrow" w:cs="Arial Narrow"/>
                                      <w:spacing w:val="-2"/>
                                      <w:sz w:val="24"/>
                                      <w:szCs w:val="24"/>
                                    </w:rPr>
                                    <w:t>t</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c</w:t>
                                  </w:r>
                                  <w:r w:rsidRPr="00C20CC1">
                                    <w:rPr>
                                      <w:rFonts w:ascii="Arial Narrow" w:hAnsi="Arial Narrow" w:cs="Arial Narrow"/>
                                      <w:spacing w:val="-1"/>
                                      <w:sz w:val="24"/>
                                      <w:szCs w:val="24"/>
                                    </w:rPr>
                                    <w:t>o</w:t>
                                  </w:r>
                                  <w:r w:rsidRPr="00C20CC1">
                                    <w:rPr>
                                      <w:rFonts w:ascii="Arial Narrow" w:hAnsi="Arial Narrow" w:cs="Arial Narrow"/>
                                      <w:spacing w:val="1"/>
                                      <w:sz w:val="24"/>
                                      <w:szCs w:val="24"/>
                                    </w:rPr>
                                    <w:t>n</w:t>
                                  </w:r>
                                  <w:r w:rsidRPr="00C20CC1">
                                    <w:rPr>
                                      <w:rFonts w:ascii="Arial Narrow" w:hAnsi="Arial Narrow" w:cs="Arial Narrow"/>
                                      <w:sz w:val="24"/>
                                      <w:szCs w:val="24"/>
                                    </w:rPr>
                                    <w:t>s</w:t>
                                  </w:r>
                                  <w:r w:rsidRPr="00C20CC1">
                                    <w:rPr>
                                      <w:rFonts w:ascii="Arial Narrow" w:hAnsi="Arial Narrow" w:cs="Arial Narrow"/>
                                      <w:spacing w:val="1"/>
                                      <w:sz w:val="24"/>
                                      <w:szCs w:val="24"/>
                                    </w:rPr>
                                    <w:t>u</w:t>
                                  </w:r>
                                  <w:r w:rsidRPr="00C20CC1">
                                    <w:rPr>
                                      <w:rFonts w:ascii="Arial Narrow" w:hAnsi="Arial Narrow" w:cs="Arial Narrow"/>
                                      <w:sz w:val="24"/>
                                      <w:szCs w:val="24"/>
                                    </w:rPr>
                                    <w:t>l</w:t>
                                  </w:r>
                                  <w:r w:rsidRPr="00C20CC1">
                                    <w:rPr>
                                      <w:rFonts w:ascii="Arial Narrow" w:hAnsi="Arial Narrow" w:cs="Arial Narrow"/>
                                      <w:spacing w:val="-2"/>
                                      <w:sz w:val="24"/>
                                      <w:szCs w:val="24"/>
                                    </w:rPr>
                                    <w:t>t</w:t>
                                  </w:r>
                                  <w:r w:rsidRPr="00C20CC1">
                                    <w:rPr>
                                      <w:rFonts w:ascii="Arial Narrow" w:hAnsi="Arial Narrow" w:cs="Arial Narrow"/>
                                      <w:spacing w:val="1"/>
                                      <w:sz w:val="24"/>
                                      <w:szCs w:val="24"/>
                                    </w:rPr>
                                    <w:t>a</w:t>
                                  </w:r>
                                  <w:r w:rsidRPr="00C20CC1">
                                    <w:rPr>
                                      <w:rFonts w:ascii="Arial Narrow" w:hAnsi="Arial Narrow" w:cs="Arial Narrow"/>
                                      <w:sz w:val="24"/>
                                      <w:szCs w:val="24"/>
                                    </w:rPr>
                                    <w:t>ti</w:t>
                                  </w:r>
                                  <w:r w:rsidRPr="00C20CC1">
                                    <w:rPr>
                                      <w:rFonts w:ascii="Arial Narrow" w:hAnsi="Arial Narrow" w:cs="Arial Narrow"/>
                                      <w:spacing w:val="1"/>
                                      <w:sz w:val="24"/>
                                      <w:szCs w:val="24"/>
                                    </w:rPr>
                                    <w:t>on</w:t>
                                  </w:r>
                                  <w:r w:rsidRPr="00C20CC1">
                                    <w:rPr>
                                      <w:rFonts w:ascii="Arial Narrow" w:hAnsi="Arial Narrow" w:cs="Arial Narrow"/>
                                      <w:sz w:val="24"/>
                                      <w:szCs w:val="24"/>
                                    </w:rPr>
                                    <w:t>.</w:t>
                                  </w:r>
                                </w:p>
                              </w:tc>
                            </w:tr>
                            <w:tr w:rsidR="003F14F2" w:rsidRPr="00C20CC1" w14:paraId="1C7ED4C7" w14:textId="77777777">
                              <w:trPr>
                                <w:trHeight w:hRule="exact" w:val="827"/>
                              </w:trPr>
                              <w:tc>
                                <w:tcPr>
                                  <w:tcW w:w="476" w:type="dxa"/>
                                  <w:tcBorders>
                                    <w:top w:val="nil"/>
                                    <w:left w:val="nil"/>
                                    <w:bottom w:val="nil"/>
                                    <w:right w:val="nil"/>
                                  </w:tcBorders>
                                </w:tcPr>
                                <w:p w14:paraId="593ADB07" w14:textId="77777777" w:rsidR="003F14F2" w:rsidRPr="00C20CC1" w:rsidRDefault="003F14F2">
                                  <w:pPr>
                                    <w:widowControl w:val="0"/>
                                    <w:autoSpaceDE w:val="0"/>
                                    <w:autoSpaceDN w:val="0"/>
                                    <w:adjustRightInd w:val="0"/>
                                    <w:spacing w:before="5" w:line="260" w:lineRule="exact"/>
                                    <w:rPr>
                                      <w:sz w:val="26"/>
                                      <w:szCs w:val="26"/>
                                    </w:rPr>
                                  </w:pPr>
                                </w:p>
                                <w:p w14:paraId="41F192FB" w14:textId="77777777" w:rsidR="003F14F2" w:rsidRPr="00C20CC1" w:rsidRDefault="003F14F2">
                                  <w:pPr>
                                    <w:widowControl w:val="0"/>
                                    <w:autoSpaceDE w:val="0"/>
                                    <w:autoSpaceDN w:val="0"/>
                                    <w:adjustRightInd w:val="0"/>
                                    <w:ind w:left="40"/>
                                    <w:rPr>
                                      <w:sz w:val="24"/>
                                      <w:szCs w:val="24"/>
                                    </w:rPr>
                                  </w:pPr>
                                  <w:r w:rsidRPr="00C20CC1">
                                    <w:rPr>
                                      <w:rFonts w:ascii="Arial Narrow" w:hAnsi="Arial Narrow" w:cs="Arial Narrow"/>
                                      <w:spacing w:val="1"/>
                                      <w:sz w:val="24"/>
                                      <w:szCs w:val="24"/>
                                    </w:rPr>
                                    <w:t>2.</w:t>
                                  </w:r>
                                </w:p>
                              </w:tc>
                              <w:tc>
                                <w:tcPr>
                                  <w:tcW w:w="856" w:type="dxa"/>
                                  <w:tcBorders>
                                    <w:top w:val="nil"/>
                                    <w:left w:val="nil"/>
                                    <w:bottom w:val="nil"/>
                                    <w:right w:val="nil"/>
                                  </w:tcBorders>
                                </w:tcPr>
                                <w:p w14:paraId="6BA06F30" w14:textId="77777777" w:rsidR="003F14F2" w:rsidRPr="00C20CC1" w:rsidRDefault="003F14F2">
                                  <w:pPr>
                                    <w:widowControl w:val="0"/>
                                    <w:autoSpaceDE w:val="0"/>
                                    <w:autoSpaceDN w:val="0"/>
                                    <w:adjustRightInd w:val="0"/>
                                    <w:spacing w:before="5" w:line="260" w:lineRule="exact"/>
                                    <w:rPr>
                                      <w:sz w:val="26"/>
                                      <w:szCs w:val="26"/>
                                    </w:rPr>
                                  </w:pPr>
                                </w:p>
                                <w:p w14:paraId="04D673A3" w14:textId="77777777" w:rsidR="003F14F2" w:rsidRPr="00C20CC1" w:rsidRDefault="003F14F2">
                                  <w:pPr>
                                    <w:widowControl w:val="0"/>
                                    <w:autoSpaceDE w:val="0"/>
                                    <w:autoSpaceDN w:val="0"/>
                                    <w:adjustRightInd w:val="0"/>
                                    <w:ind w:left="270"/>
                                    <w:rPr>
                                      <w:sz w:val="24"/>
                                      <w:szCs w:val="24"/>
                                    </w:rPr>
                                  </w:pPr>
                                  <w:r w:rsidRPr="00C20CC1">
                                    <w:rPr>
                                      <w:rFonts w:ascii="Arial Narrow" w:hAnsi="Arial Narrow" w:cs="Arial Narrow"/>
                                      <w:sz w:val="24"/>
                                      <w:szCs w:val="24"/>
                                    </w:rPr>
                                    <w:t>No</w:t>
                                  </w:r>
                                  <w:r w:rsidRPr="00C20CC1">
                                    <w:rPr>
                                      <w:rFonts w:ascii="Arial Narrow" w:hAnsi="Arial Narrow" w:cs="Arial Narrow"/>
                                      <w:spacing w:val="1"/>
                                      <w:sz w:val="24"/>
                                      <w:szCs w:val="24"/>
                                    </w:rPr>
                                    <w:t>u</w:t>
                                  </w:r>
                                  <w:r w:rsidRPr="00C20CC1">
                                    <w:rPr>
                                      <w:rFonts w:ascii="Arial Narrow" w:hAnsi="Arial Narrow" w:cs="Arial Narrow"/>
                                      <w:sz w:val="24"/>
                                      <w:szCs w:val="24"/>
                                    </w:rPr>
                                    <w:t>s</w:t>
                                  </w:r>
                                </w:p>
                              </w:tc>
                              <w:tc>
                                <w:tcPr>
                                  <w:tcW w:w="8383" w:type="dxa"/>
                                  <w:tcBorders>
                                    <w:top w:val="nil"/>
                                    <w:left w:val="nil"/>
                                    <w:bottom w:val="nil"/>
                                    <w:right w:val="nil"/>
                                  </w:tcBorders>
                                </w:tcPr>
                                <w:p w14:paraId="321ED69C" w14:textId="77777777" w:rsidR="003F14F2" w:rsidRPr="00C20CC1" w:rsidRDefault="003F14F2">
                                  <w:pPr>
                                    <w:widowControl w:val="0"/>
                                    <w:autoSpaceDE w:val="0"/>
                                    <w:autoSpaceDN w:val="0"/>
                                    <w:adjustRightInd w:val="0"/>
                                    <w:spacing w:before="5" w:line="260" w:lineRule="exact"/>
                                    <w:rPr>
                                      <w:sz w:val="26"/>
                                      <w:szCs w:val="26"/>
                                    </w:rPr>
                                  </w:pPr>
                                </w:p>
                                <w:p w14:paraId="641BE075" w14:textId="77777777" w:rsidR="003F14F2" w:rsidRPr="00C20CC1" w:rsidRDefault="003F14F2">
                                  <w:pPr>
                                    <w:widowControl w:val="0"/>
                                    <w:autoSpaceDE w:val="0"/>
                                    <w:autoSpaceDN w:val="0"/>
                                    <w:adjustRightInd w:val="0"/>
                                    <w:ind w:left="149"/>
                                    <w:rPr>
                                      <w:sz w:val="24"/>
                                      <w:szCs w:val="24"/>
                                    </w:rPr>
                                  </w:pPr>
                                  <w:r w:rsidRPr="00C20CC1">
                                    <w:rPr>
                                      <w:rFonts w:ascii="Arial Narrow" w:hAnsi="Arial Narrow" w:cs="Arial Narrow"/>
                                      <w:spacing w:val="1"/>
                                      <w:sz w:val="24"/>
                                      <w:szCs w:val="24"/>
                                    </w:rPr>
                                    <w:t>a</w:t>
                                  </w:r>
                                  <w:r w:rsidRPr="00C20CC1">
                                    <w:rPr>
                                      <w:rFonts w:ascii="Arial Narrow" w:hAnsi="Arial Narrow" w:cs="Arial Narrow"/>
                                      <w:sz w:val="24"/>
                                      <w:szCs w:val="24"/>
                                    </w:rPr>
                                    <w:t>t</w:t>
                                  </w:r>
                                  <w:r w:rsidRPr="00C20CC1">
                                    <w:rPr>
                                      <w:rFonts w:ascii="Arial Narrow" w:hAnsi="Arial Narrow" w:cs="Arial Narrow"/>
                                      <w:spacing w:val="1"/>
                                      <w:sz w:val="24"/>
                                      <w:szCs w:val="24"/>
                                    </w:rPr>
                                    <w:t>te</w:t>
                                  </w:r>
                                  <w:r w:rsidRPr="00C20CC1">
                                    <w:rPr>
                                      <w:rFonts w:ascii="Arial Narrow" w:hAnsi="Arial Narrow" w:cs="Arial Narrow"/>
                                      <w:sz w:val="24"/>
                                      <w:szCs w:val="24"/>
                                    </w:rPr>
                                    <w:t>s</w:t>
                                  </w:r>
                                  <w:r w:rsidRPr="00C20CC1">
                                    <w:rPr>
                                      <w:rFonts w:ascii="Arial Narrow" w:hAnsi="Arial Narrow" w:cs="Arial Narrow"/>
                                      <w:spacing w:val="-2"/>
                                      <w:sz w:val="24"/>
                                      <w:szCs w:val="24"/>
                                    </w:rPr>
                                    <w:t>t</w:t>
                                  </w:r>
                                  <w:r w:rsidRPr="00C20CC1">
                                    <w:rPr>
                                      <w:rFonts w:ascii="Arial Narrow" w:hAnsi="Arial Narrow" w:cs="Arial Narrow"/>
                                      <w:spacing w:val="1"/>
                                      <w:sz w:val="24"/>
                                      <w:szCs w:val="24"/>
                                    </w:rPr>
                                    <w:t>on</w:t>
                                  </w:r>
                                  <w:r w:rsidRPr="00C20CC1">
                                    <w:rPr>
                                      <w:rFonts w:ascii="Arial Narrow" w:hAnsi="Arial Narrow" w:cs="Arial Narrow"/>
                                      <w:sz w:val="24"/>
                                      <w:szCs w:val="24"/>
                                    </w:rPr>
                                    <w:t>s</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qu</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n</w:t>
                                  </w:r>
                                  <w:r w:rsidRPr="00C20CC1">
                                    <w:rPr>
                                      <w:rFonts w:ascii="Arial Narrow" w:hAnsi="Arial Narrow" w:cs="Arial Narrow"/>
                                      <w:spacing w:val="-1"/>
                                      <w:sz w:val="24"/>
                                      <w:szCs w:val="24"/>
                                    </w:rPr>
                                    <w:t>o</w:t>
                                  </w:r>
                                  <w:r w:rsidRPr="00C20CC1">
                                    <w:rPr>
                                      <w:rFonts w:ascii="Arial Narrow" w:hAnsi="Arial Narrow" w:cs="Arial Narrow"/>
                                      <w:spacing w:val="1"/>
                                      <w:sz w:val="24"/>
                                      <w:szCs w:val="24"/>
                                    </w:rPr>
                                    <w:t>u</w:t>
                                  </w:r>
                                  <w:r w:rsidRPr="00C20CC1">
                                    <w:rPr>
                                      <w:rFonts w:ascii="Arial Narrow" w:hAnsi="Arial Narrow" w:cs="Arial Narrow"/>
                                      <w:sz w:val="24"/>
                                      <w:szCs w:val="24"/>
                                    </w:rPr>
                                    <w:t xml:space="preserve">s </w:t>
                                  </w:r>
                                  <w:r w:rsidRPr="00C20CC1">
                                    <w:rPr>
                                      <w:rFonts w:ascii="Arial Narrow" w:hAnsi="Arial Narrow" w:cs="Arial Narrow"/>
                                      <w:spacing w:val="-1"/>
                                      <w:sz w:val="24"/>
                                      <w:szCs w:val="24"/>
                                    </w:rPr>
                                    <w:t>n</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o</w:t>
                                  </w:r>
                                  <w:r w:rsidRPr="00C20CC1">
                                    <w:rPr>
                                      <w:rFonts w:ascii="Arial Narrow" w:hAnsi="Arial Narrow" w:cs="Arial Narrow"/>
                                      <w:spacing w:val="-3"/>
                                      <w:sz w:val="24"/>
                                      <w:szCs w:val="24"/>
                                    </w:rPr>
                                    <w:t>m</w:t>
                                  </w:r>
                                  <w:r w:rsidRPr="00C20CC1">
                                    <w:rPr>
                                      <w:rFonts w:ascii="Arial Narrow" w:hAnsi="Arial Narrow" w:cs="Arial Narrow"/>
                                      <w:spacing w:val="-1"/>
                                      <w:sz w:val="24"/>
                                      <w:szCs w:val="24"/>
                                    </w:rPr>
                                    <w:t>m</w:t>
                                  </w:r>
                                  <w:r w:rsidRPr="00C20CC1">
                                    <w:rPr>
                                      <w:rFonts w:ascii="Arial Narrow" w:hAnsi="Arial Narrow" w:cs="Arial Narrow"/>
                                      <w:spacing w:val="1"/>
                                      <w:sz w:val="24"/>
                                      <w:szCs w:val="24"/>
                                    </w:rPr>
                                    <w:t>e</w:t>
                                  </w:r>
                                  <w:r w:rsidRPr="00C20CC1">
                                    <w:rPr>
                                      <w:rFonts w:ascii="Arial Narrow" w:hAnsi="Arial Narrow" w:cs="Arial Narrow"/>
                                      <w:sz w:val="24"/>
                                      <w:szCs w:val="24"/>
                                    </w:rPr>
                                    <w:t xml:space="preserve">s </w:t>
                                  </w:r>
                                  <w:r w:rsidRPr="00C20CC1">
                                    <w:rPr>
                                      <w:rFonts w:ascii="Arial Narrow" w:hAnsi="Arial Narrow" w:cs="Arial Narrow"/>
                                      <w:spacing w:val="1"/>
                                      <w:sz w:val="24"/>
                                      <w:szCs w:val="24"/>
                                    </w:rPr>
                                    <w:t>pa</w:t>
                                  </w:r>
                                  <w:r w:rsidRPr="00C20CC1">
                                    <w:rPr>
                                      <w:rFonts w:ascii="Arial Narrow" w:hAnsi="Arial Narrow" w:cs="Arial Narrow"/>
                                      <w:sz w:val="24"/>
                                      <w:szCs w:val="24"/>
                                    </w:rPr>
                                    <w:t>s,</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e</w:t>
                                  </w:r>
                                  <w:r w:rsidRPr="00C20CC1">
                                    <w:rPr>
                                      <w:rFonts w:ascii="Arial Narrow" w:hAnsi="Arial Narrow" w:cs="Arial Narrow"/>
                                      <w:sz w:val="24"/>
                                      <w:szCs w:val="24"/>
                                    </w:rPr>
                                    <w:t>t</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qu</w:t>
                                  </w:r>
                                  <w:r w:rsidRPr="00C20CC1">
                                    <w:rPr>
                                      <w:rFonts w:ascii="Arial Narrow" w:hAnsi="Arial Narrow" w:cs="Arial Narrow"/>
                                      <w:sz w:val="24"/>
                                      <w:szCs w:val="24"/>
                                    </w:rPr>
                                    <w:t>’</w:t>
                                  </w:r>
                                  <w:r w:rsidRPr="00C20CC1">
                                    <w:rPr>
                                      <w:rFonts w:ascii="Arial Narrow" w:hAnsi="Arial Narrow" w:cs="Arial Narrow"/>
                                      <w:spacing w:val="-2"/>
                                      <w:sz w:val="24"/>
                                      <w:szCs w:val="24"/>
                                    </w:rPr>
                                    <w:t>a</w:t>
                                  </w:r>
                                  <w:r w:rsidRPr="00C20CC1">
                                    <w:rPr>
                                      <w:rFonts w:ascii="Arial Narrow" w:hAnsi="Arial Narrow" w:cs="Arial Narrow"/>
                                      <w:spacing w:val="1"/>
                                      <w:sz w:val="24"/>
                                      <w:szCs w:val="24"/>
                                    </w:rPr>
                                    <w:t>u</w:t>
                                  </w:r>
                                  <w:r w:rsidRPr="00C20CC1">
                                    <w:rPr>
                                      <w:rFonts w:ascii="Arial Narrow" w:hAnsi="Arial Narrow" w:cs="Arial Narrow"/>
                                      <w:sz w:val="24"/>
                                      <w:szCs w:val="24"/>
                                    </w:rPr>
                                    <w:t>c</w:t>
                                  </w:r>
                                  <w:r w:rsidRPr="00C20CC1">
                                    <w:rPr>
                                      <w:rFonts w:ascii="Arial Narrow" w:hAnsi="Arial Narrow" w:cs="Arial Narrow"/>
                                      <w:spacing w:val="1"/>
                                      <w:sz w:val="24"/>
                                      <w:szCs w:val="24"/>
                                    </w:rPr>
                                    <w:t>u</w:t>
                                  </w:r>
                                  <w:r w:rsidRPr="00C20CC1">
                                    <w:rPr>
                                      <w:rFonts w:ascii="Arial Narrow" w:hAnsi="Arial Narrow" w:cs="Arial Narrow"/>
                                      <w:sz w:val="24"/>
                                      <w:szCs w:val="24"/>
                                    </w:rPr>
                                    <w:t>n</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de</w:t>
                                  </w:r>
                                  <w:r w:rsidRPr="00C20CC1">
                                    <w:rPr>
                                      <w:rFonts w:ascii="Arial Narrow" w:hAnsi="Arial Narrow" w:cs="Arial Narrow"/>
                                      <w:sz w:val="24"/>
                                      <w:szCs w:val="24"/>
                                    </w:rPr>
                                    <w:t>s</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e</w:t>
                                  </w:r>
                                  <w:r w:rsidRPr="00C20CC1">
                                    <w:rPr>
                                      <w:rFonts w:ascii="Arial Narrow" w:hAnsi="Arial Narrow" w:cs="Arial Narrow"/>
                                      <w:spacing w:val="-1"/>
                                      <w:sz w:val="24"/>
                                      <w:szCs w:val="24"/>
                                    </w:rPr>
                                    <w:t>m</w:t>
                                  </w:r>
                                  <w:r w:rsidRPr="00C20CC1">
                                    <w:rPr>
                                      <w:rFonts w:ascii="Arial Narrow" w:hAnsi="Arial Narrow" w:cs="Arial Narrow"/>
                                      <w:spacing w:val="1"/>
                                      <w:sz w:val="24"/>
                                      <w:szCs w:val="24"/>
                                    </w:rPr>
                                    <w:t>b</w:t>
                                  </w:r>
                                  <w:r w:rsidRPr="00C20CC1">
                                    <w:rPr>
                                      <w:rFonts w:ascii="Arial Narrow" w:hAnsi="Arial Narrow" w:cs="Arial Narrow"/>
                                      <w:sz w:val="24"/>
                                      <w:szCs w:val="24"/>
                                    </w:rPr>
                                    <w:t xml:space="preserve">res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no</w:t>
                                  </w:r>
                                  <w:r w:rsidRPr="00C20CC1">
                                    <w:rPr>
                                      <w:rFonts w:ascii="Arial Narrow" w:hAnsi="Arial Narrow" w:cs="Arial Narrow"/>
                                      <w:sz w:val="24"/>
                                      <w:szCs w:val="24"/>
                                    </w:rPr>
                                    <w:t>tre</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g</w:t>
                                  </w:r>
                                  <w:r w:rsidRPr="00C20CC1">
                                    <w:rPr>
                                      <w:rFonts w:ascii="Arial Narrow" w:hAnsi="Arial Narrow" w:cs="Arial Narrow"/>
                                      <w:sz w:val="24"/>
                                      <w:szCs w:val="24"/>
                                    </w:rPr>
                                    <w:t>r</w:t>
                                  </w:r>
                                  <w:r w:rsidRPr="00C20CC1">
                                    <w:rPr>
                                      <w:rFonts w:ascii="Arial Narrow" w:hAnsi="Arial Narrow" w:cs="Arial Narrow"/>
                                      <w:spacing w:val="-2"/>
                                      <w:sz w:val="24"/>
                                      <w:szCs w:val="24"/>
                                    </w:rPr>
                                    <w:t>o</w:t>
                                  </w:r>
                                  <w:r w:rsidRPr="00C20CC1">
                                    <w:rPr>
                                      <w:rFonts w:ascii="Arial Narrow" w:hAnsi="Arial Narrow" w:cs="Arial Narrow"/>
                                      <w:spacing w:val="1"/>
                                      <w:sz w:val="24"/>
                                      <w:szCs w:val="24"/>
                                    </w:rPr>
                                    <w:t>upe</w:t>
                                  </w:r>
                                  <w:r w:rsidRPr="00C20CC1">
                                    <w:rPr>
                                      <w:rFonts w:ascii="Arial Narrow" w:hAnsi="Arial Narrow" w:cs="Arial Narrow"/>
                                      <w:spacing w:val="-3"/>
                                      <w:sz w:val="24"/>
                                      <w:szCs w:val="24"/>
                                    </w:rPr>
                                    <w:t>m</w:t>
                                  </w:r>
                                  <w:r w:rsidRPr="00C20CC1">
                                    <w:rPr>
                                      <w:rFonts w:ascii="Arial Narrow" w:hAnsi="Arial Narrow" w:cs="Arial Narrow"/>
                                      <w:spacing w:val="1"/>
                                      <w:sz w:val="24"/>
                                      <w:szCs w:val="24"/>
                                    </w:rPr>
                                    <w:t>en</w:t>
                                  </w:r>
                                  <w:r w:rsidRPr="00C20CC1">
                                    <w:rPr>
                                      <w:rFonts w:ascii="Arial Narrow" w:hAnsi="Arial Narrow" w:cs="Arial Narrow"/>
                                      <w:sz w:val="24"/>
                                      <w:szCs w:val="24"/>
                                    </w:rPr>
                                    <w:t>t</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e</w:t>
                                  </w:r>
                                  <w:r w:rsidRPr="00C20CC1">
                                    <w:rPr>
                                      <w:rFonts w:ascii="Arial Narrow" w:hAnsi="Arial Narrow" w:cs="Arial Narrow"/>
                                      <w:sz w:val="24"/>
                                      <w:szCs w:val="24"/>
                                    </w:rPr>
                                    <w:t>t</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p>
                              </w:tc>
                            </w:tr>
                            <w:tr w:rsidR="003F14F2" w:rsidRPr="00C20CC1" w14:paraId="5F4790BB" w14:textId="77777777">
                              <w:trPr>
                                <w:trHeight w:hRule="exact" w:val="1858"/>
                              </w:trPr>
                              <w:tc>
                                <w:tcPr>
                                  <w:tcW w:w="476" w:type="dxa"/>
                                  <w:tcBorders>
                                    <w:top w:val="nil"/>
                                    <w:left w:val="nil"/>
                                    <w:bottom w:val="nil"/>
                                    <w:right w:val="nil"/>
                                  </w:tcBorders>
                                </w:tcPr>
                                <w:p w14:paraId="48B59BD4" w14:textId="77777777" w:rsidR="003F14F2" w:rsidRPr="00C20CC1" w:rsidRDefault="003F14F2">
                                  <w:pPr>
                                    <w:widowControl w:val="0"/>
                                    <w:autoSpaceDE w:val="0"/>
                                    <w:autoSpaceDN w:val="0"/>
                                    <w:adjustRightInd w:val="0"/>
                                    <w:rPr>
                                      <w:sz w:val="24"/>
                                      <w:szCs w:val="24"/>
                                    </w:rPr>
                                  </w:pPr>
                                </w:p>
                              </w:tc>
                              <w:tc>
                                <w:tcPr>
                                  <w:tcW w:w="856" w:type="dxa"/>
                                  <w:tcBorders>
                                    <w:top w:val="nil"/>
                                    <w:left w:val="nil"/>
                                    <w:bottom w:val="nil"/>
                                    <w:right w:val="nil"/>
                                  </w:tcBorders>
                                </w:tcPr>
                                <w:p w14:paraId="7A27DD11" w14:textId="77777777" w:rsidR="003F14F2" w:rsidRPr="00C20CC1" w:rsidRDefault="003F14F2">
                                  <w:pPr>
                                    <w:widowControl w:val="0"/>
                                    <w:autoSpaceDE w:val="0"/>
                                    <w:autoSpaceDN w:val="0"/>
                                    <w:adjustRightInd w:val="0"/>
                                    <w:spacing w:before="4" w:line="260" w:lineRule="exact"/>
                                    <w:rPr>
                                      <w:sz w:val="26"/>
                                      <w:szCs w:val="26"/>
                                    </w:rPr>
                                  </w:pPr>
                                </w:p>
                                <w:p w14:paraId="6658D933" w14:textId="77777777" w:rsidR="003F14F2" w:rsidRPr="00C20CC1" w:rsidRDefault="003F14F2">
                                  <w:pPr>
                                    <w:widowControl w:val="0"/>
                                    <w:autoSpaceDE w:val="0"/>
                                    <w:autoSpaceDN w:val="0"/>
                                    <w:adjustRightInd w:val="0"/>
                                    <w:ind w:left="270"/>
                                    <w:rPr>
                                      <w:rFonts w:ascii="Arial Narrow" w:hAnsi="Arial Narrow" w:cs="Arial Narrow"/>
                                      <w:sz w:val="24"/>
                                      <w:szCs w:val="24"/>
                                    </w:rPr>
                                  </w:pPr>
                                  <w:r w:rsidRPr="00C20CC1">
                                    <w:rPr>
                                      <w:rFonts w:ascii="Arial Narrow" w:hAnsi="Arial Narrow" w:cs="Arial Narrow"/>
                                      <w:spacing w:val="1"/>
                                      <w:sz w:val="24"/>
                                      <w:szCs w:val="24"/>
                                    </w:rPr>
                                    <w:t>2</w:t>
                                  </w:r>
                                  <w:r w:rsidRPr="00C20CC1">
                                    <w:rPr>
                                      <w:rFonts w:ascii="Arial Narrow" w:hAnsi="Arial Narrow" w:cs="Arial Narrow"/>
                                      <w:sz w:val="24"/>
                                      <w:szCs w:val="24"/>
                                    </w:rPr>
                                    <w:t>.</w:t>
                                  </w:r>
                                  <w:r w:rsidRPr="00C20CC1">
                                    <w:rPr>
                                      <w:rFonts w:ascii="Arial Narrow" w:hAnsi="Arial Narrow" w:cs="Arial Narrow"/>
                                      <w:spacing w:val="1"/>
                                      <w:sz w:val="24"/>
                                      <w:szCs w:val="24"/>
                                    </w:rPr>
                                    <w:t>1</w:t>
                                  </w:r>
                                  <w:r w:rsidRPr="00C20CC1">
                                    <w:rPr>
                                      <w:rFonts w:ascii="Arial Narrow" w:hAnsi="Arial Narrow" w:cs="Arial Narrow"/>
                                      <w:sz w:val="24"/>
                                      <w:szCs w:val="24"/>
                                    </w:rPr>
                                    <w:t>)</w:t>
                                  </w:r>
                                </w:p>
                                <w:p w14:paraId="79915576" w14:textId="77777777" w:rsidR="003F14F2" w:rsidRPr="00C20CC1" w:rsidRDefault="003F14F2">
                                  <w:pPr>
                                    <w:widowControl w:val="0"/>
                                    <w:autoSpaceDE w:val="0"/>
                                    <w:autoSpaceDN w:val="0"/>
                                    <w:adjustRightInd w:val="0"/>
                                    <w:spacing w:before="4" w:line="160" w:lineRule="exact"/>
                                    <w:rPr>
                                      <w:sz w:val="16"/>
                                      <w:szCs w:val="16"/>
                                    </w:rPr>
                                  </w:pPr>
                                </w:p>
                                <w:p w14:paraId="57888B33" w14:textId="77777777" w:rsidR="003F14F2" w:rsidRPr="00C20CC1" w:rsidRDefault="003F14F2">
                                  <w:pPr>
                                    <w:widowControl w:val="0"/>
                                    <w:autoSpaceDE w:val="0"/>
                                    <w:autoSpaceDN w:val="0"/>
                                    <w:adjustRightInd w:val="0"/>
                                    <w:spacing w:line="200" w:lineRule="exact"/>
                                  </w:pPr>
                                </w:p>
                                <w:p w14:paraId="2C50FCC5" w14:textId="77777777" w:rsidR="003F14F2" w:rsidRPr="00C20CC1" w:rsidRDefault="003F14F2">
                                  <w:pPr>
                                    <w:widowControl w:val="0"/>
                                    <w:autoSpaceDE w:val="0"/>
                                    <w:autoSpaceDN w:val="0"/>
                                    <w:adjustRightInd w:val="0"/>
                                    <w:spacing w:line="200" w:lineRule="exact"/>
                                  </w:pPr>
                                </w:p>
                                <w:p w14:paraId="39FDD1DB" w14:textId="77777777" w:rsidR="003F14F2" w:rsidRPr="00C20CC1" w:rsidRDefault="003F14F2">
                                  <w:pPr>
                                    <w:widowControl w:val="0"/>
                                    <w:autoSpaceDE w:val="0"/>
                                    <w:autoSpaceDN w:val="0"/>
                                    <w:adjustRightInd w:val="0"/>
                                    <w:spacing w:line="200" w:lineRule="exact"/>
                                  </w:pPr>
                                </w:p>
                                <w:p w14:paraId="5968928D" w14:textId="77777777" w:rsidR="003F14F2" w:rsidRPr="00C20CC1" w:rsidRDefault="003F14F2">
                                  <w:pPr>
                                    <w:widowControl w:val="0"/>
                                    <w:autoSpaceDE w:val="0"/>
                                    <w:autoSpaceDN w:val="0"/>
                                    <w:adjustRightInd w:val="0"/>
                                    <w:spacing w:line="200" w:lineRule="exact"/>
                                  </w:pPr>
                                </w:p>
                                <w:p w14:paraId="1BCB1CD1" w14:textId="77777777" w:rsidR="003F14F2" w:rsidRPr="00C20CC1" w:rsidRDefault="003F14F2">
                                  <w:pPr>
                                    <w:widowControl w:val="0"/>
                                    <w:autoSpaceDE w:val="0"/>
                                    <w:autoSpaceDN w:val="0"/>
                                    <w:adjustRightInd w:val="0"/>
                                    <w:ind w:left="270"/>
                                    <w:rPr>
                                      <w:sz w:val="24"/>
                                      <w:szCs w:val="24"/>
                                    </w:rPr>
                                  </w:pPr>
                                  <w:r w:rsidRPr="00C20CC1">
                                    <w:rPr>
                                      <w:rFonts w:ascii="Arial Narrow" w:hAnsi="Arial Narrow" w:cs="Arial Narrow"/>
                                      <w:spacing w:val="1"/>
                                      <w:sz w:val="24"/>
                                      <w:szCs w:val="24"/>
                                    </w:rPr>
                                    <w:t>2</w:t>
                                  </w:r>
                                  <w:r w:rsidRPr="00C20CC1">
                                    <w:rPr>
                                      <w:rFonts w:ascii="Arial Narrow" w:hAnsi="Arial Narrow" w:cs="Arial Narrow"/>
                                      <w:sz w:val="24"/>
                                      <w:szCs w:val="24"/>
                                    </w:rPr>
                                    <w:t>.</w:t>
                                  </w:r>
                                  <w:r w:rsidRPr="00C20CC1">
                                    <w:rPr>
                                      <w:rFonts w:ascii="Arial Narrow" w:hAnsi="Arial Narrow" w:cs="Arial Narrow"/>
                                      <w:spacing w:val="1"/>
                                      <w:sz w:val="24"/>
                                      <w:szCs w:val="24"/>
                                    </w:rPr>
                                    <w:t>2</w:t>
                                  </w:r>
                                  <w:r w:rsidRPr="00C20CC1">
                                    <w:rPr>
                                      <w:rFonts w:ascii="Arial Narrow" w:hAnsi="Arial Narrow" w:cs="Arial Narrow"/>
                                      <w:sz w:val="24"/>
                                      <w:szCs w:val="24"/>
                                    </w:rPr>
                                    <w:t>)</w:t>
                                  </w:r>
                                </w:p>
                              </w:tc>
                              <w:tc>
                                <w:tcPr>
                                  <w:tcW w:w="8383" w:type="dxa"/>
                                  <w:tcBorders>
                                    <w:top w:val="nil"/>
                                    <w:left w:val="nil"/>
                                    <w:bottom w:val="nil"/>
                                    <w:right w:val="nil"/>
                                  </w:tcBorders>
                                </w:tcPr>
                                <w:p w14:paraId="5A1D3F7D" w14:textId="77777777" w:rsidR="003F14F2" w:rsidRPr="00C20CC1" w:rsidRDefault="003F14F2">
                                  <w:pPr>
                                    <w:widowControl w:val="0"/>
                                    <w:autoSpaceDE w:val="0"/>
                                    <w:autoSpaceDN w:val="0"/>
                                    <w:adjustRightInd w:val="0"/>
                                    <w:spacing w:before="4" w:line="260" w:lineRule="exact"/>
                                    <w:rPr>
                                      <w:sz w:val="26"/>
                                      <w:szCs w:val="26"/>
                                    </w:rPr>
                                  </w:pPr>
                                </w:p>
                                <w:p w14:paraId="2F1975C7" w14:textId="77777777" w:rsidR="003F14F2" w:rsidRPr="00C20CC1" w:rsidRDefault="003F14F2">
                                  <w:pPr>
                                    <w:widowControl w:val="0"/>
                                    <w:autoSpaceDE w:val="0"/>
                                    <w:autoSpaceDN w:val="0"/>
                                    <w:adjustRightInd w:val="0"/>
                                    <w:spacing w:line="360" w:lineRule="auto"/>
                                    <w:ind w:left="125" w:right="7"/>
                                    <w:jc w:val="both"/>
                                    <w:rPr>
                                      <w:rFonts w:ascii="Arial Narrow" w:hAnsi="Arial Narrow" w:cs="Arial Narrow"/>
                                      <w:sz w:val="24"/>
                                      <w:szCs w:val="24"/>
                                    </w:rPr>
                                  </w:pPr>
                                  <w:r w:rsidRPr="00C20CC1">
                                    <w:rPr>
                                      <w:rFonts w:ascii="Arial Narrow" w:hAnsi="Arial Narrow" w:cs="Arial Narrow"/>
                                      <w:spacing w:val="1"/>
                                      <w:sz w:val="24"/>
                                      <w:szCs w:val="24"/>
                                    </w:rPr>
                                    <w:t>a</w:t>
                                  </w:r>
                                  <w:r w:rsidRPr="00C20CC1">
                                    <w:rPr>
                                      <w:rFonts w:ascii="Arial Narrow" w:hAnsi="Arial Narrow" w:cs="Arial Narrow"/>
                                      <w:sz w:val="24"/>
                                      <w:szCs w:val="24"/>
                                    </w:rPr>
                                    <w:t>cti</w:t>
                                  </w:r>
                                  <w:r w:rsidRPr="00C20CC1">
                                    <w:rPr>
                                      <w:rFonts w:ascii="Arial Narrow" w:hAnsi="Arial Narrow" w:cs="Arial Narrow"/>
                                      <w:spacing w:val="1"/>
                                      <w:sz w:val="24"/>
                                      <w:szCs w:val="24"/>
                                    </w:rPr>
                                    <w:t>o</w:t>
                                  </w:r>
                                  <w:r w:rsidRPr="00C20CC1">
                                    <w:rPr>
                                      <w:rFonts w:ascii="Arial Narrow" w:hAnsi="Arial Narrow" w:cs="Arial Narrow"/>
                                      <w:spacing w:val="-1"/>
                                      <w:sz w:val="24"/>
                                      <w:szCs w:val="24"/>
                                    </w:rPr>
                                    <w:t>n</w:t>
                                  </w:r>
                                  <w:r w:rsidRPr="00C20CC1">
                                    <w:rPr>
                                      <w:rFonts w:ascii="Arial Narrow" w:hAnsi="Arial Narrow" w:cs="Arial Narrow"/>
                                      <w:spacing w:val="1"/>
                                      <w:sz w:val="24"/>
                                      <w:szCs w:val="24"/>
                                    </w:rPr>
                                    <w:t>na</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c</w:t>
                                  </w:r>
                                  <w:r w:rsidRPr="00C20CC1">
                                    <w:rPr>
                                      <w:rFonts w:ascii="Arial Narrow" w:hAnsi="Arial Narrow" w:cs="Arial Narrow"/>
                                      <w:spacing w:val="1"/>
                                      <w:sz w:val="24"/>
                                      <w:szCs w:val="24"/>
                                    </w:rPr>
                                    <w:t>on</w:t>
                                  </w:r>
                                  <w:r w:rsidRPr="00C20CC1">
                                    <w:rPr>
                                      <w:rFonts w:ascii="Arial Narrow" w:hAnsi="Arial Narrow" w:cs="Arial Narrow"/>
                                      <w:sz w:val="24"/>
                                      <w:szCs w:val="24"/>
                                    </w:rPr>
                                    <w:t>t</w:t>
                                  </w:r>
                                  <w:r w:rsidRPr="00C20CC1">
                                    <w:rPr>
                                      <w:rFonts w:ascii="Arial Narrow" w:hAnsi="Arial Narrow" w:cs="Arial Narrow"/>
                                      <w:spacing w:val="-3"/>
                                      <w:sz w:val="24"/>
                                      <w:szCs w:val="24"/>
                                    </w:rPr>
                                    <w:t>r</w:t>
                                  </w:r>
                                  <w:r w:rsidRPr="00C20CC1">
                                    <w:rPr>
                                      <w:rFonts w:ascii="Arial Narrow" w:hAnsi="Arial Narrow" w:cs="Arial Narrow"/>
                                      <w:spacing w:val="1"/>
                                      <w:sz w:val="24"/>
                                      <w:szCs w:val="24"/>
                                    </w:rPr>
                                    <w:t>ô</w:t>
                                  </w:r>
                                  <w:r w:rsidRPr="00C20CC1">
                                    <w:rPr>
                                      <w:rFonts w:ascii="Arial Narrow" w:hAnsi="Arial Narrow" w:cs="Arial Narrow"/>
                                      <w:sz w:val="24"/>
                                      <w:szCs w:val="24"/>
                                    </w:rPr>
                                    <w:t>la</w:t>
                                  </w:r>
                                  <w:r w:rsidRPr="00C20CC1">
                                    <w:rPr>
                                      <w:rFonts w:ascii="Arial Narrow" w:hAnsi="Arial Narrow" w:cs="Arial Narrow"/>
                                      <w:spacing w:val="1"/>
                                      <w:sz w:val="24"/>
                                      <w:szCs w:val="24"/>
                                    </w:rPr>
                                    <w:t>n</w:t>
                                  </w:r>
                                  <w:r w:rsidRPr="00C20CC1">
                                    <w:rPr>
                                      <w:rFonts w:ascii="Arial Narrow" w:hAnsi="Arial Narrow" w:cs="Arial Narrow"/>
                                      <w:sz w:val="24"/>
                                      <w:szCs w:val="24"/>
                                    </w:rPr>
                                    <w:t>t</w:t>
                                  </w:r>
                                  <w:r w:rsidRPr="00C20CC1">
                                    <w:rPr>
                                      <w:rFonts w:ascii="Arial Narrow" w:hAnsi="Arial Narrow" w:cs="Arial Narrow"/>
                                      <w:spacing w:val="-9"/>
                                      <w:sz w:val="24"/>
                                      <w:szCs w:val="24"/>
                                    </w:rPr>
                                    <w:t xml:space="preserve"> </w:t>
                                  </w:r>
                                  <w:r w:rsidRPr="00C20CC1">
                                    <w:rPr>
                                      <w:rFonts w:ascii="Arial Narrow" w:hAnsi="Arial Narrow" w:cs="Arial Narrow"/>
                                      <w:sz w:val="24"/>
                                      <w:szCs w:val="24"/>
                                    </w:rPr>
                                    <w:t>le</w:t>
                                  </w:r>
                                  <w:r w:rsidRPr="00C20CC1">
                                    <w:rPr>
                                      <w:rFonts w:ascii="Arial Narrow" w:hAnsi="Arial Narrow" w:cs="Arial Narrow"/>
                                      <w:spacing w:val="-9"/>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a</w:t>
                                  </w:r>
                                  <w:r w:rsidRPr="00C20CC1">
                                    <w:rPr>
                                      <w:rFonts w:ascii="Arial Narrow" w:hAnsi="Arial Narrow" w:cs="Arial Narrow"/>
                                      <w:spacing w:val="-2"/>
                                      <w:sz w:val="24"/>
                                      <w:szCs w:val="24"/>
                                    </w:rPr>
                                    <w:t>î</w:t>
                                  </w:r>
                                  <w:r w:rsidRPr="00C20CC1">
                                    <w:rPr>
                                      <w:rFonts w:ascii="Arial Narrow" w:hAnsi="Arial Narrow" w:cs="Arial Narrow"/>
                                      <w:sz w:val="24"/>
                                      <w:szCs w:val="24"/>
                                    </w:rPr>
                                    <w:t>tre</w:t>
                                  </w:r>
                                  <w:r w:rsidRPr="00C20CC1">
                                    <w:rPr>
                                      <w:rFonts w:ascii="Arial Narrow" w:hAnsi="Arial Narrow" w:cs="Arial Narrow"/>
                                      <w:spacing w:val="-9"/>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’O</w:t>
                                  </w:r>
                                  <w:r w:rsidRPr="00C20CC1">
                                    <w:rPr>
                                      <w:rFonts w:ascii="Arial Narrow" w:hAnsi="Arial Narrow" w:cs="Arial Narrow"/>
                                      <w:spacing w:val="1"/>
                                      <w:sz w:val="24"/>
                                      <w:szCs w:val="24"/>
                                    </w:rPr>
                                    <w:t>u</w:t>
                                  </w:r>
                                  <w:r w:rsidRPr="00C20CC1">
                                    <w:rPr>
                                      <w:rFonts w:ascii="Arial Narrow" w:hAnsi="Arial Narrow" w:cs="Arial Narrow"/>
                                      <w:sz w:val="24"/>
                                      <w:szCs w:val="24"/>
                                    </w:rPr>
                                    <w:t>vra</w:t>
                                  </w:r>
                                  <w:r w:rsidRPr="00C20CC1">
                                    <w:rPr>
                                      <w:rFonts w:ascii="Arial Narrow" w:hAnsi="Arial Narrow" w:cs="Arial Narrow"/>
                                      <w:spacing w:val="-1"/>
                                      <w:sz w:val="24"/>
                                      <w:szCs w:val="24"/>
                                    </w:rPr>
                                    <w:t>g</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fil</w:t>
                                  </w:r>
                                  <w:r w:rsidRPr="00C20CC1">
                                    <w:rPr>
                                      <w:rFonts w:ascii="Arial Narrow" w:hAnsi="Arial Narrow" w:cs="Arial Narrow"/>
                                      <w:spacing w:val="-1"/>
                                      <w:sz w:val="24"/>
                                      <w:szCs w:val="24"/>
                                    </w:rPr>
                                    <w:t>i</w:t>
                                  </w:r>
                                  <w:r w:rsidRPr="00C20CC1">
                                    <w:rPr>
                                      <w:rFonts w:ascii="Arial Narrow" w:hAnsi="Arial Narrow" w:cs="Arial Narrow"/>
                                      <w:spacing w:val="1"/>
                                      <w:sz w:val="24"/>
                                      <w:szCs w:val="24"/>
                                    </w:rPr>
                                    <w:t>a</w:t>
                                  </w:r>
                                  <w:r w:rsidRPr="00C20CC1">
                                    <w:rPr>
                                      <w:rFonts w:ascii="Arial Narrow" w:hAnsi="Arial Narrow" w:cs="Arial Narrow"/>
                                      <w:sz w:val="24"/>
                                      <w:szCs w:val="24"/>
                                    </w:rPr>
                                    <w:t>le</w:t>
                                  </w:r>
                                  <w:r w:rsidRPr="00C20CC1">
                                    <w:rPr>
                                      <w:rFonts w:ascii="Arial Narrow" w:hAnsi="Arial Narrow" w:cs="Arial Narrow"/>
                                      <w:spacing w:val="-9"/>
                                      <w:sz w:val="24"/>
                                      <w:szCs w:val="24"/>
                                    </w:rPr>
                                    <w:t xml:space="preserve"> </w:t>
                                  </w:r>
                                  <w:r w:rsidRPr="00C20CC1">
                                    <w:rPr>
                                      <w:rFonts w:ascii="Arial Narrow" w:hAnsi="Arial Narrow" w:cs="Arial Narrow"/>
                                      <w:sz w:val="24"/>
                                      <w:szCs w:val="24"/>
                                    </w:rPr>
                                    <w:t>c</w:t>
                                  </w:r>
                                  <w:r w:rsidRPr="00C20CC1">
                                    <w:rPr>
                                      <w:rFonts w:ascii="Arial Narrow" w:hAnsi="Arial Narrow" w:cs="Arial Narrow"/>
                                      <w:spacing w:val="1"/>
                                      <w:sz w:val="24"/>
                                      <w:szCs w:val="24"/>
                                    </w:rPr>
                                    <w:t>o</w:t>
                                  </w:r>
                                  <w:r w:rsidRPr="00C20CC1">
                                    <w:rPr>
                                      <w:rFonts w:ascii="Arial Narrow" w:hAnsi="Arial Narrow" w:cs="Arial Narrow"/>
                                      <w:spacing w:val="-1"/>
                                      <w:sz w:val="24"/>
                                      <w:szCs w:val="24"/>
                                    </w:rPr>
                                    <w:t>n</w:t>
                                  </w:r>
                                  <w:r w:rsidRPr="00C20CC1">
                                    <w:rPr>
                                      <w:rFonts w:ascii="Arial Narrow" w:hAnsi="Arial Narrow" w:cs="Arial Narrow"/>
                                      <w:sz w:val="24"/>
                                      <w:szCs w:val="24"/>
                                    </w:rPr>
                                    <w:t>trôlé</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9"/>
                                      <w:sz w:val="24"/>
                                      <w:szCs w:val="24"/>
                                    </w:rPr>
                                    <w:t xml:space="preserve"> </w:t>
                                  </w:r>
                                  <w:r w:rsidRPr="00C20CC1">
                                    <w:rPr>
                                      <w:rFonts w:ascii="Arial Narrow" w:hAnsi="Arial Narrow" w:cs="Arial Narrow"/>
                                      <w:spacing w:val="1"/>
                                      <w:sz w:val="24"/>
                                      <w:szCs w:val="24"/>
                                    </w:rPr>
                                    <w:t>pa</w:t>
                                  </w:r>
                                  <w:r w:rsidRPr="00C20CC1">
                                    <w:rPr>
                                      <w:rFonts w:ascii="Arial Narrow" w:hAnsi="Arial Narrow" w:cs="Arial Narrow"/>
                                      <w:sz w:val="24"/>
                                      <w:szCs w:val="24"/>
                                    </w:rPr>
                                    <w:t>r</w:t>
                                  </w:r>
                                  <w:r w:rsidRPr="00C20CC1">
                                    <w:rPr>
                                      <w:rFonts w:ascii="Arial Narrow" w:hAnsi="Arial Narrow" w:cs="Arial Narrow"/>
                                      <w:spacing w:val="-10"/>
                                      <w:sz w:val="24"/>
                                      <w:szCs w:val="24"/>
                                    </w:rPr>
                                    <w:t xml:space="preserve"> </w:t>
                                  </w:r>
                                  <w:r w:rsidRPr="00C20CC1">
                                    <w:rPr>
                                      <w:rFonts w:ascii="Arial Narrow" w:hAnsi="Arial Narrow" w:cs="Arial Narrow"/>
                                      <w:sz w:val="24"/>
                                      <w:szCs w:val="24"/>
                                    </w:rPr>
                                    <w:t>le</w:t>
                                  </w:r>
                                  <w:r w:rsidRPr="00C20CC1">
                                    <w:rPr>
                                      <w:rFonts w:ascii="Arial Narrow" w:hAnsi="Arial Narrow" w:cs="Arial Narrow"/>
                                      <w:spacing w:val="-9"/>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a</w:t>
                                  </w:r>
                                  <w:r w:rsidRPr="00C20CC1">
                                    <w:rPr>
                                      <w:rFonts w:ascii="Arial Narrow" w:hAnsi="Arial Narrow" w:cs="Arial Narrow"/>
                                      <w:sz w:val="24"/>
                                      <w:szCs w:val="24"/>
                                    </w:rPr>
                                    <w:t>î</w:t>
                                  </w:r>
                                  <w:r w:rsidRPr="00C20CC1">
                                    <w:rPr>
                                      <w:rFonts w:ascii="Arial Narrow" w:hAnsi="Arial Narrow" w:cs="Arial Narrow"/>
                                      <w:spacing w:val="1"/>
                                      <w:sz w:val="24"/>
                                      <w:szCs w:val="24"/>
                                    </w:rPr>
                                    <w:t>t</w:t>
                                  </w:r>
                                  <w:r w:rsidRPr="00C20CC1">
                                    <w:rPr>
                                      <w:rFonts w:ascii="Arial Narrow" w:hAnsi="Arial Narrow" w:cs="Arial Narrow"/>
                                      <w:sz w:val="24"/>
                                      <w:szCs w:val="24"/>
                                    </w:rPr>
                                    <w:t>re</w:t>
                                  </w:r>
                                  <w:r w:rsidRPr="00C20CC1">
                                    <w:rPr>
                                      <w:rFonts w:ascii="Arial Narrow" w:hAnsi="Arial Narrow" w:cs="Arial Narrow"/>
                                      <w:spacing w:val="-9"/>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w:t>
                                  </w:r>
                                  <w:r w:rsidRPr="00C20CC1">
                                    <w:rPr>
                                      <w:rFonts w:ascii="Arial Narrow" w:hAnsi="Arial Narrow" w:cs="Arial Narrow"/>
                                      <w:spacing w:val="-2"/>
                                      <w:sz w:val="24"/>
                                      <w:szCs w:val="24"/>
                                    </w:rPr>
                                    <w:t>O</w:t>
                                  </w:r>
                                  <w:r w:rsidRPr="00C20CC1">
                                    <w:rPr>
                                      <w:rFonts w:ascii="Arial Narrow" w:hAnsi="Arial Narrow" w:cs="Arial Narrow"/>
                                      <w:spacing w:val="1"/>
                                      <w:sz w:val="24"/>
                                      <w:szCs w:val="24"/>
                                    </w:rPr>
                                    <w:t>u</w:t>
                                  </w:r>
                                  <w:r w:rsidRPr="00C20CC1">
                                    <w:rPr>
                                      <w:rFonts w:ascii="Arial Narrow" w:hAnsi="Arial Narrow" w:cs="Arial Narrow"/>
                                      <w:sz w:val="24"/>
                                      <w:szCs w:val="24"/>
                                    </w:rPr>
                                    <w:t>vra</w:t>
                                  </w:r>
                                  <w:r w:rsidRPr="00C20CC1">
                                    <w:rPr>
                                      <w:rFonts w:ascii="Arial Narrow" w:hAnsi="Arial Narrow" w:cs="Arial Narrow"/>
                                      <w:spacing w:val="-1"/>
                                      <w:sz w:val="24"/>
                                      <w:szCs w:val="24"/>
                                    </w:rPr>
                                    <w:t>g</w:t>
                                  </w:r>
                                  <w:r w:rsidRPr="00C20CC1">
                                    <w:rPr>
                                      <w:rFonts w:ascii="Arial Narrow" w:hAnsi="Arial Narrow" w:cs="Arial Narrow"/>
                                      <w:spacing w:val="1"/>
                                      <w:sz w:val="24"/>
                                      <w:szCs w:val="24"/>
                                    </w:rPr>
                                    <w:t>e</w:t>
                                  </w:r>
                                  <w:r w:rsidRPr="00C20CC1">
                                    <w:rPr>
                                      <w:rFonts w:ascii="Arial Narrow" w:hAnsi="Arial Narrow" w:cs="Arial Narrow"/>
                                      <w:sz w:val="24"/>
                                      <w:szCs w:val="24"/>
                                    </w:rPr>
                                    <w:t>,</w:t>
                                  </w:r>
                                  <w:r w:rsidRPr="00C20CC1">
                                    <w:rPr>
                                      <w:rFonts w:ascii="Arial Narrow" w:hAnsi="Arial Narrow" w:cs="Arial Narrow"/>
                                      <w:spacing w:val="-9"/>
                                      <w:sz w:val="24"/>
                                      <w:szCs w:val="24"/>
                                    </w:rPr>
                                    <w:t xml:space="preserve"> </w:t>
                                  </w:r>
                                  <w:r w:rsidRPr="00C20CC1">
                                    <w:rPr>
                                      <w:rFonts w:ascii="Arial Narrow" w:hAnsi="Arial Narrow" w:cs="Arial Narrow"/>
                                      <w:sz w:val="24"/>
                                      <w:szCs w:val="24"/>
                                    </w:rPr>
                                    <w:t>à</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o</w:t>
                                  </w:r>
                                  <w:r w:rsidRPr="00C20CC1">
                                    <w:rPr>
                                      <w:rFonts w:ascii="Arial Narrow" w:hAnsi="Arial Narrow" w:cs="Arial Narrow"/>
                                      <w:sz w:val="24"/>
                                      <w:szCs w:val="24"/>
                                    </w:rPr>
                                    <w:t>i</w:t>
                                  </w:r>
                                  <w:r w:rsidRPr="00C20CC1">
                                    <w:rPr>
                                      <w:rFonts w:ascii="Arial Narrow" w:hAnsi="Arial Narrow" w:cs="Arial Narrow"/>
                                      <w:spacing w:val="-2"/>
                                      <w:sz w:val="24"/>
                                      <w:szCs w:val="24"/>
                                    </w:rPr>
                                    <w:t>n</w:t>
                                  </w:r>
                                  <w:r w:rsidRPr="00C20CC1">
                                    <w:rPr>
                                      <w:rFonts w:ascii="Arial Narrow" w:hAnsi="Arial Narrow" w:cs="Arial Narrow"/>
                                      <w:sz w:val="24"/>
                                      <w:szCs w:val="24"/>
                                    </w:rPr>
                                    <w:t xml:space="preserve">s </w:t>
                                  </w:r>
                                  <w:r w:rsidRPr="00C20CC1">
                                    <w:rPr>
                                      <w:rFonts w:ascii="Arial Narrow" w:hAnsi="Arial Narrow" w:cs="Arial Narrow"/>
                                      <w:spacing w:val="1"/>
                                      <w:sz w:val="24"/>
                                      <w:szCs w:val="24"/>
                                    </w:rPr>
                                    <w:t>qu</w:t>
                                  </w:r>
                                  <w:r w:rsidRPr="00C20CC1">
                                    <w:rPr>
                                      <w:rFonts w:ascii="Arial Narrow" w:hAnsi="Arial Narrow" w:cs="Arial Narrow"/>
                                      <w:sz w:val="24"/>
                                      <w:szCs w:val="24"/>
                                    </w:rPr>
                                    <w:t>e le c</w:t>
                                  </w:r>
                                  <w:r w:rsidRPr="00C20CC1">
                                    <w:rPr>
                                      <w:rFonts w:ascii="Arial Narrow" w:hAnsi="Arial Narrow" w:cs="Arial Narrow"/>
                                      <w:spacing w:val="1"/>
                                      <w:sz w:val="24"/>
                                      <w:szCs w:val="24"/>
                                    </w:rPr>
                                    <w:t>o</w:t>
                                  </w:r>
                                  <w:r w:rsidRPr="00C20CC1">
                                    <w:rPr>
                                      <w:rFonts w:ascii="Arial Narrow" w:hAnsi="Arial Narrow" w:cs="Arial Narrow"/>
                                      <w:spacing w:val="-1"/>
                                      <w:sz w:val="24"/>
                                      <w:szCs w:val="24"/>
                                    </w:rPr>
                                    <w:t>n</w:t>
                                  </w:r>
                                  <w:r w:rsidRPr="00C20CC1">
                                    <w:rPr>
                                      <w:rFonts w:ascii="Arial Narrow" w:hAnsi="Arial Narrow" w:cs="Arial Narrow"/>
                                      <w:sz w:val="24"/>
                                      <w:szCs w:val="24"/>
                                    </w:rPr>
                                    <w:t>flit</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e</w:t>
                                  </w:r>
                                  <w:r w:rsidRPr="00C20CC1">
                                    <w:rPr>
                                      <w:rFonts w:ascii="Arial Narrow" w:hAnsi="Arial Narrow" w:cs="Arial Narrow"/>
                                      <w:sz w:val="24"/>
                                      <w:szCs w:val="24"/>
                                    </w:rPr>
                                    <w:t xml:space="preserve">n </w:t>
                                  </w:r>
                                  <w:r w:rsidRPr="00C20CC1">
                                    <w:rPr>
                                      <w:rFonts w:ascii="Arial Narrow" w:hAnsi="Arial Narrow" w:cs="Arial Narrow"/>
                                      <w:spacing w:val="1"/>
                                      <w:sz w:val="24"/>
                                      <w:szCs w:val="24"/>
                                    </w:rPr>
                                    <w:t>dé</w:t>
                                  </w:r>
                                  <w:r w:rsidRPr="00C20CC1">
                                    <w:rPr>
                                      <w:rFonts w:ascii="Arial Narrow" w:hAnsi="Arial Narrow" w:cs="Arial Narrow"/>
                                      <w:spacing w:val="-2"/>
                                      <w:sz w:val="24"/>
                                      <w:szCs w:val="24"/>
                                    </w:rPr>
                                    <w:t>c</w:t>
                                  </w:r>
                                  <w:r w:rsidRPr="00C20CC1">
                                    <w:rPr>
                                      <w:rFonts w:ascii="Arial Narrow" w:hAnsi="Arial Narrow" w:cs="Arial Narrow"/>
                                      <w:spacing w:val="1"/>
                                      <w:sz w:val="24"/>
                                      <w:szCs w:val="24"/>
                                    </w:rPr>
                                    <w:t>ou</w:t>
                                  </w:r>
                                  <w:r w:rsidRPr="00C20CC1">
                                    <w:rPr>
                                      <w:rFonts w:ascii="Arial Narrow" w:hAnsi="Arial Narrow" w:cs="Arial Narrow"/>
                                      <w:sz w:val="24"/>
                                      <w:szCs w:val="24"/>
                                    </w:rPr>
                                    <w:t>l</w:t>
                                  </w:r>
                                  <w:r w:rsidRPr="00C20CC1">
                                    <w:rPr>
                                      <w:rFonts w:ascii="Arial Narrow" w:hAnsi="Arial Narrow" w:cs="Arial Narrow"/>
                                      <w:spacing w:val="-2"/>
                                      <w:sz w:val="24"/>
                                      <w:szCs w:val="24"/>
                                    </w:rPr>
                                    <w:t>a</w:t>
                                  </w:r>
                                  <w:r w:rsidRPr="00C20CC1">
                                    <w:rPr>
                                      <w:rFonts w:ascii="Arial Narrow" w:hAnsi="Arial Narrow" w:cs="Arial Narrow"/>
                                      <w:spacing w:val="1"/>
                                      <w:sz w:val="24"/>
                                      <w:szCs w:val="24"/>
                                    </w:rPr>
                                    <w:t>n</w:t>
                                  </w:r>
                                  <w:r w:rsidRPr="00C20CC1">
                                    <w:rPr>
                                      <w:rFonts w:ascii="Arial Narrow" w:hAnsi="Arial Narrow" w:cs="Arial Narrow"/>
                                      <w:sz w:val="24"/>
                                      <w:szCs w:val="24"/>
                                    </w:rPr>
                                    <w:t xml:space="preserve">t </w:t>
                                  </w:r>
                                  <w:r w:rsidRPr="00C20CC1">
                                    <w:rPr>
                                      <w:rFonts w:ascii="Arial Narrow" w:hAnsi="Arial Narrow" w:cs="Arial Narrow"/>
                                      <w:spacing w:val="1"/>
                                      <w:sz w:val="24"/>
                                      <w:szCs w:val="24"/>
                                    </w:rPr>
                                    <w:t>a</w:t>
                                  </w:r>
                                  <w:r w:rsidRPr="00C20CC1">
                                    <w:rPr>
                                      <w:rFonts w:ascii="Arial Narrow" w:hAnsi="Arial Narrow" w:cs="Arial Narrow"/>
                                      <w:sz w:val="24"/>
                                      <w:szCs w:val="24"/>
                                    </w:rPr>
                                    <w:t>it</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é</w:t>
                                  </w:r>
                                  <w:r w:rsidRPr="00C20CC1">
                                    <w:rPr>
                                      <w:rFonts w:ascii="Arial Narrow" w:hAnsi="Arial Narrow" w:cs="Arial Narrow"/>
                                      <w:sz w:val="24"/>
                                      <w:szCs w:val="24"/>
                                    </w:rPr>
                                    <w:t xml:space="preserve">té </w:t>
                                  </w:r>
                                  <w:r w:rsidRPr="00C20CC1">
                                    <w:rPr>
                                      <w:rFonts w:ascii="Arial Narrow" w:hAnsi="Arial Narrow" w:cs="Arial Narrow"/>
                                      <w:spacing w:val="1"/>
                                      <w:sz w:val="24"/>
                                      <w:szCs w:val="24"/>
                                    </w:rPr>
                                    <w:t>po</w:t>
                                  </w:r>
                                  <w:r w:rsidRPr="00C20CC1">
                                    <w:rPr>
                                      <w:rFonts w:ascii="Arial Narrow" w:hAnsi="Arial Narrow" w:cs="Arial Narrow"/>
                                      <w:sz w:val="24"/>
                                      <w:szCs w:val="24"/>
                                    </w:rPr>
                                    <w:t>r</w:t>
                                  </w:r>
                                  <w:r w:rsidRPr="00C20CC1">
                                    <w:rPr>
                                      <w:rFonts w:ascii="Arial Narrow" w:hAnsi="Arial Narrow" w:cs="Arial Narrow"/>
                                      <w:spacing w:val="-3"/>
                                      <w:sz w:val="24"/>
                                      <w:szCs w:val="24"/>
                                    </w:rPr>
                                    <w:t>t</w:t>
                                  </w:r>
                                  <w:r w:rsidRPr="00C20CC1">
                                    <w:rPr>
                                      <w:rFonts w:ascii="Arial Narrow" w:hAnsi="Arial Narrow" w:cs="Arial Narrow"/>
                                      <w:sz w:val="24"/>
                                      <w:szCs w:val="24"/>
                                    </w:rPr>
                                    <w:t>é à</w:t>
                                  </w:r>
                                  <w:r w:rsidRPr="00C20CC1">
                                    <w:rPr>
                                      <w:rFonts w:ascii="Arial Narrow" w:hAnsi="Arial Narrow" w:cs="Arial Narrow"/>
                                      <w:spacing w:val="2"/>
                                      <w:sz w:val="24"/>
                                      <w:szCs w:val="24"/>
                                    </w:rPr>
                                    <w:t xml:space="preserve"> </w:t>
                                  </w:r>
                                  <w:r w:rsidRPr="00C20CC1">
                                    <w:rPr>
                                      <w:rFonts w:ascii="Arial Narrow" w:hAnsi="Arial Narrow" w:cs="Arial Narrow"/>
                                      <w:spacing w:val="-3"/>
                                      <w:sz w:val="24"/>
                                      <w:szCs w:val="24"/>
                                    </w:rPr>
                                    <w:t>l</w:t>
                                  </w:r>
                                  <w:r w:rsidRPr="00C20CC1">
                                    <w:rPr>
                                      <w:rFonts w:ascii="Arial Narrow" w:hAnsi="Arial Narrow" w:cs="Arial Narrow"/>
                                      <w:sz w:val="24"/>
                                      <w:szCs w:val="24"/>
                                    </w:rPr>
                                    <w:t>a</w:t>
                                  </w:r>
                                  <w:r w:rsidRPr="00C20CC1">
                                    <w:rPr>
                                      <w:rFonts w:ascii="Arial Narrow" w:hAnsi="Arial Narrow" w:cs="Arial Narrow"/>
                                      <w:spacing w:val="2"/>
                                      <w:sz w:val="24"/>
                                      <w:szCs w:val="24"/>
                                    </w:rPr>
                                    <w:t xml:space="preserve"> </w:t>
                                  </w:r>
                                  <w:r w:rsidRPr="00C20CC1">
                                    <w:rPr>
                                      <w:rFonts w:ascii="Arial Narrow" w:hAnsi="Arial Narrow" w:cs="Arial Narrow"/>
                                      <w:spacing w:val="-2"/>
                                      <w:sz w:val="24"/>
                                      <w:szCs w:val="24"/>
                                    </w:rPr>
                                    <w:t>c</w:t>
                                  </w:r>
                                  <w:r w:rsidRPr="00C20CC1">
                                    <w:rPr>
                                      <w:rFonts w:ascii="Arial Narrow" w:hAnsi="Arial Narrow" w:cs="Arial Narrow"/>
                                      <w:spacing w:val="1"/>
                                      <w:sz w:val="24"/>
                                      <w:szCs w:val="24"/>
                                    </w:rPr>
                                    <w:t>on</w:t>
                                  </w:r>
                                  <w:r w:rsidRPr="00C20CC1">
                                    <w:rPr>
                                      <w:rFonts w:ascii="Arial Narrow" w:hAnsi="Arial Narrow" w:cs="Arial Narrow"/>
                                      <w:spacing w:val="-1"/>
                                      <w:sz w:val="24"/>
                                      <w:szCs w:val="24"/>
                                    </w:rPr>
                                    <w:t>n</w:t>
                                  </w:r>
                                  <w:r w:rsidRPr="00C20CC1">
                                    <w:rPr>
                                      <w:rFonts w:ascii="Arial Narrow" w:hAnsi="Arial Narrow" w:cs="Arial Narrow"/>
                                      <w:spacing w:val="1"/>
                                      <w:sz w:val="24"/>
                                      <w:szCs w:val="24"/>
                                    </w:rPr>
                                    <w:t>a</w:t>
                                  </w:r>
                                  <w:r w:rsidRPr="00C20CC1">
                                    <w:rPr>
                                      <w:rFonts w:ascii="Arial Narrow" w:hAnsi="Arial Narrow" w:cs="Arial Narrow"/>
                                      <w:sz w:val="24"/>
                                      <w:szCs w:val="24"/>
                                    </w:rPr>
                                    <w:t>iss</w:t>
                                  </w:r>
                                  <w:r w:rsidRPr="00C20CC1">
                                    <w:rPr>
                                      <w:rFonts w:ascii="Arial Narrow" w:hAnsi="Arial Narrow" w:cs="Arial Narrow"/>
                                      <w:spacing w:val="-2"/>
                                      <w:sz w:val="24"/>
                                      <w:szCs w:val="24"/>
                                    </w:rPr>
                                    <w:t>a</w:t>
                                  </w:r>
                                  <w:r w:rsidRPr="00C20CC1">
                                    <w:rPr>
                                      <w:rFonts w:ascii="Arial Narrow" w:hAnsi="Arial Narrow" w:cs="Arial Narrow"/>
                                      <w:spacing w:val="1"/>
                                      <w:sz w:val="24"/>
                                      <w:szCs w:val="24"/>
                                    </w:rPr>
                                    <w:t>n</w:t>
                                  </w:r>
                                  <w:r w:rsidRPr="00C20CC1">
                                    <w:rPr>
                                      <w:rFonts w:ascii="Arial Narrow" w:hAnsi="Arial Narrow" w:cs="Arial Narrow"/>
                                      <w:sz w:val="24"/>
                                      <w:szCs w:val="24"/>
                                    </w:rPr>
                                    <w:t xml:space="preserve">ce </w:t>
                                  </w:r>
                                  <w:r w:rsidRPr="00C20CC1">
                                    <w:rPr>
                                      <w:rFonts w:ascii="Arial Narrow" w:hAnsi="Arial Narrow" w:cs="Arial Narrow"/>
                                      <w:spacing w:val="1"/>
                                      <w:sz w:val="24"/>
                                      <w:szCs w:val="24"/>
                                    </w:rPr>
                                    <w:t>d</w:t>
                                  </w:r>
                                  <w:r w:rsidRPr="00C20CC1">
                                    <w:rPr>
                                      <w:rFonts w:ascii="Arial Narrow" w:hAnsi="Arial Narrow" w:cs="Arial Narrow"/>
                                      <w:sz w:val="24"/>
                                      <w:szCs w:val="24"/>
                                    </w:rPr>
                                    <w:t>e l</w:t>
                                  </w:r>
                                  <w:r w:rsidRPr="00C20CC1">
                                    <w:rPr>
                                      <w:rFonts w:ascii="Arial Narrow" w:hAnsi="Arial Narrow" w:cs="Arial Narrow"/>
                                      <w:spacing w:val="-1"/>
                                      <w:sz w:val="24"/>
                                      <w:szCs w:val="24"/>
                                    </w:rPr>
                                    <w:t>’</w:t>
                                  </w:r>
                                  <w:r w:rsidRPr="00C20CC1">
                                    <w:rPr>
                                      <w:rFonts w:ascii="Arial Narrow" w:hAnsi="Arial Narrow" w:cs="Arial Narrow"/>
                                      <w:sz w:val="24"/>
                                      <w:szCs w:val="24"/>
                                    </w:rPr>
                                    <w:t>A</w:t>
                                  </w:r>
                                  <w:r w:rsidRPr="00C20CC1">
                                    <w:rPr>
                                      <w:rFonts w:ascii="Arial Narrow" w:hAnsi="Arial Narrow" w:cs="Arial Narrow"/>
                                      <w:spacing w:val="1"/>
                                      <w:sz w:val="24"/>
                                      <w:szCs w:val="24"/>
                                    </w:rPr>
                                    <w:t>u</w:t>
                                  </w:r>
                                  <w:r w:rsidRPr="00C20CC1">
                                    <w:rPr>
                                      <w:rFonts w:ascii="Arial Narrow" w:hAnsi="Arial Narrow" w:cs="Arial Narrow"/>
                                      <w:spacing w:val="-2"/>
                                      <w:sz w:val="24"/>
                                      <w:szCs w:val="24"/>
                                    </w:rPr>
                                    <w:t>t</w:t>
                                  </w:r>
                                  <w:r w:rsidRPr="00C20CC1">
                                    <w:rPr>
                                      <w:rFonts w:ascii="Arial Narrow" w:hAnsi="Arial Narrow" w:cs="Arial Narrow"/>
                                      <w:spacing w:val="1"/>
                                      <w:sz w:val="24"/>
                                      <w:szCs w:val="24"/>
                                    </w:rPr>
                                    <w:t>o</w:t>
                                  </w:r>
                                  <w:r w:rsidRPr="00C20CC1">
                                    <w:rPr>
                                      <w:rFonts w:ascii="Arial Narrow" w:hAnsi="Arial Narrow" w:cs="Arial Narrow"/>
                                      <w:sz w:val="24"/>
                                      <w:szCs w:val="24"/>
                                    </w:rPr>
                                    <w:t>r</w:t>
                                  </w:r>
                                  <w:r w:rsidRPr="00C20CC1">
                                    <w:rPr>
                                      <w:rFonts w:ascii="Arial Narrow" w:hAnsi="Arial Narrow" w:cs="Arial Narrow"/>
                                      <w:spacing w:val="-1"/>
                                      <w:sz w:val="24"/>
                                      <w:szCs w:val="24"/>
                                    </w:rPr>
                                    <w:t>i</w:t>
                                  </w:r>
                                  <w:r w:rsidRPr="00C20CC1">
                                    <w:rPr>
                                      <w:rFonts w:ascii="Arial Narrow" w:hAnsi="Arial Narrow" w:cs="Arial Narrow"/>
                                      <w:sz w:val="24"/>
                                      <w:szCs w:val="24"/>
                                    </w:rPr>
                                    <w:t>té</w:t>
                                  </w:r>
                                  <w:r w:rsidRPr="00C20CC1">
                                    <w:rPr>
                                      <w:rFonts w:ascii="Arial Narrow" w:hAnsi="Arial Narrow" w:cs="Arial Narrow"/>
                                      <w:spacing w:val="3"/>
                                      <w:sz w:val="24"/>
                                      <w:szCs w:val="24"/>
                                    </w:rPr>
                                    <w:t xml:space="preserve"> </w:t>
                                  </w:r>
                                  <w:r w:rsidRPr="00C20CC1">
                                    <w:rPr>
                                      <w:rFonts w:ascii="Arial Narrow" w:hAnsi="Arial Narrow" w:cs="Arial Narrow"/>
                                      <w:spacing w:val="-2"/>
                                      <w:sz w:val="24"/>
                                      <w:szCs w:val="24"/>
                                    </w:rPr>
                                    <w:t>c</w:t>
                                  </w:r>
                                  <w:r w:rsidRPr="00C20CC1">
                                    <w:rPr>
                                      <w:rFonts w:ascii="Arial Narrow" w:hAnsi="Arial Narrow" w:cs="Arial Narrow"/>
                                      <w:spacing w:val="1"/>
                                      <w:sz w:val="24"/>
                                      <w:szCs w:val="24"/>
                                    </w:rPr>
                                    <w:t>ha</w:t>
                                  </w:r>
                                  <w:r w:rsidRPr="00C20CC1">
                                    <w:rPr>
                                      <w:rFonts w:ascii="Arial Narrow" w:hAnsi="Arial Narrow" w:cs="Arial Narrow"/>
                                      <w:sz w:val="24"/>
                                      <w:szCs w:val="24"/>
                                    </w:rPr>
                                    <w:t>r</w:t>
                                  </w:r>
                                  <w:r w:rsidRPr="00C20CC1">
                                    <w:rPr>
                                      <w:rFonts w:ascii="Arial Narrow" w:hAnsi="Arial Narrow" w:cs="Arial Narrow"/>
                                      <w:spacing w:val="-2"/>
                                      <w:sz w:val="24"/>
                                      <w:szCs w:val="24"/>
                                    </w:rPr>
                                    <w:t>g</w:t>
                                  </w:r>
                                  <w:r w:rsidRPr="00C20CC1">
                                    <w:rPr>
                                      <w:rFonts w:ascii="Arial Narrow" w:hAnsi="Arial Narrow" w:cs="Arial Narrow"/>
                                      <w:sz w:val="24"/>
                                      <w:szCs w:val="24"/>
                                    </w:rPr>
                                    <w:t xml:space="preserve">é </w:t>
                                  </w:r>
                                  <w:r w:rsidRPr="00C20CC1">
                                    <w:rPr>
                                      <w:rFonts w:ascii="Arial Narrow" w:hAnsi="Arial Narrow" w:cs="Arial Narrow"/>
                                      <w:spacing w:val="1"/>
                                      <w:sz w:val="24"/>
                                      <w:szCs w:val="24"/>
                                    </w:rPr>
                                    <w:t>d</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a</w:t>
                                  </w:r>
                                  <w:r w:rsidRPr="00C20CC1">
                                    <w:rPr>
                                      <w:rFonts w:ascii="Arial Narrow" w:hAnsi="Arial Narrow" w:cs="Arial Narrow"/>
                                      <w:sz w:val="24"/>
                                      <w:szCs w:val="24"/>
                                    </w:rPr>
                                    <w:t>rch</w:t>
                                  </w:r>
                                  <w:r w:rsidRPr="00C20CC1">
                                    <w:rPr>
                                      <w:rFonts w:ascii="Arial Narrow" w:hAnsi="Arial Narrow" w:cs="Arial Narrow"/>
                                      <w:spacing w:val="-1"/>
                                      <w:sz w:val="24"/>
                                      <w:szCs w:val="24"/>
                                    </w:rPr>
                                    <w:t>é</w:t>
                                  </w:r>
                                  <w:r w:rsidRPr="00C20CC1">
                                    <w:rPr>
                                      <w:rFonts w:ascii="Arial Narrow" w:hAnsi="Arial Narrow" w:cs="Arial Narrow"/>
                                      <w:sz w:val="24"/>
                                      <w:szCs w:val="24"/>
                                    </w:rPr>
                                    <w:t xml:space="preserve">s </w:t>
                                  </w:r>
                                  <w:r w:rsidRPr="00C20CC1">
                                    <w:rPr>
                                      <w:rFonts w:ascii="Arial Narrow" w:hAnsi="Arial Narrow" w:cs="Arial Narrow"/>
                                      <w:spacing w:val="1"/>
                                      <w:sz w:val="24"/>
                                      <w:szCs w:val="24"/>
                                    </w:rPr>
                                    <w:t>pub</w:t>
                                  </w:r>
                                  <w:r w:rsidRPr="00C20CC1">
                                    <w:rPr>
                                      <w:rFonts w:ascii="Arial Narrow" w:hAnsi="Arial Narrow" w:cs="Arial Narrow"/>
                                      <w:sz w:val="24"/>
                                      <w:szCs w:val="24"/>
                                    </w:rPr>
                                    <w:t>l</w:t>
                                  </w:r>
                                  <w:r w:rsidRPr="00C20CC1">
                                    <w:rPr>
                                      <w:rFonts w:ascii="Arial Narrow" w:hAnsi="Arial Narrow" w:cs="Arial Narrow"/>
                                      <w:spacing w:val="-1"/>
                                      <w:sz w:val="24"/>
                                      <w:szCs w:val="24"/>
                                    </w:rPr>
                                    <w:t>i</w:t>
                                  </w:r>
                                  <w:r w:rsidRPr="00C20CC1">
                                    <w:rPr>
                                      <w:rFonts w:ascii="Arial Narrow" w:hAnsi="Arial Narrow" w:cs="Arial Narrow"/>
                                      <w:sz w:val="24"/>
                                      <w:szCs w:val="24"/>
                                    </w:rPr>
                                    <w:t xml:space="preserve">cs </w:t>
                                  </w:r>
                                  <w:r w:rsidRPr="00C20CC1">
                                    <w:rPr>
                                      <w:rFonts w:ascii="Arial Narrow" w:hAnsi="Arial Narrow" w:cs="Arial Narrow"/>
                                      <w:spacing w:val="1"/>
                                      <w:sz w:val="24"/>
                                      <w:szCs w:val="24"/>
                                    </w:rPr>
                                    <w:t>e</w:t>
                                  </w:r>
                                  <w:r w:rsidRPr="00C20CC1">
                                    <w:rPr>
                                      <w:rFonts w:ascii="Arial Narrow" w:hAnsi="Arial Narrow" w:cs="Arial Narrow"/>
                                      <w:sz w:val="24"/>
                                      <w:szCs w:val="24"/>
                                    </w:rPr>
                                    <w:t>t</w:t>
                                  </w:r>
                                  <w:r w:rsidRPr="00C20CC1">
                                    <w:rPr>
                                      <w:rFonts w:ascii="Arial Narrow" w:hAnsi="Arial Narrow" w:cs="Arial Narrow"/>
                                      <w:spacing w:val="-2"/>
                                      <w:sz w:val="24"/>
                                      <w:szCs w:val="24"/>
                                    </w:rPr>
                                    <w:t xml:space="preserve"> </w:t>
                                  </w:r>
                                  <w:r w:rsidRPr="00C20CC1">
                                    <w:rPr>
                                      <w:rFonts w:ascii="Arial Narrow" w:hAnsi="Arial Narrow" w:cs="Arial Narrow"/>
                                      <w:sz w:val="24"/>
                                      <w:szCs w:val="24"/>
                                    </w:rPr>
                                    <w:t>rés</w:t>
                                  </w:r>
                                  <w:r w:rsidRPr="00C20CC1">
                                    <w:rPr>
                                      <w:rFonts w:ascii="Arial Narrow" w:hAnsi="Arial Narrow" w:cs="Arial Narrow"/>
                                      <w:spacing w:val="1"/>
                                      <w:sz w:val="24"/>
                                      <w:szCs w:val="24"/>
                                    </w:rPr>
                                    <w:t>o</w:t>
                                  </w:r>
                                  <w:r w:rsidRPr="00C20CC1">
                                    <w:rPr>
                                      <w:rFonts w:ascii="Arial Narrow" w:hAnsi="Arial Narrow" w:cs="Arial Narrow"/>
                                      <w:sz w:val="24"/>
                                      <w:szCs w:val="24"/>
                                    </w:rPr>
                                    <w:t>lu</w:t>
                                  </w:r>
                                  <w:r w:rsidRPr="00C20CC1">
                                    <w:rPr>
                                      <w:rFonts w:ascii="Arial Narrow" w:hAnsi="Arial Narrow" w:cs="Arial Narrow"/>
                                      <w:spacing w:val="-2"/>
                                      <w:sz w:val="24"/>
                                      <w:szCs w:val="24"/>
                                    </w:rPr>
                                    <w:t xml:space="preserve"> </w:t>
                                  </w:r>
                                  <w:r w:rsidRPr="00C20CC1">
                                    <w:rPr>
                                      <w:rFonts w:ascii="Arial Narrow" w:hAnsi="Arial Narrow" w:cs="Arial Narrow"/>
                                      <w:sz w:val="24"/>
                                      <w:szCs w:val="24"/>
                                    </w:rPr>
                                    <w:t>à</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sa</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a</w:t>
                                  </w:r>
                                  <w:r w:rsidRPr="00C20CC1">
                                    <w:rPr>
                                      <w:rFonts w:ascii="Arial Narrow" w:hAnsi="Arial Narrow" w:cs="Arial Narrow"/>
                                      <w:sz w:val="24"/>
                                      <w:szCs w:val="24"/>
                                    </w:rPr>
                                    <w:t>tis</w:t>
                                  </w:r>
                                  <w:r w:rsidRPr="00C20CC1">
                                    <w:rPr>
                                      <w:rFonts w:ascii="Arial Narrow" w:hAnsi="Arial Narrow" w:cs="Arial Narrow"/>
                                      <w:spacing w:val="-2"/>
                                      <w:sz w:val="24"/>
                                      <w:szCs w:val="24"/>
                                    </w:rPr>
                                    <w:t>f</w:t>
                                  </w:r>
                                  <w:r w:rsidRPr="00C20CC1">
                                    <w:rPr>
                                      <w:rFonts w:ascii="Arial Narrow" w:hAnsi="Arial Narrow" w:cs="Arial Narrow"/>
                                      <w:spacing w:val="1"/>
                                      <w:sz w:val="24"/>
                                      <w:szCs w:val="24"/>
                                    </w:rPr>
                                    <w:t>a</w:t>
                                  </w:r>
                                  <w:r w:rsidRPr="00C20CC1">
                                    <w:rPr>
                                      <w:rFonts w:ascii="Arial Narrow" w:hAnsi="Arial Narrow" w:cs="Arial Narrow"/>
                                      <w:sz w:val="24"/>
                                      <w:szCs w:val="24"/>
                                    </w:rPr>
                                    <w:t>cti</w:t>
                                  </w:r>
                                  <w:r w:rsidRPr="00C20CC1">
                                    <w:rPr>
                                      <w:rFonts w:ascii="Arial Narrow" w:hAnsi="Arial Narrow" w:cs="Arial Narrow"/>
                                      <w:spacing w:val="1"/>
                                      <w:sz w:val="24"/>
                                      <w:szCs w:val="24"/>
                                    </w:rPr>
                                    <w:t>o</w:t>
                                  </w:r>
                                  <w:r w:rsidRPr="00C20CC1">
                                    <w:rPr>
                                      <w:rFonts w:ascii="Arial Narrow" w:hAnsi="Arial Narrow" w:cs="Arial Narrow"/>
                                      <w:sz w:val="24"/>
                                      <w:szCs w:val="24"/>
                                    </w:rPr>
                                    <w:t>n</w:t>
                                  </w:r>
                                  <w:r w:rsidRPr="00C20CC1">
                                    <w:rPr>
                                      <w:rFonts w:ascii="Arial Narrow" w:hAnsi="Arial Narrow" w:cs="Arial Narrow"/>
                                      <w:spacing w:val="2"/>
                                      <w:sz w:val="24"/>
                                      <w:szCs w:val="24"/>
                                    </w:rPr>
                                    <w:t xml:space="preserve"> </w:t>
                                  </w:r>
                                  <w:r w:rsidRPr="00C20CC1">
                                    <w:rPr>
                                      <w:rFonts w:ascii="Arial Narrow" w:hAnsi="Arial Narrow" w:cs="Arial Narrow"/>
                                      <w:sz w:val="24"/>
                                      <w:szCs w:val="24"/>
                                    </w:rPr>
                                    <w:t>;</w:t>
                                  </w:r>
                                </w:p>
                                <w:p w14:paraId="7EC82530" w14:textId="77777777" w:rsidR="003F14F2" w:rsidRPr="00C20CC1" w:rsidRDefault="003F14F2">
                                  <w:pPr>
                                    <w:widowControl w:val="0"/>
                                    <w:autoSpaceDE w:val="0"/>
                                    <w:autoSpaceDN w:val="0"/>
                                    <w:adjustRightInd w:val="0"/>
                                    <w:spacing w:before="1"/>
                                    <w:ind w:left="125" w:right="16"/>
                                    <w:jc w:val="both"/>
                                    <w:rPr>
                                      <w:sz w:val="24"/>
                                      <w:szCs w:val="24"/>
                                    </w:rPr>
                                  </w:pPr>
                                  <w:r w:rsidRPr="00C20CC1">
                                    <w:rPr>
                                      <w:rFonts w:ascii="Arial Narrow" w:hAnsi="Arial Narrow" w:cs="Arial Narrow"/>
                                      <w:spacing w:val="1"/>
                                      <w:sz w:val="24"/>
                                      <w:szCs w:val="24"/>
                                    </w:rPr>
                                    <w:t>a</w:t>
                                  </w:r>
                                  <w:r w:rsidRPr="00C20CC1">
                                    <w:rPr>
                                      <w:rFonts w:ascii="Arial Narrow" w:hAnsi="Arial Narrow" w:cs="Arial Narrow"/>
                                      <w:sz w:val="24"/>
                                      <w:szCs w:val="24"/>
                                    </w:rPr>
                                    <w:t>v</w:t>
                                  </w:r>
                                  <w:r w:rsidRPr="00C20CC1">
                                    <w:rPr>
                                      <w:rFonts w:ascii="Arial Narrow" w:hAnsi="Arial Narrow" w:cs="Arial Narrow"/>
                                      <w:spacing w:val="1"/>
                                      <w:sz w:val="24"/>
                                      <w:szCs w:val="24"/>
                                    </w:rPr>
                                    <w:t>o</w:t>
                                  </w:r>
                                  <w:r w:rsidRPr="00C20CC1">
                                    <w:rPr>
                                      <w:rFonts w:ascii="Arial Narrow" w:hAnsi="Arial Narrow" w:cs="Arial Narrow"/>
                                      <w:sz w:val="24"/>
                                      <w:szCs w:val="24"/>
                                    </w:rPr>
                                    <w:t>ir</w:t>
                                  </w:r>
                                  <w:r w:rsidRPr="00C20CC1">
                                    <w:rPr>
                                      <w:rFonts w:ascii="Arial Narrow" w:hAnsi="Arial Narrow" w:cs="Arial Narrow"/>
                                      <w:spacing w:val="6"/>
                                      <w:sz w:val="24"/>
                                      <w:szCs w:val="24"/>
                                    </w:rPr>
                                    <w:t xml:space="preserve"> </w:t>
                                  </w:r>
                                  <w:r w:rsidRPr="00C20CC1">
                                    <w:rPr>
                                      <w:rFonts w:ascii="Arial Narrow" w:hAnsi="Arial Narrow" w:cs="Arial Narrow"/>
                                      <w:spacing w:val="1"/>
                                      <w:sz w:val="24"/>
                                      <w:szCs w:val="24"/>
                                    </w:rPr>
                                    <w:t>de</w:t>
                                  </w:r>
                                  <w:r w:rsidRPr="00C20CC1">
                                    <w:rPr>
                                      <w:rFonts w:ascii="Arial Narrow" w:hAnsi="Arial Narrow" w:cs="Arial Narrow"/>
                                      <w:sz w:val="24"/>
                                      <w:szCs w:val="24"/>
                                    </w:rPr>
                                    <w:t>s</w:t>
                                  </w:r>
                                  <w:r w:rsidRPr="00C20CC1">
                                    <w:rPr>
                                      <w:rFonts w:ascii="Arial Narrow" w:hAnsi="Arial Narrow" w:cs="Arial Narrow"/>
                                      <w:spacing w:val="7"/>
                                      <w:sz w:val="24"/>
                                      <w:szCs w:val="24"/>
                                    </w:rPr>
                                    <w:t xml:space="preserve"> </w:t>
                                  </w:r>
                                  <w:r w:rsidRPr="00C20CC1">
                                    <w:rPr>
                                      <w:rFonts w:ascii="Arial Narrow" w:hAnsi="Arial Narrow" w:cs="Arial Narrow"/>
                                      <w:sz w:val="24"/>
                                      <w:szCs w:val="24"/>
                                    </w:rPr>
                                    <w:t>rel</w:t>
                                  </w:r>
                                  <w:r w:rsidRPr="00C20CC1">
                                    <w:rPr>
                                      <w:rFonts w:ascii="Arial Narrow" w:hAnsi="Arial Narrow" w:cs="Arial Narrow"/>
                                      <w:spacing w:val="-2"/>
                                      <w:sz w:val="24"/>
                                      <w:szCs w:val="24"/>
                                    </w:rPr>
                                    <w:t>a</w:t>
                                  </w:r>
                                  <w:r w:rsidRPr="00C20CC1">
                                    <w:rPr>
                                      <w:rFonts w:ascii="Arial Narrow" w:hAnsi="Arial Narrow" w:cs="Arial Narrow"/>
                                      <w:sz w:val="24"/>
                                      <w:szCs w:val="24"/>
                                    </w:rPr>
                                    <w:t>ti</w:t>
                                  </w:r>
                                  <w:r w:rsidRPr="00C20CC1">
                                    <w:rPr>
                                      <w:rFonts w:ascii="Arial Narrow" w:hAnsi="Arial Narrow" w:cs="Arial Narrow"/>
                                      <w:spacing w:val="1"/>
                                      <w:sz w:val="24"/>
                                      <w:szCs w:val="24"/>
                                    </w:rPr>
                                    <w:t>on</w:t>
                                  </w:r>
                                  <w:r w:rsidRPr="00C20CC1">
                                    <w:rPr>
                                      <w:rFonts w:ascii="Arial Narrow" w:hAnsi="Arial Narrow" w:cs="Arial Narrow"/>
                                      <w:sz w:val="24"/>
                                      <w:szCs w:val="24"/>
                                    </w:rPr>
                                    <w:t>s</w:t>
                                  </w:r>
                                  <w:r w:rsidRPr="00C20CC1">
                                    <w:rPr>
                                      <w:rFonts w:ascii="Arial Narrow" w:hAnsi="Arial Narrow" w:cs="Arial Narrow"/>
                                      <w:spacing w:val="5"/>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’a</w:t>
                                  </w:r>
                                  <w:r w:rsidRPr="00C20CC1">
                                    <w:rPr>
                                      <w:rFonts w:ascii="Arial Narrow" w:hAnsi="Arial Narrow" w:cs="Arial Narrow"/>
                                      <w:spacing w:val="1"/>
                                      <w:sz w:val="24"/>
                                      <w:szCs w:val="24"/>
                                    </w:rPr>
                                    <w:t>f</w:t>
                                  </w:r>
                                  <w:r w:rsidRPr="00C20CC1">
                                    <w:rPr>
                                      <w:rFonts w:ascii="Arial Narrow" w:hAnsi="Arial Narrow" w:cs="Arial Narrow"/>
                                      <w:spacing w:val="-2"/>
                                      <w:sz w:val="24"/>
                                      <w:szCs w:val="24"/>
                                    </w:rPr>
                                    <w:t>f</w:t>
                                  </w:r>
                                  <w:r w:rsidRPr="00C20CC1">
                                    <w:rPr>
                                      <w:rFonts w:ascii="Arial Narrow" w:hAnsi="Arial Narrow" w:cs="Arial Narrow"/>
                                      <w:spacing w:val="1"/>
                                      <w:sz w:val="24"/>
                                      <w:szCs w:val="24"/>
                                    </w:rPr>
                                    <w:t>a</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7"/>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f</w:t>
                                  </w:r>
                                  <w:r w:rsidRPr="00C20CC1">
                                    <w:rPr>
                                      <w:rFonts w:ascii="Arial Narrow" w:hAnsi="Arial Narrow" w:cs="Arial Narrow"/>
                                      <w:spacing w:val="1"/>
                                      <w:sz w:val="24"/>
                                      <w:szCs w:val="24"/>
                                    </w:rPr>
                                    <w:t>a</w:t>
                                  </w:r>
                                  <w:r w:rsidRPr="00C20CC1">
                                    <w:rPr>
                                      <w:rFonts w:ascii="Arial Narrow" w:hAnsi="Arial Narrow" w:cs="Arial Narrow"/>
                                      <w:spacing w:val="-1"/>
                                      <w:sz w:val="24"/>
                                      <w:szCs w:val="24"/>
                                    </w:rPr>
                                    <w:t>m</w:t>
                                  </w:r>
                                  <w:r w:rsidRPr="00C20CC1">
                                    <w:rPr>
                                      <w:rFonts w:ascii="Arial Narrow" w:hAnsi="Arial Narrow" w:cs="Arial Narrow"/>
                                      <w:sz w:val="24"/>
                                      <w:szCs w:val="24"/>
                                    </w:rPr>
                                    <w:t>i</w:t>
                                  </w:r>
                                  <w:r w:rsidRPr="00C20CC1">
                                    <w:rPr>
                                      <w:rFonts w:ascii="Arial Narrow" w:hAnsi="Arial Narrow" w:cs="Arial Narrow"/>
                                      <w:spacing w:val="-1"/>
                                      <w:sz w:val="24"/>
                                      <w:szCs w:val="24"/>
                                    </w:rPr>
                                    <w:t>l</w:t>
                                  </w:r>
                                  <w:r w:rsidRPr="00C20CC1">
                                    <w:rPr>
                                      <w:rFonts w:ascii="Arial Narrow" w:hAnsi="Arial Narrow" w:cs="Arial Narrow"/>
                                      <w:sz w:val="24"/>
                                      <w:szCs w:val="24"/>
                                    </w:rPr>
                                    <w:t>ial</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7"/>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pacing w:val="-2"/>
                                      <w:sz w:val="24"/>
                                      <w:szCs w:val="24"/>
                                    </w:rPr>
                                    <w:t>v</w:t>
                                  </w:r>
                                  <w:r w:rsidRPr="00C20CC1">
                                    <w:rPr>
                                      <w:rFonts w:ascii="Arial Narrow" w:hAnsi="Arial Narrow" w:cs="Arial Narrow"/>
                                      <w:spacing w:val="1"/>
                                      <w:sz w:val="24"/>
                                      <w:szCs w:val="24"/>
                                    </w:rPr>
                                    <w:t>e</w:t>
                                  </w:r>
                                  <w:r w:rsidRPr="00C20CC1">
                                    <w:rPr>
                                      <w:rFonts w:ascii="Arial Narrow" w:hAnsi="Arial Narrow" w:cs="Arial Narrow"/>
                                      <w:sz w:val="24"/>
                                      <w:szCs w:val="24"/>
                                    </w:rPr>
                                    <w:t>c</w:t>
                                  </w:r>
                                  <w:r w:rsidRPr="00C20CC1">
                                    <w:rPr>
                                      <w:rFonts w:ascii="Arial Narrow" w:hAnsi="Arial Narrow" w:cs="Arial Narrow"/>
                                      <w:spacing w:val="7"/>
                                      <w:sz w:val="24"/>
                                      <w:szCs w:val="24"/>
                                    </w:rPr>
                                    <w:t xml:space="preserve"> </w:t>
                                  </w:r>
                                  <w:r w:rsidRPr="00C20CC1">
                                    <w:rPr>
                                      <w:rFonts w:ascii="Arial Narrow" w:hAnsi="Arial Narrow" w:cs="Arial Narrow"/>
                                      <w:spacing w:val="-1"/>
                                      <w:sz w:val="24"/>
                                      <w:szCs w:val="24"/>
                                    </w:rPr>
                                    <w:t>u</w:t>
                                  </w:r>
                                  <w:r w:rsidRPr="00C20CC1">
                                    <w:rPr>
                                      <w:rFonts w:ascii="Arial Narrow" w:hAnsi="Arial Narrow" w:cs="Arial Narrow"/>
                                      <w:sz w:val="24"/>
                                      <w:szCs w:val="24"/>
                                    </w:rPr>
                                    <w:t>n</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mem</w:t>
                                  </w:r>
                                  <w:r w:rsidRPr="00C20CC1">
                                    <w:rPr>
                                      <w:rFonts w:ascii="Arial Narrow" w:hAnsi="Arial Narrow" w:cs="Arial Narrow"/>
                                      <w:spacing w:val="1"/>
                                      <w:sz w:val="24"/>
                                      <w:szCs w:val="24"/>
                                    </w:rPr>
                                    <w:t>b</w:t>
                                  </w:r>
                                  <w:r w:rsidRPr="00C20CC1">
                                    <w:rPr>
                                      <w:rFonts w:ascii="Arial Narrow" w:hAnsi="Arial Narrow" w:cs="Arial Narrow"/>
                                      <w:sz w:val="24"/>
                                      <w:szCs w:val="24"/>
                                    </w:rPr>
                                    <w:t>re</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de</w:t>
                                  </w:r>
                                  <w:r w:rsidRPr="00C20CC1">
                                    <w:rPr>
                                      <w:rFonts w:ascii="Arial Narrow" w:hAnsi="Arial Narrow" w:cs="Arial Narrow"/>
                                      <w:sz w:val="24"/>
                                      <w:szCs w:val="24"/>
                                    </w:rPr>
                                    <w:t>s</w:t>
                                  </w:r>
                                  <w:r w:rsidRPr="00C20CC1">
                                    <w:rPr>
                                      <w:rFonts w:ascii="Arial Narrow" w:hAnsi="Arial Narrow" w:cs="Arial Narrow"/>
                                      <w:spacing w:val="7"/>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e</w:t>
                                  </w:r>
                                  <w:r w:rsidRPr="00C20CC1">
                                    <w:rPr>
                                      <w:rFonts w:ascii="Arial Narrow" w:hAnsi="Arial Narrow" w:cs="Arial Narrow"/>
                                      <w:sz w:val="24"/>
                                      <w:szCs w:val="24"/>
                                    </w:rPr>
                                    <w:t>rv</w:t>
                                  </w:r>
                                  <w:r w:rsidRPr="00C20CC1">
                                    <w:rPr>
                                      <w:rFonts w:ascii="Arial Narrow" w:hAnsi="Arial Narrow" w:cs="Arial Narrow"/>
                                      <w:spacing w:val="-1"/>
                                      <w:sz w:val="24"/>
                                      <w:szCs w:val="24"/>
                                    </w:rPr>
                                    <w:t>i</w:t>
                                  </w:r>
                                  <w:r w:rsidRPr="00C20CC1">
                                    <w:rPr>
                                      <w:rFonts w:ascii="Arial Narrow" w:hAnsi="Arial Narrow" w:cs="Arial Narrow"/>
                                      <w:sz w:val="24"/>
                                      <w:szCs w:val="24"/>
                                    </w:rPr>
                                    <w:t>c</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5"/>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u</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a</w:t>
                                  </w:r>
                                  <w:r w:rsidRPr="00C20CC1">
                                    <w:rPr>
                                      <w:rFonts w:ascii="Arial Narrow" w:hAnsi="Arial Narrow" w:cs="Arial Narrow"/>
                                      <w:spacing w:val="-2"/>
                                      <w:sz w:val="24"/>
                                      <w:szCs w:val="24"/>
                                    </w:rPr>
                                    <w:t>î</w:t>
                                  </w:r>
                                  <w:r w:rsidRPr="00C20CC1">
                                    <w:rPr>
                                      <w:rFonts w:ascii="Arial Narrow" w:hAnsi="Arial Narrow" w:cs="Arial Narrow"/>
                                      <w:sz w:val="24"/>
                                      <w:szCs w:val="24"/>
                                    </w:rPr>
                                    <w:t>tre</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’O</w:t>
                                  </w:r>
                                  <w:r w:rsidRPr="00C20CC1">
                                    <w:rPr>
                                      <w:rFonts w:ascii="Arial Narrow" w:hAnsi="Arial Narrow" w:cs="Arial Narrow"/>
                                      <w:spacing w:val="1"/>
                                      <w:sz w:val="24"/>
                                      <w:szCs w:val="24"/>
                                    </w:rPr>
                                    <w:t>u</w:t>
                                  </w:r>
                                  <w:r w:rsidRPr="00C20CC1">
                                    <w:rPr>
                                      <w:rFonts w:ascii="Arial Narrow" w:hAnsi="Arial Narrow" w:cs="Arial Narrow"/>
                                      <w:sz w:val="24"/>
                                      <w:szCs w:val="24"/>
                                    </w:rPr>
                                    <w:t>vr</w:t>
                                  </w:r>
                                  <w:r w:rsidRPr="00C20CC1">
                                    <w:rPr>
                                      <w:rFonts w:ascii="Arial Narrow" w:hAnsi="Arial Narrow" w:cs="Arial Narrow"/>
                                      <w:spacing w:val="-2"/>
                                      <w:sz w:val="24"/>
                                      <w:szCs w:val="24"/>
                                    </w:rPr>
                                    <w:t>a</w:t>
                                  </w:r>
                                  <w:r w:rsidRPr="00C20CC1">
                                    <w:rPr>
                                      <w:rFonts w:ascii="Arial Narrow" w:hAnsi="Arial Narrow" w:cs="Arial Narrow"/>
                                      <w:spacing w:val="-1"/>
                                      <w:sz w:val="24"/>
                                      <w:szCs w:val="24"/>
                                    </w:rPr>
                                    <w:t>g</w:t>
                                  </w:r>
                                  <w:r w:rsidRPr="00C20CC1">
                                    <w:rPr>
                                      <w:rFonts w:ascii="Arial Narrow" w:hAnsi="Arial Narrow" w:cs="Arial Narrow"/>
                                      <w:sz w:val="24"/>
                                      <w:szCs w:val="24"/>
                                    </w:rPr>
                                    <w:t>e</w:t>
                                  </w:r>
                                </w:p>
                              </w:tc>
                            </w:tr>
                            <w:tr w:rsidR="003F14F2" w:rsidRPr="00C20CC1" w14:paraId="74CBC558" w14:textId="77777777">
                              <w:trPr>
                                <w:trHeight w:hRule="exact" w:val="827"/>
                              </w:trPr>
                              <w:tc>
                                <w:tcPr>
                                  <w:tcW w:w="476" w:type="dxa"/>
                                  <w:tcBorders>
                                    <w:top w:val="nil"/>
                                    <w:left w:val="nil"/>
                                    <w:bottom w:val="nil"/>
                                    <w:right w:val="nil"/>
                                  </w:tcBorders>
                                </w:tcPr>
                                <w:p w14:paraId="57883E28" w14:textId="77777777" w:rsidR="003F14F2" w:rsidRPr="00C20CC1" w:rsidRDefault="003F14F2">
                                  <w:pPr>
                                    <w:widowControl w:val="0"/>
                                    <w:autoSpaceDE w:val="0"/>
                                    <w:autoSpaceDN w:val="0"/>
                                    <w:adjustRightInd w:val="0"/>
                                    <w:rPr>
                                      <w:sz w:val="24"/>
                                      <w:szCs w:val="24"/>
                                    </w:rPr>
                                  </w:pPr>
                                </w:p>
                              </w:tc>
                              <w:tc>
                                <w:tcPr>
                                  <w:tcW w:w="856" w:type="dxa"/>
                                  <w:tcBorders>
                                    <w:top w:val="nil"/>
                                    <w:left w:val="nil"/>
                                    <w:bottom w:val="nil"/>
                                    <w:right w:val="nil"/>
                                  </w:tcBorders>
                                </w:tcPr>
                                <w:p w14:paraId="20C577C6" w14:textId="77777777" w:rsidR="003F14F2" w:rsidRPr="00C20CC1" w:rsidRDefault="003F14F2">
                                  <w:pPr>
                                    <w:widowControl w:val="0"/>
                                    <w:autoSpaceDE w:val="0"/>
                                    <w:autoSpaceDN w:val="0"/>
                                    <w:adjustRightInd w:val="0"/>
                                    <w:rPr>
                                      <w:sz w:val="24"/>
                                      <w:szCs w:val="24"/>
                                    </w:rPr>
                                  </w:pPr>
                                </w:p>
                              </w:tc>
                              <w:tc>
                                <w:tcPr>
                                  <w:tcW w:w="8383" w:type="dxa"/>
                                  <w:tcBorders>
                                    <w:top w:val="nil"/>
                                    <w:left w:val="nil"/>
                                    <w:bottom w:val="nil"/>
                                    <w:right w:val="nil"/>
                                  </w:tcBorders>
                                </w:tcPr>
                                <w:p w14:paraId="5290A857" w14:textId="77777777" w:rsidR="003F14F2" w:rsidRPr="00C20CC1" w:rsidRDefault="003F14F2">
                                  <w:pPr>
                                    <w:widowControl w:val="0"/>
                                    <w:autoSpaceDE w:val="0"/>
                                    <w:autoSpaceDN w:val="0"/>
                                    <w:adjustRightInd w:val="0"/>
                                    <w:spacing w:before="57"/>
                                    <w:ind w:left="125"/>
                                    <w:rPr>
                                      <w:rFonts w:ascii="Arial Narrow" w:hAnsi="Arial Narrow" w:cs="Arial Narrow"/>
                                      <w:sz w:val="24"/>
                                      <w:szCs w:val="24"/>
                                    </w:rPr>
                                  </w:pPr>
                                  <w:r w:rsidRPr="00C20CC1">
                                    <w:rPr>
                                      <w:rFonts w:ascii="Arial Narrow" w:hAnsi="Arial Narrow" w:cs="Arial Narrow"/>
                                      <w:sz w:val="24"/>
                                      <w:szCs w:val="24"/>
                                    </w:rPr>
                                    <w:t>i</w:t>
                                  </w:r>
                                  <w:r w:rsidRPr="00C20CC1">
                                    <w:rPr>
                                      <w:rFonts w:ascii="Arial Narrow" w:hAnsi="Arial Narrow" w:cs="Arial Narrow"/>
                                      <w:spacing w:val="-1"/>
                                      <w:sz w:val="24"/>
                                      <w:szCs w:val="24"/>
                                    </w:rPr>
                                    <w:t>m</w:t>
                                  </w:r>
                                  <w:r w:rsidRPr="00C20CC1">
                                    <w:rPr>
                                      <w:rFonts w:ascii="Arial Narrow" w:hAnsi="Arial Narrow" w:cs="Arial Narrow"/>
                                      <w:spacing w:val="1"/>
                                      <w:sz w:val="24"/>
                                      <w:szCs w:val="24"/>
                                    </w:rPr>
                                    <w:t>p</w:t>
                                  </w:r>
                                  <w:r w:rsidRPr="00C20CC1">
                                    <w:rPr>
                                      <w:rFonts w:ascii="Arial Narrow" w:hAnsi="Arial Narrow" w:cs="Arial Narrow"/>
                                      <w:sz w:val="24"/>
                                      <w:szCs w:val="24"/>
                                    </w:rPr>
                                    <w:t>l</w:t>
                                  </w:r>
                                  <w:r w:rsidRPr="00C20CC1">
                                    <w:rPr>
                                      <w:rFonts w:ascii="Arial Narrow" w:hAnsi="Arial Narrow" w:cs="Arial Narrow"/>
                                      <w:spacing w:val="-1"/>
                                      <w:sz w:val="24"/>
                                      <w:szCs w:val="24"/>
                                    </w:rPr>
                                    <w:t>i</w:t>
                                  </w:r>
                                  <w:r w:rsidRPr="00C20CC1">
                                    <w:rPr>
                                      <w:rFonts w:ascii="Arial Narrow" w:hAnsi="Arial Narrow" w:cs="Arial Narrow"/>
                                      <w:spacing w:val="1"/>
                                      <w:sz w:val="24"/>
                                      <w:szCs w:val="24"/>
                                    </w:rPr>
                                    <w:t>qu</w:t>
                                  </w:r>
                                  <w:r w:rsidRPr="00C20CC1">
                                    <w:rPr>
                                      <w:rFonts w:ascii="Arial Narrow" w:hAnsi="Arial Narrow" w:cs="Arial Narrow"/>
                                      <w:sz w:val="24"/>
                                      <w:szCs w:val="24"/>
                                    </w:rPr>
                                    <w:t>é</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pacing w:val="-1"/>
                                      <w:sz w:val="24"/>
                                      <w:szCs w:val="24"/>
                                    </w:rPr>
                                    <w:t>a</w:t>
                                  </w:r>
                                  <w:r w:rsidRPr="00C20CC1">
                                    <w:rPr>
                                      <w:rFonts w:ascii="Arial Narrow" w:hAnsi="Arial Narrow" w:cs="Arial Narrow"/>
                                      <w:spacing w:val="1"/>
                                      <w:sz w:val="24"/>
                                      <w:szCs w:val="24"/>
                                    </w:rPr>
                                    <w:t>n</w:t>
                                  </w:r>
                                  <w:r w:rsidRPr="00C20CC1">
                                    <w:rPr>
                                      <w:rFonts w:ascii="Arial Narrow" w:hAnsi="Arial Narrow" w:cs="Arial Narrow"/>
                                      <w:sz w:val="24"/>
                                      <w:szCs w:val="24"/>
                                    </w:rPr>
                                    <w:t>s</w:t>
                                  </w:r>
                                  <w:r w:rsidRPr="00C20CC1">
                                    <w:rPr>
                                      <w:rFonts w:ascii="Arial Narrow" w:hAnsi="Arial Narrow" w:cs="Arial Narrow"/>
                                      <w:spacing w:val="7"/>
                                      <w:sz w:val="24"/>
                                      <w:szCs w:val="24"/>
                                    </w:rPr>
                                    <w:t xml:space="preserve"> </w:t>
                                  </w:r>
                                  <w:r w:rsidRPr="00C20CC1">
                                    <w:rPr>
                                      <w:rFonts w:ascii="Arial Narrow" w:hAnsi="Arial Narrow" w:cs="Arial Narrow"/>
                                      <w:sz w:val="24"/>
                                      <w:szCs w:val="24"/>
                                    </w:rPr>
                                    <w:t>le</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p</w:t>
                                  </w:r>
                                  <w:r w:rsidRPr="00C20CC1">
                                    <w:rPr>
                                      <w:rFonts w:ascii="Arial Narrow" w:hAnsi="Arial Narrow" w:cs="Arial Narrow"/>
                                      <w:sz w:val="24"/>
                                      <w:szCs w:val="24"/>
                                    </w:rPr>
                                    <w:t>roc</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2"/>
                                      <w:sz w:val="24"/>
                                      <w:szCs w:val="24"/>
                                    </w:rPr>
                                    <w:t>s</w:t>
                                  </w:r>
                                  <w:r w:rsidRPr="00C20CC1">
                                    <w:rPr>
                                      <w:rFonts w:ascii="Arial Narrow" w:hAnsi="Arial Narrow" w:cs="Arial Narrow"/>
                                      <w:spacing w:val="1"/>
                                      <w:sz w:val="24"/>
                                      <w:szCs w:val="24"/>
                                    </w:rPr>
                                    <w:t>u</w:t>
                                  </w:r>
                                  <w:r w:rsidRPr="00C20CC1">
                                    <w:rPr>
                                      <w:rFonts w:ascii="Arial Narrow" w:hAnsi="Arial Narrow" w:cs="Arial Narrow"/>
                                      <w:sz w:val="24"/>
                                      <w:szCs w:val="24"/>
                                    </w:rPr>
                                    <w:t>s</w:t>
                                  </w:r>
                                  <w:r w:rsidRPr="00C20CC1">
                                    <w:rPr>
                                      <w:rFonts w:ascii="Arial Narrow" w:hAnsi="Arial Narrow" w:cs="Arial Narrow"/>
                                      <w:spacing w:val="5"/>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pa</w:t>
                                  </w:r>
                                  <w:r w:rsidRPr="00C20CC1">
                                    <w:rPr>
                                      <w:rFonts w:ascii="Arial Narrow" w:hAnsi="Arial Narrow" w:cs="Arial Narrow"/>
                                      <w:sz w:val="24"/>
                                      <w:szCs w:val="24"/>
                                    </w:rPr>
                                    <w:t>s</w:t>
                                  </w:r>
                                  <w:r w:rsidRPr="00C20CC1">
                                    <w:rPr>
                                      <w:rFonts w:ascii="Arial Narrow" w:hAnsi="Arial Narrow" w:cs="Arial Narrow"/>
                                      <w:spacing w:val="-2"/>
                                      <w:sz w:val="24"/>
                                      <w:szCs w:val="24"/>
                                    </w:rPr>
                                    <w:t>s</w:t>
                                  </w:r>
                                  <w:r w:rsidRPr="00C20CC1">
                                    <w:rPr>
                                      <w:rFonts w:ascii="Arial Narrow" w:hAnsi="Arial Narrow" w:cs="Arial Narrow"/>
                                      <w:spacing w:val="1"/>
                                      <w:sz w:val="24"/>
                                      <w:szCs w:val="24"/>
                                    </w:rPr>
                                    <w:t>a</w:t>
                                  </w:r>
                                  <w:r w:rsidRPr="00C20CC1">
                                    <w:rPr>
                                      <w:rFonts w:ascii="Arial Narrow" w:hAnsi="Arial Narrow" w:cs="Arial Narrow"/>
                                      <w:sz w:val="24"/>
                                      <w:szCs w:val="24"/>
                                    </w:rPr>
                                    <w:t>ti</w:t>
                                  </w:r>
                                  <w:r w:rsidRPr="00C20CC1">
                                    <w:rPr>
                                      <w:rFonts w:ascii="Arial Narrow" w:hAnsi="Arial Narrow" w:cs="Arial Narrow"/>
                                      <w:spacing w:val="1"/>
                                      <w:sz w:val="24"/>
                                      <w:szCs w:val="24"/>
                                    </w:rPr>
                                    <w:t>o</w:t>
                                  </w:r>
                                  <w:r w:rsidRPr="00C20CC1">
                                    <w:rPr>
                                      <w:rFonts w:ascii="Arial Narrow" w:hAnsi="Arial Narrow" w:cs="Arial Narrow"/>
                                      <w:sz w:val="24"/>
                                      <w:szCs w:val="24"/>
                                    </w:rPr>
                                    <w:t>n</w:t>
                                  </w:r>
                                  <w:r w:rsidRPr="00C20CC1">
                                    <w:rPr>
                                      <w:rFonts w:ascii="Arial Narrow" w:hAnsi="Arial Narrow" w:cs="Arial Narrow"/>
                                      <w:spacing w:val="6"/>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c</w:t>
                                  </w:r>
                                  <w:r w:rsidRPr="00C20CC1">
                                    <w:rPr>
                                      <w:rFonts w:ascii="Arial Narrow" w:hAnsi="Arial Narrow" w:cs="Arial Narrow"/>
                                      <w:spacing w:val="1"/>
                                      <w:sz w:val="24"/>
                                      <w:szCs w:val="24"/>
                                    </w:rPr>
                                    <w:t>o</w:t>
                                  </w:r>
                                  <w:r w:rsidRPr="00C20CC1">
                                    <w:rPr>
                                      <w:rFonts w:ascii="Arial Narrow" w:hAnsi="Arial Narrow" w:cs="Arial Narrow"/>
                                      <w:spacing w:val="-1"/>
                                      <w:sz w:val="24"/>
                                      <w:szCs w:val="24"/>
                                    </w:rPr>
                                    <w:t>n</w:t>
                                  </w:r>
                                  <w:r w:rsidRPr="00C20CC1">
                                    <w:rPr>
                                      <w:rFonts w:ascii="Arial Narrow" w:hAnsi="Arial Narrow" w:cs="Arial Narrow"/>
                                      <w:sz w:val="24"/>
                                      <w:szCs w:val="24"/>
                                    </w:rPr>
                                    <w:t>trô</w:t>
                                  </w:r>
                                  <w:r w:rsidRPr="00C20CC1">
                                    <w:rPr>
                                      <w:rFonts w:ascii="Arial Narrow" w:hAnsi="Arial Narrow" w:cs="Arial Narrow"/>
                                      <w:spacing w:val="-3"/>
                                      <w:sz w:val="24"/>
                                      <w:szCs w:val="24"/>
                                    </w:rPr>
                                    <w:t>l</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u</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a</w:t>
                                  </w:r>
                                  <w:r w:rsidRPr="00C20CC1">
                                    <w:rPr>
                                      <w:rFonts w:ascii="Arial Narrow" w:hAnsi="Arial Narrow" w:cs="Arial Narrow"/>
                                      <w:sz w:val="24"/>
                                      <w:szCs w:val="24"/>
                                    </w:rPr>
                                    <w:t>rché</w:t>
                                  </w:r>
                                  <w:r w:rsidRPr="00C20CC1">
                                    <w:rPr>
                                      <w:rFonts w:ascii="Arial Narrow" w:hAnsi="Arial Narrow" w:cs="Arial Narrow"/>
                                      <w:spacing w:val="6"/>
                                      <w:sz w:val="24"/>
                                      <w:szCs w:val="24"/>
                                    </w:rPr>
                                    <w:t xml:space="preserve"> </w:t>
                                  </w:r>
                                  <w:r w:rsidRPr="00C20CC1">
                                    <w:rPr>
                                      <w:rFonts w:ascii="Arial Narrow" w:hAnsi="Arial Narrow" w:cs="Arial Narrow"/>
                                      <w:spacing w:val="1"/>
                                      <w:sz w:val="24"/>
                                      <w:szCs w:val="24"/>
                                    </w:rPr>
                                    <w:t>e</w:t>
                                  </w:r>
                                  <w:r w:rsidRPr="00C20CC1">
                                    <w:rPr>
                                      <w:rFonts w:ascii="Arial Narrow" w:hAnsi="Arial Narrow" w:cs="Arial Narrow"/>
                                      <w:sz w:val="24"/>
                                      <w:szCs w:val="24"/>
                                    </w:rPr>
                                    <w:t>n</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ré</w:t>
                                  </w:r>
                                  <w:r w:rsidRPr="00C20CC1">
                                    <w:rPr>
                                      <w:rFonts w:ascii="Arial Narrow" w:hAnsi="Arial Narrow" w:cs="Arial Narrow"/>
                                      <w:spacing w:val="-2"/>
                                      <w:sz w:val="24"/>
                                      <w:szCs w:val="24"/>
                                    </w:rPr>
                                    <w:t>s</w:t>
                                  </w:r>
                                  <w:r w:rsidRPr="00C20CC1">
                                    <w:rPr>
                                      <w:rFonts w:ascii="Arial Narrow" w:hAnsi="Arial Narrow" w:cs="Arial Narrow"/>
                                      <w:spacing w:val="1"/>
                                      <w:sz w:val="24"/>
                                      <w:szCs w:val="24"/>
                                    </w:rPr>
                                    <w:t>u</w:t>
                                  </w:r>
                                  <w:r w:rsidRPr="00C20CC1">
                                    <w:rPr>
                                      <w:rFonts w:ascii="Arial Narrow" w:hAnsi="Arial Narrow" w:cs="Arial Narrow"/>
                                      <w:sz w:val="24"/>
                                      <w:szCs w:val="24"/>
                                    </w:rPr>
                                    <w:t>lt</w:t>
                                  </w:r>
                                  <w:r w:rsidRPr="00C20CC1">
                                    <w:rPr>
                                      <w:rFonts w:ascii="Arial Narrow" w:hAnsi="Arial Narrow" w:cs="Arial Narrow"/>
                                      <w:spacing w:val="1"/>
                                      <w:sz w:val="24"/>
                                      <w:szCs w:val="24"/>
                                    </w:rPr>
                                    <w:t>an</w:t>
                                  </w:r>
                                  <w:r w:rsidRPr="00C20CC1">
                                    <w:rPr>
                                      <w:rFonts w:ascii="Arial Narrow" w:hAnsi="Arial Narrow" w:cs="Arial Narrow"/>
                                      <w:spacing w:val="-2"/>
                                      <w:sz w:val="24"/>
                                      <w:szCs w:val="24"/>
                                    </w:rPr>
                                    <w:t>t</w:t>
                                  </w:r>
                                  <w:r w:rsidRPr="00C20CC1">
                                    <w:rPr>
                                      <w:rFonts w:ascii="Arial Narrow" w:hAnsi="Arial Narrow" w:cs="Arial Narrow"/>
                                      <w:sz w:val="24"/>
                                      <w:szCs w:val="24"/>
                                    </w:rPr>
                                    <w:t>,</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à</w:t>
                                  </w:r>
                                  <w:r w:rsidRPr="00C20CC1">
                                    <w:rPr>
                                      <w:rFonts w:ascii="Arial Narrow" w:hAnsi="Arial Narrow" w:cs="Arial Narrow"/>
                                      <w:spacing w:val="6"/>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o</w:t>
                                  </w:r>
                                  <w:r w:rsidRPr="00C20CC1">
                                    <w:rPr>
                                      <w:rFonts w:ascii="Arial Narrow" w:hAnsi="Arial Narrow" w:cs="Arial Narrow"/>
                                      <w:sz w:val="24"/>
                                      <w:szCs w:val="24"/>
                                    </w:rPr>
                                    <w:t>ins</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qu</w:t>
                                  </w:r>
                                  <w:r w:rsidRPr="00C20CC1">
                                    <w:rPr>
                                      <w:rFonts w:ascii="Arial Narrow" w:hAnsi="Arial Narrow" w:cs="Arial Narrow"/>
                                      <w:sz w:val="24"/>
                                      <w:szCs w:val="24"/>
                                    </w:rPr>
                                    <w:t>e</w:t>
                                  </w:r>
                                </w:p>
                                <w:p w14:paraId="12970167" w14:textId="77777777" w:rsidR="003F14F2" w:rsidRPr="00C20CC1" w:rsidRDefault="003F14F2">
                                  <w:pPr>
                                    <w:widowControl w:val="0"/>
                                    <w:autoSpaceDE w:val="0"/>
                                    <w:autoSpaceDN w:val="0"/>
                                    <w:adjustRightInd w:val="0"/>
                                    <w:spacing w:before="7" w:line="130" w:lineRule="exact"/>
                                    <w:rPr>
                                      <w:sz w:val="13"/>
                                      <w:szCs w:val="13"/>
                                    </w:rPr>
                                  </w:pPr>
                                </w:p>
                                <w:p w14:paraId="461D8032" w14:textId="77777777" w:rsidR="003F14F2" w:rsidRPr="00C20CC1" w:rsidRDefault="003F14F2">
                                  <w:pPr>
                                    <w:widowControl w:val="0"/>
                                    <w:autoSpaceDE w:val="0"/>
                                    <w:autoSpaceDN w:val="0"/>
                                    <w:adjustRightInd w:val="0"/>
                                    <w:ind w:left="125"/>
                                    <w:rPr>
                                      <w:sz w:val="24"/>
                                      <w:szCs w:val="24"/>
                                    </w:rPr>
                                  </w:pPr>
                                  <w:r w:rsidRPr="00C20CC1">
                                    <w:rPr>
                                      <w:rFonts w:ascii="Arial Narrow" w:hAnsi="Arial Narrow" w:cs="Arial Narrow"/>
                                      <w:sz w:val="24"/>
                                      <w:szCs w:val="24"/>
                                    </w:rPr>
                                    <w:t>le</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c</w:t>
                                  </w:r>
                                  <w:r w:rsidRPr="00C20CC1">
                                    <w:rPr>
                                      <w:rFonts w:ascii="Arial Narrow" w:hAnsi="Arial Narrow" w:cs="Arial Narrow"/>
                                      <w:spacing w:val="1"/>
                                      <w:sz w:val="24"/>
                                      <w:szCs w:val="24"/>
                                    </w:rPr>
                                    <w:t>o</w:t>
                                  </w:r>
                                  <w:r w:rsidRPr="00C20CC1">
                                    <w:rPr>
                                      <w:rFonts w:ascii="Arial Narrow" w:hAnsi="Arial Narrow" w:cs="Arial Narrow"/>
                                      <w:spacing w:val="-1"/>
                                      <w:sz w:val="24"/>
                                      <w:szCs w:val="24"/>
                                    </w:rPr>
                                    <w:t>n</w:t>
                                  </w:r>
                                  <w:r w:rsidRPr="00C20CC1">
                                    <w:rPr>
                                      <w:rFonts w:ascii="Arial Narrow" w:hAnsi="Arial Narrow" w:cs="Arial Narrow"/>
                                      <w:sz w:val="24"/>
                                      <w:szCs w:val="24"/>
                                    </w:rPr>
                                    <w:t xml:space="preserve">flit </w:t>
                                  </w:r>
                                  <w:r w:rsidRPr="00C20CC1">
                                    <w:rPr>
                                      <w:rFonts w:ascii="Arial Narrow" w:hAnsi="Arial Narrow" w:cs="Arial Narrow"/>
                                      <w:spacing w:val="-1"/>
                                      <w:sz w:val="24"/>
                                      <w:szCs w:val="24"/>
                                    </w:rPr>
                                    <w:t>e</w:t>
                                  </w:r>
                                  <w:r w:rsidRPr="00C20CC1">
                                    <w:rPr>
                                      <w:rFonts w:ascii="Arial Narrow" w:hAnsi="Arial Narrow" w:cs="Arial Narrow"/>
                                      <w:sz w:val="24"/>
                                      <w:szCs w:val="24"/>
                                    </w:rPr>
                                    <w:t>n</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dé</w:t>
                                  </w:r>
                                  <w:r w:rsidRPr="00C20CC1">
                                    <w:rPr>
                                      <w:rFonts w:ascii="Arial Narrow" w:hAnsi="Arial Narrow" w:cs="Arial Narrow"/>
                                      <w:sz w:val="24"/>
                                      <w:szCs w:val="24"/>
                                    </w:rPr>
                                    <w:t>c</w:t>
                                  </w:r>
                                  <w:r w:rsidRPr="00C20CC1">
                                    <w:rPr>
                                      <w:rFonts w:ascii="Arial Narrow" w:hAnsi="Arial Narrow" w:cs="Arial Narrow"/>
                                      <w:spacing w:val="-1"/>
                                      <w:sz w:val="24"/>
                                      <w:szCs w:val="24"/>
                                    </w:rPr>
                                    <w:t>o</w:t>
                                  </w:r>
                                  <w:r w:rsidRPr="00C20CC1">
                                    <w:rPr>
                                      <w:rFonts w:ascii="Arial Narrow" w:hAnsi="Arial Narrow" w:cs="Arial Narrow"/>
                                      <w:spacing w:val="1"/>
                                      <w:sz w:val="24"/>
                                      <w:szCs w:val="24"/>
                                    </w:rPr>
                                    <w:t>u</w:t>
                                  </w:r>
                                  <w:r w:rsidRPr="00C20CC1">
                                    <w:rPr>
                                      <w:rFonts w:ascii="Arial Narrow" w:hAnsi="Arial Narrow" w:cs="Arial Narrow"/>
                                      <w:sz w:val="24"/>
                                      <w:szCs w:val="24"/>
                                    </w:rPr>
                                    <w:t>la</w:t>
                                  </w:r>
                                  <w:r w:rsidRPr="00C20CC1">
                                    <w:rPr>
                                      <w:rFonts w:ascii="Arial Narrow" w:hAnsi="Arial Narrow" w:cs="Arial Narrow"/>
                                      <w:spacing w:val="-1"/>
                                      <w:sz w:val="24"/>
                                      <w:szCs w:val="24"/>
                                    </w:rPr>
                                    <w:t>n</w:t>
                                  </w:r>
                                  <w:r w:rsidRPr="00C20CC1">
                                    <w:rPr>
                                      <w:rFonts w:ascii="Arial Narrow" w:hAnsi="Arial Narrow" w:cs="Arial Narrow"/>
                                      <w:sz w:val="24"/>
                                      <w:szCs w:val="24"/>
                                    </w:rPr>
                                    <w:t>t</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z w:val="24"/>
                                      <w:szCs w:val="24"/>
                                    </w:rPr>
                                    <w:t xml:space="preserve">it </w:t>
                                  </w:r>
                                  <w:r w:rsidRPr="00C20CC1">
                                    <w:rPr>
                                      <w:rFonts w:ascii="Arial Narrow" w:hAnsi="Arial Narrow" w:cs="Arial Narrow"/>
                                      <w:spacing w:val="-1"/>
                                      <w:sz w:val="24"/>
                                      <w:szCs w:val="24"/>
                                    </w:rPr>
                                    <w:t>é</w:t>
                                  </w:r>
                                  <w:r w:rsidRPr="00C20CC1">
                                    <w:rPr>
                                      <w:rFonts w:ascii="Arial Narrow" w:hAnsi="Arial Narrow" w:cs="Arial Narrow"/>
                                      <w:spacing w:val="-2"/>
                                      <w:sz w:val="24"/>
                                      <w:szCs w:val="24"/>
                                    </w:rPr>
                                    <w:t>t</w:t>
                                  </w:r>
                                  <w:r w:rsidRPr="00C20CC1">
                                    <w:rPr>
                                      <w:rFonts w:ascii="Arial Narrow" w:hAnsi="Arial Narrow" w:cs="Arial Narrow"/>
                                      <w:sz w:val="24"/>
                                      <w:szCs w:val="24"/>
                                    </w:rPr>
                                    <w:t>é</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p</w:t>
                                  </w:r>
                                  <w:r w:rsidRPr="00C20CC1">
                                    <w:rPr>
                                      <w:rFonts w:ascii="Arial Narrow" w:hAnsi="Arial Narrow" w:cs="Arial Narrow"/>
                                      <w:spacing w:val="1"/>
                                      <w:sz w:val="24"/>
                                      <w:szCs w:val="24"/>
                                    </w:rPr>
                                    <w:t>o</w:t>
                                  </w:r>
                                  <w:r w:rsidRPr="00C20CC1">
                                    <w:rPr>
                                      <w:rFonts w:ascii="Arial Narrow" w:hAnsi="Arial Narrow" w:cs="Arial Narrow"/>
                                      <w:sz w:val="24"/>
                                      <w:szCs w:val="24"/>
                                    </w:rPr>
                                    <w:t>rté</w:t>
                                  </w:r>
                                  <w:r w:rsidRPr="00C20CC1">
                                    <w:rPr>
                                      <w:rFonts w:ascii="Arial Narrow" w:hAnsi="Arial Narrow" w:cs="Arial Narrow"/>
                                      <w:spacing w:val="-2"/>
                                      <w:sz w:val="24"/>
                                      <w:szCs w:val="24"/>
                                    </w:rPr>
                                    <w:t xml:space="preserve"> </w:t>
                                  </w:r>
                                  <w:r w:rsidRPr="00C20CC1">
                                    <w:rPr>
                                      <w:rFonts w:ascii="Arial Narrow" w:hAnsi="Arial Narrow" w:cs="Arial Narrow"/>
                                      <w:sz w:val="24"/>
                                      <w:szCs w:val="24"/>
                                    </w:rPr>
                                    <w:t>à</w:t>
                                  </w:r>
                                  <w:r w:rsidRPr="00C20CC1">
                                    <w:rPr>
                                      <w:rFonts w:ascii="Arial Narrow" w:hAnsi="Arial Narrow" w:cs="Arial Narrow"/>
                                      <w:spacing w:val="1"/>
                                      <w:sz w:val="24"/>
                                      <w:szCs w:val="24"/>
                                    </w:rPr>
                                    <w:t xml:space="preserve"> </w:t>
                                  </w:r>
                                  <w:r w:rsidRPr="00C20CC1">
                                    <w:rPr>
                                      <w:rFonts w:ascii="Arial Narrow" w:hAnsi="Arial Narrow" w:cs="Arial Narrow"/>
                                      <w:spacing w:val="-2"/>
                                      <w:sz w:val="24"/>
                                      <w:szCs w:val="24"/>
                                    </w:rPr>
                                    <w:t>l</w:t>
                                  </w:r>
                                  <w:r w:rsidRPr="00C20CC1">
                                    <w:rPr>
                                      <w:rFonts w:ascii="Arial Narrow" w:hAnsi="Arial Narrow" w:cs="Arial Narrow"/>
                                      <w:sz w:val="24"/>
                                      <w:szCs w:val="24"/>
                                    </w:rPr>
                                    <w:t>a</w:t>
                                  </w:r>
                                  <w:r w:rsidRPr="00C20CC1">
                                    <w:rPr>
                                      <w:rFonts w:ascii="Arial Narrow" w:hAnsi="Arial Narrow" w:cs="Arial Narrow"/>
                                      <w:spacing w:val="1"/>
                                      <w:sz w:val="24"/>
                                      <w:szCs w:val="24"/>
                                    </w:rPr>
                                    <w:t xml:space="preserve"> </w:t>
                                  </w:r>
                                  <w:r w:rsidRPr="00C20CC1">
                                    <w:rPr>
                                      <w:rFonts w:ascii="Arial Narrow" w:hAnsi="Arial Narrow" w:cs="Arial Narrow"/>
                                      <w:spacing w:val="-2"/>
                                      <w:sz w:val="24"/>
                                      <w:szCs w:val="24"/>
                                    </w:rPr>
                                    <w:t>c</w:t>
                                  </w:r>
                                  <w:r w:rsidRPr="00C20CC1">
                                    <w:rPr>
                                      <w:rFonts w:ascii="Arial Narrow" w:hAnsi="Arial Narrow" w:cs="Arial Narrow"/>
                                      <w:spacing w:val="1"/>
                                      <w:sz w:val="24"/>
                                      <w:szCs w:val="24"/>
                                    </w:rPr>
                                    <w:t>on</w:t>
                                  </w:r>
                                  <w:r w:rsidRPr="00C20CC1">
                                    <w:rPr>
                                      <w:rFonts w:ascii="Arial Narrow" w:hAnsi="Arial Narrow" w:cs="Arial Narrow"/>
                                      <w:spacing w:val="-1"/>
                                      <w:sz w:val="24"/>
                                      <w:szCs w:val="24"/>
                                    </w:rPr>
                                    <w:t>n</w:t>
                                  </w:r>
                                  <w:r w:rsidRPr="00C20CC1">
                                    <w:rPr>
                                      <w:rFonts w:ascii="Arial Narrow" w:hAnsi="Arial Narrow" w:cs="Arial Narrow"/>
                                      <w:spacing w:val="1"/>
                                      <w:sz w:val="24"/>
                                      <w:szCs w:val="24"/>
                                    </w:rPr>
                                    <w:t>a</w:t>
                                  </w:r>
                                  <w:r w:rsidRPr="00C20CC1">
                                    <w:rPr>
                                      <w:rFonts w:ascii="Arial Narrow" w:hAnsi="Arial Narrow" w:cs="Arial Narrow"/>
                                      <w:sz w:val="24"/>
                                      <w:szCs w:val="24"/>
                                    </w:rPr>
                                    <w:t>issa</w:t>
                                  </w:r>
                                  <w:r w:rsidRPr="00C20CC1">
                                    <w:rPr>
                                      <w:rFonts w:ascii="Arial Narrow" w:hAnsi="Arial Narrow" w:cs="Arial Narrow"/>
                                      <w:spacing w:val="1"/>
                                      <w:sz w:val="24"/>
                                      <w:szCs w:val="24"/>
                                    </w:rPr>
                                    <w:t>n</w:t>
                                  </w:r>
                                  <w:r w:rsidRPr="00C20CC1">
                                    <w:rPr>
                                      <w:rFonts w:ascii="Arial Narrow" w:hAnsi="Arial Narrow" w:cs="Arial Narrow"/>
                                      <w:spacing w:val="-2"/>
                                      <w:sz w:val="24"/>
                                      <w:szCs w:val="24"/>
                                    </w:rPr>
                                    <w:t>c</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d</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l’A</w:t>
                                  </w:r>
                                  <w:r w:rsidRPr="00C20CC1">
                                    <w:rPr>
                                      <w:rFonts w:ascii="Arial Narrow" w:hAnsi="Arial Narrow" w:cs="Arial Narrow"/>
                                      <w:spacing w:val="1"/>
                                      <w:sz w:val="24"/>
                                      <w:szCs w:val="24"/>
                                    </w:rPr>
                                    <w:t>u</w:t>
                                  </w:r>
                                  <w:r w:rsidRPr="00C20CC1">
                                    <w:rPr>
                                      <w:rFonts w:ascii="Arial Narrow" w:hAnsi="Arial Narrow" w:cs="Arial Narrow"/>
                                      <w:spacing w:val="-2"/>
                                      <w:sz w:val="24"/>
                                      <w:szCs w:val="24"/>
                                    </w:rPr>
                                    <w:t>t</w:t>
                                  </w:r>
                                  <w:r w:rsidRPr="00C20CC1">
                                    <w:rPr>
                                      <w:rFonts w:ascii="Arial Narrow" w:hAnsi="Arial Narrow" w:cs="Arial Narrow"/>
                                      <w:spacing w:val="1"/>
                                      <w:sz w:val="24"/>
                                      <w:szCs w:val="24"/>
                                    </w:rPr>
                                    <w:t>o</w:t>
                                  </w:r>
                                  <w:r w:rsidRPr="00C20CC1">
                                    <w:rPr>
                                      <w:rFonts w:ascii="Arial Narrow" w:hAnsi="Arial Narrow" w:cs="Arial Narrow"/>
                                      <w:sz w:val="24"/>
                                      <w:szCs w:val="24"/>
                                    </w:rPr>
                                    <w:t>r</w:t>
                                  </w:r>
                                  <w:r w:rsidRPr="00C20CC1">
                                    <w:rPr>
                                      <w:rFonts w:ascii="Arial Narrow" w:hAnsi="Arial Narrow" w:cs="Arial Narrow"/>
                                      <w:spacing w:val="4"/>
                                      <w:sz w:val="24"/>
                                      <w:szCs w:val="24"/>
                                    </w:rPr>
                                    <w:t>i</w:t>
                                  </w:r>
                                  <w:r w:rsidRPr="00C20CC1">
                                    <w:rPr>
                                      <w:rFonts w:ascii="Arial Narrow" w:hAnsi="Arial Narrow" w:cs="Arial Narrow"/>
                                      <w:sz w:val="24"/>
                                      <w:szCs w:val="24"/>
                                    </w:rPr>
                                    <w:t>té</w:t>
                                  </w:r>
                                  <w:r w:rsidRPr="00C20CC1">
                                    <w:rPr>
                                      <w:rFonts w:ascii="Arial Narrow" w:hAnsi="Arial Narrow" w:cs="Arial Narrow"/>
                                      <w:spacing w:val="1"/>
                                      <w:sz w:val="24"/>
                                      <w:szCs w:val="24"/>
                                    </w:rPr>
                                    <w:t xml:space="preserve"> </w:t>
                                  </w:r>
                                  <w:r w:rsidRPr="00C20CC1">
                                    <w:rPr>
                                      <w:rFonts w:ascii="Arial Narrow" w:hAnsi="Arial Narrow" w:cs="Arial Narrow"/>
                                      <w:spacing w:val="-2"/>
                                      <w:sz w:val="24"/>
                                      <w:szCs w:val="24"/>
                                    </w:rPr>
                                    <w:t>c</w:t>
                                  </w:r>
                                  <w:r w:rsidRPr="00C20CC1">
                                    <w:rPr>
                                      <w:rFonts w:ascii="Arial Narrow" w:hAnsi="Arial Narrow" w:cs="Arial Narrow"/>
                                      <w:spacing w:val="1"/>
                                      <w:sz w:val="24"/>
                                      <w:szCs w:val="24"/>
                                    </w:rPr>
                                    <w:t>ha</w:t>
                                  </w:r>
                                  <w:r w:rsidRPr="00C20CC1">
                                    <w:rPr>
                                      <w:rFonts w:ascii="Arial Narrow" w:hAnsi="Arial Narrow" w:cs="Arial Narrow"/>
                                      <w:sz w:val="24"/>
                                      <w:szCs w:val="24"/>
                                    </w:rPr>
                                    <w:t>r</w:t>
                                  </w:r>
                                  <w:r w:rsidRPr="00C20CC1">
                                    <w:rPr>
                                      <w:rFonts w:ascii="Arial Narrow" w:hAnsi="Arial Narrow" w:cs="Arial Narrow"/>
                                      <w:spacing w:val="-2"/>
                                      <w:sz w:val="24"/>
                                      <w:szCs w:val="24"/>
                                    </w:rPr>
                                    <w:t>g</w:t>
                                  </w:r>
                                  <w:r w:rsidRPr="00C20CC1">
                                    <w:rPr>
                                      <w:rFonts w:ascii="Arial Narrow" w:hAnsi="Arial Narrow" w:cs="Arial Narrow"/>
                                      <w:sz w:val="24"/>
                                      <w:szCs w:val="24"/>
                                    </w:rPr>
                                    <w:t>é</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de</w:t>
                                  </w:r>
                                  <w:r w:rsidRPr="00C20CC1">
                                    <w:rPr>
                                      <w:rFonts w:ascii="Arial Narrow" w:hAnsi="Arial Narrow" w:cs="Arial Narrow"/>
                                      <w:sz w:val="24"/>
                                      <w:szCs w:val="24"/>
                                    </w:rPr>
                                    <w:t xml:space="preserve">s </w:t>
                                  </w:r>
                                  <w:r w:rsidRPr="00C20CC1">
                                    <w:rPr>
                                      <w:rFonts w:ascii="Arial Narrow" w:hAnsi="Arial Narrow" w:cs="Arial Narrow"/>
                                      <w:spacing w:val="-3"/>
                                      <w:sz w:val="24"/>
                                      <w:szCs w:val="24"/>
                                    </w:rPr>
                                    <w:t>m</w:t>
                                  </w:r>
                                  <w:r w:rsidRPr="00C20CC1">
                                    <w:rPr>
                                      <w:rFonts w:ascii="Arial Narrow" w:hAnsi="Arial Narrow" w:cs="Arial Narrow"/>
                                      <w:spacing w:val="1"/>
                                      <w:sz w:val="24"/>
                                      <w:szCs w:val="24"/>
                                    </w:rPr>
                                    <w:t>a</w:t>
                                  </w:r>
                                  <w:r w:rsidRPr="00C20CC1">
                                    <w:rPr>
                                      <w:rFonts w:ascii="Arial Narrow" w:hAnsi="Arial Narrow" w:cs="Arial Narrow"/>
                                      <w:sz w:val="24"/>
                                      <w:szCs w:val="24"/>
                                    </w:rPr>
                                    <w:t>rch</w:t>
                                  </w:r>
                                  <w:r w:rsidRPr="00C20CC1">
                                    <w:rPr>
                                      <w:rFonts w:ascii="Arial Narrow" w:hAnsi="Arial Narrow" w:cs="Arial Narrow"/>
                                      <w:spacing w:val="1"/>
                                      <w:sz w:val="24"/>
                                      <w:szCs w:val="24"/>
                                    </w:rPr>
                                    <w:t>é</w:t>
                                  </w:r>
                                  <w:r w:rsidRPr="00C20CC1">
                                    <w:rPr>
                                      <w:rFonts w:ascii="Arial Narrow" w:hAnsi="Arial Narrow" w:cs="Arial Narrow"/>
                                      <w:sz w:val="24"/>
                                      <w:szCs w:val="24"/>
                                    </w:rPr>
                                    <w:t>s</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pub</w:t>
                                  </w:r>
                                  <w:r w:rsidRPr="00C20CC1">
                                    <w:rPr>
                                      <w:rFonts w:ascii="Arial Narrow" w:hAnsi="Arial Narrow" w:cs="Arial Narrow"/>
                                      <w:sz w:val="24"/>
                                      <w:szCs w:val="24"/>
                                    </w:rPr>
                                    <w:t>l</w:t>
                                  </w:r>
                                  <w:r w:rsidRPr="00C20CC1">
                                    <w:rPr>
                                      <w:rFonts w:ascii="Arial Narrow" w:hAnsi="Arial Narrow" w:cs="Arial Narrow"/>
                                      <w:spacing w:val="-1"/>
                                      <w:sz w:val="24"/>
                                      <w:szCs w:val="24"/>
                                    </w:rPr>
                                    <w:t>i</w:t>
                                  </w:r>
                                  <w:r w:rsidRPr="00C20CC1">
                                    <w:rPr>
                                      <w:rFonts w:ascii="Arial Narrow" w:hAnsi="Arial Narrow" w:cs="Arial Narrow"/>
                                      <w:sz w:val="24"/>
                                      <w:szCs w:val="24"/>
                                    </w:rPr>
                                    <w:t>cs</w:t>
                                  </w:r>
                                </w:p>
                              </w:tc>
                            </w:tr>
                            <w:tr w:rsidR="003F14F2" w:rsidRPr="00C20CC1" w14:paraId="6090B18C" w14:textId="77777777">
                              <w:trPr>
                                <w:trHeight w:hRule="exact" w:val="827"/>
                              </w:trPr>
                              <w:tc>
                                <w:tcPr>
                                  <w:tcW w:w="476" w:type="dxa"/>
                                  <w:tcBorders>
                                    <w:top w:val="nil"/>
                                    <w:left w:val="nil"/>
                                    <w:bottom w:val="nil"/>
                                    <w:right w:val="nil"/>
                                  </w:tcBorders>
                                </w:tcPr>
                                <w:p w14:paraId="485EB03D" w14:textId="77777777" w:rsidR="003F14F2" w:rsidRPr="00C20CC1" w:rsidRDefault="003F14F2">
                                  <w:pPr>
                                    <w:widowControl w:val="0"/>
                                    <w:autoSpaceDE w:val="0"/>
                                    <w:autoSpaceDN w:val="0"/>
                                    <w:adjustRightInd w:val="0"/>
                                    <w:rPr>
                                      <w:sz w:val="24"/>
                                      <w:szCs w:val="24"/>
                                    </w:rPr>
                                  </w:pPr>
                                </w:p>
                              </w:tc>
                              <w:tc>
                                <w:tcPr>
                                  <w:tcW w:w="856" w:type="dxa"/>
                                  <w:tcBorders>
                                    <w:top w:val="nil"/>
                                    <w:left w:val="nil"/>
                                    <w:bottom w:val="nil"/>
                                    <w:right w:val="nil"/>
                                  </w:tcBorders>
                                </w:tcPr>
                                <w:p w14:paraId="739BE3F5" w14:textId="77777777" w:rsidR="003F14F2" w:rsidRPr="00C20CC1" w:rsidRDefault="003F14F2">
                                  <w:pPr>
                                    <w:widowControl w:val="0"/>
                                    <w:autoSpaceDE w:val="0"/>
                                    <w:autoSpaceDN w:val="0"/>
                                    <w:adjustRightInd w:val="0"/>
                                    <w:spacing w:line="200" w:lineRule="exact"/>
                                  </w:pPr>
                                </w:p>
                                <w:p w14:paraId="3E851900" w14:textId="77777777" w:rsidR="003F14F2" w:rsidRPr="00C20CC1" w:rsidRDefault="003F14F2">
                                  <w:pPr>
                                    <w:widowControl w:val="0"/>
                                    <w:autoSpaceDE w:val="0"/>
                                    <w:autoSpaceDN w:val="0"/>
                                    <w:adjustRightInd w:val="0"/>
                                    <w:spacing w:before="11" w:line="260" w:lineRule="exact"/>
                                    <w:rPr>
                                      <w:sz w:val="26"/>
                                      <w:szCs w:val="26"/>
                                    </w:rPr>
                                  </w:pPr>
                                </w:p>
                                <w:p w14:paraId="131CFD87" w14:textId="77777777" w:rsidR="003F14F2" w:rsidRPr="00C20CC1" w:rsidRDefault="003F14F2">
                                  <w:pPr>
                                    <w:widowControl w:val="0"/>
                                    <w:autoSpaceDE w:val="0"/>
                                    <w:autoSpaceDN w:val="0"/>
                                    <w:adjustRightInd w:val="0"/>
                                    <w:ind w:left="270"/>
                                    <w:rPr>
                                      <w:sz w:val="24"/>
                                      <w:szCs w:val="24"/>
                                    </w:rPr>
                                  </w:pPr>
                                  <w:r w:rsidRPr="00C20CC1">
                                    <w:rPr>
                                      <w:rFonts w:ascii="Arial Narrow" w:hAnsi="Arial Narrow" w:cs="Arial Narrow"/>
                                      <w:spacing w:val="1"/>
                                      <w:sz w:val="24"/>
                                      <w:szCs w:val="24"/>
                                    </w:rPr>
                                    <w:t>2</w:t>
                                  </w:r>
                                  <w:r w:rsidRPr="00C20CC1">
                                    <w:rPr>
                                      <w:rFonts w:ascii="Arial Narrow" w:hAnsi="Arial Narrow" w:cs="Arial Narrow"/>
                                      <w:sz w:val="24"/>
                                      <w:szCs w:val="24"/>
                                    </w:rPr>
                                    <w:t>.</w:t>
                                  </w:r>
                                  <w:r w:rsidRPr="00C20CC1">
                                    <w:rPr>
                                      <w:rFonts w:ascii="Arial Narrow" w:hAnsi="Arial Narrow" w:cs="Arial Narrow"/>
                                      <w:spacing w:val="1"/>
                                      <w:sz w:val="24"/>
                                      <w:szCs w:val="24"/>
                                    </w:rPr>
                                    <w:t>3</w:t>
                                  </w:r>
                                  <w:r w:rsidRPr="00C20CC1">
                                    <w:rPr>
                                      <w:rFonts w:ascii="Arial Narrow" w:hAnsi="Arial Narrow" w:cs="Arial Narrow"/>
                                      <w:sz w:val="24"/>
                                      <w:szCs w:val="24"/>
                                    </w:rPr>
                                    <w:t>)</w:t>
                                  </w:r>
                                </w:p>
                              </w:tc>
                              <w:tc>
                                <w:tcPr>
                                  <w:tcW w:w="8383" w:type="dxa"/>
                                  <w:tcBorders>
                                    <w:top w:val="nil"/>
                                    <w:left w:val="nil"/>
                                    <w:bottom w:val="nil"/>
                                    <w:right w:val="nil"/>
                                  </w:tcBorders>
                                </w:tcPr>
                                <w:p w14:paraId="5A36E66E" w14:textId="77777777" w:rsidR="003F14F2" w:rsidRPr="00C20CC1" w:rsidRDefault="003F14F2">
                                  <w:pPr>
                                    <w:widowControl w:val="0"/>
                                    <w:autoSpaceDE w:val="0"/>
                                    <w:autoSpaceDN w:val="0"/>
                                    <w:adjustRightInd w:val="0"/>
                                    <w:spacing w:before="58"/>
                                    <w:ind w:left="125"/>
                                    <w:rPr>
                                      <w:rFonts w:ascii="Arial Narrow" w:hAnsi="Arial Narrow" w:cs="Arial Narrow"/>
                                      <w:sz w:val="24"/>
                                      <w:szCs w:val="24"/>
                                    </w:rPr>
                                  </w:pPr>
                                  <w:r w:rsidRPr="00C20CC1">
                                    <w:rPr>
                                      <w:rFonts w:ascii="Arial Narrow" w:hAnsi="Arial Narrow" w:cs="Arial Narrow"/>
                                      <w:spacing w:val="1"/>
                                      <w:sz w:val="24"/>
                                      <w:szCs w:val="24"/>
                                    </w:rPr>
                                    <w:t>e</w:t>
                                  </w:r>
                                  <w:r w:rsidRPr="00C20CC1">
                                    <w:rPr>
                                      <w:rFonts w:ascii="Arial Narrow" w:hAnsi="Arial Narrow" w:cs="Arial Narrow"/>
                                      <w:sz w:val="24"/>
                                      <w:szCs w:val="24"/>
                                    </w:rPr>
                                    <w:t>t</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rés</w:t>
                                  </w:r>
                                  <w:r w:rsidRPr="00C20CC1">
                                    <w:rPr>
                                      <w:rFonts w:ascii="Arial Narrow" w:hAnsi="Arial Narrow" w:cs="Arial Narrow"/>
                                      <w:spacing w:val="1"/>
                                      <w:sz w:val="24"/>
                                      <w:szCs w:val="24"/>
                                    </w:rPr>
                                    <w:t>o</w:t>
                                  </w:r>
                                  <w:r w:rsidRPr="00C20CC1">
                                    <w:rPr>
                                      <w:rFonts w:ascii="Arial Narrow" w:hAnsi="Arial Narrow" w:cs="Arial Narrow"/>
                                      <w:sz w:val="24"/>
                                      <w:szCs w:val="24"/>
                                    </w:rPr>
                                    <w:t>lu</w:t>
                                  </w:r>
                                  <w:r w:rsidRPr="00C20CC1">
                                    <w:rPr>
                                      <w:rFonts w:ascii="Arial Narrow" w:hAnsi="Arial Narrow" w:cs="Arial Narrow"/>
                                      <w:spacing w:val="-2"/>
                                      <w:sz w:val="24"/>
                                      <w:szCs w:val="24"/>
                                    </w:rPr>
                                    <w:t xml:space="preserve"> </w:t>
                                  </w:r>
                                  <w:r w:rsidRPr="00C20CC1">
                                    <w:rPr>
                                      <w:rFonts w:ascii="Arial Narrow" w:hAnsi="Arial Narrow" w:cs="Arial Narrow"/>
                                      <w:sz w:val="24"/>
                                      <w:szCs w:val="24"/>
                                    </w:rPr>
                                    <w:t>à</w:t>
                                  </w:r>
                                  <w:r w:rsidRPr="00C20CC1">
                                    <w:rPr>
                                      <w:rFonts w:ascii="Arial Narrow" w:hAnsi="Arial Narrow" w:cs="Arial Narrow"/>
                                      <w:spacing w:val="1"/>
                                      <w:sz w:val="24"/>
                                      <w:szCs w:val="24"/>
                                    </w:rPr>
                                    <w:t xml:space="preserve"> </w:t>
                                  </w:r>
                                  <w:r w:rsidRPr="00C20CC1">
                                    <w:rPr>
                                      <w:rFonts w:ascii="Arial Narrow" w:hAnsi="Arial Narrow" w:cs="Arial Narrow"/>
                                      <w:spacing w:val="-2"/>
                                      <w:sz w:val="24"/>
                                      <w:szCs w:val="24"/>
                                    </w:rPr>
                                    <w:t>s</w:t>
                                  </w:r>
                                  <w:r w:rsidRPr="00C20CC1">
                                    <w:rPr>
                                      <w:rFonts w:ascii="Arial Narrow" w:hAnsi="Arial Narrow" w:cs="Arial Narrow"/>
                                      <w:sz w:val="24"/>
                                      <w:szCs w:val="24"/>
                                    </w:rPr>
                                    <w:t>a</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a</w:t>
                                  </w:r>
                                  <w:r w:rsidRPr="00C20CC1">
                                    <w:rPr>
                                      <w:rFonts w:ascii="Arial Narrow" w:hAnsi="Arial Narrow" w:cs="Arial Narrow"/>
                                      <w:sz w:val="24"/>
                                      <w:szCs w:val="24"/>
                                    </w:rPr>
                                    <w:t>tis</w:t>
                                  </w:r>
                                  <w:r w:rsidRPr="00C20CC1">
                                    <w:rPr>
                                      <w:rFonts w:ascii="Arial Narrow" w:hAnsi="Arial Narrow" w:cs="Arial Narrow"/>
                                      <w:spacing w:val="-2"/>
                                      <w:sz w:val="24"/>
                                      <w:szCs w:val="24"/>
                                    </w:rPr>
                                    <w:t>f</w:t>
                                  </w:r>
                                  <w:r w:rsidRPr="00C20CC1">
                                    <w:rPr>
                                      <w:rFonts w:ascii="Arial Narrow" w:hAnsi="Arial Narrow" w:cs="Arial Narrow"/>
                                      <w:spacing w:val="1"/>
                                      <w:sz w:val="24"/>
                                      <w:szCs w:val="24"/>
                                    </w:rPr>
                                    <w:t>a</w:t>
                                  </w:r>
                                  <w:r w:rsidRPr="00C20CC1">
                                    <w:rPr>
                                      <w:rFonts w:ascii="Arial Narrow" w:hAnsi="Arial Narrow" w:cs="Arial Narrow"/>
                                      <w:sz w:val="24"/>
                                      <w:szCs w:val="24"/>
                                    </w:rPr>
                                    <w:t>cti</w:t>
                                  </w:r>
                                  <w:r w:rsidRPr="00C20CC1">
                                    <w:rPr>
                                      <w:rFonts w:ascii="Arial Narrow" w:hAnsi="Arial Narrow" w:cs="Arial Narrow"/>
                                      <w:spacing w:val="1"/>
                                      <w:sz w:val="24"/>
                                      <w:szCs w:val="24"/>
                                    </w:rPr>
                                    <w:t>o</w:t>
                                  </w:r>
                                  <w:r w:rsidRPr="00C20CC1">
                                    <w:rPr>
                                      <w:rFonts w:ascii="Arial Narrow" w:hAnsi="Arial Narrow" w:cs="Arial Narrow"/>
                                      <w:sz w:val="24"/>
                                      <w:szCs w:val="24"/>
                                    </w:rPr>
                                    <w:t>n</w:t>
                                  </w:r>
                                  <w:r w:rsidRPr="00C20CC1">
                                    <w:rPr>
                                      <w:rFonts w:ascii="Arial Narrow" w:hAnsi="Arial Narrow" w:cs="Arial Narrow"/>
                                      <w:spacing w:val="2"/>
                                      <w:sz w:val="24"/>
                                      <w:szCs w:val="24"/>
                                    </w:rPr>
                                    <w:t xml:space="preserve"> </w:t>
                                  </w:r>
                                  <w:r w:rsidRPr="00C20CC1">
                                    <w:rPr>
                                      <w:rFonts w:ascii="Arial Narrow" w:hAnsi="Arial Narrow" w:cs="Arial Narrow"/>
                                      <w:sz w:val="24"/>
                                      <w:szCs w:val="24"/>
                                    </w:rPr>
                                    <w:t>;</w:t>
                                  </w:r>
                                </w:p>
                                <w:p w14:paraId="0732E142" w14:textId="77777777" w:rsidR="003F14F2" w:rsidRPr="00C20CC1" w:rsidRDefault="003F14F2">
                                  <w:pPr>
                                    <w:widowControl w:val="0"/>
                                    <w:autoSpaceDE w:val="0"/>
                                    <w:autoSpaceDN w:val="0"/>
                                    <w:adjustRightInd w:val="0"/>
                                    <w:spacing w:before="7" w:line="130" w:lineRule="exact"/>
                                    <w:rPr>
                                      <w:sz w:val="13"/>
                                      <w:szCs w:val="13"/>
                                    </w:rPr>
                                  </w:pPr>
                                </w:p>
                                <w:p w14:paraId="45F8458B" w14:textId="77777777" w:rsidR="003F14F2" w:rsidRPr="00C20CC1" w:rsidRDefault="003F14F2">
                                  <w:pPr>
                                    <w:widowControl w:val="0"/>
                                    <w:autoSpaceDE w:val="0"/>
                                    <w:autoSpaceDN w:val="0"/>
                                    <w:adjustRightInd w:val="0"/>
                                    <w:ind w:left="125"/>
                                    <w:rPr>
                                      <w:sz w:val="24"/>
                                      <w:szCs w:val="24"/>
                                    </w:rPr>
                                  </w:pPr>
                                  <w:r w:rsidRPr="00C20CC1">
                                    <w:rPr>
                                      <w:rFonts w:ascii="Arial Narrow" w:hAnsi="Arial Narrow" w:cs="Arial Narrow"/>
                                      <w:sz w:val="24"/>
                                      <w:szCs w:val="24"/>
                                    </w:rPr>
                                    <w:t>c</w:t>
                                  </w:r>
                                  <w:r w:rsidRPr="00C20CC1">
                                    <w:rPr>
                                      <w:rFonts w:ascii="Arial Narrow" w:hAnsi="Arial Narrow" w:cs="Arial Narrow"/>
                                      <w:spacing w:val="1"/>
                                      <w:sz w:val="24"/>
                                      <w:szCs w:val="24"/>
                                    </w:rPr>
                                    <w:t>on</w:t>
                                  </w:r>
                                  <w:r w:rsidRPr="00C20CC1">
                                    <w:rPr>
                                      <w:rFonts w:ascii="Arial Narrow" w:hAnsi="Arial Narrow" w:cs="Arial Narrow"/>
                                      <w:sz w:val="24"/>
                                      <w:szCs w:val="24"/>
                                    </w:rPr>
                                    <w:t>trôler</w:t>
                                  </w:r>
                                  <w:r w:rsidRPr="00C20CC1">
                                    <w:rPr>
                                      <w:rFonts w:ascii="Arial Narrow" w:hAnsi="Arial Narrow" w:cs="Arial Narrow"/>
                                      <w:spacing w:val="-5"/>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6"/>
                                      <w:sz w:val="24"/>
                                      <w:szCs w:val="24"/>
                                    </w:rPr>
                                    <w:t xml:space="preserve"> </w:t>
                                  </w:r>
                                  <w:r w:rsidRPr="00C20CC1">
                                    <w:rPr>
                                      <w:rFonts w:ascii="Arial Narrow" w:hAnsi="Arial Narrow" w:cs="Arial Narrow"/>
                                      <w:spacing w:val="1"/>
                                      <w:sz w:val="24"/>
                                      <w:szCs w:val="24"/>
                                    </w:rPr>
                                    <w:t>ê</w:t>
                                  </w:r>
                                  <w:r w:rsidRPr="00C20CC1">
                                    <w:rPr>
                                      <w:rFonts w:ascii="Arial Narrow" w:hAnsi="Arial Narrow" w:cs="Arial Narrow"/>
                                      <w:sz w:val="24"/>
                                      <w:szCs w:val="24"/>
                                    </w:rPr>
                                    <w:t>tre</w:t>
                                  </w:r>
                                  <w:r w:rsidRPr="00C20CC1">
                                    <w:rPr>
                                      <w:rFonts w:ascii="Arial Narrow" w:hAnsi="Arial Narrow" w:cs="Arial Narrow"/>
                                      <w:spacing w:val="-4"/>
                                      <w:sz w:val="24"/>
                                      <w:szCs w:val="24"/>
                                    </w:rPr>
                                    <w:t xml:space="preserve"> </w:t>
                                  </w:r>
                                  <w:r w:rsidRPr="00C20CC1">
                                    <w:rPr>
                                      <w:rFonts w:ascii="Arial Narrow" w:hAnsi="Arial Narrow" w:cs="Arial Narrow"/>
                                      <w:sz w:val="24"/>
                                      <w:szCs w:val="24"/>
                                    </w:rPr>
                                    <w:t>c</w:t>
                                  </w:r>
                                  <w:r w:rsidRPr="00C20CC1">
                                    <w:rPr>
                                      <w:rFonts w:ascii="Arial Narrow" w:hAnsi="Arial Narrow" w:cs="Arial Narrow"/>
                                      <w:spacing w:val="1"/>
                                      <w:sz w:val="24"/>
                                      <w:szCs w:val="24"/>
                                    </w:rPr>
                                    <w:t>o</w:t>
                                  </w:r>
                                  <w:r w:rsidRPr="00C20CC1">
                                    <w:rPr>
                                      <w:rFonts w:ascii="Arial Narrow" w:hAnsi="Arial Narrow" w:cs="Arial Narrow"/>
                                      <w:spacing w:val="-1"/>
                                      <w:sz w:val="24"/>
                                      <w:szCs w:val="24"/>
                                    </w:rPr>
                                    <w:t>n</w:t>
                                  </w:r>
                                  <w:r w:rsidRPr="00C20CC1">
                                    <w:rPr>
                                      <w:rFonts w:ascii="Arial Narrow" w:hAnsi="Arial Narrow" w:cs="Arial Narrow"/>
                                      <w:sz w:val="24"/>
                                      <w:szCs w:val="24"/>
                                    </w:rPr>
                                    <w:t>trôlé</w:t>
                                  </w:r>
                                  <w:r w:rsidRPr="00C20CC1">
                                    <w:rPr>
                                      <w:rFonts w:ascii="Arial Narrow" w:hAnsi="Arial Narrow" w:cs="Arial Narrow"/>
                                      <w:spacing w:val="-4"/>
                                      <w:sz w:val="24"/>
                                      <w:szCs w:val="24"/>
                                    </w:rPr>
                                    <w:t xml:space="preserve"> </w:t>
                                  </w:r>
                                  <w:r w:rsidRPr="00C20CC1">
                                    <w:rPr>
                                      <w:rFonts w:ascii="Arial Narrow" w:hAnsi="Arial Narrow" w:cs="Arial Narrow"/>
                                      <w:spacing w:val="1"/>
                                      <w:sz w:val="24"/>
                                      <w:szCs w:val="24"/>
                                    </w:rPr>
                                    <w:t>p</w:t>
                                  </w:r>
                                  <w:r w:rsidRPr="00C20CC1">
                                    <w:rPr>
                                      <w:rFonts w:ascii="Arial Narrow" w:hAnsi="Arial Narrow" w:cs="Arial Narrow"/>
                                      <w:spacing w:val="-1"/>
                                      <w:sz w:val="24"/>
                                      <w:szCs w:val="24"/>
                                    </w:rPr>
                                    <w:t>a</w:t>
                                  </w:r>
                                  <w:r w:rsidRPr="00C20CC1">
                                    <w:rPr>
                                      <w:rFonts w:ascii="Arial Narrow" w:hAnsi="Arial Narrow" w:cs="Arial Narrow"/>
                                      <w:sz w:val="24"/>
                                      <w:szCs w:val="24"/>
                                    </w:rPr>
                                    <w:t>r</w:t>
                                  </w:r>
                                  <w:r w:rsidRPr="00C20CC1">
                                    <w:rPr>
                                      <w:rFonts w:ascii="Arial Narrow" w:hAnsi="Arial Narrow" w:cs="Arial Narrow"/>
                                      <w:spacing w:val="-5"/>
                                      <w:sz w:val="24"/>
                                      <w:szCs w:val="24"/>
                                    </w:rPr>
                                    <w:t xml:space="preserve"> </w:t>
                                  </w:r>
                                  <w:r w:rsidRPr="00C20CC1">
                                    <w:rPr>
                                      <w:rFonts w:ascii="Arial Narrow" w:hAnsi="Arial Narrow" w:cs="Arial Narrow"/>
                                      <w:spacing w:val="1"/>
                                      <w:sz w:val="24"/>
                                      <w:szCs w:val="24"/>
                                    </w:rPr>
                                    <w:t>u</w:t>
                                  </w:r>
                                  <w:r w:rsidRPr="00C20CC1">
                                    <w:rPr>
                                      <w:rFonts w:ascii="Arial Narrow" w:hAnsi="Arial Narrow" w:cs="Arial Narrow"/>
                                      <w:sz w:val="24"/>
                                      <w:szCs w:val="24"/>
                                    </w:rPr>
                                    <w:t>n</w:t>
                                  </w:r>
                                  <w:r w:rsidRPr="00C20CC1">
                                    <w:rPr>
                                      <w:rFonts w:ascii="Arial Narrow" w:hAnsi="Arial Narrow" w:cs="Arial Narrow"/>
                                      <w:spacing w:val="-4"/>
                                      <w:sz w:val="24"/>
                                      <w:szCs w:val="24"/>
                                    </w:rPr>
                                    <w:t xml:space="preserve"> </w:t>
                                  </w:r>
                                  <w:r w:rsidRPr="00C20CC1">
                                    <w:rPr>
                                      <w:rFonts w:ascii="Arial Narrow" w:hAnsi="Arial Narrow" w:cs="Arial Narrow"/>
                                      <w:spacing w:val="1"/>
                                      <w:sz w:val="24"/>
                                      <w:szCs w:val="24"/>
                                    </w:rPr>
                                    <w:t>au</w:t>
                                  </w:r>
                                  <w:r w:rsidRPr="00C20CC1">
                                    <w:rPr>
                                      <w:rFonts w:ascii="Arial Narrow" w:hAnsi="Arial Narrow" w:cs="Arial Narrow"/>
                                      <w:sz w:val="24"/>
                                      <w:szCs w:val="24"/>
                                    </w:rPr>
                                    <w:t>tre</w:t>
                                  </w:r>
                                  <w:r w:rsidRPr="00C20CC1">
                                    <w:rPr>
                                      <w:rFonts w:ascii="Arial Narrow" w:hAnsi="Arial Narrow" w:cs="Arial Narrow"/>
                                      <w:spacing w:val="-4"/>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o</w:t>
                                  </w:r>
                                  <w:r w:rsidRPr="00C20CC1">
                                    <w:rPr>
                                      <w:rFonts w:ascii="Arial Narrow" w:hAnsi="Arial Narrow" w:cs="Arial Narrow"/>
                                      <w:spacing w:val="1"/>
                                      <w:sz w:val="24"/>
                                      <w:szCs w:val="24"/>
                                    </w:rPr>
                                    <w:t>u</w:t>
                                  </w:r>
                                  <w:r w:rsidRPr="00C20CC1">
                                    <w:rPr>
                                      <w:rFonts w:ascii="Arial Narrow" w:hAnsi="Arial Narrow" w:cs="Arial Narrow"/>
                                      <w:spacing w:val="-1"/>
                                      <w:sz w:val="24"/>
                                      <w:szCs w:val="24"/>
                                    </w:rPr>
                                    <w:t>m</w:t>
                                  </w:r>
                                  <w:r w:rsidRPr="00C20CC1">
                                    <w:rPr>
                                      <w:rFonts w:ascii="Arial Narrow" w:hAnsi="Arial Narrow" w:cs="Arial Narrow"/>
                                      <w:sz w:val="24"/>
                                      <w:szCs w:val="24"/>
                                    </w:rPr>
                                    <w:t>iss</w:t>
                                  </w:r>
                                  <w:r w:rsidRPr="00C20CC1">
                                    <w:rPr>
                                      <w:rFonts w:ascii="Arial Narrow" w:hAnsi="Arial Narrow" w:cs="Arial Narrow"/>
                                      <w:spacing w:val="-1"/>
                                      <w:sz w:val="24"/>
                                      <w:szCs w:val="24"/>
                                    </w:rPr>
                                    <w:t>i</w:t>
                                  </w:r>
                                  <w:r w:rsidRPr="00C20CC1">
                                    <w:rPr>
                                      <w:rFonts w:ascii="Arial Narrow" w:hAnsi="Arial Narrow" w:cs="Arial Narrow"/>
                                      <w:spacing w:val="1"/>
                                      <w:sz w:val="24"/>
                                      <w:szCs w:val="24"/>
                                    </w:rPr>
                                    <w:t>onna</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w:t>
                                  </w:r>
                                  <w:r w:rsidRPr="00C20CC1">
                                    <w:rPr>
                                      <w:rFonts w:ascii="Arial Narrow" w:hAnsi="Arial Narrow" w:cs="Arial Narrow"/>
                                      <w:spacing w:val="-6"/>
                                      <w:sz w:val="24"/>
                                      <w:szCs w:val="24"/>
                                    </w:rPr>
                                    <w:t xml:space="preserve"> </w:t>
                                  </w:r>
                                  <w:r w:rsidRPr="00C20CC1">
                                    <w:rPr>
                                      <w:rFonts w:ascii="Arial Narrow" w:hAnsi="Arial Narrow" w:cs="Arial Narrow"/>
                                      <w:spacing w:val="1"/>
                                      <w:sz w:val="24"/>
                                      <w:szCs w:val="24"/>
                                    </w:rPr>
                                    <w:t>ê</w:t>
                                  </w:r>
                                  <w:r w:rsidRPr="00C20CC1">
                                    <w:rPr>
                                      <w:rFonts w:ascii="Arial Narrow" w:hAnsi="Arial Narrow" w:cs="Arial Narrow"/>
                                      <w:sz w:val="24"/>
                                      <w:szCs w:val="24"/>
                                    </w:rPr>
                                    <w:t>tre</w:t>
                                  </w:r>
                                  <w:r w:rsidRPr="00C20CC1">
                                    <w:rPr>
                                      <w:rFonts w:ascii="Arial Narrow" w:hAnsi="Arial Narrow" w:cs="Arial Narrow"/>
                                      <w:spacing w:val="-4"/>
                                      <w:sz w:val="24"/>
                                      <w:szCs w:val="24"/>
                                    </w:rPr>
                                    <w:t xml:space="preserve"> </w:t>
                                  </w:r>
                                  <w:r w:rsidRPr="00C20CC1">
                                    <w:rPr>
                                      <w:rFonts w:ascii="Arial Narrow" w:hAnsi="Arial Narrow" w:cs="Arial Narrow"/>
                                      <w:spacing w:val="1"/>
                                      <w:sz w:val="24"/>
                                      <w:szCs w:val="24"/>
                                    </w:rPr>
                                    <w:t>p</w:t>
                                  </w:r>
                                  <w:r w:rsidRPr="00C20CC1">
                                    <w:rPr>
                                      <w:rFonts w:ascii="Arial Narrow" w:hAnsi="Arial Narrow" w:cs="Arial Narrow"/>
                                      <w:sz w:val="24"/>
                                      <w:szCs w:val="24"/>
                                    </w:rPr>
                                    <w:t>lacé</w:t>
                                  </w:r>
                                  <w:r w:rsidRPr="00C20CC1">
                                    <w:rPr>
                                      <w:rFonts w:ascii="Arial Narrow" w:hAnsi="Arial Narrow" w:cs="Arial Narrow"/>
                                      <w:spacing w:val="-3"/>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o</w:t>
                                  </w:r>
                                  <w:r w:rsidRPr="00C20CC1">
                                    <w:rPr>
                                      <w:rFonts w:ascii="Arial Narrow" w:hAnsi="Arial Narrow" w:cs="Arial Narrow"/>
                                      <w:spacing w:val="1"/>
                                      <w:sz w:val="24"/>
                                      <w:szCs w:val="24"/>
                                    </w:rPr>
                                    <w:t>u</w:t>
                                  </w:r>
                                  <w:r w:rsidRPr="00C20CC1">
                                    <w:rPr>
                                      <w:rFonts w:ascii="Arial Narrow" w:hAnsi="Arial Narrow" w:cs="Arial Narrow"/>
                                      <w:sz w:val="24"/>
                                      <w:szCs w:val="24"/>
                                    </w:rPr>
                                    <w:t>s</w:t>
                                  </w:r>
                                  <w:r w:rsidRPr="00C20CC1">
                                    <w:rPr>
                                      <w:rFonts w:ascii="Arial Narrow" w:hAnsi="Arial Narrow" w:cs="Arial Narrow"/>
                                      <w:spacing w:val="-4"/>
                                      <w:sz w:val="24"/>
                                      <w:szCs w:val="24"/>
                                    </w:rPr>
                                    <w:t xml:space="preserve"> </w:t>
                                  </w:r>
                                  <w:r w:rsidRPr="00C20CC1">
                                    <w:rPr>
                                      <w:rFonts w:ascii="Arial Narrow" w:hAnsi="Arial Narrow" w:cs="Arial Narrow"/>
                                      <w:sz w:val="24"/>
                                      <w:szCs w:val="24"/>
                                    </w:rPr>
                                    <w:t>le</w:t>
                                  </w:r>
                                  <w:r w:rsidRPr="00C20CC1">
                                    <w:rPr>
                                      <w:rFonts w:ascii="Arial Narrow" w:hAnsi="Arial Narrow" w:cs="Arial Narrow"/>
                                      <w:spacing w:val="-4"/>
                                      <w:sz w:val="24"/>
                                      <w:szCs w:val="24"/>
                                    </w:rPr>
                                    <w:t xml:space="preserve"> </w:t>
                                  </w:r>
                                  <w:r w:rsidRPr="00C20CC1">
                                    <w:rPr>
                                      <w:rFonts w:ascii="Arial Narrow" w:hAnsi="Arial Narrow" w:cs="Arial Narrow"/>
                                      <w:sz w:val="24"/>
                                      <w:szCs w:val="24"/>
                                    </w:rPr>
                                    <w:t>c</w:t>
                                  </w:r>
                                  <w:r w:rsidRPr="00C20CC1">
                                    <w:rPr>
                                      <w:rFonts w:ascii="Arial Narrow" w:hAnsi="Arial Narrow" w:cs="Arial Narrow"/>
                                      <w:spacing w:val="1"/>
                                      <w:sz w:val="24"/>
                                      <w:szCs w:val="24"/>
                                    </w:rPr>
                                    <w:t>on</w:t>
                                  </w:r>
                                  <w:r w:rsidRPr="00C20CC1">
                                    <w:rPr>
                                      <w:rFonts w:ascii="Arial Narrow" w:hAnsi="Arial Narrow" w:cs="Arial Narrow"/>
                                      <w:sz w:val="24"/>
                                      <w:szCs w:val="24"/>
                                    </w:rPr>
                                    <w:t>t</w:t>
                                  </w:r>
                                  <w:r w:rsidRPr="00C20CC1">
                                    <w:rPr>
                                      <w:rFonts w:ascii="Arial Narrow" w:hAnsi="Arial Narrow" w:cs="Arial Narrow"/>
                                      <w:spacing w:val="-3"/>
                                      <w:sz w:val="24"/>
                                      <w:szCs w:val="24"/>
                                    </w:rPr>
                                    <w:t>r</w:t>
                                  </w:r>
                                  <w:r w:rsidRPr="00C20CC1">
                                    <w:rPr>
                                      <w:rFonts w:ascii="Arial Narrow" w:hAnsi="Arial Narrow" w:cs="Arial Narrow"/>
                                      <w:spacing w:val="1"/>
                                      <w:sz w:val="24"/>
                                      <w:szCs w:val="24"/>
                                    </w:rPr>
                                    <w:t>ô</w:t>
                                  </w:r>
                                  <w:r w:rsidRPr="00C20CC1">
                                    <w:rPr>
                                      <w:rFonts w:ascii="Arial Narrow" w:hAnsi="Arial Narrow" w:cs="Arial Narrow"/>
                                      <w:sz w:val="24"/>
                                      <w:szCs w:val="24"/>
                                    </w:rPr>
                                    <w:t>le</w:t>
                                  </w:r>
                                  <w:r w:rsidRPr="00C20CC1">
                                    <w:rPr>
                                      <w:rFonts w:ascii="Arial Narrow" w:hAnsi="Arial Narrow" w:cs="Arial Narrow"/>
                                      <w:spacing w:val="-4"/>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4"/>
                                      <w:sz w:val="24"/>
                                      <w:szCs w:val="24"/>
                                    </w:rPr>
                                    <w:t xml:space="preserve"> </w:t>
                                  </w:r>
                                  <w:r w:rsidRPr="00C20CC1">
                                    <w:rPr>
                                      <w:rFonts w:ascii="Arial Narrow" w:hAnsi="Arial Narrow" w:cs="Arial Narrow"/>
                                      <w:sz w:val="24"/>
                                      <w:szCs w:val="24"/>
                                    </w:rPr>
                                    <w:t>la</w:t>
                                  </w:r>
                                  <w:r w:rsidRPr="00C20CC1">
                                    <w:rPr>
                                      <w:rFonts w:ascii="Arial Narrow" w:hAnsi="Arial Narrow" w:cs="Arial Narrow"/>
                                      <w:spacing w:val="-4"/>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ê</w:t>
                                  </w:r>
                                  <w:r w:rsidRPr="00C20CC1">
                                    <w:rPr>
                                      <w:rFonts w:ascii="Arial Narrow" w:hAnsi="Arial Narrow" w:cs="Arial Narrow"/>
                                      <w:spacing w:val="-1"/>
                                      <w:sz w:val="24"/>
                                      <w:szCs w:val="24"/>
                                    </w:rPr>
                                    <w:t>m</w:t>
                                  </w:r>
                                  <w:r w:rsidRPr="00C20CC1">
                                    <w:rPr>
                                      <w:rFonts w:ascii="Arial Narrow" w:hAnsi="Arial Narrow" w:cs="Arial Narrow"/>
                                      <w:sz w:val="24"/>
                                      <w:szCs w:val="24"/>
                                    </w:rPr>
                                    <w:t>e</w:t>
                                  </w:r>
                                </w:p>
                              </w:tc>
                            </w:tr>
                            <w:tr w:rsidR="003F14F2" w:rsidRPr="00C20CC1" w14:paraId="68D428D6" w14:textId="77777777">
                              <w:trPr>
                                <w:trHeight w:hRule="exact" w:val="1665"/>
                              </w:trPr>
                              <w:tc>
                                <w:tcPr>
                                  <w:tcW w:w="476" w:type="dxa"/>
                                  <w:tcBorders>
                                    <w:top w:val="nil"/>
                                    <w:left w:val="nil"/>
                                    <w:bottom w:val="nil"/>
                                    <w:right w:val="nil"/>
                                  </w:tcBorders>
                                </w:tcPr>
                                <w:p w14:paraId="29F82FB6" w14:textId="77777777" w:rsidR="003F14F2" w:rsidRPr="00C20CC1" w:rsidRDefault="003F14F2">
                                  <w:pPr>
                                    <w:widowControl w:val="0"/>
                                    <w:autoSpaceDE w:val="0"/>
                                    <w:autoSpaceDN w:val="0"/>
                                    <w:adjustRightInd w:val="0"/>
                                    <w:rPr>
                                      <w:sz w:val="24"/>
                                      <w:szCs w:val="24"/>
                                    </w:rPr>
                                  </w:pPr>
                                </w:p>
                              </w:tc>
                              <w:tc>
                                <w:tcPr>
                                  <w:tcW w:w="856" w:type="dxa"/>
                                  <w:tcBorders>
                                    <w:top w:val="nil"/>
                                    <w:left w:val="nil"/>
                                    <w:bottom w:val="nil"/>
                                    <w:right w:val="nil"/>
                                  </w:tcBorders>
                                </w:tcPr>
                                <w:p w14:paraId="314B2984" w14:textId="77777777" w:rsidR="003F14F2" w:rsidRPr="00C20CC1" w:rsidRDefault="003F14F2">
                                  <w:pPr>
                                    <w:widowControl w:val="0"/>
                                    <w:autoSpaceDE w:val="0"/>
                                    <w:autoSpaceDN w:val="0"/>
                                    <w:adjustRightInd w:val="0"/>
                                    <w:rPr>
                                      <w:sz w:val="24"/>
                                      <w:szCs w:val="24"/>
                                    </w:rPr>
                                  </w:pPr>
                                </w:p>
                              </w:tc>
                              <w:tc>
                                <w:tcPr>
                                  <w:tcW w:w="8383" w:type="dxa"/>
                                  <w:tcBorders>
                                    <w:top w:val="nil"/>
                                    <w:left w:val="nil"/>
                                    <w:bottom w:val="nil"/>
                                    <w:right w:val="nil"/>
                                  </w:tcBorders>
                                </w:tcPr>
                                <w:p w14:paraId="2B8482F9" w14:textId="77777777" w:rsidR="003F14F2" w:rsidRPr="00C20CC1" w:rsidRDefault="003F14F2">
                                  <w:pPr>
                                    <w:widowControl w:val="0"/>
                                    <w:autoSpaceDE w:val="0"/>
                                    <w:autoSpaceDN w:val="0"/>
                                    <w:adjustRightInd w:val="0"/>
                                    <w:spacing w:before="57" w:line="360" w:lineRule="auto"/>
                                    <w:ind w:left="125" w:right="-1"/>
                                    <w:jc w:val="both"/>
                                    <w:rPr>
                                      <w:rFonts w:ascii="Arial Narrow" w:hAnsi="Arial Narrow" w:cs="Arial Narrow"/>
                                      <w:sz w:val="24"/>
                                      <w:szCs w:val="24"/>
                                    </w:rPr>
                                  </w:pPr>
                                  <w:r w:rsidRPr="00C20CC1">
                                    <w:rPr>
                                      <w:rFonts w:ascii="Arial Narrow" w:hAnsi="Arial Narrow" w:cs="Arial Narrow"/>
                                      <w:spacing w:val="1"/>
                                      <w:sz w:val="24"/>
                                      <w:szCs w:val="24"/>
                                    </w:rPr>
                                    <w:t>en</w:t>
                                  </w:r>
                                  <w:r w:rsidRPr="00C20CC1">
                                    <w:rPr>
                                      <w:rFonts w:ascii="Arial Narrow" w:hAnsi="Arial Narrow" w:cs="Arial Narrow"/>
                                      <w:sz w:val="24"/>
                                      <w:szCs w:val="24"/>
                                    </w:rPr>
                                    <w:t>tre</w:t>
                                  </w:r>
                                  <w:r w:rsidRPr="00C20CC1">
                                    <w:rPr>
                                      <w:rFonts w:ascii="Arial Narrow" w:hAnsi="Arial Narrow" w:cs="Arial Narrow"/>
                                      <w:spacing w:val="1"/>
                                      <w:sz w:val="24"/>
                                      <w:szCs w:val="24"/>
                                    </w:rPr>
                                    <w:t>p</w:t>
                                  </w:r>
                                  <w:r w:rsidRPr="00C20CC1">
                                    <w:rPr>
                                      <w:rFonts w:ascii="Arial Narrow" w:hAnsi="Arial Narrow" w:cs="Arial Narrow"/>
                                      <w:sz w:val="24"/>
                                      <w:szCs w:val="24"/>
                                    </w:rPr>
                                    <w:t>r</w:t>
                                  </w:r>
                                  <w:r w:rsidRPr="00C20CC1">
                                    <w:rPr>
                                      <w:rFonts w:ascii="Arial Narrow" w:hAnsi="Arial Narrow" w:cs="Arial Narrow"/>
                                      <w:spacing w:val="-1"/>
                                      <w:sz w:val="24"/>
                                      <w:szCs w:val="24"/>
                                    </w:rPr>
                                    <w:t>i</w:t>
                                  </w:r>
                                  <w:r w:rsidRPr="00C20CC1">
                                    <w:rPr>
                                      <w:rFonts w:ascii="Arial Narrow" w:hAnsi="Arial Narrow" w:cs="Arial Narrow"/>
                                      <w:sz w:val="24"/>
                                      <w:szCs w:val="24"/>
                                    </w:rPr>
                                    <w:t>se</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q</w:t>
                                  </w:r>
                                  <w:r w:rsidRPr="00C20CC1">
                                    <w:rPr>
                                      <w:rFonts w:ascii="Arial Narrow" w:hAnsi="Arial Narrow" w:cs="Arial Narrow"/>
                                      <w:spacing w:val="1"/>
                                      <w:sz w:val="24"/>
                                      <w:szCs w:val="24"/>
                                    </w:rPr>
                                    <w:t>u</w:t>
                                  </w:r>
                                  <w:r w:rsidRPr="00C20CC1">
                                    <w:rPr>
                                      <w:rFonts w:ascii="Arial Narrow" w:hAnsi="Arial Narrow" w:cs="Arial Narrow"/>
                                      <w:sz w:val="24"/>
                                      <w:szCs w:val="24"/>
                                    </w:rPr>
                                    <w:t>’un</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pacing w:val="1"/>
                                      <w:sz w:val="24"/>
                                      <w:szCs w:val="24"/>
                                    </w:rPr>
                                    <w:t>u</w:t>
                                  </w:r>
                                  <w:r w:rsidRPr="00C20CC1">
                                    <w:rPr>
                                      <w:rFonts w:ascii="Arial Narrow" w:hAnsi="Arial Narrow" w:cs="Arial Narrow"/>
                                      <w:sz w:val="24"/>
                                      <w:szCs w:val="24"/>
                                    </w:rPr>
                                    <w:t>tre</w:t>
                                  </w:r>
                                  <w:r w:rsidRPr="00C20CC1">
                                    <w:rPr>
                                      <w:rFonts w:ascii="Arial Narrow" w:hAnsi="Arial Narrow" w:cs="Arial Narrow"/>
                                      <w:spacing w:val="2"/>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o</w:t>
                                  </w:r>
                                  <w:r w:rsidRPr="00C20CC1">
                                    <w:rPr>
                                      <w:rFonts w:ascii="Arial Narrow" w:hAnsi="Arial Narrow" w:cs="Arial Narrow"/>
                                      <w:spacing w:val="-1"/>
                                      <w:sz w:val="24"/>
                                      <w:szCs w:val="24"/>
                                    </w:rPr>
                                    <w:t>um</w:t>
                                  </w:r>
                                  <w:r w:rsidRPr="00C20CC1">
                                    <w:rPr>
                                      <w:rFonts w:ascii="Arial Narrow" w:hAnsi="Arial Narrow" w:cs="Arial Narrow"/>
                                      <w:sz w:val="24"/>
                                      <w:szCs w:val="24"/>
                                    </w:rPr>
                                    <w:t>iss</w:t>
                                  </w:r>
                                  <w:r w:rsidRPr="00C20CC1">
                                    <w:rPr>
                                      <w:rFonts w:ascii="Arial Narrow" w:hAnsi="Arial Narrow" w:cs="Arial Narrow"/>
                                      <w:spacing w:val="-1"/>
                                      <w:sz w:val="24"/>
                                      <w:szCs w:val="24"/>
                                    </w:rPr>
                                    <w:t>i</w:t>
                                  </w:r>
                                  <w:r w:rsidRPr="00C20CC1">
                                    <w:rPr>
                                      <w:rFonts w:ascii="Arial Narrow" w:hAnsi="Arial Narrow" w:cs="Arial Narrow"/>
                                      <w:spacing w:val="1"/>
                                      <w:sz w:val="24"/>
                                      <w:szCs w:val="24"/>
                                    </w:rPr>
                                    <w:t>onna</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rec</w:t>
                                  </w:r>
                                  <w:r w:rsidRPr="00C20CC1">
                                    <w:rPr>
                                      <w:rFonts w:ascii="Arial Narrow" w:hAnsi="Arial Narrow" w:cs="Arial Narrow"/>
                                      <w:spacing w:val="1"/>
                                      <w:sz w:val="24"/>
                                      <w:szCs w:val="24"/>
                                    </w:rPr>
                                    <w:t>e</w:t>
                                  </w:r>
                                  <w:r w:rsidRPr="00C20CC1">
                                    <w:rPr>
                                      <w:rFonts w:ascii="Arial Narrow" w:hAnsi="Arial Narrow" w:cs="Arial Narrow"/>
                                      <w:sz w:val="24"/>
                                      <w:szCs w:val="24"/>
                                    </w:rPr>
                                    <w:t>v</w:t>
                                  </w:r>
                                  <w:r w:rsidRPr="00C20CC1">
                                    <w:rPr>
                                      <w:rFonts w:ascii="Arial Narrow" w:hAnsi="Arial Narrow" w:cs="Arial Narrow"/>
                                      <w:spacing w:val="1"/>
                                      <w:sz w:val="24"/>
                                      <w:szCs w:val="24"/>
                                    </w:rPr>
                                    <w:t>o</w:t>
                                  </w:r>
                                  <w:r w:rsidRPr="00C20CC1">
                                    <w:rPr>
                                      <w:rFonts w:ascii="Arial Narrow" w:hAnsi="Arial Narrow" w:cs="Arial Narrow"/>
                                      <w:sz w:val="24"/>
                                      <w:szCs w:val="24"/>
                                    </w:rPr>
                                    <w:t xml:space="preserve">ir </w:t>
                                  </w:r>
                                  <w:r w:rsidRPr="00C20CC1">
                                    <w:rPr>
                                      <w:rFonts w:ascii="Arial Narrow" w:hAnsi="Arial Narrow" w:cs="Arial Narrow"/>
                                      <w:spacing w:val="1"/>
                                      <w:sz w:val="24"/>
                                      <w:szCs w:val="24"/>
                                    </w:rPr>
                                    <w:t>d</w:t>
                                  </w:r>
                                  <w:r w:rsidRPr="00C20CC1">
                                    <w:rPr>
                                      <w:rFonts w:ascii="Arial Narrow" w:hAnsi="Arial Narrow" w:cs="Arial Narrow"/>
                                      <w:sz w:val="24"/>
                                      <w:szCs w:val="24"/>
                                    </w:rPr>
                                    <w:t xml:space="preserve">’un </w:t>
                                  </w:r>
                                  <w:r w:rsidRPr="00C20CC1">
                                    <w:rPr>
                                      <w:rFonts w:ascii="Arial Narrow" w:hAnsi="Arial Narrow" w:cs="Arial Narrow"/>
                                      <w:spacing w:val="1"/>
                                      <w:sz w:val="24"/>
                                      <w:szCs w:val="24"/>
                                    </w:rPr>
                                    <w:t>au</w:t>
                                  </w:r>
                                  <w:r w:rsidRPr="00C20CC1">
                                    <w:rPr>
                                      <w:rFonts w:ascii="Arial Narrow" w:hAnsi="Arial Narrow" w:cs="Arial Narrow"/>
                                      <w:sz w:val="24"/>
                                      <w:szCs w:val="24"/>
                                    </w:rPr>
                                    <w:t>tre</w:t>
                                  </w:r>
                                  <w:r w:rsidRPr="00C20CC1">
                                    <w:rPr>
                                      <w:rFonts w:ascii="Arial Narrow" w:hAnsi="Arial Narrow" w:cs="Arial Narrow"/>
                                      <w:spacing w:val="2"/>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ou</w:t>
                                  </w:r>
                                  <w:r w:rsidRPr="00C20CC1">
                                    <w:rPr>
                                      <w:rFonts w:ascii="Arial Narrow" w:hAnsi="Arial Narrow" w:cs="Arial Narrow"/>
                                      <w:spacing w:val="-1"/>
                                      <w:sz w:val="24"/>
                                      <w:szCs w:val="24"/>
                                    </w:rPr>
                                    <w:t>m</w:t>
                                  </w:r>
                                  <w:r w:rsidRPr="00C20CC1">
                                    <w:rPr>
                                      <w:rFonts w:ascii="Arial Narrow" w:hAnsi="Arial Narrow" w:cs="Arial Narrow"/>
                                      <w:sz w:val="24"/>
                                      <w:szCs w:val="24"/>
                                    </w:rPr>
                                    <w:t>iss</w:t>
                                  </w:r>
                                  <w:r w:rsidRPr="00C20CC1">
                                    <w:rPr>
                                      <w:rFonts w:ascii="Arial Narrow" w:hAnsi="Arial Narrow" w:cs="Arial Narrow"/>
                                      <w:spacing w:val="-1"/>
                                      <w:sz w:val="24"/>
                                      <w:szCs w:val="24"/>
                                    </w:rPr>
                                    <w:t>i</w:t>
                                  </w:r>
                                  <w:r w:rsidRPr="00C20CC1">
                                    <w:rPr>
                                      <w:rFonts w:ascii="Arial Narrow" w:hAnsi="Arial Narrow" w:cs="Arial Narrow"/>
                                      <w:spacing w:val="1"/>
                                      <w:sz w:val="24"/>
                                      <w:szCs w:val="24"/>
                                    </w:rPr>
                                    <w:t>o</w:t>
                                  </w:r>
                                  <w:r w:rsidRPr="00C20CC1">
                                    <w:rPr>
                                      <w:rFonts w:ascii="Arial Narrow" w:hAnsi="Arial Narrow" w:cs="Arial Narrow"/>
                                      <w:spacing w:val="-1"/>
                                      <w:sz w:val="24"/>
                                      <w:szCs w:val="24"/>
                                    </w:rPr>
                                    <w:t>n</w:t>
                                  </w:r>
                                  <w:r w:rsidRPr="00C20CC1">
                                    <w:rPr>
                                      <w:rFonts w:ascii="Arial Narrow" w:hAnsi="Arial Narrow" w:cs="Arial Narrow"/>
                                      <w:spacing w:val="1"/>
                                      <w:sz w:val="24"/>
                                      <w:szCs w:val="24"/>
                                    </w:rPr>
                                    <w:t>na</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z w:val="24"/>
                                      <w:szCs w:val="24"/>
                                    </w:rPr>
                                    <w:t>e</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pacing w:val="-2"/>
                                      <w:sz w:val="24"/>
                                      <w:szCs w:val="24"/>
                                    </w:rPr>
                                    <w:t>t</w:t>
                                  </w:r>
                                  <w:r w:rsidRPr="00C20CC1">
                                    <w:rPr>
                                      <w:rFonts w:ascii="Arial Narrow" w:hAnsi="Arial Narrow" w:cs="Arial Narrow"/>
                                      <w:sz w:val="24"/>
                                      <w:szCs w:val="24"/>
                                    </w:rPr>
                                    <w:t>trib</w:t>
                                  </w:r>
                                  <w:r w:rsidRPr="00C20CC1">
                                    <w:rPr>
                                      <w:rFonts w:ascii="Arial Narrow" w:hAnsi="Arial Narrow" w:cs="Arial Narrow"/>
                                      <w:spacing w:val="1"/>
                                      <w:sz w:val="24"/>
                                      <w:szCs w:val="24"/>
                                    </w:rPr>
                                    <w:t>ue</w:t>
                                  </w:r>
                                  <w:r w:rsidRPr="00C20CC1">
                                    <w:rPr>
                                      <w:rFonts w:ascii="Arial Narrow" w:hAnsi="Arial Narrow" w:cs="Arial Narrow"/>
                                      <w:sz w:val="24"/>
                                      <w:szCs w:val="24"/>
                                    </w:rPr>
                                    <w:t>r à</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u</w:t>
                                  </w:r>
                                  <w:r w:rsidRPr="00C20CC1">
                                    <w:rPr>
                                      <w:rFonts w:ascii="Arial Narrow" w:hAnsi="Arial Narrow" w:cs="Arial Narrow"/>
                                      <w:sz w:val="24"/>
                                      <w:szCs w:val="24"/>
                                    </w:rPr>
                                    <w:t xml:space="preserve">n </w:t>
                                  </w:r>
                                  <w:r w:rsidRPr="00C20CC1">
                                    <w:rPr>
                                      <w:rFonts w:ascii="Arial Narrow" w:hAnsi="Arial Narrow" w:cs="Arial Narrow"/>
                                      <w:spacing w:val="1"/>
                                      <w:sz w:val="24"/>
                                      <w:szCs w:val="24"/>
                                    </w:rPr>
                                    <w:t>au</w:t>
                                  </w:r>
                                  <w:r w:rsidRPr="00C20CC1">
                                    <w:rPr>
                                      <w:rFonts w:ascii="Arial Narrow" w:hAnsi="Arial Narrow" w:cs="Arial Narrow"/>
                                      <w:sz w:val="24"/>
                                      <w:szCs w:val="24"/>
                                    </w:rPr>
                                    <w:t>tre</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o</w:t>
                                  </w:r>
                                  <w:r w:rsidRPr="00C20CC1">
                                    <w:rPr>
                                      <w:rFonts w:ascii="Arial Narrow" w:hAnsi="Arial Narrow" w:cs="Arial Narrow"/>
                                      <w:spacing w:val="1"/>
                                      <w:sz w:val="24"/>
                                      <w:szCs w:val="24"/>
                                    </w:rPr>
                                    <w:t>u</w:t>
                                  </w:r>
                                  <w:r w:rsidRPr="00C20CC1">
                                    <w:rPr>
                                      <w:rFonts w:ascii="Arial Narrow" w:hAnsi="Arial Narrow" w:cs="Arial Narrow"/>
                                      <w:spacing w:val="-1"/>
                                      <w:sz w:val="24"/>
                                      <w:szCs w:val="24"/>
                                    </w:rPr>
                                    <w:t>m</w:t>
                                  </w:r>
                                  <w:r w:rsidRPr="00C20CC1">
                                    <w:rPr>
                                      <w:rFonts w:ascii="Arial Narrow" w:hAnsi="Arial Narrow" w:cs="Arial Narrow"/>
                                      <w:sz w:val="24"/>
                                      <w:szCs w:val="24"/>
                                    </w:rPr>
                                    <w:t>iss</w:t>
                                  </w:r>
                                  <w:r w:rsidRPr="00C20CC1">
                                    <w:rPr>
                                      <w:rFonts w:ascii="Arial Narrow" w:hAnsi="Arial Narrow" w:cs="Arial Narrow"/>
                                      <w:spacing w:val="-1"/>
                                      <w:sz w:val="24"/>
                                      <w:szCs w:val="24"/>
                                    </w:rPr>
                                    <w:t>i</w:t>
                                  </w:r>
                                  <w:r w:rsidRPr="00C20CC1">
                                    <w:rPr>
                                      <w:rFonts w:ascii="Arial Narrow" w:hAnsi="Arial Narrow" w:cs="Arial Narrow"/>
                                      <w:spacing w:val="1"/>
                                      <w:sz w:val="24"/>
                                      <w:szCs w:val="24"/>
                                    </w:rPr>
                                    <w:t>onna</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d</w:t>
                                  </w:r>
                                  <w:r w:rsidRPr="00C20CC1">
                                    <w:rPr>
                                      <w:rFonts w:ascii="Arial Narrow" w:hAnsi="Arial Narrow" w:cs="Arial Narrow"/>
                                      <w:sz w:val="24"/>
                                      <w:szCs w:val="24"/>
                                    </w:rPr>
                                    <w:t>i</w:t>
                                  </w:r>
                                  <w:r w:rsidRPr="00C20CC1">
                                    <w:rPr>
                                      <w:rFonts w:ascii="Arial Narrow" w:hAnsi="Arial Narrow" w:cs="Arial Narrow"/>
                                      <w:spacing w:val="-4"/>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ct</w:t>
                                  </w:r>
                                  <w:r w:rsidRPr="00C20CC1">
                                    <w:rPr>
                                      <w:rFonts w:ascii="Arial Narrow" w:hAnsi="Arial Narrow" w:cs="Arial Narrow"/>
                                      <w:spacing w:val="1"/>
                                      <w:sz w:val="24"/>
                                      <w:szCs w:val="24"/>
                                    </w:rPr>
                                    <w:t>e</w:t>
                                  </w:r>
                                  <w:r w:rsidRPr="00C20CC1">
                                    <w:rPr>
                                      <w:rFonts w:ascii="Arial Narrow" w:hAnsi="Arial Narrow" w:cs="Arial Narrow"/>
                                      <w:spacing w:val="-1"/>
                                      <w:sz w:val="24"/>
                                      <w:szCs w:val="24"/>
                                    </w:rPr>
                                    <w:t>m</w:t>
                                  </w:r>
                                  <w:r w:rsidRPr="00C20CC1">
                                    <w:rPr>
                                      <w:rFonts w:ascii="Arial Narrow" w:hAnsi="Arial Narrow" w:cs="Arial Narrow"/>
                                      <w:spacing w:val="1"/>
                                      <w:sz w:val="24"/>
                                      <w:szCs w:val="24"/>
                                    </w:rPr>
                                    <w:t>e</w:t>
                                  </w:r>
                                  <w:r w:rsidRPr="00C20CC1">
                                    <w:rPr>
                                      <w:rFonts w:ascii="Arial Narrow" w:hAnsi="Arial Narrow" w:cs="Arial Narrow"/>
                                      <w:spacing w:val="-1"/>
                                      <w:sz w:val="24"/>
                                      <w:szCs w:val="24"/>
                                    </w:rPr>
                                    <w:t>n</w:t>
                                  </w:r>
                                  <w:r w:rsidRPr="00C20CC1">
                                    <w:rPr>
                                      <w:rFonts w:ascii="Arial Narrow" w:hAnsi="Arial Narrow" w:cs="Arial Narrow"/>
                                      <w:sz w:val="24"/>
                                      <w:szCs w:val="24"/>
                                    </w:rPr>
                                    <w:t xml:space="preserve">t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in</w:t>
                                  </w:r>
                                  <w:r w:rsidRPr="00C20CC1">
                                    <w:rPr>
                                      <w:rFonts w:ascii="Arial Narrow" w:hAnsi="Arial Narrow" w:cs="Arial Narrow"/>
                                      <w:spacing w:val="1"/>
                                      <w:sz w:val="24"/>
                                      <w:szCs w:val="24"/>
                                    </w:rPr>
                                    <w:t>d</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c</w:t>
                                  </w:r>
                                  <w:r w:rsidRPr="00C20CC1">
                                    <w:rPr>
                                      <w:rFonts w:ascii="Arial Narrow" w:hAnsi="Arial Narrow" w:cs="Arial Narrow"/>
                                      <w:spacing w:val="-2"/>
                                      <w:sz w:val="24"/>
                                      <w:szCs w:val="24"/>
                                    </w:rPr>
                                    <w:t>t</w:t>
                                  </w:r>
                                  <w:r w:rsidRPr="00C20CC1">
                                    <w:rPr>
                                      <w:rFonts w:ascii="Arial Narrow" w:hAnsi="Arial Narrow" w:cs="Arial Narrow"/>
                                      <w:spacing w:val="1"/>
                                      <w:sz w:val="24"/>
                                      <w:szCs w:val="24"/>
                                    </w:rPr>
                                    <w:t>e</w:t>
                                  </w:r>
                                  <w:r w:rsidRPr="00C20CC1">
                                    <w:rPr>
                                      <w:rFonts w:ascii="Arial Narrow" w:hAnsi="Arial Narrow" w:cs="Arial Narrow"/>
                                      <w:spacing w:val="-1"/>
                                      <w:sz w:val="24"/>
                                      <w:szCs w:val="24"/>
                                    </w:rPr>
                                    <w:t>me</w:t>
                                  </w:r>
                                  <w:r w:rsidRPr="00C20CC1">
                                    <w:rPr>
                                      <w:rFonts w:ascii="Arial Narrow" w:hAnsi="Arial Narrow" w:cs="Arial Narrow"/>
                                      <w:spacing w:val="1"/>
                                      <w:sz w:val="24"/>
                                      <w:szCs w:val="24"/>
                                    </w:rPr>
                                    <w:t>n</w:t>
                                  </w:r>
                                  <w:r w:rsidRPr="00C20CC1">
                                    <w:rPr>
                                      <w:rFonts w:ascii="Arial Narrow" w:hAnsi="Arial Narrow" w:cs="Arial Narrow"/>
                                      <w:sz w:val="24"/>
                                      <w:szCs w:val="24"/>
                                    </w:rPr>
                                    <w:t xml:space="preserve">t </w:t>
                                  </w:r>
                                  <w:r w:rsidRPr="00C20CC1">
                                    <w:rPr>
                                      <w:rFonts w:ascii="Arial Narrow" w:hAnsi="Arial Narrow" w:cs="Arial Narrow"/>
                                      <w:spacing w:val="1"/>
                                      <w:sz w:val="24"/>
                                      <w:szCs w:val="24"/>
                                    </w:rPr>
                                    <w:t>de</w:t>
                                  </w:r>
                                  <w:r w:rsidRPr="00C20CC1">
                                    <w:rPr>
                                      <w:rFonts w:ascii="Arial Narrow" w:hAnsi="Arial Narrow" w:cs="Arial Narrow"/>
                                      <w:sz w:val="24"/>
                                      <w:szCs w:val="24"/>
                                    </w:rPr>
                                    <w:t>s s</w:t>
                                  </w:r>
                                  <w:r w:rsidRPr="00C20CC1">
                                    <w:rPr>
                                      <w:rFonts w:ascii="Arial Narrow" w:hAnsi="Arial Narrow" w:cs="Arial Narrow"/>
                                      <w:spacing w:val="1"/>
                                      <w:sz w:val="24"/>
                                      <w:szCs w:val="24"/>
                                    </w:rPr>
                                    <w:t>ub</w:t>
                                  </w:r>
                                  <w:r w:rsidRPr="00C20CC1">
                                    <w:rPr>
                                      <w:rFonts w:ascii="Arial Narrow" w:hAnsi="Arial Narrow" w:cs="Arial Narrow"/>
                                      <w:spacing w:val="-2"/>
                                      <w:sz w:val="24"/>
                                      <w:szCs w:val="24"/>
                                    </w:rPr>
                                    <w:t>v</w:t>
                                  </w:r>
                                  <w:r w:rsidRPr="00C20CC1">
                                    <w:rPr>
                                      <w:rFonts w:ascii="Arial Narrow" w:hAnsi="Arial Narrow" w:cs="Arial Narrow"/>
                                      <w:spacing w:val="1"/>
                                      <w:sz w:val="24"/>
                                      <w:szCs w:val="24"/>
                                    </w:rPr>
                                    <w:t>e</w:t>
                                  </w:r>
                                  <w:r w:rsidRPr="00C20CC1">
                                    <w:rPr>
                                      <w:rFonts w:ascii="Arial Narrow" w:hAnsi="Arial Narrow" w:cs="Arial Narrow"/>
                                      <w:spacing w:val="9"/>
                                      <w:sz w:val="24"/>
                                      <w:szCs w:val="24"/>
                                    </w:rPr>
                                    <w:t>n</w:t>
                                  </w:r>
                                  <w:r w:rsidRPr="00C20CC1">
                                    <w:rPr>
                                      <w:rFonts w:ascii="Arial Narrow" w:hAnsi="Arial Narrow" w:cs="Arial Narrow"/>
                                      <w:sz w:val="24"/>
                                      <w:szCs w:val="24"/>
                                    </w:rPr>
                                    <w:t>t</w:t>
                                  </w:r>
                                  <w:r w:rsidRPr="00C20CC1">
                                    <w:rPr>
                                      <w:rFonts w:ascii="Arial Narrow" w:hAnsi="Arial Narrow" w:cs="Arial Narrow"/>
                                      <w:spacing w:val="-2"/>
                                      <w:sz w:val="24"/>
                                      <w:szCs w:val="24"/>
                                    </w:rPr>
                                    <w:t>i</w:t>
                                  </w:r>
                                  <w:r w:rsidRPr="00C20CC1">
                                    <w:rPr>
                                      <w:rFonts w:ascii="Arial Narrow" w:hAnsi="Arial Narrow" w:cs="Arial Narrow"/>
                                      <w:spacing w:val="1"/>
                                      <w:sz w:val="24"/>
                                      <w:szCs w:val="24"/>
                                    </w:rPr>
                                    <w:t>on</w:t>
                                  </w:r>
                                  <w:r w:rsidRPr="00C20CC1">
                                    <w:rPr>
                                      <w:rFonts w:ascii="Arial Narrow" w:hAnsi="Arial Narrow" w:cs="Arial Narrow"/>
                                      <w:sz w:val="24"/>
                                      <w:szCs w:val="24"/>
                                    </w:rPr>
                                    <w:t xml:space="preserve">s, </w:t>
                                  </w:r>
                                  <w:r w:rsidRPr="00C20CC1">
                                    <w:rPr>
                                      <w:rFonts w:ascii="Arial Narrow" w:hAnsi="Arial Narrow" w:cs="Arial Narrow"/>
                                      <w:spacing w:val="1"/>
                                      <w:sz w:val="24"/>
                                      <w:szCs w:val="24"/>
                                    </w:rPr>
                                    <w:t>a</w:t>
                                  </w:r>
                                  <w:r w:rsidRPr="00C20CC1">
                                    <w:rPr>
                                      <w:rFonts w:ascii="Arial Narrow" w:hAnsi="Arial Narrow" w:cs="Arial Narrow"/>
                                      <w:spacing w:val="-2"/>
                                      <w:sz w:val="24"/>
                                      <w:szCs w:val="24"/>
                                    </w:rPr>
                                    <w:t>v</w:t>
                                  </w:r>
                                  <w:r w:rsidRPr="00C20CC1">
                                    <w:rPr>
                                      <w:rFonts w:ascii="Arial Narrow" w:hAnsi="Arial Narrow" w:cs="Arial Narrow"/>
                                      <w:spacing w:val="1"/>
                                      <w:sz w:val="24"/>
                                      <w:szCs w:val="24"/>
                                    </w:rPr>
                                    <w:t>o</w:t>
                                  </w:r>
                                  <w:r w:rsidRPr="00C20CC1">
                                    <w:rPr>
                                      <w:rFonts w:ascii="Arial Narrow" w:hAnsi="Arial Narrow" w:cs="Arial Narrow"/>
                                      <w:sz w:val="24"/>
                                      <w:szCs w:val="24"/>
                                    </w:rPr>
                                    <w:t>ir</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le</w:t>
                                  </w:r>
                                  <w:r w:rsidRPr="00C20CC1">
                                    <w:rPr>
                                      <w:rFonts w:ascii="Arial Narrow" w:hAnsi="Arial Narrow" w:cs="Arial Narrow"/>
                                      <w:spacing w:val="3"/>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ê</w:t>
                                  </w:r>
                                  <w:r w:rsidRPr="00C20CC1">
                                    <w:rPr>
                                      <w:rFonts w:ascii="Arial Narrow" w:hAnsi="Arial Narrow" w:cs="Arial Narrow"/>
                                      <w:spacing w:val="-1"/>
                                      <w:sz w:val="24"/>
                                      <w:szCs w:val="24"/>
                                    </w:rPr>
                                    <w:t>m</w:t>
                                  </w:r>
                                  <w:r w:rsidRPr="00C20CC1">
                                    <w:rPr>
                                      <w:rFonts w:ascii="Arial Narrow" w:hAnsi="Arial Narrow" w:cs="Arial Narrow"/>
                                      <w:sz w:val="24"/>
                                      <w:szCs w:val="24"/>
                                    </w:rPr>
                                    <w:t>e re</w:t>
                                  </w:r>
                                  <w:r w:rsidRPr="00C20CC1">
                                    <w:rPr>
                                      <w:rFonts w:ascii="Arial Narrow" w:hAnsi="Arial Narrow" w:cs="Arial Narrow"/>
                                      <w:spacing w:val="1"/>
                                      <w:sz w:val="24"/>
                                      <w:szCs w:val="24"/>
                                    </w:rPr>
                                    <w:t>p</w:t>
                                  </w:r>
                                  <w:r w:rsidRPr="00C20CC1">
                                    <w:rPr>
                                      <w:rFonts w:ascii="Arial Narrow" w:hAnsi="Arial Narrow" w:cs="Arial Narrow"/>
                                      <w:sz w:val="24"/>
                                      <w:szCs w:val="24"/>
                                    </w:rPr>
                                    <w:t>rés</w:t>
                                  </w:r>
                                  <w:r w:rsidRPr="00C20CC1">
                                    <w:rPr>
                                      <w:rFonts w:ascii="Arial Narrow" w:hAnsi="Arial Narrow" w:cs="Arial Narrow"/>
                                      <w:spacing w:val="1"/>
                                      <w:sz w:val="24"/>
                                      <w:szCs w:val="24"/>
                                    </w:rPr>
                                    <w:t>e</w:t>
                                  </w:r>
                                  <w:r w:rsidRPr="00C20CC1">
                                    <w:rPr>
                                      <w:rFonts w:ascii="Arial Narrow" w:hAnsi="Arial Narrow" w:cs="Arial Narrow"/>
                                      <w:spacing w:val="-1"/>
                                      <w:sz w:val="24"/>
                                      <w:szCs w:val="24"/>
                                    </w:rPr>
                                    <w:t>n</w:t>
                                  </w:r>
                                  <w:r w:rsidRPr="00C20CC1">
                                    <w:rPr>
                                      <w:rFonts w:ascii="Arial Narrow" w:hAnsi="Arial Narrow" w:cs="Arial Narrow"/>
                                      <w:sz w:val="24"/>
                                      <w:szCs w:val="24"/>
                                    </w:rPr>
                                    <w:t>t</w:t>
                                  </w:r>
                                  <w:r w:rsidRPr="00C20CC1">
                                    <w:rPr>
                                      <w:rFonts w:ascii="Arial Narrow" w:hAnsi="Arial Narrow" w:cs="Arial Narrow"/>
                                      <w:spacing w:val="1"/>
                                      <w:sz w:val="24"/>
                                      <w:szCs w:val="24"/>
                                    </w:rPr>
                                    <w:t>a</w:t>
                                  </w:r>
                                  <w:r w:rsidRPr="00C20CC1">
                                    <w:rPr>
                                      <w:rFonts w:ascii="Arial Narrow" w:hAnsi="Arial Narrow" w:cs="Arial Narrow"/>
                                      <w:spacing w:val="-1"/>
                                      <w:sz w:val="24"/>
                                      <w:szCs w:val="24"/>
                                    </w:rPr>
                                    <w:t>n</w:t>
                                  </w:r>
                                  <w:r w:rsidRPr="00C20CC1">
                                    <w:rPr>
                                      <w:rFonts w:ascii="Arial Narrow" w:hAnsi="Arial Narrow" w:cs="Arial Narrow"/>
                                      <w:sz w:val="24"/>
                                      <w:szCs w:val="24"/>
                                    </w:rPr>
                                    <w:t>t</w:t>
                                  </w:r>
                                  <w:r w:rsidRPr="00C20CC1">
                                    <w:rPr>
                                      <w:rFonts w:ascii="Arial Narrow" w:hAnsi="Arial Narrow" w:cs="Arial Narrow"/>
                                      <w:spacing w:val="25"/>
                                      <w:sz w:val="24"/>
                                      <w:szCs w:val="24"/>
                                    </w:rPr>
                                    <w:t xml:space="preserve"> </w:t>
                                  </w:r>
                                  <w:r w:rsidRPr="00C20CC1">
                                    <w:rPr>
                                      <w:rFonts w:ascii="Arial Narrow" w:hAnsi="Arial Narrow" w:cs="Arial Narrow"/>
                                      <w:sz w:val="24"/>
                                      <w:szCs w:val="24"/>
                                    </w:rPr>
                                    <w:t>lé</w:t>
                                  </w:r>
                                  <w:r w:rsidRPr="00C20CC1">
                                    <w:rPr>
                                      <w:rFonts w:ascii="Arial Narrow" w:hAnsi="Arial Narrow" w:cs="Arial Narrow"/>
                                      <w:spacing w:val="-1"/>
                                      <w:sz w:val="24"/>
                                      <w:szCs w:val="24"/>
                                    </w:rPr>
                                    <w:t>g</w:t>
                                  </w:r>
                                  <w:r w:rsidRPr="00C20CC1">
                                    <w:rPr>
                                      <w:rFonts w:ascii="Arial Narrow" w:hAnsi="Arial Narrow" w:cs="Arial Narrow"/>
                                      <w:spacing w:val="1"/>
                                      <w:sz w:val="24"/>
                                      <w:szCs w:val="24"/>
                                    </w:rPr>
                                    <w:t>a</w:t>
                                  </w:r>
                                  <w:r w:rsidRPr="00C20CC1">
                                    <w:rPr>
                                      <w:rFonts w:ascii="Arial Narrow" w:hAnsi="Arial Narrow" w:cs="Arial Narrow"/>
                                      <w:sz w:val="24"/>
                                      <w:szCs w:val="24"/>
                                    </w:rPr>
                                    <w:t>l</w:t>
                                  </w:r>
                                  <w:r w:rsidRPr="00C20CC1">
                                    <w:rPr>
                                      <w:rFonts w:ascii="Arial Narrow" w:hAnsi="Arial Narrow" w:cs="Arial Narrow"/>
                                      <w:spacing w:val="24"/>
                                      <w:sz w:val="24"/>
                                      <w:szCs w:val="24"/>
                                    </w:rPr>
                                    <w:t xml:space="preserve"> </w:t>
                                  </w:r>
                                  <w:r w:rsidRPr="00C20CC1">
                                    <w:rPr>
                                      <w:rFonts w:ascii="Arial Narrow" w:hAnsi="Arial Narrow" w:cs="Arial Narrow"/>
                                      <w:spacing w:val="1"/>
                                      <w:sz w:val="24"/>
                                      <w:szCs w:val="24"/>
                                    </w:rPr>
                                    <w:t>qu</w:t>
                                  </w:r>
                                  <w:r w:rsidRPr="00C20CC1">
                                    <w:rPr>
                                      <w:rFonts w:ascii="Arial Narrow" w:hAnsi="Arial Narrow" w:cs="Arial Narrow"/>
                                      <w:sz w:val="24"/>
                                      <w:szCs w:val="24"/>
                                    </w:rPr>
                                    <w:t>’</w:t>
                                  </w:r>
                                  <w:r w:rsidRPr="00C20CC1">
                                    <w:rPr>
                                      <w:rFonts w:ascii="Arial Narrow" w:hAnsi="Arial Narrow" w:cs="Arial Narrow"/>
                                      <w:spacing w:val="-2"/>
                                      <w:sz w:val="24"/>
                                      <w:szCs w:val="24"/>
                                    </w:rPr>
                                    <w:t>u</w:t>
                                  </w:r>
                                  <w:r w:rsidRPr="00C20CC1">
                                    <w:rPr>
                                      <w:rFonts w:ascii="Arial Narrow" w:hAnsi="Arial Narrow" w:cs="Arial Narrow"/>
                                      <w:sz w:val="24"/>
                                      <w:szCs w:val="24"/>
                                    </w:rPr>
                                    <w:t>n</w:t>
                                  </w:r>
                                  <w:r w:rsidRPr="00C20CC1">
                                    <w:rPr>
                                      <w:rFonts w:ascii="Arial Narrow" w:hAnsi="Arial Narrow" w:cs="Arial Narrow"/>
                                      <w:spacing w:val="25"/>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pacing w:val="1"/>
                                      <w:sz w:val="24"/>
                                      <w:szCs w:val="24"/>
                                    </w:rPr>
                                    <w:t>u</w:t>
                                  </w:r>
                                  <w:r w:rsidRPr="00C20CC1">
                                    <w:rPr>
                                      <w:rFonts w:ascii="Arial Narrow" w:hAnsi="Arial Narrow" w:cs="Arial Narrow"/>
                                      <w:sz w:val="24"/>
                                      <w:szCs w:val="24"/>
                                    </w:rPr>
                                    <w:t>tre</w:t>
                                  </w:r>
                                  <w:r w:rsidRPr="00C20CC1">
                                    <w:rPr>
                                      <w:rFonts w:ascii="Arial Narrow" w:hAnsi="Arial Narrow" w:cs="Arial Narrow"/>
                                      <w:spacing w:val="25"/>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o</w:t>
                                  </w:r>
                                  <w:r w:rsidRPr="00C20CC1">
                                    <w:rPr>
                                      <w:rFonts w:ascii="Arial Narrow" w:hAnsi="Arial Narrow" w:cs="Arial Narrow"/>
                                      <w:spacing w:val="1"/>
                                      <w:sz w:val="24"/>
                                      <w:szCs w:val="24"/>
                                    </w:rPr>
                                    <w:t>u</w:t>
                                  </w:r>
                                  <w:r w:rsidRPr="00C20CC1">
                                    <w:rPr>
                                      <w:rFonts w:ascii="Arial Narrow" w:hAnsi="Arial Narrow" w:cs="Arial Narrow"/>
                                      <w:spacing w:val="-1"/>
                                      <w:sz w:val="24"/>
                                      <w:szCs w:val="24"/>
                                    </w:rPr>
                                    <w:t>m</w:t>
                                  </w:r>
                                  <w:r w:rsidRPr="00C20CC1">
                                    <w:rPr>
                                      <w:rFonts w:ascii="Arial Narrow" w:hAnsi="Arial Narrow" w:cs="Arial Narrow"/>
                                      <w:sz w:val="24"/>
                                      <w:szCs w:val="24"/>
                                    </w:rPr>
                                    <w:t>iss</w:t>
                                  </w:r>
                                  <w:r w:rsidRPr="00C20CC1">
                                    <w:rPr>
                                      <w:rFonts w:ascii="Arial Narrow" w:hAnsi="Arial Narrow" w:cs="Arial Narrow"/>
                                      <w:spacing w:val="-1"/>
                                      <w:sz w:val="24"/>
                                      <w:szCs w:val="24"/>
                                    </w:rPr>
                                    <w:t>i</w:t>
                                  </w:r>
                                  <w:r w:rsidRPr="00C20CC1">
                                    <w:rPr>
                                      <w:rFonts w:ascii="Arial Narrow" w:hAnsi="Arial Narrow" w:cs="Arial Narrow"/>
                                      <w:spacing w:val="1"/>
                                      <w:sz w:val="24"/>
                                      <w:szCs w:val="24"/>
                                    </w:rPr>
                                    <w:t>onna</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w:t>
                                  </w:r>
                                  <w:r w:rsidRPr="00C20CC1">
                                    <w:rPr>
                                      <w:rFonts w:ascii="Arial Narrow" w:hAnsi="Arial Narrow" w:cs="Arial Narrow"/>
                                      <w:spacing w:val="22"/>
                                      <w:sz w:val="24"/>
                                      <w:szCs w:val="24"/>
                                    </w:rPr>
                                    <w:t xml:space="preserve"> </w:t>
                                  </w:r>
                                  <w:r w:rsidRPr="00C20CC1">
                                    <w:rPr>
                                      <w:rFonts w:ascii="Arial Narrow" w:hAnsi="Arial Narrow" w:cs="Arial Narrow"/>
                                      <w:spacing w:val="1"/>
                                      <w:sz w:val="24"/>
                                      <w:szCs w:val="24"/>
                                    </w:rPr>
                                    <w:t>en</w:t>
                                  </w:r>
                                  <w:r w:rsidRPr="00C20CC1">
                                    <w:rPr>
                                      <w:rFonts w:ascii="Arial Narrow" w:hAnsi="Arial Narrow" w:cs="Arial Narrow"/>
                                      <w:sz w:val="24"/>
                                      <w:szCs w:val="24"/>
                                    </w:rPr>
                                    <w:t>t</w:t>
                                  </w:r>
                                  <w:r w:rsidRPr="00C20CC1">
                                    <w:rPr>
                                      <w:rFonts w:ascii="Arial Narrow" w:hAnsi="Arial Narrow" w:cs="Arial Narrow"/>
                                      <w:spacing w:val="-3"/>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t</w:t>
                                  </w:r>
                                  <w:r w:rsidRPr="00C20CC1">
                                    <w:rPr>
                                      <w:rFonts w:ascii="Arial Narrow" w:hAnsi="Arial Narrow" w:cs="Arial Narrow"/>
                                      <w:spacing w:val="1"/>
                                      <w:sz w:val="24"/>
                                      <w:szCs w:val="24"/>
                                    </w:rPr>
                                    <w:t>en</w:t>
                                  </w:r>
                                  <w:r w:rsidRPr="00C20CC1">
                                    <w:rPr>
                                      <w:rFonts w:ascii="Arial Narrow" w:hAnsi="Arial Narrow" w:cs="Arial Narrow"/>
                                      <w:sz w:val="24"/>
                                      <w:szCs w:val="24"/>
                                    </w:rPr>
                                    <w:t>ir</w:t>
                                  </w:r>
                                  <w:r w:rsidRPr="00C20CC1">
                                    <w:rPr>
                                      <w:rFonts w:ascii="Arial Narrow" w:hAnsi="Arial Narrow" w:cs="Arial Narrow"/>
                                      <w:spacing w:val="23"/>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ct</w:t>
                                  </w:r>
                                  <w:r w:rsidRPr="00C20CC1">
                                    <w:rPr>
                                      <w:rFonts w:ascii="Arial Narrow" w:hAnsi="Arial Narrow" w:cs="Arial Narrow"/>
                                      <w:spacing w:val="1"/>
                                      <w:sz w:val="24"/>
                                      <w:szCs w:val="24"/>
                                    </w:rPr>
                                    <w:t>e</w:t>
                                  </w:r>
                                  <w:r w:rsidRPr="00C20CC1">
                                    <w:rPr>
                                      <w:rFonts w:ascii="Arial Narrow" w:hAnsi="Arial Narrow" w:cs="Arial Narrow"/>
                                      <w:spacing w:val="-1"/>
                                      <w:sz w:val="24"/>
                                      <w:szCs w:val="24"/>
                                    </w:rPr>
                                    <w:t>me</w:t>
                                  </w:r>
                                  <w:r w:rsidRPr="00C20CC1">
                                    <w:rPr>
                                      <w:rFonts w:ascii="Arial Narrow" w:hAnsi="Arial Narrow" w:cs="Arial Narrow"/>
                                      <w:spacing w:val="1"/>
                                      <w:sz w:val="24"/>
                                      <w:szCs w:val="24"/>
                                    </w:rPr>
                                    <w:t>n</w:t>
                                  </w:r>
                                  <w:r w:rsidRPr="00C20CC1">
                                    <w:rPr>
                                      <w:rFonts w:ascii="Arial Narrow" w:hAnsi="Arial Narrow" w:cs="Arial Narrow"/>
                                      <w:sz w:val="24"/>
                                      <w:szCs w:val="24"/>
                                    </w:rPr>
                                    <w:t>t</w:t>
                                  </w:r>
                                  <w:r w:rsidRPr="00C20CC1">
                                    <w:rPr>
                                      <w:rFonts w:ascii="Arial Narrow" w:hAnsi="Arial Narrow" w:cs="Arial Narrow"/>
                                      <w:spacing w:val="22"/>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25"/>
                                      <w:sz w:val="24"/>
                                      <w:szCs w:val="24"/>
                                    </w:rPr>
                                    <w:t xml:space="preserve"> </w:t>
                                  </w:r>
                                  <w:r w:rsidRPr="00C20CC1">
                                    <w:rPr>
                                      <w:rFonts w:ascii="Arial Narrow" w:hAnsi="Arial Narrow" w:cs="Arial Narrow"/>
                                      <w:sz w:val="24"/>
                                      <w:szCs w:val="24"/>
                                    </w:rPr>
                                    <w:t>i</w:t>
                                  </w:r>
                                  <w:r w:rsidRPr="00C20CC1">
                                    <w:rPr>
                                      <w:rFonts w:ascii="Arial Narrow" w:hAnsi="Arial Narrow" w:cs="Arial Narrow"/>
                                      <w:spacing w:val="-2"/>
                                      <w:sz w:val="24"/>
                                      <w:szCs w:val="24"/>
                                    </w:rPr>
                                    <w:t>n</w:t>
                                  </w:r>
                                  <w:r w:rsidRPr="00C20CC1">
                                    <w:rPr>
                                      <w:rFonts w:ascii="Arial Narrow" w:hAnsi="Arial Narrow" w:cs="Arial Narrow"/>
                                      <w:spacing w:val="1"/>
                                      <w:sz w:val="24"/>
                                      <w:szCs w:val="24"/>
                                    </w:rPr>
                                    <w:t>d</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ct</w:t>
                                  </w:r>
                                  <w:r w:rsidRPr="00C20CC1">
                                    <w:rPr>
                                      <w:rFonts w:ascii="Arial Narrow" w:hAnsi="Arial Narrow" w:cs="Arial Narrow"/>
                                      <w:spacing w:val="1"/>
                                      <w:sz w:val="24"/>
                                      <w:szCs w:val="24"/>
                                    </w:rPr>
                                    <w:t>e</w:t>
                                  </w:r>
                                  <w:r w:rsidRPr="00C20CC1">
                                    <w:rPr>
                                      <w:rFonts w:ascii="Arial Narrow" w:hAnsi="Arial Narrow" w:cs="Arial Narrow"/>
                                      <w:spacing w:val="-1"/>
                                      <w:sz w:val="24"/>
                                      <w:szCs w:val="24"/>
                                    </w:rPr>
                                    <w:t>m</w:t>
                                  </w:r>
                                  <w:r w:rsidRPr="00C20CC1">
                                    <w:rPr>
                                      <w:rFonts w:ascii="Arial Narrow" w:hAnsi="Arial Narrow" w:cs="Arial Narrow"/>
                                      <w:spacing w:val="1"/>
                                      <w:sz w:val="24"/>
                                      <w:szCs w:val="24"/>
                                    </w:rPr>
                                    <w:t>en</w:t>
                                  </w:r>
                                  <w:r w:rsidRPr="00C20CC1">
                                    <w:rPr>
                                      <w:rFonts w:ascii="Arial Narrow" w:hAnsi="Arial Narrow" w:cs="Arial Narrow"/>
                                      <w:sz w:val="24"/>
                                      <w:szCs w:val="24"/>
                                    </w:rPr>
                                    <w:t>t</w:t>
                                  </w:r>
                                  <w:r w:rsidRPr="00C20CC1">
                                    <w:rPr>
                                      <w:rFonts w:ascii="Arial Narrow" w:hAnsi="Arial Narrow" w:cs="Arial Narrow"/>
                                      <w:spacing w:val="22"/>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pacing w:val="-1"/>
                                      <w:sz w:val="24"/>
                                      <w:szCs w:val="24"/>
                                    </w:rPr>
                                    <w:t>e</w:t>
                                  </w:r>
                                  <w:r w:rsidRPr="00C20CC1">
                                    <w:rPr>
                                      <w:rFonts w:ascii="Arial Narrow" w:hAnsi="Arial Narrow" w:cs="Arial Narrow"/>
                                      <w:sz w:val="24"/>
                                      <w:szCs w:val="24"/>
                                    </w:rPr>
                                    <w:t>s</w:t>
                                  </w:r>
                                </w:p>
                                <w:p w14:paraId="15A15204" w14:textId="77777777" w:rsidR="003F14F2" w:rsidRPr="00C20CC1" w:rsidRDefault="003F14F2">
                                  <w:pPr>
                                    <w:widowControl w:val="0"/>
                                    <w:autoSpaceDE w:val="0"/>
                                    <w:autoSpaceDN w:val="0"/>
                                    <w:adjustRightInd w:val="0"/>
                                    <w:spacing w:before="1"/>
                                    <w:ind w:left="125" w:right="15"/>
                                    <w:jc w:val="both"/>
                                    <w:rPr>
                                      <w:sz w:val="24"/>
                                      <w:szCs w:val="24"/>
                                    </w:rPr>
                                  </w:pPr>
                                  <w:r w:rsidRPr="00C20CC1">
                                    <w:rPr>
                                      <w:rFonts w:ascii="Arial Narrow" w:hAnsi="Arial Narrow" w:cs="Arial Narrow"/>
                                      <w:sz w:val="24"/>
                                      <w:szCs w:val="24"/>
                                    </w:rPr>
                                    <w:t>c</w:t>
                                  </w:r>
                                  <w:r w:rsidRPr="00C20CC1">
                                    <w:rPr>
                                      <w:rFonts w:ascii="Arial Narrow" w:hAnsi="Arial Narrow" w:cs="Arial Narrow"/>
                                      <w:spacing w:val="1"/>
                                      <w:sz w:val="24"/>
                                      <w:szCs w:val="24"/>
                                    </w:rPr>
                                    <w:t>on</w:t>
                                  </w:r>
                                  <w:r w:rsidRPr="00C20CC1">
                                    <w:rPr>
                                      <w:rFonts w:ascii="Arial Narrow" w:hAnsi="Arial Narrow" w:cs="Arial Narrow"/>
                                      <w:sz w:val="24"/>
                                      <w:szCs w:val="24"/>
                                    </w:rPr>
                                    <w:t>t</w:t>
                                  </w:r>
                                  <w:r w:rsidRPr="00C20CC1">
                                    <w:rPr>
                                      <w:rFonts w:ascii="Arial Narrow" w:hAnsi="Arial Narrow" w:cs="Arial Narrow"/>
                                      <w:spacing w:val="1"/>
                                      <w:sz w:val="24"/>
                                      <w:szCs w:val="24"/>
                                    </w:rPr>
                                    <w:t>a</w:t>
                                  </w:r>
                                  <w:r w:rsidRPr="00C20CC1">
                                    <w:rPr>
                                      <w:rFonts w:ascii="Arial Narrow" w:hAnsi="Arial Narrow" w:cs="Arial Narrow"/>
                                      <w:spacing w:val="-2"/>
                                      <w:sz w:val="24"/>
                                      <w:szCs w:val="24"/>
                                    </w:rPr>
                                    <w:t>c</w:t>
                                  </w:r>
                                  <w:r w:rsidRPr="00C20CC1">
                                    <w:rPr>
                                      <w:rFonts w:ascii="Arial Narrow" w:hAnsi="Arial Narrow" w:cs="Arial Narrow"/>
                                      <w:sz w:val="24"/>
                                      <w:szCs w:val="24"/>
                                    </w:rPr>
                                    <w:t>ts</w:t>
                                  </w:r>
                                  <w:r w:rsidRPr="00C20CC1">
                                    <w:rPr>
                                      <w:rFonts w:ascii="Arial Narrow" w:hAnsi="Arial Narrow" w:cs="Arial Narrow"/>
                                      <w:spacing w:val="47"/>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pacing w:val="-2"/>
                                      <w:sz w:val="24"/>
                                      <w:szCs w:val="24"/>
                                    </w:rPr>
                                    <w:t>v</w:t>
                                  </w:r>
                                  <w:r w:rsidRPr="00C20CC1">
                                    <w:rPr>
                                      <w:rFonts w:ascii="Arial Narrow" w:hAnsi="Arial Narrow" w:cs="Arial Narrow"/>
                                      <w:spacing w:val="1"/>
                                      <w:sz w:val="24"/>
                                      <w:szCs w:val="24"/>
                                    </w:rPr>
                                    <w:t>e</w:t>
                                  </w:r>
                                  <w:r w:rsidRPr="00C20CC1">
                                    <w:rPr>
                                      <w:rFonts w:ascii="Arial Narrow" w:hAnsi="Arial Narrow" w:cs="Arial Narrow"/>
                                      <w:sz w:val="24"/>
                                      <w:szCs w:val="24"/>
                                    </w:rPr>
                                    <w:t>c</w:t>
                                  </w:r>
                                  <w:r w:rsidRPr="00C20CC1">
                                    <w:rPr>
                                      <w:rFonts w:ascii="Arial Narrow" w:hAnsi="Arial Narrow" w:cs="Arial Narrow"/>
                                      <w:spacing w:val="46"/>
                                      <w:sz w:val="24"/>
                                      <w:szCs w:val="24"/>
                                    </w:rPr>
                                    <w:t xml:space="preserve"> </w:t>
                                  </w:r>
                                  <w:r w:rsidRPr="00C20CC1">
                                    <w:rPr>
                                      <w:rFonts w:ascii="Arial Narrow" w:hAnsi="Arial Narrow" w:cs="Arial Narrow"/>
                                      <w:spacing w:val="-1"/>
                                      <w:sz w:val="24"/>
                                      <w:szCs w:val="24"/>
                                    </w:rPr>
                                    <w:t>u</w:t>
                                  </w:r>
                                  <w:r w:rsidRPr="00C20CC1">
                                    <w:rPr>
                                      <w:rFonts w:ascii="Arial Narrow" w:hAnsi="Arial Narrow" w:cs="Arial Narrow"/>
                                      <w:sz w:val="24"/>
                                      <w:szCs w:val="24"/>
                                    </w:rPr>
                                    <w:t>n</w:t>
                                  </w:r>
                                  <w:r w:rsidRPr="00C20CC1">
                                    <w:rPr>
                                      <w:rFonts w:ascii="Arial Narrow" w:hAnsi="Arial Narrow" w:cs="Arial Narrow"/>
                                      <w:spacing w:val="47"/>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pacing w:val="1"/>
                                      <w:sz w:val="24"/>
                                      <w:szCs w:val="24"/>
                                    </w:rPr>
                                    <w:t>u</w:t>
                                  </w:r>
                                  <w:r w:rsidRPr="00C20CC1">
                                    <w:rPr>
                                      <w:rFonts w:ascii="Arial Narrow" w:hAnsi="Arial Narrow" w:cs="Arial Narrow"/>
                                      <w:sz w:val="24"/>
                                      <w:szCs w:val="24"/>
                                    </w:rPr>
                                    <w:t>tre</w:t>
                                  </w:r>
                                  <w:r w:rsidRPr="00C20CC1">
                                    <w:rPr>
                                      <w:rFonts w:ascii="Arial Narrow" w:hAnsi="Arial Narrow" w:cs="Arial Narrow"/>
                                      <w:spacing w:val="47"/>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o</w:t>
                                  </w:r>
                                  <w:r w:rsidRPr="00C20CC1">
                                    <w:rPr>
                                      <w:rFonts w:ascii="Arial Narrow" w:hAnsi="Arial Narrow" w:cs="Arial Narrow"/>
                                      <w:spacing w:val="1"/>
                                      <w:sz w:val="24"/>
                                      <w:szCs w:val="24"/>
                                    </w:rPr>
                                    <w:t>u</w:t>
                                  </w:r>
                                  <w:r w:rsidRPr="00C20CC1">
                                    <w:rPr>
                                      <w:rFonts w:ascii="Arial Narrow" w:hAnsi="Arial Narrow" w:cs="Arial Narrow"/>
                                      <w:spacing w:val="-1"/>
                                      <w:sz w:val="24"/>
                                      <w:szCs w:val="24"/>
                                    </w:rPr>
                                    <w:t>m</w:t>
                                  </w:r>
                                  <w:r w:rsidRPr="00C20CC1">
                                    <w:rPr>
                                      <w:rFonts w:ascii="Arial Narrow" w:hAnsi="Arial Narrow" w:cs="Arial Narrow"/>
                                      <w:sz w:val="24"/>
                                      <w:szCs w:val="24"/>
                                    </w:rPr>
                                    <w:t>iss</w:t>
                                  </w:r>
                                  <w:r w:rsidRPr="00C20CC1">
                                    <w:rPr>
                                      <w:rFonts w:ascii="Arial Narrow" w:hAnsi="Arial Narrow" w:cs="Arial Narrow"/>
                                      <w:spacing w:val="-1"/>
                                      <w:sz w:val="24"/>
                                      <w:szCs w:val="24"/>
                                    </w:rPr>
                                    <w:t>i</w:t>
                                  </w:r>
                                  <w:r w:rsidRPr="00C20CC1">
                                    <w:rPr>
                                      <w:rFonts w:ascii="Arial Narrow" w:hAnsi="Arial Narrow" w:cs="Arial Narrow"/>
                                      <w:spacing w:val="1"/>
                                      <w:sz w:val="24"/>
                                      <w:szCs w:val="24"/>
                                    </w:rPr>
                                    <w:t>onna</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z w:val="24"/>
                                      <w:szCs w:val="24"/>
                                    </w:rPr>
                                    <w:t>e</w:t>
                                  </w:r>
                                  <w:r w:rsidRPr="00C20CC1">
                                    <w:rPr>
                                      <w:rFonts w:ascii="Arial Narrow" w:hAnsi="Arial Narrow" w:cs="Arial Narrow"/>
                                      <w:spacing w:val="44"/>
                                      <w:sz w:val="24"/>
                                      <w:szCs w:val="24"/>
                                    </w:rPr>
                                    <w:t xml:space="preserve"> </w:t>
                                  </w:r>
                                  <w:r w:rsidRPr="00C20CC1">
                                    <w:rPr>
                                      <w:rFonts w:ascii="Arial Narrow" w:hAnsi="Arial Narrow" w:cs="Arial Narrow"/>
                                      <w:spacing w:val="1"/>
                                      <w:sz w:val="24"/>
                                      <w:szCs w:val="24"/>
                                    </w:rPr>
                                    <w:t>nou</w:t>
                                  </w:r>
                                  <w:r w:rsidRPr="00C20CC1">
                                    <w:rPr>
                                      <w:rFonts w:ascii="Arial Narrow" w:hAnsi="Arial Narrow" w:cs="Arial Narrow"/>
                                      <w:sz w:val="24"/>
                                      <w:szCs w:val="24"/>
                                    </w:rPr>
                                    <w:t>s</w:t>
                                  </w:r>
                                  <w:r w:rsidRPr="00C20CC1">
                                    <w:rPr>
                                      <w:rFonts w:ascii="Arial Narrow" w:hAnsi="Arial Narrow" w:cs="Arial Narrow"/>
                                      <w:spacing w:val="44"/>
                                      <w:sz w:val="24"/>
                                      <w:szCs w:val="24"/>
                                    </w:rPr>
                                    <w:t xml:space="preserve"> </w:t>
                                  </w:r>
                                  <w:r w:rsidRPr="00C20CC1">
                                    <w:rPr>
                                      <w:rFonts w:ascii="Arial Narrow" w:hAnsi="Arial Narrow" w:cs="Arial Narrow"/>
                                      <w:spacing w:val="1"/>
                                      <w:sz w:val="24"/>
                                      <w:szCs w:val="24"/>
                                    </w:rPr>
                                    <w:t>pe</w:t>
                                  </w:r>
                                  <w:r w:rsidRPr="00C20CC1">
                                    <w:rPr>
                                      <w:rFonts w:ascii="Arial Narrow" w:hAnsi="Arial Narrow" w:cs="Arial Narrow"/>
                                      <w:sz w:val="24"/>
                                      <w:szCs w:val="24"/>
                                    </w:rPr>
                                    <w:t>r</w:t>
                                  </w:r>
                                  <w:r w:rsidRPr="00C20CC1">
                                    <w:rPr>
                                      <w:rFonts w:ascii="Arial Narrow" w:hAnsi="Arial Narrow" w:cs="Arial Narrow"/>
                                      <w:spacing w:val="-1"/>
                                      <w:sz w:val="24"/>
                                      <w:szCs w:val="24"/>
                                    </w:rPr>
                                    <w:t>m</w:t>
                                  </w:r>
                                  <w:r w:rsidRPr="00C20CC1">
                                    <w:rPr>
                                      <w:rFonts w:ascii="Arial Narrow" w:hAnsi="Arial Narrow" w:cs="Arial Narrow"/>
                                      <w:spacing w:val="1"/>
                                      <w:sz w:val="24"/>
                                      <w:szCs w:val="24"/>
                                    </w:rPr>
                                    <w:t>e</w:t>
                                  </w:r>
                                  <w:r w:rsidRPr="00C20CC1">
                                    <w:rPr>
                                      <w:rFonts w:ascii="Arial Narrow" w:hAnsi="Arial Narrow" w:cs="Arial Narrow"/>
                                      <w:spacing w:val="-2"/>
                                      <w:sz w:val="24"/>
                                      <w:szCs w:val="24"/>
                                    </w:rPr>
                                    <w:t>t</w:t>
                                  </w:r>
                                  <w:r w:rsidRPr="00C20CC1">
                                    <w:rPr>
                                      <w:rFonts w:ascii="Arial Narrow" w:hAnsi="Arial Narrow" w:cs="Arial Narrow"/>
                                      <w:sz w:val="24"/>
                                      <w:szCs w:val="24"/>
                                    </w:rPr>
                                    <w:t>t</w:t>
                                  </w:r>
                                  <w:r w:rsidRPr="00C20CC1">
                                    <w:rPr>
                                      <w:rFonts w:ascii="Arial Narrow" w:hAnsi="Arial Narrow" w:cs="Arial Narrow"/>
                                      <w:spacing w:val="1"/>
                                      <w:sz w:val="24"/>
                                      <w:szCs w:val="24"/>
                                    </w:rPr>
                                    <w:t>an</w:t>
                                  </w:r>
                                  <w:r w:rsidRPr="00C20CC1">
                                    <w:rPr>
                                      <w:rFonts w:ascii="Arial Narrow" w:hAnsi="Arial Narrow" w:cs="Arial Narrow"/>
                                      <w:sz w:val="24"/>
                                      <w:szCs w:val="24"/>
                                    </w:rPr>
                                    <w:t>t</w:t>
                                  </w:r>
                                  <w:r w:rsidRPr="00C20CC1">
                                    <w:rPr>
                                      <w:rFonts w:ascii="Arial Narrow" w:hAnsi="Arial Narrow" w:cs="Arial Narrow"/>
                                      <w:spacing w:val="44"/>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’av</w:t>
                                  </w:r>
                                  <w:r w:rsidRPr="00C20CC1">
                                    <w:rPr>
                                      <w:rFonts w:ascii="Arial Narrow" w:hAnsi="Arial Narrow" w:cs="Arial Narrow"/>
                                      <w:spacing w:val="1"/>
                                      <w:sz w:val="24"/>
                                      <w:szCs w:val="24"/>
                                    </w:rPr>
                                    <w:t>o</w:t>
                                  </w:r>
                                  <w:r w:rsidRPr="00C20CC1">
                                    <w:rPr>
                                      <w:rFonts w:ascii="Arial Narrow" w:hAnsi="Arial Narrow" w:cs="Arial Narrow"/>
                                      <w:sz w:val="24"/>
                                      <w:szCs w:val="24"/>
                                    </w:rPr>
                                    <w:t>ir</w:t>
                                  </w:r>
                                  <w:r w:rsidRPr="00C20CC1">
                                    <w:rPr>
                                      <w:rFonts w:ascii="Arial Narrow" w:hAnsi="Arial Narrow" w:cs="Arial Narrow"/>
                                      <w:spacing w:val="45"/>
                                      <w:sz w:val="24"/>
                                      <w:szCs w:val="24"/>
                                    </w:rPr>
                                    <w:t xml:space="preserve"> </w:t>
                                  </w:r>
                                  <w:r w:rsidRPr="00C20CC1">
                                    <w:rPr>
                                      <w:rFonts w:ascii="Arial Narrow" w:hAnsi="Arial Narrow" w:cs="Arial Narrow"/>
                                      <w:spacing w:val="-1"/>
                                      <w:sz w:val="24"/>
                                      <w:szCs w:val="24"/>
                                    </w:rPr>
                                    <w:t>e</w:t>
                                  </w:r>
                                  <w:r w:rsidRPr="00C20CC1">
                                    <w:rPr>
                                      <w:rFonts w:ascii="Arial Narrow" w:hAnsi="Arial Narrow" w:cs="Arial Narrow"/>
                                      <w:sz w:val="24"/>
                                      <w:szCs w:val="24"/>
                                    </w:rPr>
                                    <w:t>t</w:t>
                                  </w:r>
                                  <w:r w:rsidRPr="00C20CC1">
                                    <w:rPr>
                                      <w:rFonts w:ascii="Arial Narrow" w:hAnsi="Arial Narrow" w:cs="Arial Narrow"/>
                                      <w:spacing w:val="47"/>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47"/>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pacing w:val="1"/>
                                      <w:sz w:val="24"/>
                                      <w:szCs w:val="24"/>
                                    </w:rPr>
                                    <w:t>on</w:t>
                                  </w:r>
                                  <w:r w:rsidRPr="00C20CC1">
                                    <w:rPr>
                                      <w:rFonts w:ascii="Arial Narrow" w:hAnsi="Arial Narrow" w:cs="Arial Narrow"/>
                                      <w:spacing w:val="-1"/>
                                      <w:sz w:val="24"/>
                                      <w:szCs w:val="24"/>
                                    </w:rPr>
                                    <w:t>n</w:t>
                                  </w:r>
                                  <w:r w:rsidRPr="00C20CC1">
                                    <w:rPr>
                                      <w:rFonts w:ascii="Arial Narrow" w:hAnsi="Arial Narrow" w:cs="Arial Narrow"/>
                                      <w:spacing w:val="1"/>
                                      <w:sz w:val="24"/>
                                      <w:szCs w:val="24"/>
                                    </w:rPr>
                                    <w:t>e</w:t>
                                  </w:r>
                                  <w:r w:rsidRPr="00C20CC1">
                                    <w:rPr>
                                      <w:rFonts w:ascii="Arial Narrow" w:hAnsi="Arial Narrow" w:cs="Arial Narrow"/>
                                      <w:sz w:val="24"/>
                                      <w:szCs w:val="24"/>
                                    </w:rPr>
                                    <w:t>r</w:t>
                                  </w:r>
                                  <w:r w:rsidRPr="00C20CC1">
                                    <w:rPr>
                                      <w:rFonts w:ascii="Arial Narrow" w:hAnsi="Arial Narrow" w:cs="Arial Narrow"/>
                                      <w:spacing w:val="43"/>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z w:val="24"/>
                                      <w:szCs w:val="24"/>
                                    </w:rPr>
                                    <w:t>cc</w:t>
                                  </w:r>
                                  <w:r w:rsidRPr="00C20CC1">
                                    <w:rPr>
                                      <w:rFonts w:ascii="Arial Narrow" w:hAnsi="Arial Narrow" w:cs="Arial Narrow"/>
                                      <w:spacing w:val="1"/>
                                      <w:sz w:val="24"/>
                                      <w:szCs w:val="24"/>
                                    </w:rPr>
                                    <w:t>è</w:t>
                                  </w:r>
                                  <w:r w:rsidRPr="00C20CC1">
                                    <w:rPr>
                                      <w:rFonts w:ascii="Arial Narrow" w:hAnsi="Arial Narrow" w:cs="Arial Narrow"/>
                                      <w:sz w:val="24"/>
                                      <w:szCs w:val="24"/>
                                    </w:rPr>
                                    <w:t>s</w:t>
                                  </w:r>
                                  <w:r w:rsidRPr="00C20CC1">
                                    <w:rPr>
                                      <w:rFonts w:ascii="Arial Narrow" w:hAnsi="Arial Narrow" w:cs="Arial Narrow"/>
                                      <w:spacing w:val="46"/>
                                      <w:sz w:val="24"/>
                                      <w:szCs w:val="24"/>
                                    </w:rPr>
                                    <w:t xml:space="preserve"> </w:t>
                                  </w:r>
                                  <w:r w:rsidRPr="00C20CC1">
                                    <w:rPr>
                                      <w:rFonts w:ascii="Arial Narrow" w:hAnsi="Arial Narrow" w:cs="Arial Narrow"/>
                                      <w:spacing w:val="-1"/>
                                      <w:sz w:val="24"/>
                                      <w:szCs w:val="24"/>
                                    </w:rPr>
                                    <w:t>au</w:t>
                                  </w:r>
                                  <w:r w:rsidRPr="00C20CC1">
                                    <w:rPr>
                                      <w:rFonts w:ascii="Arial Narrow" w:hAnsi="Arial Narrow" w:cs="Arial Narrow"/>
                                      <w:sz w:val="24"/>
                                      <w:szCs w:val="24"/>
                                    </w:rPr>
                                    <w:t>x</w:t>
                                  </w:r>
                                </w:p>
                              </w:tc>
                            </w:tr>
                          </w:tbl>
                          <w:p w14:paraId="2E2F7B3A" w14:textId="77777777" w:rsidR="003F14F2" w:rsidRPr="00C20CC1" w:rsidRDefault="003F14F2" w:rsidP="006E6A32">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8F0C3" id="_x0000_t202" coordsize="21600,21600" o:spt="202" path="m,l,21600r21600,l21600,xe">
                <v:stroke joinstyle="miter"/>
                <v:path gradientshapeok="t" o:connecttype="rect"/>
              </v:shapetype>
              <v:shape id="Zone de texte 5" o:spid="_x0000_s1037" type="#_x0000_t202" style="position:absolute;left:0;text-align:left;margin-left:54.65pt;margin-top:328.6pt;width:485.75pt;height:455.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76"/>
                        <w:gridCol w:w="856"/>
                        <w:gridCol w:w="8383"/>
                      </w:tblGrid>
                      <w:tr w:rsidR="003F14F2" w:rsidRPr="00C20CC1" w14:paraId="6437651B" w14:textId="77777777">
                        <w:trPr>
                          <w:trHeight w:hRule="exact" w:val="1665"/>
                        </w:trPr>
                        <w:tc>
                          <w:tcPr>
                            <w:tcW w:w="476" w:type="dxa"/>
                            <w:vMerge w:val="restart"/>
                            <w:tcBorders>
                              <w:top w:val="nil"/>
                              <w:left w:val="nil"/>
                              <w:bottom w:val="nil"/>
                              <w:right w:val="nil"/>
                            </w:tcBorders>
                          </w:tcPr>
                          <w:p w14:paraId="18782C1A" w14:textId="77777777" w:rsidR="003F14F2" w:rsidRPr="00C20CC1" w:rsidRDefault="003F14F2">
                            <w:pPr>
                              <w:widowControl w:val="0"/>
                              <w:autoSpaceDE w:val="0"/>
                              <w:autoSpaceDN w:val="0"/>
                              <w:adjustRightInd w:val="0"/>
                              <w:rPr>
                                <w:sz w:val="24"/>
                                <w:szCs w:val="24"/>
                              </w:rPr>
                            </w:pPr>
                          </w:p>
                        </w:tc>
                        <w:tc>
                          <w:tcPr>
                            <w:tcW w:w="856" w:type="dxa"/>
                            <w:tcBorders>
                              <w:top w:val="nil"/>
                              <w:left w:val="nil"/>
                              <w:bottom w:val="nil"/>
                              <w:right w:val="nil"/>
                            </w:tcBorders>
                          </w:tcPr>
                          <w:p w14:paraId="5540AB2C" w14:textId="77777777" w:rsidR="003F14F2" w:rsidRPr="00C20CC1" w:rsidRDefault="003F14F2">
                            <w:pPr>
                              <w:widowControl w:val="0"/>
                              <w:autoSpaceDE w:val="0"/>
                              <w:autoSpaceDN w:val="0"/>
                              <w:adjustRightInd w:val="0"/>
                              <w:spacing w:before="70"/>
                              <w:ind w:left="270"/>
                              <w:rPr>
                                <w:rFonts w:ascii="Arial Narrow" w:hAnsi="Arial Narrow" w:cs="Arial Narrow"/>
                                <w:sz w:val="24"/>
                                <w:szCs w:val="24"/>
                              </w:rPr>
                            </w:pPr>
                            <w:r w:rsidRPr="00C20CC1">
                              <w:rPr>
                                <w:rFonts w:ascii="Arial Narrow" w:hAnsi="Arial Narrow" w:cs="Arial Narrow"/>
                                <w:spacing w:val="1"/>
                                <w:sz w:val="24"/>
                                <w:szCs w:val="24"/>
                              </w:rPr>
                              <w:t>1</w:t>
                            </w:r>
                            <w:r w:rsidRPr="00C20CC1">
                              <w:rPr>
                                <w:rFonts w:ascii="Arial Narrow" w:hAnsi="Arial Narrow" w:cs="Arial Narrow"/>
                                <w:sz w:val="24"/>
                                <w:szCs w:val="24"/>
                              </w:rPr>
                              <w:t>.</w:t>
                            </w:r>
                            <w:r w:rsidRPr="00C20CC1">
                              <w:rPr>
                                <w:rFonts w:ascii="Arial Narrow" w:hAnsi="Arial Narrow" w:cs="Arial Narrow"/>
                                <w:spacing w:val="1"/>
                                <w:sz w:val="24"/>
                                <w:szCs w:val="24"/>
                              </w:rPr>
                              <w:t>1</w:t>
                            </w:r>
                            <w:r w:rsidRPr="00C20CC1">
                              <w:rPr>
                                <w:rFonts w:ascii="Arial Narrow" w:hAnsi="Arial Narrow" w:cs="Arial Narrow"/>
                                <w:sz w:val="24"/>
                                <w:szCs w:val="24"/>
                              </w:rPr>
                              <w:t>)</w:t>
                            </w:r>
                          </w:p>
                          <w:p w14:paraId="2CF3ACFF" w14:textId="77777777" w:rsidR="003F14F2" w:rsidRPr="00C20CC1" w:rsidRDefault="003F14F2">
                            <w:pPr>
                              <w:widowControl w:val="0"/>
                              <w:autoSpaceDE w:val="0"/>
                              <w:autoSpaceDN w:val="0"/>
                              <w:adjustRightInd w:val="0"/>
                              <w:spacing w:before="3" w:line="160" w:lineRule="exact"/>
                              <w:rPr>
                                <w:sz w:val="16"/>
                                <w:szCs w:val="16"/>
                              </w:rPr>
                            </w:pPr>
                          </w:p>
                          <w:p w14:paraId="1B408FB3" w14:textId="77777777" w:rsidR="003F14F2" w:rsidRPr="00C20CC1" w:rsidRDefault="003F14F2">
                            <w:pPr>
                              <w:widowControl w:val="0"/>
                              <w:autoSpaceDE w:val="0"/>
                              <w:autoSpaceDN w:val="0"/>
                              <w:adjustRightInd w:val="0"/>
                              <w:spacing w:line="200" w:lineRule="exact"/>
                            </w:pPr>
                          </w:p>
                          <w:p w14:paraId="16D5906F" w14:textId="77777777" w:rsidR="003F14F2" w:rsidRPr="00C20CC1" w:rsidRDefault="003F14F2">
                            <w:pPr>
                              <w:widowControl w:val="0"/>
                              <w:autoSpaceDE w:val="0"/>
                              <w:autoSpaceDN w:val="0"/>
                              <w:adjustRightInd w:val="0"/>
                              <w:spacing w:line="200" w:lineRule="exact"/>
                            </w:pPr>
                          </w:p>
                          <w:p w14:paraId="1A12B3F7" w14:textId="77777777" w:rsidR="003F14F2" w:rsidRPr="00C20CC1" w:rsidRDefault="003F14F2">
                            <w:pPr>
                              <w:widowControl w:val="0"/>
                              <w:autoSpaceDE w:val="0"/>
                              <w:autoSpaceDN w:val="0"/>
                              <w:adjustRightInd w:val="0"/>
                              <w:spacing w:line="200" w:lineRule="exact"/>
                            </w:pPr>
                          </w:p>
                          <w:p w14:paraId="5A8EC2B3" w14:textId="77777777" w:rsidR="003F14F2" w:rsidRPr="00C20CC1" w:rsidRDefault="003F14F2">
                            <w:pPr>
                              <w:widowControl w:val="0"/>
                              <w:autoSpaceDE w:val="0"/>
                              <w:autoSpaceDN w:val="0"/>
                              <w:adjustRightInd w:val="0"/>
                              <w:spacing w:line="200" w:lineRule="exact"/>
                            </w:pPr>
                          </w:p>
                          <w:p w14:paraId="31D0412B" w14:textId="77777777" w:rsidR="003F14F2" w:rsidRPr="00C20CC1" w:rsidRDefault="003F14F2">
                            <w:pPr>
                              <w:widowControl w:val="0"/>
                              <w:autoSpaceDE w:val="0"/>
                              <w:autoSpaceDN w:val="0"/>
                              <w:adjustRightInd w:val="0"/>
                              <w:ind w:left="270"/>
                              <w:rPr>
                                <w:sz w:val="24"/>
                                <w:szCs w:val="24"/>
                              </w:rPr>
                            </w:pPr>
                            <w:r w:rsidRPr="00C20CC1">
                              <w:rPr>
                                <w:rFonts w:ascii="Arial Narrow" w:hAnsi="Arial Narrow" w:cs="Arial Narrow"/>
                                <w:spacing w:val="1"/>
                                <w:sz w:val="24"/>
                                <w:szCs w:val="24"/>
                              </w:rPr>
                              <w:t>1</w:t>
                            </w:r>
                            <w:r w:rsidRPr="00C20CC1">
                              <w:rPr>
                                <w:rFonts w:ascii="Arial Narrow" w:hAnsi="Arial Narrow" w:cs="Arial Narrow"/>
                                <w:sz w:val="24"/>
                                <w:szCs w:val="24"/>
                              </w:rPr>
                              <w:t>.</w:t>
                            </w:r>
                            <w:r w:rsidRPr="00C20CC1">
                              <w:rPr>
                                <w:rFonts w:ascii="Arial Narrow" w:hAnsi="Arial Narrow" w:cs="Arial Narrow"/>
                                <w:spacing w:val="1"/>
                                <w:sz w:val="24"/>
                                <w:szCs w:val="24"/>
                              </w:rPr>
                              <w:t>5</w:t>
                            </w:r>
                            <w:r w:rsidRPr="00C20CC1">
                              <w:rPr>
                                <w:rFonts w:ascii="Arial Narrow" w:hAnsi="Arial Narrow" w:cs="Arial Narrow"/>
                                <w:sz w:val="24"/>
                                <w:szCs w:val="24"/>
                              </w:rPr>
                              <w:t>)</w:t>
                            </w:r>
                          </w:p>
                        </w:tc>
                        <w:tc>
                          <w:tcPr>
                            <w:tcW w:w="8383" w:type="dxa"/>
                            <w:tcBorders>
                              <w:top w:val="nil"/>
                              <w:left w:val="nil"/>
                              <w:bottom w:val="nil"/>
                              <w:right w:val="nil"/>
                            </w:tcBorders>
                          </w:tcPr>
                          <w:p w14:paraId="1D60D6EE" w14:textId="77777777" w:rsidR="003F14F2" w:rsidRPr="00C20CC1" w:rsidRDefault="003F14F2">
                            <w:pPr>
                              <w:widowControl w:val="0"/>
                              <w:autoSpaceDE w:val="0"/>
                              <w:autoSpaceDN w:val="0"/>
                              <w:adjustRightInd w:val="0"/>
                              <w:spacing w:before="70" w:line="359" w:lineRule="auto"/>
                              <w:ind w:left="125" w:right="8"/>
                              <w:jc w:val="both"/>
                              <w:rPr>
                                <w:rFonts w:ascii="Arial Narrow" w:hAnsi="Arial Narrow" w:cs="Arial Narrow"/>
                                <w:sz w:val="24"/>
                                <w:szCs w:val="24"/>
                              </w:rPr>
                            </w:pPr>
                            <w:r w:rsidRPr="00C20CC1">
                              <w:rPr>
                                <w:rFonts w:ascii="Arial Narrow" w:hAnsi="Arial Narrow" w:cs="Arial Narrow"/>
                                <w:spacing w:val="1"/>
                                <w:sz w:val="24"/>
                                <w:szCs w:val="24"/>
                              </w:rPr>
                              <w:t>ê</w:t>
                            </w:r>
                            <w:r w:rsidRPr="00C20CC1">
                              <w:rPr>
                                <w:rFonts w:ascii="Arial Narrow" w:hAnsi="Arial Narrow" w:cs="Arial Narrow"/>
                                <w:sz w:val="24"/>
                                <w:szCs w:val="24"/>
                              </w:rPr>
                              <w:t>tre</w:t>
                            </w:r>
                            <w:r w:rsidRPr="00C20CC1">
                              <w:rPr>
                                <w:rFonts w:ascii="Arial Narrow" w:hAnsi="Arial Narrow" w:cs="Arial Narrow"/>
                                <w:spacing w:val="-9"/>
                                <w:sz w:val="24"/>
                                <w:szCs w:val="24"/>
                              </w:rPr>
                              <w:t xml:space="preserve"> </w:t>
                            </w:r>
                            <w:r w:rsidRPr="00C20CC1">
                              <w:rPr>
                                <w:rFonts w:ascii="Arial Narrow" w:hAnsi="Arial Narrow" w:cs="Arial Narrow"/>
                                <w:spacing w:val="-1"/>
                                <w:sz w:val="24"/>
                                <w:szCs w:val="24"/>
                              </w:rPr>
                              <w:t>e</w:t>
                            </w:r>
                            <w:r w:rsidRPr="00C20CC1">
                              <w:rPr>
                                <w:rFonts w:ascii="Arial Narrow" w:hAnsi="Arial Narrow" w:cs="Arial Narrow"/>
                                <w:sz w:val="24"/>
                                <w:szCs w:val="24"/>
                              </w:rPr>
                              <w:t>n</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é</w:t>
                            </w:r>
                            <w:r w:rsidRPr="00C20CC1">
                              <w:rPr>
                                <w:rFonts w:ascii="Arial Narrow" w:hAnsi="Arial Narrow" w:cs="Arial Narrow"/>
                                <w:spacing w:val="-2"/>
                                <w:sz w:val="24"/>
                                <w:szCs w:val="24"/>
                              </w:rPr>
                              <w:t>t</w:t>
                            </w:r>
                            <w:r w:rsidRPr="00C20CC1">
                              <w:rPr>
                                <w:rFonts w:ascii="Arial Narrow" w:hAnsi="Arial Narrow" w:cs="Arial Narrow"/>
                                <w:spacing w:val="1"/>
                                <w:sz w:val="24"/>
                                <w:szCs w:val="24"/>
                              </w:rPr>
                              <w:t>a</w:t>
                            </w:r>
                            <w:r w:rsidRPr="00C20CC1">
                              <w:rPr>
                                <w:rFonts w:ascii="Arial Narrow" w:hAnsi="Arial Narrow" w:cs="Arial Narrow"/>
                                <w:sz w:val="24"/>
                                <w:szCs w:val="24"/>
                              </w:rPr>
                              <w:t>t</w:t>
                            </w:r>
                            <w:r w:rsidRPr="00C20CC1">
                              <w:rPr>
                                <w:rFonts w:ascii="Arial Narrow" w:hAnsi="Arial Narrow" w:cs="Arial Narrow"/>
                                <w:spacing w:val="-11"/>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11"/>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z w:val="24"/>
                                <w:szCs w:val="24"/>
                              </w:rPr>
                              <w:t>v</w:t>
                            </w:r>
                            <w:r w:rsidRPr="00C20CC1">
                              <w:rPr>
                                <w:rFonts w:ascii="Arial Narrow" w:hAnsi="Arial Narrow" w:cs="Arial Narrow"/>
                                <w:spacing w:val="1"/>
                                <w:sz w:val="24"/>
                                <w:szCs w:val="24"/>
                              </w:rPr>
                              <w:t>o</w:t>
                            </w:r>
                            <w:r w:rsidRPr="00C20CC1">
                              <w:rPr>
                                <w:rFonts w:ascii="Arial Narrow" w:hAnsi="Arial Narrow" w:cs="Arial Narrow"/>
                                <w:sz w:val="24"/>
                                <w:szCs w:val="24"/>
                              </w:rPr>
                              <w:t>ir</w:t>
                            </w:r>
                            <w:r w:rsidRPr="00C20CC1">
                              <w:rPr>
                                <w:rFonts w:ascii="Arial Narrow" w:hAnsi="Arial Narrow" w:cs="Arial Narrow"/>
                                <w:spacing w:val="-10"/>
                                <w:sz w:val="24"/>
                                <w:szCs w:val="24"/>
                              </w:rPr>
                              <w:t xml:space="preserve"> </w:t>
                            </w:r>
                            <w:r w:rsidRPr="00C20CC1">
                              <w:rPr>
                                <w:rFonts w:ascii="Arial Narrow" w:hAnsi="Arial Narrow" w:cs="Arial Narrow"/>
                                <w:sz w:val="24"/>
                                <w:szCs w:val="24"/>
                              </w:rPr>
                              <w:t>f</w:t>
                            </w:r>
                            <w:r w:rsidRPr="00C20CC1">
                              <w:rPr>
                                <w:rFonts w:ascii="Arial Narrow" w:hAnsi="Arial Narrow" w:cs="Arial Narrow"/>
                                <w:spacing w:val="1"/>
                                <w:sz w:val="24"/>
                                <w:szCs w:val="24"/>
                              </w:rPr>
                              <w:t>a</w:t>
                            </w:r>
                            <w:r w:rsidRPr="00C20CC1">
                              <w:rPr>
                                <w:rFonts w:ascii="Arial Narrow" w:hAnsi="Arial Narrow" w:cs="Arial Narrow"/>
                                <w:sz w:val="24"/>
                                <w:szCs w:val="24"/>
                              </w:rPr>
                              <w:t>it</w:t>
                            </w:r>
                            <w:r w:rsidRPr="00C20CC1">
                              <w:rPr>
                                <w:rFonts w:ascii="Arial Narrow" w:hAnsi="Arial Narrow" w:cs="Arial Narrow"/>
                                <w:spacing w:val="-9"/>
                                <w:sz w:val="24"/>
                                <w:szCs w:val="24"/>
                              </w:rPr>
                              <w:t xml:space="preserve"> </w:t>
                            </w:r>
                            <w:r w:rsidRPr="00C20CC1">
                              <w:rPr>
                                <w:rFonts w:ascii="Arial Narrow" w:hAnsi="Arial Narrow" w:cs="Arial Narrow"/>
                                <w:sz w:val="24"/>
                                <w:szCs w:val="24"/>
                              </w:rPr>
                              <w:t>l</w:t>
                            </w:r>
                            <w:r w:rsidRPr="00C20CC1">
                              <w:rPr>
                                <w:rFonts w:ascii="Arial Narrow" w:hAnsi="Arial Narrow" w:cs="Arial Narrow"/>
                                <w:spacing w:val="-1"/>
                                <w:sz w:val="24"/>
                                <w:szCs w:val="24"/>
                              </w:rPr>
                              <w:t>’o</w:t>
                            </w:r>
                            <w:r w:rsidRPr="00C20CC1">
                              <w:rPr>
                                <w:rFonts w:ascii="Arial Narrow" w:hAnsi="Arial Narrow" w:cs="Arial Narrow"/>
                                <w:spacing w:val="1"/>
                                <w:sz w:val="24"/>
                                <w:szCs w:val="24"/>
                              </w:rPr>
                              <w:t>b</w:t>
                            </w:r>
                            <w:r w:rsidRPr="00C20CC1">
                              <w:rPr>
                                <w:rFonts w:ascii="Arial Narrow" w:hAnsi="Arial Narrow" w:cs="Arial Narrow"/>
                                <w:sz w:val="24"/>
                                <w:szCs w:val="24"/>
                              </w:rPr>
                              <w:t>jet</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w:t>
                            </w:r>
                            <w:r w:rsidRPr="00C20CC1">
                              <w:rPr>
                                <w:rFonts w:ascii="Arial Narrow" w:hAnsi="Arial Narrow" w:cs="Arial Narrow"/>
                                <w:spacing w:val="-2"/>
                                <w:sz w:val="24"/>
                                <w:szCs w:val="24"/>
                              </w:rPr>
                              <w:t>u</w:t>
                            </w:r>
                            <w:r w:rsidRPr="00C20CC1">
                              <w:rPr>
                                <w:rFonts w:ascii="Arial Narrow" w:hAnsi="Arial Narrow" w:cs="Arial Narrow"/>
                                <w:spacing w:val="1"/>
                                <w:sz w:val="24"/>
                                <w:szCs w:val="24"/>
                              </w:rPr>
                              <w:t>n</w:t>
                            </w:r>
                            <w:r w:rsidRPr="00C20CC1">
                              <w:rPr>
                                <w:rFonts w:ascii="Arial Narrow" w:hAnsi="Arial Narrow" w:cs="Arial Narrow"/>
                                <w:sz w:val="24"/>
                                <w:szCs w:val="24"/>
                              </w:rPr>
                              <w:t>e</w:t>
                            </w:r>
                            <w:r w:rsidRPr="00C20CC1">
                              <w:rPr>
                                <w:rFonts w:ascii="Arial Narrow" w:hAnsi="Arial Narrow" w:cs="Arial Narrow"/>
                                <w:spacing w:val="-11"/>
                                <w:sz w:val="24"/>
                                <w:szCs w:val="24"/>
                              </w:rPr>
                              <w:t xml:space="preserve"> </w:t>
                            </w:r>
                            <w:r w:rsidRPr="00C20CC1">
                              <w:rPr>
                                <w:rFonts w:ascii="Arial Narrow" w:hAnsi="Arial Narrow" w:cs="Arial Narrow"/>
                                <w:spacing w:val="1"/>
                                <w:sz w:val="24"/>
                                <w:szCs w:val="24"/>
                              </w:rPr>
                              <w:t>p</w:t>
                            </w:r>
                            <w:r w:rsidRPr="00C20CC1">
                              <w:rPr>
                                <w:rFonts w:ascii="Arial Narrow" w:hAnsi="Arial Narrow" w:cs="Arial Narrow"/>
                                <w:sz w:val="24"/>
                                <w:szCs w:val="24"/>
                              </w:rPr>
                              <w:t>roc</w:t>
                            </w:r>
                            <w:r w:rsidRPr="00C20CC1">
                              <w:rPr>
                                <w:rFonts w:ascii="Arial Narrow" w:hAnsi="Arial Narrow" w:cs="Arial Narrow"/>
                                <w:spacing w:val="-1"/>
                                <w:sz w:val="24"/>
                                <w:szCs w:val="24"/>
                              </w:rPr>
                              <w:t>é</w:t>
                            </w:r>
                            <w:r w:rsidRPr="00C20CC1">
                              <w:rPr>
                                <w:rFonts w:ascii="Arial Narrow" w:hAnsi="Arial Narrow" w:cs="Arial Narrow"/>
                                <w:spacing w:val="1"/>
                                <w:sz w:val="24"/>
                                <w:szCs w:val="24"/>
                              </w:rPr>
                              <w:t>du</w:t>
                            </w:r>
                            <w:r w:rsidRPr="00C20CC1">
                              <w:rPr>
                                <w:rFonts w:ascii="Arial Narrow" w:hAnsi="Arial Narrow" w:cs="Arial Narrow"/>
                                <w:sz w:val="24"/>
                                <w:szCs w:val="24"/>
                              </w:rPr>
                              <w:t>re</w:t>
                            </w:r>
                            <w:r w:rsidRPr="00C20CC1">
                              <w:rPr>
                                <w:rFonts w:ascii="Arial Narrow" w:hAnsi="Arial Narrow" w:cs="Arial Narrow"/>
                                <w:spacing w:val="-11"/>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pacing w:val="-2"/>
                                <w:sz w:val="24"/>
                                <w:szCs w:val="24"/>
                              </w:rPr>
                              <w:t>f</w:t>
                            </w:r>
                            <w:r w:rsidRPr="00C20CC1">
                              <w:rPr>
                                <w:rFonts w:ascii="Arial Narrow" w:hAnsi="Arial Narrow" w:cs="Arial Narrow"/>
                                <w:spacing w:val="1"/>
                                <w:sz w:val="24"/>
                                <w:szCs w:val="24"/>
                              </w:rPr>
                              <w:t>a</w:t>
                            </w:r>
                            <w:r w:rsidRPr="00C20CC1">
                              <w:rPr>
                                <w:rFonts w:ascii="Arial Narrow" w:hAnsi="Arial Narrow" w:cs="Arial Narrow"/>
                                <w:sz w:val="24"/>
                                <w:szCs w:val="24"/>
                              </w:rPr>
                              <w:t>i</w:t>
                            </w:r>
                            <w:r w:rsidRPr="00C20CC1">
                              <w:rPr>
                                <w:rFonts w:ascii="Arial Narrow" w:hAnsi="Arial Narrow" w:cs="Arial Narrow"/>
                                <w:spacing w:val="-1"/>
                                <w:sz w:val="24"/>
                                <w:szCs w:val="24"/>
                              </w:rPr>
                              <w:t>l</w:t>
                            </w:r>
                            <w:r w:rsidRPr="00C20CC1">
                              <w:rPr>
                                <w:rFonts w:ascii="Arial Narrow" w:hAnsi="Arial Narrow" w:cs="Arial Narrow"/>
                                <w:sz w:val="24"/>
                                <w:szCs w:val="24"/>
                              </w:rPr>
                              <w:t>l</w:t>
                            </w:r>
                            <w:r w:rsidRPr="00C20CC1">
                              <w:rPr>
                                <w:rFonts w:ascii="Arial Narrow" w:hAnsi="Arial Narrow" w:cs="Arial Narrow"/>
                                <w:spacing w:val="-1"/>
                                <w:sz w:val="24"/>
                                <w:szCs w:val="24"/>
                              </w:rPr>
                              <w:t>i</w:t>
                            </w:r>
                            <w:r w:rsidRPr="00C20CC1">
                              <w:rPr>
                                <w:rFonts w:ascii="Arial Narrow" w:hAnsi="Arial Narrow" w:cs="Arial Narrow"/>
                                <w:sz w:val="24"/>
                                <w:szCs w:val="24"/>
                              </w:rPr>
                              <w:t>t</w:t>
                            </w:r>
                            <w:r w:rsidRPr="00C20CC1">
                              <w:rPr>
                                <w:rFonts w:ascii="Arial Narrow" w:hAnsi="Arial Narrow" w:cs="Arial Narrow"/>
                                <w:spacing w:val="1"/>
                                <w:sz w:val="24"/>
                                <w:szCs w:val="24"/>
                              </w:rPr>
                              <w:t>e</w:t>
                            </w:r>
                            <w:r w:rsidRPr="00C20CC1">
                              <w:rPr>
                                <w:rFonts w:ascii="Arial Narrow" w:hAnsi="Arial Narrow" w:cs="Arial Narrow"/>
                                <w:sz w:val="24"/>
                                <w:szCs w:val="24"/>
                              </w:rPr>
                              <w:t>,</w:t>
                            </w:r>
                            <w:r w:rsidRPr="00C20CC1">
                              <w:rPr>
                                <w:rFonts w:ascii="Arial Narrow" w:hAnsi="Arial Narrow" w:cs="Arial Narrow"/>
                                <w:spacing w:val="-9"/>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l</w:t>
                            </w:r>
                            <w:r w:rsidRPr="00C20CC1">
                              <w:rPr>
                                <w:rFonts w:ascii="Arial Narrow" w:hAnsi="Arial Narrow" w:cs="Arial Narrow"/>
                                <w:spacing w:val="-1"/>
                                <w:sz w:val="24"/>
                                <w:szCs w:val="24"/>
                              </w:rPr>
                              <w:t>iq</w:t>
                            </w:r>
                            <w:r w:rsidRPr="00C20CC1">
                              <w:rPr>
                                <w:rFonts w:ascii="Arial Narrow" w:hAnsi="Arial Narrow" w:cs="Arial Narrow"/>
                                <w:spacing w:val="1"/>
                                <w:sz w:val="24"/>
                                <w:szCs w:val="24"/>
                              </w:rPr>
                              <w:t>u</w:t>
                            </w:r>
                            <w:r w:rsidRPr="00C20CC1">
                              <w:rPr>
                                <w:rFonts w:ascii="Arial Narrow" w:hAnsi="Arial Narrow" w:cs="Arial Narrow"/>
                                <w:sz w:val="24"/>
                                <w:szCs w:val="24"/>
                              </w:rPr>
                              <w:t>id</w:t>
                            </w:r>
                            <w:r w:rsidRPr="00C20CC1">
                              <w:rPr>
                                <w:rFonts w:ascii="Arial Narrow" w:hAnsi="Arial Narrow" w:cs="Arial Narrow"/>
                                <w:spacing w:val="1"/>
                                <w:sz w:val="24"/>
                                <w:szCs w:val="24"/>
                              </w:rPr>
                              <w:t>a</w:t>
                            </w:r>
                            <w:r w:rsidRPr="00C20CC1">
                              <w:rPr>
                                <w:rFonts w:ascii="Arial Narrow" w:hAnsi="Arial Narrow" w:cs="Arial Narrow"/>
                                <w:sz w:val="24"/>
                                <w:szCs w:val="24"/>
                              </w:rPr>
                              <w:t>t</w:t>
                            </w:r>
                            <w:r w:rsidRPr="00C20CC1">
                              <w:rPr>
                                <w:rFonts w:ascii="Arial Narrow" w:hAnsi="Arial Narrow" w:cs="Arial Narrow"/>
                                <w:spacing w:val="-2"/>
                                <w:sz w:val="24"/>
                                <w:szCs w:val="24"/>
                              </w:rPr>
                              <w:t>i</w:t>
                            </w:r>
                            <w:r w:rsidRPr="00C20CC1">
                              <w:rPr>
                                <w:rFonts w:ascii="Arial Narrow" w:hAnsi="Arial Narrow" w:cs="Arial Narrow"/>
                                <w:spacing w:val="1"/>
                                <w:sz w:val="24"/>
                                <w:szCs w:val="24"/>
                              </w:rPr>
                              <w:t>on</w:t>
                            </w:r>
                            <w:r w:rsidRPr="00C20CC1">
                              <w:rPr>
                                <w:rFonts w:ascii="Arial Narrow" w:hAnsi="Arial Narrow" w:cs="Arial Narrow"/>
                                <w:sz w:val="24"/>
                                <w:szCs w:val="24"/>
                              </w:rPr>
                              <w:t>,</w:t>
                            </w:r>
                            <w:r w:rsidRPr="00C20CC1">
                              <w:rPr>
                                <w:rFonts w:ascii="Arial Narrow" w:hAnsi="Arial Narrow" w:cs="Arial Narrow"/>
                                <w:spacing w:val="-11"/>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r</w:t>
                            </w:r>
                            <w:r w:rsidRPr="00C20CC1">
                              <w:rPr>
                                <w:rFonts w:ascii="Arial Narrow" w:hAnsi="Arial Narrow" w:cs="Arial Narrow"/>
                                <w:spacing w:val="-2"/>
                                <w:sz w:val="24"/>
                                <w:szCs w:val="24"/>
                              </w:rPr>
                              <w:t>è</w:t>
                            </w:r>
                            <w:r w:rsidRPr="00C20CC1">
                              <w:rPr>
                                <w:rFonts w:ascii="Arial Narrow" w:hAnsi="Arial Narrow" w:cs="Arial Narrow"/>
                                <w:spacing w:val="1"/>
                                <w:sz w:val="24"/>
                                <w:szCs w:val="24"/>
                              </w:rPr>
                              <w:t>g</w:t>
                            </w:r>
                            <w:r w:rsidRPr="00C20CC1">
                              <w:rPr>
                                <w:rFonts w:ascii="Arial Narrow" w:hAnsi="Arial Narrow" w:cs="Arial Narrow"/>
                                <w:sz w:val="24"/>
                                <w:szCs w:val="24"/>
                              </w:rPr>
                              <w:t>leme</w:t>
                            </w:r>
                            <w:r w:rsidRPr="00C20CC1">
                              <w:rPr>
                                <w:rFonts w:ascii="Arial Narrow" w:hAnsi="Arial Narrow" w:cs="Arial Narrow"/>
                                <w:spacing w:val="-1"/>
                                <w:sz w:val="24"/>
                                <w:szCs w:val="24"/>
                              </w:rPr>
                              <w:t>n</w:t>
                            </w:r>
                            <w:r w:rsidRPr="00C20CC1">
                              <w:rPr>
                                <w:rFonts w:ascii="Arial Narrow" w:hAnsi="Arial Narrow" w:cs="Arial Narrow"/>
                                <w:sz w:val="24"/>
                                <w:szCs w:val="24"/>
                              </w:rPr>
                              <w:t>t</w:t>
                            </w:r>
                            <w:r w:rsidRPr="00C20CC1">
                              <w:rPr>
                                <w:rFonts w:ascii="Arial Narrow" w:hAnsi="Arial Narrow" w:cs="Arial Narrow"/>
                                <w:spacing w:val="-9"/>
                                <w:sz w:val="24"/>
                                <w:szCs w:val="24"/>
                              </w:rPr>
                              <w:t xml:space="preserve"> </w:t>
                            </w:r>
                            <w:r w:rsidRPr="00C20CC1">
                              <w:rPr>
                                <w:rFonts w:ascii="Arial Narrow" w:hAnsi="Arial Narrow" w:cs="Arial Narrow"/>
                                <w:sz w:val="24"/>
                                <w:szCs w:val="24"/>
                              </w:rPr>
                              <w:t>ju</w:t>
                            </w:r>
                            <w:r w:rsidRPr="00C20CC1">
                              <w:rPr>
                                <w:rFonts w:ascii="Arial Narrow" w:hAnsi="Arial Narrow" w:cs="Arial Narrow"/>
                                <w:spacing w:val="1"/>
                                <w:sz w:val="24"/>
                                <w:szCs w:val="24"/>
                              </w:rPr>
                              <w:t>d</w:t>
                            </w:r>
                            <w:r w:rsidRPr="00C20CC1">
                              <w:rPr>
                                <w:rFonts w:ascii="Arial Narrow" w:hAnsi="Arial Narrow" w:cs="Arial Narrow"/>
                                <w:sz w:val="24"/>
                                <w:szCs w:val="24"/>
                              </w:rPr>
                              <w:t>ic</w:t>
                            </w:r>
                            <w:r w:rsidRPr="00C20CC1">
                              <w:rPr>
                                <w:rFonts w:ascii="Arial Narrow" w:hAnsi="Arial Narrow" w:cs="Arial Narrow"/>
                                <w:spacing w:val="-1"/>
                                <w:sz w:val="24"/>
                                <w:szCs w:val="24"/>
                              </w:rPr>
                              <w:t>i</w:t>
                            </w:r>
                            <w:r w:rsidRPr="00C20CC1">
                              <w:rPr>
                                <w:rFonts w:ascii="Arial Narrow" w:hAnsi="Arial Narrow" w:cs="Arial Narrow"/>
                                <w:spacing w:val="1"/>
                                <w:sz w:val="24"/>
                                <w:szCs w:val="24"/>
                              </w:rPr>
                              <w:t>a</w:t>
                            </w:r>
                            <w:r w:rsidRPr="00C20CC1">
                              <w:rPr>
                                <w:rFonts w:ascii="Arial Narrow" w:hAnsi="Arial Narrow" w:cs="Arial Narrow"/>
                                <w:sz w:val="24"/>
                                <w:szCs w:val="24"/>
                              </w:rPr>
                              <w:t>i</w:t>
                            </w:r>
                            <w:r w:rsidRPr="00C20CC1">
                              <w:rPr>
                                <w:rFonts w:ascii="Arial Narrow" w:hAnsi="Arial Narrow" w:cs="Arial Narrow"/>
                                <w:spacing w:val="-4"/>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11"/>
                                <w:sz w:val="24"/>
                                <w:szCs w:val="24"/>
                              </w:rPr>
                              <w:t xml:space="preserve"> </w:t>
                            </w:r>
                            <w:r w:rsidRPr="00C20CC1">
                              <w:rPr>
                                <w:rFonts w:ascii="Arial Narrow" w:hAnsi="Arial Narrow" w:cs="Arial Narrow"/>
                                <w:spacing w:val="-2"/>
                                <w:sz w:val="24"/>
                                <w:szCs w:val="24"/>
                              </w:rPr>
                              <w:t>c</w:t>
                            </w:r>
                            <w:r w:rsidRPr="00C20CC1">
                              <w:rPr>
                                <w:rFonts w:ascii="Arial Narrow" w:hAnsi="Arial Narrow" w:cs="Arial Narrow"/>
                                <w:spacing w:val="1"/>
                                <w:sz w:val="24"/>
                                <w:szCs w:val="24"/>
                              </w:rPr>
                              <w:t>e</w:t>
                            </w:r>
                            <w:r w:rsidRPr="00C20CC1">
                              <w:rPr>
                                <w:rFonts w:ascii="Arial Narrow" w:hAnsi="Arial Narrow" w:cs="Arial Narrow"/>
                                <w:sz w:val="24"/>
                                <w:szCs w:val="24"/>
                              </w:rPr>
                              <w:t>ss</w:t>
                            </w:r>
                            <w:r w:rsidRPr="00C20CC1">
                              <w:rPr>
                                <w:rFonts w:ascii="Arial Narrow" w:hAnsi="Arial Narrow" w:cs="Arial Narrow"/>
                                <w:spacing w:val="1"/>
                                <w:sz w:val="24"/>
                                <w:szCs w:val="24"/>
                              </w:rPr>
                              <w:t>a</w:t>
                            </w:r>
                            <w:r w:rsidRPr="00C20CC1">
                              <w:rPr>
                                <w:rFonts w:ascii="Arial Narrow" w:hAnsi="Arial Narrow" w:cs="Arial Narrow"/>
                                <w:sz w:val="24"/>
                                <w:szCs w:val="24"/>
                              </w:rPr>
                              <w:t>ti</w:t>
                            </w:r>
                            <w:r w:rsidRPr="00C20CC1">
                              <w:rPr>
                                <w:rFonts w:ascii="Arial Narrow" w:hAnsi="Arial Narrow" w:cs="Arial Narrow"/>
                                <w:spacing w:val="-1"/>
                                <w:sz w:val="24"/>
                                <w:szCs w:val="24"/>
                              </w:rPr>
                              <w:t>o</w:t>
                            </w:r>
                            <w:r w:rsidRPr="00C20CC1">
                              <w:rPr>
                                <w:rFonts w:ascii="Arial Narrow" w:hAnsi="Arial Narrow" w:cs="Arial Narrow"/>
                                <w:sz w:val="24"/>
                                <w:szCs w:val="24"/>
                              </w:rPr>
                              <w:t>n</w:t>
                            </w:r>
                            <w:r w:rsidRPr="00C20CC1">
                              <w:rPr>
                                <w:rFonts w:ascii="Arial Narrow" w:hAnsi="Arial Narrow" w:cs="Arial Narrow"/>
                                <w:spacing w:val="-13"/>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’ac</w:t>
                            </w:r>
                            <w:r w:rsidRPr="00C20CC1">
                              <w:rPr>
                                <w:rFonts w:ascii="Arial Narrow" w:hAnsi="Arial Narrow" w:cs="Arial Narrow"/>
                                <w:spacing w:val="1"/>
                                <w:sz w:val="24"/>
                                <w:szCs w:val="24"/>
                              </w:rPr>
                              <w:t>t</w:t>
                            </w:r>
                            <w:r w:rsidRPr="00C20CC1">
                              <w:rPr>
                                <w:rFonts w:ascii="Arial Narrow" w:hAnsi="Arial Narrow" w:cs="Arial Narrow"/>
                                <w:sz w:val="24"/>
                                <w:szCs w:val="24"/>
                              </w:rPr>
                              <w:t>iv</w:t>
                            </w:r>
                            <w:r w:rsidRPr="00C20CC1">
                              <w:rPr>
                                <w:rFonts w:ascii="Arial Narrow" w:hAnsi="Arial Narrow" w:cs="Arial Narrow"/>
                                <w:spacing w:val="-1"/>
                                <w:sz w:val="24"/>
                                <w:szCs w:val="24"/>
                              </w:rPr>
                              <w:t>i</w:t>
                            </w:r>
                            <w:r w:rsidRPr="00C20CC1">
                              <w:rPr>
                                <w:rFonts w:ascii="Arial Narrow" w:hAnsi="Arial Narrow" w:cs="Arial Narrow"/>
                                <w:sz w:val="24"/>
                                <w:szCs w:val="24"/>
                              </w:rPr>
                              <w:t>té</w:t>
                            </w:r>
                            <w:r w:rsidRPr="00C20CC1">
                              <w:rPr>
                                <w:rFonts w:ascii="Arial Narrow" w:hAnsi="Arial Narrow" w:cs="Arial Narrow"/>
                                <w:spacing w:val="-12"/>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13"/>
                                <w:sz w:val="24"/>
                                <w:szCs w:val="24"/>
                              </w:rPr>
                              <w:t xml:space="preserve"> </w:t>
                            </w:r>
                            <w:r w:rsidRPr="00C20CC1">
                              <w:rPr>
                                <w:rFonts w:ascii="Arial Narrow" w:hAnsi="Arial Narrow" w:cs="Arial Narrow"/>
                                <w:spacing w:val="-1"/>
                                <w:sz w:val="24"/>
                                <w:szCs w:val="24"/>
                              </w:rPr>
                              <w:t>ê</w:t>
                            </w:r>
                            <w:r w:rsidRPr="00C20CC1">
                              <w:rPr>
                                <w:rFonts w:ascii="Arial Narrow" w:hAnsi="Arial Narrow" w:cs="Arial Narrow"/>
                                <w:sz w:val="24"/>
                                <w:szCs w:val="24"/>
                              </w:rPr>
                              <w:t>tre</w:t>
                            </w:r>
                            <w:r w:rsidRPr="00C20CC1">
                              <w:rPr>
                                <w:rFonts w:ascii="Arial Narrow" w:hAnsi="Arial Narrow" w:cs="Arial Narrow"/>
                                <w:spacing w:val="-11"/>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pacing w:val="1"/>
                                <w:sz w:val="24"/>
                                <w:szCs w:val="24"/>
                              </w:rPr>
                              <w:t>an</w:t>
                            </w:r>
                            <w:r w:rsidRPr="00C20CC1">
                              <w:rPr>
                                <w:rFonts w:ascii="Arial Narrow" w:hAnsi="Arial Narrow" w:cs="Arial Narrow"/>
                                <w:sz w:val="24"/>
                                <w:szCs w:val="24"/>
                              </w:rPr>
                              <w:t>s</w:t>
                            </w:r>
                            <w:r w:rsidRPr="00C20CC1">
                              <w:rPr>
                                <w:rFonts w:ascii="Arial Narrow" w:hAnsi="Arial Narrow" w:cs="Arial Narrow"/>
                                <w:spacing w:val="-14"/>
                                <w:sz w:val="24"/>
                                <w:szCs w:val="24"/>
                              </w:rPr>
                              <w:t xml:space="preserve"> </w:t>
                            </w:r>
                            <w:r w:rsidRPr="00C20CC1">
                              <w:rPr>
                                <w:rFonts w:ascii="Arial Narrow" w:hAnsi="Arial Narrow" w:cs="Arial Narrow"/>
                                <w:sz w:val="24"/>
                                <w:szCs w:val="24"/>
                              </w:rPr>
                              <w:t>t</w:t>
                            </w:r>
                            <w:r w:rsidRPr="00C20CC1">
                              <w:rPr>
                                <w:rFonts w:ascii="Arial Narrow" w:hAnsi="Arial Narrow" w:cs="Arial Narrow"/>
                                <w:spacing w:val="-1"/>
                                <w:sz w:val="24"/>
                                <w:szCs w:val="24"/>
                              </w:rPr>
                              <w:t>o</w:t>
                            </w:r>
                            <w:r w:rsidRPr="00C20CC1">
                              <w:rPr>
                                <w:rFonts w:ascii="Arial Narrow" w:hAnsi="Arial Narrow" w:cs="Arial Narrow"/>
                                <w:spacing w:val="1"/>
                                <w:sz w:val="24"/>
                                <w:szCs w:val="24"/>
                              </w:rPr>
                              <w:t>u</w:t>
                            </w:r>
                            <w:r w:rsidRPr="00C20CC1">
                              <w:rPr>
                                <w:rFonts w:ascii="Arial Narrow" w:hAnsi="Arial Narrow" w:cs="Arial Narrow"/>
                                <w:sz w:val="24"/>
                                <w:szCs w:val="24"/>
                              </w:rPr>
                              <w:t>te</w:t>
                            </w:r>
                            <w:r w:rsidRPr="00C20CC1">
                              <w:rPr>
                                <w:rFonts w:ascii="Arial Narrow" w:hAnsi="Arial Narrow" w:cs="Arial Narrow"/>
                                <w:spacing w:val="-12"/>
                                <w:sz w:val="24"/>
                                <w:szCs w:val="24"/>
                              </w:rPr>
                              <w:t xml:space="preserve"> </w:t>
                            </w:r>
                            <w:r w:rsidRPr="00C20CC1">
                              <w:rPr>
                                <w:rFonts w:ascii="Arial Narrow" w:hAnsi="Arial Narrow" w:cs="Arial Narrow"/>
                                <w:sz w:val="24"/>
                                <w:szCs w:val="24"/>
                              </w:rPr>
                              <w:t>sit</w:t>
                            </w:r>
                            <w:r w:rsidRPr="00C20CC1">
                              <w:rPr>
                                <w:rFonts w:ascii="Arial Narrow" w:hAnsi="Arial Narrow" w:cs="Arial Narrow"/>
                                <w:spacing w:val="1"/>
                                <w:sz w:val="24"/>
                                <w:szCs w:val="24"/>
                              </w:rPr>
                              <w:t>u</w:t>
                            </w:r>
                            <w:r w:rsidRPr="00C20CC1">
                              <w:rPr>
                                <w:rFonts w:ascii="Arial Narrow" w:hAnsi="Arial Narrow" w:cs="Arial Narrow"/>
                                <w:spacing w:val="-1"/>
                                <w:sz w:val="24"/>
                                <w:szCs w:val="24"/>
                              </w:rPr>
                              <w:t>a</w:t>
                            </w:r>
                            <w:r w:rsidRPr="00C20CC1">
                              <w:rPr>
                                <w:rFonts w:ascii="Arial Narrow" w:hAnsi="Arial Narrow" w:cs="Arial Narrow"/>
                                <w:sz w:val="24"/>
                                <w:szCs w:val="24"/>
                              </w:rPr>
                              <w:t>ti</w:t>
                            </w:r>
                            <w:r w:rsidRPr="00C20CC1">
                              <w:rPr>
                                <w:rFonts w:ascii="Arial Narrow" w:hAnsi="Arial Narrow" w:cs="Arial Narrow"/>
                                <w:spacing w:val="1"/>
                                <w:sz w:val="24"/>
                                <w:szCs w:val="24"/>
                              </w:rPr>
                              <w:t>o</w:t>
                            </w:r>
                            <w:r w:rsidRPr="00C20CC1">
                              <w:rPr>
                                <w:rFonts w:ascii="Arial Narrow" w:hAnsi="Arial Narrow" w:cs="Arial Narrow"/>
                                <w:sz w:val="24"/>
                                <w:szCs w:val="24"/>
                              </w:rPr>
                              <w:t>n</w:t>
                            </w:r>
                            <w:r w:rsidRPr="00C20CC1">
                              <w:rPr>
                                <w:rFonts w:ascii="Arial Narrow" w:hAnsi="Arial Narrow" w:cs="Arial Narrow"/>
                                <w:spacing w:val="-13"/>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pacing w:val="-1"/>
                                <w:sz w:val="24"/>
                                <w:szCs w:val="24"/>
                              </w:rPr>
                              <w:t>n</w:t>
                            </w:r>
                            <w:r w:rsidRPr="00C20CC1">
                              <w:rPr>
                                <w:rFonts w:ascii="Arial Narrow" w:hAnsi="Arial Narrow" w:cs="Arial Narrow"/>
                                <w:spacing w:val="1"/>
                                <w:sz w:val="24"/>
                                <w:szCs w:val="24"/>
                              </w:rPr>
                              <w:t>a</w:t>
                            </w:r>
                            <w:r w:rsidRPr="00C20CC1">
                              <w:rPr>
                                <w:rFonts w:ascii="Arial Narrow" w:hAnsi="Arial Narrow" w:cs="Arial Narrow"/>
                                <w:sz w:val="24"/>
                                <w:szCs w:val="24"/>
                              </w:rPr>
                              <w:t>l</w:t>
                            </w:r>
                            <w:r w:rsidRPr="00C20CC1">
                              <w:rPr>
                                <w:rFonts w:ascii="Arial Narrow" w:hAnsi="Arial Narrow" w:cs="Arial Narrow"/>
                                <w:spacing w:val="-2"/>
                                <w:sz w:val="24"/>
                                <w:szCs w:val="24"/>
                              </w:rPr>
                              <w:t>o</w:t>
                            </w:r>
                            <w:r w:rsidRPr="00C20CC1">
                              <w:rPr>
                                <w:rFonts w:ascii="Arial Narrow" w:hAnsi="Arial Narrow" w:cs="Arial Narrow"/>
                                <w:spacing w:val="1"/>
                                <w:sz w:val="24"/>
                                <w:szCs w:val="24"/>
                              </w:rPr>
                              <w:t>gu</w:t>
                            </w:r>
                            <w:r w:rsidRPr="00C20CC1">
                              <w:rPr>
                                <w:rFonts w:ascii="Arial Narrow" w:hAnsi="Arial Narrow" w:cs="Arial Narrow"/>
                                <w:sz w:val="24"/>
                                <w:szCs w:val="24"/>
                              </w:rPr>
                              <w:t>e</w:t>
                            </w:r>
                            <w:r w:rsidRPr="00C20CC1">
                              <w:rPr>
                                <w:rFonts w:ascii="Arial Narrow" w:hAnsi="Arial Narrow" w:cs="Arial Narrow"/>
                                <w:spacing w:val="-13"/>
                                <w:sz w:val="24"/>
                                <w:szCs w:val="24"/>
                              </w:rPr>
                              <w:t xml:space="preserve"> </w:t>
                            </w:r>
                            <w:r w:rsidRPr="00C20CC1">
                              <w:rPr>
                                <w:rFonts w:ascii="Arial Narrow" w:hAnsi="Arial Narrow" w:cs="Arial Narrow"/>
                                <w:sz w:val="24"/>
                                <w:szCs w:val="24"/>
                              </w:rPr>
                              <w:t>rés</w:t>
                            </w:r>
                            <w:r w:rsidRPr="00C20CC1">
                              <w:rPr>
                                <w:rFonts w:ascii="Arial Narrow" w:hAnsi="Arial Narrow" w:cs="Arial Narrow"/>
                                <w:spacing w:val="1"/>
                                <w:sz w:val="24"/>
                                <w:szCs w:val="24"/>
                              </w:rPr>
                              <w:t>u</w:t>
                            </w:r>
                            <w:r w:rsidRPr="00C20CC1">
                              <w:rPr>
                                <w:rFonts w:ascii="Arial Narrow" w:hAnsi="Arial Narrow" w:cs="Arial Narrow"/>
                                <w:sz w:val="24"/>
                                <w:szCs w:val="24"/>
                              </w:rPr>
                              <w:t>l</w:t>
                            </w:r>
                            <w:r w:rsidRPr="00C20CC1">
                              <w:rPr>
                                <w:rFonts w:ascii="Arial Narrow" w:hAnsi="Arial Narrow" w:cs="Arial Narrow"/>
                                <w:spacing w:val="-2"/>
                                <w:sz w:val="24"/>
                                <w:szCs w:val="24"/>
                              </w:rPr>
                              <w:t>t</w:t>
                            </w:r>
                            <w:r w:rsidRPr="00C20CC1">
                              <w:rPr>
                                <w:rFonts w:ascii="Arial Narrow" w:hAnsi="Arial Narrow" w:cs="Arial Narrow"/>
                                <w:spacing w:val="1"/>
                                <w:sz w:val="24"/>
                                <w:szCs w:val="24"/>
                              </w:rPr>
                              <w:t>an</w:t>
                            </w:r>
                            <w:r w:rsidRPr="00C20CC1">
                              <w:rPr>
                                <w:rFonts w:ascii="Arial Narrow" w:hAnsi="Arial Narrow" w:cs="Arial Narrow"/>
                                <w:sz w:val="24"/>
                                <w:szCs w:val="24"/>
                              </w:rPr>
                              <w:t>t</w:t>
                            </w:r>
                            <w:r w:rsidRPr="00C20CC1">
                              <w:rPr>
                                <w:rFonts w:ascii="Arial Narrow" w:hAnsi="Arial Narrow" w:cs="Arial Narrow"/>
                                <w:spacing w:val="-13"/>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w:t>
                            </w:r>
                            <w:r w:rsidRPr="00C20CC1">
                              <w:rPr>
                                <w:rFonts w:ascii="Arial Narrow" w:hAnsi="Arial Narrow" w:cs="Arial Narrow"/>
                                <w:spacing w:val="-2"/>
                                <w:sz w:val="24"/>
                                <w:szCs w:val="24"/>
                              </w:rPr>
                              <w:t>u</w:t>
                            </w:r>
                            <w:r w:rsidRPr="00C20CC1">
                              <w:rPr>
                                <w:rFonts w:ascii="Arial Narrow" w:hAnsi="Arial Narrow" w:cs="Arial Narrow"/>
                                <w:spacing w:val="1"/>
                                <w:sz w:val="24"/>
                                <w:szCs w:val="24"/>
                              </w:rPr>
                              <w:t>n</w:t>
                            </w:r>
                            <w:r w:rsidRPr="00C20CC1">
                              <w:rPr>
                                <w:rFonts w:ascii="Arial Narrow" w:hAnsi="Arial Narrow" w:cs="Arial Narrow"/>
                                <w:sz w:val="24"/>
                                <w:szCs w:val="24"/>
                              </w:rPr>
                              <w:t>e</w:t>
                            </w:r>
                            <w:r w:rsidRPr="00C20CC1">
                              <w:rPr>
                                <w:rFonts w:ascii="Arial Narrow" w:hAnsi="Arial Narrow" w:cs="Arial Narrow"/>
                                <w:spacing w:val="-13"/>
                                <w:sz w:val="24"/>
                                <w:szCs w:val="24"/>
                              </w:rPr>
                              <w:t xml:space="preserve"> </w:t>
                            </w:r>
                            <w:r w:rsidRPr="00C20CC1">
                              <w:rPr>
                                <w:rFonts w:ascii="Arial Narrow" w:hAnsi="Arial Narrow" w:cs="Arial Narrow"/>
                                <w:spacing w:val="1"/>
                                <w:sz w:val="24"/>
                                <w:szCs w:val="24"/>
                              </w:rPr>
                              <w:t>p</w:t>
                            </w:r>
                            <w:r w:rsidRPr="00C20CC1">
                              <w:rPr>
                                <w:rFonts w:ascii="Arial Narrow" w:hAnsi="Arial Narrow" w:cs="Arial Narrow"/>
                                <w:sz w:val="24"/>
                                <w:szCs w:val="24"/>
                              </w:rPr>
                              <w:t>roc</w:t>
                            </w:r>
                            <w:r w:rsidRPr="00C20CC1">
                              <w:rPr>
                                <w:rFonts w:ascii="Arial Narrow" w:hAnsi="Arial Narrow" w:cs="Arial Narrow"/>
                                <w:spacing w:val="-1"/>
                                <w:sz w:val="24"/>
                                <w:szCs w:val="24"/>
                              </w:rPr>
                              <w:t>é</w:t>
                            </w:r>
                            <w:r w:rsidRPr="00C20CC1">
                              <w:rPr>
                                <w:rFonts w:ascii="Arial Narrow" w:hAnsi="Arial Narrow" w:cs="Arial Narrow"/>
                                <w:spacing w:val="1"/>
                                <w:sz w:val="24"/>
                                <w:szCs w:val="24"/>
                              </w:rPr>
                              <w:t>d</w:t>
                            </w:r>
                            <w:r w:rsidRPr="00C20CC1">
                              <w:rPr>
                                <w:rFonts w:ascii="Arial Narrow" w:hAnsi="Arial Narrow" w:cs="Arial Narrow"/>
                                <w:spacing w:val="-1"/>
                                <w:sz w:val="24"/>
                                <w:szCs w:val="24"/>
                              </w:rPr>
                              <w:t>u</w:t>
                            </w:r>
                            <w:r w:rsidRPr="00C20CC1">
                              <w:rPr>
                                <w:rFonts w:ascii="Arial Narrow" w:hAnsi="Arial Narrow" w:cs="Arial Narrow"/>
                                <w:sz w:val="24"/>
                                <w:szCs w:val="24"/>
                              </w:rPr>
                              <w:t>re</w:t>
                            </w:r>
                            <w:r w:rsidRPr="00C20CC1">
                              <w:rPr>
                                <w:rFonts w:ascii="Arial Narrow" w:hAnsi="Arial Narrow" w:cs="Arial Narrow"/>
                                <w:spacing w:val="-11"/>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13"/>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ê</w:t>
                            </w:r>
                            <w:r w:rsidRPr="00C20CC1">
                              <w:rPr>
                                <w:rFonts w:ascii="Arial Narrow" w:hAnsi="Arial Narrow" w:cs="Arial Narrow"/>
                                <w:spacing w:val="-3"/>
                                <w:sz w:val="24"/>
                                <w:szCs w:val="24"/>
                              </w:rPr>
                              <w:t>m</w:t>
                            </w:r>
                            <w:r w:rsidRPr="00C20CC1">
                              <w:rPr>
                                <w:rFonts w:ascii="Arial Narrow" w:hAnsi="Arial Narrow" w:cs="Arial Narrow"/>
                                <w:sz w:val="24"/>
                                <w:szCs w:val="24"/>
                              </w:rPr>
                              <w:t xml:space="preserve">e </w:t>
                            </w:r>
                            <w:r w:rsidRPr="00C20CC1">
                              <w:rPr>
                                <w:rFonts w:ascii="Arial Narrow" w:hAnsi="Arial Narrow" w:cs="Arial Narrow"/>
                                <w:spacing w:val="1"/>
                                <w:sz w:val="24"/>
                                <w:szCs w:val="24"/>
                              </w:rPr>
                              <w:t>na</w:t>
                            </w:r>
                            <w:r w:rsidRPr="00C20CC1">
                              <w:rPr>
                                <w:rFonts w:ascii="Arial Narrow" w:hAnsi="Arial Narrow" w:cs="Arial Narrow"/>
                                <w:sz w:val="24"/>
                                <w:szCs w:val="24"/>
                              </w:rPr>
                              <w:t>t</w:t>
                            </w:r>
                            <w:r w:rsidRPr="00C20CC1">
                              <w:rPr>
                                <w:rFonts w:ascii="Arial Narrow" w:hAnsi="Arial Narrow" w:cs="Arial Narrow"/>
                                <w:spacing w:val="1"/>
                                <w:sz w:val="24"/>
                                <w:szCs w:val="24"/>
                              </w:rPr>
                              <w:t>u</w:t>
                            </w:r>
                            <w:r w:rsidRPr="00C20CC1">
                              <w:rPr>
                                <w:rFonts w:ascii="Arial Narrow" w:hAnsi="Arial Narrow" w:cs="Arial Narrow"/>
                                <w:sz w:val="24"/>
                                <w:szCs w:val="24"/>
                              </w:rPr>
                              <w:t>re</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w:t>
                            </w:r>
                          </w:p>
                          <w:p w14:paraId="272226CE" w14:textId="77777777" w:rsidR="003F14F2" w:rsidRPr="00C20CC1" w:rsidRDefault="003F14F2">
                            <w:pPr>
                              <w:widowControl w:val="0"/>
                              <w:autoSpaceDE w:val="0"/>
                              <w:autoSpaceDN w:val="0"/>
                              <w:adjustRightInd w:val="0"/>
                              <w:spacing w:before="2"/>
                              <w:ind w:left="125" w:right="15"/>
                              <w:jc w:val="both"/>
                              <w:rPr>
                                <w:sz w:val="24"/>
                                <w:szCs w:val="24"/>
                              </w:rPr>
                            </w:pPr>
                            <w:r w:rsidRPr="00C20CC1">
                              <w:rPr>
                                <w:rFonts w:ascii="Arial Narrow" w:hAnsi="Arial Narrow" w:cs="Arial Narrow"/>
                                <w:sz w:val="24"/>
                                <w:szCs w:val="24"/>
                              </w:rPr>
                              <w:t>fi</w:t>
                            </w:r>
                            <w:r w:rsidRPr="00C20CC1">
                              <w:rPr>
                                <w:rFonts w:ascii="Arial Narrow" w:hAnsi="Arial Narrow" w:cs="Arial Narrow"/>
                                <w:spacing w:val="1"/>
                                <w:sz w:val="24"/>
                                <w:szCs w:val="24"/>
                              </w:rPr>
                              <w:t>gu</w:t>
                            </w:r>
                            <w:r w:rsidRPr="00C20CC1">
                              <w:rPr>
                                <w:rFonts w:ascii="Arial Narrow" w:hAnsi="Arial Narrow" w:cs="Arial Narrow"/>
                                <w:sz w:val="24"/>
                                <w:szCs w:val="24"/>
                              </w:rPr>
                              <w:t>rer</w:t>
                            </w:r>
                            <w:r w:rsidRPr="00C20CC1">
                              <w:rPr>
                                <w:rFonts w:ascii="Arial Narrow" w:hAnsi="Arial Narrow" w:cs="Arial Narrow"/>
                                <w:spacing w:val="34"/>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u</w:t>
                            </w:r>
                            <w:r w:rsidRPr="00C20CC1">
                              <w:rPr>
                                <w:rFonts w:ascii="Arial Narrow" w:hAnsi="Arial Narrow" w:cs="Arial Narrow"/>
                                <w:sz w:val="24"/>
                                <w:szCs w:val="24"/>
                              </w:rPr>
                              <w:t>r</w:t>
                            </w:r>
                            <w:r w:rsidRPr="00C20CC1">
                              <w:rPr>
                                <w:rFonts w:ascii="Arial Narrow" w:hAnsi="Arial Narrow" w:cs="Arial Narrow"/>
                                <w:spacing w:val="31"/>
                                <w:sz w:val="24"/>
                                <w:szCs w:val="24"/>
                              </w:rPr>
                              <w:t xml:space="preserve"> </w:t>
                            </w:r>
                            <w:r w:rsidRPr="00C20CC1">
                              <w:rPr>
                                <w:rFonts w:ascii="Arial Narrow" w:hAnsi="Arial Narrow" w:cs="Arial Narrow"/>
                                <w:sz w:val="24"/>
                                <w:szCs w:val="24"/>
                              </w:rPr>
                              <w:t>les</w:t>
                            </w:r>
                            <w:r w:rsidRPr="00C20CC1">
                              <w:rPr>
                                <w:rFonts w:ascii="Arial Narrow" w:hAnsi="Arial Narrow" w:cs="Arial Narrow"/>
                                <w:spacing w:val="35"/>
                                <w:sz w:val="24"/>
                                <w:szCs w:val="24"/>
                              </w:rPr>
                              <w:t xml:space="preserve"> </w:t>
                            </w:r>
                            <w:r w:rsidRPr="00C20CC1">
                              <w:rPr>
                                <w:rFonts w:ascii="Arial Narrow" w:hAnsi="Arial Narrow" w:cs="Arial Narrow"/>
                                <w:sz w:val="24"/>
                                <w:szCs w:val="24"/>
                              </w:rPr>
                              <w:t>l</w:t>
                            </w:r>
                            <w:r w:rsidRPr="00C20CC1">
                              <w:rPr>
                                <w:rFonts w:ascii="Arial Narrow" w:hAnsi="Arial Narrow" w:cs="Arial Narrow"/>
                                <w:spacing w:val="-1"/>
                                <w:sz w:val="24"/>
                                <w:szCs w:val="24"/>
                              </w:rPr>
                              <w:t>i</w:t>
                            </w:r>
                            <w:r w:rsidRPr="00C20CC1">
                              <w:rPr>
                                <w:rFonts w:ascii="Arial Narrow" w:hAnsi="Arial Narrow" w:cs="Arial Narrow"/>
                                <w:sz w:val="24"/>
                                <w:szCs w:val="24"/>
                              </w:rPr>
                              <w:t>s</w:t>
                            </w:r>
                            <w:r w:rsidRPr="00C20CC1">
                              <w:rPr>
                                <w:rFonts w:ascii="Arial Narrow" w:hAnsi="Arial Narrow" w:cs="Arial Narrow"/>
                                <w:spacing w:val="-2"/>
                                <w:sz w:val="24"/>
                                <w:szCs w:val="24"/>
                              </w:rPr>
                              <w:t>t</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34"/>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35"/>
                                <w:sz w:val="24"/>
                                <w:szCs w:val="24"/>
                              </w:rPr>
                              <w:t xml:space="preserve"> </w:t>
                            </w:r>
                            <w:r w:rsidRPr="00C20CC1">
                              <w:rPr>
                                <w:rFonts w:ascii="Arial Narrow" w:hAnsi="Arial Narrow" w:cs="Arial Narrow"/>
                                <w:spacing w:val="-2"/>
                                <w:sz w:val="24"/>
                                <w:szCs w:val="24"/>
                              </w:rPr>
                              <w:t>s</w:t>
                            </w:r>
                            <w:r w:rsidRPr="00C20CC1">
                              <w:rPr>
                                <w:rFonts w:ascii="Arial Narrow" w:hAnsi="Arial Narrow" w:cs="Arial Narrow"/>
                                <w:spacing w:val="-1"/>
                                <w:sz w:val="24"/>
                                <w:szCs w:val="24"/>
                              </w:rPr>
                              <w:t>a</w:t>
                            </w:r>
                            <w:r w:rsidRPr="00C20CC1">
                              <w:rPr>
                                <w:rFonts w:ascii="Arial Narrow" w:hAnsi="Arial Narrow" w:cs="Arial Narrow"/>
                                <w:spacing w:val="1"/>
                                <w:sz w:val="24"/>
                                <w:szCs w:val="24"/>
                              </w:rPr>
                              <w:t>n</w:t>
                            </w:r>
                            <w:r w:rsidRPr="00C20CC1">
                              <w:rPr>
                                <w:rFonts w:ascii="Arial Narrow" w:hAnsi="Arial Narrow" w:cs="Arial Narrow"/>
                                <w:sz w:val="24"/>
                                <w:szCs w:val="24"/>
                              </w:rPr>
                              <w:t>cti</w:t>
                            </w:r>
                            <w:r w:rsidRPr="00C20CC1">
                              <w:rPr>
                                <w:rFonts w:ascii="Arial Narrow" w:hAnsi="Arial Narrow" w:cs="Arial Narrow"/>
                                <w:spacing w:val="1"/>
                                <w:sz w:val="24"/>
                                <w:szCs w:val="24"/>
                              </w:rPr>
                              <w:t>on</w:t>
                            </w:r>
                            <w:r w:rsidRPr="00C20CC1">
                              <w:rPr>
                                <w:rFonts w:ascii="Arial Narrow" w:hAnsi="Arial Narrow" w:cs="Arial Narrow"/>
                                <w:sz w:val="24"/>
                                <w:szCs w:val="24"/>
                              </w:rPr>
                              <w:t>s</w:t>
                            </w:r>
                            <w:r w:rsidRPr="00C20CC1">
                              <w:rPr>
                                <w:rFonts w:ascii="Arial Narrow" w:hAnsi="Arial Narrow" w:cs="Arial Narrow"/>
                                <w:spacing w:val="32"/>
                                <w:sz w:val="24"/>
                                <w:szCs w:val="24"/>
                              </w:rPr>
                              <w:t xml:space="preserve"> </w:t>
                            </w:r>
                            <w:r w:rsidRPr="00C20CC1">
                              <w:rPr>
                                <w:rFonts w:ascii="Arial Narrow" w:hAnsi="Arial Narrow" w:cs="Arial Narrow"/>
                                <w:sz w:val="24"/>
                                <w:szCs w:val="24"/>
                              </w:rPr>
                              <w:t>fi</w:t>
                            </w:r>
                            <w:r w:rsidRPr="00C20CC1">
                              <w:rPr>
                                <w:rFonts w:ascii="Arial Narrow" w:hAnsi="Arial Narrow" w:cs="Arial Narrow"/>
                                <w:spacing w:val="1"/>
                                <w:sz w:val="24"/>
                                <w:szCs w:val="24"/>
                              </w:rPr>
                              <w:t>n</w:t>
                            </w:r>
                            <w:r w:rsidRPr="00C20CC1">
                              <w:rPr>
                                <w:rFonts w:ascii="Arial Narrow" w:hAnsi="Arial Narrow" w:cs="Arial Narrow"/>
                                <w:spacing w:val="-1"/>
                                <w:sz w:val="24"/>
                                <w:szCs w:val="24"/>
                              </w:rPr>
                              <w:t>a</w:t>
                            </w:r>
                            <w:r w:rsidRPr="00C20CC1">
                              <w:rPr>
                                <w:rFonts w:ascii="Arial Narrow" w:hAnsi="Arial Narrow" w:cs="Arial Narrow"/>
                                <w:spacing w:val="1"/>
                                <w:sz w:val="24"/>
                                <w:szCs w:val="24"/>
                              </w:rPr>
                              <w:t>n</w:t>
                            </w:r>
                            <w:r w:rsidRPr="00C20CC1">
                              <w:rPr>
                                <w:rFonts w:ascii="Arial Narrow" w:hAnsi="Arial Narrow" w:cs="Arial Narrow"/>
                                <w:sz w:val="24"/>
                                <w:szCs w:val="24"/>
                              </w:rPr>
                              <w:t>cières</w:t>
                            </w:r>
                            <w:r w:rsidRPr="00C20CC1">
                              <w:rPr>
                                <w:rFonts w:ascii="Arial Narrow" w:hAnsi="Arial Narrow" w:cs="Arial Narrow"/>
                                <w:spacing w:val="32"/>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pacing w:val="-1"/>
                                <w:sz w:val="24"/>
                                <w:szCs w:val="24"/>
                              </w:rPr>
                              <w:t>d</w:t>
                            </w:r>
                            <w:r w:rsidRPr="00C20CC1">
                              <w:rPr>
                                <w:rFonts w:ascii="Arial Narrow" w:hAnsi="Arial Narrow" w:cs="Arial Narrow"/>
                                <w:spacing w:val="1"/>
                                <w:sz w:val="24"/>
                                <w:szCs w:val="24"/>
                              </w:rPr>
                              <w:t>op</w:t>
                            </w:r>
                            <w:r w:rsidRPr="00C20CC1">
                              <w:rPr>
                                <w:rFonts w:ascii="Arial Narrow" w:hAnsi="Arial Narrow" w:cs="Arial Narrow"/>
                                <w:spacing w:val="-2"/>
                                <w:sz w:val="24"/>
                                <w:szCs w:val="24"/>
                              </w:rPr>
                              <w:t>t</w:t>
                            </w:r>
                            <w:r w:rsidRPr="00C20CC1">
                              <w:rPr>
                                <w:rFonts w:ascii="Arial Narrow" w:hAnsi="Arial Narrow" w:cs="Arial Narrow"/>
                                <w:spacing w:val="-1"/>
                                <w:sz w:val="24"/>
                                <w:szCs w:val="24"/>
                              </w:rPr>
                              <w:t>é</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34"/>
                                <w:sz w:val="24"/>
                                <w:szCs w:val="24"/>
                              </w:rPr>
                              <w:t xml:space="preserve"> </w:t>
                            </w:r>
                            <w:r w:rsidRPr="00C20CC1">
                              <w:rPr>
                                <w:rFonts w:ascii="Arial Narrow" w:hAnsi="Arial Narrow" w:cs="Arial Narrow"/>
                                <w:spacing w:val="-1"/>
                                <w:sz w:val="24"/>
                                <w:szCs w:val="24"/>
                              </w:rPr>
                              <w:t>p</w:t>
                            </w:r>
                            <w:r w:rsidRPr="00C20CC1">
                              <w:rPr>
                                <w:rFonts w:ascii="Arial Narrow" w:hAnsi="Arial Narrow" w:cs="Arial Narrow"/>
                                <w:spacing w:val="1"/>
                                <w:sz w:val="24"/>
                                <w:szCs w:val="24"/>
                              </w:rPr>
                              <w:t>a</w:t>
                            </w:r>
                            <w:r w:rsidRPr="00C20CC1">
                              <w:rPr>
                                <w:rFonts w:ascii="Arial Narrow" w:hAnsi="Arial Narrow" w:cs="Arial Narrow"/>
                                <w:sz w:val="24"/>
                                <w:szCs w:val="24"/>
                              </w:rPr>
                              <w:t>r</w:t>
                            </w:r>
                            <w:r w:rsidRPr="00C20CC1">
                              <w:rPr>
                                <w:rFonts w:ascii="Arial Narrow" w:hAnsi="Arial Narrow" w:cs="Arial Narrow"/>
                                <w:spacing w:val="33"/>
                                <w:sz w:val="24"/>
                                <w:szCs w:val="24"/>
                              </w:rPr>
                              <w:t xml:space="preserve"> </w:t>
                            </w:r>
                            <w:r w:rsidRPr="00C20CC1">
                              <w:rPr>
                                <w:rFonts w:ascii="Arial Narrow" w:hAnsi="Arial Narrow" w:cs="Arial Narrow"/>
                                <w:sz w:val="24"/>
                                <w:szCs w:val="24"/>
                              </w:rPr>
                              <w:t>les</w:t>
                            </w:r>
                            <w:r w:rsidRPr="00C20CC1">
                              <w:rPr>
                                <w:rFonts w:ascii="Arial Narrow" w:hAnsi="Arial Narrow" w:cs="Arial Narrow"/>
                                <w:spacing w:val="32"/>
                                <w:sz w:val="24"/>
                                <w:szCs w:val="24"/>
                              </w:rPr>
                              <w:t xml:space="preserve"> </w:t>
                            </w:r>
                            <w:r w:rsidRPr="00C20CC1">
                              <w:rPr>
                                <w:rFonts w:ascii="Arial Narrow" w:hAnsi="Arial Narrow" w:cs="Arial Narrow"/>
                                <w:sz w:val="24"/>
                                <w:szCs w:val="24"/>
                              </w:rPr>
                              <w:t>Na</w:t>
                            </w:r>
                            <w:r w:rsidRPr="00C20CC1">
                              <w:rPr>
                                <w:rFonts w:ascii="Arial Narrow" w:hAnsi="Arial Narrow" w:cs="Arial Narrow"/>
                                <w:spacing w:val="1"/>
                                <w:sz w:val="24"/>
                                <w:szCs w:val="24"/>
                              </w:rPr>
                              <w:t>t</w:t>
                            </w:r>
                            <w:r w:rsidRPr="00C20CC1">
                              <w:rPr>
                                <w:rFonts w:ascii="Arial Narrow" w:hAnsi="Arial Narrow" w:cs="Arial Narrow"/>
                                <w:sz w:val="24"/>
                                <w:szCs w:val="24"/>
                              </w:rPr>
                              <w:t>i</w:t>
                            </w:r>
                            <w:r w:rsidRPr="00C20CC1">
                              <w:rPr>
                                <w:rFonts w:ascii="Arial Narrow" w:hAnsi="Arial Narrow" w:cs="Arial Narrow"/>
                                <w:spacing w:val="-2"/>
                                <w:sz w:val="24"/>
                                <w:szCs w:val="24"/>
                              </w:rPr>
                              <w:t>o</w:t>
                            </w:r>
                            <w:r w:rsidRPr="00C20CC1">
                              <w:rPr>
                                <w:rFonts w:ascii="Arial Narrow" w:hAnsi="Arial Narrow" w:cs="Arial Narrow"/>
                                <w:spacing w:val="1"/>
                                <w:sz w:val="24"/>
                                <w:szCs w:val="24"/>
                              </w:rPr>
                              <w:t>n</w:t>
                            </w:r>
                            <w:r w:rsidRPr="00C20CC1">
                              <w:rPr>
                                <w:rFonts w:ascii="Arial Narrow" w:hAnsi="Arial Narrow" w:cs="Arial Narrow"/>
                                <w:sz w:val="24"/>
                                <w:szCs w:val="24"/>
                              </w:rPr>
                              <w:t>s</w:t>
                            </w:r>
                            <w:r w:rsidRPr="00C20CC1">
                              <w:rPr>
                                <w:rFonts w:ascii="Arial Narrow" w:hAnsi="Arial Narrow" w:cs="Arial Narrow"/>
                                <w:spacing w:val="34"/>
                                <w:sz w:val="24"/>
                                <w:szCs w:val="24"/>
                              </w:rPr>
                              <w:t xml:space="preserve"> </w:t>
                            </w:r>
                            <w:r w:rsidRPr="00C20CC1">
                              <w:rPr>
                                <w:rFonts w:ascii="Arial Narrow" w:hAnsi="Arial Narrow" w:cs="Arial Narrow"/>
                                <w:sz w:val="24"/>
                                <w:szCs w:val="24"/>
                              </w:rPr>
                              <w:t>Uni</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29"/>
                                <w:sz w:val="24"/>
                                <w:szCs w:val="24"/>
                              </w:rPr>
                              <w:t xml:space="preserve"> </w:t>
                            </w:r>
                            <w:r w:rsidRPr="00C20CC1">
                              <w:rPr>
                                <w:rFonts w:ascii="Arial Narrow" w:hAnsi="Arial Narrow" w:cs="Arial Narrow"/>
                                <w:spacing w:val="1"/>
                                <w:sz w:val="24"/>
                                <w:szCs w:val="24"/>
                              </w:rPr>
                              <w:t>e</w:t>
                            </w:r>
                            <w:r w:rsidRPr="00C20CC1">
                              <w:rPr>
                                <w:rFonts w:ascii="Arial Narrow" w:hAnsi="Arial Narrow" w:cs="Arial Narrow"/>
                                <w:sz w:val="24"/>
                                <w:szCs w:val="24"/>
                              </w:rPr>
                              <w:t>t</w:t>
                            </w:r>
                            <w:r w:rsidRPr="00C20CC1">
                              <w:rPr>
                                <w:rFonts w:ascii="Arial Narrow" w:hAnsi="Arial Narrow" w:cs="Arial Narrow"/>
                                <w:spacing w:val="35"/>
                                <w:sz w:val="24"/>
                                <w:szCs w:val="24"/>
                              </w:rPr>
                              <w:t xml:space="preserve"> </w:t>
                            </w:r>
                            <w:r w:rsidRPr="00C20CC1">
                              <w:rPr>
                                <w:rFonts w:ascii="Arial Narrow" w:hAnsi="Arial Narrow" w:cs="Arial Narrow"/>
                                <w:spacing w:val="-2"/>
                                <w:sz w:val="24"/>
                                <w:szCs w:val="24"/>
                              </w:rPr>
                              <w:t>t</w:t>
                            </w:r>
                            <w:r w:rsidRPr="00C20CC1">
                              <w:rPr>
                                <w:rFonts w:ascii="Arial Narrow" w:hAnsi="Arial Narrow" w:cs="Arial Narrow"/>
                                <w:spacing w:val="1"/>
                                <w:sz w:val="24"/>
                                <w:szCs w:val="24"/>
                              </w:rPr>
                              <w:t>ou</w:t>
                            </w:r>
                            <w:r w:rsidRPr="00C20CC1">
                              <w:rPr>
                                <w:rFonts w:ascii="Arial Narrow" w:hAnsi="Arial Narrow" w:cs="Arial Narrow"/>
                                <w:sz w:val="24"/>
                                <w:szCs w:val="24"/>
                              </w:rPr>
                              <w:t>t</w:t>
                            </w:r>
                            <w:r w:rsidRPr="00C20CC1">
                              <w:rPr>
                                <w:rFonts w:ascii="Arial Narrow" w:hAnsi="Arial Narrow" w:cs="Arial Narrow"/>
                                <w:spacing w:val="32"/>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pacing w:val="1"/>
                                <w:sz w:val="24"/>
                                <w:szCs w:val="24"/>
                              </w:rPr>
                              <w:t>u</w:t>
                            </w:r>
                            <w:r w:rsidRPr="00C20CC1">
                              <w:rPr>
                                <w:rFonts w:ascii="Arial Narrow" w:hAnsi="Arial Narrow" w:cs="Arial Narrow"/>
                                <w:sz w:val="24"/>
                                <w:szCs w:val="24"/>
                              </w:rPr>
                              <w:t>tre</w:t>
                            </w:r>
                          </w:p>
                        </w:tc>
                      </w:tr>
                      <w:tr w:rsidR="003F14F2" w:rsidRPr="00C20CC1" w14:paraId="712B49CC" w14:textId="77777777">
                        <w:trPr>
                          <w:trHeight w:hRule="exact" w:val="826"/>
                        </w:trPr>
                        <w:tc>
                          <w:tcPr>
                            <w:tcW w:w="476" w:type="dxa"/>
                            <w:vMerge/>
                            <w:tcBorders>
                              <w:top w:val="nil"/>
                              <w:left w:val="nil"/>
                              <w:bottom w:val="nil"/>
                              <w:right w:val="nil"/>
                            </w:tcBorders>
                          </w:tcPr>
                          <w:p w14:paraId="3C2EA675" w14:textId="77777777" w:rsidR="003F14F2" w:rsidRPr="00C20CC1" w:rsidRDefault="003F14F2">
                            <w:pPr>
                              <w:widowControl w:val="0"/>
                              <w:autoSpaceDE w:val="0"/>
                              <w:autoSpaceDN w:val="0"/>
                              <w:adjustRightInd w:val="0"/>
                              <w:spacing w:before="2"/>
                              <w:ind w:left="125" w:right="15"/>
                              <w:jc w:val="both"/>
                              <w:rPr>
                                <w:sz w:val="24"/>
                                <w:szCs w:val="24"/>
                              </w:rPr>
                            </w:pPr>
                          </w:p>
                        </w:tc>
                        <w:tc>
                          <w:tcPr>
                            <w:tcW w:w="856" w:type="dxa"/>
                            <w:tcBorders>
                              <w:top w:val="nil"/>
                              <w:left w:val="nil"/>
                              <w:bottom w:val="nil"/>
                              <w:right w:val="nil"/>
                            </w:tcBorders>
                          </w:tcPr>
                          <w:p w14:paraId="64B4B4B0" w14:textId="77777777" w:rsidR="003F14F2" w:rsidRPr="00C20CC1" w:rsidRDefault="003F14F2">
                            <w:pPr>
                              <w:widowControl w:val="0"/>
                              <w:autoSpaceDE w:val="0"/>
                              <w:autoSpaceDN w:val="0"/>
                              <w:adjustRightInd w:val="0"/>
                              <w:spacing w:line="200" w:lineRule="exact"/>
                            </w:pPr>
                          </w:p>
                          <w:p w14:paraId="0384AA25" w14:textId="77777777" w:rsidR="003F14F2" w:rsidRPr="00C20CC1" w:rsidRDefault="003F14F2">
                            <w:pPr>
                              <w:widowControl w:val="0"/>
                              <w:autoSpaceDE w:val="0"/>
                              <w:autoSpaceDN w:val="0"/>
                              <w:adjustRightInd w:val="0"/>
                              <w:spacing w:before="10" w:line="260" w:lineRule="exact"/>
                              <w:rPr>
                                <w:sz w:val="26"/>
                                <w:szCs w:val="26"/>
                              </w:rPr>
                            </w:pPr>
                          </w:p>
                          <w:p w14:paraId="137FF7A1" w14:textId="77777777" w:rsidR="003F14F2" w:rsidRPr="00C20CC1" w:rsidRDefault="003F14F2">
                            <w:pPr>
                              <w:widowControl w:val="0"/>
                              <w:autoSpaceDE w:val="0"/>
                              <w:autoSpaceDN w:val="0"/>
                              <w:adjustRightInd w:val="0"/>
                              <w:ind w:left="270"/>
                              <w:rPr>
                                <w:sz w:val="24"/>
                                <w:szCs w:val="24"/>
                              </w:rPr>
                            </w:pPr>
                            <w:r w:rsidRPr="00C20CC1">
                              <w:rPr>
                                <w:rFonts w:ascii="Arial Narrow" w:hAnsi="Arial Narrow" w:cs="Arial Narrow"/>
                                <w:spacing w:val="1"/>
                                <w:sz w:val="24"/>
                                <w:szCs w:val="24"/>
                              </w:rPr>
                              <w:t>1</w:t>
                            </w:r>
                            <w:r w:rsidRPr="00C20CC1">
                              <w:rPr>
                                <w:rFonts w:ascii="Arial Narrow" w:hAnsi="Arial Narrow" w:cs="Arial Narrow"/>
                                <w:sz w:val="24"/>
                                <w:szCs w:val="24"/>
                              </w:rPr>
                              <w:t>.</w:t>
                            </w:r>
                            <w:r w:rsidRPr="00C20CC1">
                              <w:rPr>
                                <w:rFonts w:ascii="Arial Narrow" w:hAnsi="Arial Narrow" w:cs="Arial Narrow"/>
                                <w:spacing w:val="1"/>
                                <w:sz w:val="24"/>
                                <w:szCs w:val="24"/>
                              </w:rPr>
                              <w:t>6</w:t>
                            </w:r>
                            <w:r w:rsidRPr="00C20CC1">
                              <w:rPr>
                                <w:rFonts w:ascii="Arial Narrow" w:hAnsi="Arial Narrow" w:cs="Arial Narrow"/>
                                <w:sz w:val="24"/>
                                <w:szCs w:val="24"/>
                              </w:rPr>
                              <w:t>)</w:t>
                            </w:r>
                          </w:p>
                        </w:tc>
                        <w:tc>
                          <w:tcPr>
                            <w:tcW w:w="8383" w:type="dxa"/>
                            <w:tcBorders>
                              <w:top w:val="nil"/>
                              <w:left w:val="nil"/>
                              <w:bottom w:val="nil"/>
                              <w:right w:val="nil"/>
                            </w:tcBorders>
                          </w:tcPr>
                          <w:p w14:paraId="2F4B9915" w14:textId="77777777" w:rsidR="003F14F2" w:rsidRPr="00C20CC1" w:rsidRDefault="003F14F2">
                            <w:pPr>
                              <w:widowControl w:val="0"/>
                              <w:autoSpaceDE w:val="0"/>
                              <w:autoSpaceDN w:val="0"/>
                              <w:adjustRightInd w:val="0"/>
                              <w:spacing w:before="57"/>
                              <w:ind w:left="125"/>
                              <w:rPr>
                                <w:rFonts w:ascii="Arial Narrow" w:hAnsi="Arial Narrow" w:cs="Arial Narrow"/>
                                <w:sz w:val="24"/>
                                <w:szCs w:val="24"/>
                              </w:rPr>
                            </w:pPr>
                            <w:r w:rsidRPr="00C20CC1">
                              <w:rPr>
                                <w:rFonts w:ascii="Arial Narrow" w:hAnsi="Arial Narrow" w:cs="Arial Narrow"/>
                                <w:sz w:val="24"/>
                                <w:szCs w:val="24"/>
                              </w:rPr>
                              <w:t>P</w:t>
                            </w:r>
                            <w:r w:rsidRPr="00C20CC1">
                              <w:rPr>
                                <w:rFonts w:ascii="Arial Narrow" w:hAnsi="Arial Narrow" w:cs="Arial Narrow"/>
                                <w:spacing w:val="1"/>
                                <w:sz w:val="24"/>
                                <w:szCs w:val="24"/>
                              </w:rPr>
                              <w:t>a</w:t>
                            </w:r>
                            <w:r w:rsidRPr="00C20CC1">
                              <w:rPr>
                                <w:rFonts w:ascii="Arial Narrow" w:hAnsi="Arial Narrow" w:cs="Arial Narrow"/>
                                <w:sz w:val="24"/>
                                <w:szCs w:val="24"/>
                              </w:rPr>
                              <w:t>rte</w:t>
                            </w:r>
                            <w:r w:rsidRPr="00C20CC1">
                              <w:rPr>
                                <w:rFonts w:ascii="Arial Narrow" w:hAnsi="Arial Narrow" w:cs="Arial Narrow"/>
                                <w:spacing w:val="-1"/>
                                <w:sz w:val="24"/>
                                <w:szCs w:val="24"/>
                              </w:rPr>
                              <w:t>n</w:t>
                            </w:r>
                            <w:r w:rsidRPr="00C20CC1">
                              <w:rPr>
                                <w:rFonts w:ascii="Arial Narrow" w:hAnsi="Arial Narrow" w:cs="Arial Narrow"/>
                                <w:spacing w:val="1"/>
                                <w:sz w:val="24"/>
                                <w:szCs w:val="24"/>
                              </w:rPr>
                              <w:t>a</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T</w:t>
                            </w:r>
                            <w:r w:rsidRPr="00C20CC1">
                              <w:rPr>
                                <w:rFonts w:ascii="Arial Narrow" w:hAnsi="Arial Narrow" w:cs="Arial Narrow"/>
                                <w:spacing w:val="1"/>
                                <w:sz w:val="24"/>
                                <w:szCs w:val="24"/>
                              </w:rPr>
                              <w:t>e</w:t>
                            </w:r>
                            <w:r w:rsidRPr="00C20CC1">
                              <w:rPr>
                                <w:rFonts w:ascii="Arial Narrow" w:hAnsi="Arial Narrow" w:cs="Arial Narrow"/>
                                <w:spacing w:val="-2"/>
                                <w:sz w:val="24"/>
                                <w:szCs w:val="24"/>
                              </w:rPr>
                              <w:t>c</w:t>
                            </w:r>
                            <w:r w:rsidRPr="00C20CC1">
                              <w:rPr>
                                <w:rFonts w:ascii="Arial Narrow" w:hAnsi="Arial Narrow" w:cs="Arial Narrow"/>
                                <w:spacing w:val="1"/>
                                <w:sz w:val="24"/>
                                <w:szCs w:val="24"/>
                              </w:rPr>
                              <w:t>hn</w:t>
                            </w:r>
                            <w:r w:rsidRPr="00C20CC1">
                              <w:rPr>
                                <w:rFonts w:ascii="Arial Narrow" w:hAnsi="Arial Narrow" w:cs="Arial Narrow"/>
                                <w:sz w:val="24"/>
                                <w:szCs w:val="24"/>
                              </w:rPr>
                              <w:t>iq</w:t>
                            </w:r>
                            <w:r w:rsidRPr="00C20CC1">
                              <w:rPr>
                                <w:rFonts w:ascii="Arial Narrow" w:hAnsi="Arial Narrow" w:cs="Arial Narrow"/>
                                <w:spacing w:val="-1"/>
                                <w:sz w:val="24"/>
                                <w:szCs w:val="24"/>
                              </w:rPr>
                              <w:t>u</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e</w:t>
                            </w:r>
                            <w:r w:rsidRPr="00C20CC1">
                              <w:rPr>
                                <w:rFonts w:ascii="Arial Narrow" w:hAnsi="Arial Narrow" w:cs="Arial Narrow"/>
                                <w:sz w:val="24"/>
                                <w:szCs w:val="24"/>
                              </w:rPr>
                              <w:t>t</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Fi</w:t>
                            </w:r>
                            <w:r w:rsidRPr="00C20CC1">
                              <w:rPr>
                                <w:rFonts w:ascii="Arial Narrow" w:hAnsi="Arial Narrow" w:cs="Arial Narrow"/>
                                <w:spacing w:val="-2"/>
                                <w:sz w:val="24"/>
                                <w:szCs w:val="24"/>
                              </w:rPr>
                              <w:t>n</w:t>
                            </w:r>
                            <w:r w:rsidRPr="00C20CC1">
                              <w:rPr>
                                <w:rFonts w:ascii="Arial Narrow" w:hAnsi="Arial Narrow" w:cs="Arial Narrow"/>
                                <w:spacing w:val="1"/>
                                <w:sz w:val="24"/>
                                <w:szCs w:val="24"/>
                              </w:rPr>
                              <w:t>an</w:t>
                            </w:r>
                            <w:r w:rsidRPr="00C20CC1">
                              <w:rPr>
                                <w:rFonts w:ascii="Arial Narrow" w:hAnsi="Arial Narrow" w:cs="Arial Narrow"/>
                                <w:sz w:val="24"/>
                                <w:szCs w:val="24"/>
                              </w:rPr>
                              <w:t>cier, le</w:t>
                            </w:r>
                            <w:r w:rsidRPr="00C20CC1">
                              <w:rPr>
                                <w:rFonts w:ascii="Arial Narrow" w:hAnsi="Arial Narrow" w:cs="Arial Narrow"/>
                                <w:spacing w:val="1"/>
                                <w:sz w:val="24"/>
                                <w:szCs w:val="24"/>
                              </w:rPr>
                              <w:t xml:space="preserve"> </w:t>
                            </w:r>
                            <w:r w:rsidRPr="00C20CC1">
                              <w:rPr>
                                <w:rFonts w:ascii="Arial Narrow" w:hAnsi="Arial Narrow" w:cs="Arial Narrow"/>
                                <w:spacing w:val="-2"/>
                                <w:sz w:val="24"/>
                                <w:szCs w:val="24"/>
                              </w:rPr>
                              <w:t>c</w:t>
                            </w:r>
                            <w:r w:rsidRPr="00C20CC1">
                              <w:rPr>
                                <w:rFonts w:ascii="Arial Narrow" w:hAnsi="Arial Narrow" w:cs="Arial Narrow"/>
                                <w:spacing w:val="1"/>
                                <w:sz w:val="24"/>
                                <w:szCs w:val="24"/>
                              </w:rPr>
                              <w:t>ad</w:t>
                            </w:r>
                            <w:r w:rsidRPr="00C20CC1">
                              <w:rPr>
                                <w:rFonts w:ascii="Arial Narrow" w:hAnsi="Arial Narrow" w:cs="Arial Narrow"/>
                                <w:sz w:val="24"/>
                                <w:szCs w:val="24"/>
                              </w:rPr>
                              <w:t>re</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w:t>
                            </w:r>
                            <w:r w:rsidRPr="00C20CC1">
                              <w:rPr>
                                <w:rFonts w:ascii="Arial Narrow" w:hAnsi="Arial Narrow" w:cs="Arial Narrow"/>
                                <w:spacing w:val="-2"/>
                                <w:sz w:val="24"/>
                                <w:szCs w:val="24"/>
                              </w:rPr>
                              <w:t>l</w:t>
                            </w:r>
                            <w:r w:rsidRPr="00C20CC1">
                              <w:rPr>
                                <w:rFonts w:ascii="Arial Narrow" w:hAnsi="Arial Narrow" w:cs="Arial Narrow"/>
                                <w:sz w:val="24"/>
                                <w:szCs w:val="24"/>
                              </w:rPr>
                              <w:t>a</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p</w:t>
                            </w:r>
                            <w:r w:rsidRPr="00C20CC1">
                              <w:rPr>
                                <w:rFonts w:ascii="Arial Narrow" w:hAnsi="Arial Narrow" w:cs="Arial Narrow"/>
                                <w:spacing w:val="1"/>
                                <w:sz w:val="24"/>
                                <w:szCs w:val="24"/>
                              </w:rPr>
                              <w:t>a</w:t>
                            </w:r>
                            <w:r w:rsidRPr="00C20CC1">
                              <w:rPr>
                                <w:rFonts w:ascii="Arial Narrow" w:hAnsi="Arial Narrow" w:cs="Arial Narrow"/>
                                <w:sz w:val="24"/>
                                <w:szCs w:val="24"/>
                              </w:rPr>
                              <w:t>ss</w:t>
                            </w:r>
                            <w:r w:rsidRPr="00C20CC1">
                              <w:rPr>
                                <w:rFonts w:ascii="Arial Narrow" w:hAnsi="Arial Narrow" w:cs="Arial Narrow"/>
                                <w:spacing w:val="-1"/>
                                <w:sz w:val="24"/>
                                <w:szCs w:val="24"/>
                              </w:rPr>
                              <w:t>a</w:t>
                            </w:r>
                            <w:r w:rsidRPr="00C20CC1">
                              <w:rPr>
                                <w:rFonts w:ascii="Arial Narrow" w:hAnsi="Arial Narrow" w:cs="Arial Narrow"/>
                                <w:sz w:val="24"/>
                                <w:szCs w:val="24"/>
                              </w:rPr>
                              <w:t>ti</w:t>
                            </w:r>
                            <w:r w:rsidRPr="00C20CC1">
                              <w:rPr>
                                <w:rFonts w:ascii="Arial Narrow" w:hAnsi="Arial Narrow" w:cs="Arial Narrow"/>
                                <w:spacing w:val="1"/>
                                <w:sz w:val="24"/>
                                <w:szCs w:val="24"/>
                              </w:rPr>
                              <w:t>o</w:t>
                            </w:r>
                            <w:r w:rsidRPr="00C20CC1">
                              <w:rPr>
                                <w:rFonts w:ascii="Arial Narrow" w:hAnsi="Arial Narrow" w:cs="Arial Narrow"/>
                                <w:sz w:val="24"/>
                                <w:szCs w:val="24"/>
                              </w:rPr>
                              <w:t>n</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l’ex</w:t>
                            </w:r>
                            <w:r w:rsidRPr="00C20CC1">
                              <w:rPr>
                                <w:rFonts w:ascii="Arial Narrow" w:hAnsi="Arial Narrow" w:cs="Arial Narrow"/>
                                <w:spacing w:val="1"/>
                                <w:sz w:val="24"/>
                                <w:szCs w:val="24"/>
                              </w:rPr>
                              <w:t>é</w:t>
                            </w:r>
                            <w:r w:rsidRPr="00C20CC1">
                              <w:rPr>
                                <w:rFonts w:ascii="Arial Narrow" w:hAnsi="Arial Narrow" w:cs="Arial Narrow"/>
                                <w:spacing w:val="-2"/>
                                <w:sz w:val="24"/>
                                <w:szCs w:val="24"/>
                              </w:rPr>
                              <w:t>c</w:t>
                            </w:r>
                            <w:r w:rsidRPr="00C20CC1">
                              <w:rPr>
                                <w:rFonts w:ascii="Arial Narrow" w:hAnsi="Arial Narrow" w:cs="Arial Narrow"/>
                                <w:spacing w:val="1"/>
                                <w:sz w:val="24"/>
                                <w:szCs w:val="24"/>
                              </w:rPr>
                              <w:t>u</w:t>
                            </w:r>
                            <w:r w:rsidRPr="00C20CC1">
                              <w:rPr>
                                <w:rFonts w:ascii="Arial Narrow" w:hAnsi="Arial Narrow" w:cs="Arial Narrow"/>
                                <w:sz w:val="24"/>
                                <w:szCs w:val="24"/>
                              </w:rPr>
                              <w:t>ti</w:t>
                            </w:r>
                            <w:r w:rsidRPr="00C20CC1">
                              <w:rPr>
                                <w:rFonts w:ascii="Arial Narrow" w:hAnsi="Arial Narrow" w:cs="Arial Narrow"/>
                                <w:spacing w:val="1"/>
                                <w:sz w:val="24"/>
                                <w:szCs w:val="24"/>
                              </w:rPr>
                              <w:t>o</w:t>
                            </w:r>
                            <w:r w:rsidRPr="00C20CC1">
                              <w:rPr>
                                <w:rFonts w:ascii="Arial Narrow" w:hAnsi="Arial Narrow" w:cs="Arial Narrow"/>
                                <w:sz w:val="24"/>
                                <w:szCs w:val="24"/>
                              </w:rPr>
                              <w:t>n</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w:t>
                            </w:r>
                            <w:r w:rsidRPr="00C20CC1">
                              <w:rPr>
                                <w:rFonts w:ascii="Arial Narrow" w:hAnsi="Arial Narrow" w:cs="Arial Narrow"/>
                                <w:spacing w:val="-2"/>
                                <w:sz w:val="24"/>
                                <w:szCs w:val="24"/>
                              </w:rPr>
                              <w:t>u</w:t>
                            </w:r>
                            <w:r w:rsidRPr="00C20CC1">
                              <w:rPr>
                                <w:rFonts w:ascii="Arial Narrow" w:hAnsi="Arial Narrow" w:cs="Arial Narrow"/>
                                <w:sz w:val="24"/>
                                <w:szCs w:val="24"/>
                              </w:rPr>
                              <w:t>n</w:t>
                            </w:r>
                            <w:r w:rsidRPr="00C20CC1">
                              <w:rPr>
                                <w:rFonts w:ascii="Arial Narrow" w:hAnsi="Arial Narrow" w:cs="Arial Narrow"/>
                                <w:spacing w:val="-1"/>
                                <w:sz w:val="24"/>
                                <w:szCs w:val="24"/>
                              </w:rPr>
                              <w:t xml:space="preserve"> m</w:t>
                            </w:r>
                            <w:r w:rsidRPr="00C20CC1">
                              <w:rPr>
                                <w:rFonts w:ascii="Arial Narrow" w:hAnsi="Arial Narrow" w:cs="Arial Narrow"/>
                                <w:spacing w:val="1"/>
                                <w:sz w:val="24"/>
                                <w:szCs w:val="24"/>
                              </w:rPr>
                              <w:t>a</w:t>
                            </w:r>
                            <w:r w:rsidRPr="00C20CC1">
                              <w:rPr>
                                <w:rFonts w:ascii="Arial Narrow" w:hAnsi="Arial Narrow" w:cs="Arial Narrow"/>
                                <w:sz w:val="24"/>
                                <w:szCs w:val="24"/>
                              </w:rPr>
                              <w:t>rché</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w:t>
                            </w:r>
                          </w:p>
                          <w:p w14:paraId="023C79F3" w14:textId="77777777" w:rsidR="003F14F2" w:rsidRPr="00C20CC1" w:rsidRDefault="003F14F2">
                            <w:pPr>
                              <w:widowControl w:val="0"/>
                              <w:autoSpaceDE w:val="0"/>
                              <w:autoSpaceDN w:val="0"/>
                              <w:adjustRightInd w:val="0"/>
                              <w:spacing w:before="7" w:line="130" w:lineRule="exact"/>
                              <w:rPr>
                                <w:sz w:val="13"/>
                                <w:szCs w:val="13"/>
                              </w:rPr>
                            </w:pPr>
                          </w:p>
                          <w:p w14:paraId="651EFF0C" w14:textId="77777777" w:rsidR="003F14F2" w:rsidRPr="00C20CC1" w:rsidRDefault="003F14F2">
                            <w:pPr>
                              <w:widowControl w:val="0"/>
                              <w:autoSpaceDE w:val="0"/>
                              <w:autoSpaceDN w:val="0"/>
                              <w:adjustRightInd w:val="0"/>
                              <w:ind w:left="125"/>
                              <w:rPr>
                                <w:sz w:val="24"/>
                                <w:szCs w:val="24"/>
                              </w:rPr>
                            </w:pPr>
                            <w:r w:rsidRPr="00C20CC1">
                              <w:rPr>
                                <w:rFonts w:ascii="Arial Narrow" w:hAnsi="Arial Narrow" w:cs="Arial Narrow"/>
                                <w:spacing w:val="1"/>
                                <w:sz w:val="24"/>
                                <w:szCs w:val="24"/>
                              </w:rPr>
                              <w:t>a</w:t>
                            </w:r>
                            <w:r w:rsidRPr="00C20CC1">
                              <w:rPr>
                                <w:rFonts w:ascii="Arial Narrow" w:hAnsi="Arial Narrow" w:cs="Arial Narrow"/>
                                <w:sz w:val="24"/>
                                <w:szCs w:val="24"/>
                              </w:rPr>
                              <w:t>v</w:t>
                            </w:r>
                            <w:r w:rsidRPr="00C20CC1">
                              <w:rPr>
                                <w:rFonts w:ascii="Arial Narrow" w:hAnsi="Arial Narrow" w:cs="Arial Narrow"/>
                                <w:spacing w:val="1"/>
                                <w:sz w:val="24"/>
                                <w:szCs w:val="24"/>
                              </w:rPr>
                              <w:t>o</w:t>
                            </w:r>
                            <w:r w:rsidRPr="00C20CC1">
                              <w:rPr>
                                <w:rFonts w:ascii="Arial Narrow" w:hAnsi="Arial Narrow" w:cs="Arial Narrow"/>
                                <w:sz w:val="24"/>
                                <w:szCs w:val="24"/>
                              </w:rPr>
                              <w:t>ir</w:t>
                            </w:r>
                            <w:r w:rsidRPr="00C20CC1">
                              <w:rPr>
                                <w:rFonts w:ascii="Arial Narrow" w:hAnsi="Arial Narrow" w:cs="Arial Narrow"/>
                                <w:spacing w:val="6"/>
                                <w:sz w:val="24"/>
                                <w:szCs w:val="24"/>
                              </w:rPr>
                              <w:t xml:space="preserve"> </w:t>
                            </w:r>
                            <w:r w:rsidRPr="00C20CC1">
                              <w:rPr>
                                <w:rFonts w:ascii="Arial Narrow" w:hAnsi="Arial Narrow" w:cs="Arial Narrow"/>
                                <w:spacing w:val="1"/>
                                <w:sz w:val="24"/>
                                <w:szCs w:val="24"/>
                              </w:rPr>
                              <w:t>p</w:t>
                            </w:r>
                            <w:r w:rsidRPr="00C20CC1">
                              <w:rPr>
                                <w:rFonts w:ascii="Arial Narrow" w:hAnsi="Arial Narrow" w:cs="Arial Narrow"/>
                                <w:sz w:val="24"/>
                                <w:szCs w:val="24"/>
                              </w:rPr>
                              <w:t>ro</w:t>
                            </w:r>
                            <w:r w:rsidRPr="00C20CC1">
                              <w:rPr>
                                <w:rFonts w:ascii="Arial Narrow" w:hAnsi="Arial Narrow" w:cs="Arial Narrow"/>
                                <w:spacing w:val="1"/>
                                <w:sz w:val="24"/>
                                <w:szCs w:val="24"/>
                              </w:rPr>
                              <w:t>du</w:t>
                            </w:r>
                            <w:r w:rsidRPr="00C20CC1">
                              <w:rPr>
                                <w:rFonts w:ascii="Arial Narrow" w:hAnsi="Arial Narrow" w:cs="Arial Narrow"/>
                                <w:sz w:val="24"/>
                                <w:szCs w:val="24"/>
                              </w:rPr>
                              <w:t>it</w:t>
                            </w:r>
                            <w:r w:rsidRPr="00C20CC1">
                              <w:rPr>
                                <w:rFonts w:ascii="Arial Narrow" w:hAnsi="Arial Narrow" w:cs="Arial Narrow"/>
                                <w:spacing w:val="5"/>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pacing w:val="-2"/>
                                <w:sz w:val="24"/>
                                <w:szCs w:val="24"/>
                              </w:rPr>
                              <w:t>f</w:t>
                            </w:r>
                            <w:r w:rsidRPr="00C20CC1">
                              <w:rPr>
                                <w:rFonts w:ascii="Arial Narrow" w:hAnsi="Arial Narrow" w:cs="Arial Narrow"/>
                                <w:spacing w:val="1"/>
                                <w:sz w:val="24"/>
                                <w:szCs w:val="24"/>
                              </w:rPr>
                              <w:t>au</w:t>
                            </w:r>
                            <w:r w:rsidRPr="00C20CC1">
                              <w:rPr>
                                <w:rFonts w:ascii="Arial Narrow" w:hAnsi="Arial Narrow" w:cs="Arial Narrow"/>
                                <w:sz w:val="24"/>
                                <w:szCs w:val="24"/>
                              </w:rPr>
                              <w:t>ss</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7"/>
                                <w:sz w:val="24"/>
                                <w:szCs w:val="24"/>
                              </w:rPr>
                              <w:t xml:space="preserve"> </w:t>
                            </w:r>
                            <w:r w:rsidRPr="00C20CC1">
                              <w:rPr>
                                <w:rFonts w:ascii="Arial Narrow" w:hAnsi="Arial Narrow" w:cs="Arial Narrow"/>
                                <w:sz w:val="24"/>
                                <w:szCs w:val="24"/>
                              </w:rPr>
                              <w:t>i</w:t>
                            </w:r>
                            <w:r w:rsidRPr="00C20CC1">
                              <w:rPr>
                                <w:rFonts w:ascii="Arial Narrow" w:hAnsi="Arial Narrow" w:cs="Arial Narrow"/>
                                <w:spacing w:val="-2"/>
                                <w:sz w:val="24"/>
                                <w:szCs w:val="24"/>
                              </w:rPr>
                              <w:t>nf</w:t>
                            </w:r>
                            <w:r w:rsidRPr="00C20CC1">
                              <w:rPr>
                                <w:rFonts w:ascii="Arial Narrow" w:hAnsi="Arial Narrow" w:cs="Arial Narrow"/>
                                <w:spacing w:val="1"/>
                                <w:sz w:val="24"/>
                                <w:szCs w:val="24"/>
                              </w:rPr>
                              <w:t>o</w:t>
                            </w:r>
                            <w:r w:rsidRPr="00C20CC1">
                              <w:rPr>
                                <w:rFonts w:ascii="Arial Narrow" w:hAnsi="Arial Narrow" w:cs="Arial Narrow"/>
                                <w:sz w:val="24"/>
                                <w:szCs w:val="24"/>
                              </w:rPr>
                              <w:t>r</w:t>
                            </w:r>
                            <w:r w:rsidRPr="00C20CC1">
                              <w:rPr>
                                <w:rFonts w:ascii="Arial Narrow" w:hAnsi="Arial Narrow" w:cs="Arial Narrow"/>
                                <w:spacing w:val="-1"/>
                                <w:sz w:val="24"/>
                                <w:szCs w:val="24"/>
                              </w:rPr>
                              <w:t>m</w:t>
                            </w:r>
                            <w:r w:rsidRPr="00C20CC1">
                              <w:rPr>
                                <w:rFonts w:ascii="Arial Narrow" w:hAnsi="Arial Narrow" w:cs="Arial Narrow"/>
                                <w:spacing w:val="1"/>
                                <w:sz w:val="24"/>
                                <w:szCs w:val="24"/>
                              </w:rPr>
                              <w:t>a</w:t>
                            </w:r>
                            <w:r w:rsidRPr="00C20CC1">
                              <w:rPr>
                                <w:rFonts w:ascii="Arial Narrow" w:hAnsi="Arial Narrow" w:cs="Arial Narrow"/>
                                <w:sz w:val="24"/>
                                <w:szCs w:val="24"/>
                              </w:rPr>
                              <w:t>ti</w:t>
                            </w:r>
                            <w:r w:rsidRPr="00C20CC1">
                              <w:rPr>
                                <w:rFonts w:ascii="Arial Narrow" w:hAnsi="Arial Narrow" w:cs="Arial Narrow"/>
                                <w:spacing w:val="1"/>
                                <w:sz w:val="24"/>
                                <w:szCs w:val="24"/>
                              </w:rPr>
                              <w:t>on</w:t>
                            </w:r>
                            <w:r w:rsidRPr="00C20CC1">
                              <w:rPr>
                                <w:rFonts w:ascii="Arial Narrow" w:hAnsi="Arial Narrow" w:cs="Arial Narrow"/>
                                <w:sz w:val="24"/>
                                <w:szCs w:val="24"/>
                              </w:rPr>
                              <w:t>s</w:t>
                            </w:r>
                            <w:r w:rsidRPr="00C20CC1">
                              <w:rPr>
                                <w:rFonts w:ascii="Arial Narrow" w:hAnsi="Arial Narrow" w:cs="Arial Narrow"/>
                                <w:spacing w:val="7"/>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f</w:t>
                            </w:r>
                            <w:r w:rsidRPr="00C20CC1">
                              <w:rPr>
                                <w:rFonts w:ascii="Arial Narrow" w:hAnsi="Arial Narrow" w:cs="Arial Narrow"/>
                                <w:spacing w:val="1"/>
                                <w:sz w:val="24"/>
                                <w:szCs w:val="24"/>
                              </w:rPr>
                              <w:t>ou</w:t>
                            </w:r>
                            <w:r w:rsidRPr="00C20CC1">
                              <w:rPr>
                                <w:rFonts w:ascii="Arial Narrow" w:hAnsi="Arial Narrow" w:cs="Arial Narrow"/>
                                <w:spacing w:val="-3"/>
                                <w:sz w:val="24"/>
                                <w:szCs w:val="24"/>
                              </w:rPr>
                              <w:t>r</w:t>
                            </w:r>
                            <w:r w:rsidRPr="00C20CC1">
                              <w:rPr>
                                <w:rFonts w:ascii="Arial Narrow" w:hAnsi="Arial Narrow" w:cs="Arial Narrow"/>
                                <w:spacing w:val="1"/>
                                <w:sz w:val="24"/>
                                <w:szCs w:val="24"/>
                              </w:rPr>
                              <w:t>n</w:t>
                            </w:r>
                            <w:r w:rsidRPr="00C20CC1">
                              <w:rPr>
                                <w:rFonts w:ascii="Arial Narrow" w:hAnsi="Arial Narrow" w:cs="Arial Narrow"/>
                                <w:sz w:val="24"/>
                                <w:szCs w:val="24"/>
                              </w:rPr>
                              <w:t>i</w:t>
                            </w:r>
                            <w:r w:rsidRPr="00C20CC1">
                              <w:rPr>
                                <w:rFonts w:ascii="Arial Narrow" w:hAnsi="Arial Narrow" w:cs="Arial Narrow"/>
                                <w:spacing w:val="7"/>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f</w:t>
                            </w:r>
                            <w:r w:rsidRPr="00C20CC1">
                              <w:rPr>
                                <w:rFonts w:ascii="Arial Narrow" w:hAnsi="Arial Narrow" w:cs="Arial Narrow"/>
                                <w:spacing w:val="-1"/>
                                <w:sz w:val="24"/>
                                <w:szCs w:val="24"/>
                              </w:rPr>
                              <w:t>a</w:t>
                            </w:r>
                            <w:r w:rsidRPr="00C20CC1">
                              <w:rPr>
                                <w:rFonts w:ascii="Arial Narrow" w:hAnsi="Arial Narrow" w:cs="Arial Narrow"/>
                                <w:spacing w:val="1"/>
                                <w:sz w:val="24"/>
                                <w:szCs w:val="24"/>
                              </w:rPr>
                              <w:t>u</w:t>
                            </w:r>
                            <w:r w:rsidRPr="00C20CC1">
                              <w:rPr>
                                <w:rFonts w:ascii="Arial Narrow" w:hAnsi="Arial Narrow" w:cs="Arial Narrow"/>
                                <w:sz w:val="24"/>
                                <w:szCs w:val="24"/>
                              </w:rPr>
                              <w:t>x</w:t>
                            </w:r>
                            <w:r w:rsidRPr="00C20CC1">
                              <w:rPr>
                                <w:rFonts w:ascii="Arial Narrow" w:hAnsi="Arial Narrow" w:cs="Arial Narrow"/>
                                <w:spacing w:val="5"/>
                                <w:sz w:val="24"/>
                                <w:szCs w:val="24"/>
                              </w:rPr>
                              <w:t xml:space="preserve"> </w:t>
                            </w:r>
                            <w:r w:rsidRPr="00C20CC1">
                              <w:rPr>
                                <w:rFonts w:ascii="Arial Narrow" w:hAnsi="Arial Narrow" w:cs="Arial Narrow"/>
                                <w:spacing w:val="1"/>
                                <w:sz w:val="24"/>
                                <w:szCs w:val="24"/>
                              </w:rPr>
                              <w:t>do</w:t>
                            </w:r>
                            <w:r w:rsidRPr="00C20CC1">
                              <w:rPr>
                                <w:rFonts w:ascii="Arial Narrow" w:hAnsi="Arial Narrow" w:cs="Arial Narrow"/>
                                <w:sz w:val="24"/>
                                <w:szCs w:val="24"/>
                              </w:rPr>
                              <w:t>c</w:t>
                            </w:r>
                            <w:r w:rsidRPr="00C20CC1">
                              <w:rPr>
                                <w:rFonts w:ascii="Arial Narrow" w:hAnsi="Arial Narrow" w:cs="Arial Narrow"/>
                                <w:spacing w:val="1"/>
                                <w:sz w:val="24"/>
                                <w:szCs w:val="24"/>
                              </w:rPr>
                              <w:t>u</w:t>
                            </w:r>
                            <w:r w:rsidRPr="00C20CC1">
                              <w:rPr>
                                <w:rFonts w:ascii="Arial Narrow" w:hAnsi="Arial Narrow" w:cs="Arial Narrow"/>
                                <w:spacing w:val="-1"/>
                                <w:sz w:val="24"/>
                                <w:szCs w:val="24"/>
                              </w:rPr>
                              <w:t>me</w:t>
                            </w:r>
                            <w:r w:rsidRPr="00C20CC1">
                              <w:rPr>
                                <w:rFonts w:ascii="Arial Narrow" w:hAnsi="Arial Narrow" w:cs="Arial Narrow"/>
                                <w:spacing w:val="1"/>
                                <w:sz w:val="24"/>
                                <w:szCs w:val="24"/>
                              </w:rPr>
                              <w:t>n</w:t>
                            </w:r>
                            <w:r w:rsidRPr="00C20CC1">
                              <w:rPr>
                                <w:rFonts w:ascii="Arial Narrow" w:hAnsi="Arial Narrow" w:cs="Arial Narrow"/>
                                <w:sz w:val="24"/>
                                <w:szCs w:val="24"/>
                              </w:rPr>
                              <w:t>ts</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e</w:t>
                            </w:r>
                            <w:r w:rsidRPr="00C20CC1">
                              <w:rPr>
                                <w:rFonts w:ascii="Arial Narrow" w:hAnsi="Arial Narrow" w:cs="Arial Narrow"/>
                                <w:sz w:val="24"/>
                                <w:szCs w:val="24"/>
                              </w:rPr>
                              <w:t>xi</w:t>
                            </w:r>
                            <w:r w:rsidRPr="00C20CC1">
                              <w:rPr>
                                <w:rFonts w:ascii="Arial Narrow" w:hAnsi="Arial Narrow" w:cs="Arial Narrow"/>
                                <w:spacing w:val="-2"/>
                                <w:sz w:val="24"/>
                                <w:szCs w:val="24"/>
                              </w:rPr>
                              <w:t>g</w:t>
                            </w:r>
                            <w:r w:rsidRPr="00C20CC1">
                              <w:rPr>
                                <w:rFonts w:ascii="Arial Narrow" w:hAnsi="Arial Narrow" w:cs="Arial Narrow"/>
                                <w:spacing w:val="1"/>
                                <w:sz w:val="24"/>
                                <w:szCs w:val="24"/>
                              </w:rPr>
                              <w:t>é</w:t>
                            </w:r>
                            <w:r w:rsidRPr="00C20CC1">
                              <w:rPr>
                                <w:rFonts w:ascii="Arial Narrow" w:hAnsi="Arial Narrow" w:cs="Arial Narrow"/>
                                <w:sz w:val="24"/>
                                <w:szCs w:val="24"/>
                              </w:rPr>
                              <w:t>s</w:t>
                            </w:r>
                            <w:r w:rsidRPr="00C20CC1">
                              <w:rPr>
                                <w:rFonts w:ascii="Arial Narrow" w:hAnsi="Arial Narrow" w:cs="Arial Narrow"/>
                                <w:spacing w:val="7"/>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pacing w:val="-1"/>
                                <w:sz w:val="24"/>
                                <w:szCs w:val="24"/>
                              </w:rPr>
                              <w:t>a</w:t>
                            </w:r>
                            <w:r w:rsidRPr="00C20CC1">
                              <w:rPr>
                                <w:rFonts w:ascii="Arial Narrow" w:hAnsi="Arial Narrow" w:cs="Arial Narrow"/>
                                <w:spacing w:val="1"/>
                                <w:sz w:val="24"/>
                                <w:szCs w:val="24"/>
                              </w:rPr>
                              <w:t>n</w:t>
                            </w:r>
                            <w:r w:rsidRPr="00C20CC1">
                              <w:rPr>
                                <w:rFonts w:ascii="Arial Narrow" w:hAnsi="Arial Narrow" w:cs="Arial Narrow"/>
                                <w:sz w:val="24"/>
                                <w:szCs w:val="24"/>
                              </w:rPr>
                              <w:t>s</w:t>
                            </w:r>
                            <w:r w:rsidRPr="00C20CC1">
                              <w:rPr>
                                <w:rFonts w:ascii="Arial Narrow" w:hAnsi="Arial Narrow" w:cs="Arial Narrow"/>
                                <w:spacing w:val="7"/>
                                <w:sz w:val="24"/>
                                <w:szCs w:val="24"/>
                              </w:rPr>
                              <w:t xml:space="preserve"> </w:t>
                            </w:r>
                            <w:r w:rsidRPr="00C20CC1">
                              <w:rPr>
                                <w:rFonts w:ascii="Arial Narrow" w:hAnsi="Arial Narrow" w:cs="Arial Narrow"/>
                                <w:sz w:val="24"/>
                                <w:szCs w:val="24"/>
                              </w:rPr>
                              <w:t>le</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c</w:t>
                            </w:r>
                            <w:r w:rsidRPr="00C20CC1">
                              <w:rPr>
                                <w:rFonts w:ascii="Arial Narrow" w:hAnsi="Arial Narrow" w:cs="Arial Narrow"/>
                                <w:spacing w:val="1"/>
                                <w:sz w:val="24"/>
                                <w:szCs w:val="24"/>
                              </w:rPr>
                              <w:t>ad</w:t>
                            </w:r>
                            <w:r w:rsidRPr="00C20CC1">
                              <w:rPr>
                                <w:rFonts w:ascii="Arial Narrow" w:hAnsi="Arial Narrow" w:cs="Arial Narrow"/>
                                <w:sz w:val="24"/>
                                <w:szCs w:val="24"/>
                              </w:rPr>
                              <w:t>re</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la</w:t>
                            </w:r>
                          </w:p>
                        </w:tc>
                      </w:tr>
                      <w:tr w:rsidR="003F14F2" w:rsidRPr="00C20CC1" w14:paraId="0ECFE96E" w14:textId="77777777">
                        <w:trPr>
                          <w:trHeight w:hRule="exact" w:val="620"/>
                        </w:trPr>
                        <w:tc>
                          <w:tcPr>
                            <w:tcW w:w="476" w:type="dxa"/>
                            <w:vMerge/>
                            <w:tcBorders>
                              <w:top w:val="nil"/>
                              <w:left w:val="nil"/>
                              <w:bottom w:val="nil"/>
                              <w:right w:val="nil"/>
                            </w:tcBorders>
                          </w:tcPr>
                          <w:p w14:paraId="24BB112B" w14:textId="77777777" w:rsidR="003F14F2" w:rsidRPr="00C20CC1" w:rsidRDefault="003F14F2">
                            <w:pPr>
                              <w:widowControl w:val="0"/>
                              <w:autoSpaceDE w:val="0"/>
                              <w:autoSpaceDN w:val="0"/>
                              <w:adjustRightInd w:val="0"/>
                              <w:ind w:left="125"/>
                              <w:rPr>
                                <w:sz w:val="24"/>
                                <w:szCs w:val="24"/>
                              </w:rPr>
                            </w:pPr>
                          </w:p>
                        </w:tc>
                        <w:tc>
                          <w:tcPr>
                            <w:tcW w:w="856" w:type="dxa"/>
                            <w:tcBorders>
                              <w:top w:val="nil"/>
                              <w:left w:val="nil"/>
                              <w:bottom w:val="nil"/>
                              <w:right w:val="nil"/>
                            </w:tcBorders>
                          </w:tcPr>
                          <w:p w14:paraId="378E746A" w14:textId="77777777" w:rsidR="003F14F2" w:rsidRPr="00C20CC1" w:rsidRDefault="003F14F2">
                            <w:pPr>
                              <w:widowControl w:val="0"/>
                              <w:autoSpaceDE w:val="0"/>
                              <w:autoSpaceDN w:val="0"/>
                              <w:adjustRightInd w:val="0"/>
                              <w:rPr>
                                <w:sz w:val="24"/>
                                <w:szCs w:val="24"/>
                              </w:rPr>
                            </w:pPr>
                          </w:p>
                        </w:tc>
                        <w:tc>
                          <w:tcPr>
                            <w:tcW w:w="8383" w:type="dxa"/>
                            <w:tcBorders>
                              <w:top w:val="nil"/>
                              <w:left w:val="nil"/>
                              <w:bottom w:val="nil"/>
                              <w:right w:val="nil"/>
                            </w:tcBorders>
                          </w:tcPr>
                          <w:p w14:paraId="6F14DF85" w14:textId="77777777" w:rsidR="003F14F2" w:rsidRPr="00C20CC1" w:rsidRDefault="003F14F2">
                            <w:pPr>
                              <w:widowControl w:val="0"/>
                              <w:autoSpaceDE w:val="0"/>
                              <w:autoSpaceDN w:val="0"/>
                              <w:adjustRightInd w:val="0"/>
                              <w:spacing w:before="57"/>
                              <w:ind w:left="125"/>
                              <w:rPr>
                                <w:sz w:val="24"/>
                                <w:szCs w:val="24"/>
                              </w:rPr>
                            </w:pPr>
                            <w:r w:rsidRPr="00C20CC1">
                              <w:rPr>
                                <w:rFonts w:ascii="Arial Narrow" w:hAnsi="Arial Narrow" w:cs="Arial Narrow"/>
                                <w:spacing w:val="1"/>
                                <w:sz w:val="24"/>
                                <w:szCs w:val="24"/>
                              </w:rPr>
                              <w:t>p</w:t>
                            </w:r>
                            <w:r w:rsidRPr="00C20CC1">
                              <w:rPr>
                                <w:rFonts w:ascii="Arial Narrow" w:hAnsi="Arial Narrow" w:cs="Arial Narrow"/>
                                <w:sz w:val="24"/>
                                <w:szCs w:val="24"/>
                              </w:rPr>
                              <w:t>rés</w:t>
                            </w:r>
                            <w:r w:rsidRPr="00C20CC1">
                              <w:rPr>
                                <w:rFonts w:ascii="Arial Narrow" w:hAnsi="Arial Narrow" w:cs="Arial Narrow"/>
                                <w:spacing w:val="1"/>
                                <w:sz w:val="24"/>
                                <w:szCs w:val="24"/>
                              </w:rPr>
                              <w:t>en</w:t>
                            </w:r>
                            <w:r w:rsidRPr="00C20CC1">
                              <w:rPr>
                                <w:rFonts w:ascii="Arial Narrow" w:hAnsi="Arial Narrow" w:cs="Arial Narrow"/>
                                <w:spacing w:val="-2"/>
                                <w:sz w:val="24"/>
                                <w:szCs w:val="24"/>
                              </w:rPr>
                              <w:t>t</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c</w:t>
                            </w:r>
                            <w:r w:rsidRPr="00C20CC1">
                              <w:rPr>
                                <w:rFonts w:ascii="Arial Narrow" w:hAnsi="Arial Narrow" w:cs="Arial Narrow"/>
                                <w:spacing w:val="-1"/>
                                <w:sz w:val="24"/>
                                <w:szCs w:val="24"/>
                              </w:rPr>
                              <w:t>o</w:t>
                            </w:r>
                            <w:r w:rsidRPr="00C20CC1">
                              <w:rPr>
                                <w:rFonts w:ascii="Arial Narrow" w:hAnsi="Arial Narrow" w:cs="Arial Narrow"/>
                                <w:spacing w:val="1"/>
                                <w:sz w:val="24"/>
                                <w:szCs w:val="24"/>
                              </w:rPr>
                              <w:t>n</w:t>
                            </w:r>
                            <w:r w:rsidRPr="00C20CC1">
                              <w:rPr>
                                <w:rFonts w:ascii="Arial Narrow" w:hAnsi="Arial Narrow" w:cs="Arial Narrow"/>
                                <w:sz w:val="24"/>
                                <w:szCs w:val="24"/>
                              </w:rPr>
                              <w:t>s</w:t>
                            </w:r>
                            <w:r w:rsidRPr="00C20CC1">
                              <w:rPr>
                                <w:rFonts w:ascii="Arial Narrow" w:hAnsi="Arial Narrow" w:cs="Arial Narrow"/>
                                <w:spacing w:val="1"/>
                                <w:sz w:val="24"/>
                                <w:szCs w:val="24"/>
                              </w:rPr>
                              <w:t>u</w:t>
                            </w:r>
                            <w:r w:rsidRPr="00C20CC1">
                              <w:rPr>
                                <w:rFonts w:ascii="Arial Narrow" w:hAnsi="Arial Narrow" w:cs="Arial Narrow"/>
                                <w:sz w:val="24"/>
                                <w:szCs w:val="24"/>
                              </w:rPr>
                              <w:t>l</w:t>
                            </w:r>
                            <w:r w:rsidRPr="00C20CC1">
                              <w:rPr>
                                <w:rFonts w:ascii="Arial Narrow" w:hAnsi="Arial Narrow" w:cs="Arial Narrow"/>
                                <w:spacing w:val="-2"/>
                                <w:sz w:val="24"/>
                                <w:szCs w:val="24"/>
                              </w:rPr>
                              <w:t>t</w:t>
                            </w:r>
                            <w:r w:rsidRPr="00C20CC1">
                              <w:rPr>
                                <w:rFonts w:ascii="Arial Narrow" w:hAnsi="Arial Narrow" w:cs="Arial Narrow"/>
                                <w:spacing w:val="1"/>
                                <w:sz w:val="24"/>
                                <w:szCs w:val="24"/>
                              </w:rPr>
                              <w:t>a</w:t>
                            </w:r>
                            <w:r w:rsidRPr="00C20CC1">
                              <w:rPr>
                                <w:rFonts w:ascii="Arial Narrow" w:hAnsi="Arial Narrow" w:cs="Arial Narrow"/>
                                <w:sz w:val="24"/>
                                <w:szCs w:val="24"/>
                              </w:rPr>
                              <w:t>ti</w:t>
                            </w:r>
                            <w:r w:rsidRPr="00C20CC1">
                              <w:rPr>
                                <w:rFonts w:ascii="Arial Narrow" w:hAnsi="Arial Narrow" w:cs="Arial Narrow"/>
                                <w:spacing w:val="1"/>
                                <w:sz w:val="24"/>
                                <w:szCs w:val="24"/>
                              </w:rPr>
                              <w:t>on</w:t>
                            </w:r>
                            <w:r w:rsidRPr="00C20CC1">
                              <w:rPr>
                                <w:rFonts w:ascii="Arial Narrow" w:hAnsi="Arial Narrow" w:cs="Arial Narrow"/>
                                <w:sz w:val="24"/>
                                <w:szCs w:val="24"/>
                              </w:rPr>
                              <w:t>.</w:t>
                            </w:r>
                          </w:p>
                        </w:tc>
                      </w:tr>
                      <w:tr w:rsidR="003F14F2" w:rsidRPr="00C20CC1" w14:paraId="1C7ED4C7" w14:textId="77777777">
                        <w:trPr>
                          <w:trHeight w:hRule="exact" w:val="827"/>
                        </w:trPr>
                        <w:tc>
                          <w:tcPr>
                            <w:tcW w:w="476" w:type="dxa"/>
                            <w:tcBorders>
                              <w:top w:val="nil"/>
                              <w:left w:val="nil"/>
                              <w:bottom w:val="nil"/>
                              <w:right w:val="nil"/>
                            </w:tcBorders>
                          </w:tcPr>
                          <w:p w14:paraId="593ADB07" w14:textId="77777777" w:rsidR="003F14F2" w:rsidRPr="00C20CC1" w:rsidRDefault="003F14F2">
                            <w:pPr>
                              <w:widowControl w:val="0"/>
                              <w:autoSpaceDE w:val="0"/>
                              <w:autoSpaceDN w:val="0"/>
                              <w:adjustRightInd w:val="0"/>
                              <w:spacing w:before="5" w:line="260" w:lineRule="exact"/>
                              <w:rPr>
                                <w:sz w:val="26"/>
                                <w:szCs w:val="26"/>
                              </w:rPr>
                            </w:pPr>
                          </w:p>
                          <w:p w14:paraId="41F192FB" w14:textId="77777777" w:rsidR="003F14F2" w:rsidRPr="00C20CC1" w:rsidRDefault="003F14F2">
                            <w:pPr>
                              <w:widowControl w:val="0"/>
                              <w:autoSpaceDE w:val="0"/>
                              <w:autoSpaceDN w:val="0"/>
                              <w:adjustRightInd w:val="0"/>
                              <w:ind w:left="40"/>
                              <w:rPr>
                                <w:sz w:val="24"/>
                                <w:szCs w:val="24"/>
                              </w:rPr>
                            </w:pPr>
                            <w:r w:rsidRPr="00C20CC1">
                              <w:rPr>
                                <w:rFonts w:ascii="Arial Narrow" w:hAnsi="Arial Narrow" w:cs="Arial Narrow"/>
                                <w:spacing w:val="1"/>
                                <w:sz w:val="24"/>
                                <w:szCs w:val="24"/>
                              </w:rPr>
                              <w:t>2.</w:t>
                            </w:r>
                          </w:p>
                        </w:tc>
                        <w:tc>
                          <w:tcPr>
                            <w:tcW w:w="856" w:type="dxa"/>
                            <w:tcBorders>
                              <w:top w:val="nil"/>
                              <w:left w:val="nil"/>
                              <w:bottom w:val="nil"/>
                              <w:right w:val="nil"/>
                            </w:tcBorders>
                          </w:tcPr>
                          <w:p w14:paraId="6BA06F30" w14:textId="77777777" w:rsidR="003F14F2" w:rsidRPr="00C20CC1" w:rsidRDefault="003F14F2">
                            <w:pPr>
                              <w:widowControl w:val="0"/>
                              <w:autoSpaceDE w:val="0"/>
                              <w:autoSpaceDN w:val="0"/>
                              <w:adjustRightInd w:val="0"/>
                              <w:spacing w:before="5" w:line="260" w:lineRule="exact"/>
                              <w:rPr>
                                <w:sz w:val="26"/>
                                <w:szCs w:val="26"/>
                              </w:rPr>
                            </w:pPr>
                          </w:p>
                          <w:p w14:paraId="04D673A3" w14:textId="77777777" w:rsidR="003F14F2" w:rsidRPr="00C20CC1" w:rsidRDefault="003F14F2">
                            <w:pPr>
                              <w:widowControl w:val="0"/>
                              <w:autoSpaceDE w:val="0"/>
                              <w:autoSpaceDN w:val="0"/>
                              <w:adjustRightInd w:val="0"/>
                              <w:ind w:left="270"/>
                              <w:rPr>
                                <w:sz w:val="24"/>
                                <w:szCs w:val="24"/>
                              </w:rPr>
                            </w:pPr>
                            <w:r w:rsidRPr="00C20CC1">
                              <w:rPr>
                                <w:rFonts w:ascii="Arial Narrow" w:hAnsi="Arial Narrow" w:cs="Arial Narrow"/>
                                <w:sz w:val="24"/>
                                <w:szCs w:val="24"/>
                              </w:rPr>
                              <w:t>No</w:t>
                            </w:r>
                            <w:r w:rsidRPr="00C20CC1">
                              <w:rPr>
                                <w:rFonts w:ascii="Arial Narrow" w:hAnsi="Arial Narrow" w:cs="Arial Narrow"/>
                                <w:spacing w:val="1"/>
                                <w:sz w:val="24"/>
                                <w:szCs w:val="24"/>
                              </w:rPr>
                              <w:t>u</w:t>
                            </w:r>
                            <w:r w:rsidRPr="00C20CC1">
                              <w:rPr>
                                <w:rFonts w:ascii="Arial Narrow" w:hAnsi="Arial Narrow" w:cs="Arial Narrow"/>
                                <w:sz w:val="24"/>
                                <w:szCs w:val="24"/>
                              </w:rPr>
                              <w:t>s</w:t>
                            </w:r>
                          </w:p>
                        </w:tc>
                        <w:tc>
                          <w:tcPr>
                            <w:tcW w:w="8383" w:type="dxa"/>
                            <w:tcBorders>
                              <w:top w:val="nil"/>
                              <w:left w:val="nil"/>
                              <w:bottom w:val="nil"/>
                              <w:right w:val="nil"/>
                            </w:tcBorders>
                          </w:tcPr>
                          <w:p w14:paraId="321ED69C" w14:textId="77777777" w:rsidR="003F14F2" w:rsidRPr="00C20CC1" w:rsidRDefault="003F14F2">
                            <w:pPr>
                              <w:widowControl w:val="0"/>
                              <w:autoSpaceDE w:val="0"/>
                              <w:autoSpaceDN w:val="0"/>
                              <w:adjustRightInd w:val="0"/>
                              <w:spacing w:before="5" w:line="260" w:lineRule="exact"/>
                              <w:rPr>
                                <w:sz w:val="26"/>
                                <w:szCs w:val="26"/>
                              </w:rPr>
                            </w:pPr>
                          </w:p>
                          <w:p w14:paraId="641BE075" w14:textId="77777777" w:rsidR="003F14F2" w:rsidRPr="00C20CC1" w:rsidRDefault="003F14F2">
                            <w:pPr>
                              <w:widowControl w:val="0"/>
                              <w:autoSpaceDE w:val="0"/>
                              <w:autoSpaceDN w:val="0"/>
                              <w:adjustRightInd w:val="0"/>
                              <w:ind w:left="149"/>
                              <w:rPr>
                                <w:sz w:val="24"/>
                                <w:szCs w:val="24"/>
                              </w:rPr>
                            </w:pPr>
                            <w:r w:rsidRPr="00C20CC1">
                              <w:rPr>
                                <w:rFonts w:ascii="Arial Narrow" w:hAnsi="Arial Narrow" w:cs="Arial Narrow"/>
                                <w:spacing w:val="1"/>
                                <w:sz w:val="24"/>
                                <w:szCs w:val="24"/>
                              </w:rPr>
                              <w:t>a</w:t>
                            </w:r>
                            <w:r w:rsidRPr="00C20CC1">
                              <w:rPr>
                                <w:rFonts w:ascii="Arial Narrow" w:hAnsi="Arial Narrow" w:cs="Arial Narrow"/>
                                <w:sz w:val="24"/>
                                <w:szCs w:val="24"/>
                              </w:rPr>
                              <w:t>t</w:t>
                            </w:r>
                            <w:r w:rsidRPr="00C20CC1">
                              <w:rPr>
                                <w:rFonts w:ascii="Arial Narrow" w:hAnsi="Arial Narrow" w:cs="Arial Narrow"/>
                                <w:spacing w:val="1"/>
                                <w:sz w:val="24"/>
                                <w:szCs w:val="24"/>
                              </w:rPr>
                              <w:t>te</w:t>
                            </w:r>
                            <w:r w:rsidRPr="00C20CC1">
                              <w:rPr>
                                <w:rFonts w:ascii="Arial Narrow" w:hAnsi="Arial Narrow" w:cs="Arial Narrow"/>
                                <w:sz w:val="24"/>
                                <w:szCs w:val="24"/>
                              </w:rPr>
                              <w:t>s</w:t>
                            </w:r>
                            <w:r w:rsidRPr="00C20CC1">
                              <w:rPr>
                                <w:rFonts w:ascii="Arial Narrow" w:hAnsi="Arial Narrow" w:cs="Arial Narrow"/>
                                <w:spacing w:val="-2"/>
                                <w:sz w:val="24"/>
                                <w:szCs w:val="24"/>
                              </w:rPr>
                              <w:t>t</w:t>
                            </w:r>
                            <w:r w:rsidRPr="00C20CC1">
                              <w:rPr>
                                <w:rFonts w:ascii="Arial Narrow" w:hAnsi="Arial Narrow" w:cs="Arial Narrow"/>
                                <w:spacing w:val="1"/>
                                <w:sz w:val="24"/>
                                <w:szCs w:val="24"/>
                              </w:rPr>
                              <w:t>on</w:t>
                            </w:r>
                            <w:r w:rsidRPr="00C20CC1">
                              <w:rPr>
                                <w:rFonts w:ascii="Arial Narrow" w:hAnsi="Arial Narrow" w:cs="Arial Narrow"/>
                                <w:sz w:val="24"/>
                                <w:szCs w:val="24"/>
                              </w:rPr>
                              <w:t>s</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qu</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n</w:t>
                            </w:r>
                            <w:r w:rsidRPr="00C20CC1">
                              <w:rPr>
                                <w:rFonts w:ascii="Arial Narrow" w:hAnsi="Arial Narrow" w:cs="Arial Narrow"/>
                                <w:spacing w:val="-1"/>
                                <w:sz w:val="24"/>
                                <w:szCs w:val="24"/>
                              </w:rPr>
                              <w:t>o</w:t>
                            </w:r>
                            <w:r w:rsidRPr="00C20CC1">
                              <w:rPr>
                                <w:rFonts w:ascii="Arial Narrow" w:hAnsi="Arial Narrow" w:cs="Arial Narrow"/>
                                <w:spacing w:val="1"/>
                                <w:sz w:val="24"/>
                                <w:szCs w:val="24"/>
                              </w:rPr>
                              <w:t>u</w:t>
                            </w:r>
                            <w:r w:rsidRPr="00C20CC1">
                              <w:rPr>
                                <w:rFonts w:ascii="Arial Narrow" w:hAnsi="Arial Narrow" w:cs="Arial Narrow"/>
                                <w:sz w:val="24"/>
                                <w:szCs w:val="24"/>
                              </w:rPr>
                              <w:t xml:space="preserve">s </w:t>
                            </w:r>
                            <w:r w:rsidRPr="00C20CC1">
                              <w:rPr>
                                <w:rFonts w:ascii="Arial Narrow" w:hAnsi="Arial Narrow" w:cs="Arial Narrow"/>
                                <w:spacing w:val="-1"/>
                                <w:sz w:val="24"/>
                                <w:szCs w:val="24"/>
                              </w:rPr>
                              <w:t>n</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o</w:t>
                            </w:r>
                            <w:r w:rsidRPr="00C20CC1">
                              <w:rPr>
                                <w:rFonts w:ascii="Arial Narrow" w:hAnsi="Arial Narrow" w:cs="Arial Narrow"/>
                                <w:spacing w:val="-3"/>
                                <w:sz w:val="24"/>
                                <w:szCs w:val="24"/>
                              </w:rPr>
                              <w:t>m</w:t>
                            </w:r>
                            <w:r w:rsidRPr="00C20CC1">
                              <w:rPr>
                                <w:rFonts w:ascii="Arial Narrow" w:hAnsi="Arial Narrow" w:cs="Arial Narrow"/>
                                <w:spacing w:val="-1"/>
                                <w:sz w:val="24"/>
                                <w:szCs w:val="24"/>
                              </w:rPr>
                              <w:t>m</w:t>
                            </w:r>
                            <w:r w:rsidRPr="00C20CC1">
                              <w:rPr>
                                <w:rFonts w:ascii="Arial Narrow" w:hAnsi="Arial Narrow" w:cs="Arial Narrow"/>
                                <w:spacing w:val="1"/>
                                <w:sz w:val="24"/>
                                <w:szCs w:val="24"/>
                              </w:rPr>
                              <w:t>e</w:t>
                            </w:r>
                            <w:r w:rsidRPr="00C20CC1">
                              <w:rPr>
                                <w:rFonts w:ascii="Arial Narrow" w:hAnsi="Arial Narrow" w:cs="Arial Narrow"/>
                                <w:sz w:val="24"/>
                                <w:szCs w:val="24"/>
                              </w:rPr>
                              <w:t xml:space="preserve">s </w:t>
                            </w:r>
                            <w:r w:rsidRPr="00C20CC1">
                              <w:rPr>
                                <w:rFonts w:ascii="Arial Narrow" w:hAnsi="Arial Narrow" w:cs="Arial Narrow"/>
                                <w:spacing w:val="1"/>
                                <w:sz w:val="24"/>
                                <w:szCs w:val="24"/>
                              </w:rPr>
                              <w:t>pa</w:t>
                            </w:r>
                            <w:r w:rsidRPr="00C20CC1">
                              <w:rPr>
                                <w:rFonts w:ascii="Arial Narrow" w:hAnsi="Arial Narrow" w:cs="Arial Narrow"/>
                                <w:sz w:val="24"/>
                                <w:szCs w:val="24"/>
                              </w:rPr>
                              <w:t>s,</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e</w:t>
                            </w:r>
                            <w:r w:rsidRPr="00C20CC1">
                              <w:rPr>
                                <w:rFonts w:ascii="Arial Narrow" w:hAnsi="Arial Narrow" w:cs="Arial Narrow"/>
                                <w:sz w:val="24"/>
                                <w:szCs w:val="24"/>
                              </w:rPr>
                              <w:t>t</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qu</w:t>
                            </w:r>
                            <w:r w:rsidRPr="00C20CC1">
                              <w:rPr>
                                <w:rFonts w:ascii="Arial Narrow" w:hAnsi="Arial Narrow" w:cs="Arial Narrow"/>
                                <w:sz w:val="24"/>
                                <w:szCs w:val="24"/>
                              </w:rPr>
                              <w:t>’</w:t>
                            </w:r>
                            <w:r w:rsidRPr="00C20CC1">
                              <w:rPr>
                                <w:rFonts w:ascii="Arial Narrow" w:hAnsi="Arial Narrow" w:cs="Arial Narrow"/>
                                <w:spacing w:val="-2"/>
                                <w:sz w:val="24"/>
                                <w:szCs w:val="24"/>
                              </w:rPr>
                              <w:t>a</w:t>
                            </w:r>
                            <w:r w:rsidRPr="00C20CC1">
                              <w:rPr>
                                <w:rFonts w:ascii="Arial Narrow" w:hAnsi="Arial Narrow" w:cs="Arial Narrow"/>
                                <w:spacing w:val="1"/>
                                <w:sz w:val="24"/>
                                <w:szCs w:val="24"/>
                              </w:rPr>
                              <w:t>u</w:t>
                            </w:r>
                            <w:r w:rsidRPr="00C20CC1">
                              <w:rPr>
                                <w:rFonts w:ascii="Arial Narrow" w:hAnsi="Arial Narrow" w:cs="Arial Narrow"/>
                                <w:sz w:val="24"/>
                                <w:szCs w:val="24"/>
                              </w:rPr>
                              <w:t>c</w:t>
                            </w:r>
                            <w:r w:rsidRPr="00C20CC1">
                              <w:rPr>
                                <w:rFonts w:ascii="Arial Narrow" w:hAnsi="Arial Narrow" w:cs="Arial Narrow"/>
                                <w:spacing w:val="1"/>
                                <w:sz w:val="24"/>
                                <w:szCs w:val="24"/>
                              </w:rPr>
                              <w:t>u</w:t>
                            </w:r>
                            <w:r w:rsidRPr="00C20CC1">
                              <w:rPr>
                                <w:rFonts w:ascii="Arial Narrow" w:hAnsi="Arial Narrow" w:cs="Arial Narrow"/>
                                <w:sz w:val="24"/>
                                <w:szCs w:val="24"/>
                              </w:rPr>
                              <w:t>n</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de</w:t>
                            </w:r>
                            <w:r w:rsidRPr="00C20CC1">
                              <w:rPr>
                                <w:rFonts w:ascii="Arial Narrow" w:hAnsi="Arial Narrow" w:cs="Arial Narrow"/>
                                <w:sz w:val="24"/>
                                <w:szCs w:val="24"/>
                              </w:rPr>
                              <w:t>s</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e</w:t>
                            </w:r>
                            <w:r w:rsidRPr="00C20CC1">
                              <w:rPr>
                                <w:rFonts w:ascii="Arial Narrow" w:hAnsi="Arial Narrow" w:cs="Arial Narrow"/>
                                <w:spacing w:val="-1"/>
                                <w:sz w:val="24"/>
                                <w:szCs w:val="24"/>
                              </w:rPr>
                              <w:t>m</w:t>
                            </w:r>
                            <w:r w:rsidRPr="00C20CC1">
                              <w:rPr>
                                <w:rFonts w:ascii="Arial Narrow" w:hAnsi="Arial Narrow" w:cs="Arial Narrow"/>
                                <w:spacing w:val="1"/>
                                <w:sz w:val="24"/>
                                <w:szCs w:val="24"/>
                              </w:rPr>
                              <w:t>b</w:t>
                            </w:r>
                            <w:r w:rsidRPr="00C20CC1">
                              <w:rPr>
                                <w:rFonts w:ascii="Arial Narrow" w:hAnsi="Arial Narrow" w:cs="Arial Narrow"/>
                                <w:sz w:val="24"/>
                                <w:szCs w:val="24"/>
                              </w:rPr>
                              <w:t xml:space="preserve">res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no</w:t>
                            </w:r>
                            <w:r w:rsidRPr="00C20CC1">
                              <w:rPr>
                                <w:rFonts w:ascii="Arial Narrow" w:hAnsi="Arial Narrow" w:cs="Arial Narrow"/>
                                <w:sz w:val="24"/>
                                <w:szCs w:val="24"/>
                              </w:rPr>
                              <w:t>tre</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g</w:t>
                            </w:r>
                            <w:r w:rsidRPr="00C20CC1">
                              <w:rPr>
                                <w:rFonts w:ascii="Arial Narrow" w:hAnsi="Arial Narrow" w:cs="Arial Narrow"/>
                                <w:sz w:val="24"/>
                                <w:szCs w:val="24"/>
                              </w:rPr>
                              <w:t>r</w:t>
                            </w:r>
                            <w:r w:rsidRPr="00C20CC1">
                              <w:rPr>
                                <w:rFonts w:ascii="Arial Narrow" w:hAnsi="Arial Narrow" w:cs="Arial Narrow"/>
                                <w:spacing w:val="-2"/>
                                <w:sz w:val="24"/>
                                <w:szCs w:val="24"/>
                              </w:rPr>
                              <w:t>o</w:t>
                            </w:r>
                            <w:r w:rsidRPr="00C20CC1">
                              <w:rPr>
                                <w:rFonts w:ascii="Arial Narrow" w:hAnsi="Arial Narrow" w:cs="Arial Narrow"/>
                                <w:spacing w:val="1"/>
                                <w:sz w:val="24"/>
                                <w:szCs w:val="24"/>
                              </w:rPr>
                              <w:t>upe</w:t>
                            </w:r>
                            <w:r w:rsidRPr="00C20CC1">
                              <w:rPr>
                                <w:rFonts w:ascii="Arial Narrow" w:hAnsi="Arial Narrow" w:cs="Arial Narrow"/>
                                <w:spacing w:val="-3"/>
                                <w:sz w:val="24"/>
                                <w:szCs w:val="24"/>
                              </w:rPr>
                              <w:t>m</w:t>
                            </w:r>
                            <w:r w:rsidRPr="00C20CC1">
                              <w:rPr>
                                <w:rFonts w:ascii="Arial Narrow" w:hAnsi="Arial Narrow" w:cs="Arial Narrow"/>
                                <w:spacing w:val="1"/>
                                <w:sz w:val="24"/>
                                <w:szCs w:val="24"/>
                              </w:rPr>
                              <w:t>en</w:t>
                            </w:r>
                            <w:r w:rsidRPr="00C20CC1">
                              <w:rPr>
                                <w:rFonts w:ascii="Arial Narrow" w:hAnsi="Arial Narrow" w:cs="Arial Narrow"/>
                                <w:sz w:val="24"/>
                                <w:szCs w:val="24"/>
                              </w:rPr>
                              <w:t>t</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e</w:t>
                            </w:r>
                            <w:r w:rsidRPr="00C20CC1">
                              <w:rPr>
                                <w:rFonts w:ascii="Arial Narrow" w:hAnsi="Arial Narrow" w:cs="Arial Narrow"/>
                                <w:sz w:val="24"/>
                                <w:szCs w:val="24"/>
                              </w:rPr>
                              <w:t>t</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p>
                        </w:tc>
                      </w:tr>
                      <w:tr w:rsidR="003F14F2" w:rsidRPr="00C20CC1" w14:paraId="5F4790BB" w14:textId="77777777">
                        <w:trPr>
                          <w:trHeight w:hRule="exact" w:val="1858"/>
                        </w:trPr>
                        <w:tc>
                          <w:tcPr>
                            <w:tcW w:w="476" w:type="dxa"/>
                            <w:tcBorders>
                              <w:top w:val="nil"/>
                              <w:left w:val="nil"/>
                              <w:bottom w:val="nil"/>
                              <w:right w:val="nil"/>
                            </w:tcBorders>
                          </w:tcPr>
                          <w:p w14:paraId="48B59BD4" w14:textId="77777777" w:rsidR="003F14F2" w:rsidRPr="00C20CC1" w:rsidRDefault="003F14F2">
                            <w:pPr>
                              <w:widowControl w:val="0"/>
                              <w:autoSpaceDE w:val="0"/>
                              <w:autoSpaceDN w:val="0"/>
                              <w:adjustRightInd w:val="0"/>
                              <w:rPr>
                                <w:sz w:val="24"/>
                                <w:szCs w:val="24"/>
                              </w:rPr>
                            </w:pPr>
                          </w:p>
                        </w:tc>
                        <w:tc>
                          <w:tcPr>
                            <w:tcW w:w="856" w:type="dxa"/>
                            <w:tcBorders>
                              <w:top w:val="nil"/>
                              <w:left w:val="nil"/>
                              <w:bottom w:val="nil"/>
                              <w:right w:val="nil"/>
                            </w:tcBorders>
                          </w:tcPr>
                          <w:p w14:paraId="7A27DD11" w14:textId="77777777" w:rsidR="003F14F2" w:rsidRPr="00C20CC1" w:rsidRDefault="003F14F2">
                            <w:pPr>
                              <w:widowControl w:val="0"/>
                              <w:autoSpaceDE w:val="0"/>
                              <w:autoSpaceDN w:val="0"/>
                              <w:adjustRightInd w:val="0"/>
                              <w:spacing w:before="4" w:line="260" w:lineRule="exact"/>
                              <w:rPr>
                                <w:sz w:val="26"/>
                                <w:szCs w:val="26"/>
                              </w:rPr>
                            </w:pPr>
                          </w:p>
                          <w:p w14:paraId="6658D933" w14:textId="77777777" w:rsidR="003F14F2" w:rsidRPr="00C20CC1" w:rsidRDefault="003F14F2">
                            <w:pPr>
                              <w:widowControl w:val="0"/>
                              <w:autoSpaceDE w:val="0"/>
                              <w:autoSpaceDN w:val="0"/>
                              <w:adjustRightInd w:val="0"/>
                              <w:ind w:left="270"/>
                              <w:rPr>
                                <w:rFonts w:ascii="Arial Narrow" w:hAnsi="Arial Narrow" w:cs="Arial Narrow"/>
                                <w:sz w:val="24"/>
                                <w:szCs w:val="24"/>
                              </w:rPr>
                            </w:pPr>
                            <w:r w:rsidRPr="00C20CC1">
                              <w:rPr>
                                <w:rFonts w:ascii="Arial Narrow" w:hAnsi="Arial Narrow" w:cs="Arial Narrow"/>
                                <w:spacing w:val="1"/>
                                <w:sz w:val="24"/>
                                <w:szCs w:val="24"/>
                              </w:rPr>
                              <w:t>2</w:t>
                            </w:r>
                            <w:r w:rsidRPr="00C20CC1">
                              <w:rPr>
                                <w:rFonts w:ascii="Arial Narrow" w:hAnsi="Arial Narrow" w:cs="Arial Narrow"/>
                                <w:sz w:val="24"/>
                                <w:szCs w:val="24"/>
                              </w:rPr>
                              <w:t>.</w:t>
                            </w:r>
                            <w:r w:rsidRPr="00C20CC1">
                              <w:rPr>
                                <w:rFonts w:ascii="Arial Narrow" w:hAnsi="Arial Narrow" w:cs="Arial Narrow"/>
                                <w:spacing w:val="1"/>
                                <w:sz w:val="24"/>
                                <w:szCs w:val="24"/>
                              </w:rPr>
                              <w:t>1</w:t>
                            </w:r>
                            <w:r w:rsidRPr="00C20CC1">
                              <w:rPr>
                                <w:rFonts w:ascii="Arial Narrow" w:hAnsi="Arial Narrow" w:cs="Arial Narrow"/>
                                <w:sz w:val="24"/>
                                <w:szCs w:val="24"/>
                              </w:rPr>
                              <w:t>)</w:t>
                            </w:r>
                          </w:p>
                          <w:p w14:paraId="79915576" w14:textId="77777777" w:rsidR="003F14F2" w:rsidRPr="00C20CC1" w:rsidRDefault="003F14F2">
                            <w:pPr>
                              <w:widowControl w:val="0"/>
                              <w:autoSpaceDE w:val="0"/>
                              <w:autoSpaceDN w:val="0"/>
                              <w:adjustRightInd w:val="0"/>
                              <w:spacing w:before="4" w:line="160" w:lineRule="exact"/>
                              <w:rPr>
                                <w:sz w:val="16"/>
                                <w:szCs w:val="16"/>
                              </w:rPr>
                            </w:pPr>
                          </w:p>
                          <w:p w14:paraId="57888B33" w14:textId="77777777" w:rsidR="003F14F2" w:rsidRPr="00C20CC1" w:rsidRDefault="003F14F2">
                            <w:pPr>
                              <w:widowControl w:val="0"/>
                              <w:autoSpaceDE w:val="0"/>
                              <w:autoSpaceDN w:val="0"/>
                              <w:adjustRightInd w:val="0"/>
                              <w:spacing w:line="200" w:lineRule="exact"/>
                            </w:pPr>
                          </w:p>
                          <w:p w14:paraId="2C50FCC5" w14:textId="77777777" w:rsidR="003F14F2" w:rsidRPr="00C20CC1" w:rsidRDefault="003F14F2">
                            <w:pPr>
                              <w:widowControl w:val="0"/>
                              <w:autoSpaceDE w:val="0"/>
                              <w:autoSpaceDN w:val="0"/>
                              <w:adjustRightInd w:val="0"/>
                              <w:spacing w:line="200" w:lineRule="exact"/>
                            </w:pPr>
                          </w:p>
                          <w:p w14:paraId="39FDD1DB" w14:textId="77777777" w:rsidR="003F14F2" w:rsidRPr="00C20CC1" w:rsidRDefault="003F14F2">
                            <w:pPr>
                              <w:widowControl w:val="0"/>
                              <w:autoSpaceDE w:val="0"/>
                              <w:autoSpaceDN w:val="0"/>
                              <w:adjustRightInd w:val="0"/>
                              <w:spacing w:line="200" w:lineRule="exact"/>
                            </w:pPr>
                          </w:p>
                          <w:p w14:paraId="5968928D" w14:textId="77777777" w:rsidR="003F14F2" w:rsidRPr="00C20CC1" w:rsidRDefault="003F14F2">
                            <w:pPr>
                              <w:widowControl w:val="0"/>
                              <w:autoSpaceDE w:val="0"/>
                              <w:autoSpaceDN w:val="0"/>
                              <w:adjustRightInd w:val="0"/>
                              <w:spacing w:line="200" w:lineRule="exact"/>
                            </w:pPr>
                          </w:p>
                          <w:p w14:paraId="1BCB1CD1" w14:textId="77777777" w:rsidR="003F14F2" w:rsidRPr="00C20CC1" w:rsidRDefault="003F14F2">
                            <w:pPr>
                              <w:widowControl w:val="0"/>
                              <w:autoSpaceDE w:val="0"/>
                              <w:autoSpaceDN w:val="0"/>
                              <w:adjustRightInd w:val="0"/>
                              <w:ind w:left="270"/>
                              <w:rPr>
                                <w:sz w:val="24"/>
                                <w:szCs w:val="24"/>
                              </w:rPr>
                            </w:pPr>
                            <w:r w:rsidRPr="00C20CC1">
                              <w:rPr>
                                <w:rFonts w:ascii="Arial Narrow" w:hAnsi="Arial Narrow" w:cs="Arial Narrow"/>
                                <w:spacing w:val="1"/>
                                <w:sz w:val="24"/>
                                <w:szCs w:val="24"/>
                              </w:rPr>
                              <w:t>2</w:t>
                            </w:r>
                            <w:r w:rsidRPr="00C20CC1">
                              <w:rPr>
                                <w:rFonts w:ascii="Arial Narrow" w:hAnsi="Arial Narrow" w:cs="Arial Narrow"/>
                                <w:sz w:val="24"/>
                                <w:szCs w:val="24"/>
                              </w:rPr>
                              <w:t>.</w:t>
                            </w:r>
                            <w:r w:rsidRPr="00C20CC1">
                              <w:rPr>
                                <w:rFonts w:ascii="Arial Narrow" w:hAnsi="Arial Narrow" w:cs="Arial Narrow"/>
                                <w:spacing w:val="1"/>
                                <w:sz w:val="24"/>
                                <w:szCs w:val="24"/>
                              </w:rPr>
                              <w:t>2</w:t>
                            </w:r>
                            <w:r w:rsidRPr="00C20CC1">
                              <w:rPr>
                                <w:rFonts w:ascii="Arial Narrow" w:hAnsi="Arial Narrow" w:cs="Arial Narrow"/>
                                <w:sz w:val="24"/>
                                <w:szCs w:val="24"/>
                              </w:rPr>
                              <w:t>)</w:t>
                            </w:r>
                          </w:p>
                        </w:tc>
                        <w:tc>
                          <w:tcPr>
                            <w:tcW w:w="8383" w:type="dxa"/>
                            <w:tcBorders>
                              <w:top w:val="nil"/>
                              <w:left w:val="nil"/>
                              <w:bottom w:val="nil"/>
                              <w:right w:val="nil"/>
                            </w:tcBorders>
                          </w:tcPr>
                          <w:p w14:paraId="5A1D3F7D" w14:textId="77777777" w:rsidR="003F14F2" w:rsidRPr="00C20CC1" w:rsidRDefault="003F14F2">
                            <w:pPr>
                              <w:widowControl w:val="0"/>
                              <w:autoSpaceDE w:val="0"/>
                              <w:autoSpaceDN w:val="0"/>
                              <w:adjustRightInd w:val="0"/>
                              <w:spacing w:before="4" w:line="260" w:lineRule="exact"/>
                              <w:rPr>
                                <w:sz w:val="26"/>
                                <w:szCs w:val="26"/>
                              </w:rPr>
                            </w:pPr>
                          </w:p>
                          <w:p w14:paraId="2F1975C7" w14:textId="77777777" w:rsidR="003F14F2" w:rsidRPr="00C20CC1" w:rsidRDefault="003F14F2">
                            <w:pPr>
                              <w:widowControl w:val="0"/>
                              <w:autoSpaceDE w:val="0"/>
                              <w:autoSpaceDN w:val="0"/>
                              <w:adjustRightInd w:val="0"/>
                              <w:spacing w:line="360" w:lineRule="auto"/>
                              <w:ind w:left="125" w:right="7"/>
                              <w:jc w:val="both"/>
                              <w:rPr>
                                <w:rFonts w:ascii="Arial Narrow" w:hAnsi="Arial Narrow" w:cs="Arial Narrow"/>
                                <w:sz w:val="24"/>
                                <w:szCs w:val="24"/>
                              </w:rPr>
                            </w:pPr>
                            <w:r w:rsidRPr="00C20CC1">
                              <w:rPr>
                                <w:rFonts w:ascii="Arial Narrow" w:hAnsi="Arial Narrow" w:cs="Arial Narrow"/>
                                <w:spacing w:val="1"/>
                                <w:sz w:val="24"/>
                                <w:szCs w:val="24"/>
                              </w:rPr>
                              <w:t>a</w:t>
                            </w:r>
                            <w:r w:rsidRPr="00C20CC1">
                              <w:rPr>
                                <w:rFonts w:ascii="Arial Narrow" w:hAnsi="Arial Narrow" w:cs="Arial Narrow"/>
                                <w:sz w:val="24"/>
                                <w:szCs w:val="24"/>
                              </w:rPr>
                              <w:t>cti</w:t>
                            </w:r>
                            <w:r w:rsidRPr="00C20CC1">
                              <w:rPr>
                                <w:rFonts w:ascii="Arial Narrow" w:hAnsi="Arial Narrow" w:cs="Arial Narrow"/>
                                <w:spacing w:val="1"/>
                                <w:sz w:val="24"/>
                                <w:szCs w:val="24"/>
                              </w:rPr>
                              <w:t>o</w:t>
                            </w:r>
                            <w:r w:rsidRPr="00C20CC1">
                              <w:rPr>
                                <w:rFonts w:ascii="Arial Narrow" w:hAnsi="Arial Narrow" w:cs="Arial Narrow"/>
                                <w:spacing w:val="-1"/>
                                <w:sz w:val="24"/>
                                <w:szCs w:val="24"/>
                              </w:rPr>
                              <w:t>n</w:t>
                            </w:r>
                            <w:r w:rsidRPr="00C20CC1">
                              <w:rPr>
                                <w:rFonts w:ascii="Arial Narrow" w:hAnsi="Arial Narrow" w:cs="Arial Narrow"/>
                                <w:spacing w:val="1"/>
                                <w:sz w:val="24"/>
                                <w:szCs w:val="24"/>
                              </w:rPr>
                              <w:t>na</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c</w:t>
                            </w:r>
                            <w:r w:rsidRPr="00C20CC1">
                              <w:rPr>
                                <w:rFonts w:ascii="Arial Narrow" w:hAnsi="Arial Narrow" w:cs="Arial Narrow"/>
                                <w:spacing w:val="1"/>
                                <w:sz w:val="24"/>
                                <w:szCs w:val="24"/>
                              </w:rPr>
                              <w:t>on</w:t>
                            </w:r>
                            <w:r w:rsidRPr="00C20CC1">
                              <w:rPr>
                                <w:rFonts w:ascii="Arial Narrow" w:hAnsi="Arial Narrow" w:cs="Arial Narrow"/>
                                <w:sz w:val="24"/>
                                <w:szCs w:val="24"/>
                              </w:rPr>
                              <w:t>t</w:t>
                            </w:r>
                            <w:r w:rsidRPr="00C20CC1">
                              <w:rPr>
                                <w:rFonts w:ascii="Arial Narrow" w:hAnsi="Arial Narrow" w:cs="Arial Narrow"/>
                                <w:spacing w:val="-3"/>
                                <w:sz w:val="24"/>
                                <w:szCs w:val="24"/>
                              </w:rPr>
                              <w:t>r</w:t>
                            </w:r>
                            <w:r w:rsidRPr="00C20CC1">
                              <w:rPr>
                                <w:rFonts w:ascii="Arial Narrow" w:hAnsi="Arial Narrow" w:cs="Arial Narrow"/>
                                <w:spacing w:val="1"/>
                                <w:sz w:val="24"/>
                                <w:szCs w:val="24"/>
                              </w:rPr>
                              <w:t>ô</w:t>
                            </w:r>
                            <w:r w:rsidRPr="00C20CC1">
                              <w:rPr>
                                <w:rFonts w:ascii="Arial Narrow" w:hAnsi="Arial Narrow" w:cs="Arial Narrow"/>
                                <w:sz w:val="24"/>
                                <w:szCs w:val="24"/>
                              </w:rPr>
                              <w:t>la</w:t>
                            </w:r>
                            <w:r w:rsidRPr="00C20CC1">
                              <w:rPr>
                                <w:rFonts w:ascii="Arial Narrow" w:hAnsi="Arial Narrow" w:cs="Arial Narrow"/>
                                <w:spacing w:val="1"/>
                                <w:sz w:val="24"/>
                                <w:szCs w:val="24"/>
                              </w:rPr>
                              <w:t>n</w:t>
                            </w:r>
                            <w:r w:rsidRPr="00C20CC1">
                              <w:rPr>
                                <w:rFonts w:ascii="Arial Narrow" w:hAnsi="Arial Narrow" w:cs="Arial Narrow"/>
                                <w:sz w:val="24"/>
                                <w:szCs w:val="24"/>
                              </w:rPr>
                              <w:t>t</w:t>
                            </w:r>
                            <w:r w:rsidRPr="00C20CC1">
                              <w:rPr>
                                <w:rFonts w:ascii="Arial Narrow" w:hAnsi="Arial Narrow" w:cs="Arial Narrow"/>
                                <w:spacing w:val="-9"/>
                                <w:sz w:val="24"/>
                                <w:szCs w:val="24"/>
                              </w:rPr>
                              <w:t xml:space="preserve"> </w:t>
                            </w:r>
                            <w:r w:rsidRPr="00C20CC1">
                              <w:rPr>
                                <w:rFonts w:ascii="Arial Narrow" w:hAnsi="Arial Narrow" w:cs="Arial Narrow"/>
                                <w:sz w:val="24"/>
                                <w:szCs w:val="24"/>
                              </w:rPr>
                              <w:t>le</w:t>
                            </w:r>
                            <w:r w:rsidRPr="00C20CC1">
                              <w:rPr>
                                <w:rFonts w:ascii="Arial Narrow" w:hAnsi="Arial Narrow" w:cs="Arial Narrow"/>
                                <w:spacing w:val="-9"/>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a</w:t>
                            </w:r>
                            <w:r w:rsidRPr="00C20CC1">
                              <w:rPr>
                                <w:rFonts w:ascii="Arial Narrow" w:hAnsi="Arial Narrow" w:cs="Arial Narrow"/>
                                <w:spacing w:val="-2"/>
                                <w:sz w:val="24"/>
                                <w:szCs w:val="24"/>
                              </w:rPr>
                              <w:t>î</w:t>
                            </w:r>
                            <w:r w:rsidRPr="00C20CC1">
                              <w:rPr>
                                <w:rFonts w:ascii="Arial Narrow" w:hAnsi="Arial Narrow" w:cs="Arial Narrow"/>
                                <w:sz w:val="24"/>
                                <w:szCs w:val="24"/>
                              </w:rPr>
                              <w:t>tre</w:t>
                            </w:r>
                            <w:r w:rsidRPr="00C20CC1">
                              <w:rPr>
                                <w:rFonts w:ascii="Arial Narrow" w:hAnsi="Arial Narrow" w:cs="Arial Narrow"/>
                                <w:spacing w:val="-9"/>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’O</w:t>
                            </w:r>
                            <w:r w:rsidRPr="00C20CC1">
                              <w:rPr>
                                <w:rFonts w:ascii="Arial Narrow" w:hAnsi="Arial Narrow" w:cs="Arial Narrow"/>
                                <w:spacing w:val="1"/>
                                <w:sz w:val="24"/>
                                <w:szCs w:val="24"/>
                              </w:rPr>
                              <w:t>u</w:t>
                            </w:r>
                            <w:r w:rsidRPr="00C20CC1">
                              <w:rPr>
                                <w:rFonts w:ascii="Arial Narrow" w:hAnsi="Arial Narrow" w:cs="Arial Narrow"/>
                                <w:sz w:val="24"/>
                                <w:szCs w:val="24"/>
                              </w:rPr>
                              <w:t>vra</w:t>
                            </w:r>
                            <w:r w:rsidRPr="00C20CC1">
                              <w:rPr>
                                <w:rFonts w:ascii="Arial Narrow" w:hAnsi="Arial Narrow" w:cs="Arial Narrow"/>
                                <w:spacing w:val="-1"/>
                                <w:sz w:val="24"/>
                                <w:szCs w:val="24"/>
                              </w:rPr>
                              <w:t>g</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fil</w:t>
                            </w:r>
                            <w:r w:rsidRPr="00C20CC1">
                              <w:rPr>
                                <w:rFonts w:ascii="Arial Narrow" w:hAnsi="Arial Narrow" w:cs="Arial Narrow"/>
                                <w:spacing w:val="-1"/>
                                <w:sz w:val="24"/>
                                <w:szCs w:val="24"/>
                              </w:rPr>
                              <w:t>i</w:t>
                            </w:r>
                            <w:r w:rsidRPr="00C20CC1">
                              <w:rPr>
                                <w:rFonts w:ascii="Arial Narrow" w:hAnsi="Arial Narrow" w:cs="Arial Narrow"/>
                                <w:spacing w:val="1"/>
                                <w:sz w:val="24"/>
                                <w:szCs w:val="24"/>
                              </w:rPr>
                              <w:t>a</w:t>
                            </w:r>
                            <w:r w:rsidRPr="00C20CC1">
                              <w:rPr>
                                <w:rFonts w:ascii="Arial Narrow" w:hAnsi="Arial Narrow" w:cs="Arial Narrow"/>
                                <w:sz w:val="24"/>
                                <w:szCs w:val="24"/>
                              </w:rPr>
                              <w:t>le</w:t>
                            </w:r>
                            <w:r w:rsidRPr="00C20CC1">
                              <w:rPr>
                                <w:rFonts w:ascii="Arial Narrow" w:hAnsi="Arial Narrow" w:cs="Arial Narrow"/>
                                <w:spacing w:val="-9"/>
                                <w:sz w:val="24"/>
                                <w:szCs w:val="24"/>
                              </w:rPr>
                              <w:t xml:space="preserve"> </w:t>
                            </w:r>
                            <w:r w:rsidRPr="00C20CC1">
                              <w:rPr>
                                <w:rFonts w:ascii="Arial Narrow" w:hAnsi="Arial Narrow" w:cs="Arial Narrow"/>
                                <w:sz w:val="24"/>
                                <w:szCs w:val="24"/>
                              </w:rPr>
                              <w:t>c</w:t>
                            </w:r>
                            <w:r w:rsidRPr="00C20CC1">
                              <w:rPr>
                                <w:rFonts w:ascii="Arial Narrow" w:hAnsi="Arial Narrow" w:cs="Arial Narrow"/>
                                <w:spacing w:val="1"/>
                                <w:sz w:val="24"/>
                                <w:szCs w:val="24"/>
                              </w:rPr>
                              <w:t>o</w:t>
                            </w:r>
                            <w:r w:rsidRPr="00C20CC1">
                              <w:rPr>
                                <w:rFonts w:ascii="Arial Narrow" w:hAnsi="Arial Narrow" w:cs="Arial Narrow"/>
                                <w:spacing w:val="-1"/>
                                <w:sz w:val="24"/>
                                <w:szCs w:val="24"/>
                              </w:rPr>
                              <w:t>n</w:t>
                            </w:r>
                            <w:r w:rsidRPr="00C20CC1">
                              <w:rPr>
                                <w:rFonts w:ascii="Arial Narrow" w:hAnsi="Arial Narrow" w:cs="Arial Narrow"/>
                                <w:sz w:val="24"/>
                                <w:szCs w:val="24"/>
                              </w:rPr>
                              <w:t>trôlé</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9"/>
                                <w:sz w:val="24"/>
                                <w:szCs w:val="24"/>
                              </w:rPr>
                              <w:t xml:space="preserve"> </w:t>
                            </w:r>
                            <w:r w:rsidRPr="00C20CC1">
                              <w:rPr>
                                <w:rFonts w:ascii="Arial Narrow" w:hAnsi="Arial Narrow" w:cs="Arial Narrow"/>
                                <w:spacing w:val="1"/>
                                <w:sz w:val="24"/>
                                <w:szCs w:val="24"/>
                              </w:rPr>
                              <w:t>pa</w:t>
                            </w:r>
                            <w:r w:rsidRPr="00C20CC1">
                              <w:rPr>
                                <w:rFonts w:ascii="Arial Narrow" w:hAnsi="Arial Narrow" w:cs="Arial Narrow"/>
                                <w:sz w:val="24"/>
                                <w:szCs w:val="24"/>
                              </w:rPr>
                              <w:t>r</w:t>
                            </w:r>
                            <w:r w:rsidRPr="00C20CC1">
                              <w:rPr>
                                <w:rFonts w:ascii="Arial Narrow" w:hAnsi="Arial Narrow" w:cs="Arial Narrow"/>
                                <w:spacing w:val="-10"/>
                                <w:sz w:val="24"/>
                                <w:szCs w:val="24"/>
                              </w:rPr>
                              <w:t xml:space="preserve"> </w:t>
                            </w:r>
                            <w:r w:rsidRPr="00C20CC1">
                              <w:rPr>
                                <w:rFonts w:ascii="Arial Narrow" w:hAnsi="Arial Narrow" w:cs="Arial Narrow"/>
                                <w:sz w:val="24"/>
                                <w:szCs w:val="24"/>
                              </w:rPr>
                              <w:t>le</w:t>
                            </w:r>
                            <w:r w:rsidRPr="00C20CC1">
                              <w:rPr>
                                <w:rFonts w:ascii="Arial Narrow" w:hAnsi="Arial Narrow" w:cs="Arial Narrow"/>
                                <w:spacing w:val="-9"/>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a</w:t>
                            </w:r>
                            <w:r w:rsidRPr="00C20CC1">
                              <w:rPr>
                                <w:rFonts w:ascii="Arial Narrow" w:hAnsi="Arial Narrow" w:cs="Arial Narrow"/>
                                <w:sz w:val="24"/>
                                <w:szCs w:val="24"/>
                              </w:rPr>
                              <w:t>î</w:t>
                            </w:r>
                            <w:r w:rsidRPr="00C20CC1">
                              <w:rPr>
                                <w:rFonts w:ascii="Arial Narrow" w:hAnsi="Arial Narrow" w:cs="Arial Narrow"/>
                                <w:spacing w:val="1"/>
                                <w:sz w:val="24"/>
                                <w:szCs w:val="24"/>
                              </w:rPr>
                              <w:t>t</w:t>
                            </w:r>
                            <w:r w:rsidRPr="00C20CC1">
                              <w:rPr>
                                <w:rFonts w:ascii="Arial Narrow" w:hAnsi="Arial Narrow" w:cs="Arial Narrow"/>
                                <w:sz w:val="24"/>
                                <w:szCs w:val="24"/>
                              </w:rPr>
                              <w:t>re</w:t>
                            </w:r>
                            <w:r w:rsidRPr="00C20CC1">
                              <w:rPr>
                                <w:rFonts w:ascii="Arial Narrow" w:hAnsi="Arial Narrow" w:cs="Arial Narrow"/>
                                <w:spacing w:val="-9"/>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w:t>
                            </w:r>
                            <w:r w:rsidRPr="00C20CC1">
                              <w:rPr>
                                <w:rFonts w:ascii="Arial Narrow" w:hAnsi="Arial Narrow" w:cs="Arial Narrow"/>
                                <w:spacing w:val="-2"/>
                                <w:sz w:val="24"/>
                                <w:szCs w:val="24"/>
                              </w:rPr>
                              <w:t>O</w:t>
                            </w:r>
                            <w:r w:rsidRPr="00C20CC1">
                              <w:rPr>
                                <w:rFonts w:ascii="Arial Narrow" w:hAnsi="Arial Narrow" w:cs="Arial Narrow"/>
                                <w:spacing w:val="1"/>
                                <w:sz w:val="24"/>
                                <w:szCs w:val="24"/>
                              </w:rPr>
                              <w:t>u</w:t>
                            </w:r>
                            <w:r w:rsidRPr="00C20CC1">
                              <w:rPr>
                                <w:rFonts w:ascii="Arial Narrow" w:hAnsi="Arial Narrow" w:cs="Arial Narrow"/>
                                <w:sz w:val="24"/>
                                <w:szCs w:val="24"/>
                              </w:rPr>
                              <w:t>vra</w:t>
                            </w:r>
                            <w:r w:rsidRPr="00C20CC1">
                              <w:rPr>
                                <w:rFonts w:ascii="Arial Narrow" w:hAnsi="Arial Narrow" w:cs="Arial Narrow"/>
                                <w:spacing w:val="-1"/>
                                <w:sz w:val="24"/>
                                <w:szCs w:val="24"/>
                              </w:rPr>
                              <w:t>g</w:t>
                            </w:r>
                            <w:r w:rsidRPr="00C20CC1">
                              <w:rPr>
                                <w:rFonts w:ascii="Arial Narrow" w:hAnsi="Arial Narrow" w:cs="Arial Narrow"/>
                                <w:spacing w:val="1"/>
                                <w:sz w:val="24"/>
                                <w:szCs w:val="24"/>
                              </w:rPr>
                              <w:t>e</w:t>
                            </w:r>
                            <w:r w:rsidRPr="00C20CC1">
                              <w:rPr>
                                <w:rFonts w:ascii="Arial Narrow" w:hAnsi="Arial Narrow" w:cs="Arial Narrow"/>
                                <w:sz w:val="24"/>
                                <w:szCs w:val="24"/>
                              </w:rPr>
                              <w:t>,</w:t>
                            </w:r>
                            <w:r w:rsidRPr="00C20CC1">
                              <w:rPr>
                                <w:rFonts w:ascii="Arial Narrow" w:hAnsi="Arial Narrow" w:cs="Arial Narrow"/>
                                <w:spacing w:val="-9"/>
                                <w:sz w:val="24"/>
                                <w:szCs w:val="24"/>
                              </w:rPr>
                              <w:t xml:space="preserve"> </w:t>
                            </w:r>
                            <w:r w:rsidRPr="00C20CC1">
                              <w:rPr>
                                <w:rFonts w:ascii="Arial Narrow" w:hAnsi="Arial Narrow" w:cs="Arial Narrow"/>
                                <w:sz w:val="24"/>
                                <w:szCs w:val="24"/>
                              </w:rPr>
                              <w:t>à</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o</w:t>
                            </w:r>
                            <w:r w:rsidRPr="00C20CC1">
                              <w:rPr>
                                <w:rFonts w:ascii="Arial Narrow" w:hAnsi="Arial Narrow" w:cs="Arial Narrow"/>
                                <w:sz w:val="24"/>
                                <w:szCs w:val="24"/>
                              </w:rPr>
                              <w:t>i</w:t>
                            </w:r>
                            <w:r w:rsidRPr="00C20CC1">
                              <w:rPr>
                                <w:rFonts w:ascii="Arial Narrow" w:hAnsi="Arial Narrow" w:cs="Arial Narrow"/>
                                <w:spacing w:val="-2"/>
                                <w:sz w:val="24"/>
                                <w:szCs w:val="24"/>
                              </w:rPr>
                              <w:t>n</w:t>
                            </w:r>
                            <w:r w:rsidRPr="00C20CC1">
                              <w:rPr>
                                <w:rFonts w:ascii="Arial Narrow" w:hAnsi="Arial Narrow" w:cs="Arial Narrow"/>
                                <w:sz w:val="24"/>
                                <w:szCs w:val="24"/>
                              </w:rPr>
                              <w:t xml:space="preserve">s </w:t>
                            </w:r>
                            <w:r w:rsidRPr="00C20CC1">
                              <w:rPr>
                                <w:rFonts w:ascii="Arial Narrow" w:hAnsi="Arial Narrow" w:cs="Arial Narrow"/>
                                <w:spacing w:val="1"/>
                                <w:sz w:val="24"/>
                                <w:szCs w:val="24"/>
                              </w:rPr>
                              <w:t>qu</w:t>
                            </w:r>
                            <w:r w:rsidRPr="00C20CC1">
                              <w:rPr>
                                <w:rFonts w:ascii="Arial Narrow" w:hAnsi="Arial Narrow" w:cs="Arial Narrow"/>
                                <w:sz w:val="24"/>
                                <w:szCs w:val="24"/>
                              </w:rPr>
                              <w:t>e le c</w:t>
                            </w:r>
                            <w:r w:rsidRPr="00C20CC1">
                              <w:rPr>
                                <w:rFonts w:ascii="Arial Narrow" w:hAnsi="Arial Narrow" w:cs="Arial Narrow"/>
                                <w:spacing w:val="1"/>
                                <w:sz w:val="24"/>
                                <w:szCs w:val="24"/>
                              </w:rPr>
                              <w:t>o</w:t>
                            </w:r>
                            <w:r w:rsidRPr="00C20CC1">
                              <w:rPr>
                                <w:rFonts w:ascii="Arial Narrow" w:hAnsi="Arial Narrow" w:cs="Arial Narrow"/>
                                <w:spacing w:val="-1"/>
                                <w:sz w:val="24"/>
                                <w:szCs w:val="24"/>
                              </w:rPr>
                              <w:t>n</w:t>
                            </w:r>
                            <w:r w:rsidRPr="00C20CC1">
                              <w:rPr>
                                <w:rFonts w:ascii="Arial Narrow" w:hAnsi="Arial Narrow" w:cs="Arial Narrow"/>
                                <w:sz w:val="24"/>
                                <w:szCs w:val="24"/>
                              </w:rPr>
                              <w:t>flit</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e</w:t>
                            </w:r>
                            <w:r w:rsidRPr="00C20CC1">
                              <w:rPr>
                                <w:rFonts w:ascii="Arial Narrow" w:hAnsi="Arial Narrow" w:cs="Arial Narrow"/>
                                <w:sz w:val="24"/>
                                <w:szCs w:val="24"/>
                              </w:rPr>
                              <w:t xml:space="preserve">n </w:t>
                            </w:r>
                            <w:r w:rsidRPr="00C20CC1">
                              <w:rPr>
                                <w:rFonts w:ascii="Arial Narrow" w:hAnsi="Arial Narrow" w:cs="Arial Narrow"/>
                                <w:spacing w:val="1"/>
                                <w:sz w:val="24"/>
                                <w:szCs w:val="24"/>
                              </w:rPr>
                              <w:t>dé</w:t>
                            </w:r>
                            <w:r w:rsidRPr="00C20CC1">
                              <w:rPr>
                                <w:rFonts w:ascii="Arial Narrow" w:hAnsi="Arial Narrow" w:cs="Arial Narrow"/>
                                <w:spacing w:val="-2"/>
                                <w:sz w:val="24"/>
                                <w:szCs w:val="24"/>
                              </w:rPr>
                              <w:t>c</w:t>
                            </w:r>
                            <w:r w:rsidRPr="00C20CC1">
                              <w:rPr>
                                <w:rFonts w:ascii="Arial Narrow" w:hAnsi="Arial Narrow" w:cs="Arial Narrow"/>
                                <w:spacing w:val="1"/>
                                <w:sz w:val="24"/>
                                <w:szCs w:val="24"/>
                              </w:rPr>
                              <w:t>ou</w:t>
                            </w:r>
                            <w:r w:rsidRPr="00C20CC1">
                              <w:rPr>
                                <w:rFonts w:ascii="Arial Narrow" w:hAnsi="Arial Narrow" w:cs="Arial Narrow"/>
                                <w:sz w:val="24"/>
                                <w:szCs w:val="24"/>
                              </w:rPr>
                              <w:t>l</w:t>
                            </w:r>
                            <w:r w:rsidRPr="00C20CC1">
                              <w:rPr>
                                <w:rFonts w:ascii="Arial Narrow" w:hAnsi="Arial Narrow" w:cs="Arial Narrow"/>
                                <w:spacing w:val="-2"/>
                                <w:sz w:val="24"/>
                                <w:szCs w:val="24"/>
                              </w:rPr>
                              <w:t>a</w:t>
                            </w:r>
                            <w:r w:rsidRPr="00C20CC1">
                              <w:rPr>
                                <w:rFonts w:ascii="Arial Narrow" w:hAnsi="Arial Narrow" w:cs="Arial Narrow"/>
                                <w:spacing w:val="1"/>
                                <w:sz w:val="24"/>
                                <w:szCs w:val="24"/>
                              </w:rPr>
                              <w:t>n</w:t>
                            </w:r>
                            <w:r w:rsidRPr="00C20CC1">
                              <w:rPr>
                                <w:rFonts w:ascii="Arial Narrow" w:hAnsi="Arial Narrow" w:cs="Arial Narrow"/>
                                <w:sz w:val="24"/>
                                <w:szCs w:val="24"/>
                              </w:rPr>
                              <w:t xml:space="preserve">t </w:t>
                            </w:r>
                            <w:r w:rsidRPr="00C20CC1">
                              <w:rPr>
                                <w:rFonts w:ascii="Arial Narrow" w:hAnsi="Arial Narrow" w:cs="Arial Narrow"/>
                                <w:spacing w:val="1"/>
                                <w:sz w:val="24"/>
                                <w:szCs w:val="24"/>
                              </w:rPr>
                              <w:t>a</w:t>
                            </w:r>
                            <w:r w:rsidRPr="00C20CC1">
                              <w:rPr>
                                <w:rFonts w:ascii="Arial Narrow" w:hAnsi="Arial Narrow" w:cs="Arial Narrow"/>
                                <w:sz w:val="24"/>
                                <w:szCs w:val="24"/>
                              </w:rPr>
                              <w:t>it</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é</w:t>
                            </w:r>
                            <w:r w:rsidRPr="00C20CC1">
                              <w:rPr>
                                <w:rFonts w:ascii="Arial Narrow" w:hAnsi="Arial Narrow" w:cs="Arial Narrow"/>
                                <w:sz w:val="24"/>
                                <w:szCs w:val="24"/>
                              </w:rPr>
                              <w:t xml:space="preserve">té </w:t>
                            </w:r>
                            <w:r w:rsidRPr="00C20CC1">
                              <w:rPr>
                                <w:rFonts w:ascii="Arial Narrow" w:hAnsi="Arial Narrow" w:cs="Arial Narrow"/>
                                <w:spacing w:val="1"/>
                                <w:sz w:val="24"/>
                                <w:szCs w:val="24"/>
                              </w:rPr>
                              <w:t>po</w:t>
                            </w:r>
                            <w:r w:rsidRPr="00C20CC1">
                              <w:rPr>
                                <w:rFonts w:ascii="Arial Narrow" w:hAnsi="Arial Narrow" w:cs="Arial Narrow"/>
                                <w:sz w:val="24"/>
                                <w:szCs w:val="24"/>
                              </w:rPr>
                              <w:t>r</w:t>
                            </w:r>
                            <w:r w:rsidRPr="00C20CC1">
                              <w:rPr>
                                <w:rFonts w:ascii="Arial Narrow" w:hAnsi="Arial Narrow" w:cs="Arial Narrow"/>
                                <w:spacing w:val="-3"/>
                                <w:sz w:val="24"/>
                                <w:szCs w:val="24"/>
                              </w:rPr>
                              <w:t>t</w:t>
                            </w:r>
                            <w:r w:rsidRPr="00C20CC1">
                              <w:rPr>
                                <w:rFonts w:ascii="Arial Narrow" w:hAnsi="Arial Narrow" w:cs="Arial Narrow"/>
                                <w:sz w:val="24"/>
                                <w:szCs w:val="24"/>
                              </w:rPr>
                              <w:t>é à</w:t>
                            </w:r>
                            <w:r w:rsidRPr="00C20CC1">
                              <w:rPr>
                                <w:rFonts w:ascii="Arial Narrow" w:hAnsi="Arial Narrow" w:cs="Arial Narrow"/>
                                <w:spacing w:val="2"/>
                                <w:sz w:val="24"/>
                                <w:szCs w:val="24"/>
                              </w:rPr>
                              <w:t xml:space="preserve"> </w:t>
                            </w:r>
                            <w:r w:rsidRPr="00C20CC1">
                              <w:rPr>
                                <w:rFonts w:ascii="Arial Narrow" w:hAnsi="Arial Narrow" w:cs="Arial Narrow"/>
                                <w:spacing w:val="-3"/>
                                <w:sz w:val="24"/>
                                <w:szCs w:val="24"/>
                              </w:rPr>
                              <w:t>l</w:t>
                            </w:r>
                            <w:r w:rsidRPr="00C20CC1">
                              <w:rPr>
                                <w:rFonts w:ascii="Arial Narrow" w:hAnsi="Arial Narrow" w:cs="Arial Narrow"/>
                                <w:sz w:val="24"/>
                                <w:szCs w:val="24"/>
                              </w:rPr>
                              <w:t>a</w:t>
                            </w:r>
                            <w:r w:rsidRPr="00C20CC1">
                              <w:rPr>
                                <w:rFonts w:ascii="Arial Narrow" w:hAnsi="Arial Narrow" w:cs="Arial Narrow"/>
                                <w:spacing w:val="2"/>
                                <w:sz w:val="24"/>
                                <w:szCs w:val="24"/>
                              </w:rPr>
                              <w:t xml:space="preserve"> </w:t>
                            </w:r>
                            <w:r w:rsidRPr="00C20CC1">
                              <w:rPr>
                                <w:rFonts w:ascii="Arial Narrow" w:hAnsi="Arial Narrow" w:cs="Arial Narrow"/>
                                <w:spacing w:val="-2"/>
                                <w:sz w:val="24"/>
                                <w:szCs w:val="24"/>
                              </w:rPr>
                              <w:t>c</w:t>
                            </w:r>
                            <w:r w:rsidRPr="00C20CC1">
                              <w:rPr>
                                <w:rFonts w:ascii="Arial Narrow" w:hAnsi="Arial Narrow" w:cs="Arial Narrow"/>
                                <w:spacing w:val="1"/>
                                <w:sz w:val="24"/>
                                <w:szCs w:val="24"/>
                              </w:rPr>
                              <w:t>on</w:t>
                            </w:r>
                            <w:r w:rsidRPr="00C20CC1">
                              <w:rPr>
                                <w:rFonts w:ascii="Arial Narrow" w:hAnsi="Arial Narrow" w:cs="Arial Narrow"/>
                                <w:spacing w:val="-1"/>
                                <w:sz w:val="24"/>
                                <w:szCs w:val="24"/>
                              </w:rPr>
                              <w:t>n</w:t>
                            </w:r>
                            <w:r w:rsidRPr="00C20CC1">
                              <w:rPr>
                                <w:rFonts w:ascii="Arial Narrow" w:hAnsi="Arial Narrow" w:cs="Arial Narrow"/>
                                <w:spacing w:val="1"/>
                                <w:sz w:val="24"/>
                                <w:szCs w:val="24"/>
                              </w:rPr>
                              <w:t>a</w:t>
                            </w:r>
                            <w:r w:rsidRPr="00C20CC1">
                              <w:rPr>
                                <w:rFonts w:ascii="Arial Narrow" w:hAnsi="Arial Narrow" w:cs="Arial Narrow"/>
                                <w:sz w:val="24"/>
                                <w:szCs w:val="24"/>
                              </w:rPr>
                              <w:t>iss</w:t>
                            </w:r>
                            <w:r w:rsidRPr="00C20CC1">
                              <w:rPr>
                                <w:rFonts w:ascii="Arial Narrow" w:hAnsi="Arial Narrow" w:cs="Arial Narrow"/>
                                <w:spacing w:val="-2"/>
                                <w:sz w:val="24"/>
                                <w:szCs w:val="24"/>
                              </w:rPr>
                              <w:t>a</w:t>
                            </w:r>
                            <w:r w:rsidRPr="00C20CC1">
                              <w:rPr>
                                <w:rFonts w:ascii="Arial Narrow" w:hAnsi="Arial Narrow" w:cs="Arial Narrow"/>
                                <w:spacing w:val="1"/>
                                <w:sz w:val="24"/>
                                <w:szCs w:val="24"/>
                              </w:rPr>
                              <w:t>n</w:t>
                            </w:r>
                            <w:r w:rsidRPr="00C20CC1">
                              <w:rPr>
                                <w:rFonts w:ascii="Arial Narrow" w:hAnsi="Arial Narrow" w:cs="Arial Narrow"/>
                                <w:sz w:val="24"/>
                                <w:szCs w:val="24"/>
                              </w:rPr>
                              <w:t xml:space="preserve">ce </w:t>
                            </w:r>
                            <w:r w:rsidRPr="00C20CC1">
                              <w:rPr>
                                <w:rFonts w:ascii="Arial Narrow" w:hAnsi="Arial Narrow" w:cs="Arial Narrow"/>
                                <w:spacing w:val="1"/>
                                <w:sz w:val="24"/>
                                <w:szCs w:val="24"/>
                              </w:rPr>
                              <w:t>d</w:t>
                            </w:r>
                            <w:r w:rsidRPr="00C20CC1">
                              <w:rPr>
                                <w:rFonts w:ascii="Arial Narrow" w:hAnsi="Arial Narrow" w:cs="Arial Narrow"/>
                                <w:sz w:val="24"/>
                                <w:szCs w:val="24"/>
                              </w:rPr>
                              <w:t>e l</w:t>
                            </w:r>
                            <w:r w:rsidRPr="00C20CC1">
                              <w:rPr>
                                <w:rFonts w:ascii="Arial Narrow" w:hAnsi="Arial Narrow" w:cs="Arial Narrow"/>
                                <w:spacing w:val="-1"/>
                                <w:sz w:val="24"/>
                                <w:szCs w:val="24"/>
                              </w:rPr>
                              <w:t>’</w:t>
                            </w:r>
                            <w:r w:rsidRPr="00C20CC1">
                              <w:rPr>
                                <w:rFonts w:ascii="Arial Narrow" w:hAnsi="Arial Narrow" w:cs="Arial Narrow"/>
                                <w:sz w:val="24"/>
                                <w:szCs w:val="24"/>
                              </w:rPr>
                              <w:t>A</w:t>
                            </w:r>
                            <w:r w:rsidRPr="00C20CC1">
                              <w:rPr>
                                <w:rFonts w:ascii="Arial Narrow" w:hAnsi="Arial Narrow" w:cs="Arial Narrow"/>
                                <w:spacing w:val="1"/>
                                <w:sz w:val="24"/>
                                <w:szCs w:val="24"/>
                              </w:rPr>
                              <w:t>u</w:t>
                            </w:r>
                            <w:r w:rsidRPr="00C20CC1">
                              <w:rPr>
                                <w:rFonts w:ascii="Arial Narrow" w:hAnsi="Arial Narrow" w:cs="Arial Narrow"/>
                                <w:spacing w:val="-2"/>
                                <w:sz w:val="24"/>
                                <w:szCs w:val="24"/>
                              </w:rPr>
                              <w:t>t</w:t>
                            </w:r>
                            <w:r w:rsidRPr="00C20CC1">
                              <w:rPr>
                                <w:rFonts w:ascii="Arial Narrow" w:hAnsi="Arial Narrow" w:cs="Arial Narrow"/>
                                <w:spacing w:val="1"/>
                                <w:sz w:val="24"/>
                                <w:szCs w:val="24"/>
                              </w:rPr>
                              <w:t>o</w:t>
                            </w:r>
                            <w:r w:rsidRPr="00C20CC1">
                              <w:rPr>
                                <w:rFonts w:ascii="Arial Narrow" w:hAnsi="Arial Narrow" w:cs="Arial Narrow"/>
                                <w:sz w:val="24"/>
                                <w:szCs w:val="24"/>
                              </w:rPr>
                              <w:t>r</w:t>
                            </w:r>
                            <w:r w:rsidRPr="00C20CC1">
                              <w:rPr>
                                <w:rFonts w:ascii="Arial Narrow" w:hAnsi="Arial Narrow" w:cs="Arial Narrow"/>
                                <w:spacing w:val="-1"/>
                                <w:sz w:val="24"/>
                                <w:szCs w:val="24"/>
                              </w:rPr>
                              <w:t>i</w:t>
                            </w:r>
                            <w:r w:rsidRPr="00C20CC1">
                              <w:rPr>
                                <w:rFonts w:ascii="Arial Narrow" w:hAnsi="Arial Narrow" w:cs="Arial Narrow"/>
                                <w:sz w:val="24"/>
                                <w:szCs w:val="24"/>
                              </w:rPr>
                              <w:t>té</w:t>
                            </w:r>
                            <w:r w:rsidRPr="00C20CC1">
                              <w:rPr>
                                <w:rFonts w:ascii="Arial Narrow" w:hAnsi="Arial Narrow" w:cs="Arial Narrow"/>
                                <w:spacing w:val="3"/>
                                <w:sz w:val="24"/>
                                <w:szCs w:val="24"/>
                              </w:rPr>
                              <w:t xml:space="preserve"> </w:t>
                            </w:r>
                            <w:r w:rsidRPr="00C20CC1">
                              <w:rPr>
                                <w:rFonts w:ascii="Arial Narrow" w:hAnsi="Arial Narrow" w:cs="Arial Narrow"/>
                                <w:spacing w:val="-2"/>
                                <w:sz w:val="24"/>
                                <w:szCs w:val="24"/>
                              </w:rPr>
                              <w:t>c</w:t>
                            </w:r>
                            <w:r w:rsidRPr="00C20CC1">
                              <w:rPr>
                                <w:rFonts w:ascii="Arial Narrow" w:hAnsi="Arial Narrow" w:cs="Arial Narrow"/>
                                <w:spacing w:val="1"/>
                                <w:sz w:val="24"/>
                                <w:szCs w:val="24"/>
                              </w:rPr>
                              <w:t>ha</w:t>
                            </w:r>
                            <w:r w:rsidRPr="00C20CC1">
                              <w:rPr>
                                <w:rFonts w:ascii="Arial Narrow" w:hAnsi="Arial Narrow" w:cs="Arial Narrow"/>
                                <w:sz w:val="24"/>
                                <w:szCs w:val="24"/>
                              </w:rPr>
                              <w:t>r</w:t>
                            </w:r>
                            <w:r w:rsidRPr="00C20CC1">
                              <w:rPr>
                                <w:rFonts w:ascii="Arial Narrow" w:hAnsi="Arial Narrow" w:cs="Arial Narrow"/>
                                <w:spacing w:val="-2"/>
                                <w:sz w:val="24"/>
                                <w:szCs w:val="24"/>
                              </w:rPr>
                              <w:t>g</w:t>
                            </w:r>
                            <w:r w:rsidRPr="00C20CC1">
                              <w:rPr>
                                <w:rFonts w:ascii="Arial Narrow" w:hAnsi="Arial Narrow" w:cs="Arial Narrow"/>
                                <w:sz w:val="24"/>
                                <w:szCs w:val="24"/>
                              </w:rPr>
                              <w:t xml:space="preserve">é </w:t>
                            </w:r>
                            <w:r w:rsidRPr="00C20CC1">
                              <w:rPr>
                                <w:rFonts w:ascii="Arial Narrow" w:hAnsi="Arial Narrow" w:cs="Arial Narrow"/>
                                <w:spacing w:val="1"/>
                                <w:sz w:val="24"/>
                                <w:szCs w:val="24"/>
                              </w:rPr>
                              <w:t>d</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a</w:t>
                            </w:r>
                            <w:r w:rsidRPr="00C20CC1">
                              <w:rPr>
                                <w:rFonts w:ascii="Arial Narrow" w:hAnsi="Arial Narrow" w:cs="Arial Narrow"/>
                                <w:sz w:val="24"/>
                                <w:szCs w:val="24"/>
                              </w:rPr>
                              <w:t>rch</w:t>
                            </w:r>
                            <w:r w:rsidRPr="00C20CC1">
                              <w:rPr>
                                <w:rFonts w:ascii="Arial Narrow" w:hAnsi="Arial Narrow" w:cs="Arial Narrow"/>
                                <w:spacing w:val="-1"/>
                                <w:sz w:val="24"/>
                                <w:szCs w:val="24"/>
                              </w:rPr>
                              <w:t>é</w:t>
                            </w:r>
                            <w:r w:rsidRPr="00C20CC1">
                              <w:rPr>
                                <w:rFonts w:ascii="Arial Narrow" w:hAnsi="Arial Narrow" w:cs="Arial Narrow"/>
                                <w:sz w:val="24"/>
                                <w:szCs w:val="24"/>
                              </w:rPr>
                              <w:t xml:space="preserve">s </w:t>
                            </w:r>
                            <w:r w:rsidRPr="00C20CC1">
                              <w:rPr>
                                <w:rFonts w:ascii="Arial Narrow" w:hAnsi="Arial Narrow" w:cs="Arial Narrow"/>
                                <w:spacing w:val="1"/>
                                <w:sz w:val="24"/>
                                <w:szCs w:val="24"/>
                              </w:rPr>
                              <w:t>pub</w:t>
                            </w:r>
                            <w:r w:rsidRPr="00C20CC1">
                              <w:rPr>
                                <w:rFonts w:ascii="Arial Narrow" w:hAnsi="Arial Narrow" w:cs="Arial Narrow"/>
                                <w:sz w:val="24"/>
                                <w:szCs w:val="24"/>
                              </w:rPr>
                              <w:t>l</w:t>
                            </w:r>
                            <w:r w:rsidRPr="00C20CC1">
                              <w:rPr>
                                <w:rFonts w:ascii="Arial Narrow" w:hAnsi="Arial Narrow" w:cs="Arial Narrow"/>
                                <w:spacing w:val="-1"/>
                                <w:sz w:val="24"/>
                                <w:szCs w:val="24"/>
                              </w:rPr>
                              <w:t>i</w:t>
                            </w:r>
                            <w:r w:rsidRPr="00C20CC1">
                              <w:rPr>
                                <w:rFonts w:ascii="Arial Narrow" w:hAnsi="Arial Narrow" w:cs="Arial Narrow"/>
                                <w:sz w:val="24"/>
                                <w:szCs w:val="24"/>
                              </w:rPr>
                              <w:t xml:space="preserve">cs </w:t>
                            </w:r>
                            <w:r w:rsidRPr="00C20CC1">
                              <w:rPr>
                                <w:rFonts w:ascii="Arial Narrow" w:hAnsi="Arial Narrow" w:cs="Arial Narrow"/>
                                <w:spacing w:val="1"/>
                                <w:sz w:val="24"/>
                                <w:szCs w:val="24"/>
                              </w:rPr>
                              <w:t>e</w:t>
                            </w:r>
                            <w:r w:rsidRPr="00C20CC1">
                              <w:rPr>
                                <w:rFonts w:ascii="Arial Narrow" w:hAnsi="Arial Narrow" w:cs="Arial Narrow"/>
                                <w:sz w:val="24"/>
                                <w:szCs w:val="24"/>
                              </w:rPr>
                              <w:t>t</w:t>
                            </w:r>
                            <w:r w:rsidRPr="00C20CC1">
                              <w:rPr>
                                <w:rFonts w:ascii="Arial Narrow" w:hAnsi="Arial Narrow" w:cs="Arial Narrow"/>
                                <w:spacing w:val="-2"/>
                                <w:sz w:val="24"/>
                                <w:szCs w:val="24"/>
                              </w:rPr>
                              <w:t xml:space="preserve"> </w:t>
                            </w:r>
                            <w:r w:rsidRPr="00C20CC1">
                              <w:rPr>
                                <w:rFonts w:ascii="Arial Narrow" w:hAnsi="Arial Narrow" w:cs="Arial Narrow"/>
                                <w:sz w:val="24"/>
                                <w:szCs w:val="24"/>
                              </w:rPr>
                              <w:t>rés</w:t>
                            </w:r>
                            <w:r w:rsidRPr="00C20CC1">
                              <w:rPr>
                                <w:rFonts w:ascii="Arial Narrow" w:hAnsi="Arial Narrow" w:cs="Arial Narrow"/>
                                <w:spacing w:val="1"/>
                                <w:sz w:val="24"/>
                                <w:szCs w:val="24"/>
                              </w:rPr>
                              <w:t>o</w:t>
                            </w:r>
                            <w:r w:rsidRPr="00C20CC1">
                              <w:rPr>
                                <w:rFonts w:ascii="Arial Narrow" w:hAnsi="Arial Narrow" w:cs="Arial Narrow"/>
                                <w:sz w:val="24"/>
                                <w:szCs w:val="24"/>
                              </w:rPr>
                              <w:t>lu</w:t>
                            </w:r>
                            <w:r w:rsidRPr="00C20CC1">
                              <w:rPr>
                                <w:rFonts w:ascii="Arial Narrow" w:hAnsi="Arial Narrow" w:cs="Arial Narrow"/>
                                <w:spacing w:val="-2"/>
                                <w:sz w:val="24"/>
                                <w:szCs w:val="24"/>
                              </w:rPr>
                              <w:t xml:space="preserve"> </w:t>
                            </w:r>
                            <w:r w:rsidRPr="00C20CC1">
                              <w:rPr>
                                <w:rFonts w:ascii="Arial Narrow" w:hAnsi="Arial Narrow" w:cs="Arial Narrow"/>
                                <w:sz w:val="24"/>
                                <w:szCs w:val="24"/>
                              </w:rPr>
                              <w:t>à</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sa</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a</w:t>
                            </w:r>
                            <w:r w:rsidRPr="00C20CC1">
                              <w:rPr>
                                <w:rFonts w:ascii="Arial Narrow" w:hAnsi="Arial Narrow" w:cs="Arial Narrow"/>
                                <w:sz w:val="24"/>
                                <w:szCs w:val="24"/>
                              </w:rPr>
                              <w:t>tis</w:t>
                            </w:r>
                            <w:r w:rsidRPr="00C20CC1">
                              <w:rPr>
                                <w:rFonts w:ascii="Arial Narrow" w:hAnsi="Arial Narrow" w:cs="Arial Narrow"/>
                                <w:spacing w:val="-2"/>
                                <w:sz w:val="24"/>
                                <w:szCs w:val="24"/>
                              </w:rPr>
                              <w:t>f</w:t>
                            </w:r>
                            <w:r w:rsidRPr="00C20CC1">
                              <w:rPr>
                                <w:rFonts w:ascii="Arial Narrow" w:hAnsi="Arial Narrow" w:cs="Arial Narrow"/>
                                <w:spacing w:val="1"/>
                                <w:sz w:val="24"/>
                                <w:szCs w:val="24"/>
                              </w:rPr>
                              <w:t>a</w:t>
                            </w:r>
                            <w:r w:rsidRPr="00C20CC1">
                              <w:rPr>
                                <w:rFonts w:ascii="Arial Narrow" w:hAnsi="Arial Narrow" w:cs="Arial Narrow"/>
                                <w:sz w:val="24"/>
                                <w:szCs w:val="24"/>
                              </w:rPr>
                              <w:t>cti</w:t>
                            </w:r>
                            <w:r w:rsidRPr="00C20CC1">
                              <w:rPr>
                                <w:rFonts w:ascii="Arial Narrow" w:hAnsi="Arial Narrow" w:cs="Arial Narrow"/>
                                <w:spacing w:val="1"/>
                                <w:sz w:val="24"/>
                                <w:szCs w:val="24"/>
                              </w:rPr>
                              <w:t>o</w:t>
                            </w:r>
                            <w:r w:rsidRPr="00C20CC1">
                              <w:rPr>
                                <w:rFonts w:ascii="Arial Narrow" w:hAnsi="Arial Narrow" w:cs="Arial Narrow"/>
                                <w:sz w:val="24"/>
                                <w:szCs w:val="24"/>
                              </w:rPr>
                              <w:t>n</w:t>
                            </w:r>
                            <w:r w:rsidRPr="00C20CC1">
                              <w:rPr>
                                <w:rFonts w:ascii="Arial Narrow" w:hAnsi="Arial Narrow" w:cs="Arial Narrow"/>
                                <w:spacing w:val="2"/>
                                <w:sz w:val="24"/>
                                <w:szCs w:val="24"/>
                              </w:rPr>
                              <w:t xml:space="preserve"> </w:t>
                            </w:r>
                            <w:r w:rsidRPr="00C20CC1">
                              <w:rPr>
                                <w:rFonts w:ascii="Arial Narrow" w:hAnsi="Arial Narrow" w:cs="Arial Narrow"/>
                                <w:sz w:val="24"/>
                                <w:szCs w:val="24"/>
                              </w:rPr>
                              <w:t>;</w:t>
                            </w:r>
                          </w:p>
                          <w:p w14:paraId="7EC82530" w14:textId="77777777" w:rsidR="003F14F2" w:rsidRPr="00C20CC1" w:rsidRDefault="003F14F2">
                            <w:pPr>
                              <w:widowControl w:val="0"/>
                              <w:autoSpaceDE w:val="0"/>
                              <w:autoSpaceDN w:val="0"/>
                              <w:adjustRightInd w:val="0"/>
                              <w:spacing w:before="1"/>
                              <w:ind w:left="125" w:right="16"/>
                              <w:jc w:val="both"/>
                              <w:rPr>
                                <w:sz w:val="24"/>
                                <w:szCs w:val="24"/>
                              </w:rPr>
                            </w:pPr>
                            <w:r w:rsidRPr="00C20CC1">
                              <w:rPr>
                                <w:rFonts w:ascii="Arial Narrow" w:hAnsi="Arial Narrow" w:cs="Arial Narrow"/>
                                <w:spacing w:val="1"/>
                                <w:sz w:val="24"/>
                                <w:szCs w:val="24"/>
                              </w:rPr>
                              <w:t>a</w:t>
                            </w:r>
                            <w:r w:rsidRPr="00C20CC1">
                              <w:rPr>
                                <w:rFonts w:ascii="Arial Narrow" w:hAnsi="Arial Narrow" w:cs="Arial Narrow"/>
                                <w:sz w:val="24"/>
                                <w:szCs w:val="24"/>
                              </w:rPr>
                              <w:t>v</w:t>
                            </w:r>
                            <w:r w:rsidRPr="00C20CC1">
                              <w:rPr>
                                <w:rFonts w:ascii="Arial Narrow" w:hAnsi="Arial Narrow" w:cs="Arial Narrow"/>
                                <w:spacing w:val="1"/>
                                <w:sz w:val="24"/>
                                <w:szCs w:val="24"/>
                              </w:rPr>
                              <w:t>o</w:t>
                            </w:r>
                            <w:r w:rsidRPr="00C20CC1">
                              <w:rPr>
                                <w:rFonts w:ascii="Arial Narrow" w:hAnsi="Arial Narrow" w:cs="Arial Narrow"/>
                                <w:sz w:val="24"/>
                                <w:szCs w:val="24"/>
                              </w:rPr>
                              <w:t>ir</w:t>
                            </w:r>
                            <w:r w:rsidRPr="00C20CC1">
                              <w:rPr>
                                <w:rFonts w:ascii="Arial Narrow" w:hAnsi="Arial Narrow" w:cs="Arial Narrow"/>
                                <w:spacing w:val="6"/>
                                <w:sz w:val="24"/>
                                <w:szCs w:val="24"/>
                              </w:rPr>
                              <w:t xml:space="preserve"> </w:t>
                            </w:r>
                            <w:r w:rsidRPr="00C20CC1">
                              <w:rPr>
                                <w:rFonts w:ascii="Arial Narrow" w:hAnsi="Arial Narrow" w:cs="Arial Narrow"/>
                                <w:spacing w:val="1"/>
                                <w:sz w:val="24"/>
                                <w:szCs w:val="24"/>
                              </w:rPr>
                              <w:t>de</w:t>
                            </w:r>
                            <w:r w:rsidRPr="00C20CC1">
                              <w:rPr>
                                <w:rFonts w:ascii="Arial Narrow" w:hAnsi="Arial Narrow" w:cs="Arial Narrow"/>
                                <w:sz w:val="24"/>
                                <w:szCs w:val="24"/>
                              </w:rPr>
                              <w:t>s</w:t>
                            </w:r>
                            <w:r w:rsidRPr="00C20CC1">
                              <w:rPr>
                                <w:rFonts w:ascii="Arial Narrow" w:hAnsi="Arial Narrow" w:cs="Arial Narrow"/>
                                <w:spacing w:val="7"/>
                                <w:sz w:val="24"/>
                                <w:szCs w:val="24"/>
                              </w:rPr>
                              <w:t xml:space="preserve"> </w:t>
                            </w:r>
                            <w:r w:rsidRPr="00C20CC1">
                              <w:rPr>
                                <w:rFonts w:ascii="Arial Narrow" w:hAnsi="Arial Narrow" w:cs="Arial Narrow"/>
                                <w:sz w:val="24"/>
                                <w:szCs w:val="24"/>
                              </w:rPr>
                              <w:t>rel</w:t>
                            </w:r>
                            <w:r w:rsidRPr="00C20CC1">
                              <w:rPr>
                                <w:rFonts w:ascii="Arial Narrow" w:hAnsi="Arial Narrow" w:cs="Arial Narrow"/>
                                <w:spacing w:val="-2"/>
                                <w:sz w:val="24"/>
                                <w:szCs w:val="24"/>
                              </w:rPr>
                              <w:t>a</w:t>
                            </w:r>
                            <w:r w:rsidRPr="00C20CC1">
                              <w:rPr>
                                <w:rFonts w:ascii="Arial Narrow" w:hAnsi="Arial Narrow" w:cs="Arial Narrow"/>
                                <w:sz w:val="24"/>
                                <w:szCs w:val="24"/>
                              </w:rPr>
                              <w:t>ti</w:t>
                            </w:r>
                            <w:r w:rsidRPr="00C20CC1">
                              <w:rPr>
                                <w:rFonts w:ascii="Arial Narrow" w:hAnsi="Arial Narrow" w:cs="Arial Narrow"/>
                                <w:spacing w:val="1"/>
                                <w:sz w:val="24"/>
                                <w:szCs w:val="24"/>
                              </w:rPr>
                              <w:t>on</w:t>
                            </w:r>
                            <w:r w:rsidRPr="00C20CC1">
                              <w:rPr>
                                <w:rFonts w:ascii="Arial Narrow" w:hAnsi="Arial Narrow" w:cs="Arial Narrow"/>
                                <w:sz w:val="24"/>
                                <w:szCs w:val="24"/>
                              </w:rPr>
                              <w:t>s</w:t>
                            </w:r>
                            <w:r w:rsidRPr="00C20CC1">
                              <w:rPr>
                                <w:rFonts w:ascii="Arial Narrow" w:hAnsi="Arial Narrow" w:cs="Arial Narrow"/>
                                <w:spacing w:val="5"/>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’a</w:t>
                            </w:r>
                            <w:r w:rsidRPr="00C20CC1">
                              <w:rPr>
                                <w:rFonts w:ascii="Arial Narrow" w:hAnsi="Arial Narrow" w:cs="Arial Narrow"/>
                                <w:spacing w:val="1"/>
                                <w:sz w:val="24"/>
                                <w:szCs w:val="24"/>
                              </w:rPr>
                              <w:t>f</w:t>
                            </w:r>
                            <w:r w:rsidRPr="00C20CC1">
                              <w:rPr>
                                <w:rFonts w:ascii="Arial Narrow" w:hAnsi="Arial Narrow" w:cs="Arial Narrow"/>
                                <w:spacing w:val="-2"/>
                                <w:sz w:val="24"/>
                                <w:szCs w:val="24"/>
                              </w:rPr>
                              <w:t>f</w:t>
                            </w:r>
                            <w:r w:rsidRPr="00C20CC1">
                              <w:rPr>
                                <w:rFonts w:ascii="Arial Narrow" w:hAnsi="Arial Narrow" w:cs="Arial Narrow"/>
                                <w:spacing w:val="1"/>
                                <w:sz w:val="24"/>
                                <w:szCs w:val="24"/>
                              </w:rPr>
                              <w:t>a</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7"/>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f</w:t>
                            </w:r>
                            <w:r w:rsidRPr="00C20CC1">
                              <w:rPr>
                                <w:rFonts w:ascii="Arial Narrow" w:hAnsi="Arial Narrow" w:cs="Arial Narrow"/>
                                <w:spacing w:val="1"/>
                                <w:sz w:val="24"/>
                                <w:szCs w:val="24"/>
                              </w:rPr>
                              <w:t>a</w:t>
                            </w:r>
                            <w:r w:rsidRPr="00C20CC1">
                              <w:rPr>
                                <w:rFonts w:ascii="Arial Narrow" w:hAnsi="Arial Narrow" w:cs="Arial Narrow"/>
                                <w:spacing w:val="-1"/>
                                <w:sz w:val="24"/>
                                <w:szCs w:val="24"/>
                              </w:rPr>
                              <w:t>m</w:t>
                            </w:r>
                            <w:r w:rsidRPr="00C20CC1">
                              <w:rPr>
                                <w:rFonts w:ascii="Arial Narrow" w:hAnsi="Arial Narrow" w:cs="Arial Narrow"/>
                                <w:sz w:val="24"/>
                                <w:szCs w:val="24"/>
                              </w:rPr>
                              <w:t>i</w:t>
                            </w:r>
                            <w:r w:rsidRPr="00C20CC1">
                              <w:rPr>
                                <w:rFonts w:ascii="Arial Narrow" w:hAnsi="Arial Narrow" w:cs="Arial Narrow"/>
                                <w:spacing w:val="-1"/>
                                <w:sz w:val="24"/>
                                <w:szCs w:val="24"/>
                              </w:rPr>
                              <w:t>l</w:t>
                            </w:r>
                            <w:r w:rsidRPr="00C20CC1">
                              <w:rPr>
                                <w:rFonts w:ascii="Arial Narrow" w:hAnsi="Arial Narrow" w:cs="Arial Narrow"/>
                                <w:sz w:val="24"/>
                                <w:szCs w:val="24"/>
                              </w:rPr>
                              <w:t>ial</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7"/>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pacing w:val="-2"/>
                                <w:sz w:val="24"/>
                                <w:szCs w:val="24"/>
                              </w:rPr>
                              <w:t>v</w:t>
                            </w:r>
                            <w:r w:rsidRPr="00C20CC1">
                              <w:rPr>
                                <w:rFonts w:ascii="Arial Narrow" w:hAnsi="Arial Narrow" w:cs="Arial Narrow"/>
                                <w:spacing w:val="1"/>
                                <w:sz w:val="24"/>
                                <w:szCs w:val="24"/>
                              </w:rPr>
                              <w:t>e</w:t>
                            </w:r>
                            <w:r w:rsidRPr="00C20CC1">
                              <w:rPr>
                                <w:rFonts w:ascii="Arial Narrow" w:hAnsi="Arial Narrow" w:cs="Arial Narrow"/>
                                <w:sz w:val="24"/>
                                <w:szCs w:val="24"/>
                              </w:rPr>
                              <w:t>c</w:t>
                            </w:r>
                            <w:r w:rsidRPr="00C20CC1">
                              <w:rPr>
                                <w:rFonts w:ascii="Arial Narrow" w:hAnsi="Arial Narrow" w:cs="Arial Narrow"/>
                                <w:spacing w:val="7"/>
                                <w:sz w:val="24"/>
                                <w:szCs w:val="24"/>
                              </w:rPr>
                              <w:t xml:space="preserve"> </w:t>
                            </w:r>
                            <w:r w:rsidRPr="00C20CC1">
                              <w:rPr>
                                <w:rFonts w:ascii="Arial Narrow" w:hAnsi="Arial Narrow" w:cs="Arial Narrow"/>
                                <w:spacing w:val="-1"/>
                                <w:sz w:val="24"/>
                                <w:szCs w:val="24"/>
                              </w:rPr>
                              <w:t>u</w:t>
                            </w:r>
                            <w:r w:rsidRPr="00C20CC1">
                              <w:rPr>
                                <w:rFonts w:ascii="Arial Narrow" w:hAnsi="Arial Narrow" w:cs="Arial Narrow"/>
                                <w:sz w:val="24"/>
                                <w:szCs w:val="24"/>
                              </w:rPr>
                              <w:t>n</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mem</w:t>
                            </w:r>
                            <w:r w:rsidRPr="00C20CC1">
                              <w:rPr>
                                <w:rFonts w:ascii="Arial Narrow" w:hAnsi="Arial Narrow" w:cs="Arial Narrow"/>
                                <w:spacing w:val="1"/>
                                <w:sz w:val="24"/>
                                <w:szCs w:val="24"/>
                              </w:rPr>
                              <w:t>b</w:t>
                            </w:r>
                            <w:r w:rsidRPr="00C20CC1">
                              <w:rPr>
                                <w:rFonts w:ascii="Arial Narrow" w:hAnsi="Arial Narrow" w:cs="Arial Narrow"/>
                                <w:sz w:val="24"/>
                                <w:szCs w:val="24"/>
                              </w:rPr>
                              <w:t>re</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de</w:t>
                            </w:r>
                            <w:r w:rsidRPr="00C20CC1">
                              <w:rPr>
                                <w:rFonts w:ascii="Arial Narrow" w:hAnsi="Arial Narrow" w:cs="Arial Narrow"/>
                                <w:sz w:val="24"/>
                                <w:szCs w:val="24"/>
                              </w:rPr>
                              <w:t>s</w:t>
                            </w:r>
                            <w:r w:rsidRPr="00C20CC1">
                              <w:rPr>
                                <w:rFonts w:ascii="Arial Narrow" w:hAnsi="Arial Narrow" w:cs="Arial Narrow"/>
                                <w:spacing w:val="7"/>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e</w:t>
                            </w:r>
                            <w:r w:rsidRPr="00C20CC1">
                              <w:rPr>
                                <w:rFonts w:ascii="Arial Narrow" w:hAnsi="Arial Narrow" w:cs="Arial Narrow"/>
                                <w:sz w:val="24"/>
                                <w:szCs w:val="24"/>
                              </w:rPr>
                              <w:t>rv</w:t>
                            </w:r>
                            <w:r w:rsidRPr="00C20CC1">
                              <w:rPr>
                                <w:rFonts w:ascii="Arial Narrow" w:hAnsi="Arial Narrow" w:cs="Arial Narrow"/>
                                <w:spacing w:val="-1"/>
                                <w:sz w:val="24"/>
                                <w:szCs w:val="24"/>
                              </w:rPr>
                              <w:t>i</w:t>
                            </w:r>
                            <w:r w:rsidRPr="00C20CC1">
                              <w:rPr>
                                <w:rFonts w:ascii="Arial Narrow" w:hAnsi="Arial Narrow" w:cs="Arial Narrow"/>
                                <w:sz w:val="24"/>
                                <w:szCs w:val="24"/>
                              </w:rPr>
                              <w:t>c</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5"/>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u</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a</w:t>
                            </w:r>
                            <w:r w:rsidRPr="00C20CC1">
                              <w:rPr>
                                <w:rFonts w:ascii="Arial Narrow" w:hAnsi="Arial Narrow" w:cs="Arial Narrow"/>
                                <w:spacing w:val="-2"/>
                                <w:sz w:val="24"/>
                                <w:szCs w:val="24"/>
                              </w:rPr>
                              <w:t>î</w:t>
                            </w:r>
                            <w:r w:rsidRPr="00C20CC1">
                              <w:rPr>
                                <w:rFonts w:ascii="Arial Narrow" w:hAnsi="Arial Narrow" w:cs="Arial Narrow"/>
                                <w:sz w:val="24"/>
                                <w:szCs w:val="24"/>
                              </w:rPr>
                              <w:t>tre</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’O</w:t>
                            </w:r>
                            <w:r w:rsidRPr="00C20CC1">
                              <w:rPr>
                                <w:rFonts w:ascii="Arial Narrow" w:hAnsi="Arial Narrow" w:cs="Arial Narrow"/>
                                <w:spacing w:val="1"/>
                                <w:sz w:val="24"/>
                                <w:szCs w:val="24"/>
                              </w:rPr>
                              <w:t>u</w:t>
                            </w:r>
                            <w:r w:rsidRPr="00C20CC1">
                              <w:rPr>
                                <w:rFonts w:ascii="Arial Narrow" w:hAnsi="Arial Narrow" w:cs="Arial Narrow"/>
                                <w:sz w:val="24"/>
                                <w:szCs w:val="24"/>
                              </w:rPr>
                              <w:t>vr</w:t>
                            </w:r>
                            <w:r w:rsidRPr="00C20CC1">
                              <w:rPr>
                                <w:rFonts w:ascii="Arial Narrow" w:hAnsi="Arial Narrow" w:cs="Arial Narrow"/>
                                <w:spacing w:val="-2"/>
                                <w:sz w:val="24"/>
                                <w:szCs w:val="24"/>
                              </w:rPr>
                              <w:t>a</w:t>
                            </w:r>
                            <w:r w:rsidRPr="00C20CC1">
                              <w:rPr>
                                <w:rFonts w:ascii="Arial Narrow" w:hAnsi="Arial Narrow" w:cs="Arial Narrow"/>
                                <w:spacing w:val="-1"/>
                                <w:sz w:val="24"/>
                                <w:szCs w:val="24"/>
                              </w:rPr>
                              <w:t>g</w:t>
                            </w:r>
                            <w:r w:rsidRPr="00C20CC1">
                              <w:rPr>
                                <w:rFonts w:ascii="Arial Narrow" w:hAnsi="Arial Narrow" w:cs="Arial Narrow"/>
                                <w:sz w:val="24"/>
                                <w:szCs w:val="24"/>
                              </w:rPr>
                              <w:t>e</w:t>
                            </w:r>
                          </w:p>
                        </w:tc>
                      </w:tr>
                      <w:tr w:rsidR="003F14F2" w:rsidRPr="00C20CC1" w14:paraId="74CBC558" w14:textId="77777777">
                        <w:trPr>
                          <w:trHeight w:hRule="exact" w:val="827"/>
                        </w:trPr>
                        <w:tc>
                          <w:tcPr>
                            <w:tcW w:w="476" w:type="dxa"/>
                            <w:tcBorders>
                              <w:top w:val="nil"/>
                              <w:left w:val="nil"/>
                              <w:bottom w:val="nil"/>
                              <w:right w:val="nil"/>
                            </w:tcBorders>
                          </w:tcPr>
                          <w:p w14:paraId="57883E28" w14:textId="77777777" w:rsidR="003F14F2" w:rsidRPr="00C20CC1" w:rsidRDefault="003F14F2">
                            <w:pPr>
                              <w:widowControl w:val="0"/>
                              <w:autoSpaceDE w:val="0"/>
                              <w:autoSpaceDN w:val="0"/>
                              <w:adjustRightInd w:val="0"/>
                              <w:rPr>
                                <w:sz w:val="24"/>
                                <w:szCs w:val="24"/>
                              </w:rPr>
                            </w:pPr>
                          </w:p>
                        </w:tc>
                        <w:tc>
                          <w:tcPr>
                            <w:tcW w:w="856" w:type="dxa"/>
                            <w:tcBorders>
                              <w:top w:val="nil"/>
                              <w:left w:val="nil"/>
                              <w:bottom w:val="nil"/>
                              <w:right w:val="nil"/>
                            </w:tcBorders>
                          </w:tcPr>
                          <w:p w14:paraId="20C577C6" w14:textId="77777777" w:rsidR="003F14F2" w:rsidRPr="00C20CC1" w:rsidRDefault="003F14F2">
                            <w:pPr>
                              <w:widowControl w:val="0"/>
                              <w:autoSpaceDE w:val="0"/>
                              <w:autoSpaceDN w:val="0"/>
                              <w:adjustRightInd w:val="0"/>
                              <w:rPr>
                                <w:sz w:val="24"/>
                                <w:szCs w:val="24"/>
                              </w:rPr>
                            </w:pPr>
                          </w:p>
                        </w:tc>
                        <w:tc>
                          <w:tcPr>
                            <w:tcW w:w="8383" w:type="dxa"/>
                            <w:tcBorders>
                              <w:top w:val="nil"/>
                              <w:left w:val="nil"/>
                              <w:bottom w:val="nil"/>
                              <w:right w:val="nil"/>
                            </w:tcBorders>
                          </w:tcPr>
                          <w:p w14:paraId="5290A857" w14:textId="77777777" w:rsidR="003F14F2" w:rsidRPr="00C20CC1" w:rsidRDefault="003F14F2">
                            <w:pPr>
                              <w:widowControl w:val="0"/>
                              <w:autoSpaceDE w:val="0"/>
                              <w:autoSpaceDN w:val="0"/>
                              <w:adjustRightInd w:val="0"/>
                              <w:spacing w:before="57"/>
                              <w:ind w:left="125"/>
                              <w:rPr>
                                <w:rFonts w:ascii="Arial Narrow" w:hAnsi="Arial Narrow" w:cs="Arial Narrow"/>
                                <w:sz w:val="24"/>
                                <w:szCs w:val="24"/>
                              </w:rPr>
                            </w:pPr>
                            <w:r w:rsidRPr="00C20CC1">
                              <w:rPr>
                                <w:rFonts w:ascii="Arial Narrow" w:hAnsi="Arial Narrow" w:cs="Arial Narrow"/>
                                <w:sz w:val="24"/>
                                <w:szCs w:val="24"/>
                              </w:rPr>
                              <w:t>i</w:t>
                            </w:r>
                            <w:r w:rsidRPr="00C20CC1">
                              <w:rPr>
                                <w:rFonts w:ascii="Arial Narrow" w:hAnsi="Arial Narrow" w:cs="Arial Narrow"/>
                                <w:spacing w:val="-1"/>
                                <w:sz w:val="24"/>
                                <w:szCs w:val="24"/>
                              </w:rPr>
                              <w:t>m</w:t>
                            </w:r>
                            <w:r w:rsidRPr="00C20CC1">
                              <w:rPr>
                                <w:rFonts w:ascii="Arial Narrow" w:hAnsi="Arial Narrow" w:cs="Arial Narrow"/>
                                <w:spacing w:val="1"/>
                                <w:sz w:val="24"/>
                                <w:szCs w:val="24"/>
                              </w:rPr>
                              <w:t>p</w:t>
                            </w:r>
                            <w:r w:rsidRPr="00C20CC1">
                              <w:rPr>
                                <w:rFonts w:ascii="Arial Narrow" w:hAnsi="Arial Narrow" w:cs="Arial Narrow"/>
                                <w:sz w:val="24"/>
                                <w:szCs w:val="24"/>
                              </w:rPr>
                              <w:t>l</w:t>
                            </w:r>
                            <w:r w:rsidRPr="00C20CC1">
                              <w:rPr>
                                <w:rFonts w:ascii="Arial Narrow" w:hAnsi="Arial Narrow" w:cs="Arial Narrow"/>
                                <w:spacing w:val="-1"/>
                                <w:sz w:val="24"/>
                                <w:szCs w:val="24"/>
                              </w:rPr>
                              <w:t>i</w:t>
                            </w:r>
                            <w:r w:rsidRPr="00C20CC1">
                              <w:rPr>
                                <w:rFonts w:ascii="Arial Narrow" w:hAnsi="Arial Narrow" w:cs="Arial Narrow"/>
                                <w:spacing w:val="1"/>
                                <w:sz w:val="24"/>
                                <w:szCs w:val="24"/>
                              </w:rPr>
                              <w:t>qu</w:t>
                            </w:r>
                            <w:r w:rsidRPr="00C20CC1">
                              <w:rPr>
                                <w:rFonts w:ascii="Arial Narrow" w:hAnsi="Arial Narrow" w:cs="Arial Narrow"/>
                                <w:sz w:val="24"/>
                                <w:szCs w:val="24"/>
                              </w:rPr>
                              <w:t>é</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pacing w:val="-1"/>
                                <w:sz w:val="24"/>
                                <w:szCs w:val="24"/>
                              </w:rPr>
                              <w:t>a</w:t>
                            </w:r>
                            <w:r w:rsidRPr="00C20CC1">
                              <w:rPr>
                                <w:rFonts w:ascii="Arial Narrow" w:hAnsi="Arial Narrow" w:cs="Arial Narrow"/>
                                <w:spacing w:val="1"/>
                                <w:sz w:val="24"/>
                                <w:szCs w:val="24"/>
                              </w:rPr>
                              <w:t>n</w:t>
                            </w:r>
                            <w:r w:rsidRPr="00C20CC1">
                              <w:rPr>
                                <w:rFonts w:ascii="Arial Narrow" w:hAnsi="Arial Narrow" w:cs="Arial Narrow"/>
                                <w:sz w:val="24"/>
                                <w:szCs w:val="24"/>
                              </w:rPr>
                              <w:t>s</w:t>
                            </w:r>
                            <w:r w:rsidRPr="00C20CC1">
                              <w:rPr>
                                <w:rFonts w:ascii="Arial Narrow" w:hAnsi="Arial Narrow" w:cs="Arial Narrow"/>
                                <w:spacing w:val="7"/>
                                <w:sz w:val="24"/>
                                <w:szCs w:val="24"/>
                              </w:rPr>
                              <w:t xml:space="preserve"> </w:t>
                            </w:r>
                            <w:r w:rsidRPr="00C20CC1">
                              <w:rPr>
                                <w:rFonts w:ascii="Arial Narrow" w:hAnsi="Arial Narrow" w:cs="Arial Narrow"/>
                                <w:sz w:val="24"/>
                                <w:szCs w:val="24"/>
                              </w:rPr>
                              <w:t>le</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p</w:t>
                            </w:r>
                            <w:r w:rsidRPr="00C20CC1">
                              <w:rPr>
                                <w:rFonts w:ascii="Arial Narrow" w:hAnsi="Arial Narrow" w:cs="Arial Narrow"/>
                                <w:sz w:val="24"/>
                                <w:szCs w:val="24"/>
                              </w:rPr>
                              <w:t>roc</w:t>
                            </w:r>
                            <w:r w:rsidRPr="00C20CC1">
                              <w:rPr>
                                <w:rFonts w:ascii="Arial Narrow" w:hAnsi="Arial Narrow" w:cs="Arial Narrow"/>
                                <w:spacing w:val="1"/>
                                <w:sz w:val="24"/>
                                <w:szCs w:val="24"/>
                              </w:rPr>
                              <w:t>e</w:t>
                            </w:r>
                            <w:r w:rsidRPr="00C20CC1">
                              <w:rPr>
                                <w:rFonts w:ascii="Arial Narrow" w:hAnsi="Arial Narrow" w:cs="Arial Narrow"/>
                                <w:sz w:val="24"/>
                                <w:szCs w:val="24"/>
                              </w:rPr>
                              <w:t>s</w:t>
                            </w:r>
                            <w:r w:rsidRPr="00C20CC1">
                              <w:rPr>
                                <w:rFonts w:ascii="Arial Narrow" w:hAnsi="Arial Narrow" w:cs="Arial Narrow"/>
                                <w:spacing w:val="-2"/>
                                <w:sz w:val="24"/>
                                <w:szCs w:val="24"/>
                              </w:rPr>
                              <w:t>s</w:t>
                            </w:r>
                            <w:r w:rsidRPr="00C20CC1">
                              <w:rPr>
                                <w:rFonts w:ascii="Arial Narrow" w:hAnsi="Arial Narrow" w:cs="Arial Narrow"/>
                                <w:spacing w:val="1"/>
                                <w:sz w:val="24"/>
                                <w:szCs w:val="24"/>
                              </w:rPr>
                              <w:t>u</w:t>
                            </w:r>
                            <w:r w:rsidRPr="00C20CC1">
                              <w:rPr>
                                <w:rFonts w:ascii="Arial Narrow" w:hAnsi="Arial Narrow" w:cs="Arial Narrow"/>
                                <w:sz w:val="24"/>
                                <w:szCs w:val="24"/>
                              </w:rPr>
                              <w:t>s</w:t>
                            </w:r>
                            <w:r w:rsidRPr="00C20CC1">
                              <w:rPr>
                                <w:rFonts w:ascii="Arial Narrow" w:hAnsi="Arial Narrow" w:cs="Arial Narrow"/>
                                <w:spacing w:val="5"/>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pa</w:t>
                            </w:r>
                            <w:r w:rsidRPr="00C20CC1">
                              <w:rPr>
                                <w:rFonts w:ascii="Arial Narrow" w:hAnsi="Arial Narrow" w:cs="Arial Narrow"/>
                                <w:sz w:val="24"/>
                                <w:szCs w:val="24"/>
                              </w:rPr>
                              <w:t>s</w:t>
                            </w:r>
                            <w:r w:rsidRPr="00C20CC1">
                              <w:rPr>
                                <w:rFonts w:ascii="Arial Narrow" w:hAnsi="Arial Narrow" w:cs="Arial Narrow"/>
                                <w:spacing w:val="-2"/>
                                <w:sz w:val="24"/>
                                <w:szCs w:val="24"/>
                              </w:rPr>
                              <w:t>s</w:t>
                            </w:r>
                            <w:r w:rsidRPr="00C20CC1">
                              <w:rPr>
                                <w:rFonts w:ascii="Arial Narrow" w:hAnsi="Arial Narrow" w:cs="Arial Narrow"/>
                                <w:spacing w:val="1"/>
                                <w:sz w:val="24"/>
                                <w:szCs w:val="24"/>
                              </w:rPr>
                              <w:t>a</w:t>
                            </w:r>
                            <w:r w:rsidRPr="00C20CC1">
                              <w:rPr>
                                <w:rFonts w:ascii="Arial Narrow" w:hAnsi="Arial Narrow" w:cs="Arial Narrow"/>
                                <w:sz w:val="24"/>
                                <w:szCs w:val="24"/>
                              </w:rPr>
                              <w:t>ti</w:t>
                            </w:r>
                            <w:r w:rsidRPr="00C20CC1">
                              <w:rPr>
                                <w:rFonts w:ascii="Arial Narrow" w:hAnsi="Arial Narrow" w:cs="Arial Narrow"/>
                                <w:spacing w:val="1"/>
                                <w:sz w:val="24"/>
                                <w:szCs w:val="24"/>
                              </w:rPr>
                              <w:t>o</w:t>
                            </w:r>
                            <w:r w:rsidRPr="00C20CC1">
                              <w:rPr>
                                <w:rFonts w:ascii="Arial Narrow" w:hAnsi="Arial Narrow" w:cs="Arial Narrow"/>
                                <w:sz w:val="24"/>
                                <w:szCs w:val="24"/>
                              </w:rPr>
                              <w:t>n</w:t>
                            </w:r>
                            <w:r w:rsidRPr="00C20CC1">
                              <w:rPr>
                                <w:rFonts w:ascii="Arial Narrow" w:hAnsi="Arial Narrow" w:cs="Arial Narrow"/>
                                <w:spacing w:val="6"/>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c</w:t>
                            </w:r>
                            <w:r w:rsidRPr="00C20CC1">
                              <w:rPr>
                                <w:rFonts w:ascii="Arial Narrow" w:hAnsi="Arial Narrow" w:cs="Arial Narrow"/>
                                <w:spacing w:val="1"/>
                                <w:sz w:val="24"/>
                                <w:szCs w:val="24"/>
                              </w:rPr>
                              <w:t>o</w:t>
                            </w:r>
                            <w:r w:rsidRPr="00C20CC1">
                              <w:rPr>
                                <w:rFonts w:ascii="Arial Narrow" w:hAnsi="Arial Narrow" w:cs="Arial Narrow"/>
                                <w:spacing w:val="-1"/>
                                <w:sz w:val="24"/>
                                <w:szCs w:val="24"/>
                              </w:rPr>
                              <w:t>n</w:t>
                            </w:r>
                            <w:r w:rsidRPr="00C20CC1">
                              <w:rPr>
                                <w:rFonts w:ascii="Arial Narrow" w:hAnsi="Arial Narrow" w:cs="Arial Narrow"/>
                                <w:sz w:val="24"/>
                                <w:szCs w:val="24"/>
                              </w:rPr>
                              <w:t>trô</w:t>
                            </w:r>
                            <w:r w:rsidRPr="00C20CC1">
                              <w:rPr>
                                <w:rFonts w:ascii="Arial Narrow" w:hAnsi="Arial Narrow" w:cs="Arial Narrow"/>
                                <w:spacing w:val="-3"/>
                                <w:sz w:val="24"/>
                                <w:szCs w:val="24"/>
                              </w:rPr>
                              <w:t>l</w:t>
                            </w:r>
                            <w:r w:rsidRPr="00C20CC1">
                              <w:rPr>
                                <w:rFonts w:ascii="Arial Narrow" w:hAnsi="Arial Narrow" w:cs="Arial Narrow"/>
                                <w:sz w:val="24"/>
                                <w:szCs w:val="24"/>
                              </w:rPr>
                              <w:t>e</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u</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a</w:t>
                            </w:r>
                            <w:r w:rsidRPr="00C20CC1">
                              <w:rPr>
                                <w:rFonts w:ascii="Arial Narrow" w:hAnsi="Arial Narrow" w:cs="Arial Narrow"/>
                                <w:sz w:val="24"/>
                                <w:szCs w:val="24"/>
                              </w:rPr>
                              <w:t>rché</w:t>
                            </w:r>
                            <w:r w:rsidRPr="00C20CC1">
                              <w:rPr>
                                <w:rFonts w:ascii="Arial Narrow" w:hAnsi="Arial Narrow" w:cs="Arial Narrow"/>
                                <w:spacing w:val="6"/>
                                <w:sz w:val="24"/>
                                <w:szCs w:val="24"/>
                              </w:rPr>
                              <w:t xml:space="preserve"> </w:t>
                            </w:r>
                            <w:r w:rsidRPr="00C20CC1">
                              <w:rPr>
                                <w:rFonts w:ascii="Arial Narrow" w:hAnsi="Arial Narrow" w:cs="Arial Narrow"/>
                                <w:spacing w:val="1"/>
                                <w:sz w:val="24"/>
                                <w:szCs w:val="24"/>
                              </w:rPr>
                              <w:t>e</w:t>
                            </w:r>
                            <w:r w:rsidRPr="00C20CC1">
                              <w:rPr>
                                <w:rFonts w:ascii="Arial Narrow" w:hAnsi="Arial Narrow" w:cs="Arial Narrow"/>
                                <w:sz w:val="24"/>
                                <w:szCs w:val="24"/>
                              </w:rPr>
                              <w:t>n</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ré</w:t>
                            </w:r>
                            <w:r w:rsidRPr="00C20CC1">
                              <w:rPr>
                                <w:rFonts w:ascii="Arial Narrow" w:hAnsi="Arial Narrow" w:cs="Arial Narrow"/>
                                <w:spacing w:val="-2"/>
                                <w:sz w:val="24"/>
                                <w:szCs w:val="24"/>
                              </w:rPr>
                              <w:t>s</w:t>
                            </w:r>
                            <w:r w:rsidRPr="00C20CC1">
                              <w:rPr>
                                <w:rFonts w:ascii="Arial Narrow" w:hAnsi="Arial Narrow" w:cs="Arial Narrow"/>
                                <w:spacing w:val="1"/>
                                <w:sz w:val="24"/>
                                <w:szCs w:val="24"/>
                              </w:rPr>
                              <w:t>u</w:t>
                            </w:r>
                            <w:r w:rsidRPr="00C20CC1">
                              <w:rPr>
                                <w:rFonts w:ascii="Arial Narrow" w:hAnsi="Arial Narrow" w:cs="Arial Narrow"/>
                                <w:sz w:val="24"/>
                                <w:szCs w:val="24"/>
                              </w:rPr>
                              <w:t>lt</w:t>
                            </w:r>
                            <w:r w:rsidRPr="00C20CC1">
                              <w:rPr>
                                <w:rFonts w:ascii="Arial Narrow" w:hAnsi="Arial Narrow" w:cs="Arial Narrow"/>
                                <w:spacing w:val="1"/>
                                <w:sz w:val="24"/>
                                <w:szCs w:val="24"/>
                              </w:rPr>
                              <w:t>an</w:t>
                            </w:r>
                            <w:r w:rsidRPr="00C20CC1">
                              <w:rPr>
                                <w:rFonts w:ascii="Arial Narrow" w:hAnsi="Arial Narrow" w:cs="Arial Narrow"/>
                                <w:spacing w:val="-2"/>
                                <w:sz w:val="24"/>
                                <w:szCs w:val="24"/>
                              </w:rPr>
                              <w:t>t</w:t>
                            </w:r>
                            <w:r w:rsidRPr="00C20CC1">
                              <w:rPr>
                                <w:rFonts w:ascii="Arial Narrow" w:hAnsi="Arial Narrow" w:cs="Arial Narrow"/>
                                <w:sz w:val="24"/>
                                <w:szCs w:val="24"/>
                              </w:rPr>
                              <w:t>,</w:t>
                            </w:r>
                            <w:r w:rsidRPr="00C20CC1">
                              <w:rPr>
                                <w:rFonts w:ascii="Arial Narrow" w:hAnsi="Arial Narrow" w:cs="Arial Narrow"/>
                                <w:spacing w:val="8"/>
                                <w:sz w:val="24"/>
                                <w:szCs w:val="24"/>
                              </w:rPr>
                              <w:t xml:space="preserve"> </w:t>
                            </w:r>
                            <w:r w:rsidRPr="00C20CC1">
                              <w:rPr>
                                <w:rFonts w:ascii="Arial Narrow" w:hAnsi="Arial Narrow" w:cs="Arial Narrow"/>
                                <w:sz w:val="24"/>
                                <w:szCs w:val="24"/>
                              </w:rPr>
                              <w:t>à</w:t>
                            </w:r>
                            <w:r w:rsidRPr="00C20CC1">
                              <w:rPr>
                                <w:rFonts w:ascii="Arial Narrow" w:hAnsi="Arial Narrow" w:cs="Arial Narrow"/>
                                <w:spacing w:val="6"/>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o</w:t>
                            </w:r>
                            <w:r w:rsidRPr="00C20CC1">
                              <w:rPr>
                                <w:rFonts w:ascii="Arial Narrow" w:hAnsi="Arial Narrow" w:cs="Arial Narrow"/>
                                <w:sz w:val="24"/>
                                <w:szCs w:val="24"/>
                              </w:rPr>
                              <w:t>ins</w:t>
                            </w:r>
                            <w:r w:rsidRPr="00C20CC1">
                              <w:rPr>
                                <w:rFonts w:ascii="Arial Narrow" w:hAnsi="Arial Narrow" w:cs="Arial Narrow"/>
                                <w:spacing w:val="8"/>
                                <w:sz w:val="24"/>
                                <w:szCs w:val="24"/>
                              </w:rPr>
                              <w:t xml:space="preserve"> </w:t>
                            </w:r>
                            <w:r w:rsidRPr="00C20CC1">
                              <w:rPr>
                                <w:rFonts w:ascii="Arial Narrow" w:hAnsi="Arial Narrow" w:cs="Arial Narrow"/>
                                <w:spacing w:val="1"/>
                                <w:sz w:val="24"/>
                                <w:szCs w:val="24"/>
                              </w:rPr>
                              <w:t>qu</w:t>
                            </w:r>
                            <w:r w:rsidRPr="00C20CC1">
                              <w:rPr>
                                <w:rFonts w:ascii="Arial Narrow" w:hAnsi="Arial Narrow" w:cs="Arial Narrow"/>
                                <w:sz w:val="24"/>
                                <w:szCs w:val="24"/>
                              </w:rPr>
                              <w:t>e</w:t>
                            </w:r>
                          </w:p>
                          <w:p w14:paraId="12970167" w14:textId="77777777" w:rsidR="003F14F2" w:rsidRPr="00C20CC1" w:rsidRDefault="003F14F2">
                            <w:pPr>
                              <w:widowControl w:val="0"/>
                              <w:autoSpaceDE w:val="0"/>
                              <w:autoSpaceDN w:val="0"/>
                              <w:adjustRightInd w:val="0"/>
                              <w:spacing w:before="7" w:line="130" w:lineRule="exact"/>
                              <w:rPr>
                                <w:sz w:val="13"/>
                                <w:szCs w:val="13"/>
                              </w:rPr>
                            </w:pPr>
                          </w:p>
                          <w:p w14:paraId="461D8032" w14:textId="77777777" w:rsidR="003F14F2" w:rsidRPr="00C20CC1" w:rsidRDefault="003F14F2">
                            <w:pPr>
                              <w:widowControl w:val="0"/>
                              <w:autoSpaceDE w:val="0"/>
                              <w:autoSpaceDN w:val="0"/>
                              <w:adjustRightInd w:val="0"/>
                              <w:ind w:left="125"/>
                              <w:rPr>
                                <w:sz w:val="24"/>
                                <w:szCs w:val="24"/>
                              </w:rPr>
                            </w:pPr>
                            <w:r w:rsidRPr="00C20CC1">
                              <w:rPr>
                                <w:rFonts w:ascii="Arial Narrow" w:hAnsi="Arial Narrow" w:cs="Arial Narrow"/>
                                <w:sz w:val="24"/>
                                <w:szCs w:val="24"/>
                              </w:rPr>
                              <w:t>le</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c</w:t>
                            </w:r>
                            <w:r w:rsidRPr="00C20CC1">
                              <w:rPr>
                                <w:rFonts w:ascii="Arial Narrow" w:hAnsi="Arial Narrow" w:cs="Arial Narrow"/>
                                <w:spacing w:val="1"/>
                                <w:sz w:val="24"/>
                                <w:szCs w:val="24"/>
                              </w:rPr>
                              <w:t>o</w:t>
                            </w:r>
                            <w:r w:rsidRPr="00C20CC1">
                              <w:rPr>
                                <w:rFonts w:ascii="Arial Narrow" w:hAnsi="Arial Narrow" w:cs="Arial Narrow"/>
                                <w:spacing w:val="-1"/>
                                <w:sz w:val="24"/>
                                <w:szCs w:val="24"/>
                              </w:rPr>
                              <w:t>n</w:t>
                            </w:r>
                            <w:r w:rsidRPr="00C20CC1">
                              <w:rPr>
                                <w:rFonts w:ascii="Arial Narrow" w:hAnsi="Arial Narrow" w:cs="Arial Narrow"/>
                                <w:sz w:val="24"/>
                                <w:szCs w:val="24"/>
                              </w:rPr>
                              <w:t xml:space="preserve">flit </w:t>
                            </w:r>
                            <w:r w:rsidRPr="00C20CC1">
                              <w:rPr>
                                <w:rFonts w:ascii="Arial Narrow" w:hAnsi="Arial Narrow" w:cs="Arial Narrow"/>
                                <w:spacing w:val="-1"/>
                                <w:sz w:val="24"/>
                                <w:szCs w:val="24"/>
                              </w:rPr>
                              <w:t>e</w:t>
                            </w:r>
                            <w:r w:rsidRPr="00C20CC1">
                              <w:rPr>
                                <w:rFonts w:ascii="Arial Narrow" w:hAnsi="Arial Narrow" w:cs="Arial Narrow"/>
                                <w:sz w:val="24"/>
                                <w:szCs w:val="24"/>
                              </w:rPr>
                              <w:t>n</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dé</w:t>
                            </w:r>
                            <w:r w:rsidRPr="00C20CC1">
                              <w:rPr>
                                <w:rFonts w:ascii="Arial Narrow" w:hAnsi="Arial Narrow" w:cs="Arial Narrow"/>
                                <w:sz w:val="24"/>
                                <w:szCs w:val="24"/>
                              </w:rPr>
                              <w:t>c</w:t>
                            </w:r>
                            <w:r w:rsidRPr="00C20CC1">
                              <w:rPr>
                                <w:rFonts w:ascii="Arial Narrow" w:hAnsi="Arial Narrow" w:cs="Arial Narrow"/>
                                <w:spacing w:val="-1"/>
                                <w:sz w:val="24"/>
                                <w:szCs w:val="24"/>
                              </w:rPr>
                              <w:t>o</w:t>
                            </w:r>
                            <w:r w:rsidRPr="00C20CC1">
                              <w:rPr>
                                <w:rFonts w:ascii="Arial Narrow" w:hAnsi="Arial Narrow" w:cs="Arial Narrow"/>
                                <w:spacing w:val="1"/>
                                <w:sz w:val="24"/>
                                <w:szCs w:val="24"/>
                              </w:rPr>
                              <w:t>u</w:t>
                            </w:r>
                            <w:r w:rsidRPr="00C20CC1">
                              <w:rPr>
                                <w:rFonts w:ascii="Arial Narrow" w:hAnsi="Arial Narrow" w:cs="Arial Narrow"/>
                                <w:sz w:val="24"/>
                                <w:szCs w:val="24"/>
                              </w:rPr>
                              <w:t>la</w:t>
                            </w:r>
                            <w:r w:rsidRPr="00C20CC1">
                              <w:rPr>
                                <w:rFonts w:ascii="Arial Narrow" w:hAnsi="Arial Narrow" w:cs="Arial Narrow"/>
                                <w:spacing w:val="-1"/>
                                <w:sz w:val="24"/>
                                <w:szCs w:val="24"/>
                              </w:rPr>
                              <w:t>n</w:t>
                            </w:r>
                            <w:r w:rsidRPr="00C20CC1">
                              <w:rPr>
                                <w:rFonts w:ascii="Arial Narrow" w:hAnsi="Arial Narrow" w:cs="Arial Narrow"/>
                                <w:sz w:val="24"/>
                                <w:szCs w:val="24"/>
                              </w:rPr>
                              <w:t>t</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z w:val="24"/>
                                <w:szCs w:val="24"/>
                              </w:rPr>
                              <w:t xml:space="preserve">it </w:t>
                            </w:r>
                            <w:r w:rsidRPr="00C20CC1">
                              <w:rPr>
                                <w:rFonts w:ascii="Arial Narrow" w:hAnsi="Arial Narrow" w:cs="Arial Narrow"/>
                                <w:spacing w:val="-1"/>
                                <w:sz w:val="24"/>
                                <w:szCs w:val="24"/>
                              </w:rPr>
                              <w:t>é</w:t>
                            </w:r>
                            <w:r w:rsidRPr="00C20CC1">
                              <w:rPr>
                                <w:rFonts w:ascii="Arial Narrow" w:hAnsi="Arial Narrow" w:cs="Arial Narrow"/>
                                <w:spacing w:val="-2"/>
                                <w:sz w:val="24"/>
                                <w:szCs w:val="24"/>
                              </w:rPr>
                              <w:t>t</w:t>
                            </w:r>
                            <w:r w:rsidRPr="00C20CC1">
                              <w:rPr>
                                <w:rFonts w:ascii="Arial Narrow" w:hAnsi="Arial Narrow" w:cs="Arial Narrow"/>
                                <w:sz w:val="24"/>
                                <w:szCs w:val="24"/>
                              </w:rPr>
                              <w:t>é</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p</w:t>
                            </w:r>
                            <w:r w:rsidRPr="00C20CC1">
                              <w:rPr>
                                <w:rFonts w:ascii="Arial Narrow" w:hAnsi="Arial Narrow" w:cs="Arial Narrow"/>
                                <w:spacing w:val="1"/>
                                <w:sz w:val="24"/>
                                <w:szCs w:val="24"/>
                              </w:rPr>
                              <w:t>o</w:t>
                            </w:r>
                            <w:r w:rsidRPr="00C20CC1">
                              <w:rPr>
                                <w:rFonts w:ascii="Arial Narrow" w:hAnsi="Arial Narrow" w:cs="Arial Narrow"/>
                                <w:sz w:val="24"/>
                                <w:szCs w:val="24"/>
                              </w:rPr>
                              <w:t>rté</w:t>
                            </w:r>
                            <w:r w:rsidRPr="00C20CC1">
                              <w:rPr>
                                <w:rFonts w:ascii="Arial Narrow" w:hAnsi="Arial Narrow" w:cs="Arial Narrow"/>
                                <w:spacing w:val="-2"/>
                                <w:sz w:val="24"/>
                                <w:szCs w:val="24"/>
                              </w:rPr>
                              <w:t xml:space="preserve"> </w:t>
                            </w:r>
                            <w:r w:rsidRPr="00C20CC1">
                              <w:rPr>
                                <w:rFonts w:ascii="Arial Narrow" w:hAnsi="Arial Narrow" w:cs="Arial Narrow"/>
                                <w:sz w:val="24"/>
                                <w:szCs w:val="24"/>
                              </w:rPr>
                              <w:t>à</w:t>
                            </w:r>
                            <w:r w:rsidRPr="00C20CC1">
                              <w:rPr>
                                <w:rFonts w:ascii="Arial Narrow" w:hAnsi="Arial Narrow" w:cs="Arial Narrow"/>
                                <w:spacing w:val="1"/>
                                <w:sz w:val="24"/>
                                <w:szCs w:val="24"/>
                              </w:rPr>
                              <w:t xml:space="preserve"> </w:t>
                            </w:r>
                            <w:r w:rsidRPr="00C20CC1">
                              <w:rPr>
                                <w:rFonts w:ascii="Arial Narrow" w:hAnsi="Arial Narrow" w:cs="Arial Narrow"/>
                                <w:spacing w:val="-2"/>
                                <w:sz w:val="24"/>
                                <w:szCs w:val="24"/>
                              </w:rPr>
                              <w:t>l</w:t>
                            </w:r>
                            <w:r w:rsidRPr="00C20CC1">
                              <w:rPr>
                                <w:rFonts w:ascii="Arial Narrow" w:hAnsi="Arial Narrow" w:cs="Arial Narrow"/>
                                <w:sz w:val="24"/>
                                <w:szCs w:val="24"/>
                              </w:rPr>
                              <w:t>a</w:t>
                            </w:r>
                            <w:r w:rsidRPr="00C20CC1">
                              <w:rPr>
                                <w:rFonts w:ascii="Arial Narrow" w:hAnsi="Arial Narrow" w:cs="Arial Narrow"/>
                                <w:spacing w:val="1"/>
                                <w:sz w:val="24"/>
                                <w:szCs w:val="24"/>
                              </w:rPr>
                              <w:t xml:space="preserve"> </w:t>
                            </w:r>
                            <w:r w:rsidRPr="00C20CC1">
                              <w:rPr>
                                <w:rFonts w:ascii="Arial Narrow" w:hAnsi="Arial Narrow" w:cs="Arial Narrow"/>
                                <w:spacing w:val="-2"/>
                                <w:sz w:val="24"/>
                                <w:szCs w:val="24"/>
                              </w:rPr>
                              <w:t>c</w:t>
                            </w:r>
                            <w:r w:rsidRPr="00C20CC1">
                              <w:rPr>
                                <w:rFonts w:ascii="Arial Narrow" w:hAnsi="Arial Narrow" w:cs="Arial Narrow"/>
                                <w:spacing w:val="1"/>
                                <w:sz w:val="24"/>
                                <w:szCs w:val="24"/>
                              </w:rPr>
                              <w:t>on</w:t>
                            </w:r>
                            <w:r w:rsidRPr="00C20CC1">
                              <w:rPr>
                                <w:rFonts w:ascii="Arial Narrow" w:hAnsi="Arial Narrow" w:cs="Arial Narrow"/>
                                <w:spacing w:val="-1"/>
                                <w:sz w:val="24"/>
                                <w:szCs w:val="24"/>
                              </w:rPr>
                              <w:t>n</w:t>
                            </w:r>
                            <w:r w:rsidRPr="00C20CC1">
                              <w:rPr>
                                <w:rFonts w:ascii="Arial Narrow" w:hAnsi="Arial Narrow" w:cs="Arial Narrow"/>
                                <w:spacing w:val="1"/>
                                <w:sz w:val="24"/>
                                <w:szCs w:val="24"/>
                              </w:rPr>
                              <w:t>a</w:t>
                            </w:r>
                            <w:r w:rsidRPr="00C20CC1">
                              <w:rPr>
                                <w:rFonts w:ascii="Arial Narrow" w:hAnsi="Arial Narrow" w:cs="Arial Narrow"/>
                                <w:sz w:val="24"/>
                                <w:szCs w:val="24"/>
                              </w:rPr>
                              <w:t>issa</w:t>
                            </w:r>
                            <w:r w:rsidRPr="00C20CC1">
                              <w:rPr>
                                <w:rFonts w:ascii="Arial Narrow" w:hAnsi="Arial Narrow" w:cs="Arial Narrow"/>
                                <w:spacing w:val="1"/>
                                <w:sz w:val="24"/>
                                <w:szCs w:val="24"/>
                              </w:rPr>
                              <w:t>n</w:t>
                            </w:r>
                            <w:r w:rsidRPr="00C20CC1">
                              <w:rPr>
                                <w:rFonts w:ascii="Arial Narrow" w:hAnsi="Arial Narrow" w:cs="Arial Narrow"/>
                                <w:spacing w:val="-2"/>
                                <w:sz w:val="24"/>
                                <w:szCs w:val="24"/>
                              </w:rPr>
                              <w:t>c</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d</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l’A</w:t>
                            </w:r>
                            <w:r w:rsidRPr="00C20CC1">
                              <w:rPr>
                                <w:rFonts w:ascii="Arial Narrow" w:hAnsi="Arial Narrow" w:cs="Arial Narrow"/>
                                <w:spacing w:val="1"/>
                                <w:sz w:val="24"/>
                                <w:szCs w:val="24"/>
                              </w:rPr>
                              <w:t>u</w:t>
                            </w:r>
                            <w:r w:rsidRPr="00C20CC1">
                              <w:rPr>
                                <w:rFonts w:ascii="Arial Narrow" w:hAnsi="Arial Narrow" w:cs="Arial Narrow"/>
                                <w:spacing w:val="-2"/>
                                <w:sz w:val="24"/>
                                <w:szCs w:val="24"/>
                              </w:rPr>
                              <w:t>t</w:t>
                            </w:r>
                            <w:r w:rsidRPr="00C20CC1">
                              <w:rPr>
                                <w:rFonts w:ascii="Arial Narrow" w:hAnsi="Arial Narrow" w:cs="Arial Narrow"/>
                                <w:spacing w:val="1"/>
                                <w:sz w:val="24"/>
                                <w:szCs w:val="24"/>
                              </w:rPr>
                              <w:t>o</w:t>
                            </w:r>
                            <w:r w:rsidRPr="00C20CC1">
                              <w:rPr>
                                <w:rFonts w:ascii="Arial Narrow" w:hAnsi="Arial Narrow" w:cs="Arial Narrow"/>
                                <w:sz w:val="24"/>
                                <w:szCs w:val="24"/>
                              </w:rPr>
                              <w:t>r</w:t>
                            </w:r>
                            <w:r w:rsidRPr="00C20CC1">
                              <w:rPr>
                                <w:rFonts w:ascii="Arial Narrow" w:hAnsi="Arial Narrow" w:cs="Arial Narrow"/>
                                <w:spacing w:val="4"/>
                                <w:sz w:val="24"/>
                                <w:szCs w:val="24"/>
                              </w:rPr>
                              <w:t>i</w:t>
                            </w:r>
                            <w:r w:rsidRPr="00C20CC1">
                              <w:rPr>
                                <w:rFonts w:ascii="Arial Narrow" w:hAnsi="Arial Narrow" w:cs="Arial Narrow"/>
                                <w:sz w:val="24"/>
                                <w:szCs w:val="24"/>
                              </w:rPr>
                              <w:t>té</w:t>
                            </w:r>
                            <w:r w:rsidRPr="00C20CC1">
                              <w:rPr>
                                <w:rFonts w:ascii="Arial Narrow" w:hAnsi="Arial Narrow" w:cs="Arial Narrow"/>
                                <w:spacing w:val="1"/>
                                <w:sz w:val="24"/>
                                <w:szCs w:val="24"/>
                              </w:rPr>
                              <w:t xml:space="preserve"> </w:t>
                            </w:r>
                            <w:r w:rsidRPr="00C20CC1">
                              <w:rPr>
                                <w:rFonts w:ascii="Arial Narrow" w:hAnsi="Arial Narrow" w:cs="Arial Narrow"/>
                                <w:spacing w:val="-2"/>
                                <w:sz w:val="24"/>
                                <w:szCs w:val="24"/>
                              </w:rPr>
                              <w:t>c</w:t>
                            </w:r>
                            <w:r w:rsidRPr="00C20CC1">
                              <w:rPr>
                                <w:rFonts w:ascii="Arial Narrow" w:hAnsi="Arial Narrow" w:cs="Arial Narrow"/>
                                <w:spacing w:val="1"/>
                                <w:sz w:val="24"/>
                                <w:szCs w:val="24"/>
                              </w:rPr>
                              <w:t>ha</w:t>
                            </w:r>
                            <w:r w:rsidRPr="00C20CC1">
                              <w:rPr>
                                <w:rFonts w:ascii="Arial Narrow" w:hAnsi="Arial Narrow" w:cs="Arial Narrow"/>
                                <w:sz w:val="24"/>
                                <w:szCs w:val="24"/>
                              </w:rPr>
                              <w:t>r</w:t>
                            </w:r>
                            <w:r w:rsidRPr="00C20CC1">
                              <w:rPr>
                                <w:rFonts w:ascii="Arial Narrow" w:hAnsi="Arial Narrow" w:cs="Arial Narrow"/>
                                <w:spacing w:val="-2"/>
                                <w:sz w:val="24"/>
                                <w:szCs w:val="24"/>
                              </w:rPr>
                              <w:t>g</w:t>
                            </w:r>
                            <w:r w:rsidRPr="00C20CC1">
                              <w:rPr>
                                <w:rFonts w:ascii="Arial Narrow" w:hAnsi="Arial Narrow" w:cs="Arial Narrow"/>
                                <w:sz w:val="24"/>
                                <w:szCs w:val="24"/>
                              </w:rPr>
                              <w:t>é</w:t>
                            </w:r>
                            <w:r w:rsidRPr="00C20CC1">
                              <w:rPr>
                                <w:rFonts w:ascii="Arial Narrow" w:hAnsi="Arial Narrow" w:cs="Arial Narrow"/>
                                <w:spacing w:val="-1"/>
                                <w:sz w:val="24"/>
                                <w:szCs w:val="24"/>
                              </w:rPr>
                              <w:t xml:space="preserve"> </w:t>
                            </w:r>
                            <w:r w:rsidRPr="00C20CC1">
                              <w:rPr>
                                <w:rFonts w:ascii="Arial Narrow" w:hAnsi="Arial Narrow" w:cs="Arial Narrow"/>
                                <w:spacing w:val="1"/>
                                <w:sz w:val="24"/>
                                <w:szCs w:val="24"/>
                              </w:rPr>
                              <w:t>de</w:t>
                            </w:r>
                            <w:r w:rsidRPr="00C20CC1">
                              <w:rPr>
                                <w:rFonts w:ascii="Arial Narrow" w:hAnsi="Arial Narrow" w:cs="Arial Narrow"/>
                                <w:sz w:val="24"/>
                                <w:szCs w:val="24"/>
                              </w:rPr>
                              <w:t xml:space="preserve">s </w:t>
                            </w:r>
                            <w:r w:rsidRPr="00C20CC1">
                              <w:rPr>
                                <w:rFonts w:ascii="Arial Narrow" w:hAnsi="Arial Narrow" w:cs="Arial Narrow"/>
                                <w:spacing w:val="-3"/>
                                <w:sz w:val="24"/>
                                <w:szCs w:val="24"/>
                              </w:rPr>
                              <w:t>m</w:t>
                            </w:r>
                            <w:r w:rsidRPr="00C20CC1">
                              <w:rPr>
                                <w:rFonts w:ascii="Arial Narrow" w:hAnsi="Arial Narrow" w:cs="Arial Narrow"/>
                                <w:spacing w:val="1"/>
                                <w:sz w:val="24"/>
                                <w:szCs w:val="24"/>
                              </w:rPr>
                              <w:t>a</w:t>
                            </w:r>
                            <w:r w:rsidRPr="00C20CC1">
                              <w:rPr>
                                <w:rFonts w:ascii="Arial Narrow" w:hAnsi="Arial Narrow" w:cs="Arial Narrow"/>
                                <w:sz w:val="24"/>
                                <w:szCs w:val="24"/>
                              </w:rPr>
                              <w:t>rch</w:t>
                            </w:r>
                            <w:r w:rsidRPr="00C20CC1">
                              <w:rPr>
                                <w:rFonts w:ascii="Arial Narrow" w:hAnsi="Arial Narrow" w:cs="Arial Narrow"/>
                                <w:spacing w:val="1"/>
                                <w:sz w:val="24"/>
                                <w:szCs w:val="24"/>
                              </w:rPr>
                              <w:t>é</w:t>
                            </w:r>
                            <w:r w:rsidRPr="00C20CC1">
                              <w:rPr>
                                <w:rFonts w:ascii="Arial Narrow" w:hAnsi="Arial Narrow" w:cs="Arial Narrow"/>
                                <w:sz w:val="24"/>
                                <w:szCs w:val="24"/>
                              </w:rPr>
                              <w:t>s</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pub</w:t>
                            </w:r>
                            <w:r w:rsidRPr="00C20CC1">
                              <w:rPr>
                                <w:rFonts w:ascii="Arial Narrow" w:hAnsi="Arial Narrow" w:cs="Arial Narrow"/>
                                <w:sz w:val="24"/>
                                <w:szCs w:val="24"/>
                              </w:rPr>
                              <w:t>l</w:t>
                            </w:r>
                            <w:r w:rsidRPr="00C20CC1">
                              <w:rPr>
                                <w:rFonts w:ascii="Arial Narrow" w:hAnsi="Arial Narrow" w:cs="Arial Narrow"/>
                                <w:spacing w:val="-1"/>
                                <w:sz w:val="24"/>
                                <w:szCs w:val="24"/>
                              </w:rPr>
                              <w:t>i</w:t>
                            </w:r>
                            <w:r w:rsidRPr="00C20CC1">
                              <w:rPr>
                                <w:rFonts w:ascii="Arial Narrow" w:hAnsi="Arial Narrow" w:cs="Arial Narrow"/>
                                <w:sz w:val="24"/>
                                <w:szCs w:val="24"/>
                              </w:rPr>
                              <w:t>cs</w:t>
                            </w:r>
                          </w:p>
                        </w:tc>
                      </w:tr>
                      <w:tr w:rsidR="003F14F2" w:rsidRPr="00C20CC1" w14:paraId="6090B18C" w14:textId="77777777">
                        <w:trPr>
                          <w:trHeight w:hRule="exact" w:val="827"/>
                        </w:trPr>
                        <w:tc>
                          <w:tcPr>
                            <w:tcW w:w="476" w:type="dxa"/>
                            <w:tcBorders>
                              <w:top w:val="nil"/>
                              <w:left w:val="nil"/>
                              <w:bottom w:val="nil"/>
                              <w:right w:val="nil"/>
                            </w:tcBorders>
                          </w:tcPr>
                          <w:p w14:paraId="485EB03D" w14:textId="77777777" w:rsidR="003F14F2" w:rsidRPr="00C20CC1" w:rsidRDefault="003F14F2">
                            <w:pPr>
                              <w:widowControl w:val="0"/>
                              <w:autoSpaceDE w:val="0"/>
                              <w:autoSpaceDN w:val="0"/>
                              <w:adjustRightInd w:val="0"/>
                              <w:rPr>
                                <w:sz w:val="24"/>
                                <w:szCs w:val="24"/>
                              </w:rPr>
                            </w:pPr>
                          </w:p>
                        </w:tc>
                        <w:tc>
                          <w:tcPr>
                            <w:tcW w:w="856" w:type="dxa"/>
                            <w:tcBorders>
                              <w:top w:val="nil"/>
                              <w:left w:val="nil"/>
                              <w:bottom w:val="nil"/>
                              <w:right w:val="nil"/>
                            </w:tcBorders>
                          </w:tcPr>
                          <w:p w14:paraId="739BE3F5" w14:textId="77777777" w:rsidR="003F14F2" w:rsidRPr="00C20CC1" w:rsidRDefault="003F14F2">
                            <w:pPr>
                              <w:widowControl w:val="0"/>
                              <w:autoSpaceDE w:val="0"/>
                              <w:autoSpaceDN w:val="0"/>
                              <w:adjustRightInd w:val="0"/>
                              <w:spacing w:line="200" w:lineRule="exact"/>
                            </w:pPr>
                          </w:p>
                          <w:p w14:paraId="3E851900" w14:textId="77777777" w:rsidR="003F14F2" w:rsidRPr="00C20CC1" w:rsidRDefault="003F14F2">
                            <w:pPr>
                              <w:widowControl w:val="0"/>
                              <w:autoSpaceDE w:val="0"/>
                              <w:autoSpaceDN w:val="0"/>
                              <w:adjustRightInd w:val="0"/>
                              <w:spacing w:before="11" w:line="260" w:lineRule="exact"/>
                              <w:rPr>
                                <w:sz w:val="26"/>
                                <w:szCs w:val="26"/>
                              </w:rPr>
                            </w:pPr>
                          </w:p>
                          <w:p w14:paraId="131CFD87" w14:textId="77777777" w:rsidR="003F14F2" w:rsidRPr="00C20CC1" w:rsidRDefault="003F14F2">
                            <w:pPr>
                              <w:widowControl w:val="0"/>
                              <w:autoSpaceDE w:val="0"/>
                              <w:autoSpaceDN w:val="0"/>
                              <w:adjustRightInd w:val="0"/>
                              <w:ind w:left="270"/>
                              <w:rPr>
                                <w:sz w:val="24"/>
                                <w:szCs w:val="24"/>
                              </w:rPr>
                            </w:pPr>
                            <w:r w:rsidRPr="00C20CC1">
                              <w:rPr>
                                <w:rFonts w:ascii="Arial Narrow" w:hAnsi="Arial Narrow" w:cs="Arial Narrow"/>
                                <w:spacing w:val="1"/>
                                <w:sz w:val="24"/>
                                <w:szCs w:val="24"/>
                              </w:rPr>
                              <w:t>2</w:t>
                            </w:r>
                            <w:r w:rsidRPr="00C20CC1">
                              <w:rPr>
                                <w:rFonts w:ascii="Arial Narrow" w:hAnsi="Arial Narrow" w:cs="Arial Narrow"/>
                                <w:sz w:val="24"/>
                                <w:szCs w:val="24"/>
                              </w:rPr>
                              <w:t>.</w:t>
                            </w:r>
                            <w:r w:rsidRPr="00C20CC1">
                              <w:rPr>
                                <w:rFonts w:ascii="Arial Narrow" w:hAnsi="Arial Narrow" w:cs="Arial Narrow"/>
                                <w:spacing w:val="1"/>
                                <w:sz w:val="24"/>
                                <w:szCs w:val="24"/>
                              </w:rPr>
                              <w:t>3</w:t>
                            </w:r>
                            <w:r w:rsidRPr="00C20CC1">
                              <w:rPr>
                                <w:rFonts w:ascii="Arial Narrow" w:hAnsi="Arial Narrow" w:cs="Arial Narrow"/>
                                <w:sz w:val="24"/>
                                <w:szCs w:val="24"/>
                              </w:rPr>
                              <w:t>)</w:t>
                            </w:r>
                          </w:p>
                        </w:tc>
                        <w:tc>
                          <w:tcPr>
                            <w:tcW w:w="8383" w:type="dxa"/>
                            <w:tcBorders>
                              <w:top w:val="nil"/>
                              <w:left w:val="nil"/>
                              <w:bottom w:val="nil"/>
                              <w:right w:val="nil"/>
                            </w:tcBorders>
                          </w:tcPr>
                          <w:p w14:paraId="5A36E66E" w14:textId="77777777" w:rsidR="003F14F2" w:rsidRPr="00C20CC1" w:rsidRDefault="003F14F2">
                            <w:pPr>
                              <w:widowControl w:val="0"/>
                              <w:autoSpaceDE w:val="0"/>
                              <w:autoSpaceDN w:val="0"/>
                              <w:adjustRightInd w:val="0"/>
                              <w:spacing w:before="58"/>
                              <w:ind w:left="125"/>
                              <w:rPr>
                                <w:rFonts w:ascii="Arial Narrow" w:hAnsi="Arial Narrow" w:cs="Arial Narrow"/>
                                <w:sz w:val="24"/>
                                <w:szCs w:val="24"/>
                              </w:rPr>
                            </w:pPr>
                            <w:r w:rsidRPr="00C20CC1">
                              <w:rPr>
                                <w:rFonts w:ascii="Arial Narrow" w:hAnsi="Arial Narrow" w:cs="Arial Narrow"/>
                                <w:spacing w:val="1"/>
                                <w:sz w:val="24"/>
                                <w:szCs w:val="24"/>
                              </w:rPr>
                              <w:t>e</w:t>
                            </w:r>
                            <w:r w:rsidRPr="00C20CC1">
                              <w:rPr>
                                <w:rFonts w:ascii="Arial Narrow" w:hAnsi="Arial Narrow" w:cs="Arial Narrow"/>
                                <w:sz w:val="24"/>
                                <w:szCs w:val="24"/>
                              </w:rPr>
                              <w:t>t</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rés</w:t>
                            </w:r>
                            <w:r w:rsidRPr="00C20CC1">
                              <w:rPr>
                                <w:rFonts w:ascii="Arial Narrow" w:hAnsi="Arial Narrow" w:cs="Arial Narrow"/>
                                <w:spacing w:val="1"/>
                                <w:sz w:val="24"/>
                                <w:szCs w:val="24"/>
                              </w:rPr>
                              <w:t>o</w:t>
                            </w:r>
                            <w:r w:rsidRPr="00C20CC1">
                              <w:rPr>
                                <w:rFonts w:ascii="Arial Narrow" w:hAnsi="Arial Narrow" w:cs="Arial Narrow"/>
                                <w:sz w:val="24"/>
                                <w:szCs w:val="24"/>
                              </w:rPr>
                              <w:t>lu</w:t>
                            </w:r>
                            <w:r w:rsidRPr="00C20CC1">
                              <w:rPr>
                                <w:rFonts w:ascii="Arial Narrow" w:hAnsi="Arial Narrow" w:cs="Arial Narrow"/>
                                <w:spacing w:val="-2"/>
                                <w:sz w:val="24"/>
                                <w:szCs w:val="24"/>
                              </w:rPr>
                              <w:t xml:space="preserve"> </w:t>
                            </w:r>
                            <w:r w:rsidRPr="00C20CC1">
                              <w:rPr>
                                <w:rFonts w:ascii="Arial Narrow" w:hAnsi="Arial Narrow" w:cs="Arial Narrow"/>
                                <w:sz w:val="24"/>
                                <w:szCs w:val="24"/>
                              </w:rPr>
                              <w:t>à</w:t>
                            </w:r>
                            <w:r w:rsidRPr="00C20CC1">
                              <w:rPr>
                                <w:rFonts w:ascii="Arial Narrow" w:hAnsi="Arial Narrow" w:cs="Arial Narrow"/>
                                <w:spacing w:val="1"/>
                                <w:sz w:val="24"/>
                                <w:szCs w:val="24"/>
                              </w:rPr>
                              <w:t xml:space="preserve"> </w:t>
                            </w:r>
                            <w:r w:rsidRPr="00C20CC1">
                              <w:rPr>
                                <w:rFonts w:ascii="Arial Narrow" w:hAnsi="Arial Narrow" w:cs="Arial Narrow"/>
                                <w:spacing w:val="-2"/>
                                <w:sz w:val="24"/>
                                <w:szCs w:val="24"/>
                              </w:rPr>
                              <w:t>s</w:t>
                            </w:r>
                            <w:r w:rsidRPr="00C20CC1">
                              <w:rPr>
                                <w:rFonts w:ascii="Arial Narrow" w:hAnsi="Arial Narrow" w:cs="Arial Narrow"/>
                                <w:sz w:val="24"/>
                                <w:szCs w:val="24"/>
                              </w:rPr>
                              <w:t>a</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a</w:t>
                            </w:r>
                            <w:r w:rsidRPr="00C20CC1">
                              <w:rPr>
                                <w:rFonts w:ascii="Arial Narrow" w:hAnsi="Arial Narrow" w:cs="Arial Narrow"/>
                                <w:sz w:val="24"/>
                                <w:szCs w:val="24"/>
                              </w:rPr>
                              <w:t>tis</w:t>
                            </w:r>
                            <w:r w:rsidRPr="00C20CC1">
                              <w:rPr>
                                <w:rFonts w:ascii="Arial Narrow" w:hAnsi="Arial Narrow" w:cs="Arial Narrow"/>
                                <w:spacing w:val="-2"/>
                                <w:sz w:val="24"/>
                                <w:szCs w:val="24"/>
                              </w:rPr>
                              <w:t>f</w:t>
                            </w:r>
                            <w:r w:rsidRPr="00C20CC1">
                              <w:rPr>
                                <w:rFonts w:ascii="Arial Narrow" w:hAnsi="Arial Narrow" w:cs="Arial Narrow"/>
                                <w:spacing w:val="1"/>
                                <w:sz w:val="24"/>
                                <w:szCs w:val="24"/>
                              </w:rPr>
                              <w:t>a</w:t>
                            </w:r>
                            <w:r w:rsidRPr="00C20CC1">
                              <w:rPr>
                                <w:rFonts w:ascii="Arial Narrow" w:hAnsi="Arial Narrow" w:cs="Arial Narrow"/>
                                <w:sz w:val="24"/>
                                <w:szCs w:val="24"/>
                              </w:rPr>
                              <w:t>cti</w:t>
                            </w:r>
                            <w:r w:rsidRPr="00C20CC1">
                              <w:rPr>
                                <w:rFonts w:ascii="Arial Narrow" w:hAnsi="Arial Narrow" w:cs="Arial Narrow"/>
                                <w:spacing w:val="1"/>
                                <w:sz w:val="24"/>
                                <w:szCs w:val="24"/>
                              </w:rPr>
                              <w:t>o</w:t>
                            </w:r>
                            <w:r w:rsidRPr="00C20CC1">
                              <w:rPr>
                                <w:rFonts w:ascii="Arial Narrow" w:hAnsi="Arial Narrow" w:cs="Arial Narrow"/>
                                <w:sz w:val="24"/>
                                <w:szCs w:val="24"/>
                              </w:rPr>
                              <w:t>n</w:t>
                            </w:r>
                            <w:r w:rsidRPr="00C20CC1">
                              <w:rPr>
                                <w:rFonts w:ascii="Arial Narrow" w:hAnsi="Arial Narrow" w:cs="Arial Narrow"/>
                                <w:spacing w:val="2"/>
                                <w:sz w:val="24"/>
                                <w:szCs w:val="24"/>
                              </w:rPr>
                              <w:t xml:space="preserve"> </w:t>
                            </w:r>
                            <w:r w:rsidRPr="00C20CC1">
                              <w:rPr>
                                <w:rFonts w:ascii="Arial Narrow" w:hAnsi="Arial Narrow" w:cs="Arial Narrow"/>
                                <w:sz w:val="24"/>
                                <w:szCs w:val="24"/>
                              </w:rPr>
                              <w:t>;</w:t>
                            </w:r>
                          </w:p>
                          <w:p w14:paraId="0732E142" w14:textId="77777777" w:rsidR="003F14F2" w:rsidRPr="00C20CC1" w:rsidRDefault="003F14F2">
                            <w:pPr>
                              <w:widowControl w:val="0"/>
                              <w:autoSpaceDE w:val="0"/>
                              <w:autoSpaceDN w:val="0"/>
                              <w:adjustRightInd w:val="0"/>
                              <w:spacing w:before="7" w:line="130" w:lineRule="exact"/>
                              <w:rPr>
                                <w:sz w:val="13"/>
                                <w:szCs w:val="13"/>
                              </w:rPr>
                            </w:pPr>
                          </w:p>
                          <w:p w14:paraId="45F8458B" w14:textId="77777777" w:rsidR="003F14F2" w:rsidRPr="00C20CC1" w:rsidRDefault="003F14F2">
                            <w:pPr>
                              <w:widowControl w:val="0"/>
                              <w:autoSpaceDE w:val="0"/>
                              <w:autoSpaceDN w:val="0"/>
                              <w:adjustRightInd w:val="0"/>
                              <w:ind w:left="125"/>
                              <w:rPr>
                                <w:sz w:val="24"/>
                                <w:szCs w:val="24"/>
                              </w:rPr>
                            </w:pPr>
                            <w:r w:rsidRPr="00C20CC1">
                              <w:rPr>
                                <w:rFonts w:ascii="Arial Narrow" w:hAnsi="Arial Narrow" w:cs="Arial Narrow"/>
                                <w:sz w:val="24"/>
                                <w:szCs w:val="24"/>
                              </w:rPr>
                              <w:t>c</w:t>
                            </w:r>
                            <w:r w:rsidRPr="00C20CC1">
                              <w:rPr>
                                <w:rFonts w:ascii="Arial Narrow" w:hAnsi="Arial Narrow" w:cs="Arial Narrow"/>
                                <w:spacing w:val="1"/>
                                <w:sz w:val="24"/>
                                <w:szCs w:val="24"/>
                              </w:rPr>
                              <w:t>on</w:t>
                            </w:r>
                            <w:r w:rsidRPr="00C20CC1">
                              <w:rPr>
                                <w:rFonts w:ascii="Arial Narrow" w:hAnsi="Arial Narrow" w:cs="Arial Narrow"/>
                                <w:sz w:val="24"/>
                                <w:szCs w:val="24"/>
                              </w:rPr>
                              <w:t>trôler</w:t>
                            </w:r>
                            <w:r w:rsidRPr="00C20CC1">
                              <w:rPr>
                                <w:rFonts w:ascii="Arial Narrow" w:hAnsi="Arial Narrow" w:cs="Arial Narrow"/>
                                <w:spacing w:val="-5"/>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6"/>
                                <w:sz w:val="24"/>
                                <w:szCs w:val="24"/>
                              </w:rPr>
                              <w:t xml:space="preserve"> </w:t>
                            </w:r>
                            <w:r w:rsidRPr="00C20CC1">
                              <w:rPr>
                                <w:rFonts w:ascii="Arial Narrow" w:hAnsi="Arial Narrow" w:cs="Arial Narrow"/>
                                <w:spacing w:val="1"/>
                                <w:sz w:val="24"/>
                                <w:szCs w:val="24"/>
                              </w:rPr>
                              <w:t>ê</w:t>
                            </w:r>
                            <w:r w:rsidRPr="00C20CC1">
                              <w:rPr>
                                <w:rFonts w:ascii="Arial Narrow" w:hAnsi="Arial Narrow" w:cs="Arial Narrow"/>
                                <w:sz w:val="24"/>
                                <w:szCs w:val="24"/>
                              </w:rPr>
                              <w:t>tre</w:t>
                            </w:r>
                            <w:r w:rsidRPr="00C20CC1">
                              <w:rPr>
                                <w:rFonts w:ascii="Arial Narrow" w:hAnsi="Arial Narrow" w:cs="Arial Narrow"/>
                                <w:spacing w:val="-4"/>
                                <w:sz w:val="24"/>
                                <w:szCs w:val="24"/>
                              </w:rPr>
                              <w:t xml:space="preserve"> </w:t>
                            </w:r>
                            <w:r w:rsidRPr="00C20CC1">
                              <w:rPr>
                                <w:rFonts w:ascii="Arial Narrow" w:hAnsi="Arial Narrow" w:cs="Arial Narrow"/>
                                <w:sz w:val="24"/>
                                <w:szCs w:val="24"/>
                              </w:rPr>
                              <w:t>c</w:t>
                            </w:r>
                            <w:r w:rsidRPr="00C20CC1">
                              <w:rPr>
                                <w:rFonts w:ascii="Arial Narrow" w:hAnsi="Arial Narrow" w:cs="Arial Narrow"/>
                                <w:spacing w:val="1"/>
                                <w:sz w:val="24"/>
                                <w:szCs w:val="24"/>
                              </w:rPr>
                              <w:t>o</w:t>
                            </w:r>
                            <w:r w:rsidRPr="00C20CC1">
                              <w:rPr>
                                <w:rFonts w:ascii="Arial Narrow" w:hAnsi="Arial Narrow" w:cs="Arial Narrow"/>
                                <w:spacing w:val="-1"/>
                                <w:sz w:val="24"/>
                                <w:szCs w:val="24"/>
                              </w:rPr>
                              <w:t>n</w:t>
                            </w:r>
                            <w:r w:rsidRPr="00C20CC1">
                              <w:rPr>
                                <w:rFonts w:ascii="Arial Narrow" w:hAnsi="Arial Narrow" w:cs="Arial Narrow"/>
                                <w:sz w:val="24"/>
                                <w:szCs w:val="24"/>
                              </w:rPr>
                              <w:t>trôlé</w:t>
                            </w:r>
                            <w:r w:rsidRPr="00C20CC1">
                              <w:rPr>
                                <w:rFonts w:ascii="Arial Narrow" w:hAnsi="Arial Narrow" w:cs="Arial Narrow"/>
                                <w:spacing w:val="-4"/>
                                <w:sz w:val="24"/>
                                <w:szCs w:val="24"/>
                              </w:rPr>
                              <w:t xml:space="preserve"> </w:t>
                            </w:r>
                            <w:r w:rsidRPr="00C20CC1">
                              <w:rPr>
                                <w:rFonts w:ascii="Arial Narrow" w:hAnsi="Arial Narrow" w:cs="Arial Narrow"/>
                                <w:spacing w:val="1"/>
                                <w:sz w:val="24"/>
                                <w:szCs w:val="24"/>
                              </w:rPr>
                              <w:t>p</w:t>
                            </w:r>
                            <w:r w:rsidRPr="00C20CC1">
                              <w:rPr>
                                <w:rFonts w:ascii="Arial Narrow" w:hAnsi="Arial Narrow" w:cs="Arial Narrow"/>
                                <w:spacing w:val="-1"/>
                                <w:sz w:val="24"/>
                                <w:szCs w:val="24"/>
                              </w:rPr>
                              <w:t>a</w:t>
                            </w:r>
                            <w:r w:rsidRPr="00C20CC1">
                              <w:rPr>
                                <w:rFonts w:ascii="Arial Narrow" w:hAnsi="Arial Narrow" w:cs="Arial Narrow"/>
                                <w:sz w:val="24"/>
                                <w:szCs w:val="24"/>
                              </w:rPr>
                              <w:t>r</w:t>
                            </w:r>
                            <w:r w:rsidRPr="00C20CC1">
                              <w:rPr>
                                <w:rFonts w:ascii="Arial Narrow" w:hAnsi="Arial Narrow" w:cs="Arial Narrow"/>
                                <w:spacing w:val="-5"/>
                                <w:sz w:val="24"/>
                                <w:szCs w:val="24"/>
                              </w:rPr>
                              <w:t xml:space="preserve"> </w:t>
                            </w:r>
                            <w:r w:rsidRPr="00C20CC1">
                              <w:rPr>
                                <w:rFonts w:ascii="Arial Narrow" w:hAnsi="Arial Narrow" w:cs="Arial Narrow"/>
                                <w:spacing w:val="1"/>
                                <w:sz w:val="24"/>
                                <w:szCs w:val="24"/>
                              </w:rPr>
                              <w:t>u</w:t>
                            </w:r>
                            <w:r w:rsidRPr="00C20CC1">
                              <w:rPr>
                                <w:rFonts w:ascii="Arial Narrow" w:hAnsi="Arial Narrow" w:cs="Arial Narrow"/>
                                <w:sz w:val="24"/>
                                <w:szCs w:val="24"/>
                              </w:rPr>
                              <w:t>n</w:t>
                            </w:r>
                            <w:r w:rsidRPr="00C20CC1">
                              <w:rPr>
                                <w:rFonts w:ascii="Arial Narrow" w:hAnsi="Arial Narrow" w:cs="Arial Narrow"/>
                                <w:spacing w:val="-4"/>
                                <w:sz w:val="24"/>
                                <w:szCs w:val="24"/>
                              </w:rPr>
                              <w:t xml:space="preserve"> </w:t>
                            </w:r>
                            <w:r w:rsidRPr="00C20CC1">
                              <w:rPr>
                                <w:rFonts w:ascii="Arial Narrow" w:hAnsi="Arial Narrow" w:cs="Arial Narrow"/>
                                <w:spacing w:val="1"/>
                                <w:sz w:val="24"/>
                                <w:szCs w:val="24"/>
                              </w:rPr>
                              <w:t>au</w:t>
                            </w:r>
                            <w:r w:rsidRPr="00C20CC1">
                              <w:rPr>
                                <w:rFonts w:ascii="Arial Narrow" w:hAnsi="Arial Narrow" w:cs="Arial Narrow"/>
                                <w:sz w:val="24"/>
                                <w:szCs w:val="24"/>
                              </w:rPr>
                              <w:t>tre</w:t>
                            </w:r>
                            <w:r w:rsidRPr="00C20CC1">
                              <w:rPr>
                                <w:rFonts w:ascii="Arial Narrow" w:hAnsi="Arial Narrow" w:cs="Arial Narrow"/>
                                <w:spacing w:val="-4"/>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o</w:t>
                            </w:r>
                            <w:r w:rsidRPr="00C20CC1">
                              <w:rPr>
                                <w:rFonts w:ascii="Arial Narrow" w:hAnsi="Arial Narrow" w:cs="Arial Narrow"/>
                                <w:spacing w:val="1"/>
                                <w:sz w:val="24"/>
                                <w:szCs w:val="24"/>
                              </w:rPr>
                              <w:t>u</w:t>
                            </w:r>
                            <w:r w:rsidRPr="00C20CC1">
                              <w:rPr>
                                <w:rFonts w:ascii="Arial Narrow" w:hAnsi="Arial Narrow" w:cs="Arial Narrow"/>
                                <w:spacing w:val="-1"/>
                                <w:sz w:val="24"/>
                                <w:szCs w:val="24"/>
                              </w:rPr>
                              <w:t>m</w:t>
                            </w:r>
                            <w:r w:rsidRPr="00C20CC1">
                              <w:rPr>
                                <w:rFonts w:ascii="Arial Narrow" w:hAnsi="Arial Narrow" w:cs="Arial Narrow"/>
                                <w:sz w:val="24"/>
                                <w:szCs w:val="24"/>
                              </w:rPr>
                              <w:t>iss</w:t>
                            </w:r>
                            <w:r w:rsidRPr="00C20CC1">
                              <w:rPr>
                                <w:rFonts w:ascii="Arial Narrow" w:hAnsi="Arial Narrow" w:cs="Arial Narrow"/>
                                <w:spacing w:val="-1"/>
                                <w:sz w:val="24"/>
                                <w:szCs w:val="24"/>
                              </w:rPr>
                              <w:t>i</w:t>
                            </w:r>
                            <w:r w:rsidRPr="00C20CC1">
                              <w:rPr>
                                <w:rFonts w:ascii="Arial Narrow" w:hAnsi="Arial Narrow" w:cs="Arial Narrow"/>
                                <w:spacing w:val="1"/>
                                <w:sz w:val="24"/>
                                <w:szCs w:val="24"/>
                              </w:rPr>
                              <w:t>onna</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w:t>
                            </w:r>
                            <w:r w:rsidRPr="00C20CC1">
                              <w:rPr>
                                <w:rFonts w:ascii="Arial Narrow" w:hAnsi="Arial Narrow" w:cs="Arial Narrow"/>
                                <w:spacing w:val="-6"/>
                                <w:sz w:val="24"/>
                                <w:szCs w:val="24"/>
                              </w:rPr>
                              <w:t xml:space="preserve"> </w:t>
                            </w:r>
                            <w:r w:rsidRPr="00C20CC1">
                              <w:rPr>
                                <w:rFonts w:ascii="Arial Narrow" w:hAnsi="Arial Narrow" w:cs="Arial Narrow"/>
                                <w:spacing w:val="1"/>
                                <w:sz w:val="24"/>
                                <w:szCs w:val="24"/>
                              </w:rPr>
                              <w:t>ê</w:t>
                            </w:r>
                            <w:r w:rsidRPr="00C20CC1">
                              <w:rPr>
                                <w:rFonts w:ascii="Arial Narrow" w:hAnsi="Arial Narrow" w:cs="Arial Narrow"/>
                                <w:sz w:val="24"/>
                                <w:szCs w:val="24"/>
                              </w:rPr>
                              <w:t>tre</w:t>
                            </w:r>
                            <w:r w:rsidRPr="00C20CC1">
                              <w:rPr>
                                <w:rFonts w:ascii="Arial Narrow" w:hAnsi="Arial Narrow" w:cs="Arial Narrow"/>
                                <w:spacing w:val="-4"/>
                                <w:sz w:val="24"/>
                                <w:szCs w:val="24"/>
                              </w:rPr>
                              <w:t xml:space="preserve"> </w:t>
                            </w:r>
                            <w:r w:rsidRPr="00C20CC1">
                              <w:rPr>
                                <w:rFonts w:ascii="Arial Narrow" w:hAnsi="Arial Narrow" w:cs="Arial Narrow"/>
                                <w:spacing w:val="1"/>
                                <w:sz w:val="24"/>
                                <w:szCs w:val="24"/>
                              </w:rPr>
                              <w:t>p</w:t>
                            </w:r>
                            <w:r w:rsidRPr="00C20CC1">
                              <w:rPr>
                                <w:rFonts w:ascii="Arial Narrow" w:hAnsi="Arial Narrow" w:cs="Arial Narrow"/>
                                <w:sz w:val="24"/>
                                <w:szCs w:val="24"/>
                              </w:rPr>
                              <w:t>lacé</w:t>
                            </w:r>
                            <w:r w:rsidRPr="00C20CC1">
                              <w:rPr>
                                <w:rFonts w:ascii="Arial Narrow" w:hAnsi="Arial Narrow" w:cs="Arial Narrow"/>
                                <w:spacing w:val="-3"/>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o</w:t>
                            </w:r>
                            <w:r w:rsidRPr="00C20CC1">
                              <w:rPr>
                                <w:rFonts w:ascii="Arial Narrow" w:hAnsi="Arial Narrow" w:cs="Arial Narrow"/>
                                <w:spacing w:val="1"/>
                                <w:sz w:val="24"/>
                                <w:szCs w:val="24"/>
                              </w:rPr>
                              <w:t>u</w:t>
                            </w:r>
                            <w:r w:rsidRPr="00C20CC1">
                              <w:rPr>
                                <w:rFonts w:ascii="Arial Narrow" w:hAnsi="Arial Narrow" w:cs="Arial Narrow"/>
                                <w:sz w:val="24"/>
                                <w:szCs w:val="24"/>
                              </w:rPr>
                              <w:t>s</w:t>
                            </w:r>
                            <w:r w:rsidRPr="00C20CC1">
                              <w:rPr>
                                <w:rFonts w:ascii="Arial Narrow" w:hAnsi="Arial Narrow" w:cs="Arial Narrow"/>
                                <w:spacing w:val="-4"/>
                                <w:sz w:val="24"/>
                                <w:szCs w:val="24"/>
                              </w:rPr>
                              <w:t xml:space="preserve"> </w:t>
                            </w:r>
                            <w:r w:rsidRPr="00C20CC1">
                              <w:rPr>
                                <w:rFonts w:ascii="Arial Narrow" w:hAnsi="Arial Narrow" w:cs="Arial Narrow"/>
                                <w:sz w:val="24"/>
                                <w:szCs w:val="24"/>
                              </w:rPr>
                              <w:t>le</w:t>
                            </w:r>
                            <w:r w:rsidRPr="00C20CC1">
                              <w:rPr>
                                <w:rFonts w:ascii="Arial Narrow" w:hAnsi="Arial Narrow" w:cs="Arial Narrow"/>
                                <w:spacing w:val="-4"/>
                                <w:sz w:val="24"/>
                                <w:szCs w:val="24"/>
                              </w:rPr>
                              <w:t xml:space="preserve"> </w:t>
                            </w:r>
                            <w:r w:rsidRPr="00C20CC1">
                              <w:rPr>
                                <w:rFonts w:ascii="Arial Narrow" w:hAnsi="Arial Narrow" w:cs="Arial Narrow"/>
                                <w:sz w:val="24"/>
                                <w:szCs w:val="24"/>
                              </w:rPr>
                              <w:t>c</w:t>
                            </w:r>
                            <w:r w:rsidRPr="00C20CC1">
                              <w:rPr>
                                <w:rFonts w:ascii="Arial Narrow" w:hAnsi="Arial Narrow" w:cs="Arial Narrow"/>
                                <w:spacing w:val="1"/>
                                <w:sz w:val="24"/>
                                <w:szCs w:val="24"/>
                              </w:rPr>
                              <w:t>on</w:t>
                            </w:r>
                            <w:r w:rsidRPr="00C20CC1">
                              <w:rPr>
                                <w:rFonts w:ascii="Arial Narrow" w:hAnsi="Arial Narrow" w:cs="Arial Narrow"/>
                                <w:sz w:val="24"/>
                                <w:szCs w:val="24"/>
                              </w:rPr>
                              <w:t>t</w:t>
                            </w:r>
                            <w:r w:rsidRPr="00C20CC1">
                              <w:rPr>
                                <w:rFonts w:ascii="Arial Narrow" w:hAnsi="Arial Narrow" w:cs="Arial Narrow"/>
                                <w:spacing w:val="-3"/>
                                <w:sz w:val="24"/>
                                <w:szCs w:val="24"/>
                              </w:rPr>
                              <w:t>r</w:t>
                            </w:r>
                            <w:r w:rsidRPr="00C20CC1">
                              <w:rPr>
                                <w:rFonts w:ascii="Arial Narrow" w:hAnsi="Arial Narrow" w:cs="Arial Narrow"/>
                                <w:spacing w:val="1"/>
                                <w:sz w:val="24"/>
                                <w:szCs w:val="24"/>
                              </w:rPr>
                              <w:t>ô</w:t>
                            </w:r>
                            <w:r w:rsidRPr="00C20CC1">
                              <w:rPr>
                                <w:rFonts w:ascii="Arial Narrow" w:hAnsi="Arial Narrow" w:cs="Arial Narrow"/>
                                <w:sz w:val="24"/>
                                <w:szCs w:val="24"/>
                              </w:rPr>
                              <w:t>le</w:t>
                            </w:r>
                            <w:r w:rsidRPr="00C20CC1">
                              <w:rPr>
                                <w:rFonts w:ascii="Arial Narrow" w:hAnsi="Arial Narrow" w:cs="Arial Narrow"/>
                                <w:spacing w:val="-4"/>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4"/>
                                <w:sz w:val="24"/>
                                <w:szCs w:val="24"/>
                              </w:rPr>
                              <w:t xml:space="preserve"> </w:t>
                            </w:r>
                            <w:r w:rsidRPr="00C20CC1">
                              <w:rPr>
                                <w:rFonts w:ascii="Arial Narrow" w:hAnsi="Arial Narrow" w:cs="Arial Narrow"/>
                                <w:sz w:val="24"/>
                                <w:szCs w:val="24"/>
                              </w:rPr>
                              <w:t>la</w:t>
                            </w:r>
                            <w:r w:rsidRPr="00C20CC1">
                              <w:rPr>
                                <w:rFonts w:ascii="Arial Narrow" w:hAnsi="Arial Narrow" w:cs="Arial Narrow"/>
                                <w:spacing w:val="-4"/>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ê</w:t>
                            </w:r>
                            <w:r w:rsidRPr="00C20CC1">
                              <w:rPr>
                                <w:rFonts w:ascii="Arial Narrow" w:hAnsi="Arial Narrow" w:cs="Arial Narrow"/>
                                <w:spacing w:val="-1"/>
                                <w:sz w:val="24"/>
                                <w:szCs w:val="24"/>
                              </w:rPr>
                              <w:t>m</w:t>
                            </w:r>
                            <w:r w:rsidRPr="00C20CC1">
                              <w:rPr>
                                <w:rFonts w:ascii="Arial Narrow" w:hAnsi="Arial Narrow" w:cs="Arial Narrow"/>
                                <w:sz w:val="24"/>
                                <w:szCs w:val="24"/>
                              </w:rPr>
                              <w:t>e</w:t>
                            </w:r>
                          </w:p>
                        </w:tc>
                      </w:tr>
                      <w:tr w:rsidR="003F14F2" w:rsidRPr="00C20CC1" w14:paraId="68D428D6" w14:textId="77777777">
                        <w:trPr>
                          <w:trHeight w:hRule="exact" w:val="1665"/>
                        </w:trPr>
                        <w:tc>
                          <w:tcPr>
                            <w:tcW w:w="476" w:type="dxa"/>
                            <w:tcBorders>
                              <w:top w:val="nil"/>
                              <w:left w:val="nil"/>
                              <w:bottom w:val="nil"/>
                              <w:right w:val="nil"/>
                            </w:tcBorders>
                          </w:tcPr>
                          <w:p w14:paraId="29F82FB6" w14:textId="77777777" w:rsidR="003F14F2" w:rsidRPr="00C20CC1" w:rsidRDefault="003F14F2">
                            <w:pPr>
                              <w:widowControl w:val="0"/>
                              <w:autoSpaceDE w:val="0"/>
                              <w:autoSpaceDN w:val="0"/>
                              <w:adjustRightInd w:val="0"/>
                              <w:rPr>
                                <w:sz w:val="24"/>
                                <w:szCs w:val="24"/>
                              </w:rPr>
                            </w:pPr>
                          </w:p>
                        </w:tc>
                        <w:tc>
                          <w:tcPr>
                            <w:tcW w:w="856" w:type="dxa"/>
                            <w:tcBorders>
                              <w:top w:val="nil"/>
                              <w:left w:val="nil"/>
                              <w:bottom w:val="nil"/>
                              <w:right w:val="nil"/>
                            </w:tcBorders>
                          </w:tcPr>
                          <w:p w14:paraId="314B2984" w14:textId="77777777" w:rsidR="003F14F2" w:rsidRPr="00C20CC1" w:rsidRDefault="003F14F2">
                            <w:pPr>
                              <w:widowControl w:val="0"/>
                              <w:autoSpaceDE w:val="0"/>
                              <w:autoSpaceDN w:val="0"/>
                              <w:adjustRightInd w:val="0"/>
                              <w:rPr>
                                <w:sz w:val="24"/>
                                <w:szCs w:val="24"/>
                              </w:rPr>
                            </w:pPr>
                          </w:p>
                        </w:tc>
                        <w:tc>
                          <w:tcPr>
                            <w:tcW w:w="8383" w:type="dxa"/>
                            <w:tcBorders>
                              <w:top w:val="nil"/>
                              <w:left w:val="nil"/>
                              <w:bottom w:val="nil"/>
                              <w:right w:val="nil"/>
                            </w:tcBorders>
                          </w:tcPr>
                          <w:p w14:paraId="2B8482F9" w14:textId="77777777" w:rsidR="003F14F2" w:rsidRPr="00C20CC1" w:rsidRDefault="003F14F2">
                            <w:pPr>
                              <w:widowControl w:val="0"/>
                              <w:autoSpaceDE w:val="0"/>
                              <w:autoSpaceDN w:val="0"/>
                              <w:adjustRightInd w:val="0"/>
                              <w:spacing w:before="57" w:line="360" w:lineRule="auto"/>
                              <w:ind w:left="125" w:right="-1"/>
                              <w:jc w:val="both"/>
                              <w:rPr>
                                <w:rFonts w:ascii="Arial Narrow" w:hAnsi="Arial Narrow" w:cs="Arial Narrow"/>
                                <w:sz w:val="24"/>
                                <w:szCs w:val="24"/>
                              </w:rPr>
                            </w:pPr>
                            <w:r w:rsidRPr="00C20CC1">
                              <w:rPr>
                                <w:rFonts w:ascii="Arial Narrow" w:hAnsi="Arial Narrow" w:cs="Arial Narrow"/>
                                <w:spacing w:val="1"/>
                                <w:sz w:val="24"/>
                                <w:szCs w:val="24"/>
                              </w:rPr>
                              <w:t>en</w:t>
                            </w:r>
                            <w:r w:rsidRPr="00C20CC1">
                              <w:rPr>
                                <w:rFonts w:ascii="Arial Narrow" w:hAnsi="Arial Narrow" w:cs="Arial Narrow"/>
                                <w:sz w:val="24"/>
                                <w:szCs w:val="24"/>
                              </w:rPr>
                              <w:t>tre</w:t>
                            </w:r>
                            <w:r w:rsidRPr="00C20CC1">
                              <w:rPr>
                                <w:rFonts w:ascii="Arial Narrow" w:hAnsi="Arial Narrow" w:cs="Arial Narrow"/>
                                <w:spacing w:val="1"/>
                                <w:sz w:val="24"/>
                                <w:szCs w:val="24"/>
                              </w:rPr>
                              <w:t>p</w:t>
                            </w:r>
                            <w:r w:rsidRPr="00C20CC1">
                              <w:rPr>
                                <w:rFonts w:ascii="Arial Narrow" w:hAnsi="Arial Narrow" w:cs="Arial Narrow"/>
                                <w:sz w:val="24"/>
                                <w:szCs w:val="24"/>
                              </w:rPr>
                              <w:t>r</w:t>
                            </w:r>
                            <w:r w:rsidRPr="00C20CC1">
                              <w:rPr>
                                <w:rFonts w:ascii="Arial Narrow" w:hAnsi="Arial Narrow" w:cs="Arial Narrow"/>
                                <w:spacing w:val="-1"/>
                                <w:sz w:val="24"/>
                                <w:szCs w:val="24"/>
                              </w:rPr>
                              <w:t>i</w:t>
                            </w:r>
                            <w:r w:rsidRPr="00C20CC1">
                              <w:rPr>
                                <w:rFonts w:ascii="Arial Narrow" w:hAnsi="Arial Narrow" w:cs="Arial Narrow"/>
                                <w:sz w:val="24"/>
                                <w:szCs w:val="24"/>
                              </w:rPr>
                              <w:t>se</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q</w:t>
                            </w:r>
                            <w:r w:rsidRPr="00C20CC1">
                              <w:rPr>
                                <w:rFonts w:ascii="Arial Narrow" w:hAnsi="Arial Narrow" w:cs="Arial Narrow"/>
                                <w:spacing w:val="1"/>
                                <w:sz w:val="24"/>
                                <w:szCs w:val="24"/>
                              </w:rPr>
                              <w:t>u</w:t>
                            </w:r>
                            <w:r w:rsidRPr="00C20CC1">
                              <w:rPr>
                                <w:rFonts w:ascii="Arial Narrow" w:hAnsi="Arial Narrow" w:cs="Arial Narrow"/>
                                <w:sz w:val="24"/>
                                <w:szCs w:val="24"/>
                              </w:rPr>
                              <w:t>’un</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pacing w:val="1"/>
                                <w:sz w:val="24"/>
                                <w:szCs w:val="24"/>
                              </w:rPr>
                              <w:t>u</w:t>
                            </w:r>
                            <w:r w:rsidRPr="00C20CC1">
                              <w:rPr>
                                <w:rFonts w:ascii="Arial Narrow" w:hAnsi="Arial Narrow" w:cs="Arial Narrow"/>
                                <w:sz w:val="24"/>
                                <w:szCs w:val="24"/>
                              </w:rPr>
                              <w:t>tre</w:t>
                            </w:r>
                            <w:r w:rsidRPr="00C20CC1">
                              <w:rPr>
                                <w:rFonts w:ascii="Arial Narrow" w:hAnsi="Arial Narrow" w:cs="Arial Narrow"/>
                                <w:spacing w:val="2"/>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o</w:t>
                            </w:r>
                            <w:r w:rsidRPr="00C20CC1">
                              <w:rPr>
                                <w:rFonts w:ascii="Arial Narrow" w:hAnsi="Arial Narrow" w:cs="Arial Narrow"/>
                                <w:spacing w:val="-1"/>
                                <w:sz w:val="24"/>
                                <w:szCs w:val="24"/>
                              </w:rPr>
                              <w:t>um</w:t>
                            </w:r>
                            <w:r w:rsidRPr="00C20CC1">
                              <w:rPr>
                                <w:rFonts w:ascii="Arial Narrow" w:hAnsi="Arial Narrow" w:cs="Arial Narrow"/>
                                <w:sz w:val="24"/>
                                <w:szCs w:val="24"/>
                              </w:rPr>
                              <w:t>iss</w:t>
                            </w:r>
                            <w:r w:rsidRPr="00C20CC1">
                              <w:rPr>
                                <w:rFonts w:ascii="Arial Narrow" w:hAnsi="Arial Narrow" w:cs="Arial Narrow"/>
                                <w:spacing w:val="-1"/>
                                <w:sz w:val="24"/>
                                <w:szCs w:val="24"/>
                              </w:rPr>
                              <w:t>i</w:t>
                            </w:r>
                            <w:r w:rsidRPr="00C20CC1">
                              <w:rPr>
                                <w:rFonts w:ascii="Arial Narrow" w:hAnsi="Arial Narrow" w:cs="Arial Narrow"/>
                                <w:spacing w:val="1"/>
                                <w:sz w:val="24"/>
                                <w:szCs w:val="24"/>
                              </w:rPr>
                              <w:t>onna</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rec</w:t>
                            </w:r>
                            <w:r w:rsidRPr="00C20CC1">
                              <w:rPr>
                                <w:rFonts w:ascii="Arial Narrow" w:hAnsi="Arial Narrow" w:cs="Arial Narrow"/>
                                <w:spacing w:val="1"/>
                                <w:sz w:val="24"/>
                                <w:szCs w:val="24"/>
                              </w:rPr>
                              <w:t>e</w:t>
                            </w:r>
                            <w:r w:rsidRPr="00C20CC1">
                              <w:rPr>
                                <w:rFonts w:ascii="Arial Narrow" w:hAnsi="Arial Narrow" w:cs="Arial Narrow"/>
                                <w:sz w:val="24"/>
                                <w:szCs w:val="24"/>
                              </w:rPr>
                              <w:t>v</w:t>
                            </w:r>
                            <w:r w:rsidRPr="00C20CC1">
                              <w:rPr>
                                <w:rFonts w:ascii="Arial Narrow" w:hAnsi="Arial Narrow" w:cs="Arial Narrow"/>
                                <w:spacing w:val="1"/>
                                <w:sz w:val="24"/>
                                <w:szCs w:val="24"/>
                              </w:rPr>
                              <w:t>o</w:t>
                            </w:r>
                            <w:r w:rsidRPr="00C20CC1">
                              <w:rPr>
                                <w:rFonts w:ascii="Arial Narrow" w:hAnsi="Arial Narrow" w:cs="Arial Narrow"/>
                                <w:sz w:val="24"/>
                                <w:szCs w:val="24"/>
                              </w:rPr>
                              <w:t xml:space="preserve">ir </w:t>
                            </w:r>
                            <w:r w:rsidRPr="00C20CC1">
                              <w:rPr>
                                <w:rFonts w:ascii="Arial Narrow" w:hAnsi="Arial Narrow" w:cs="Arial Narrow"/>
                                <w:spacing w:val="1"/>
                                <w:sz w:val="24"/>
                                <w:szCs w:val="24"/>
                              </w:rPr>
                              <w:t>d</w:t>
                            </w:r>
                            <w:r w:rsidRPr="00C20CC1">
                              <w:rPr>
                                <w:rFonts w:ascii="Arial Narrow" w:hAnsi="Arial Narrow" w:cs="Arial Narrow"/>
                                <w:sz w:val="24"/>
                                <w:szCs w:val="24"/>
                              </w:rPr>
                              <w:t xml:space="preserve">’un </w:t>
                            </w:r>
                            <w:r w:rsidRPr="00C20CC1">
                              <w:rPr>
                                <w:rFonts w:ascii="Arial Narrow" w:hAnsi="Arial Narrow" w:cs="Arial Narrow"/>
                                <w:spacing w:val="1"/>
                                <w:sz w:val="24"/>
                                <w:szCs w:val="24"/>
                              </w:rPr>
                              <w:t>au</w:t>
                            </w:r>
                            <w:r w:rsidRPr="00C20CC1">
                              <w:rPr>
                                <w:rFonts w:ascii="Arial Narrow" w:hAnsi="Arial Narrow" w:cs="Arial Narrow"/>
                                <w:sz w:val="24"/>
                                <w:szCs w:val="24"/>
                              </w:rPr>
                              <w:t>tre</w:t>
                            </w:r>
                            <w:r w:rsidRPr="00C20CC1">
                              <w:rPr>
                                <w:rFonts w:ascii="Arial Narrow" w:hAnsi="Arial Narrow" w:cs="Arial Narrow"/>
                                <w:spacing w:val="2"/>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ou</w:t>
                            </w:r>
                            <w:r w:rsidRPr="00C20CC1">
                              <w:rPr>
                                <w:rFonts w:ascii="Arial Narrow" w:hAnsi="Arial Narrow" w:cs="Arial Narrow"/>
                                <w:spacing w:val="-1"/>
                                <w:sz w:val="24"/>
                                <w:szCs w:val="24"/>
                              </w:rPr>
                              <w:t>m</w:t>
                            </w:r>
                            <w:r w:rsidRPr="00C20CC1">
                              <w:rPr>
                                <w:rFonts w:ascii="Arial Narrow" w:hAnsi="Arial Narrow" w:cs="Arial Narrow"/>
                                <w:sz w:val="24"/>
                                <w:szCs w:val="24"/>
                              </w:rPr>
                              <w:t>iss</w:t>
                            </w:r>
                            <w:r w:rsidRPr="00C20CC1">
                              <w:rPr>
                                <w:rFonts w:ascii="Arial Narrow" w:hAnsi="Arial Narrow" w:cs="Arial Narrow"/>
                                <w:spacing w:val="-1"/>
                                <w:sz w:val="24"/>
                                <w:szCs w:val="24"/>
                              </w:rPr>
                              <w:t>i</w:t>
                            </w:r>
                            <w:r w:rsidRPr="00C20CC1">
                              <w:rPr>
                                <w:rFonts w:ascii="Arial Narrow" w:hAnsi="Arial Narrow" w:cs="Arial Narrow"/>
                                <w:spacing w:val="1"/>
                                <w:sz w:val="24"/>
                                <w:szCs w:val="24"/>
                              </w:rPr>
                              <w:t>o</w:t>
                            </w:r>
                            <w:r w:rsidRPr="00C20CC1">
                              <w:rPr>
                                <w:rFonts w:ascii="Arial Narrow" w:hAnsi="Arial Narrow" w:cs="Arial Narrow"/>
                                <w:spacing w:val="-1"/>
                                <w:sz w:val="24"/>
                                <w:szCs w:val="24"/>
                              </w:rPr>
                              <w:t>n</w:t>
                            </w:r>
                            <w:r w:rsidRPr="00C20CC1">
                              <w:rPr>
                                <w:rFonts w:ascii="Arial Narrow" w:hAnsi="Arial Narrow" w:cs="Arial Narrow"/>
                                <w:spacing w:val="1"/>
                                <w:sz w:val="24"/>
                                <w:szCs w:val="24"/>
                              </w:rPr>
                              <w:t>na</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z w:val="24"/>
                                <w:szCs w:val="24"/>
                              </w:rPr>
                              <w:t>e</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pacing w:val="-2"/>
                                <w:sz w:val="24"/>
                                <w:szCs w:val="24"/>
                              </w:rPr>
                              <w:t>t</w:t>
                            </w:r>
                            <w:r w:rsidRPr="00C20CC1">
                              <w:rPr>
                                <w:rFonts w:ascii="Arial Narrow" w:hAnsi="Arial Narrow" w:cs="Arial Narrow"/>
                                <w:sz w:val="24"/>
                                <w:szCs w:val="24"/>
                              </w:rPr>
                              <w:t>trib</w:t>
                            </w:r>
                            <w:r w:rsidRPr="00C20CC1">
                              <w:rPr>
                                <w:rFonts w:ascii="Arial Narrow" w:hAnsi="Arial Narrow" w:cs="Arial Narrow"/>
                                <w:spacing w:val="1"/>
                                <w:sz w:val="24"/>
                                <w:szCs w:val="24"/>
                              </w:rPr>
                              <w:t>ue</w:t>
                            </w:r>
                            <w:r w:rsidRPr="00C20CC1">
                              <w:rPr>
                                <w:rFonts w:ascii="Arial Narrow" w:hAnsi="Arial Narrow" w:cs="Arial Narrow"/>
                                <w:sz w:val="24"/>
                                <w:szCs w:val="24"/>
                              </w:rPr>
                              <w:t>r à</w:t>
                            </w:r>
                            <w:r w:rsidRPr="00C20CC1">
                              <w:rPr>
                                <w:rFonts w:ascii="Arial Narrow" w:hAnsi="Arial Narrow" w:cs="Arial Narrow"/>
                                <w:spacing w:val="2"/>
                                <w:sz w:val="24"/>
                                <w:szCs w:val="24"/>
                              </w:rPr>
                              <w:t xml:space="preserve"> </w:t>
                            </w:r>
                            <w:r w:rsidRPr="00C20CC1">
                              <w:rPr>
                                <w:rFonts w:ascii="Arial Narrow" w:hAnsi="Arial Narrow" w:cs="Arial Narrow"/>
                                <w:spacing w:val="-1"/>
                                <w:sz w:val="24"/>
                                <w:szCs w:val="24"/>
                              </w:rPr>
                              <w:t>u</w:t>
                            </w:r>
                            <w:r w:rsidRPr="00C20CC1">
                              <w:rPr>
                                <w:rFonts w:ascii="Arial Narrow" w:hAnsi="Arial Narrow" w:cs="Arial Narrow"/>
                                <w:sz w:val="24"/>
                                <w:szCs w:val="24"/>
                              </w:rPr>
                              <w:t xml:space="preserve">n </w:t>
                            </w:r>
                            <w:r w:rsidRPr="00C20CC1">
                              <w:rPr>
                                <w:rFonts w:ascii="Arial Narrow" w:hAnsi="Arial Narrow" w:cs="Arial Narrow"/>
                                <w:spacing w:val="1"/>
                                <w:sz w:val="24"/>
                                <w:szCs w:val="24"/>
                              </w:rPr>
                              <w:t>au</w:t>
                            </w:r>
                            <w:r w:rsidRPr="00C20CC1">
                              <w:rPr>
                                <w:rFonts w:ascii="Arial Narrow" w:hAnsi="Arial Narrow" w:cs="Arial Narrow"/>
                                <w:sz w:val="24"/>
                                <w:szCs w:val="24"/>
                              </w:rPr>
                              <w:t>tre</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o</w:t>
                            </w:r>
                            <w:r w:rsidRPr="00C20CC1">
                              <w:rPr>
                                <w:rFonts w:ascii="Arial Narrow" w:hAnsi="Arial Narrow" w:cs="Arial Narrow"/>
                                <w:spacing w:val="1"/>
                                <w:sz w:val="24"/>
                                <w:szCs w:val="24"/>
                              </w:rPr>
                              <w:t>u</w:t>
                            </w:r>
                            <w:r w:rsidRPr="00C20CC1">
                              <w:rPr>
                                <w:rFonts w:ascii="Arial Narrow" w:hAnsi="Arial Narrow" w:cs="Arial Narrow"/>
                                <w:spacing w:val="-1"/>
                                <w:sz w:val="24"/>
                                <w:szCs w:val="24"/>
                              </w:rPr>
                              <w:t>m</w:t>
                            </w:r>
                            <w:r w:rsidRPr="00C20CC1">
                              <w:rPr>
                                <w:rFonts w:ascii="Arial Narrow" w:hAnsi="Arial Narrow" w:cs="Arial Narrow"/>
                                <w:sz w:val="24"/>
                                <w:szCs w:val="24"/>
                              </w:rPr>
                              <w:t>iss</w:t>
                            </w:r>
                            <w:r w:rsidRPr="00C20CC1">
                              <w:rPr>
                                <w:rFonts w:ascii="Arial Narrow" w:hAnsi="Arial Narrow" w:cs="Arial Narrow"/>
                                <w:spacing w:val="-1"/>
                                <w:sz w:val="24"/>
                                <w:szCs w:val="24"/>
                              </w:rPr>
                              <w:t>i</w:t>
                            </w:r>
                            <w:r w:rsidRPr="00C20CC1">
                              <w:rPr>
                                <w:rFonts w:ascii="Arial Narrow" w:hAnsi="Arial Narrow" w:cs="Arial Narrow"/>
                                <w:spacing w:val="1"/>
                                <w:sz w:val="24"/>
                                <w:szCs w:val="24"/>
                              </w:rPr>
                              <w:t>onna</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z w:val="24"/>
                                <w:szCs w:val="24"/>
                              </w:rPr>
                              <w:t>e</w:t>
                            </w:r>
                            <w:r w:rsidRPr="00C20CC1">
                              <w:rPr>
                                <w:rFonts w:ascii="Arial Narrow" w:hAnsi="Arial Narrow" w:cs="Arial Narrow"/>
                                <w:spacing w:val="1"/>
                                <w:sz w:val="24"/>
                                <w:szCs w:val="24"/>
                              </w:rPr>
                              <w:t xml:space="preserve"> d</w:t>
                            </w:r>
                            <w:r w:rsidRPr="00C20CC1">
                              <w:rPr>
                                <w:rFonts w:ascii="Arial Narrow" w:hAnsi="Arial Narrow" w:cs="Arial Narrow"/>
                                <w:sz w:val="24"/>
                                <w:szCs w:val="24"/>
                              </w:rPr>
                              <w:t>i</w:t>
                            </w:r>
                            <w:r w:rsidRPr="00C20CC1">
                              <w:rPr>
                                <w:rFonts w:ascii="Arial Narrow" w:hAnsi="Arial Narrow" w:cs="Arial Narrow"/>
                                <w:spacing w:val="-4"/>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ct</w:t>
                            </w:r>
                            <w:r w:rsidRPr="00C20CC1">
                              <w:rPr>
                                <w:rFonts w:ascii="Arial Narrow" w:hAnsi="Arial Narrow" w:cs="Arial Narrow"/>
                                <w:spacing w:val="1"/>
                                <w:sz w:val="24"/>
                                <w:szCs w:val="24"/>
                              </w:rPr>
                              <w:t>e</w:t>
                            </w:r>
                            <w:r w:rsidRPr="00C20CC1">
                              <w:rPr>
                                <w:rFonts w:ascii="Arial Narrow" w:hAnsi="Arial Narrow" w:cs="Arial Narrow"/>
                                <w:spacing w:val="-1"/>
                                <w:sz w:val="24"/>
                                <w:szCs w:val="24"/>
                              </w:rPr>
                              <w:t>m</w:t>
                            </w:r>
                            <w:r w:rsidRPr="00C20CC1">
                              <w:rPr>
                                <w:rFonts w:ascii="Arial Narrow" w:hAnsi="Arial Narrow" w:cs="Arial Narrow"/>
                                <w:spacing w:val="1"/>
                                <w:sz w:val="24"/>
                                <w:szCs w:val="24"/>
                              </w:rPr>
                              <w:t>e</w:t>
                            </w:r>
                            <w:r w:rsidRPr="00C20CC1">
                              <w:rPr>
                                <w:rFonts w:ascii="Arial Narrow" w:hAnsi="Arial Narrow" w:cs="Arial Narrow"/>
                                <w:spacing w:val="-1"/>
                                <w:sz w:val="24"/>
                                <w:szCs w:val="24"/>
                              </w:rPr>
                              <w:t>n</w:t>
                            </w:r>
                            <w:r w:rsidRPr="00C20CC1">
                              <w:rPr>
                                <w:rFonts w:ascii="Arial Narrow" w:hAnsi="Arial Narrow" w:cs="Arial Narrow"/>
                                <w:sz w:val="24"/>
                                <w:szCs w:val="24"/>
                              </w:rPr>
                              <w:t xml:space="preserve">t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in</w:t>
                            </w:r>
                            <w:r w:rsidRPr="00C20CC1">
                              <w:rPr>
                                <w:rFonts w:ascii="Arial Narrow" w:hAnsi="Arial Narrow" w:cs="Arial Narrow"/>
                                <w:spacing w:val="1"/>
                                <w:sz w:val="24"/>
                                <w:szCs w:val="24"/>
                              </w:rPr>
                              <w:t>d</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c</w:t>
                            </w:r>
                            <w:r w:rsidRPr="00C20CC1">
                              <w:rPr>
                                <w:rFonts w:ascii="Arial Narrow" w:hAnsi="Arial Narrow" w:cs="Arial Narrow"/>
                                <w:spacing w:val="-2"/>
                                <w:sz w:val="24"/>
                                <w:szCs w:val="24"/>
                              </w:rPr>
                              <w:t>t</w:t>
                            </w:r>
                            <w:r w:rsidRPr="00C20CC1">
                              <w:rPr>
                                <w:rFonts w:ascii="Arial Narrow" w:hAnsi="Arial Narrow" w:cs="Arial Narrow"/>
                                <w:spacing w:val="1"/>
                                <w:sz w:val="24"/>
                                <w:szCs w:val="24"/>
                              </w:rPr>
                              <w:t>e</w:t>
                            </w:r>
                            <w:r w:rsidRPr="00C20CC1">
                              <w:rPr>
                                <w:rFonts w:ascii="Arial Narrow" w:hAnsi="Arial Narrow" w:cs="Arial Narrow"/>
                                <w:spacing w:val="-1"/>
                                <w:sz w:val="24"/>
                                <w:szCs w:val="24"/>
                              </w:rPr>
                              <w:t>me</w:t>
                            </w:r>
                            <w:r w:rsidRPr="00C20CC1">
                              <w:rPr>
                                <w:rFonts w:ascii="Arial Narrow" w:hAnsi="Arial Narrow" w:cs="Arial Narrow"/>
                                <w:spacing w:val="1"/>
                                <w:sz w:val="24"/>
                                <w:szCs w:val="24"/>
                              </w:rPr>
                              <w:t>n</w:t>
                            </w:r>
                            <w:r w:rsidRPr="00C20CC1">
                              <w:rPr>
                                <w:rFonts w:ascii="Arial Narrow" w:hAnsi="Arial Narrow" w:cs="Arial Narrow"/>
                                <w:sz w:val="24"/>
                                <w:szCs w:val="24"/>
                              </w:rPr>
                              <w:t xml:space="preserve">t </w:t>
                            </w:r>
                            <w:r w:rsidRPr="00C20CC1">
                              <w:rPr>
                                <w:rFonts w:ascii="Arial Narrow" w:hAnsi="Arial Narrow" w:cs="Arial Narrow"/>
                                <w:spacing w:val="1"/>
                                <w:sz w:val="24"/>
                                <w:szCs w:val="24"/>
                              </w:rPr>
                              <w:t>de</w:t>
                            </w:r>
                            <w:r w:rsidRPr="00C20CC1">
                              <w:rPr>
                                <w:rFonts w:ascii="Arial Narrow" w:hAnsi="Arial Narrow" w:cs="Arial Narrow"/>
                                <w:sz w:val="24"/>
                                <w:szCs w:val="24"/>
                              </w:rPr>
                              <w:t>s s</w:t>
                            </w:r>
                            <w:r w:rsidRPr="00C20CC1">
                              <w:rPr>
                                <w:rFonts w:ascii="Arial Narrow" w:hAnsi="Arial Narrow" w:cs="Arial Narrow"/>
                                <w:spacing w:val="1"/>
                                <w:sz w:val="24"/>
                                <w:szCs w:val="24"/>
                              </w:rPr>
                              <w:t>ub</w:t>
                            </w:r>
                            <w:r w:rsidRPr="00C20CC1">
                              <w:rPr>
                                <w:rFonts w:ascii="Arial Narrow" w:hAnsi="Arial Narrow" w:cs="Arial Narrow"/>
                                <w:spacing w:val="-2"/>
                                <w:sz w:val="24"/>
                                <w:szCs w:val="24"/>
                              </w:rPr>
                              <w:t>v</w:t>
                            </w:r>
                            <w:r w:rsidRPr="00C20CC1">
                              <w:rPr>
                                <w:rFonts w:ascii="Arial Narrow" w:hAnsi="Arial Narrow" w:cs="Arial Narrow"/>
                                <w:spacing w:val="1"/>
                                <w:sz w:val="24"/>
                                <w:szCs w:val="24"/>
                              </w:rPr>
                              <w:t>e</w:t>
                            </w:r>
                            <w:r w:rsidRPr="00C20CC1">
                              <w:rPr>
                                <w:rFonts w:ascii="Arial Narrow" w:hAnsi="Arial Narrow" w:cs="Arial Narrow"/>
                                <w:spacing w:val="9"/>
                                <w:sz w:val="24"/>
                                <w:szCs w:val="24"/>
                              </w:rPr>
                              <w:t>n</w:t>
                            </w:r>
                            <w:r w:rsidRPr="00C20CC1">
                              <w:rPr>
                                <w:rFonts w:ascii="Arial Narrow" w:hAnsi="Arial Narrow" w:cs="Arial Narrow"/>
                                <w:sz w:val="24"/>
                                <w:szCs w:val="24"/>
                              </w:rPr>
                              <w:t>t</w:t>
                            </w:r>
                            <w:r w:rsidRPr="00C20CC1">
                              <w:rPr>
                                <w:rFonts w:ascii="Arial Narrow" w:hAnsi="Arial Narrow" w:cs="Arial Narrow"/>
                                <w:spacing w:val="-2"/>
                                <w:sz w:val="24"/>
                                <w:szCs w:val="24"/>
                              </w:rPr>
                              <w:t>i</w:t>
                            </w:r>
                            <w:r w:rsidRPr="00C20CC1">
                              <w:rPr>
                                <w:rFonts w:ascii="Arial Narrow" w:hAnsi="Arial Narrow" w:cs="Arial Narrow"/>
                                <w:spacing w:val="1"/>
                                <w:sz w:val="24"/>
                                <w:szCs w:val="24"/>
                              </w:rPr>
                              <w:t>on</w:t>
                            </w:r>
                            <w:r w:rsidRPr="00C20CC1">
                              <w:rPr>
                                <w:rFonts w:ascii="Arial Narrow" w:hAnsi="Arial Narrow" w:cs="Arial Narrow"/>
                                <w:sz w:val="24"/>
                                <w:szCs w:val="24"/>
                              </w:rPr>
                              <w:t xml:space="preserve">s, </w:t>
                            </w:r>
                            <w:r w:rsidRPr="00C20CC1">
                              <w:rPr>
                                <w:rFonts w:ascii="Arial Narrow" w:hAnsi="Arial Narrow" w:cs="Arial Narrow"/>
                                <w:spacing w:val="1"/>
                                <w:sz w:val="24"/>
                                <w:szCs w:val="24"/>
                              </w:rPr>
                              <w:t>a</w:t>
                            </w:r>
                            <w:r w:rsidRPr="00C20CC1">
                              <w:rPr>
                                <w:rFonts w:ascii="Arial Narrow" w:hAnsi="Arial Narrow" w:cs="Arial Narrow"/>
                                <w:spacing w:val="-2"/>
                                <w:sz w:val="24"/>
                                <w:szCs w:val="24"/>
                              </w:rPr>
                              <w:t>v</w:t>
                            </w:r>
                            <w:r w:rsidRPr="00C20CC1">
                              <w:rPr>
                                <w:rFonts w:ascii="Arial Narrow" w:hAnsi="Arial Narrow" w:cs="Arial Narrow"/>
                                <w:spacing w:val="1"/>
                                <w:sz w:val="24"/>
                                <w:szCs w:val="24"/>
                              </w:rPr>
                              <w:t>o</w:t>
                            </w:r>
                            <w:r w:rsidRPr="00C20CC1">
                              <w:rPr>
                                <w:rFonts w:ascii="Arial Narrow" w:hAnsi="Arial Narrow" w:cs="Arial Narrow"/>
                                <w:sz w:val="24"/>
                                <w:szCs w:val="24"/>
                              </w:rPr>
                              <w:t>ir</w:t>
                            </w:r>
                            <w:r w:rsidRPr="00C20CC1">
                              <w:rPr>
                                <w:rFonts w:ascii="Arial Narrow" w:hAnsi="Arial Narrow" w:cs="Arial Narrow"/>
                                <w:spacing w:val="1"/>
                                <w:sz w:val="24"/>
                                <w:szCs w:val="24"/>
                              </w:rPr>
                              <w:t xml:space="preserve"> </w:t>
                            </w:r>
                            <w:r w:rsidRPr="00C20CC1">
                              <w:rPr>
                                <w:rFonts w:ascii="Arial Narrow" w:hAnsi="Arial Narrow" w:cs="Arial Narrow"/>
                                <w:sz w:val="24"/>
                                <w:szCs w:val="24"/>
                              </w:rPr>
                              <w:t>le</w:t>
                            </w:r>
                            <w:r w:rsidRPr="00C20CC1">
                              <w:rPr>
                                <w:rFonts w:ascii="Arial Narrow" w:hAnsi="Arial Narrow" w:cs="Arial Narrow"/>
                                <w:spacing w:val="3"/>
                                <w:sz w:val="24"/>
                                <w:szCs w:val="24"/>
                              </w:rPr>
                              <w:t xml:space="preserve"> </w:t>
                            </w:r>
                            <w:r w:rsidRPr="00C20CC1">
                              <w:rPr>
                                <w:rFonts w:ascii="Arial Narrow" w:hAnsi="Arial Narrow" w:cs="Arial Narrow"/>
                                <w:spacing w:val="-1"/>
                                <w:sz w:val="24"/>
                                <w:szCs w:val="24"/>
                              </w:rPr>
                              <w:t>m</w:t>
                            </w:r>
                            <w:r w:rsidRPr="00C20CC1">
                              <w:rPr>
                                <w:rFonts w:ascii="Arial Narrow" w:hAnsi="Arial Narrow" w:cs="Arial Narrow"/>
                                <w:spacing w:val="1"/>
                                <w:sz w:val="24"/>
                                <w:szCs w:val="24"/>
                              </w:rPr>
                              <w:t>ê</w:t>
                            </w:r>
                            <w:r w:rsidRPr="00C20CC1">
                              <w:rPr>
                                <w:rFonts w:ascii="Arial Narrow" w:hAnsi="Arial Narrow" w:cs="Arial Narrow"/>
                                <w:spacing w:val="-1"/>
                                <w:sz w:val="24"/>
                                <w:szCs w:val="24"/>
                              </w:rPr>
                              <w:t>m</w:t>
                            </w:r>
                            <w:r w:rsidRPr="00C20CC1">
                              <w:rPr>
                                <w:rFonts w:ascii="Arial Narrow" w:hAnsi="Arial Narrow" w:cs="Arial Narrow"/>
                                <w:sz w:val="24"/>
                                <w:szCs w:val="24"/>
                              </w:rPr>
                              <w:t>e re</w:t>
                            </w:r>
                            <w:r w:rsidRPr="00C20CC1">
                              <w:rPr>
                                <w:rFonts w:ascii="Arial Narrow" w:hAnsi="Arial Narrow" w:cs="Arial Narrow"/>
                                <w:spacing w:val="1"/>
                                <w:sz w:val="24"/>
                                <w:szCs w:val="24"/>
                              </w:rPr>
                              <w:t>p</w:t>
                            </w:r>
                            <w:r w:rsidRPr="00C20CC1">
                              <w:rPr>
                                <w:rFonts w:ascii="Arial Narrow" w:hAnsi="Arial Narrow" w:cs="Arial Narrow"/>
                                <w:sz w:val="24"/>
                                <w:szCs w:val="24"/>
                              </w:rPr>
                              <w:t>rés</w:t>
                            </w:r>
                            <w:r w:rsidRPr="00C20CC1">
                              <w:rPr>
                                <w:rFonts w:ascii="Arial Narrow" w:hAnsi="Arial Narrow" w:cs="Arial Narrow"/>
                                <w:spacing w:val="1"/>
                                <w:sz w:val="24"/>
                                <w:szCs w:val="24"/>
                              </w:rPr>
                              <w:t>e</w:t>
                            </w:r>
                            <w:r w:rsidRPr="00C20CC1">
                              <w:rPr>
                                <w:rFonts w:ascii="Arial Narrow" w:hAnsi="Arial Narrow" w:cs="Arial Narrow"/>
                                <w:spacing w:val="-1"/>
                                <w:sz w:val="24"/>
                                <w:szCs w:val="24"/>
                              </w:rPr>
                              <w:t>n</w:t>
                            </w:r>
                            <w:r w:rsidRPr="00C20CC1">
                              <w:rPr>
                                <w:rFonts w:ascii="Arial Narrow" w:hAnsi="Arial Narrow" w:cs="Arial Narrow"/>
                                <w:sz w:val="24"/>
                                <w:szCs w:val="24"/>
                              </w:rPr>
                              <w:t>t</w:t>
                            </w:r>
                            <w:r w:rsidRPr="00C20CC1">
                              <w:rPr>
                                <w:rFonts w:ascii="Arial Narrow" w:hAnsi="Arial Narrow" w:cs="Arial Narrow"/>
                                <w:spacing w:val="1"/>
                                <w:sz w:val="24"/>
                                <w:szCs w:val="24"/>
                              </w:rPr>
                              <w:t>a</w:t>
                            </w:r>
                            <w:r w:rsidRPr="00C20CC1">
                              <w:rPr>
                                <w:rFonts w:ascii="Arial Narrow" w:hAnsi="Arial Narrow" w:cs="Arial Narrow"/>
                                <w:spacing w:val="-1"/>
                                <w:sz w:val="24"/>
                                <w:szCs w:val="24"/>
                              </w:rPr>
                              <w:t>n</w:t>
                            </w:r>
                            <w:r w:rsidRPr="00C20CC1">
                              <w:rPr>
                                <w:rFonts w:ascii="Arial Narrow" w:hAnsi="Arial Narrow" w:cs="Arial Narrow"/>
                                <w:sz w:val="24"/>
                                <w:szCs w:val="24"/>
                              </w:rPr>
                              <w:t>t</w:t>
                            </w:r>
                            <w:r w:rsidRPr="00C20CC1">
                              <w:rPr>
                                <w:rFonts w:ascii="Arial Narrow" w:hAnsi="Arial Narrow" w:cs="Arial Narrow"/>
                                <w:spacing w:val="25"/>
                                <w:sz w:val="24"/>
                                <w:szCs w:val="24"/>
                              </w:rPr>
                              <w:t xml:space="preserve"> </w:t>
                            </w:r>
                            <w:r w:rsidRPr="00C20CC1">
                              <w:rPr>
                                <w:rFonts w:ascii="Arial Narrow" w:hAnsi="Arial Narrow" w:cs="Arial Narrow"/>
                                <w:sz w:val="24"/>
                                <w:szCs w:val="24"/>
                              </w:rPr>
                              <w:t>lé</w:t>
                            </w:r>
                            <w:r w:rsidRPr="00C20CC1">
                              <w:rPr>
                                <w:rFonts w:ascii="Arial Narrow" w:hAnsi="Arial Narrow" w:cs="Arial Narrow"/>
                                <w:spacing w:val="-1"/>
                                <w:sz w:val="24"/>
                                <w:szCs w:val="24"/>
                              </w:rPr>
                              <w:t>g</w:t>
                            </w:r>
                            <w:r w:rsidRPr="00C20CC1">
                              <w:rPr>
                                <w:rFonts w:ascii="Arial Narrow" w:hAnsi="Arial Narrow" w:cs="Arial Narrow"/>
                                <w:spacing w:val="1"/>
                                <w:sz w:val="24"/>
                                <w:szCs w:val="24"/>
                              </w:rPr>
                              <w:t>a</w:t>
                            </w:r>
                            <w:r w:rsidRPr="00C20CC1">
                              <w:rPr>
                                <w:rFonts w:ascii="Arial Narrow" w:hAnsi="Arial Narrow" w:cs="Arial Narrow"/>
                                <w:sz w:val="24"/>
                                <w:szCs w:val="24"/>
                              </w:rPr>
                              <w:t>l</w:t>
                            </w:r>
                            <w:r w:rsidRPr="00C20CC1">
                              <w:rPr>
                                <w:rFonts w:ascii="Arial Narrow" w:hAnsi="Arial Narrow" w:cs="Arial Narrow"/>
                                <w:spacing w:val="24"/>
                                <w:sz w:val="24"/>
                                <w:szCs w:val="24"/>
                              </w:rPr>
                              <w:t xml:space="preserve"> </w:t>
                            </w:r>
                            <w:r w:rsidRPr="00C20CC1">
                              <w:rPr>
                                <w:rFonts w:ascii="Arial Narrow" w:hAnsi="Arial Narrow" w:cs="Arial Narrow"/>
                                <w:spacing w:val="1"/>
                                <w:sz w:val="24"/>
                                <w:szCs w:val="24"/>
                              </w:rPr>
                              <w:t>qu</w:t>
                            </w:r>
                            <w:r w:rsidRPr="00C20CC1">
                              <w:rPr>
                                <w:rFonts w:ascii="Arial Narrow" w:hAnsi="Arial Narrow" w:cs="Arial Narrow"/>
                                <w:sz w:val="24"/>
                                <w:szCs w:val="24"/>
                              </w:rPr>
                              <w:t>’</w:t>
                            </w:r>
                            <w:r w:rsidRPr="00C20CC1">
                              <w:rPr>
                                <w:rFonts w:ascii="Arial Narrow" w:hAnsi="Arial Narrow" w:cs="Arial Narrow"/>
                                <w:spacing w:val="-2"/>
                                <w:sz w:val="24"/>
                                <w:szCs w:val="24"/>
                              </w:rPr>
                              <w:t>u</w:t>
                            </w:r>
                            <w:r w:rsidRPr="00C20CC1">
                              <w:rPr>
                                <w:rFonts w:ascii="Arial Narrow" w:hAnsi="Arial Narrow" w:cs="Arial Narrow"/>
                                <w:sz w:val="24"/>
                                <w:szCs w:val="24"/>
                              </w:rPr>
                              <w:t>n</w:t>
                            </w:r>
                            <w:r w:rsidRPr="00C20CC1">
                              <w:rPr>
                                <w:rFonts w:ascii="Arial Narrow" w:hAnsi="Arial Narrow" w:cs="Arial Narrow"/>
                                <w:spacing w:val="25"/>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pacing w:val="1"/>
                                <w:sz w:val="24"/>
                                <w:szCs w:val="24"/>
                              </w:rPr>
                              <w:t>u</w:t>
                            </w:r>
                            <w:r w:rsidRPr="00C20CC1">
                              <w:rPr>
                                <w:rFonts w:ascii="Arial Narrow" w:hAnsi="Arial Narrow" w:cs="Arial Narrow"/>
                                <w:sz w:val="24"/>
                                <w:szCs w:val="24"/>
                              </w:rPr>
                              <w:t>tre</w:t>
                            </w:r>
                            <w:r w:rsidRPr="00C20CC1">
                              <w:rPr>
                                <w:rFonts w:ascii="Arial Narrow" w:hAnsi="Arial Narrow" w:cs="Arial Narrow"/>
                                <w:spacing w:val="25"/>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o</w:t>
                            </w:r>
                            <w:r w:rsidRPr="00C20CC1">
                              <w:rPr>
                                <w:rFonts w:ascii="Arial Narrow" w:hAnsi="Arial Narrow" w:cs="Arial Narrow"/>
                                <w:spacing w:val="1"/>
                                <w:sz w:val="24"/>
                                <w:szCs w:val="24"/>
                              </w:rPr>
                              <w:t>u</w:t>
                            </w:r>
                            <w:r w:rsidRPr="00C20CC1">
                              <w:rPr>
                                <w:rFonts w:ascii="Arial Narrow" w:hAnsi="Arial Narrow" w:cs="Arial Narrow"/>
                                <w:spacing w:val="-1"/>
                                <w:sz w:val="24"/>
                                <w:szCs w:val="24"/>
                              </w:rPr>
                              <w:t>m</w:t>
                            </w:r>
                            <w:r w:rsidRPr="00C20CC1">
                              <w:rPr>
                                <w:rFonts w:ascii="Arial Narrow" w:hAnsi="Arial Narrow" w:cs="Arial Narrow"/>
                                <w:sz w:val="24"/>
                                <w:szCs w:val="24"/>
                              </w:rPr>
                              <w:t>iss</w:t>
                            </w:r>
                            <w:r w:rsidRPr="00C20CC1">
                              <w:rPr>
                                <w:rFonts w:ascii="Arial Narrow" w:hAnsi="Arial Narrow" w:cs="Arial Narrow"/>
                                <w:spacing w:val="-1"/>
                                <w:sz w:val="24"/>
                                <w:szCs w:val="24"/>
                              </w:rPr>
                              <w:t>i</w:t>
                            </w:r>
                            <w:r w:rsidRPr="00C20CC1">
                              <w:rPr>
                                <w:rFonts w:ascii="Arial Narrow" w:hAnsi="Arial Narrow" w:cs="Arial Narrow"/>
                                <w:spacing w:val="1"/>
                                <w:sz w:val="24"/>
                                <w:szCs w:val="24"/>
                              </w:rPr>
                              <w:t>onna</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w:t>
                            </w:r>
                            <w:r w:rsidRPr="00C20CC1">
                              <w:rPr>
                                <w:rFonts w:ascii="Arial Narrow" w:hAnsi="Arial Narrow" w:cs="Arial Narrow"/>
                                <w:spacing w:val="22"/>
                                <w:sz w:val="24"/>
                                <w:szCs w:val="24"/>
                              </w:rPr>
                              <w:t xml:space="preserve"> </w:t>
                            </w:r>
                            <w:r w:rsidRPr="00C20CC1">
                              <w:rPr>
                                <w:rFonts w:ascii="Arial Narrow" w:hAnsi="Arial Narrow" w:cs="Arial Narrow"/>
                                <w:spacing w:val="1"/>
                                <w:sz w:val="24"/>
                                <w:szCs w:val="24"/>
                              </w:rPr>
                              <w:t>en</w:t>
                            </w:r>
                            <w:r w:rsidRPr="00C20CC1">
                              <w:rPr>
                                <w:rFonts w:ascii="Arial Narrow" w:hAnsi="Arial Narrow" w:cs="Arial Narrow"/>
                                <w:sz w:val="24"/>
                                <w:szCs w:val="24"/>
                              </w:rPr>
                              <w:t>t</w:t>
                            </w:r>
                            <w:r w:rsidRPr="00C20CC1">
                              <w:rPr>
                                <w:rFonts w:ascii="Arial Narrow" w:hAnsi="Arial Narrow" w:cs="Arial Narrow"/>
                                <w:spacing w:val="-3"/>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t</w:t>
                            </w:r>
                            <w:r w:rsidRPr="00C20CC1">
                              <w:rPr>
                                <w:rFonts w:ascii="Arial Narrow" w:hAnsi="Arial Narrow" w:cs="Arial Narrow"/>
                                <w:spacing w:val="1"/>
                                <w:sz w:val="24"/>
                                <w:szCs w:val="24"/>
                              </w:rPr>
                              <w:t>en</w:t>
                            </w:r>
                            <w:r w:rsidRPr="00C20CC1">
                              <w:rPr>
                                <w:rFonts w:ascii="Arial Narrow" w:hAnsi="Arial Narrow" w:cs="Arial Narrow"/>
                                <w:sz w:val="24"/>
                                <w:szCs w:val="24"/>
                              </w:rPr>
                              <w:t>ir</w:t>
                            </w:r>
                            <w:r w:rsidRPr="00C20CC1">
                              <w:rPr>
                                <w:rFonts w:ascii="Arial Narrow" w:hAnsi="Arial Narrow" w:cs="Arial Narrow"/>
                                <w:spacing w:val="23"/>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ct</w:t>
                            </w:r>
                            <w:r w:rsidRPr="00C20CC1">
                              <w:rPr>
                                <w:rFonts w:ascii="Arial Narrow" w:hAnsi="Arial Narrow" w:cs="Arial Narrow"/>
                                <w:spacing w:val="1"/>
                                <w:sz w:val="24"/>
                                <w:szCs w:val="24"/>
                              </w:rPr>
                              <w:t>e</w:t>
                            </w:r>
                            <w:r w:rsidRPr="00C20CC1">
                              <w:rPr>
                                <w:rFonts w:ascii="Arial Narrow" w:hAnsi="Arial Narrow" w:cs="Arial Narrow"/>
                                <w:spacing w:val="-1"/>
                                <w:sz w:val="24"/>
                                <w:szCs w:val="24"/>
                              </w:rPr>
                              <w:t>me</w:t>
                            </w:r>
                            <w:r w:rsidRPr="00C20CC1">
                              <w:rPr>
                                <w:rFonts w:ascii="Arial Narrow" w:hAnsi="Arial Narrow" w:cs="Arial Narrow"/>
                                <w:spacing w:val="1"/>
                                <w:sz w:val="24"/>
                                <w:szCs w:val="24"/>
                              </w:rPr>
                              <w:t>n</w:t>
                            </w:r>
                            <w:r w:rsidRPr="00C20CC1">
                              <w:rPr>
                                <w:rFonts w:ascii="Arial Narrow" w:hAnsi="Arial Narrow" w:cs="Arial Narrow"/>
                                <w:sz w:val="24"/>
                                <w:szCs w:val="24"/>
                              </w:rPr>
                              <w:t>t</w:t>
                            </w:r>
                            <w:r w:rsidRPr="00C20CC1">
                              <w:rPr>
                                <w:rFonts w:ascii="Arial Narrow" w:hAnsi="Arial Narrow" w:cs="Arial Narrow"/>
                                <w:spacing w:val="22"/>
                                <w:sz w:val="24"/>
                                <w:szCs w:val="24"/>
                              </w:rPr>
                              <w:t xml:space="preserve"> </w:t>
                            </w:r>
                            <w:r w:rsidRPr="00C20CC1">
                              <w:rPr>
                                <w:rFonts w:ascii="Arial Narrow" w:hAnsi="Arial Narrow" w:cs="Arial Narrow"/>
                                <w:spacing w:val="1"/>
                                <w:sz w:val="24"/>
                                <w:szCs w:val="24"/>
                              </w:rPr>
                              <w:t>o</w:t>
                            </w:r>
                            <w:r w:rsidRPr="00C20CC1">
                              <w:rPr>
                                <w:rFonts w:ascii="Arial Narrow" w:hAnsi="Arial Narrow" w:cs="Arial Narrow"/>
                                <w:sz w:val="24"/>
                                <w:szCs w:val="24"/>
                              </w:rPr>
                              <w:t>u</w:t>
                            </w:r>
                            <w:r w:rsidRPr="00C20CC1">
                              <w:rPr>
                                <w:rFonts w:ascii="Arial Narrow" w:hAnsi="Arial Narrow" w:cs="Arial Narrow"/>
                                <w:spacing w:val="25"/>
                                <w:sz w:val="24"/>
                                <w:szCs w:val="24"/>
                              </w:rPr>
                              <w:t xml:space="preserve"> </w:t>
                            </w:r>
                            <w:r w:rsidRPr="00C20CC1">
                              <w:rPr>
                                <w:rFonts w:ascii="Arial Narrow" w:hAnsi="Arial Narrow" w:cs="Arial Narrow"/>
                                <w:sz w:val="24"/>
                                <w:szCs w:val="24"/>
                              </w:rPr>
                              <w:t>i</w:t>
                            </w:r>
                            <w:r w:rsidRPr="00C20CC1">
                              <w:rPr>
                                <w:rFonts w:ascii="Arial Narrow" w:hAnsi="Arial Narrow" w:cs="Arial Narrow"/>
                                <w:spacing w:val="-2"/>
                                <w:sz w:val="24"/>
                                <w:szCs w:val="24"/>
                              </w:rPr>
                              <w:t>n</w:t>
                            </w:r>
                            <w:r w:rsidRPr="00C20CC1">
                              <w:rPr>
                                <w:rFonts w:ascii="Arial Narrow" w:hAnsi="Arial Narrow" w:cs="Arial Narrow"/>
                                <w:spacing w:val="1"/>
                                <w:sz w:val="24"/>
                                <w:szCs w:val="24"/>
                              </w:rPr>
                              <w:t>d</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pacing w:val="1"/>
                                <w:sz w:val="24"/>
                                <w:szCs w:val="24"/>
                              </w:rPr>
                              <w:t>e</w:t>
                            </w:r>
                            <w:r w:rsidRPr="00C20CC1">
                              <w:rPr>
                                <w:rFonts w:ascii="Arial Narrow" w:hAnsi="Arial Narrow" w:cs="Arial Narrow"/>
                                <w:sz w:val="24"/>
                                <w:szCs w:val="24"/>
                              </w:rPr>
                              <w:t>ct</w:t>
                            </w:r>
                            <w:r w:rsidRPr="00C20CC1">
                              <w:rPr>
                                <w:rFonts w:ascii="Arial Narrow" w:hAnsi="Arial Narrow" w:cs="Arial Narrow"/>
                                <w:spacing w:val="1"/>
                                <w:sz w:val="24"/>
                                <w:szCs w:val="24"/>
                              </w:rPr>
                              <w:t>e</w:t>
                            </w:r>
                            <w:r w:rsidRPr="00C20CC1">
                              <w:rPr>
                                <w:rFonts w:ascii="Arial Narrow" w:hAnsi="Arial Narrow" w:cs="Arial Narrow"/>
                                <w:spacing w:val="-1"/>
                                <w:sz w:val="24"/>
                                <w:szCs w:val="24"/>
                              </w:rPr>
                              <w:t>m</w:t>
                            </w:r>
                            <w:r w:rsidRPr="00C20CC1">
                              <w:rPr>
                                <w:rFonts w:ascii="Arial Narrow" w:hAnsi="Arial Narrow" w:cs="Arial Narrow"/>
                                <w:spacing w:val="1"/>
                                <w:sz w:val="24"/>
                                <w:szCs w:val="24"/>
                              </w:rPr>
                              <w:t>en</w:t>
                            </w:r>
                            <w:r w:rsidRPr="00C20CC1">
                              <w:rPr>
                                <w:rFonts w:ascii="Arial Narrow" w:hAnsi="Arial Narrow" w:cs="Arial Narrow"/>
                                <w:sz w:val="24"/>
                                <w:szCs w:val="24"/>
                              </w:rPr>
                              <w:t>t</w:t>
                            </w:r>
                            <w:r w:rsidRPr="00C20CC1">
                              <w:rPr>
                                <w:rFonts w:ascii="Arial Narrow" w:hAnsi="Arial Narrow" w:cs="Arial Narrow"/>
                                <w:spacing w:val="22"/>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pacing w:val="-1"/>
                                <w:sz w:val="24"/>
                                <w:szCs w:val="24"/>
                              </w:rPr>
                              <w:t>e</w:t>
                            </w:r>
                            <w:r w:rsidRPr="00C20CC1">
                              <w:rPr>
                                <w:rFonts w:ascii="Arial Narrow" w:hAnsi="Arial Narrow" w:cs="Arial Narrow"/>
                                <w:sz w:val="24"/>
                                <w:szCs w:val="24"/>
                              </w:rPr>
                              <w:t>s</w:t>
                            </w:r>
                          </w:p>
                          <w:p w14:paraId="15A15204" w14:textId="77777777" w:rsidR="003F14F2" w:rsidRPr="00C20CC1" w:rsidRDefault="003F14F2">
                            <w:pPr>
                              <w:widowControl w:val="0"/>
                              <w:autoSpaceDE w:val="0"/>
                              <w:autoSpaceDN w:val="0"/>
                              <w:adjustRightInd w:val="0"/>
                              <w:spacing w:before="1"/>
                              <w:ind w:left="125" w:right="15"/>
                              <w:jc w:val="both"/>
                              <w:rPr>
                                <w:sz w:val="24"/>
                                <w:szCs w:val="24"/>
                              </w:rPr>
                            </w:pPr>
                            <w:r w:rsidRPr="00C20CC1">
                              <w:rPr>
                                <w:rFonts w:ascii="Arial Narrow" w:hAnsi="Arial Narrow" w:cs="Arial Narrow"/>
                                <w:sz w:val="24"/>
                                <w:szCs w:val="24"/>
                              </w:rPr>
                              <w:t>c</w:t>
                            </w:r>
                            <w:r w:rsidRPr="00C20CC1">
                              <w:rPr>
                                <w:rFonts w:ascii="Arial Narrow" w:hAnsi="Arial Narrow" w:cs="Arial Narrow"/>
                                <w:spacing w:val="1"/>
                                <w:sz w:val="24"/>
                                <w:szCs w:val="24"/>
                              </w:rPr>
                              <w:t>on</w:t>
                            </w:r>
                            <w:r w:rsidRPr="00C20CC1">
                              <w:rPr>
                                <w:rFonts w:ascii="Arial Narrow" w:hAnsi="Arial Narrow" w:cs="Arial Narrow"/>
                                <w:sz w:val="24"/>
                                <w:szCs w:val="24"/>
                              </w:rPr>
                              <w:t>t</w:t>
                            </w:r>
                            <w:r w:rsidRPr="00C20CC1">
                              <w:rPr>
                                <w:rFonts w:ascii="Arial Narrow" w:hAnsi="Arial Narrow" w:cs="Arial Narrow"/>
                                <w:spacing w:val="1"/>
                                <w:sz w:val="24"/>
                                <w:szCs w:val="24"/>
                              </w:rPr>
                              <w:t>a</w:t>
                            </w:r>
                            <w:r w:rsidRPr="00C20CC1">
                              <w:rPr>
                                <w:rFonts w:ascii="Arial Narrow" w:hAnsi="Arial Narrow" w:cs="Arial Narrow"/>
                                <w:spacing w:val="-2"/>
                                <w:sz w:val="24"/>
                                <w:szCs w:val="24"/>
                              </w:rPr>
                              <w:t>c</w:t>
                            </w:r>
                            <w:r w:rsidRPr="00C20CC1">
                              <w:rPr>
                                <w:rFonts w:ascii="Arial Narrow" w:hAnsi="Arial Narrow" w:cs="Arial Narrow"/>
                                <w:sz w:val="24"/>
                                <w:szCs w:val="24"/>
                              </w:rPr>
                              <w:t>ts</w:t>
                            </w:r>
                            <w:r w:rsidRPr="00C20CC1">
                              <w:rPr>
                                <w:rFonts w:ascii="Arial Narrow" w:hAnsi="Arial Narrow" w:cs="Arial Narrow"/>
                                <w:spacing w:val="47"/>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pacing w:val="-2"/>
                                <w:sz w:val="24"/>
                                <w:szCs w:val="24"/>
                              </w:rPr>
                              <w:t>v</w:t>
                            </w:r>
                            <w:r w:rsidRPr="00C20CC1">
                              <w:rPr>
                                <w:rFonts w:ascii="Arial Narrow" w:hAnsi="Arial Narrow" w:cs="Arial Narrow"/>
                                <w:spacing w:val="1"/>
                                <w:sz w:val="24"/>
                                <w:szCs w:val="24"/>
                              </w:rPr>
                              <w:t>e</w:t>
                            </w:r>
                            <w:r w:rsidRPr="00C20CC1">
                              <w:rPr>
                                <w:rFonts w:ascii="Arial Narrow" w:hAnsi="Arial Narrow" w:cs="Arial Narrow"/>
                                <w:sz w:val="24"/>
                                <w:szCs w:val="24"/>
                              </w:rPr>
                              <w:t>c</w:t>
                            </w:r>
                            <w:r w:rsidRPr="00C20CC1">
                              <w:rPr>
                                <w:rFonts w:ascii="Arial Narrow" w:hAnsi="Arial Narrow" w:cs="Arial Narrow"/>
                                <w:spacing w:val="46"/>
                                <w:sz w:val="24"/>
                                <w:szCs w:val="24"/>
                              </w:rPr>
                              <w:t xml:space="preserve"> </w:t>
                            </w:r>
                            <w:r w:rsidRPr="00C20CC1">
                              <w:rPr>
                                <w:rFonts w:ascii="Arial Narrow" w:hAnsi="Arial Narrow" w:cs="Arial Narrow"/>
                                <w:spacing w:val="-1"/>
                                <w:sz w:val="24"/>
                                <w:szCs w:val="24"/>
                              </w:rPr>
                              <w:t>u</w:t>
                            </w:r>
                            <w:r w:rsidRPr="00C20CC1">
                              <w:rPr>
                                <w:rFonts w:ascii="Arial Narrow" w:hAnsi="Arial Narrow" w:cs="Arial Narrow"/>
                                <w:sz w:val="24"/>
                                <w:szCs w:val="24"/>
                              </w:rPr>
                              <w:t>n</w:t>
                            </w:r>
                            <w:r w:rsidRPr="00C20CC1">
                              <w:rPr>
                                <w:rFonts w:ascii="Arial Narrow" w:hAnsi="Arial Narrow" w:cs="Arial Narrow"/>
                                <w:spacing w:val="47"/>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pacing w:val="1"/>
                                <w:sz w:val="24"/>
                                <w:szCs w:val="24"/>
                              </w:rPr>
                              <w:t>u</w:t>
                            </w:r>
                            <w:r w:rsidRPr="00C20CC1">
                              <w:rPr>
                                <w:rFonts w:ascii="Arial Narrow" w:hAnsi="Arial Narrow" w:cs="Arial Narrow"/>
                                <w:sz w:val="24"/>
                                <w:szCs w:val="24"/>
                              </w:rPr>
                              <w:t>tre</w:t>
                            </w:r>
                            <w:r w:rsidRPr="00C20CC1">
                              <w:rPr>
                                <w:rFonts w:ascii="Arial Narrow" w:hAnsi="Arial Narrow" w:cs="Arial Narrow"/>
                                <w:spacing w:val="47"/>
                                <w:sz w:val="24"/>
                                <w:szCs w:val="24"/>
                              </w:rPr>
                              <w:t xml:space="preserve"> </w:t>
                            </w:r>
                            <w:r w:rsidRPr="00C20CC1">
                              <w:rPr>
                                <w:rFonts w:ascii="Arial Narrow" w:hAnsi="Arial Narrow" w:cs="Arial Narrow"/>
                                <w:sz w:val="24"/>
                                <w:szCs w:val="24"/>
                              </w:rPr>
                              <w:t>s</w:t>
                            </w:r>
                            <w:r w:rsidRPr="00C20CC1">
                              <w:rPr>
                                <w:rFonts w:ascii="Arial Narrow" w:hAnsi="Arial Narrow" w:cs="Arial Narrow"/>
                                <w:spacing w:val="-1"/>
                                <w:sz w:val="24"/>
                                <w:szCs w:val="24"/>
                              </w:rPr>
                              <w:t>o</w:t>
                            </w:r>
                            <w:r w:rsidRPr="00C20CC1">
                              <w:rPr>
                                <w:rFonts w:ascii="Arial Narrow" w:hAnsi="Arial Narrow" w:cs="Arial Narrow"/>
                                <w:spacing w:val="1"/>
                                <w:sz w:val="24"/>
                                <w:szCs w:val="24"/>
                              </w:rPr>
                              <w:t>u</w:t>
                            </w:r>
                            <w:r w:rsidRPr="00C20CC1">
                              <w:rPr>
                                <w:rFonts w:ascii="Arial Narrow" w:hAnsi="Arial Narrow" w:cs="Arial Narrow"/>
                                <w:spacing w:val="-1"/>
                                <w:sz w:val="24"/>
                                <w:szCs w:val="24"/>
                              </w:rPr>
                              <w:t>m</w:t>
                            </w:r>
                            <w:r w:rsidRPr="00C20CC1">
                              <w:rPr>
                                <w:rFonts w:ascii="Arial Narrow" w:hAnsi="Arial Narrow" w:cs="Arial Narrow"/>
                                <w:sz w:val="24"/>
                                <w:szCs w:val="24"/>
                              </w:rPr>
                              <w:t>iss</w:t>
                            </w:r>
                            <w:r w:rsidRPr="00C20CC1">
                              <w:rPr>
                                <w:rFonts w:ascii="Arial Narrow" w:hAnsi="Arial Narrow" w:cs="Arial Narrow"/>
                                <w:spacing w:val="-1"/>
                                <w:sz w:val="24"/>
                                <w:szCs w:val="24"/>
                              </w:rPr>
                              <w:t>i</w:t>
                            </w:r>
                            <w:r w:rsidRPr="00C20CC1">
                              <w:rPr>
                                <w:rFonts w:ascii="Arial Narrow" w:hAnsi="Arial Narrow" w:cs="Arial Narrow"/>
                                <w:spacing w:val="1"/>
                                <w:sz w:val="24"/>
                                <w:szCs w:val="24"/>
                              </w:rPr>
                              <w:t>onna</w:t>
                            </w:r>
                            <w:r w:rsidRPr="00C20CC1">
                              <w:rPr>
                                <w:rFonts w:ascii="Arial Narrow" w:hAnsi="Arial Narrow" w:cs="Arial Narrow"/>
                                <w:sz w:val="24"/>
                                <w:szCs w:val="24"/>
                              </w:rPr>
                              <w:t>i</w:t>
                            </w:r>
                            <w:r w:rsidRPr="00C20CC1">
                              <w:rPr>
                                <w:rFonts w:ascii="Arial Narrow" w:hAnsi="Arial Narrow" w:cs="Arial Narrow"/>
                                <w:spacing w:val="-1"/>
                                <w:sz w:val="24"/>
                                <w:szCs w:val="24"/>
                              </w:rPr>
                              <w:t>r</w:t>
                            </w:r>
                            <w:r w:rsidRPr="00C20CC1">
                              <w:rPr>
                                <w:rFonts w:ascii="Arial Narrow" w:hAnsi="Arial Narrow" w:cs="Arial Narrow"/>
                                <w:sz w:val="24"/>
                                <w:szCs w:val="24"/>
                              </w:rPr>
                              <w:t>e</w:t>
                            </w:r>
                            <w:r w:rsidRPr="00C20CC1">
                              <w:rPr>
                                <w:rFonts w:ascii="Arial Narrow" w:hAnsi="Arial Narrow" w:cs="Arial Narrow"/>
                                <w:spacing w:val="44"/>
                                <w:sz w:val="24"/>
                                <w:szCs w:val="24"/>
                              </w:rPr>
                              <w:t xml:space="preserve"> </w:t>
                            </w:r>
                            <w:r w:rsidRPr="00C20CC1">
                              <w:rPr>
                                <w:rFonts w:ascii="Arial Narrow" w:hAnsi="Arial Narrow" w:cs="Arial Narrow"/>
                                <w:spacing w:val="1"/>
                                <w:sz w:val="24"/>
                                <w:szCs w:val="24"/>
                              </w:rPr>
                              <w:t>nou</w:t>
                            </w:r>
                            <w:r w:rsidRPr="00C20CC1">
                              <w:rPr>
                                <w:rFonts w:ascii="Arial Narrow" w:hAnsi="Arial Narrow" w:cs="Arial Narrow"/>
                                <w:sz w:val="24"/>
                                <w:szCs w:val="24"/>
                              </w:rPr>
                              <w:t>s</w:t>
                            </w:r>
                            <w:r w:rsidRPr="00C20CC1">
                              <w:rPr>
                                <w:rFonts w:ascii="Arial Narrow" w:hAnsi="Arial Narrow" w:cs="Arial Narrow"/>
                                <w:spacing w:val="44"/>
                                <w:sz w:val="24"/>
                                <w:szCs w:val="24"/>
                              </w:rPr>
                              <w:t xml:space="preserve"> </w:t>
                            </w:r>
                            <w:r w:rsidRPr="00C20CC1">
                              <w:rPr>
                                <w:rFonts w:ascii="Arial Narrow" w:hAnsi="Arial Narrow" w:cs="Arial Narrow"/>
                                <w:spacing w:val="1"/>
                                <w:sz w:val="24"/>
                                <w:szCs w:val="24"/>
                              </w:rPr>
                              <w:t>pe</w:t>
                            </w:r>
                            <w:r w:rsidRPr="00C20CC1">
                              <w:rPr>
                                <w:rFonts w:ascii="Arial Narrow" w:hAnsi="Arial Narrow" w:cs="Arial Narrow"/>
                                <w:sz w:val="24"/>
                                <w:szCs w:val="24"/>
                              </w:rPr>
                              <w:t>r</w:t>
                            </w:r>
                            <w:r w:rsidRPr="00C20CC1">
                              <w:rPr>
                                <w:rFonts w:ascii="Arial Narrow" w:hAnsi="Arial Narrow" w:cs="Arial Narrow"/>
                                <w:spacing w:val="-1"/>
                                <w:sz w:val="24"/>
                                <w:szCs w:val="24"/>
                              </w:rPr>
                              <w:t>m</w:t>
                            </w:r>
                            <w:r w:rsidRPr="00C20CC1">
                              <w:rPr>
                                <w:rFonts w:ascii="Arial Narrow" w:hAnsi="Arial Narrow" w:cs="Arial Narrow"/>
                                <w:spacing w:val="1"/>
                                <w:sz w:val="24"/>
                                <w:szCs w:val="24"/>
                              </w:rPr>
                              <w:t>e</w:t>
                            </w:r>
                            <w:r w:rsidRPr="00C20CC1">
                              <w:rPr>
                                <w:rFonts w:ascii="Arial Narrow" w:hAnsi="Arial Narrow" w:cs="Arial Narrow"/>
                                <w:spacing w:val="-2"/>
                                <w:sz w:val="24"/>
                                <w:szCs w:val="24"/>
                              </w:rPr>
                              <w:t>t</w:t>
                            </w:r>
                            <w:r w:rsidRPr="00C20CC1">
                              <w:rPr>
                                <w:rFonts w:ascii="Arial Narrow" w:hAnsi="Arial Narrow" w:cs="Arial Narrow"/>
                                <w:sz w:val="24"/>
                                <w:szCs w:val="24"/>
                              </w:rPr>
                              <w:t>t</w:t>
                            </w:r>
                            <w:r w:rsidRPr="00C20CC1">
                              <w:rPr>
                                <w:rFonts w:ascii="Arial Narrow" w:hAnsi="Arial Narrow" w:cs="Arial Narrow"/>
                                <w:spacing w:val="1"/>
                                <w:sz w:val="24"/>
                                <w:szCs w:val="24"/>
                              </w:rPr>
                              <w:t>an</w:t>
                            </w:r>
                            <w:r w:rsidRPr="00C20CC1">
                              <w:rPr>
                                <w:rFonts w:ascii="Arial Narrow" w:hAnsi="Arial Narrow" w:cs="Arial Narrow"/>
                                <w:sz w:val="24"/>
                                <w:szCs w:val="24"/>
                              </w:rPr>
                              <w:t>t</w:t>
                            </w:r>
                            <w:r w:rsidRPr="00C20CC1">
                              <w:rPr>
                                <w:rFonts w:ascii="Arial Narrow" w:hAnsi="Arial Narrow" w:cs="Arial Narrow"/>
                                <w:spacing w:val="44"/>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’av</w:t>
                            </w:r>
                            <w:r w:rsidRPr="00C20CC1">
                              <w:rPr>
                                <w:rFonts w:ascii="Arial Narrow" w:hAnsi="Arial Narrow" w:cs="Arial Narrow"/>
                                <w:spacing w:val="1"/>
                                <w:sz w:val="24"/>
                                <w:szCs w:val="24"/>
                              </w:rPr>
                              <w:t>o</w:t>
                            </w:r>
                            <w:r w:rsidRPr="00C20CC1">
                              <w:rPr>
                                <w:rFonts w:ascii="Arial Narrow" w:hAnsi="Arial Narrow" w:cs="Arial Narrow"/>
                                <w:sz w:val="24"/>
                                <w:szCs w:val="24"/>
                              </w:rPr>
                              <w:t>ir</w:t>
                            </w:r>
                            <w:r w:rsidRPr="00C20CC1">
                              <w:rPr>
                                <w:rFonts w:ascii="Arial Narrow" w:hAnsi="Arial Narrow" w:cs="Arial Narrow"/>
                                <w:spacing w:val="45"/>
                                <w:sz w:val="24"/>
                                <w:szCs w:val="24"/>
                              </w:rPr>
                              <w:t xml:space="preserve"> </w:t>
                            </w:r>
                            <w:r w:rsidRPr="00C20CC1">
                              <w:rPr>
                                <w:rFonts w:ascii="Arial Narrow" w:hAnsi="Arial Narrow" w:cs="Arial Narrow"/>
                                <w:spacing w:val="-1"/>
                                <w:sz w:val="24"/>
                                <w:szCs w:val="24"/>
                              </w:rPr>
                              <w:t>e</w:t>
                            </w:r>
                            <w:r w:rsidRPr="00C20CC1">
                              <w:rPr>
                                <w:rFonts w:ascii="Arial Narrow" w:hAnsi="Arial Narrow" w:cs="Arial Narrow"/>
                                <w:sz w:val="24"/>
                                <w:szCs w:val="24"/>
                              </w:rPr>
                              <w:t>t</w:t>
                            </w:r>
                            <w:r w:rsidRPr="00C20CC1">
                              <w:rPr>
                                <w:rFonts w:ascii="Arial Narrow" w:hAnsi="Arial Narrow" w:cs="Arial Narrow"/>
                                <w:spacing w:val="47"/>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z w:val="24"/>
                                <w:szCs w:val="24"/>
                              </w:rPr>
                              <w:t>e</w:t>
                            </w:r>
                            <w:r w:rsidRPr="00C20CC1">
                              <w:rPr>
                                <w:rFonts w:ascii="Arial Narrow" w:hAnsi="Arial Narrow" w:cs="Arial Narrow"/>
                                <w:spacing w:val="47"/>
                                <w:sz w:val="24"/>
                                <w:szCs w:val="24"/>
                              </w:rPr>
                              <w:t xml:space="preserve"> </w:t>
                            </w:r>
                            <w:r w:rsidRPr="00C20CC1">
                              <w:rPr>
                                <w:rFonts w:ascii="Arial Narrow" w:hAnsi="Arial Narrow" w:cs="Arial Narrow"/>
                                <w:spacing w:val="-1"/>
                                <w:sz w:val="24"/>
                                <w:szCs w:val="24"/>
                              </w:rPr>
                              <w:t>d</w:t>
                            </w:r>
                            <w:r w:rsidRPr="00C20CC1">
                              <w:rPr>
                                <w:rFonts w:ascii="Arial Narrow" w:hAnsi="Arial Narrow" w:cs="Arial Narrow"/>
                                <w:spacing w:val="1"/>
                                <w:sz w:val="24"/>
                                <w:szCs w:val="24"/>
                              </w:rPr>
                              <w:t>on</w:t>
                            </w:r>
                            <w:r w:rsidRPr="00C20CC1">
                              <w:rPr>
                                <w:rFonts w:ascii="Arial Narrow" w:hAnsi="Arial Narrow" w:cs="Arial Narrow"/>
                                <w:spacing w:val="-1"/>
                                <w:sz w:val="24"/>
                                <w:szCs w:val="24"/>
                              </w:rPr>
                              <w:t>n</w:t>
                            </w:r>
                            <w:r w:rsidRPr="00C20CC1">
                              <w:rPr>
                                <w:rFonts w:ascii="Arial Narrow" w:hAnsi="Arial Narrow" w:cs="Arial Narrow"/>
                                <w:spacing w:val="1"/>
                                <w:sz w:val="24"/>
                                <w:szCs w:val="24"/>
                              </w:rPr>
                              <w:t>e</w:t>
                            </w:r>
                            <w:r w:rsidRPr="00C20CC1">
                              <w:rPr>
                                <w:rFonts w:ascii="Arial Narrow" w:hAnsi="Arial Narrow" w:cs="Arial Narrow"/>
                                <w:sz w:val="24"/>
                                <w:szCs w:val="24"/>
                              </w:rPr>
                              <w:t>r</w:t>
                            </w:r>
                            <w:r w:rsidRPr="00C20CC1">
                              <w:rPr>
                                <w:rFonts w:ascii="Arial Narrow" w:hAnsi="Arial Narrow" w:cs="Arial Narrow"/>
                                <w:spacing w:val="43"/>
                                <w:sz w:val="24"/>
                                <w:szCs w:val="24"/>
                              </w:rPr>
                              <w:t xml:space="preserve"> </w:t>
                            </w:r>
                            <w:r w:rsidRPr="00C20CC1">
                              <w:rPr>
                                <w:rFonts w:ascii="Arial Narrow" w:hAnsi="Arial Narrow" w:cs="Arial Narrow"/>
                                <w:spacing w:val="1"/>
                                <w:sz w:val="24"/>
                                <w:szCs w:val="24"/>
                              </w:rPr>
                              <w:t>a</w:t>
                            </w:r>
                            <w:r w:rsidRPr="00C20CC1">
                              <w:rPr>
                                <w:rFonts w:ascii="Arial Narrow" w:hAnsi="Arial Narrow" w:cs="Arial Narrow"/>
                                <w:sz w:val="24"/>
                                <w:szCs w:val="24"/>
                              </w:rPr>
                              <w:t>cc</w:t>
                            </w:r>
                            <w:r w:rsidRPr="00C20CC1">
                              <w:rPr>
                                <w:rFonts w:ascii="Arial Narrow" w:hAnsi="Arial Narrow" w:cs="Arial Narrow"/>
                                <w:spacing w:val="1"/>
                                <w:sz w:val="24"/>
                                <w:szCs w:val="24"/>
                              </w:rPr>
                              <w:t>è</w:t>
                            </w:r>
                            <w:r w:rsidRPr="00C20CC1">
                              <w:rPr>
                                <w:rFonts w:ascii="Arial Narrow" w:hAnsi="Arial Narrow" w:cs="Arial Narrow"/>
                                <w:sz w:val="24"/>
                                <w:szCs w:val="24"/>
                              </w:rPr>
                              <w:t>s</w:t>
                            </w:r>
                            <w:r w:rsidRPr="00C20CC1">
                              <w:rPr>
                                <w:rFonts w:ascii="Arial Narrow" w:hAnsi="Arial Narrow" w:cs="Arial Narrow"/>
                                <w:spacing w:val="46"/>
                                <w:sz w:val="24"/>
                                <w:szCs w:val="24"/>
                              </w:rPr>
                              <w:t xml:space="preserve"> </w:t>
                            </w:r>
                            <w:r w:rsidRPr="00C20CC1">
                              <w:rPr>
                                <w:rFonts w:ascii="Arial Narrow" w:hAnsi="Arial Narrow" w:cs="Arial Narrow"/>
                                <w:spacing w:val="-1"/>
                                <w:sz w:val="24"/>
                                <w:szCs w:val="24"/>
                              </w:rPr>
                              <w:t>au</w:t>
                            </w:r>
                            <w:r w:rsidRPr="00C20CC1">
                              <w:rPr>
                                <w:rFonts w:ascii="Arial Narrow" w:hAnsi="Arial Narrow" w:cs="Arial Narrow"/>
                                <w:sz w:val="24"/>
                                <w:szCs w:val="24"/>
                              </w:rPr>
                              <w:t>x</w:t>
                            </w:r>
                          </w:p>
                        </w:tc>
                      </w:tr>
                    </w:tbl>
                    <w:p w14:paraId="2E2F7B3A" w14:textId="77777777" w:rsidR="003F14F2" w:rsidRPr="00C20CC1" w:rsidRDefault="003F14F2" w:rsidP="006E6A32">
                      <w:pPr>
                        <w:widowControl w:val="0"/>
                        <w:autoSpaceDE w:val="0"/>
                        <w:autoSpaceDN w:val="0"/>
                        <w:adjustRightInd w:val="0"/>
                        <w:rPr>
                          <w:sz w:val="24"/>
                          <w:szCs w:val="24"/>
                        </w:rPr>
                      </w:pPr>
                    </w:p>
                  </w:txbxContent>
                </v:textbox>
                <w10:wrap anchorx="page" anchory="page"/>
              </v:shape>
            </w:pict>
          </mc:Fallback>
        </mc:AlternateContent>
      </w:r>
      <w:r w:rsidRPr="00DD64FC">
        <w:rPr>
          <w:rFonts w:ascii="Arial Narrow" w:hAnsi="Arial Narrow" w:cs="Arial Narrow"/>
          <w:spacing w:val="1"/>
          <w:sz w:val="24"/>
          <w:szCs w:val="24"/>
        </w:rPr>
        <w:t>no</w:t>
      </w:r>
      <w:r w:rsidRPr="00DD64FC">
        <w:rPr>
          <w:rFonts w:ascii="Arial Narrow" w:hAnsi="Arial Narrow" w:cs="Arial Narrow"/>
          <w:sz w:val="24"/>
          <w:szCs w:val="24"/>
        </w:rPr>
        <w:t>s s</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us</w:t>
      </w:r>
      <w:r w:rsidRPr="00DD64FC">
        <w:rPr>
          <w:rFonts w:ascii="Arial Narrow" w:hAnsi="Arial Narrow" w:cs="Arial Narrow"/>
          <w:spacing w:val="-1"/>
          <w:sz w:val="24"/>
          <w:szCs w:val="24"/>
        </w:rPr>
        <w:t>-</w:t>
      </w:r>
      <w:r w:rsidRPr="00DD64FC">
        <w:rPr>
          <w:rFonts w:ascii="Arial Narrow" w:hAnsi="Arial Narrow" w:cs="Arial Narrow"/>
          <w:sz w:val="24"/>
          <w:szCs w:val="24"/>
        </w:rPr>
        <w:t>trait</w:t>
      </w:r>
      <w:r w:rsidRPr="00DD64FC">
        <w:rPr>
          <w:rFonts w:ascii="Arial Narrow" w:hAnsi="Arial Narrow" w:cs="Arial Narrow"/>
          <w:spacing w:val="1"/>
          <w:sz w:val="24"/>
          <w:szCs w:val="24"/>
        </w:rPr>
        <w:t>a</w:t>
      </w:r>
      <w:r w:rsidRPr="00DD64FC">
        <w:rPr>
          <w:rFonts w:ascii="Arial Narrow" w:hAnsi="Arial Narrow" w:cs="Arial Narrow"/>
          <w:spacing w:val="-1"/>
          <w:sz w:val="24"/>
          <w:szCs w:val="24"/>
        </w:rPr>
        <w:t>n</w:t>
      </w:r>
      <w:r w:rsidRPr="00DD64FC">
        <w:rPr>
          <w:rFonts w:ascii="Arial Narrow" w:hAnsi="Arial Narrow" w:cs="Arial Narrow"/>
          <w:sz w:val="24"/>
          <w:szCs w:val="24"/>
        </w:rPr>
        <w:t>ts</w:t>
      </w:r>
      <w:r w:rsidRPr="00DD64FC">
        <w:rPr>
          <w:rFonts w:ascii="Arial Narrow" w:hAnsi="Arial Narrow" w:cs="Arial Narrow"/>
          <w:spacing w:val="1"/>
          <w:sz w:val="24"/>
          <w:szCs w:val="24"/>
        </w:rPr>
        <w:t xml:space="preserve"> n</w:t>
      </w:r>
      <w:r w:rsidRPr="00DD64FC">
        <w:rPr>
          <w:rFonts w:ascii="Arial Narrow" w:hAnsi="Arial Narrow" w:cs="Arial Narrow"/>
          <w:sz w:val="24"/>
          <w:szCs w:val="24"/>
        </w:rPr>
        <w:t>’e</w:t>
      </w:r>
      <w:r w:rsidRPr="00DD64FC">
        <w:rPr>
          <w:rFonts w:ascii="Arial Narrow" w:hAnsi="Arial Narrow" w:cs="Arial Narrow"/>
          <w:spacing w:val="-2"/>
          <w:sz w:val="24"/>
          <w:szCs w:val="24"/>
        </w:rPr>
        <w:t>s</w:t>
      </w:r>
      <w:r w:rsidRPr="00DD64FC">
        <w:rPr>
          <w:rFonts w:ascii="Arial Narrow" w:hAnsi="Arial Narrow" w:cs="Arial Narrow"/>
          <w:sz w:val="24"/>
          <w:szCs w:val="24"/>
        </w:rPr>
        <w:t>t,</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da</w:t>
      </w:r>
      <w:r w:rsidRPr="00DD64FC">
        <w:rPr>
          <w:rFonts w:ascii="Arial Narrow" w:hAnsi="Arial Narrow" w:cs="Arial Narrow"/>
          <w:spacing w:val="1"/>
          <w:sz w:val="24"/>
          <w:szCs w:val="24"/>
        </w:rPr>
        <w:t>n</w:t>
      </w:r>
      <w:r w:rsidRPr="00DD64FC">
        <w:rPr>
          <w:rFonts w:ascii="Arial Narrow" w:hAnsi="Arial Narrow" w:cs="Arial Narrow"/>
          <w:sz w:val="24"/>
          <w:szCs w:val="24"/>
        </w:rPr>
        <w:t>s l’u</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de</w:t>
      </w:r>
      <w:r w:rsidRPr="00DD64FC">
        <w:rPr>
          <w:rFonts w:ascii="Arial Narrow" w:hAnsi="Arial Narrow" w:cs="Arial Narrow"/>
          <w:sz w:val="24"/>
          <w:szCs w:val="24"/>
        </w:rPr>
        <w:t>s si</w:t>
      </w:r>
      <w:r w:rsidRPr="00DD64FC">
        <w:rPr>
          <w:rFonts w:ascii="Arial Narrow" w:hAnsi="Arial Narrow" w:cs="Arial Narrow"/>
          <w:spacing w:val="-2"/>
          <w:sz w:val="24"/>
          <w:szCs w:val="24"/>
        </w:rPr>
        <w:t>t</w:t>
      </w:r>
      <w:r w:rsidRPr="00DD64FC">
        <w:rPr>
          <w:rFonts w:ascii="Arial Narrow" w:hAnsi="Arial Narrow" w:cs="Arial Narrow"/>
          <w:spacing w:val="1"/>
          <w:sz w:val="24"/>
          <w:szCs w:val="24"/>
        </w:rPr>
        <w:t>ua</w:t>
      </w:r>
      <w:r w:rsidRPr="00DD64FC">
        <w:rPr>
          <w:rFonts w:ascii="Arial Narrow" w:hAnsi="Arial Narrow" w:cs="Arial Narrow"/>
          <w:sz w:val="24"/>
          <w:szCs w:val="24"/>
        </w:rPr>
        <w:t>t</w:t>
      </w:r>
      <w:r w:rsidRPr="00DD64FC">
        <w:rPr>
          <w:rFonts w:ascii="Arial Narrow" w:hAnsi="Arial Narrow" w:cs="Arial Narrow"/>
          <w:spacing w:val="-2"/>
          <w:sz w:val="24"/>
          <w:szCs w:val="24"/>
        </w:rPr>
        <w:t>i</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on</w:t>
      </w:r>
      <w:r w:rsidRPr="00DD64FC">
        <w:rPr>
          <w:rFonts w:ascii="Arial Narrow" w:hAnsi="Arial Narrow" w:cs="Arial Narrow"/>
          <w:sz w:val="24"/>
          <w:szCs w:val="24"/>
        </w:rPr>
        <w:t xml:space="preserve">flit </w:t>
      </w:r>
      <w:r w:rsidRPr="00DD64FC">
        <w:rPr>
          <w:rFonts w:ascii="Arial Narrow" w:hAnsi="Arial Narrow" w:cs="Arial Narrow"/>
          <w:spacing w:val="1"/>
          <w:sz w:val="24"/>
          <w:szCs w:val="24"/>
        </w:rPr>
        <w:t>d</w:t>
      </w:r>
      <w:r w:rsidRPr="00DD64FC">
        <w:rPr>
          <w:rFonts w:ascii="Arial Narrow" w:hAnsi="Arial Narrow" w:cs="Arial Narrow"/>
          <w:sz w:val="24"/>
          <w:szCs w:val="24"/>
        </w:rPr>
        <w:t>’</w:t>
      </w:r>
      <w:r w:rsidRPr="00DD64FC">
        <w:rPr>
          <w:rFonts w:ascii="Arial Narrow" w:hAnsi="Arial Narrow" w:cs="Arial Narrow"/>
          <w:spacing w:val="-1"/>
          <w:sz w:val="24"/>
          <w:szCs w:val="24"/>
        </w:rPr>
        <w:t>i</w:t>
      </w:r>
      <w:r w:rsidRPr="00DD64FC">
        <w:rPr>
          <w:rFonts w:ascii="Arial Narrow" w:hAnsi="Arial Narrow" w:cs="Arial Narrow"/>
          <w:spacing w:val="1"/>
          <w:sz w:val="24"/>
          <w:szCs w:val="24"/>
        </w:rPr>
        <w:t>n</w:t>
      </w:r>
      <w:r w:rsidRPr="00DD64FC">
        <w:rPr>
          <w:rFonts w:ascii="Arial Narrow" w:hAnsi="Arial Narrow" w:cs="Arial Narrow"/>
          <w:spacing w:val="-2"/>
          <w:sz w:val="24"/>
          <w:szCs w:val="24"/>
        </w:rPr>
        <w:t>t</w:t>
      </w:r>
      <w:r w:rsidRPr="00DD64FC">
        <w:rPr>
          <w:rFonts w:ascii="Arial Narrow" w:hAnsi="Arial Narrow" w:cs="Arial Narrow"/>
          <w:spacing w:val="1"/>
          <w:sz w:val="24"/>
          <w:szCs w:val="24"/>
        </w:rPr>
        <w:t>é</w:t>
      </w:r>
      <w:r w:rsidRPr="00DD64FC">
        <w:rPr>
          <w:rFonts w:ascii="Arial Narrow" w:hAnsi="Arial Narrow" w:cs="Arial Narrow"/>
          <w:sz w:val="24"/>
          <w:szCs w:val="24"/>
        </w:rPr>
        <w:t xml:space="preserve">rêt </w:t>
      </w:r>
      <w:r w:rsidRPr="00DD64FC">
        <w:rPr>
          <w:rFonts w:ascii="Arial Narrow" w:hAnsi="Arial Narrow" w:cs="Arial Narrow"/>
          <w:spacing w:val="-2"/>
          <w:sz w:val="24"/>
          <w:szCs w:val="24"/>
        </w:rPr>
        <w:t>s</w:t>
      </w:r>
      <w:r w:rsidRPr="00DD64FC">
        <w:rPr>
          <w:rFonts w:ascii="Arial Narrow" w:hAnsi="Arial Narrow" w:cs="Arial Narrow"/>
          <w:spacing w:val="1"/>
          <w:sz w:val="24"/>
          <w:szCs w:val="24"/>
        </w:rPr>
        <w:t>u</w:t>
      </w:r>
      <w:r w:rsidRPr="00DD64FC">
        <w:rPr>
          <w:rFonts w:ascii="Arial Narrow" w:hAnsi="Arial Narrow" w:cs="Arial Narrow"/>
          <w:sz w:val="24"/>
          <w:szCs w:val="24"/>
        </w:rPr>
        <w:t>iva</w:t>
      </w:r>
      <w:r w:rsidRPr="00DD64FC">
        <w:rPr>
          <w:rFonts w:ascii="Arial Narrow" w:hAnsi="Arial Narrow" w:cs="Arial Narrow"/>
          <w:spacing w:val="1"/>
          <w:sz w:val="24"/>
          <w:szCs w:val="24"/>
        </w:rPr>
        <w:t>n</w:t>
      </w:r>
      <w:r w:rsidRPr="00DD64FC">
        <w:rPr>
          <w:rFonts w:ascii="Arial Narrow" w:hAnsi="Arial Narrow" w:cs="Arial Narrow"/>
          <w:spacing w:val="-2"/>
          <w:sz w:val="24"/>
          <w:szCs w:val="24"/>
        </w:rPr>
        <w:t>t</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8"/>
          <w:sz w:val="24"/>
          <w:szCs w:val="24"/>
        </w:rPr>
        <w:t xml:space="preserve"> </w:t>
      </w:r>
      <w:r w:rsidRPr="00DD64FC">
        <w:rPr>
          <w:rFonts w:ascii="Arial Narrow" w:hAnsi="Arial Narrow" w:cs="Arial Narrow"/>
          <w:sz w:val="24"/>
          <w:szCs w:val="24"/>
        </w:rPr>
        <w:t>:</w:t>
      </w:r>
    </w:p>
    <w:p w14:paraId="783D4EEB" w14:textId="77777777" w:rsidR="006E6A32" w:rsidRPr="00DD64FC" w:rsidRDefault="006E6A32" w:rsidP="006E6A32">
      <w:pPr>
        <w:widowControl w:val="0"/>
        <w:autoSpaceDE w:val="0"/>
        <w:autoSpaceDN w:val="0"/>
        <w:adjustRightInd w:val="0"/>
        <w:spacing w:before="30"/>
        <w:ind w:left="859"/>
        <w:rPr>
          <w:rFonts w:ascii="Arial Narrow" w:hAnsi="Arial Narrow" w:cs="Arial Narrow"/>
          <w:sz w:val="24"/>
          <w:szCs w:val="24"/>
        </w:rPr>
        <w:sectPr w:rsidR="006E6A32" w:rsidRPr="00DD64FC">
          <w:pgSz w:w="11900" w:h="16820"/>
          <w:pgMar w:top="1060" w:right="980" w:bottom="280" w:left="980" w:header="0" w:footer="761" w:gutter="0"/>
          <w:cols w:space="720" w:equalWidth="0">
            <w:col w:w="9940"/>
          </w:cols>
          <w:noEndnote/>
        </w:sectPr>
      </w:pPr>
    </w:p>
    <w:p w14:paraId="630977EB" w14:textId="77777777" w:rsidR="006E6A32" w:rsidRPr="00DD64FC" w:rsidRDefault="006E6A32" w:rsidP="006E6A32">
      <w:pPr>
        <w:widowControl w:val="0"/>
        <w:autoSpaceDE w:val="0"/>
        <w:autoSpaceDN w:val="0"/>
        <w:adjustRightInd w:val="0"/>
        <w:spacing w:before="74" w:line="362" w:lineRule="auto"/>
        <w:ind w:left="1529" w:right="80"/>
        <w:rPr>
          <w:rFonts w:ascii="Arial Narrow" w:hAnsi="Arial Narrow" w:cs="Arial Narrow"/>
          <w:sz w:val="24"/>
          <w:szCs w:val="24"/>
        </w:rPr>
      </w:pPr>
      <w:r w:rsidRPr="00DD64FC">
        <w:rPr>
          <w:rFonts w:ascii="Arial Narrow" w:hAnsi="Arial Narrow" w:cs="Arial Narrow"/>
          <w:sz w:val="24"/>
          <w:szCs w:val="24"/>
        </w:rPr>
        <w:lastRenderedPageBreak/>
        <w:t>in</w:t>
      </w:r>
      <w:r w:rsidRPr="00DD64FC">
        <w:rPr>
          <w:rFonts w:ascii="Arial Narrow" w:hAnsi="Arial Narrow" w:cs="Arial Narrow"/>
          <w:spacing w:val="1"/>
          <w:sz w:val="24"/>
          <w:szCs w:val="24"/>
        </w:rPr>
        <w:t>fo</w:t>
      </w:r>
      <w:r w:rsidRPr="00DD64FC">
        <w:rPr>
          <w:rFonts w:ascii="Arial Narrow" w:hAnsi="Arial Narrow" w:cs="Arial Narrow"/>
          <w:sz w:val="24"/>
          <w:szCs w:val="24"/>
        </w:rPr>
        <w:t>r</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w:t>
      </w:r>
      <w:r w:rsidRPr="00DD64FC">
        <w:rPr>
          <w:rFonts w:ascii="Arial Narrow" w:hAnsi="Arial Narrow" w:cs="Arial Narrow"/>
          <w:sz w:val="24"/>
          <w:szCs w:val="24"/>
        </w:rPr>
        <w:t>ti</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44"/>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t</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nue</w:t>
      </w:r>
      <w:r w:rsidRPr="00DD64FC">
        <w:rPr>
          <w:rFonts w:ascii="Arial Narrow" w:hAnsi="Arial Narrow" w:cs="Arial Narrow"/>
          <w:sz w:val="24"/>
          <w:szCs w:val="24"/>
        </w:rPr>
        <w:t>s</w:t>
      </w:r>
      <w:r w:rsidRPr="00DD64FC">
        <w:rPr>
          <w:rFonts w:ascii="Arial Narrow" w:hAnsi="Arial Narrow" w:cs="Arial Narrow"/>
          <w:spacing w:val="44"/>
          <w:sz w:val="24"/>
          <w:szCs w:val="24"/>
        </w:rPr>
        <w:t xml:space="preserve"> </w:t>
      </w:r>
      <w:r w:rsidRPr="00DD64FC">
        <w:rPr>
          <w:rFonts w:ascii="Arial Narrow" w:hAnsi="Arial Narrow" w:cs="Arial Narrow"/>
          <w:spacing w:val="-1"/>
          <w:sz w:val="24"/>
          <w:szCs w:val="24"/>
        </w:rPr>
        <w:t>da</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46"/>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z w:val="24"/>
          <w:szCs w:val="24"/>
        </w:rPr>
        <w:t>s</w:t>
      </w:r>
      <w:r w:rsidRPr="00DD64FC">
        <w:rPr>
          <w:rFonts w:ascii="Arial Narrow" w:hAnsi="Arial Narrow" w:cs="Arial Narrow"/>
          <w:spacing w:val="44"/>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f</w:t>
      </w:r>
      <w:r w:rsidRPr="00DD64FC">
        <w:rPr>
          <w:rFonts w:ascii="Arial Narrow" w:hAnsi="Arial Narrow" w:cs="Arial Narrow"/>
          <w:spacing w:val="1"/>
          <w:sz w:val="24"/>
          <w:szCs w:val="24"/>
        </w:rPr>
        <w:t>f</w:t>
      </w:r>
      <w:r w:rsidRPr="00DD64FC">
        <w:rPr>
          <w:rFonts w:ascii="Arial Narrow" w:hAnsi="Arial Narrow" w:cs="Arial Narrow"/>
          <w:sz w:val="24"/>
          <w:szCs w:val="24"/>
        </w:rPr>
        <w:t>res</w:t>
      </w:r>
      <w:r w:rsidRPr="00DD64FC">
        <w:rPr>
          <w:rFonts w:ascii="Arial Narrow" w:hAnsi="Arial Narrow" w:cs="Arial Narrow"/>
          <w:spacing w:val="44"/>
          <w:sz w:val="24"/>
          <w:szCs w:val="24"/>
        </w:rPr>
        <w:t xml:space="preserve"> </w:t>
      </w:r>
      <w:r w:rsidRPr="00DD64FC">
        <w:rPr>
          <w:rFonts w:ascii="Arial Narrow" w:hAnsi="Arial Narrow" w:cs="Arial Narrow"/>
          <w:sz w:val="24"/>
          <w:szCs w:val="24"/>
        </w:rPr>
        <w:t>res</w:t>
      </w:r>
      <w:r w:rsidRPr="00DD64FC">
        <w:rPr>
          <w:rFonts w:ascii="Arial Narrow" w:hAnsi="Arial Narrow" w:cs="Arial Narrow"/>
          <w:spacing w:val="-1"/>
          <w:sz w:val="24"/>
          <w:szCs w:val="24"/>
        </w:rPr>
        <w:t>p</w:t>
      </w:r>
      <w:r w:rsidRPr="00DD64FC">
        <w:rPr>
          <w:rFonts w:ascii="Arial Narrow" w:hAnsi="Arial Narrow" w:cs="Arial Narrow"/>
          <w:spacing w:val="1"/>
          <w:sz w:val="24"/>
          <w:szCs w:val="24"/>
        </w:rPr>
        <w:t>e</w:t>
      </w:r>
      <w:r w:rsidRPr="00DD64FC">
        <w:rPr>
          <w:rFonts w:ascii="Arial Narrow" w:hAnsi="Arial Narrow" w:cs="Arial Narrow"/>
          <w:sz w:val="24"/>
          <w:szCs w:val="24"/>
        </w:rPr>
        <w:t>ctiv</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44"/>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45"/>
          <w:sz w:val="24"/>
          <w:szCs w:val="24"/>
        </w:rPr>
        <w:t xml:space="preserve"> </w:t>
      </w:r>
      <w:r w:rsidRPr="00DD64FC">
        <w:rPr>
          <w:rFonts w:ascii="Arial Narrow" w:hAnsi="Arial Narrow" w:cs="Arial Narrow"/>
          <w:sz w:val="24"/>
          <w:szCs w:val="24"/>
        </w:rPr>
        <w:t>les</w:t>
      </w:r>
      <w:r w:rsidRPr="00DD64FC">
        <w:rPr>
          <w:rFonts w:ascii="Arial Narrow" w:hAnsi="Arial Narrow" w:cs="Arial Narrow"/>
          <w:spacing w:val="44"/>
          <w:sz w:val="24"/>
          <w:szCs w:val="24"/>
        </w:rPr>
        <w:t xml:space="preserve"> </w:t>
      </w:r>
      <w:r w:rsidRPr="00DD64FC">
        <w:rPr>
          <w:rFonts w:ascii="Arial Narrow" w:hAnsi="Arial Narrow" w:cs="Arial Narrow"/>
          <w:sz w:val="24"/>
          <w:szCs w:val="24"/>
        </w:rPr>
        <w:t>in</w:t>
      </w:r>
      <w:r w:rsidRPr="00DD64FC">
        <w:rPr>
          <w:rFonts w:ascii="Arial Narrow" w:hAnsi="Arial Narrow" w:cs="Arial Narrow"/>
          <w:spacing w:val="1"/>
          <w:sz w:val="24"/>
          <w:szCs w:val="24"/>
        </w:rPr>
        <w:t>f</w:t>
      </w:r>
      <w:r w:rsidRPr="00DD64FC">
        <w:rPr>
          <w:rFonts w:ascii="Arial Narrow" w:hAnsi="Arial Narrow" w:cs="Arial Narrow"/>
          <w:sz w:val="24"/>
          <w:szCs w:val="24"/>
        </w:rPr>
        <w:t>l</w:t>
      </w:r>
      <w:r w:rsidRPr="00DD64FC">
        <w:rPr>
          <w:rFonts w:ascii="Arial Narrow" w:hAnsi="Arial Narrow" w:cs="Arial Narrow"/>
          <w:spacing w:val="-2"/>
          <w:sz w:val="24"/>
          <w:szCs w:val="24"/>
        </w:rPr>
        <w:t>u</w:t>
      </w:r>
      <w:r w:rsidRPr="00DD64FC">
        <w:rPr>
          <w:rFonts w:ascii="Arial Narrow" w:hAnsi="Arial Narrow" w:cs="Arial Narrow"/>
          <w:spacing w:val="1"/>
          <w:sz w:val="24"/>
          <w:szCs w:val="24"/>
        </w:rPr>
        <w:t>en</w:t>
      </w:r>
      <w:r w:rsidRPr="00DD64FC">
        <w:rPr>
          <w:rFonts w:ascii="Arial Narrow" w:hAnsi="Arial Narrow" w:cs="Arial Narrow"/>
          <w:sz w:val="24"/>
          <w:szCs w:val="24"/>
        </w:rPr>
        <w:t>c</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43"/>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44"/>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w:t>
      </w:r>
      <w:r w:rsidRPr="00DD64FC">
        <w:rPr>
          <w:rFonts w:ascii="Arial Narrow" w:hAnsi="Arial Narrow" w:cs="Arial Narrow"/>
          <w:spacing w:val="-1"/>
          <w:sz w:val="24"/>
          <w:szCs w:val="24"/>
        </w:rPr>
        <w:t>i</w:t>
      </w:r>
      <w:r w:rsidRPr="00DD64FC">
        <w:rPr>
          <w:rFonts w:ascii="Arial Narrow" w:hAnsi="Arial Narrow" w:cs="Arial Narrow"/>
          <w:spacing w:val="1"/>
          <w:sz w:val="24"/>
          <w:szCs w:val="24"/>
        </w:rPr>
        <w:t>n</w:t>
      </w:r>
      <w:r w:rsidRPr="00DD64FC">
        <w:rPr>
          <w:rFonts w:ascii="Arial Narrow" w:hAnsi="Arial Narrow" w:cs="Arial Narrow"/>
          <w:spacing w:val="-2"/>
          <w:sz w:val="24"/>
          <w:szCs w:val="24"/>
        </w:rPr>
        <w:t>f</w:t>
      </w:r>
      <w:r w:rsidRPr="00DD64FC">
        <w:rPr>
          <w:rFonts w:ascii="Arial Narrow" w:hAnsi="Arial Narrow" w:cs="Arial Narrow"/>
          <w:sz w:val="24"/>
          <w:szCs w:val="24"/>
        </w:rPr>
        <w:t>lu</w:t>
      </w:r>
      <w:r w:rsidRPr="00DD64FC">
        <w:rPr>
          <w:rFonts w:ascii="Arial Narrow" w:hAnsi="Arial Narrow" w:cs="Arial Narrow"/>
          <w:spacing w:val="1"/>
          <w:sz w:val="24"/>
          <w:szCs w:val="24"/>
        </w:rPr>
        <w:t>en</w:t>
      </w:r>
      <w:r w:rsidRPr="00DD64FC">
        <w:rPr>
          <w:rFonts w:ascii="Arial Narrow" w:hAnsi="Arial Narrow" w:cs="Arial Narrow"/>
          <w:sz w:val="24"/>
          <w:szCs w:val="24"/>
        </w:rPr>
        <w:t>c</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43"/>
          <w:sz w:val="24"/>
          <w:szCs w:val="24"/>
        </w:rPr>
        <w:t xml:space="preserve"> </w:t>
      </w:r>
      <w:r w:rsidRPr="00DD64FC">
        <w:rPr>
          <w:rFonts w:ascii="Arial Narrow" w:hAnsi="Arial Narrow" w:cs="Arial Narrow"/>
          <w:sz w:val="24"/>
          <w:szCs w:val="24"/>
        </w:rPr>
        <w:t xml:space="preserve">les </w:t>
      </w:r>
      <w:r w:rsidRPr="00DD64FC">
        <w:rPr>
          <w:rFonts w:ascii="Arial Narrow" w:hAnsi="Arial Narrow" w:cs="Arial Narrow"/>
          <w:spacing w:val="1"/>
          <w:sz w:val="24"/>
          <w:szCs w:val="24"/>
        </w:rPr>
        <w:t>dé</w:t>
      </w:r>
      <w:r w:rsidRPr="00DD64FC">
        <w:rPr>
          <w:rFonts w:ascii="Arial Narrow" w:hAnsi="Arial Narrow" w:cs="Arial Narrow"/>
          <w:sz w:val="24"/>
          <w:szCs w:val="24"/>
        </w:rPr>
        <w:t>cis</w:t>
      </w:r>
      <w:r w:rsidRPr="00DD64FC">
        <w:rPr>
          <w:rFonts w:ascii="Arial Narrow" w:hAnsi="Arial Narrow" w:cs="Arial Narrow"/>
          <w:spacing w:val="-1"/>
          <w:sz w:val="24"/>
          <w:szCs w:val="24"/>
        </w:rPr>
        <w:t>i</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M</w:t>
      </w:r>
      <w:r w:rsidRPr="00DD64FC">
        <w:rPr>
          <w:rFonts w:ascii="Arial Narrow" w:hAnsi="Arial Narrow" w:cs="Arial Narrow"/>
          <w:spacing w:val="-2"/>
          <w:sz w:val="24"/>
          <w:szCs w:val="24"/>
        </w:rPr>
        <w:t>a</w:t>
      </w:r>
      <w:r w:rsidRPr="00DD64FC">
        <w:rPr>
          <w:rFonts w:ascii="Arial Narrow" w:hAnsi="Arial Narrow" w:cs="Arial Narrow"/>
          <w:sz w:val="24"/>
          <w:szCs w:val="24"/>
        </w:rPr>
        <w:t>î</w:t>
      </w:r>
      <w:r w:rsidRPr="00DD64FC">
        <w:rPr>
          <w:rFonts w:ascii="Arial Narrow" w:hAnsi="Arial Narrow" w:cs="Arial Narrow"/>
          <w:spacing w:val="1"/>
          <w:sz w:val="24"/>
          <w:szCs w:val="24"/>
        </w:rPr>
        <w:t>t</w:t>
      </w:r>
      <w:r w:rsidRPr="00DD64FC">
        <w:rPr>
          <w:rFonts w:ascii="Arial Narrow" w:hAnsi="Arial Narrow" w:cs="Arial Narrow"/>
          <w:sz w:val="24"/>
          <w:szCs w:val="24"/>
        </w:rPr>
        <w:t xml:space="preserve">re </w:t>
      </w:r>
      <w:r w:rsidRPr="00DD64FC">
        <w:rPr>
          <w:rFonts w:ascii="Arial Narrow" w:hAnsi="Arial Narrow" w:cs="Arial Narrow"/>
          <w:spacing w:val="1"/>
          <w:sz w:val="24"/>
          <w:szCs w:val="24"/>
        </w:rPr>
        <w:t>d</w:t>
      </w:r>
      <w:r w:rsidRPr="00DD64FC">
        <w:rPr>
          <w:rFonts w:ascii="Arial Narrow" w:hAnsi="Arial Narrow" w:cs="Arial Narrow"/>
          <w:sz w:val="24"/>
          <w:szCs w:val="24"/>
        </w:rPr>
        <w:t>’</w:t>
      </w:r>
      <w:r w:rsidRPr="00DD64FC">
        <w:rPr>
          <w:rFonts w:ascii="Arial Narrow" w:hAnsi="Arial Narrow" w:cs="Arial Narrow"/>
          <w:spacing w:val="-2"/>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vr</w:t>
      </w:r>
      <w:r w:rsidRPr="00DD64FC">
        <w:rPr>
          <w:rFonts w:ascii="Arial Narrow" w:hAnsi="Arial Narrow" w:cs="Arial Narrow"/>
          <w:spacing w:val="-2"/>
          <w:sz w:val="24"/>
          <w:szCs w:val="24"/>
        </w:rPr>
        <w:t>a</w:t>
      </w:r>
      <w:r w:rsidRPr="00DD64FC">
        <w:rPr>
          <w:rFonts w:ascii="Arial Narrow" w:hAnsi="Arial Narrow" w:cs="Arial Narrow"/>
          <w:spacing w:val="1"/>
          <w:sz w:val="24"/>
          <w:szCs w:val="24"/>
        </w:rPr>
        <w:t>g</w:t>
      </w:r>
      <w:r w:rsidRPr="00DD64FC">
        <w:rPr>
          <w:rFonts w:ascii="Arial Narrow" w:hAnsi="Arial Narrow" w:cs="Arial Narrow"/>
          <w:sz w:val="24"/>
          <w:szCs w:val="24"/>
        </w:rPr>
        <w:t>e</w:t>
      </w:r>
      <w:r w:rsidRPr="00DD64FC">
        <w:rPr>
          <w:rFonts w:ascii="Arial Narrow" w:hAnsi="Arial Narrow" w:cs="Arial Narrow"/>
          <w:spacing w:val="5"/>
          <w:sz w:val="24"/>
          <w:szCs w:val="24"/>
        </w:rPr>
        <w:t xml:space="preserve"> </w:t>
      </w:r>
      <w:r w:rsidRPr="00DD64FC">
        <w:rPr>
          <w:rFonts w:ascii="Arial Narrow" w:hAnsi="Arial Narrow" w:cs="Arial Narrow"/>
          <w:sz w:val="24"/>
          <w:szCs w:val="24"/>
        </w:rPr>
        <w:t>;</w:t>
      </w:r>
    </w:p>
    <w:p w14:paraId="7D4A62FC" w14:textId="77777777" w:rsidR="006E6A32" w:rsidRPr="00DD64FC" w:rsidRDefault="006E6A32" w:rsidP="006E6A32">
      <w:pPr>
        <w:widowControl w:val="0"/>
        <w:autoSpaceDE w:val="0"/>
        <w:autoSpaceDN w:val="0"/>
        <w:adjustRightInd w:val="0"/>
        <w:spacing w:line="274" w:lineRule="exact"/>
        <w:ind w:left="819"/>
        <w:rPr>
          <w:rFonts w:ascii="Arial Narrow" w:hAnsi="Arial Narrow" w:cs="Arial Narrow"/>
          <w:sz w:val="24"/>
          <w:szCs w:val="24"/>
        </w:rPr>
      </w:pPr>
      <w:r w:rsidRPr="00DD64FC">
        <w:rPr>
          <w:rFonts w:ascii="Arial Narrow" w:hAnsi="Arial Narrow" w:cs="Arial Narrow"/>
          <w:spacing w:val="1"/>
          <w:sz w:val="24"/>
          <w:szCs w:val="24"/>
        </w:rPr>
        <w:t>2</w:t>
      </w:r>
      <w:r w:rsidRPr="00DD64FC">
        <w:rPr>
          <w:rFonts w:ascii="Arial Narrow" w:hAnsi="Arial Narrow" w:cs="Arial Narrow"/>
          <w:sz w:val="24"/>
          <w:szCs w:val="24"/>
        </w:rPr>
        <w:t>.</w:t>
      </w:r>
      <w:r w:rsidRPr="00DD64FC">
        <w:rPr>
          <w:rFonts w:ascii="Arial Narrow" w:hAnsi="Arial Narrow" w:cs="Arial Narrow"/>
          <w:spacing w:val="1"/>
          <w:sz w:val="24"/>
          <w:szCs w:val="24"/>
        </w:rPr>
        <w:t>4</w:t>
      </w:r>
      <w:r w:rsidRPr="00DD64FC">
        <w:rPr>
          <w:rFonts w:ascii="Arial Narrow" w:hAnsi="Arial Narrow" w:cs="Arial Narrow"/>
          <w:sz w:val="24"/>
          <w:szCs w:val="24"/>
        </w:rPr>
        <w:t xml:space="preserve">)     </w:t>
      </w:r>
      <w:r w:rsidRPr="00DD64FC">
        <w:rPr>
          <w:rFonts w:ascii="Arial Narrow" w:hAnsi="Arial Narrow" w:cs="Arial Narrow"/>
          <w:spacing w:val="41"/>
          <w:sz w:val="24"/>
          <w:szCs w:val="24"/>
        </w:rPr>
        <w:t xml:space="preserve"> </w:t>
      </w:r>
      <w:r w:rsidRPr="00DD64FC">
        <w:rPr>
          <w:rFonts w:ascii="Arial Narrow" w:hAnsi="Arial Narrow" w:cs="Arial Narrow"/>
          <w:spacing w:val="1"/>
          <w:sz w:val="24"/>
          <w:szCs w:val="24"/>
        </w:rPr>
        <w:t>ê</w:t>
      </w:r>
      <w:r w:rsidRPr="00DD64FC">
        <w:rPr>
          <w:rFonts w:ascii="Arial Narrow" w:hAnsi="Arial Narrow" w:cs="Arial Narrow"/>
          <w:sz w:val="24"/>
          <w:szCs w:val="24"/>
        </w:rPr>
        <w:t>tre</w:t>
      </w:r>
      <w:r w:rsidRPr="00DD64FC">
        <w:rPr>
          <w:rFonts w:ascii="Arial Narrow" w:hAnsi="Arial Narrow" w:cs="Arial Narrow"/>
          <w:spacing w:val="18"/>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pacing w:val="1"/>
          <w:sz w:val="24"/>
          <w:szCs w:val="24"/>
        </w:rPr>
        <w:t>ga</w:t>
      </w:r>
      <w:r w:rsidRPr="00DD64FC">
        <w:rPr>
          <w:rFonts w:ascii="Arial Narrow" w:hAnsi="Arial Narrow" w:cs="Arial Narrow"/>
          <w:spacing w:val="-1"/>
          <w:sz w:val="24"/>
          <w:szCs w:val="24"/>
        </w:rPr>
        <w:t>g</w:t>
      </w:r>
      <w:r w:rsidRPr="00DD64FC">
        <w:rPr>
          <w:rFonts w:ascii="Arial Narrow" w:hAnsi="Arial Narrow" w:cs="Arial Narrow"/>
          <w:sz w:val="24"/>
          <w:szCs w:val="24"/>
        </w:rPr>
        <w:t>é</w:t>
      </w:r>
      <w:r w:rsidRPr="00DD64FC">
        <w:rPr>
          <w:rFonts w:ascii="Arial Narrow" w:hAnsi="Arial Narrow" w:cs="Arial Narrow"/>
          <w:spacing w:val="18"/>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r</w:t>
      </w:r>
      <w:r w:rsidRPr="00DD64FC">
        <w:rPr>
          <w:rFonts w:ascii="Arial Narrow" w:hAnsi="Arial Narrow" w:cs="Arial Narrow"/>
          <w:spacing w:val="16"/>
          <w:sz w:val="24"/>
          <w:szCs w:val="24"/>
        </w:rPr>
        <w:t xml:space="preserve"> </w:t>
      </w:r>
      <w:r w:rsidRPr="00DD64FC">
        <w:rPr>
          <w:rFonts w:ascii="Arial Narrow" w:hAnsi="Arial Narrow" w:cs="Arial Narrow"/>
          <w:spacing w:val="1"/>
          <w:sz w:val="24"/>
          <w:szCs w:val="24"/>
        </w:rPr>
        <w:t>un</w:t>
      </w:r>
      <w:r w:rsidRPr="00DD64FC">
        <w:rPr>
          <w:rFonts w:ascii="Arial Narrow" w:hAnsi="Arial Narrow" w:cs="Arial Narrow"/>
          <w:sz w:val="24"/>
          <w:szCs w:val="24"/>
        </w:rPr>
        <w:t>e</w:t>
      </w:r>
      <w:r w:rsidRPr="00DD64FC">
        <w:rPr>
          <w:rFonts w:ascii="Arial Narrow" w:hAnsi="Arial Narrow" w:cs="Arial Narrow"/>
          <w:spacing w:val="18"/>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z w:val="24"/>
          <w:szCs w:val="24"/>
        </w:rPr>
        <w:t>iss</w:t>
      </w:r>
      <w:r w:rsidRPr="00DD64FC">
        <w:rPr>
          <w:rFonts w:ascii="Arial Narrow" w:hAnsi="Arial Narrow" w:cs="Arial Narrow"/>
          <w:spacing w:val="-1"/>
          <w:sz w:val="24"/>
          <w:szCs w:val="24"/>
        </w:rPr>
        <w:t>i</w:t>
      </w:r>
      <w:r w:rsidRPr="00DD64FC">
        <w:rPr>
          <w:rFonts w:ascii="Arial Narrow" w:hAnsi="Arial Narrow" w:cs="Arial Narrow"/>
          <w:spacing w:val="1"/>
          <w:sz w:val="24"/>
          <w:szCs w:val="24"/>
        </w:rPr>
        <w:t>o</w:t>
      </w:r>
      <w:r w:rsidRPr="00DD64FC">
        <w:rPr>
          <w:rFonts w:ascii="Arial Narrow" w:hAnsi="Arial Narrow" w:cs="Arial Narrow"/>
          <w:sz w:val="24"/>
          <w:szCs w:val="24"/>
        </w:rPr>
        <w:t>n</w:t>
      </w:r>
      <w:r w:rsidRPr="00DD64FC">
        <w:rPr>
          <w:rFonts w:ascii="Arial Narrow" w:hAnsi="Arial Narrow" w:cs="Arial Narrow"/>
          <w:spacing w:val="18"/>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8"/>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1"/>
          <w:sz w:val="24"/>
          <w:szCs w:val="24"/>
        </w:rPr>
        <w:t>e</w:t>
      </w:r>
      <w:r w:rsidRPr="00DD64FC">
        <w:rPr>
          <w:rFonts w:ascii="Arial Narrow" w:hAnsi="Arial Narrow" w:cs="Arial Narrow"/>
          <w:sz w:val="24"/>
          <w:szCs w:val="24"/>
        </w:rPr>
        <w:t>il</w:t>
      </w:r>
      <w:r w:rsidRPr="00DD64FC">
        <w:rPr>
          <w:rFonts w:ascii="Arial Narrow" w:hAnsi="Arial Narrow" w:cs="Arial Narrow"/>
          <w:spacing w:val="16"/>
          <w:sz w:val="24"/>
          <w:szCs w:val="24"/>
        </w:rPr>
        <w:t xml:space="preserve"> </w:t>
      </w:r>
      <w:r w:rsidRPr="00DD64FC">
        <w:rPr>
          <w:rFonts w:ascii="Arial Narrow" w:hAnsi="Arial Narrow" w:cs="Arial Narrow"/>
          <w:spacing w:val="1"/>
          <w:sz w:val="24"/>
          <w:szCs w:val="24"/>
        </w:rPr>
        <w:t>qu</w:t>
      </w:r>
      <w:r w:rsidRPr="00DD64FC">
        <w:rPr>
          <w:rFonts w:ascii="Arial Narrow" w:hAnsi="Arial Narrow" w:cs="Arial Narrow"/>
          <w:sz w:val="24"/>
          <w:szCs w:val="24"/>
        </w:rPr>
        <w:t>i,</w:t>
      </w:r>
      <w:r w:rsidRPr="00DD64FC">
        <w:rPr>
          <w:rFonts w:ascii="Arial Narrow" w:hAnsi="Arial Narrow" w:cs="Arial Narrow"/>
          <w:spacing w:val="17"/>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a</w:t>
      </w:r>
      <w:r w:rsidRPr="00DD64FC">
        <w:rPr>
          <w:rFonts w:ascii="Arial Narrow" w:hAnsi="Arial Narrow" w:cs="Arial Narrow"/>
          <w:sz w:val="24"/>
          <w:szCs w:val="24"/>
        </w:rPr>
        <w:t>r</w:t>
      </w:r>
      <w:r w:rsidRPr="00DD64FC">
        <w:rPr>
          <w:rFonts w:ascii="Arial Narrow" w:hAnsi="Arial Narrow" w:cs="Arial Narrow"/>
          <w:spacing w:val="16"/>
          <w:sz w:val="24"/>
          <w:szCs w:val="24"/>
        </w:rPr>
        <w:t xml:space="preserve"> </w:t>
      </w:r>
      <w:r w:rsidRPr="00DD64FC">
        <w:rPr>
          <w:rFonts w:ascii="Arial Narrow" w:hAnsi="Arial Narrow" w:cs="Arial Narrow"/>
          <w:sz w:val="24"/>
          <w:szCs w:val="24"/>
        </w:rPr>
        <w:t>sa</w:t>
      </w:r>
      <w:r w:rsidRPr="00DD64FC">
        <w:rPr>
          <w:rFonts w:ascii="Arial Narrow" w:hAnsi="Arial Narrow" w:cs="Arial Narrow"/>
          <w:spacing w:val="18"/>
          <w:sz w:val="24"/>
          <w:szCs w:val="24"/>
        </w:rPr>
        <w:t xml:space="preserve"> </w:t>
      </w:r>
      <w:r w:rsidRPr="00DD64FC">
        <w:rPr>
          <w:rFonts w:ascii="Arial Narrow" w:hAnsi="Arial Narrow" w:cs="Arial Narrow"/>
          <w:spacing w:val="1"/>
          <w:sz w:val="24"/>
          <w:szCs w:val="24"/>
        </w:rPr>
        <w:t>na</w:t>
      </w:r>
      <w:r w:rsidRPr="00DD64FC">
        <w:rPr>
          <w:rFonts w:ascii="Arial Narrow" w:hAnsi="Arial Narrow" w:cs="Arial Narrow"/>
          <w:sz w:val="24"/>
          <w:szCs w:val="24"/>
        </w:rPr>
        <w:t>t</w:t>
      </w:r>
      <w:r w:rsidRPr="00DD64FC">
        <w:rPr>
          <w:rFonts w:ascii="Arial Narrow" w:hAnsi="Arial Narrow" w:cs="Arial Narrow"/>
          <w:spacing w:val="1"/>
          <w:sz w:val="24"/>
          <w:szCs w:val="24"/>
        </w:rPr>
        <w:t>u</w:t>
      </w:r>
      <w:r w:rsidRPr="00DD64FC">
        <w:rPr>
          <w:rFonts w:ascii="Arial Narrow" w:hAnsi="Arial Narrow" w:cs="Arial Narrow"/>
          <w:sz w:val="24"/>
          <w:szCs w:val="24"/>
        </w:rPr>
        <w:t>re,</w:t>
      </w:r>
      <w:r w:rsidRPr="00DD64FC">
        <w:rPr>
          <w:rFonts w:ascii="Arial Narrow" w:hAnsi="Arial Narrow" w:cs="Arial Narrow"/>
          <w:spacing w:val="18"/>
          <w:sz w:val="24"/>
          <w:szCs w:val="24"/>
        </w:rPr>
        <w:t xml:space="preserve"> </w:t>
      </w:r>
      <w:r w:rsidRPr="00DD64FC">
        <w:rPr>
          <w:rFonts w:ascii="Arial Narrow" w:hAnsi="Arial Narrow" w:cs="Arial Narrow"/>
          <w:sz w:val="24"/>
          <w:szCs w:val="24"/>
        </w:rPr>
        <w:t>r</w:t>
      </w:r>
      <w:r w:rsidRPr="00DD64FC">
        <w:rPr>
          <w:rFonts w:ascii="Arial Narrow" w:hAnsi="Arial Narrow" w:cs="Arial Narrow"/>
          <w:spacing w:val="-1"/>
          <w:sz w:val="24"/>
          <w:szCs w:val="24"/>
        </w:rPr>
        <w:t>i</w:t>
      </w:r>
      <w:r w:rsidRPr="00DD64FC">
        <w:rPr>
          <w:rFonts w:ascii="Arial Narrow" w:hAnsi="Arial Narrow" w:cs="Arial Narrow"/>
          <w:sz w:val="24"/>
          <w:szCs w:val="24"/>
        </w:rPr>
        <w:t>s</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w:t>
      </w:r>
      <w:r w:rsidRPr="00DD64FC">
        <w:rPr>
          <w:rFonts w:ascii="Arial Narrow" w:hAnsi="Arial Narrow" w:cs="Arial Narrow"/>
          <w:sz w:val="24"/>
          <w:szCs w:val="24"/>
        </w:rPr>
        <w:t>e</w:t>
      </w:r>
      <w:r w:rsidRPr="00DD64FC">
        <w:rPr>
          <w:rFonts w:ascii="Arial Narrow" w:hAnsi="Arial Narrow" w:cs="Arial Narrow"/>
          <w:spacing w:val="18"/>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8"/>
          <w:sz w:val="24"/>
          <w:szCs w:val="24"/>
        </w:rPr>
        <w:t xml:space="preserve"> </w:t>
      </w:r>
      <w:r w:rsidRPr="00DD64FC">
        <w:rPr>
          <w:rFonts w:ascii="Arial Narrow" w:hAnsi="Arial Narrow" w:cs="Arial Narrow"/>
          <w:sz w:val="24"/>
          <w:szCs w:val="24"/>
        </w:rPr>
        <w:t>s’av</w:t>
      </w:r>
      <w:r w:rsidRPr="00DD64FC">
        <w:rPr>
          <w:rFonts w:ascii="Arial Narrow" w:hAnsi="Arial Narrow" w:cs="Arial Narrow"/>
          <w:spacing w:val="1"/>
          <w:sz w:val="24"/>
          <w:szCs w:val="24"/>
        </w:rPr>
        <w:t>é</w:t>
      </w:r>
      <w:r w:rsidRPr="00DD64FC">
        <w:rPr>
          <w:rFonts w:ascii="Arial Narrow" w:hAnsi="Arial Narrow" w:cs="Arial Narrow"/>
          <w:spacing w:val="-3"/>
          <w:sz w:val="24"/>
          <w:szCs w:val="24"/>
        </w:rPr>
        <w:t>r</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16"/>
          <w:sz w:val="24"/>
          <w:szCs w:val="24"/>
        </w:rPr>
        <w:t xml:space="preserve"> </w:t>
      </w:r>
      <w:r w:rsidRPr="00DD64FC">
        <w:rPr>
          <w:rFonts w:ascii="Arial Narrow" w:hAnsi="Arial Narrow" w:cs="Arial Narrow"/>
          <w:sz w:val="24"/>
          <w:szCs w:val="24"/>
        </w:rPr>
        <w:t>inc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w:t>
      </w:r>
      <w:r w:rsidRPr="00DD64FC">
        <w:rPr>
          <w:rFonts w:ascii="Arial Narrow" w:hAnsi="Arial Narrow" w:cs="Arial Narrow"/>
          <w:spacing w:val="1"/>
          <w:sz w:val="24"/>
          <w:szCs w:val="24"/>
        </w:rPr>
        <w:t>pa</w:t>
      </w:r>
      <w:r w:rsidRPr="00DD64FC">
        <w:rPr>
          <w:rFonts w:ascii="Arial Narrow" w:hAnsi="Arial Narrow" w:cs="Arial Narrow"/>
          <w:sz w:val="24"/>
          <w:szCs w:val="24"/>
        </w:rPr>
        <w:t>ti</w:t>
      </w:r>
      <w:r w:rsidRPr="00DD64FC">
        <w:rPr>
          <w:rFonts w:ascii="Arial Narrow" w:hAnsi="Arial Narrow" w:cs="Arial Narrow"/>
          <w:spacing w:val="1"/>
          <w:sz w:val="24"/>
          <w:szCs w:val="24"/>
        </w:rPr>
        <w:t>b</w:t>
      </w:r>
      <w:r w:rsidRPr="00DD64FC">
        <w:rPr>
          <w:rFonts w:ascii="Arial Narrow" w:hAnsi="Arial Narrow" w:cs="Arial Narrow"/>
          <w:spacing w:val="-3"/>
          <w:sz w:val="24"/>
          <w:szCs w:val="24"/>
        </w:rPr>
        <w:t>l</w:t>
      </w:r>
      <w:r w:rsidRPr="00DD64FC">
        <w:rPr>
          <w:rFonts w:ascii="Arial Narrow" w:hAnsi="Arial Narrow" w:cs="Arial Narrow"/>
          <w:sz w:val="24"/>
          <w:szCs w:val="24"/>
        </w:rPr>
        <w:t>e</w:t>
      </w:r>
    </w:p>
    <w:p w14:paraId="29C45DFA" w14:textId="77777777" w:rsidR="006E6A32" w:rsidRPr="00DD64FC" w:rsidRDefault="006E6A32" w:rsidP="006E6A32">
      <w:pPr>
        <w:widowControl w:val="0"/>
        <w:autoSpaceDE w:val="0"/>
        <w:autoSpaceDN w:val="0"/>
        <w:adjustRightInd w:val="0"/>
        <w:spacing w:before="7" w:line="130" w:lineRule="exact"/>
        <w:rPr>
          <w:rFonts w:ascii="Arial Narrow" w:hAnsi="Arial Narrow" w:cs="Arial Narrow"/>
          <w:sz w:val="13"/>
          <w:szCs w:val="13"/>
        </w:rPr>
      </w:pPr>
    </w:p>
    <w:p w14:paraId="6D56002E" w14:textId="77777777" w:rsidR="006E6A32" w:rsidRPr="00DD64FC" w:rsidRDefault="006E6A32" w:rsidP="006E6A32">
      <w:pPr>
        <w:widowControl w:val="0"/>
        <w:autoSpaceDE w:val="0"/>
        <w:autoSpaceDN w:val="0"/>
        <w:adjustRightInd w:val="0"/>
        <w:ind w:left="1529"/>
        <w:rPr>
          <w:rFonts w:ascii="Arial Narrow" w:hAnsi="Arial Narrow" w:cs="Arial Narrow"/>
          <w:sz w:val="24"/>
          <w:szCs w:val="24"/>
        </w:rPr>
      </w:pPr>
      <w:r w:rsidRPr="00DD64FC">
        <w:rPr>
          <w:rFonts w:ascii="Arial Narrow" w:hAnsi="Arial Narrow" w:cs="Arial Narrow"/>
          <w:spacing w:val="1"/>
          <w:sz w:val="24"/>
          <w:szCs w:val="24"/>
        </w:rPr>
        <w:t>a</w:t>
      </w:r>
      <w:r w:rsidRPr="00DD64FC">
        <w:rPr>
          <w:rFonts w:ascii="Arial Narrow" w:hAnsi="Arial Narrow" w:cs="Arial Narrow"/>
          <w:sz w:val="24"/>
          <w:szCs w:val="24"/>
        </w:rPr>
        <w:t>v</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c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o</w:t>
      </w:r>
      <w:r w:rsidRPr="00DD64FC">
        <w:rPr>
          <w:rFonts w:ascii="Arial Narrow" w:hAnsi="Arial Narrow" w:cs="Arial Narrow"/>
          <w:spacing w:val="1"/>
          <w:sz w:val="24"/>
          <w:szCs w:val="24"/>
        </w:rPr>
        <w:t>b</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pacing w:val="1"/>
          <w:sz w:val="24"/>
          <w:szCs w:val="24"/>
        </w:rPr>
        <w:t>ga</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s vis à</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 xml:space="preserve">vis </w:t>
      </w:r>
      <w:r w:rsidRPr="00DD64FC">
        <w:rPr>
          <w:rFonts w:ascii="Arial Narrow" w:hAnsi="Arial Narrow" w:cs="Arial Narrow"/>
          <w:spacing w:val="1"/>
          <w:sz w:val="24"/>
          <w:szCs w:val="24"/>
        </w:rPr>
        <w:t>d</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Ma</w:t>
      </w:r>
      <w:r w:rsidRPr="00DD64FC">
        <w:rPr>
          <w:rFonts w:ascii="Arial Narrow" w:hAnsi="Arial Narrow" w:cs="Arial Narrow"/>
          <w:spacing w:val="-2"/>
          <w:sz w:val="24"/>
          <w:szCs w:val="24"/>
        </w:rPr>
        <w:t>î</w:t>
      </w:r>
      <w:r w:rsidRPr="00DD64FC">
        <w:rPr>
          <w:rFonts w:ascii="Arial Narrow" w:hAnsi="Arial Narrow" w:cs="Arial Narrow"/>
          <w:sz w:val="24"/>
          <w:szCs w:val="24"/>
        </w:rPr>
        <w:t xml:space="preserve">tre </w:t>
      </w:r>
      <w:r w:rsidRPr="00DD64FC">
        <w:rPr>
          <w:rFonts w:ascii="Arial Narrow" w:hAnsi="Arial Narrow" w:cs="Arial Narrow"/>
          <w:spacing w:val="1"/>
          <w:sz w:val="24"/>
          <w:szCs w:val="24"/>
        </w:rPr>
        <w:t>d</w:t>
      </w:r>
      <w:r w:rsidRPr="00DD64FC">
        <w:rPr>
          <w:rFonts w:ascii="Arial Narrow" w:hAnsi="Arial Narrow" w:cs="Arial Narrow"/>
          <w:sz w:val="24"/>
          <w:szCs w:val="24"/>
        </w:rPr>
        <w:t>’</w:t>
      </w:r>
      <w:r w:rsidRPr="00DD64FC">
        <w:rPr>
          <w:rFonts w:ascii="Arial Narrow" w:hAnsi="Arial Narrow" w:cs="Arial Narrow"/>
          <w:spacing w:val="-2"/>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vra</w:t>
      </w:r>
      <w:r w:rsidRPr="00DD64FC">
        <w:rPr>
          <w:rFonts w:ascii="Arial Narrow" w:hAnsi="Arial Narrow" w:cs="Arial Narrow"/>
          <w:spacing w:val="-1"/>
          <w:sz w:val="24"/>
          <w:szCs w:val="24"/>
        </w:rPr>
        <w:t>g</w:t>
      </w:r>
      <w:r w:rsidRPr="00DD64FC">
        <w:rPr>
          <w:rFonts w:ascii="Arial Narrow" w:hAnsi="Arial Narrow" w:cs="Arial Narrow"/>
          <w:sz w:val="24"/>
          <w:szCs w:val="24"/>
        </w:rPr>
        <w:t>e</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w:t>
      </w:r>
    </w:p>
    <w:p w14:paraId="1751E60A" w14:textId="77777777" w:rsidR="006E6A32" w:rsidRPr="00DD64FC" w:rsidRDefault="006E6A32" w:rsidP="006E6A32">
      <w:pPr>
        <w:widowControl w:val="0"/>
        <w:autoSpaceDE w:val="0"/>
        <w:autoSpaceDN w:val="0"/>
        <w:adjustRightInd w:val="0"/>
        <w:spacing w:before="7" w:line="130" w:lineRule="exact"/>
        <w:rPr>
          <w:rFonts w:ascii="Arial Narrow" w:hAnsi="Arial Narrow" w:cs="Arial Narrow"/>
          <w:sz w:val="13"/>
          <w:szCs w:val="13"/>
        </w:rPr>
      </w:pPr>
    </w:p>
    <w:p w14:paraId="3BF2D4E4" w14:textId="77777777" w:rsidR="006E6A32" w:rsidRPr="00DD64FC" w:rsidRDefault="006E6A32" w:rsidP="006E6A32">
      <w:pPr>
        <w:widowControl w:val="0"/>
        <w:autoSpaceDE w:val="0"/>
        <w:autoSpaceDN w:val="0"/>
        <w:adjustRightInd w:val="0"/>
        <w:ind w:left="819"/>
        <w:rPr>
          <w:rFonts w:ascii="Arial Narrow" w:hAnsi="Arial Narrow" w:cs="Arial Narrow"/>
          <w:sz w:val="24"/>
          <w:szCs w:val="24"/>
        </w:rPr>
      </w:pPr>
      <w:r w:rsidRPr="00DD64FC">
        <w:rPr>
          <w:rFonts w:ascii="Arial Narrow" w:hAnsi="Arial Narrow" w:cs="Arial Narrow"/>
          <w:sz w:val="24"/>
          <w:szCs w:val="24"/>
        </w:rPr>
        <w:t>2</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w:t>
      </w:r>
      <w:r w:rsidRPr="00DD64FC">
        <w:rPr>
          <w:rFonts w:ascii="Arial Narrow" w:hAnsi="Arial Narrow" w:cs="Arial Narrow"/>
          <w:spacing w:val="1"/>
          <w:sz w:val="24"/>
          <w:szCs w:val="24"/>
        </w:rPr>
        <w:t>5</w:t>
      </w:r>
      <w:r w:rsidRPr="00DD64FC">
        <w:rPr>
          <w:rFonts w:ascii="Arial Narrow" w:hAnsi="Arial Narrow" w:cs="Arial Narrow"/>
          <w:sz w:val="24"/>
          <w:szCs w:val="24"/>
        </w:rPr>
        <w:t xml:space="preserve">)    </w:t>
      </w:r>
      <w:r w:rsidRPr="00DD64FC">
        <w:rPr>
          <w:rFonts w:ascii="Arial Narrow" w:hAnsi="Arial Narrow" w:cs="Arial Narrow"/>
          <w:spacing w:val="41"/>
          <w:sz w:val="24"/>
          <w:szCs w:val="24"/>
        </w:rPr>
        <w:t xml:space="preserve"> </w:t>
      </w:r>
      <w:r w:rsidRPr="00DD64FC">
        <w:rPr>
          <w:rFonts w:ascii="Arial Narrow" w:hAnsi="Arial Narrow" w:cs="Arial Narrow"/>
          <w:spacing w:val="1"/>
          <w:sz w:val="24"/>
          <w:szCs w:val="24"/>
        </w:rPr>
        <w:t>dan</w:t>
      </w:r>
      <w:r w:rsidRPr="00DD64FC">
        <w:rPr>
          <w:rFonts w:ascii="Arial Narrow" w:hAnsi="Arial Narrow" w:cs="Arial Narrow"/>
          <w:sz w:val="24"/>
          <w:szCs w:val="24"/>
        </w:rPr>
        <w:t>s</w:t>
      </w:r>
      <w:r w:rsidRPr="00DD64FC">
        <w:rPr>
          <w:rFonts w:ascii="Arial Narrow" w:hAnsi="Arial Narrow" w:cs="Arial Narrow"/>
          <w:spacing w:val="34"/>
          <w:sz w:val="24"/>
          <w:szCs w:val="24"/>
        </w:rPr>
        <w:t xml:space="preserve"> </w:t>
      </w:r>
      <w:r w:rsidRPr="00DD64FC">
        <w:rPr>
          <w:rFonts w:ascii="Arial Narrow" w:hAnsi="Arial Narrow" w:cs="Arial Narrow"/>
          <w:sz w:val="24"/>
          <w:szCs w:val="24"/>
        </w:rPr>
        <w:t>le</w:t>
      </w:r>
      <w:r w:rsidRPr="00DD64FC">
        <w:rPr>
          <w:rFonts w:ascii="Arial Narrow" w:hAnsi="Arial Narrow" w:cs="Arial Narrow"/>
          <w:spacing w:val="35"/>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a</w:t>
      </w:r>
      <w:r w:rsidRPr="00DD64FC">
        <w:rPr>
          <w:rFonts w:ascii="Arial Narrow" w:hAnsi="Arial Narrow" w:cs="Arial Narrow"/>
          <w:sz w:val="24"/>
          <w:szCs w:val="24"/>
        </w:rPr>
        <w:t>s</w:t>
      </w:r>
      <w:r w:rsidRPr="00DD64FC">
        <w:rPr>
          <w:rFonts w:ascii="Arial Narrow" w:hAnsi="Arial Narrow" w:cs="Arial Narrow"/>
          <w:spacing w:val="34"/>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w:t>
      </w:r>
      <w:r w:rsidRPr="00DD64FC">
        <w:rPr>
          <w:rFonts w:ascii="Arial Narrow" w:hAnsi="Arial Narrow" w:cs="Arial Narrow"/>
          <w:spacing w:val="-2"/>
          <w:sz w:val="24"/>
          <w:szCs w:val="24"/>
        </w:rPr>
        <w:t>u</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35"/>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z w:val="24"/>
          <w:szCs w:val="24"/>
        </w:rPr>
        <w:t>ro</w:t>
      </w:r>
      <w:r w:rsidRPr="00DD64FC">
        <w:rPr>
          <w:rFonts w:ascii="Arial Narrow" w:hAnsi="Arial Narrow" w:cs="Arial Narrow"/>
          <w:spacing w:val="-2"/>
          <w:sz w:val="24"/>
          <w:szCs w:val="24"/>
        </w:rPr>
        <w:t>c</w:t>
      </w:r>
      <w:r w:rsidRPr="00DD64FC">
        <w:rPr>
          <w:rFonts w:ascii="Arial Narrow" w:hAnsi="Arial Narrow" w:cs="Arial Narrow"/>
          <w:spacing w:val="1"/>
          <w:sz w:val="24"/>
          <w:szCs w:val="24"/>
        </w:rPr>
        <w:t>éd</w:t>
      </w:r>
      <w:r w:rsidRPr="00DD64FC">
        <w:rPr>
          <w:rFonts w:ascii="Arial Narrow" w:hAnsi="Arial Narrow" w:cs="Arial Narrow"/>
          <w:spacing w:val="-1"/>
          <w:sz w:val="24"/>
          <w:szCs w:val="24"/>
        </w:rPr>
        <w:t>u</w:t>
      </w:r>
      <w:r w:rsidRPr="00DD64FC">
        <w:rPr>
          <w:rFonts w:ascii="Arial Narrow" w:hAnsi="Arial Narrow" w:cs="Arial Narrow"/>
          <w:sz w:val="24"/>
          <w:szCs w:val="24"/>
        </w:rPr>
        <w:t>re</w:t>
      </w:r>
      <w:r w:rsidRPr="00DD64FC">
        <w:rPr>
          <w:rFonts w:ascii="Arial Narrow" w:hAnsi="Arial Narrow" w:cs="Arial Narrow"/>
          <w:spacing w:val="34"/>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y</w:t>
      </w:r>
      <w:r w:rsidRPr="00DD64FC">
        <w:rPr>
          <w:rFonts w:ascii="Arial Narrow" w:hAnsi="Arial Narrow" w:cs="Arial Narrow"/>
          <w:spacing w:val="1"/>
          <w:sz w:val="24"/>
          <w:szCs w:val="24"/>
        </w:rPr>
        <w:t>an</w:t>
      </w:r>
      <w:r w:rsidRPr="00DD64FC">
        <w:rPr>
          <w:rFonts w:ascii="Arial Narrow" w:hAnsi="Arial Narrow" w:cs="Arial Narrow"/>
          <w:sz w:val="24"/>
          <w:szCs w:val="24"/>
        </w:rPr>
        <w:t>t</w:t>
      </w:r>
      <w:r w:rsidRPr="00DD64FC">
        <w:rPr>
          <w:rFonts w:ascii="Arial Narrow" w:hAnsi="Arial Narrow" w:cs="Arial Narrow"/>
          <w:spacing w:val="32"/>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r</w:t>
      </w:r>
      <w:r w:rsidRPr="00DD64FC">
        <w:rPr>
          <w:rFonts w:ascii="Arial Narrow" w:hAnsi="Arial Narrow" w:cs="Arial Narrow"/>
          <w:spacing w:val="33"/>
          <w:sz w:val="24"/>
          <w:szCs w:val="24"/>
        </w:rPr>
        <w:t xml:space="preserve"> </w:t>
      </w:r>
      <w:r w:rsidRPr="00DD64FC">
        <w:rPr>
          <w:rFonts w:ascii="Arial Narrow" w:hAnsi="Arial Narrow" w:cs="Arial Narrow"/>
          <w:spacing w:val="1"/>
          <w:sz w:val="24"/>
          <w:szCs w:val="24"/>
        </w:rPr>
        <w:t>ob</w:t>
      </w:r>
      <w:r w:rsidRPr="00DD64FC">
        <w:rPr>
          <w:rFonts w:ascii="Arial Narrow" w:hAnsi="Arial Narrow" w:cs="Arial Narrow"/>
          <w:sz w:val="24"/>
          <w:szCs w:val="24"/>
        </w:rPr>
        <w:t>jet</w:t>
      </w:r>
      <w:r w:rsidRPr="00DD64FC">
        <w:rPr>
          <w:rFonts w:ascii="Arial Narrow" w:hAnsi="Arial Narrow" w:cs="Arial Narrow"/>
          <w:spacing w:val="35"/>
          <w:sz w:val="24"/>
          <w:szCs w:val="24"/>
        </w:rPr>
        <w:t xml:space="preserve"> </w:t>
      </w:r>
      <w:r w:rsidRPr="00DD64FC">
        <w:rPr>
          <w:rFonts w:ascii="Arial Narrow" w:hAnsi="Arial Narrow" w:cs="Arial Narrow"/>
          <w:sz w:val="24"/>
          <w:szCs w:val="24"/>
        </w:rPr>
        <w:t>la</w:t>
      </w:r>
      <w:r w:rsidRPr="00DD64FC">
        <w:rPr>
          <w:rFonts w:ascii="Arial Narrow" w:hAnsi="Arial Narrow" w:cs="Arial Narrow"/>
          <w:spacing w:val="32"/>
          <w:sz w:val="24"/>
          <w:szCs w:val="24"/>
        </w:rPr>
        <w:t xml:space="preserve"> </w:t>
      </w:r>
      <w:r w:rsidRPr="00DD64FC">
        <w:rPr>
          <w:rFonts w:ascii="Arial Narrow" w:hAnsi="Arial Narrow" w:cs="Arial Narrow"/>
          <w:spacing w:val="1"/>
          <w:sz w:val="24"/>
          <w:szCs w:val="24"/>
        </w:rPr>
        <w:t>pa</w:t>
      </w:r>
      <w:r w:rsidRPr="00DD64FC">
        <w:rPr>
          <w:rFonts w:ascii="Arial Narrow" w:hAnsi="Arial Narrow" w:cs="Arial Narrow"/>
          <w:spacing w:val="-2"/>
          <w:sz w:val="24"/>
          <w:szCs w:val="24"/>
        </w:rPr>
        <w:t>s</w:t>
      </w:r>
      <w:r w:rsidRPr="00DD64FC">
        <w:rPr>
          <w:rFonts w:ascii="Arial Narrow" w:hAnsi="Arial Narrow" w:cs="Arial Narrow"/>
          <w:sz w:val="24"/>
          <w:szCs w:val="24"/>
        </w:rPr>
        <w:t>s</w:t>
      </w:r>
      <w:r w:rsidRPr="00DD64FC">
        <w:rPr>
          <w:rFonts w:ascii="Arial Narrow" w:hAnsi="Arial Narrow" w:cs="Arial Narrow"/>
          <w:spacing w:val="1"/>
          <w:sz w:val="24"/>
          <w:szCs w:val="24"/>
        </w:rPr>
        <w:t>a</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z w:val="24"/>
          <w:szCs w:val="24"/>
        </w:rPr>
        <w:t>n</w:t>
      </w:r>
      <w:r w:rsidRPr="00DD64FC">
        <w:rPr>
          <w:rFonts w:ascii="Arial Narrow" w:hAnsi="Arial Narrow" w:cs="Arial Narrow"/>
          <w:spacing w:val="35"/>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pacing w:val="-3"/>
          <w:sz w:val="24"/>
          <w:szCs w:val="24"/>
        </w:rPr>
        <w:t>’</w:t>
      </w:r>
      <w:r w:rsidRPr="00DD64FC">
        <w:rPr>
          <w:rFonts w:ascii="Arial Narrow" w:hAnsi="Arial Narrow" w:cs="Arial Narrow"/>
          <w:spacing w:val="1"/>
          <w:sz w:val="24"/>
          <w:szCs w:val="24"/>
        </w:rPr>
        <w:t>u</w:t>
      </w:r>
      <w:r w:rsidRPr="00DD64FC">
        <w:rPr>
          <w:rFonts w:ascii="Arial Narrow" w:hAnsi="Arial Narrow" w:cs="Arial Narrow"/>
          <w:sz w:val="24"/>
          <w:szCs w:val="24"/>
        </w:rPr>
        <w:t>n</w:t>
      </w:r>
      <w:r w:rsidRPr="00DD64FC">
        <w:rPr>
          <w:rFonts w:ascii="Arial Narrow" w:hAnsi="Arial Narrow" w:cs="Arial Narrow"/>
          <w:spacing w:val="35"/>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w:t>
      </w:r>
      <w:r w:rsidRPr="00DD64FC">
        <w:rPr>
          <w:rFonts w:ascii="Arial Narrow" w:hAnsi="Arial Narrow" w:cs="Arial Narrow"/>
          <w:sz w:val="24"/>
          <w:szCs w:val="24"/>
        </w:rPr>
        <w:t>rc</w:t>
      </w:r>
      <w:r w:rsidRPr="00DD64FC">
        <w:rPr>
          <w:rFonts w:ascii="Arial Narrow" w:hAnsi="Arial Narrow" w:cs="Arial Narrow"/>
          <w:spacing w:val="-2"/>
          <w:sz w:val="24"/>
          <w:szCs w:val="24"/>
        </w:rPr>
        <w:t>h</w:t>
      </w:r>
      <w:r w:rsidRPr="00DD64FC">
        <w:rPr>
          <w:rFonts w:ascii="Arial Narrow" w:hAnsi="Arial Narrow" w:cs="Arial Narrow"/>
          <w:sz w:val="24"/>
          <w:szCs w:val="24"/>
        </w:rPr>
        <w:t>é</w:t>
      </w:r>
      <w:r w:rsidRPr="00DD64FC">
        <w:rPr>
          <w:rFonts w:ascii="Arial Narrow" w:hAnsi="Arial Narrow" w:cs="Arial Narrow"/>
          <w:spacing w:val="35"/>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35"/>
          <w:sz w:val="24"/>
          <w:szCs w:val="24"/>
        </w:rPr>
        <w:t xml:space="preserve"> </w:t>
      </w:r>
      <w:r w:rsidRPr="00DD64FC">
        <w:rPr>
          <w:rFonts w:ascii="Arial Narrow" w:hAnsi="Arial Narrow" w:cs="Arial Narrow"/>
          <w:sz w:val="24"/>
          <w:szCs w:val="24"/>
        </w:rPr>
        <w:t>t</w:t>
      </w:r>
      <w:r w:rsidRPr="00DD64FC">
        <w:rPr>
          <w:rFonts w:ascii="Arial Narrow" w:hAnsi="Arial Narrow" w:cs="Arial Narrow"/>
          <w:spacing w:val="-3"/>
          <w:sz w:val="24"/>
          <w:szCs w:val="24"/>
        </w:rPr>
        <w:t>r</w:t>
      </w:r>
      <w:r w:rsidRPr="00DD64FC">
        <w:rPr>
          <w:rFonts w:ascii="Arial Narrow" w:hAnsi="Arial Narrow" w:cs="Arial Narrow"/>
          <w:spacing w:val="1"/>
          <w:sz w:val="24"/>
          <w:szCs w:val="24"/>
        </w:rPr>
        <w:t>a</w:t>
      </w:r>
      <w:r w:rsidRPr="00DD64FC">
        <w:rPr>
          <w:rFonts w:ascii="Arial Narrow" w:hAnsi="Arial Narrow" w:cs="Arial Narrow"/>
          <w:spacing w:val="-2"/>
          <w:sz w:val="24"/>
          <w:szCs w:val="24"/>
        </w:rPr>
        <w:t>v</w:t>
      </w:r>
      <w:r w:rsidRPr="00DD64FC">
        <w:rPr>
          <w:rFonts w:ascii="Arial Narrow" w:hAnsi="Arial Narrow" w:cs="Arial Narrow"/>
          <w:spacing w:val="1"/>
          <w:sz w:val="24"/>
          <w:szCs w:val="24"/>
        </w:rPr>
        <w:t>au</w:t>
      </w:r>
      <w:r w:rsidRPr="00DD64FC">
        <w:rPr>
          <w:rFonts w:ascii="Arial Narrow" w:hAnsi="Arial Narrow" w:cs="Arial Narrow"/>
          <w:sz w:val="24"/>
          <w:szCs w:val="24"/>
        </w:rPr>
        <w:t>x</w:t>
      </w:r>
      <w:r w:rsidRPr="00DD64FC">
        <w:rPr>
          <w:rFonts w:ascii="Arial Narrow" w:hAnsi="Arial Narrow" w:cs="Arial Narrow"/>
          <w:spacing w:val="34"/>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3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p>
    <w:p w14:paraId="6DDDFEB3" w14:textId="77777777" w:rsidR="006E6A32" w:rsidRPr="00DD64FC" w:rsidRDefault="006E6A32" w:rsidP="006E6A32">
      <w:pPr>
        <w:widowControl w:val="0"/>
        <w:autoSpaceDE w:val="0"/>
        <w:autoSpaceDN w:val="0"/>
        <w:adjustRightInd w:val="0"/>
        <w:spacing w:before="7" w:line="130" w:lineRule="exact"/>
        <w:rPr>
          <w:rFonts w:ascii="Arial Narrow" w:hAnsi="Arial Narrow" w:cs="Arial Narrow"/>
          <w:sz w:val="13"/>
          <w:szCs w:val="13"/>
        </w:rPr>
      </w:pPr>
    </w:p>
    <w:p w14:paraId="78810AFD" w14:textId="77777777" w:rsidR="006E6A32" w:rsidRPr="00DD64FC" w:rsidRDefault="006E6A32" w:rsidP="006E6A32">
      <w:pPr>
        <w:widowControl w:val="0"/>
        <w:autoSpaceDE w:val="0"/>
        <w:autoSpaceDN w:val="0"/>
        <w:adjustRightInd w:val="0"/>
        <w:ind w:left="1529"/>
        <w:rPr>
          <w:rFonts w:ascii="Arial Narrow" w:hAnsi="Arial Narrow" w:cs="Arial Narrow"/>
          <w:sz w:val="24"/>
          <w:szCs w:val="24"/>
        </w:rPr>
      </w:pPr>
      <w:r w:rsidRPr="00DD64FC">
        <w:rPr>
          <w:rFonts w:ascii="Arial Narrow" w:hAnsi="Arial Narrow" w:cs="Arial Narrow"/>
          <w:sz w:val="24"/>
          <w:szCs w:val="24"/>
        </w:rPr>
        <w:t>f</w:t>
      </w:r>
      <w:r w:rsidRPr="00DD64FC">
        <w:rPr>
          <w:rFonts w:ascii="Arial Narrow" w:hAnsi="Arial Narrow" w:cs="Arial Narrow"/>
          <w:spacing w:val="1"/>
          <w:sz w:val="24"/>
          <w:szCs w:val="24"/>
        </w:rPr>
        <w:t>ou</w:t>
      </w:r>
      <w:r w:rsidRPr="00DD64FC">
        <w:rPr>
          <w:rFonts w:ascii="Arial Narrow" w:hAnsi="Arial Narrow" w:cs="Arial Narrow"/>
          <w:sz w:val="24"/>
          <w:szCs w:val="24"/>
        </w:rPr>
        <w:t>rnit</w:t>
      </w:r>
      <w:r w:rsidRPr="00DD64FC">
        <w:rPr>
          <w:rFonts w:ascii="Arial Narrow" w:hAnsi="Arial Narrow" w:cs="Arial Narrow"/>
          <w:spacing w:val="1"/>
          <w:sz w:val="24"/>
          <w:szCs w:val="24"/>
        </w:rPr>
        <w:t>u</w:t>
      </w:r>
      <w:r w:rsidRPr="00DD64FC">
        <w:rPr>
          <w:rFonts w:ascii="Arial Narrow" w:hAnsi="Arial Narrow" w:cs="Arial Narrow"/>
          <w:spacing w:val="-3"/>
          <w:sz w:val="24"/>
          <w:szCs w:val="24"/>
        </w:rPr>
        <w:t>r</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w:t>
      </w:r>
    </w:p>
    <w:p w14:paraId="098F96C2" w14:textId="77777777" w:rsidR="006E6A32" w:rsidRPr="00DD64FC" w:rsidRDefault="006E6A32" w:rsidP="006E6A32">
      <w:pPr>
        <w:widowControl w:val="0"/>
        <w:autoSpaceDE w:val="0"/>
        <w:autoSpaceDN w:val="0"/>
        <w:adjustRightInd w:val="0"/>
        <w:spacing w:before="7" w:line="130" w:lineRule="exact"/>
        <w:rPr>
          <w:rFonts w:ascii="Arial Narrow" w:hAnsi="Arial Narrow" w:cs="Arial Narrow"/>
          <w:sz w:val="13"/>
          <w:szCs w:val="13"/>
        </w:rPr>
      </w:pPr>
    </w:p>
    <w:p w14:paraId="649733EA" w14:textId="77777777" w:rsidR="006E6A32" w:rsidRPr="00DD64FC" w:rsidRDefault="006E6A32" w:rsidP="006E6A32">
      <w:pPr>
        <w:widowControl w:val="0"/>
        <w:tabs>
          <w:tab w:val="left" w:pos="2940"/>
        </w:tabs>
        <w:autoSpaceDE w:val="0"/>
        <w:autoSpaceDN w:val="0"/>
        <w:adjustRightInd w:val="0"/>
        <w:spacing w:line="359" w:lineRule="auto"/>
        <w:ind w:left="2946" w:right="77" w:hanging="701"/>
        <w:jc w:val="both"/>
        <w:rPr>
          <w:rFonts w:ascii="Arial Narrow" w:hAnsi="Arial Narrow" w:cs="Arial Narrow"/>
          <w:sz w:val="24"/>
          <w:szCs w:val="24"/>
        </w:rPr>
      </w:pPr>
      <w:r w:rsidRPr="00DD64FC">
        <w:rPr>
          <w:rFonts w:ascii="Arial Narrow" w:hAnsi="Arial Narrow" w:cs="Arial Narrow"/>
          <w:sz w:val="24"/>
          <w:szCs w:val="24"/>
        </w:rPr>
        <w:t>i)</w:t>
      </w:r>
      <w:r w:rsidRPr="00DD64FC">
        <w:rPr>
          <w:rFonts w:ascii="Arial Narrow" w:hAnsi="Arial Narrow" w:cs="Arial Narrow"/>
          <w:sz w:val="24"/>
          <w:szCs w:val="24"/>
        </w:rPr>
        <w:tab/>
      </w:r>
      <w:r w:rsidRPr="00DD64FC">
        <w:rPr>
          <w:rFonts w:ascii="Arial Narrow" w:hAnsi="Arial Narrow" w:cs="Arial Narrow"/>
          <w:spacing w:val="1"/>
          <w:sz w:val="24"/>
          <w:szCs w:val="24"/>
        </w:rPr>
        <w:t>a</w:t>
      </w:r>
      <w:r w:rsidRPr="00DD64FC">
        <w:rPr>
          <w:rFonts w:ascii="Arial Narrow" w:hAnsi="Arial Narrow" w:cs="Arial Narrow"/>
          <w:sz w:val="24"/>
          <w:szCs w:val="24"/>
        </w:rPr>
        <w:t>v</w:t>
      </w:r>
      <w:r w:rsidRPr="00DD64FC">
        <w:rPr>
          <w:rFonts w:ascii="Arial Narrow" w:hAnsi="Arial Narrow" w:cs="Arial Narrow"/>
          <w:spacing w:val="1"/>
          <w:sz w:val="24"/>
          <w:szCs w:val="24"/>
        </w:rPr>
        <w:t>o</w:t>
      </w:r>
      <w:r w:rsidRPr="00DD64FC">
        <w:rPr>
          <w:rFonts w:ascii="Arial Narrow" w:hAnsi="Arial Narrow" w:cs="Arial Narrow"/>
          <w:sz w:val="24"/>
          <w:szCs w:val="24"/>
        </w:rPr>
        <w:t>ir</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z w:val="24"/>
          <w:szCs w:val="24"/>
        </w:rPr>
        <w:t>ré</w:t>
      </w:r>
      <w:r w:rsidRPr="00DD64FC">
        <w:rPr>
          <w:rFonts w:ascii="Arial Narrow" w:hAnsi="Arial Narrow" w:cs="Arial Narrow"/>
          <w:spacing w:val="-1"/>
          <w:sz w:val="24"/>
          <w:szCs w:val="24"/>
        </w:rPr>
        <w:t>p</w:t>
      </w:r>
      <w:r w:rsidRPr="00DD64FC">
        <w:rPr>
          <w:rFonts w:ascii="Arial Narrow" w:hAnsi="Arial Narrow" w:cs="Arial Narrow"/>
          <w:spacing w:val="1"/>
          <w:sz w:val="24"/>
          <w:szCs w:val="24"/>
        </w:rPr>
        <w:t>a</w:t>
      </w:r>
      <w:r w:rsidRPr="00DD64FC">
        <w:rPr>
          <w:rFonts w:ascii="Arial Narrow" w:hAnsi="Arial Narrow" w:cs="Arial Narrow"/>
          <w:sz w:val="24"/>
          <w:szCs w:val="24"/>
        </w:rPr>
        <w:t>ré</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nou</w:t>
      </w:r>
      <w:r w:rsidRPr="00DD64FC">
        <w:rPr>
          <w:rFonts w:ascii="Arial Narrow" w:hAnsi="Arial Narrow" w:cs="Arial Narrow"/>
          <w:spacing w:val="2"/>
          <w:sz w:val="24"/>
          <w:szCs w:val="24"/>
        </w:rPr>
        <w:t>s</w:t>
      </w:r>
      <w:r w:rsidRPr="00DD64FC">
        <w:rPr>
          <w:rFonts w:ascii="Arial Narrow" w:hAnsi="Arial Narrow" w:cs="Arial Narrow"/>
          <w:spacing w:val="-1"/>
          <w:sz w:val="24"/>
          <w:szCs w:val="24"/>
        </w:rPr>
        <w:t>-m</w:t>
      </w:r>
      <w:r w:rsidRPr="00DD64FC">
        <w:rPr>
          <w:rFonts w:ascii="Arial Narrow" w:hAnsi="Arial Narrow" w:cs="Arial Narrow"/>
          <w:spacing w:val="1"/>
          <w:sz w:val="24"/>
          <w:szCs w:val="24"/>
        </w:rPr>
        <w:t>ê</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7"/>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pacing w:val="-2"/>
          <w:sz w:val="24"/>
          <w:szCs w:val="24"/>
        </w:rPr>
        <w:t>v</w:t>
      </w:r>
      <w:r w:rsidRPr="00DD64FC">
        <w:rPr>
          <w:rFonts w:ascii="Arial Narrow" w:hAnsi="Arial Narrow" w:cs="Arial Narrow"/>
          <w:spacing w:val="1"/>
          <w:sz w:val="24"/>
          <w:szCs w:val="24"/>
        </w:rPr>
        <w:t>o</w:t>
      </w:r>
      <w:r w:rsidRPr="00DD64FC">
        <w:rPr>
          <w:rFonts w:ascii="Arial Narrow" w:hAnsi="Arial Narrow" w:cs="Arial Narrow"/>
          <w:sz w:val="24"/>
          <w:szCs w:val="24"/>
        </w:rPr>
        <w:t>ir</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é</w:t>
      </w:r>
      <w:r w:rsidRPr="00DD64FC">
        <w:rPr>
          <w:rFonts w:ascii="Arial Narrow" w:hAnsi="Arial Narrow" w:cs="Arial Narrow"/>
          <w:spacing w:val="-2"/>
          <w:sz w:val="24"/>
          <w:szCs w:val="24"/>
        </w:rPr>
        <w:t>t</w:t>
      </w:r>
      <w:r w:rsidRPr="00DD64FC">
        <w:rPr>
          <w:rFonts w:ascii="Arial Narrow" w:hAnsi="Arial Narrow" w:cs="Arial Narrow"/>
          <w:sz w:val="24"/>
          <w:szCs w:val="24"/>
        </w:rPr>
        <w:t>é</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s</w:t>
      </w:r>
      <w:r w:rsidRPr="00DD64FC">
        <w:rPr>
          <w:rFonts w:ascii="Arial Narrow" w:hAnsi="Arial Narrow" w:cs="Arial Narrow"/>
          <w:spacing w:val="-2"/>
          <w:sz w:val="24"/>
          <w:szCs w:val="24"/>
        </w:rPr>
        <w:t>s</w:t>
      </w:r>
      <w:r w:rsidRPr="00DD64FC">
        <w:rPr>
          <w:rFonts w:ascii="Arial Narrow" w:hAnsi="Arial Narrow" w:cs="Arial Narrow"/>
          <w:spacing w:val="1"/>
          <w:sz w:val="24"/>
          <w:szCs w:val="24"/>
        </w:rPr>
        <w:t>o</w:t>
      </w:r>
      <w:r w:rsidRPr="00DD64FC">
        <w:rPr>
          <w:rFonts w:ascii="Arial Narrow" w:hAnsi="Arial Narrow" w:cs="Arial Narrow"/>
          <w:sz w:val="24"/>
          <w:szCs w:val="24"/>
        </w:rPr>
        <w:t>ciés</w:t>
      </w:r>
      <w:r w:rsidRPr="00DD64FC">
        <w:rPr>
          <w:rFonts w:ascii="Arial Narrow" w:hAnsi="Arial Narrow" w:cs="Arial Narrow"/>
          <w:spacing w:val="-4"/>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u</w:t>
      </w:r>
      <w:r w:rsidRPr="00DD64FC">
        <w:rPr>
          <w:rFonts w:ascii="Arial Narrow" w:hAnsi="Arial Narrow" w:cs="Arial Narrow"/>
          <w:sz w:val="24"/>
          <w:szCs w:val="24"/>
        </w:rPr>
        <w:t>n</w:t>
      </w:r>
      <w:r w:rsidRPr="00DD64FC">
        <w:rPr>
          <w:rFonts w:ascii="Arial Narrow" w:hAnsi="Arial Narrow" w:cs="Arial Narrow"/>
          <w:spacing w:val="-6"/>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1"/>
          <w:sz w:val="24"/>
          <w:szCs w:val="24"/>
        </w:rPr>
        <w:t>u</w:t>
      </w:r>
      <w:r w:rsidRPr="00DD64FC">
        <w:rPr>
          <w:rFonts w:ascii="Arial Narrow" w:hAnsi="Arial Narrow" w:cs="Arial Narrow"/>
          <w:sz w:val="24"/>
          <w:szCs w:val="24"/>
        </w:rPr>
        <w:t>l</w:t>
      </w:r>
      <w:r w:rsidRPr="00DD64FC">
        <w:rPr>
          <w:rFonts w:ascii="Arial Narrow" w:hAnsi="Arial Narrow" w:cs="Arial Narrow"/>
          <w:spacing w:val="-2"/>
          <w:sz w:val="24"/>
          <w:szCs w:val="24"/>
        </w:rPr>
        <w:t>t</w:t>
      </w:r>
      <w:r w:rsidRPr="00DD64FC">
        <w:rPr>
          <w:rFonts w:ascii="Arial Narrow" w:hAnsi="Arial Narrow" w:cs="Arial Narrow"/>
          <w:spacing w:val="1"/>
          <w:sz w:val="24"/>
          <w:szCs w:val="24"/>
        </w:rPr>
        <w:t>an</w:t>
      </w:r>
      <w:r w:rsidRPr="00DD64FC">
        <w:rPr>
          <w:rFonts w:ascii="Arial Narrow" w:hAnsi="Arial Narrow" w:cs="Arial Narrow"/>
          <w:sz w:val="24"/>
          <w:szCs w:val="24"/>
        </w:rPr>
        <w:t>t</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qu</w:t>
      </w:r>
      <w:r w:rsidRPr="00DD64FC">
        <w:rPr>
          <w:rFonts w:ascii="Arial Narrow" w:hAnsi="Arial Narrow" w:cs="Arial Narrow"/>
          <w:sz w:val="24"/>
          <w:szCs w:val="24"/>
        </w:rPr>
        <w:t>i</w:t>
      </w:r>
      <w:r w:rsidRPr="00DD64FC">
        <w:rPr>
          <w:rFonts w:ascii="Arial Narrow" w:hAnsi="Arial Narrow" w:cs="Arial Narrow"/>
          <w:spacing w:val="-7"/>
          <w:sz w:val="24"/>
          <w:szCs w:val="24"/>
        </w:rPr>
        <w:t xml:space="preserve"> </w:t>
      </w:r>
      <w:r w:rsidRPr="00DD64FC">
        <w:rPr>
          <w:rFonts w:ascii="Arial Narrow" w:hAnsi="Arial Narrow" w:cs="Arial Narrow"/>
          <w:sz w:val="24"/>
          <w:szCs w:val="24"/>
        </w:rPr>
        <w:t>a</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z w:val="24"/>
          <w:szCs w:val="24"/>
        </w:rPr>
        <w:t>r</w:t>
      </w:r>
      <w:r w:rsidRPr="00DD64FC">
        <w:rPr>
          <w:rFonts w:ascii="Arial Narrow" w:hAnsi="Arial Narrow" w:cs="Arial Narrow"/>
          <w:spacing w:val="-2"/>
          <w:sz w:val="24"/>
          <w:szCs w:val="24"/>
        </w:rPr>
        <w:t>é</w:t>
      </w:r>
      <w:r w:rsidRPr="00DD64FC">
        <w:rPr>
          <w:rFonts w:ascii="Arial Narrow" w:hAnsi="Arial Narrow" w:cs="Arial Narrow"/>
          <w:spacing w:val="1"/>
          <w:sz w:val="24"/>
          <w:szCs w:val="24"/>
        </w:rPr>
        <w:t>pa</w:t>
      </w:r>
      <w:r w:rsidRPr="00DD64FC">
        <w:rPr>
          <w:rFonts w:ascii="Arial Narrow" w:hAnsi="Arial Narrow" w:cs="Arial Narrow"/>
          <w:spacing w:val="-3"/>
          <w:sz w:val="24"/>
          <w:szCs w:val="24"/>
        </w:rPr>
        <w:t>r</w:t>
      </w:r>
      <w:r w:rsidRPr="00DD64FC">
        <w:rPr>
          <w:rFonts w:ascii="Arial Narrow" w:hAnsi="Arial Narrow" w:cs="Arial Narrow"/>
          <w:sz w:val="24"/>
          <w:szCs w:val="24"/>
        </w:rPr>
        <w:t xml:space="preserve">é </w:t>
      </w:r>
      <w:r w:rsidRPr="00DD64FC">
        <w:rPr>
          <w:rFonts w:ascii="Arial Narrow" w:hAnsi="Arial Narrow" w:cs="Arial Narrow"/>
          <w:spacing w:val="1"/>
          <w:sz w:val="24"/>
          <w:szCs w:val="24"/>
        </w:rPr>
        <w:t>de</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p</w:t>
      </w:r>
      <w:r w:rsidRPr="00DD64FC">
        <w:rPr>
          <w:rFonts w:ascii="Arial Narrow" w:hAnsi="Arial Narrow" w:cs="Arial Narrow"/>
          <w:spacing w:val="1"/>
          <w:sz w:val="24"/>
          <w:szCs w:val="24"/>
        </w:rPr>
        <w:t>é</w:t>
      </w:r>
      <w:r w:rsidRPr="00DD64FC">
        <w:rPr>
          <w:rFonts w:ascii="Arial Narrow" w:hAnsi="Arial Narrow" w:cs="Arial Narrow"/>
          <w:sz w:val="24"/>
          <w:szCs w:val="24"/>
        </w:rPr>
        <w:t>cifica</w:t>
      </w:r>
      <w:r w:rsidRPr="00DD64FC">
        <w:rPr>
          <w:rFonts w:ascii="Arial Narrow" w:hAnsi="Arial Narrow" w:cs="Arial Narrow"/>
          <w:spacing w:val="1"/>
          <w:sz w:val="24"/>
          <w:szCs w:val="24"/>
        </w:rPr>
        <w:t>t</w:t>
      </w:r>
      <w:r w:rsidRPr="00DD64FC">
        <w:rPr>
          <w:rFonts w:ascii="Arial Narrow" w:hAnsi="Arial Narrow" w:cs="Arial Narrow"/>
          <w:sz w:val="24"/>
          <w:szCs w:val="24"/>
        </w:rPr>
        <w:t>i</w:t>
      </w:r>
      <w:r w:rsidRPr="00DD64FC">
        <w:rPr>
          <w:rFonts w:ascii="Arial Narrow" w:hAnsi="Arial Narrow" w:cs="Arial Narrow"/>
          <w:spacing w:val="-2"/>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p</w:t>
      </w:r>
      <w:r w:rsidRPr="00DD64FC">
        <w:rPr>
          <w:rFonts w:ascii="Arial Narrow" w:hAnsi="Arial Narrow" w:cs="Arial Narrow"/>
          <w:sz w:val="24"/>
          <w:szCs w:val="24"/>
        </w:rPr>
        <w:t>la</w:t>
      </w:r>
      <w:r w:rsidRPr="00DD64FC">
        <w:rPr>
          <w:rFonts w:ascii="Arial Narrow" w:hAnsi="Arial Narrow" w:cs="Arial Narrow"/>
          <w:spacing w:val="1"/>
          <w:sz w:val="24"/>
          <w:szCs w:val="24"/>
        </w:rPr>
        <w:t>n</w:t>
      </w:r>
      <w:r w:rsidRPr="00DD64FC">
        <w:rPr>
          <w:rFonts w:ascii="Arial Narrow" w:hAnsi="Arial Narrow" w:cs="Arial Narrow"/>
          <w:sz w:val="24"/>
          <w:szCs w:val="24"/>
        </w:rPr>
        <w:t>, c</w:t>
      </w:r>
      <w:r w:rsidRPr="00DD64FC">
        <w:rPr>
          <w:rFonts w:ascii="Arial Narrow" w:hAnsi="Arial Narrow" w:cs="Arial Narrow"/>
          <w:spacing w:val="1"/>
          <w:sz w:val="24"/>
          <w:szCs w:val="24"/>
        </w:rPr>
        <w:t>a</w:t>
      </w:r>
      <w:r w:rsidRPr="00DD64FC">
        <w:rPr>
          <w:rFonts w:ascii="Arial Narrow" w:hAnsi="Arial Narrow" w:cs="Arial Narrow"/>
          <w:spacing w:val="-3"/>
          <w:sz w:val="24"/>
          <w:szCs w:val="24"/>
        </w:rPr>
        <w:t>l</w:t>
      </w:r>
      <w:r w:rsidRPr="00DD64FC">
        <w:rPr>
          <w:rFonts w:ascii="Arial Narrow" w:hAnsi="Arial Narrow" w:cs="Arial Narrow"/>
          <w:sz w:val="24"/>
          <w:szCs w:val="24"/>
        </w:rPr>
        <w:t>c</w:t>
      </w:r>
      <w:r w:rsidRPr="00DD64FC">
        <w:rPr>
          <w:rFonts w:ascii="Arial Narrow" w:hAnsi="Arial Narrow" w:cs="Arial Narrow"/>
          <w:spacing w:val="1"/>
          <w:sz w:val="24"/>
          <w:szCs w:val="24"/>
        </w:rPr>
        <w:t>u</w:t>
      </w:r>
      <w:r w:rsidRPr="00DD64FC">
        <w:rPr>
          <w:rFonts w:ascii="Arial Narrow" w:hAnsi="Arial Narrow" w:cs="Arial Narrow"/>
          <w:sz w:val="24"/>
          <w:szCs w:val="24"/>
        </w:rPr>
        <w:t>ls</w:t>
      </w:r>
      <w:r w:rsidRPr="00DD64FC">
        <w:rPr>
          <w:rFonts w:ascii="Arial Narrow" w:hAnsi="Arial Narrow" w:cs="Arial Narrow"/>
          <w:spacing w:val="1"/>
          <w:sz w:val="24"/>
          <w:szCs w:val="24"/>
        </w:rPr>
        <w:t xml:space="preserve"> e</w:t>
      </w:r>
      <w:r w:rsidRPr="00DD64FC">
        <w:rPr>
          <w:rFonts w:ascii="Arial Narrow" w:hAnsi="Arial Narrow" w:cs="Arial Narrow"/>
          <w:sz w:val="24"/>
          <w:szCs w:val="24"/>
        </w:rPr>
        <w:t xml:space="preserve">t </w:t>
      </w:r>
      <w:r w:rsidRPr="00DD64FC">
        <w:rPr>
          <w:rFonts w:ascii="Arial Narrow" w:hAnsi="Arial Narrow" w:cs="Arial Narrow"/>
          <w:spacing w:val="1"/>
          <w:sz w:val="24"/>
          <w:szCs w:val="24"/>
        </w:rPr>
        <w:t>au</w:t>
      </w:r>
      <w:r w:rsidRPr="00DD64FC">
        <w:rPr>
          <w:rFonts w:ascii="Arial Narrow" w:hAnsi="Arial Narrow" w:cs="Arial Narrow"/>
          <w:sz w:val="24"/>
          <w:szCs w:val="24"/>
        </w:rPr>
        <w:t xml:space="preserve">tres </w:t>
      </w:r>
      <w:r w:rsidRPr="00DD64FC">
        <w:rPr>
          <w:rFonts w:ascii="Arial Narrow" w:hAnsi="Arial Narrow" w:cs="Arial Narrow"/>
          <w:spacing w:val="-1"/>
          <w:sz w:val="24"/>
          <w:szCs w:val="24"/>
        </w:rPr>
        <w:t>d</w:t>
      </w:r>
      <w:r w:rsidRPr="00DD64FC">
        <w:rPr>
          <w:rFonts w:ascii="Arial Narrow" w:hAnsi="Arial Narrow" w:cs="Arial Narrow"/>
          <w:spacing w:val="1"/>
          <w:sz w:val="24"/>
          <w:szCs w:val="24"/>
        </w:rPr>
        <w:t>o</w:t>
      </w:r>
      <w:r w:rsidRPr="00DD64FC">
        <w:rPr>
          <w:rFonts w:ascii="Arial Narrow" w:hAnsi="Arial Narrow" w:cs="Arial Narrow"/>
          <w:sz w:val="24"/>
          <w:szCs w:val="24"/>
        </w:rPr>
        <w:t>c</w:t>
      </w:r>
      <w:r w:rsidRPr="00DD64FC">
        <w:rPr>
          <w:rFonts w:ascii="Arial Narrow" w:hAnsi="Arial Narrow" w:cs="Arial Narrow"/>
          <w:spacing w:val="1"/>
          <w:sz w:val="24"/>
          <w:szCs w:val="24"/>
        </w:rPr>
        <w:t>u</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z w:val="24"/>
          <w:szCs w:val="24"/>
        </w:rPr>
        <w:t>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u</w:t>
      </w:r>
      <w:r w:rsidRPr="00DD64FC">
        <w:rPr>
          <w:rFonts w:ascii="Arial Narrow" w:hAnsi="Arial Narrow" w:cs="Arial Narrow"/>
          <w:spacing w:val="-2"/>
          <w:sz w:val="24"/>
          <w:szCs w:val="24"/>
        </w:rPr>
        <w:t>t</w:t>
      </w:r>
      <w:r w:rsidRPr="00DD64FC">
        <w:rPr>
          <w:rFonts w:ascii="Arial Narrow" w:hAnsi="Arial Narrow" w:cs="Arial Narrow"/>
          <w:sz w:val="24"/>
          <w:szCs w:val="24"/>
        </w:rPr>
        <w:t>i</w:t>
      </w:r>
      <w:r w:rsidRPr="00DD64FC">
        <w:rPr>
          <w:rFonts w:ascii="Arial Narrow" w:hAnsi="Arial Narrow" w:cs="Arial Narrow"/>
          <w:spacing w:val="-1"/>
          <w:sz w:val="24"/>
          <w:szCs w:val="24"/>
        </w:rPr>
        <w:t>l</w:t>
      </w:r>
      <w:r w:rsidRPr="00DD64FC">
        <w:rPr>
          <w:rFonts w:ascii="Arial Narrow" w:hAnsi="Arial Narrow" w:cs="Arial Narrow"/>
          <w:sz w:val="24"/>
          <w:szCs w:val="24"/>
        </w:rPr>
        <w:t>isés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dan</w:t>
      </w:r>
      <w:r w:rsidRPr="00DD64FC">
        <w:rPr>
          <w:rFonts w:ascii="Arial Narrow" w:hAnsi="Arial Narrow" w:cs="Arial Narrow"/>
          <w:sz w:val="24"/>
          <w:szCs w:val="24"/>
        </w:rPr>
        <w:t>s le</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a</w:t>
      </w:r>
      <w:r w:rsidRPr="00DD64FC">
        <w:rPr>
          <w:rFonts w:ascii="Arial Narrow" w:hAnsi="Arial Narrow" w:cs="Arial Narrow"/>
          <w:spacing w:val="1"/>
          <w:sz w:val="24"/>
          <w:szCs w:val="24"/>
        </w:rPr>
        <w:t>d</w:t>
      </w:r>
      <w:r w:rsidRPr="00DD64FC">
        <w:rPr>
          <w:rFonts w:ascii="Arial Narrow" w:hAnsi="Arial Narrow" w:cs="Arial Narrow"/>
          <w:sz w:val="24"/>
          <w:szCs w:val="24"/>
        </w:rPr>
        <w:t xml:space="preserve">re </w:t>
      </w:r>
      <w:r w:rsidRPr="00DD64FC">
        <w:rPr>
          <w:rFonts w:ascii="Arial Narrow" w:hAnsi="Arial Narrow" w:cs="Arial Narrow"/>
          <w:spacing w:val="1"/>
          <w:sz w:val="24"/>
          <w:szCs w:val="24"/>
        </w:rPr>
        <w:t>d</w:t>
      </w:r>
      <w:r w:rsidRPr="00DD64FC">
        <w:rPr>
          <w:rFonts w:ascii="Arial Narrow" w:hAnsi="Arial Narrow" w:cs="Arial Narrow"/>
          <w:sz w:val="24"/>
          <w:szCs w:val="24"/>
        </w:rPr>
        <w:t xml:space="preserve">u </w:t>
      </w:r>
      <w:r w:rsidRPr="00DD64FC">
        <w:rPr>
          <w:rFonts w:ascii="Arial Narrow" w:hAnsi="Arial Narrow" w:cs="Arial Narrow"/>
          <w:spacing w:val="1"/>
          <w:sz w:val="24"/>
          <w:szCs w:val="24"/>
        </w:rPr>
        <w:t>p</w:t>
      </w:r>
      <w:r w:rsidRPr="00DD64FC">
        <w:rPr>
          <w:rFonts w:ascii="Arial Narrow" w:hAnsi="Arial Narrow" w:cs="Arial Narrow"/>
          <w:sz w:val="24"/>
          <w:szCs w:val="24"/>
        </w:rPr>
        <w:t>roc</w:t>
      </w:r>
      <w:r w:rsidRPr="00DD64FC">
        <w:rPr>
          <w:rFonts w:ascii="Arial Narrow" w:hAnsi="Arial Narrow" w:cs="Arial Narrow"/>
          <w:spacing w:val="1"/>
          <w:sz w:val="24"/>
          <w:szCs w:val="24"/>
        </w:rPr>
        <w:t>e</w:t>
      </w:r>
      <w:r w:rsidRPr="00DD64FC">
        <w:rPr>
          <w:rFonts w:ascii="Arial Narrow" w:hAnsi="Arial Narrow" w:cs="Arial Narrow"/>
          <w:sz w:val="24"/>
          <w:szCs w:val="24"/>
        </w:rPr>
        <w:t>ss</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m</w:t>
      </w:r>
      <w:r w:rsidRPr="00DD64FC">
        <w:rPr>
          <w:rFonts w:ascii="Arial Narrow" w:hAnsi="Arial Narrow" w:cs="Arial Narrow"/>
          <w:spacing w:val="-1"/>
          <w:sz w:val="24"/>
          <w:szCs w:val="24"/>
        </w:rPr>
        <w:t>i</w:t>
      </w:r>
      <w:r w:rsidRPr="00DD64FC">
        <w:rPr>
          <w:rFonts w:ascii="Arial Narrow" w:hAnsi="Arial Narrow" w:cs="Arial Narrow"/>
          <w:sz w:val="24"/>
          <w:szCs w:val="24"/>
        </w:rPr>
        <w:t>se</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on</w:t>
      </w:r>
      <w:r w:rsidRPr="00DD64FC">
        <w:rPr>
          <w:rFonts w:ascii="Arial Narrow" w:hAnsi="Arial Narrow" w:cs="Arial Narrow"/>
          <w:spacing w:val="-2"/>
          <w:sz w:val="24"/>
          <w:szCs w:val="24"/>
        </w:rPr>
        <w:t>c</w:t>
      </w:r>
      <w:r w:rsidRPr="00DD64FC">
        <w:rPr>
          <w:rFonts w:ascii="Arial Narrow" w:hAnsi="Arial Narrow" w:cs="Arial Narrow"/>
          <w:spacing w:val="1"/>
          <w:sz w:val="24"/>
          <w:szCs w:val="24"/>
        </w:rPr>
        <w:t>u</w:t>
      </w:r>
      <w:r w:rsidRPr="00DD64FC">
        <w:rPr>
          <w:rFonts w:ascii="Arial Narrow" w:hAnsi="Arial Narrow" w:cs="Arial Narrow"/>
          <w:sz w:val="24"/>
          <w:szCs w:val="24"/>
        </w:rPr>
        <w:t>r</w:t>
      </w:r>
      <w:r w:rsidRPr="00DD64FC">
        <w:rPr>
          <w:rFonts w:ascii="Arial Narrow" w:hAnsi="Arial Narrow" w:cs="Arial Narrow"/>
          <w:spacing w:val="-1"/>
          <w:sz w:val="24"/>
          <w:szCs w:val="24"/>
        </w:rPr>
        <w:t>r</w:t>
      </w:r>
      <w:r w:rsidRPr="00DD64FC">
        <w:rPr>
          <w:rFonts w:ascii="Arial Narrow" w:hAnsi="Arial Narrow" w:cs="Arial Narrow"/>
          <w:spacing w:val="1"/>
          <w:sz w:val="24"/>
          <w:szCs w:val="24"/>
        </w:rPr>
        <w:t>en</w:t>
      </w:r>
      <w:r w:rsidRPr="00DD64FC">
        <w:rPr>
          <w:rFonts w:ascii="Arial Narrow" w:hAnsi="Arial Narrow" w:cs="Arial Narrow"/>
          <w:sz w:val="24"/>
          <w:szCs w:val="24"/>
        </w:rPr>
        <w:t>ce</w:t>
      </w:r>
      <w:r w:rsidRPr="00DD64FC">
        <w:rPr>
          <w:rFonts w:ascii="Arial Narrow" w:hAnsi="Arial Narrow" w:cs="Arial Narrow"/>
          <w:spacing w:val="1"/>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on</w:t>
      </w:r>
      <w:r w:rsidRPr="00DD64FC">
        <w:rPr>
          <w:rFonts w:ascii="Arial Narrow" w:hAnsi="Arial Narrow" w:cs="Arial Narrow"/>
          <w:sz w:val="24"/>
          <w:szCs w:val="24"/>
        </w:rPr>
        <w:t>sid</w:t>
      </w:r>
      <w:r w:rsidRPr="00DD64FC">
        <w:rPr>
          <w:rFonts w:ascii="Arial Narrow" w:hAnsi="Arial Narrow" w:cs="Arial Narrow"/>
          <w:spacing w:val="1"/>
          <w:sz w:val="24"/>
          <w:szCs w:val="24"/>
        </w:rPr>
        <w:t>é</w:t>
      </w:r>
      <w:r w:rsidRPr="00DD64FC">
        <w:rPr>
          <w:rFonts w:ascii="Arial Narrow" w:hAnsi="Arial Narrow" w:cs="Arial Narrow"/>
          <w:spacing w:val="-3"/>
          <w:sz w:val="24"/>
          <w:szCs w:val="24"/>
        </w:rPr>
        <w:t>r</w:t>
      </w:r>
      <w:r w:rsidRPr="00DD64FC">
        <w:rPr>
          <w:rFonts w:ascii="Arial Narrow" w:hAnsi="Arial Narrow" w:cs="Arial Narrow"/>
          <w:spacing w:val="1"/>
          <w:sz w:val="24"/>
          <w:szCs w:val="24"/>
        </w:rPr>
        <w:t>é</w:t>
      </w:r>
      <w:r w:rsidRPr="00DD64FC">
        <w:rPr>
          <w:rFonts w:ascii="Arial Narrow" w:hAnsi="Arial Narrow" w:cs="Arial Narrow"/>
          <w:sz w:val="24"/>
          <w:szCs w:val="24"/>
        </w:rPr>
        <w:t>e</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w:t>
      </w:r>
    </w:p>
    <w:p w14:paraId="17AF94FE" w14:textId="77777777" w:rsidR="006E6A32" w:rsidRPr="00DD64FC" w:rsidRDefault="006E6A32" w:rsidP="006E6A32">
      <w:pPr>
        <w:widowControl w:val="0"/>
        <w:tabs>
          <w:tab w:val="left" w:pos="2940"/>
        </w:tabs>
        <w:autoSpaceDE w:val="0"/>
        <w:autoSpaceDN w:val="0"/>
        <w:adjustRightInd w:val="0"/>
        <w:spacing w:before="5" w:line="359" w:lineRule="auto"/>
        <w:ind w:left="2946" w:right="77" w:hanging="701"/>
        <w:jc w:val="both"/>
        <w:rPr>
          <w:rFonts w:ascii="Arial Narrow" w:hAnsi="Arial Narrow" w:cs="Arial Narrow"/>
          <w:sz w:val="24"/>
          <w:szCs w:val="24"/>
        </w:rPr>
      </w:pPr>
      <w:r w:rsidRPr="00DD64FC">
        <w:rPr>
          <w:rFonts w:ascii="Arial Narrow" w:hAnsi="Arial Narrow" w:cs="Arial Narrow"/>
          <w:sz w:val="24"/>
          <w:szCs w:val="24"/>
        </w:rPr>
        <w:t>ii)</w:t>
      </w:r>
      <w:r w:rsidRPr="00DD64FC">
        <w:rPr>
          <w:rFonts w:ascii="Arial Narrow" w:hAnsi="Arial Narrow" w:cs="Arial Narrow"/>
          <w:sz w:val="24"/>
          <w:szCs w:val="24"/>
        </w:rPr>
        <w:tab/>
      </w:r>
      <w:r w:rsidRPr="00DD64FC">
        <w:rPr>
          <w:rFonts w:ascii="Arial Narrow" w:hAnsi="Arial Narrow" w:cs="Arial Narrow"/>
          <w:spacing w:val="1"/>
          <w:sz w:val="24"/>
          <w:szCs w:val="24"/>
        </w:rPr>
        <w:t>ê</w:t>
      </w:r>
      <w:r w:rsidRPr="00DD64FC">
        <w:rPr>
          <w:rFonts w:ascii="Arial Narrow" w:hAnsi="Arial Narrow" w:cs="Arial Narrow"/>
          <w:sz w:val="24"/>
          <w:szCs w:val="24"/>
        </w:rPr>
        <w:t xml:space="preserve">tre </w:t>
      </w:r>
      <w:r w:rsidRPr="00DD64FC">
        <w:rPr>
          <w:rFonts w:ascii="Arial Narrow" w:hAnsi="Arial Narrow" w:cs="Arial Narrow"/>
          <w:spacing w:val="1"/>
          <w:sz w:val="24"/>
          <w:szCs w:val="24"/>
        </w:rPr>
        <w:t xml:space="preserve"> nous</w:t>
      </w:r>
      <w:r w:rsidRPr="00DD64FC">
        <w:rPr>
          <w:rFonts w:ascii="Arial Narrow" w:hAnsi="Arial Narrow" w:cs="Arial Narrow"/>
          <w:spacing w:val="-1"/>
          <w:sz w:val="24"/>
          <w:szCs w:val="24"/>
        </w:rPr>
        <w:t>-m</w:t>
      </w:r>
      <w:r w:rsidRPr="00DD64FC">
        <w:rPr>
          <w:rFonts w:ascii="Arial Narrow" w:hAnsi="Arial Narrow" w:cs="Arial Narrow"/>
          <w:spacing w:val="1"/>
          <w:sz w:val="24"/>
          <w:szCs w:val="24"/>
        </w:rPr>
        <w:t>ê</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 xml:space="preserve">u </w:t>
      </w:r>
      <w:r w:rsidRPr="00DD64FC">
        <w:rPr>
          <w:rFonts w:ascii="Arial Narrow" w:hAnsi="Arial Narrow" w:cs="Arial Narrow"/>
          <w:spacing w:val="4"/>
          <w:sz w:val="24"/>
          <w:szCs w:val="24"/>
        </w:rPr>
        <w:t xml:space="preserve"> </w:t>
      </w:r>
      <w:r w:rsidRPr="00DD64FC">
        <w:rPr>
          <w:rFonts w:ascii="Arial Narrow" w:hAnsi="Arial Narrow" w:cs="Arial Narrow"/>
          <w:sz w:val="24"/>
          <w:szCs w:val="24"/>
        </w:rPr>
        <w:t>l</w:t>
      </w:r>
      <w:r w:rsidRPr="00DD64FC">
        <w:rPr>
          <w:rFonts w:ascii="Arial Narrow" w:hAnsi="Arial Narrow" w:cs="Arial Narrow"/>
          <w:spacing w:val="-1"/>
          <w:sz w:val="24"/>
          <w:szCs w:val="24"/>
        </w:rPr>
        <w:t>’u</w:t>
      </w:r>
      <w:r w:rsidRPr="00DD64FC">
        <w:rPr>
          <w:rFonts w:ascii="Arial Narrow" w:hAnsi="Arial Narrow" w:cs="Arial Narrow"/>
          <w:spacing w:val="1"/>
          <w:sz w:val="24"/>
          <w:szCs w:val="24"/>
        </w:rPr>
        <w:t>n</w:t>
      </w:r>
      <w:r w:rsidRPr="00DD64FC">
        <w:rPr>
          <w:rFonts w:ascii="Arial Narrow" w:hAnsi="Arial Narrow" w:cs="Arial Narrow"/>
          <w:sz w:val="24"/>
          <w:szCs w:val="24"/>
        </w:rPr>
        <w:t xml:space="preserve">e </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de</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fir</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 xml:space="preserve"> au</w:t>
      </w:r>
      <w:r w:rsidRPr="00DD64FC">
        <w:rPr>
          <w:rFonts w:ascii="Arial Narrow" w:hAnsi="Arial Narrow" w:cs="Arial Narrow"/>
          <w:sz w:val="24"/>
          <w:szCs w:val="24"/>
        </w:rPr>
        <w:t>x</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ue</w:t>
      </w:r>
      <w:r w:rsidRPr="00DD64FC">
        <w:rPr>
          <w:rFonts w:ascii="Arial Narrow" w:hAnsi="Arial Narrow" w:cs="Arial Narrow"/>
          <w:sz w:val="24"/>
          <w:szCs w:val="24"/>
        </w:rPr>
        <w:t>l</w:t>
      </w:r>
      <w:r w:rsidRPr="00DD64FC">
        <w:rPr>
          <w:rFonts w:ascii="Arial Narrow" w:hAnsi="Arial Narrow" w:cs="Arial Narrow"/>
          <w:spacing w:val="-1"/>
          <w:sz w:val="24"/>
          <w:szCs w:val="24"/>
        </w:rPr>
        <w:t>l</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ou</w:t>
      </w:r>
      <w:r w:rsidRPr="00DD64FC">
        <w:rPr>
          <w:rFonts w:ascii="Arial Narrow" w:hAnsi="Arial Narrow" w:cs="Arial Narrow"/>
          <w:sz w:val="24"/>
          <w:szCs w:val="24"/>
        </w:rPr>
        <w:t xml:space="preserve">s </w:t>
      </w:r>
      <w:r w:rsidRPr="00DD64FC">
        <w:rPr>
          <w:rFonts w:ascii="Arial Narrow" w:hAnsi="Arial Narrow" w:cs="Arial Narrow"/>
          <w:spacing w:val="3"/>
          <w:sz w:val="24"/>
          <w:szCs w:val="24"/>
        </w:rPr>
        <w:t xml:space="preserve"> </w:t>
      </w:r>
      <w:r w:rsidRPr="00DD64FC">
        <w:rPr>
          <w:rFonts w:ascii="Arial Narrow" w:hAnsi="Arial Narrow" w:cs="Arial Narrow"/>
          <w:spacing w:val="-2"/>
          <w:sz w:val="24"/>
          <w:szCs w:val="24"/>
        </w:rPr>
        <w:t>s</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mm</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s </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f</w:t>
      </w:r>
      <w:r w:rsidRPr="00DD64FC">
        <w:rPr>
          <w:rFonts w:ascii="Arial Narrow" w:hAnsi="Arial Narrow" w:cs="Arial Narrow"/>
          <w:spacing w:val="1"/>
          <w:sz w:val="24"/>
          <w:szCs w:val="24"/>
        </w:rPr>
        <w:t>f</w:t>
      </w:r>
      <w:r w:rsidRPr="00DD64FC">
        <w:rPr>
          <w:rFonts w:ascii="Arial Narrow" w:hAnsi="Arial Narrow" w:cs="Arial Narrow"/>
          <w:sz w:val="24"/>
          <w:szCs w:val="24"/>
        </w:rPr>
        <w:t>i</w:t>
      </w:r>
      <w:r w:rsidRPr="00DD64FC">
        <w:rPr>
          <w:rFonts w:ascii="Arial Narrow" w:hAnsi="Arial Narrow" w:cs="Arial Narrow"/>
          <w:spacing w:val="-1"/>
          <w:sz w:val="24"/>
          <w:szCs w:val="24"/>
        </w:rPr>
        <w:t>l</w:t>
      </w:r>
      <w:r w:rsidRPr="00DD64FC">
        <w:rPr>
          <w:rFonts w:ascii="Arial Narrow" w:hAnsi="Arial Narrow" w:cs="Arial Narrow"/>
          <w:sz w:val="24"/>
          <w:szCs w:val="24"/>
        </w:rPr>
        <w:t>ié</w:t>
      </w:r>
      <w:r w:rsidRPr="00DD64FC">
        <w:rPr>
          <w:rFonts w:ascii="Arial Narrow" w:hAnsi="Arial Narrow" w:cs="Arial Narrow"/>
          <w:spacing w:val="1"/>
          <w:sz w:val="24"/>
          <w:szCs w:val="24"/>
        </w:rPr>
        <w:t>e</w:t>
      </w:r>
      <w:r w:rsidRPr="00DD64FC">
        <w:rPr>
          <w:rFonts w:ascii="Arial Narrow" w:hAnsi="Arial Narrow" w:cs="Arial Narrow"/>
          <w:spacing w:val="-2"/>
          <w:sz w:val="24"/>
          <w:szCs w:val="24"/>
        </w:rPr>
        <w:t>s</w:t>
      </w:r>
      <w:r w:rsidRPr="00DD64FC">
        <w:rPr>
          <w:rFonts w:ascii="Arial Narrow" w:hAnsi="Arial Narrow" w:cs="Arial Narrow"/>
          <w:sz w:val="24"/>
          <w:szCs w:val="24"/>
        </w:rPr>
        <w:t>, recru</w:t>
      </w:r>
      <w:r w:rsidRPr="00DD64FC">
        <w:rPr>
          <w:rFonts w:ascii="Arial Narrow" w:hAnsi="Arial Narrow" w:cs="Arial Narrow"/>
          <w:spacing w:val="1"/>
          <w:sz w:val="24"/>
          <w:szCs w:val="24"/>
        </w:rPr>
        <w:t>té</w:t>
      </w:r>
      <w:r w:rsidRPr="00DD64FC">
        <w:rPr>
          <w:rFonts w:ascii="Arial Narrow" w:hAnsi="Arial Narrow" w:cs="Arial Narrow"/>
          <w:sz w:val="24"/>
          <w:szCs w:val="24"/>
        </w:rPr>
        <w:t>s,</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de</w:t>
      </w:r>
      <w:r w:rsidRPr="00DD64FC">
        <w:rPr>
          <w:rFonts w:ascii="Arial Narrow" w:hAnsi="Arial Narrow" w:cs="Arial Narrow"/>
          <w:spacing w:val="-2"/>
          <w:sz w:val="24"/>
          <w:szCs w:val="24"/>
        </w:rPr>
        <w:t>v</w:t>
      </w:r>
      <w:r w:rsidRPr="00DD64FC">
        <w:rPr>
          <w:rFonts w:ascii="Arial Narrow" w:hAnsi="Arial Narrow" w:cs="Arial Narrow"/>
          <w:spacing w:val="1"/>
          <w:sz w:val="24"/>
          <w:szCs w:val="24"/>
        </w:rPr>
        <w:t>an</w:t>
      </w:r>
      <w:r w:rsidRPr="00DD64FC">
        <w:rPr>
          <w:rFonts w:ascii="Arial Narrow" w:hAnsi="Arial Narrow" w:cs="Arial Narrow"/>
          <w:sz w:val="24"/>
          <w:szCs w:val="24"/>
        </w:rPr>
        <w:t>t</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l</w:t>
      </w:r>
      <w:r w:rsidRPr="00DD64FC">
        <w:rPr>
          <w:rFonts w:ascii="Arial Narrow" w:hAnsi="Arial Narrow" w:cs="Arial Narrow"/>
          <w:spacing w:val="-1"/>
          <w:sz w:val="24"/>
          <w:szCs w:val="24"/>
        </w:rPr>
        <w:t>’</w:t>
      </w:r>
      <w:r w:rsidRPr="00DD64FC">
        <w:rPr>
          <w:rFonts w:ascii="Arial Narrow" w:hAnsi="Arial Narrow" w:cs="Arial Narrow"/>
          <w:spacing w:val="1"/>
          <w:sz w:val="24"/>
          <w:szCs w:val="24"/>
        </w:rPr>
        <w:t>ê</w:t>
      </w:r>
      <w:r w:rsidRPr="00DD64FC">
        <w:rPr>
          <w:rFonts w:ascii="Arial Narrow" w:hAnsi="Arial Narrow" w:cs="Arial Narrow"/>
          <w:sz w:val="24"/>
          <w:szCs w:val="24"/>
        </w:rPr>
        <w:t>tr</w:t>
      </w:r>
      <w:r w:rsidRPr="00DD64FC">
        <w:rPr>
          <w:rFonts w:ascii="Arial Narrow" w:hAnsi="Arial Narrow" w:cs="Arial Narrow"/>
          <w:spacing w:val="-2"/>
          <w:sz w:val="24"/>
          <w:szCs w:val="24"/>
        </w:rPr>
        <w:t>e</w:t>
      </w:r>
      <w:r w:rsidRPr="00DD64FC">
        <w:rPr>
          <w:rFonts w:ascii="Arial Narrow" w:hAnsi="Arial Narrow" w:cs="Arial Narrow"/>
          <w:sz w:val="24"/>
          <w:szCs w:val="24"/>
        </w:rPr>
        <w:t>,</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a</w:t>
      </w:r>
      <w:r w:rsidRPr="00DD64FC">
        <w:rPr>
          <w:rFonts w:ascii="Arial Narrow" w:hAnsi="Arial Narrow" w:cs="Arial Narrow"/>
          <w:sz w:val="24"/>
          <w:szCs w:val="24"/>
        </w:rPr>
        <w:t>r</w:t>
      </w:r>
      <w:r w:rsidRPr="00DD64FC">
        <w:rPr>
          <w:rFonts w:ascii="Arial Narrow" w:hAnsi="Arial Narrow" w:cs="Arial Narrow"/>
          <w:spacing w:val="-7"/>
          <w:sz w:val="24"/>
          <w:szCs w:val="24"/>
        </w:rPr>
        <w:t xml:space="preserve"> </w:t>
      </w:r>
      <w:r w:rsidRPr="00DD64FC">
        <w:rPr>
          <w:rFonts w:ascii="Arial Narrow" w:hAnsi="Arial Narrow" w:cs="Arial Narrow"/>
          <w:sz w:val="24"/>
          <w:szCs w:val="24"/>
        </w:rPr>
        <w:t>le</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w:t>
      </w:r>
      <w:r w:rsidRPr="00DD64FC">
        <w:rPr>
          <w:rFonts w:ascii="Arial Narrow" w:hAnsi="Arial Narrow" w:cs="Arial Narrow"/>
          <w:sz w:val="24"/>
          <w:szCs w:val="24"/>
        </w:rPr>
        <w:t>î</w:t>
      </w:r>
      <w:r w:rsidRPr="00DD64FC">
        <w:rPr>
          <w:rFonts w:ascii="Arial Narrow" w:hAnsi="Arial Narrow" w:cs="Arial Narrow"/>
          <w:spacing w:val="1"/>
          <w:sz w:val="24"/>
          <w:szCs w:val="24"/>
        </w:rPr>
        <w:t>t</w:t>
      </w:r>
      <w:r w:rsidRPr="00DD64FC">
        <w:rPr>
          <w:rFonts w:ascii="Arial Narrow" w:hAnsi="Arial Narrow" w:cs="Arial Narrow"/>
          <w:sz w:val="24"/>
          <w:szCs w:val="24"/>
        </w:rPr>
        <w:t>re</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vr</w:t>
      </w:r>
      <w:r w:rsidRPr="00DD64FC">
        <w:rPr>
          <w:rFonts w:ascii="Arial Narrow" w:hAnsi="Arial Narrow" w:cs="Arial Narrow"/>
          <w:spacing w:val="-2"/>
          <w:sz w:val="24"/>
          <w:szCs w:val="24"/>
        </w:rPr>
        <w:t>a</w:t>
      </w:r>
      <w:r w:rsidRPr="00DD64FC">
        <w:rPr>
          <w:rFonts w:ascii="Arial Narrow" w:hAnsi="Arial Narrow" w:cs="Arial Narrow"/>
          <w:spacing w:val="1"/>
          <w:sz w:val="24"/>
          <w:szCs w:val="24"/>
        </w:rPr>
        <w:t>g</w:t>
      </w:r>
      <w:r w:rsidRPr="00DD64FC">
        <w:rPr>
          <w:rFonts w:ascii="Arial Narrow" w:hAnsi="Arial Narrow" w:cs="Arial Narrow"/>
          <w:sz w:val="24"/>
          <w:szCs w:val="24"/>
        </w:rPr>
        <w:t>e</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ou</w:t>
      </w:r>
      <w:r w:rsidRPr="00DD64FC">
        <w:rPr>
          <w:rFonts w:ascii="Arial Narrow" w:hAnsi="Arial Narrow" w:cs="Arial Narrow"/>
          <w:sz w:val="24"/>
          <w:szCs w:val="24"/>
        </w:rPr>
        <w:t>r</w:t>
      </w:r>
      <w:r w:rsidRPr="00DD64FC">
        <w:rPr>
          <w:rFonts w:ascii="Arial Narrow" w:hAnsi="Arial Narrow" w:cs="Arial Narrow"/>
          <w:spacing w:val="-10"/>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f</w:t>
      </w:r>
      <w:r w:rsidRPr="00DD64FC">
        <w:rPr>
          <w:rFonts w:ascii="Arial Narrow" w:hAnsi="Arial Narrow" w:cs="Arial Narrow"/>
          <w:spacing w:val="1"/>
          <w:sz w:val="24"/>
          <w:szCs w:val="24"/>
        </w:rPr>
        <w:t>fe</w:t>
      </w:r>
      <w:r w:rsidRPr="00DD64FC">
        <w:rPr>
          <w:rFonts w:ascii="Arial Narrow" w:hAnsi="Arial Narrow" w:cs="Arial Narrow"/>
          <w:sz w:val="24"/>
          <w:szCs w:val="24"/>
        </w:rPr>
        <w:t>c</w:t>
      </w:r>
      <w:r w:rsidRPr="00DD64FC">
        <w:rPr>
          <w:rFonts w:ascii="Arial Narrow" w:hAnsi="Arial Narrow" w:cs="Arial Narrow"/>
          <w:spacing w:val="-2"/>
          <w:sz w:val="24"/>
          <w:szCs w:val="24"/>
        </w:rPr>
        <w:t>t</w:t>
      </w:r>
      <w:r w:rsidRPr="00DD64FC">
        <w:rPr>
          <w:rFonts w:ascii="Arial Narrow" w:hAnsi="Arial Narrow" w:cs="Arial Narrow"/>
          <w:spacing w:val="1"/>
          <w:sz w:val="24"/>
          <w:szCs w:val="24"/>
        </w:rPr>
        <w:t>ue</w:t>
      </w:r>
      <w:r w:rsidRPr="00DD64FC">
        <w:rPr>
          <w:rFonts w:ascii="Arial Narrow" w:hAnsi="Arial Narrow" w:cs="Arial Narrow"/>
          <w:sz w:val="24"/>
          <w:szCs w:val="24"/>
        </w:rPr>
        <w:t>r</w:t>
      </w:r>
      <w:r w:rsidRPr="00DD64FC">
        <w:rPr>
          <w:rFonts w:ascii="Arial Narrow" w:hAnsi="Arial Narrow" w:cs="Arial Narrow"/>
          <w:spacing w:val="-7"/>
          <w:sz w:val="24"/>
          <w:szCs w:val="24"/>
        </w:rPr>
        <w:t xml:space="preserve"> </w:t>
      </w:r>
      <w:r w:rsidRPr="00DD64FC">
        <w:rPr>
          <w:rFonts w:ascii="Arial Narrow" w:hAnsi="Arial Narrow" w:cs="Arial Narrow"/>
          <w:sz w:val="24"/>
          <w:szCs w:val="24"/>
        </w:rPr>
        <w:t>la</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u</w:t>
      </w:r>
      <w:r w:rsidRPr="00DD64FC">
        <w:rPr>
          <w:rFonts w:ascii="Arial Narrow" w:hAnsi="Arial Narrow" w:cs="Arial Narrow"/>
          <w:spacing w:val="1"/>
          <w:sz w:val="24"/>
          <w:szCs w:val="24"/>
        </w:rPr>
        <w:t>pe</w:t>
      </w:r>
      <w:r w:rsidRPr="00DD64FC">
        <w:rPr>
          <w:rFonts w:ascii="Arial Narrow" w:hAnsi="Arial Narrow" w:cs="Arial Narrow"/>
          <w:sz w:val="24"/>
          <w:szCs w:val="24"/>
        </w:rPr>
        <w:t>rv</w:t>
      </w:r>
      <w:r w:rsidRPr="00DD64FC">
        <w:rPr>
          <w:rFonts w:ascii="Arial Narrow" w:hAnsi="Arial Narrow" w:cs="Arial Narrow"/>
          <w:spacing w:val="-1"/>
          <w:sz w:val="24"/>
          <w:szCs w:val="24"/>
        </w:rPr>
        <w:t>i</w:t>
      </w:r>
      <w:r w:rsidRPr="00DD64FC">
        <w:rPr>
          <w:rFonts w:ascii="Arial Narrow" w:hAnsi="Arial Narrow" w:cs="Arial Narrow"/>
          <w:sz w:val="24"/>
          <w:szCs w:val="24"/>
        </w:rPr>
        <w:t xml:space="preserve">sion </w:t>
      </w:r>
      <w:r w:rsidRPr="00DD64FC">
        <w:rPr>
          <w:rFonts w:ascii="Arial Narrow" w:hAnsi="Arial Narrow" w:cs="Arial Narrow"/>
          <w:spacing w:val="1"/>
          <w:sz w:val="24"/>
          <w:szCs w:val="24"/>
        </w:rPr>
        <w:t>o</w:t>
      </w:r>
      <w:r w:rsidRPr="00DD64FC">
        <w:rPr>
          <w:rFonts w:ascii="Arial Narrow" w:hAnsi="Arial Narrow" w:cs="Arial Narrow"/>
          <w:sz w:val="24"/>
          <w:szCs w:val="24"/>
        </w:rPr>
        <w:t>ù</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le</w:t>
      </w:r>
      <w:r w:rsidRPr="00DD64FC">
        <w:rPr>
          <w:rFonts w:ascii="Arial Narrow" w:hAnsi="Arial Narrow" w:cs="Arial Narrow"/>
          <w:spacing w:val="1"/>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on</w:t>
      </w:r>
      <w:r w:rsidRPr="00DD64FC">
        <w:rPr>
          <w:rFonts w:ascii="Arial Narrow" w:hAnsi="Arial Narrow" w:cs="Arial Narrow"/>
          <w:sz w:val="24"/>
          <w:szCs w:val="24"/>
        </w:rPr>
        <w:t>trô</w:t>
      </w:r>
      <w:r w:rsidRPr="00DD64FC">
        <w:rPr>
          <w:rFonts w:ascii="Arial Narrow" w:hAnsi="Arial Narrow" w:cs="Arial Narrow"/>
          <w:spacing w:val="-3"/>
          <w:sz w:val="24"/>
          <w:szCs w:val="24"/>
        </w:rPr>
        <w:t>l</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t</w:t>
      </w:r>
      <w:r w:rsidRPr="00DD64FC">
        <w:rPr>
          <w:rFonts w:ascii="Arial Narrow" w:hAnsi="Arial Narrow" w:cs="Arial Narrow"/>
          <w:sz w:val="24"/>
          <w:szCs w:val="24"/>
        </w:rPr>
        <w:t>rav</w:t>
      </w:r>
      <w:r w:rsidRPr="00DD64FC">
        <w:rPr>
          <w:rFonts w:ascii="Arial Narrow" w:hAnsi="Arial Narrow" w:cs="Arial Narrow"/>
          <w:spacing w:val="-1"/>
          <w:sz w:val="24"/>
          <w:szCs w:val="24"/>
        </w:rPr>
        <w:t>a</w:t>
      </w:r>
      <w:r w:rsidRPr="00DD64FC">
        <w:rPr>
          <w:rFonts w:ascii="Arial Narrow" w:hAnsi="Arial Narrow" w:cs="Arial Narrow"/>
          <w:spacing w:val="1"/>
          <w:sz w:val="24"/>
          <w:szCs w:val="24"/>
        </w:rPr>
        <w:t>u</w:t>
      </w:r>
      <w:r w:rsidRPr="00DD64FC">
        <w:rPr>
          <w:rFonts w:ascii="Arial Narrow" w:hAnsi="Arial Narrow" w:cs="Arial Narrow"/>
          <w:sz w:val="24"/>
          <w:szCs w:val="24"/>
        </w:rPr>
        <w:t xml:space="preserve">x </w:t>
      </w:r>
      <w:r w:rsidRPr="00DD64FC">
        <w:rPr>
          <w:rFonts w:ascii="Arial Narrow" w:hAnsi="Arial Narrow" w:cs="Arial Narrow"/>
          <w:spacing w:val="-1"/>
          <w:sz w:val="24"/>
          <w:szCs w:val="24"/>
        </w:rPr>
        <w:t>d</w:t>
      </w:r>
      <w:r w:rsidRPr="00DD64FC">
        <w:rPr>
          <w:rFonts w:ascii="Arial Narrow" w:hAnsi="Arial Narrow" w:cs="Arial Narrow"/>
          <w:spacing w:val="1"/>
          <w:sz w:val="24"/>
          <w:szCs w:val="24"/>
        </w:rPr>
        <w:t>an</w:t>
      </w:r>
      <w:r w:rsidRPr="00DD64FC">
        <w:rPr>
          <w:rFonts w:ascii="Arial Narrow" w:hAnsi="Arial Narrow" w:cs="Arial Narrow"/>
          <w:sz w:val="24"/>
          <w:szCs w:val="24"/>
        </w:rPr>
        <w:t>s le</w:t>
      </w:r>
      <w:r w:rsidRPr="00DD64FC">
        <w:rPr>
          <w:rFonts w:ascii="Arial Narrow" w:hAnsi="Arial Narrow" w:cs="Arial Narrow"/>
          <w:spacing w:val="1"/>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ad</w:t>
      </w:r>
      <w:r w:rsidRPr="00DD64FC">
        <w:rPr>
          <w:rFonts w:ascii="Arial Narrow" w:hAnsi="Arial Narrow" w:cs="Arial Narrow"/>
          <w:sz w:val="24"/>
          <w:szCs w:val="24"/>
        </w:rPr>
        <w:t>re</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Mar</w:t>
      </w:r>
      <w:r w:rsidRPr="00DD64FC">
        <w:rPr>
          <w:rFonts w:ascii="Arial Narrow" w:hAnsi="Arial Narrow" w:cs="Arial Narrow"/>
          <w:spacing w:val="-3"/>
          <w:sz w:val="24"/>
          <w:szCs w:val="24"/>
        </w:rPr>
        <w:t>c</w:t>
      </w:r>
      <w:r w:rsidRPr="00DD64FC">
        <w:rPr>
          <w:rFonts w:ascii="Arial Narrow" w:hAnsi="Arial Narrow" w:cs="Arial Narrow"/>
          <w:spacing w:val="1"/>
          <w:sz w:val="24"/>
          <w:szCs w:val="24"/>
        </w:rPr>
        <w:t>hé</w:t>
      </w:r>
      <w:r w:rsidRPr="00DD64FC">
        <w:rPr>
          <w:rFonts w:ascii="Arial Narrow" w:hAnsi="Arial Narrow" w:cs="Arial Narrow"/>
          <w:sz w:val="24"/>
          <w:szCs w:val="24"/>
        </w:rPr>
        <w:t>.</w:t>
      </w:r>
    </w:p>
    <w:p w14:paraId="45F386DA"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2A8923FA" w14:textId="77777777" w:rsidR="006E6A32" w:rsidRPr="00DD64FC" w:rsidRDefault="006E6A32" w:rsidP="006E6A32">
      <w:pPr>
        <w:widowControl w:val="0"/>
        <w:autoSpaceDE w:val="0"/>
        <w:autoSpaceDN w:val="0"/>
        <w:adjustRightInd w:val="0"/>
        <w:spacing w:before="15" w:line="200" w:lineRule="exact"/>
        <w:rPr>
          <w:rFonts w:ascii="Arial Narrow" w:hAnsi="Arial Narrow" w:cs="Arial Narrow"/>
        </w:rPr>
      </w:pPr>
    </w:p>
    <w:p w14:paraId="6A35EBEF" w14:textId="77777777" w:rsidR="006E6A32" w:rsidRPr="00DD64FC" w:rsidRDefault="006E6A32" w:rsidP="006E6A32">
      <w:pPr>
        <w:widowControl w:val="0"/>
        <w:tabs>
          <w:tab w:val="left" w:pos="800"/>
        </w:tabs>
        <w:autoSpaceDE w:val="0"/>
        <w:autoSpaceDN w:val="0"/>
        <w:adjustRightInd w:val="0"/>
        <w:spacing w:line="359" w:lineRule="auto"/>
        <w:ind w:left="819" w:right="73" w:hanging="706"/>
        <w:jc w:val="both"/>
        <w:rPr>
          <w:rFonts w:ascii="Arial Narrow" w:hAnsi="Arial Narrow" w:cs="Arial Narrow"/>
          <w:sz w:val="24"/>
          <w:szCs w:val="24"/>
        </w:rPr>
      </w:pPr>
      <w:r w:rsidRPr="00DD64FC">
        <w:rPr>
          <w:rFonts w:ascii="Arial Narrow" w:hAnsi="Arial Narrow" w:cs="Arial Narrow"/>
          <w:spacing w:val="1"/>
          <w:sz w:val="24"/>
          <w:szCs w:val="24"/>
        </w:rPr>
        <w:t>3</w:t>
      </w:r>
      <w:r w:rsidRPr="00DD64FC">
        <w:rPr>
          <w:rFonts w:ascii="Arial Narrow" w:hAnsi="Arial Narrow" w:cs="Arial Narrow"/>
          <w:sz w:val="24"/>
          <w:szCs w:val="24"/>
        </w:rPr>
        <w:t>.</w:t>
      </w:r>
      <w:r w:rsidRPr="00DD64FC">
        <w:rPr>
          <w:rFonts w:ascii="Arial Narrow" w:hAnsi="Arial Narrow" w:cs="Arial Narrow"/>
          <w:sz w:val="24"/>
          <w:szCs w:val="24"/>
        </w:rPr>
        <w:tab/>
      </w:r>
      <w:r w:rsidRPr="00DD64FC">
        <w:rPr>
          <w:rFonts w:ascii="Arial Narrow" w:hAnsi="Arial Narrow" w:cs="Arial Narrow"/>
          <w:spacing w:val="1"/>
          <w:sz w:val="24"/>
          <w:szCs w:val="24"/>
        </w:rPr>
        <w:t>S</w:t>
      </w:r>
      <w:r w:rsidRPr="00DD64FC">
        <w:rPr>
          <w:rFonts w:ascii="Arial Narrow" w:hAnsi="Arial Narrow" w:cs="Arial Narrow"/>
          <w:sz w:val="24"/>
          <w:szCs w:val="24"/>
        </w:rPr>
        <w:t>i</w:t>
      </w:r>
      <w:r w:rsidRPr="00DD64FC">
        <w:rPr>
          <w:rFonts w:ascii="Arial Narrow" w:hAnsi="Arial Narrow" w:cs="Arial Narrow"/>
          <w:spacing w:val="-12"/>
          <w:sz w:val="24"/>
          <w:szCs w:val="24"/>
        </w:rPr>
        <w:t xml:space="preserve"> </w:t>
      </w:r>
      <w:r w:rsidRPr="00DD64FC">
        <w:rPr>
          <w:rFonts w:ascii="Arial Narrow" w:hAnsi="Arial Narrow" w:cs="Arial Narrow"/>
          <w:spacing w:val="1"/>
          <w:sz w:val="24"/>
          <w:szCs w:val="24"/>
        </w:rPr>
        <w:t>nou</w:t>
      </w:r>
      <w:r w:rsidRPr="00DD64FC">
        <w:rPr>
          <w:rFonts w:ascii="Arial Narrow" w:hAnsi="Arial Narrow" w:cs="Arial Narrow"/>
          <w:sz w:val="24"/>
          <w:szCs w:val="24"/>
        </w:rPr>
        <w:t>s</w:t>
      </w:r>
      <w:r w:rsidRPr="00DD64FC">
        <w:rPr>
          <w:rFonts w:ascii="Arial Narrow" w:hAnsi="Arial Narrow" w:cs="Arial Narrow"/>
          <w:spacing w:val="-12"/>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mm</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12"/>
          <w:sz w:val="24"/>
          <w:szCs w:val="24"/>
        </w:rPr>
        <w:t xml:space="preserve"> </w:t>
      </w:r>
      <w:r w:rsidRPr="00DD64FC">
        <w:rPr>
          <w:rFonts w:ascii="Arial Narrow" w:hAnsi="Arial Narrow" w:cs="Arial Narrow"/>
          <w:spacing w:val="-1"/>
          <w:sz w:val="24"/>
          <w:szCs w:val="24"/>
        </w:rPr>
        <w:t>u</w:t>
      </w:r>
      <w:r w:rsidRPr="00DD64FC">
        <w:rPr>
          <w:rFonts w:ascii="Arial Narrow" w:hAnsi="Arial Narrow" w:cs="Arial Narrow"/>
          <w:sz w:val="24"/>
          <w:szCs w:val="24"/>
        </w:rPr>
        <w:t>n</w:t>
      </w:r>
      <w:r w:rsidRPr="00DD64FC">
        <w:rPr>
          <w:rFonts w:ascii="Arial Narrow" w:hAnsi="Arial Narrow" w:cs="Arial Narrow"/>
          <w:spacing w:val="-11"/>
          <w:sz w:val="24"/>
          <w:szCs w:val="24"/>
        </w:rPr>
        <w:t xml:space="preserve"> </w:t>
      </w:r>
      <w:r w:rsidRPr="00DD64FC">
        <w:rPr>
          <w:rFonts w:ascii="Arial Narrow" w:hAnsi="Arial Narrow" w:cs="Arial Narrow"/>
          <w:spacing w:val="1"/>
          <w:sz w:val="24"/>
          <w:szCs w:val="24"/>
        </w:rPr>
        <w:t>é</w:t>
      </w:r>
      <w:r w:rsidRPr="00DD64FC">
        <w:rPr>
          <w:rFonts w:ascii="Arial Narrow" w:hAnsi="Arial Narrow" w:cs="Arial Narrow"/>
          <w:sz w:val="24"/>
          <w:szCs w:val="24"/>
        </w:rPr>
        <w:t>t</w:t>
      </w:r>
      <w:r w:rsidRPr="00DD64FC">
        <w:rPr>
          <w:rFonts w:ascii="Arial Narrow" w:hAnsi="Arial Narrow" w:cs="Arial Narrow"/>
          <w:spacing w:val="-1"/>
          <w:sz w:val="24"/>
          <w:szCs w:val="24"/>
        </w:rPr>
        <w:t>a</w:t>
      </w:r>
      <w:r w:rsidRPr="00DD64FC">
        <w:rPr>
          <w:rFonts w:ascii="Arial Narrow" w:hAnsi="Arial Narrow" w:cs="Arial Narrow"/>
          <w:spacing w:val="1"/>
          <w:sz w:val="24"/>
          <w:szCs w:val="24"/>
        </w:rPr>
        <w:t>b</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z w:val="24"/>
          <w:szCs w:val="24"/>
        </w:rPr>
        <w:t>ss</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en</w:t>
      </w:r>
      <w:r w:rsidRPr="00DD64FC">
        <w:rPr>
          <w:rFonts w:ascii="Arial Narrow" w:hAnsi="Arial Narrow" w:cs="Arial Narrow"/>
          <w:sz w:val="24"/>
          <w:szCs w:val="24"/>
        </w:rPr>
        <w:t>t</w:t>
      </w:r>
      <w:r w:rsidRPr="00DD64FC">
        <w:rPr>
          <w:rFonts w:ascii="Arial Narrow" w:hAnsi="Arial Narrow" w:cs="Arial Narrow"/>
          <w:spacing w:val="-11"/>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ub</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z w:val="24"/>
          <w:szCs w:val="24"/>
        </w:rPr>
        <w:t>c</w:t>
      </w:r>
      <w:r w:rsidRPr="00DD64FC">
        <w:rPr>
          <w:rFonts w:ascii="Arial Narrow" w:hAnsi="Arial Narrow" w:cs="Arial Narrow"/>
          <w:spacing w:val="-12"/>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11"/>
          <w:sz w:val="24"/>
          <w:szCs w:val="24"/>
        </w:rPr>
        <w:t xml:space="preserve"> </w:t>
      </w:r>
      <w:r w:rsidRPr="00DD64FC">
        <w:rPr>
          <w:rFonts w:ascii="Arial Narrow" w:hAnsi="Arial Narrow" w:cs="Arial Narrow"/>
          <w:spacing w:val="-1"/>
          <w:sz w:val="24"/>
          <w:szCs w:val="24"/>
        </w:rPr>
        <w:t>u</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11"/>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z w:val="24"/>
          <w:szCs w:val="24"/>
        </w:rPr>
        <w:t>tre</w:t>
      </w:r>
      <w:r w:rsidRPr="00DD64FC">
        <w:rPr>
          <w:rFonts w:ascii="Arial Narrow" w:hAnsi="Arial Narrow" w:cs="Arial Narrow"/>
          <w:spacing w:val="1"/>
          <w:sz w:val="24"/>
          <w:szCs w:val="24"/>
        </w:rPr>
        <w:t>p</w:t>
      </w:r>
      <w:r w:rsidRPr="00DD64FC">
        <w:rPr>
          <w:rFonts w:ascii="Arial Narrow" w:hAnsi="Arial Narrow" w:cs="Arial Narrow"/>
          <w:sz w:val="24"/>
          <w:szCs w:val="24"/>
        </w:rPr>
        <w:t>r</w:t>
      </w:r>
      <w:r w:rsidRPr="00DD64FC">
        <w:rPr>
          <w:rFonts w:ascii="Arial Narrow" w:hAnsi="Arial Narrow" w:cs="Arial Narrow"/>
          <w:spacing w:val="-4"/>
          <w:sz w:val="24"/>
          <w:szCs w:val="24"/>
        </w:rPr>
        <w:t>i</w:t>
      </w:r>
      <w:r w:rsidRPr="00DD64FC">
        <w:rPr>
          <w:rFonts w:ascii="Arial Narrow" w:hAnsi="Arial Narrow" w:cs="Arial Narrow"/>
          <w:sz w:val="24"/>
          <w:szCs w:val="24"/>
        </w:rPr>
        <w:t>se</w:t>
      </w:r>
      <w:r w:rsidRPr="00DD64FC">
        <w:rPr>
          <w:rFonts w:ascii="Arial Narrow" w:hAnsi="Arial Narrow" w:cs="Arial Narrow"/>
          <w:spacing w:val="-11"/>
          <w:sz w:val="24"/>
          <w:szCs w:val="24"/>
        </w:rPr>
        <w:t xml:space="preserve"> </w:t>
      </w:r>
      <w:r w:rsidRPr="00DD64FC">
        <w:rPr>
          <w:rFonts w:ascii="Arial Narrow" w:hAnsi="Arial Narrow" w:cs="Arial Narrow"/>
          <w:spacing w:val="1"/>
          <w:sz w:val="24"/>
          <w:szCs w:val="24"/>
        </w:rPr>
        <w:t>pub</w:t>
      </w:r>
      <w:r w:rsidRPr="00DD64FC">
        <w:rPr>
          <w:rFonts w:ascii="Arial Narrow" w:hAnsi="Arial Narrow" w:cs="Arial Narrow"/>
          <w:sz w:val="24"/>
          <w:szCs w:val="24"/>
        </w:rPr>
        <w:t>l</w:t>
      </w:r>
      <w:r w:rsidRPr="00DD64FC">
        <w:rPr>
          <w:rFonts w:ascii="Arial Narrow" w:hAnsi="Arial Narrow" w:cs="Arial Narrow"/>
          <w:spacing w:val="-1"/>
          <w:sz w:val="24"/>
          <w:szCs w:val="24"/>
        </w:rPr>
        <w:t>iq</w:t>
      </w:r>
      <w:r w:rsidRPr="00DD64FC">
        <w:rPr>
          <w:rFonts w:ascii="Arial Narrow" w:hAnsi="Arial Narrow" w:cs="Arial Narrow"/>
          <w:spacing w:val="1"/>
          <w:sz w:val="24"/>
          <w:szCs w:val="24"/>
        </w:rPr>
        <w:t>ue</w:t>
      </w:r>
      <w:r w:rsidRPr="00DD64FC">
        <w:rPr>
          <w:rFonts w:ascii="Arial Narrow" w:hAnsi="Arial Narrow" w:cs="Arial Narrow"/>
          <w:sz w:val="24"/>
          <w:szCs w:val="24"/>
        </w:rPr>
        <w:t>,</w:t>
      </w:r>
      <w:r w:rsidRPr="00DD64FC">
        <w:rPr>
          <w:rFonts w:ascii="Arial Narrow" w:hAnsi="Arial Narrow" w:cs="Arial Narrow"/>
          <w:spacing w:val="-11"/>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ou</w:t>
      </w:r>
      <w:r w:rsidRPr="00DD64FC">
        <w:rPr>
          <w:rFonts w:ascii="Arial Narrow" w:hAnsi="Arial Narrow" w:cs="Arial Narrow"/>
          <w:sz w:val="24"/>
          <w:szCs w:val="24"/>
        </w:rPr>
        <w:t>s</w:t>
      </w:r>
      <w:r w:rsidRPr="00DD64FC">
        <w:rPr>
          <w:rFonts w:ascii="Arial Narrow" w:hAnsi="Arial Narrow" w:cs="Arial Narrow"/>
          <w:spacing w:val="-12"/>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t</w:t>
      </w:r>
      <w:r w:rsidRPr="00DD64FC">
        <w:rPr>
          <w:rFonts w:ascii="Arial Narrow" w:hAnsi="Arial Narrow" w:cs="Arial Narrow"/>
          <w:spacing w:val="1"/>
          <w:sz w:val="24"/>
          <w:szCs w:val="24"/>
        </w:rPr>
        <w:t>te</w:t>
      </w:r>
      <w:r w:rsidRPr="00DD64FC">
        <w:rPr>
          <w:rFonts w:ascii="Arial Narrow" w:hAnsi="Arial Narrow" w:cs="Arial Narrow"/>
          <w:sz w:val="24"/>
          <w:szCs w:val="24"/>
        </w:rPr>
        <w:t>s</w:t>
      </w:r>
      <w:r w:rsidRPr="00DD64FC">
        <w:rPr>
          <w:rFonts w:ascii="Arial Narrow" w:hAnsi="Arial Narrow" w:cs="Arial Narrow"/>
          <w:spacing w:val="-2"/>
          <w:sz w:val="24"/>
          <w:szCs w:val="24"/>
        </w:rPr>
        <w:t>t</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14"/>
          <w:sz w:val="24"/>
          <w:szCs w:val="24"/>
        </w:rPr>
        <w:t xml:space="preserve"> </w:t>
      </w:r>
      <w:r w:rsidRPr="00DD64FC">
        <w:rPr>
          <w:rFonts w:ascii="Arial Narrow" w:hAnsi="Arial Narrow" w:cs="Arial Narrow"/>
          <w:spacing w:val="1"/>
          <w:sz w:val="24"/>
          <w:szCs w:val="24"/>
        </w:rPr>
        <w:t>qu</w:t>
      </w:r>
      <w:r w:rsidRPr="00DD64FC">
        <w:rPr>
          <w:rFonts w:ascii="Arial Narrow" w:hAnsi="Arial Narrow" w:cs="Arial Narrow"/>
          <w:sz w:val="24"/>
          <w:szCs w:val="24"/>
        </w:rPr>
        <w:t>e</w:t>
      </w:r>
      <w:r w:rsidRPr="00DD64FC">
        <w:rPr>
          <w:rFonts w:ascii="Arial Narrow" w:hAnsi="Arial Narrow" w:cs="Arial Narrow"/>
          <w:spacing w:val="-11"/>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ou</w:t>
      </w:r>
      <w:r w:rsidRPr="00DD64FC">
        <w:rPr>
          <w:rFonts w:ascii="Arial Narrow" w:hAnsi="Arial Narrow" w:cs="Arial Narrow"/>
          <w:sz w:val="24"/>
          <w:szCs w:val="24"/>
        </w:rPr>
        <w:t>s</w:t>
      </w:r>
      <w:r w:rsidRPr="00DD64FC">
        <w:rPr>
          <w:rFonts w:ascii="Arial Narrow" w:hAnsi="Arial Narrow" w:cs="Arial Narrow"/>
          <w:spacing w:val="-12"/>
          <w:sz w:val="24"/>
          <w:szCs w:val="24"/>
        </w:rPr>
        <w:t xml:space="preserve"> </w:t>
      </w:r>
      <w:r w:rsidRPr="00DD64FC">
        <w:rPr>
          <w:rFonts w:ascii="Arial Narrow" w:hAnsi="Arial Narrow" w:cs="Arial Narrow"/>
          <w:sz w:val="24"/>
          <w:szCs w:val="24"/>
        </w:rPr>
        <w:t>j</w:t>
      </w:r>
      <w:r w:rsidRPr="00DD64FC">
        <w:rPr>
          <w:rFonts w:ascii="Arial Narrow" w:hAnsi="Arial Narrow" w:cs="Arial Narrow"/>
          <w:spacing w:val="-2"/>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isso</w:t>
      </w:r>
      <w:r w:rsidRPr="00DD64FC">
        <w:rPr>
          <w:rFonts w:ascii="Arial Narrow" w:hAnsi="Arial Narrow" w:cs="Arial Narrow"/>
          <w:spacing w:val="-1"/>
          <w:sz w:val="24"/>
          <w:szCs w:val="24"/>
        </w:rPr>
        <w:t>n</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d</w:t>
      </w:r>
      <w:r w:rsidRPr="00DD64FC">
        <w:rPr>
          <w:rFonts w:ascii="Arial Narrow" w:hAnsi="Arial Narrow" w:cs="Arial Narrow"/>
          <w:sz w:val="24"/>
          <w:szCs w:val="24"/>
        </w:rPr>
        <w:t>’u</w:t>
      </w:r>
      <w:r w:rsidRPr="00DD64FC">
        <w:rPr>
          <w:rFonts w:ascii="Arial Narrow" w:hAnsi="Arial Narrow" w:cs="Arial Narrow"/>
          <w:spacing w:val="1"/>
          <w:sz w:val="24"/>
          <w:szCs w:val="24"/>
        </w:rPr>
        <w:t>n</w:t>
      </w:r>
      <w:r w:rsidRPr="00DD64FC">
        <w:rPr>
          <w:rFonts w:ascii="Arial Narrow" w:hAnsi="Arial Narrow" w:cs="Arial Narrow"/>
          <w:sz w:val="24"/>
          <w:szCs w:val="24"/>
        </w:rPr>
        <w:t xml:space="preserve">e </w:t>
      </w:r>
      <w:r w:rsidRPr="00DD64FC">
        <w:rPr>
          <w:rFonts w:ascii="Arial Narrow" w:hAnsi="Arial Narrow" w:cs="Arial Narrow"/>
          <w:spacing w:val="1"/>
          <w:sz w:val="24"/>
          <w:szCs w:val="24"/>
        </w:rPr>
        <w:t>a</w:t>
      </w:r>
      <w:r w:rsidRPr="00DD64FC">
        <w:rPr>
          <w:rFonts w:ascii="Arial Narrow" w:hAnsi="Arial Narrow" w:cs="Arial Narrow"/>
          <w:spacing w:val="-1"/>
          <w:sz w:val="24"/>
          <w:szCs w:val="24"/>
        </w:rPr>
        <w:t>u</w:t>
      </w:r>
      <w:r w:rsidRPr="00DD64FC">
        <w:rPr>
          <w:rFonts w:ascii="Arial Narrow" w:hAnsi="Arial Narrow" w:cs="Arial Narrow"/>
          <w:sz w:val="24"/>
          <w:szCs w:val="24"/>
        </w:rPr>
        <w:t>t</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w:t>
      </w:r>
      <w:r w:rsidRPr="00DD64FC">
        <w:rPr>
          <w:rFonts w:ascii="Arial Narrow" w:hAnsi="Arial Narrow" w:cs="Arial Narrow"/>
          <w:sz w:val="24"/>
          <w:szCs w:val="24"/>
        </w:rPr>
        <w:t>ie</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jur</w:t>
      </w:r>
      <w:r w:rsidRPr="00DD64FC">
        <w:rPr>
          <w:rFonts w:ascii="Arial Narrow" w:hAnsi="Arial Narrow" w:cs="Arial Narrow"/>
          <w:spacing w:val="-1"/>
          <w:sz w:val="24"/>
          <w:szCs w:val="24"/>
        </w:rPr>
        <w:t>i</w:t>
      </w:r>
      <w:r w:rsidRPr="00DD64FC">
        <w:rPr>
          <w:rFonts w:ascii="Arial Narrow" w:hAnsi="Arial Narrow" w:cs="Arial Narrow"/>
          <w:spacing w:val="1"/>
          <w:sz w:val="24"/>
          <w:szCs w:val="24"/>
        </w:rPr>
        <w:t>d</w:t>
      </w:r>
      <w:r w:rsidRPr="00DD64FC">
        <w:rPr>
          <w:rFonts w:ascii="Arial Narrow" w:hAnsi="Arial Narrow" w:cs="Arial Narrow"/>
          <w:sz w:val="24"/>
          <w:szCs w:val="24"/>
        </w:rPr>
        <w:t>iq</w:t>
      </w:r>
      <w:r w:rsidRPr="00DD64FC">
        <w:rPr>
          <w:rFonts w:ascii="Arial Narrow" w:hAnsi="Arial Narrow" w:cs="Arial Narrow"/>
          <w:spacing w:val="-1"/>
          <w:sz w:val="24"/>
          <w:szCs w:val="24"/>
        </w:rPr>
        <w:t>u</w:t>
      </w:r>
      <w:r w:rsidRPr="00DD64FC">
        <w:rPr>
          <w:rFonts w:ascii="Arial Narrow" w:hAnsi="Arial Narrow" w:cs="Arial Narrow"/>
          <w:sz w:val="24"/>
          <w:szCs w:val="24"/>
        </w:rPr>
        <w:t>e</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fi</w:t>
      </w:r>
      <w:r w:rsidRPr="00DD64FC">
        <w:rPr>
          <w:rFonts w:ascii="Arial Narrow" w:hAnsi="Arial Narrow" w:cs="Arial Narrow"/>
          <w:spacing w:val="1"/>
          <w:sz w:val="24"/>
          <w:szCs w:val="24"/>
        </w:rPr>
        <w:t>n</w:t>
      </w:r>
      <w:r w:rsidRPr="00DD64FC">
        <w:rPr>
          <w:rFonts w:ascii="Arial Narrow" w:hAnsi="Arial Narrow" w:cs="Arial Narrow"/>
          <w:spacing w:val="-1"/>
          <w:sz w:val="24"/>
          <w:szCs w:val="24"/>
        </w:rPr>
        <w:t>a</w:t>
      </w:r>
      <w:r w:rsidRPr="00DD64FC">
        <w:rPr>
          <w:rFonts w:ascii="Arial Narrow" w:hAnsi="Arial Narrow" w:cs="Arial Narrow"/>
          <w:spacing w:val="1"/>
          <w:sz w:val="24"/>
          <w:szCs w:val="24"/>
        </w:rPr>
        <w:t>n</w:t>
      </w:r>
      <w:r w:rsidRPr="00DD64FC">
        <w:rPr>
          <w:rFonts w:ascii="Arial Narrow" w:hAnsi="Arial Narrow" w:cs="Arial Narrow"/>
          <w:sz w:val="24"/>
          <w:szCs w:val="24"/>
        </w:rPr>
        <w:t>cière</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w:t>
      </w:r>
      <w:r w:rsidRPr="00DD64FC">
        <w:rPr>
          <w:rFonts w:ascii="Arial Narrow" w:hAnsi="Arial Narrow" w:cs="Arial Narrow"/>
          <w:sz w:val="24"/>
          <w:szCs w:val="24"/>
        </w:rPr>
        <w:t xml:space="preserve">e </w:t>
      </w:r>
      <w:r w:rsidRPr="00DD64FC">
        <w:rPr>
          <w:rFonts w:ascii="Arial Narrow" w:hAnsi="Arial Narrow" w:cs="Arial Narrow"/>
          <w:spacing w:val="1"/>
          <w:sz w:val="24"/>
          <w:szCs w:val="24"/>
        </w:rPr>
        <w:t>nou</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w:t>
      </w:r>
      <w:r w:rsidRPr="00DD64FC">
        <w:rPr>
          <w:rFonts w:ascii="Arial Narrow" w:hAnsi="Arial Narrow" w:cs="Arial Narrow"/>
          <w:spacing w:val="-2"/>
          <w:sz w:val="24"/>
          <w:szCs w:val="24"/>
        </w:rPr>
        <w:t>s</w:t>
      </w:r>
      <w:r w:rsidRPr="00DD64FC">
        <w:rPr>
          <w:rFonts w:ascii="Arial Narrow" w:hAnsi="Arial Narrow" w:cs="Arial Narrow"/>
          <w:spacing w:val="-1"/>
          <w:sz w:val="24"/>
          <w:szCs w:val="24"/>
        </w:rPr>
        <w:t>omm</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gé</w:t>
      </w:r>
      <w:r w:rsidRPr="00DD64FC">
        <w:rPr>
          <w:rFonts w:ascii="Arial Narrow" w:hAnsi="Arial Narrow" w:cs="Arial Narrow"/>
          <w:sz w:val="24"/>
          <w:szCs w:val="24"/>
        </w:rPr>
        <w:t>rés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e</w:t>
      </w:r>
      <w:r w:rsidRPr="00DD64FC">
        <w:rPr>
          <w:rFonts w:ascii="Arial Narrow" w:hAnsi="Arial Narrow" w:cs="Arial Narrow"/>
          <w:spacing w:val="-3"/>
          <w:sz w:val="24"/>
          <w:szCs w:val="24"/>
        </w:rPr>
        <w:t>l</w:t>
      </w:r>
      <w:r w:rsidRPr="00DD64FC">
        <w:rPr>
          <w:rFonts w:ascii="Arial Narrow" w:hAnsi="Arial Narrow" w:cs="Arial Narrow"/>
          <w:spacing w:val="1"/>
          <w:sz w:val="24"/>
          <w:szCs w:val="24"/>
        </w:rPr>
        <w:t>o</w:t>
      </w:r>
      <w:r w:rsidRPr="00DD64FC">
        <w:rPr>
          <w:rFonts w:ascii="Arial Narrow" w:hAnsi="Arial Narrow" w:cs="Arial Narrow"/>
          <w:sz w:val="24"/>
          <w:szCs w:val="24"/>
        </w:rPr>
        <w:t>n</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les</w:t>
      </w:r>
      <w:r w:rsidRPr="00DD64FC">
        <w:rPr>
          <w:rFonts w:ascii="Arial Narrow" w:hAnsi="Arial Narrow" w:cs="Arial Narrow"/>
          <w:spacing w:val="2"/>
          <w:sz w:val="24"/>
          <w:szCs w:val="24"/>
        </w:rPr>
        <w:t xml:space="preserve"> </w:t>
      </w:r>
      <w:r w:rsidRPr="00DD64FC">
        <w:rPr>
          <w:rFonts w:ascii="Arial Narrow" w:hAnsi="Arial Narrow" w:cs="Arial Narrow"/>
          <w:spacing w:val="-3"/>
          <w:sz w:val="24"/>
          <w:szCs w:val="24"/>
        </w:rPr>
        <w:t>r</w:t>
      </w:r>
      <w:r w:rsidRPr="00DD64FC">
        <w:rPr>
          <w:rFonts w:ascii="Arial Narrow" w:hAnsi="Arial Narrow" w:cs="Arial Narrow"/>
          <w:spacing w:val="1"/>
          <w:sz w:val="24"/>
          <w:szCs w:val="24"/>
        </w:rPr>
        <w:t>èg</w:t>
      </w:r>
      <w:r w:rsidRPr="00DD64FC">
        <w:rPr>
          <w:rFonts w:ascii="Arial Narrow" w:hAnsi="Arial Narrow" w:cs="Arial Narrow"/>
          <w:sz w:val="24"/>
          <w:szCs w:val="24"/>
        </w:rPr>
        <w:t>l</w:t>
      </w:r>
      <w:r w:rsidRPr="00DD64FC">
        <w:rPr>
          <w:rFonts w:ascii="Arial Narrow" w:hAnsi="Arial Narrow" w:cs="Arial Narrow"/>
          <w:spacing w:val="-2"/>
          <w:sz w:val="24"/>
          <w:szCs w:val="24"/>
        </w:rPr>
        <w:t>e</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d</w:t>
      </w:r>
      <w:r w:rsidRPr="00DD64FC">
        <w:rPr>
          <w:rFonts w:ascii="Arial Narrow" w:hAnsi="Arial Narrow" w:cs="Arial Narrow"/>
          <w:sz w:val="24"/>
          <w:szCs w:val="24"/>
        </w:rPr>
        <w:t>e</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la 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w:t>
      </w:r>
      <w:r w:rsidRPr="00DD64FC">
        <w:rPr>
          <w:rFonts w:ascii="Arial Narrow" w:hAnsi="Arial Narrow" w:cs="Arial Narrow"/>
          <w:spacing w:val="1"/>
          <w:sz w:val="24"/>
          <w:szCs w:val="24"/>
        </w:rPr>
        <w:t>p</w:t>
      </w:r>
      <w:r w:rsidRPr="00DD64FC">
        <w:rPr>
          <w:rFonts w:ascii="Arial Narrow" w:hAnsi="Arial Narrow" w:cs="Arial Narrow"/>
          <w:spacing w:val="-2"/>
          <w:sz w:val="24"/>
          <w:szCs w:val="24"/>
        </w:rPr>
        <w:t>t</w:t>
      </w:r>
      <w:r w:rsidRPr="00DD64FC">
        <w:rPr>
          <w:rFonts w:ascii="Arial Narrow" w:hAnsi="Arial Narrow" w:cs="Arial Narrow"/>
          <w:spacing w:val="1"/>
          <w:sz w:val="24"/>
          <w:szCs w:val="24"/>
        </w:rPr>
        <w:t>ab</w:t>
      </w:r>
      <w:r w:rsidRPr="00DD64FC">
        <w:rPr>
          <w:rFonts w:ascii="Arial Narrow" w:hAnsi="Arial Narrow" w:cs="Arial Narrow"/>
          <w:sz w:val="24"/>
          <w:szCs w:val="24"/>
        </w:rPr>
        <w:t>i</w:t>
      </w:r>
      <w:r w:rsidRPr="00DD64FC">
        <w:rPr>
          <w:rFonts w:ascii="Arial Narrow" w:hAnsi="Arial Narrow" w:cs="Arial Narrow"/>
          <w:spacing w:val="-1"/>
          <w:sz w:val="24"/>
          <w:szCs w:val="24"/>
        </w:rPr>
        <w:t>l</w:t>
      </w:r>
      <w:r w:rsidRPr="00DD64FC">
        <w:rPr>
          <w:rFonts w:ascii="Arial Narrow" w:hAnsi="Arial Narrow" w:cs="Arial Narrow"/>
          <w:sz w:val="24"/>
          <w:szCs w:val="24"/>
        </w:rPr>
        <w:t>i</w:t>
      </w:r>
      <w:r w:rsidRPr="00DD64FC">
        <w:rPr>
          <w:rFonts w:ascii="Arial Narrow" w:hAnsi="Arial Narrow" w:cs="Arial Narrow"/>
          <w:spacing w:val="-2"/>
          <w:sz w:val="24"/>
          <w:szCs w:val="24"/>
        </w:rPr>
        <w:t>t</w:t>
      </w:r>
      <w:r w:rsidRPr="00DD64FC">
        <w:rPr>
          <w:rFonts w:ascii="Arial Narrow" w:hAnsi="Arial Narrow" w:cs="Arial Narrow"/>
          <w:sz w:val="24"/>
          <w:szCs w:val="24"/>
        </w:rPr>
        <w:t xml:space="preserve">é </w:t>
      </w:r>
      <w:r w:rsidRPr="00DD64FC">
        <w:rPr>
          <w:rFonts w:ascii="Arial Narrow" w:hAnsi="Arial Narrow" w:cs="Arial Narrow"/>
          <w:spacing w:val="1"/>
          <w:sz w:val="24"/>
          <w:szCs w:val="24"/>
        </w:rPr>
        <w:t>p</w:t>
      </w:r>
      <w:r w:rsidRPr="00DD64FC">
        <w:rPr>
          <w:rFonts w:ascii="Arial Narrow" w:hAnsi="Arial Narrow" w:cs="Arial Narrow"/>
          <w:sz w:val="24"/>
          <w:szCs w:val="24"/>
        </w:rPr>
        <w:t>r</w:t>
      </w:r>
      <w:r w:rsidRPr="00DD64FC">
        <w:rPr>
          <w:rFonts w:ascii="Arial Narrow" w:hAnsi="Arial Narrow" w:cs="Arial Narrow"/>
          <w:spacing w:val="-1"/>
          <w:sz w:val="24"/>
          <w:szCs w:val="24"/>
        </w:rPr>
        <w:t>i</w:t>
      </w:r>
      <w:r w:rsidRPr="00DD64FC">
        <w:rPr>
          <w:rFonts w:ascii="Arial Narrow" w:hAnsi="Arial Narrow" w:cs="Arial Narrow"/>
          <w:sz w:val="24"/>
          <w:szCs w:val="24"/>
        </w:rPr>
        <w:t>v</w:t>
      </w:r>
      <w:r w:rsidRPr="00DD64FC">
        <w:rPr>
          <w:rFonts w:ascii="Arial Narrow" w:hAnsi="Arial Narrow" w:cs="Arial Narrow"/>
          <w:spacing w:val="1"/>
          <w:sz w:val="24"/>
          <w:szCs w:val="24"/>
        </w:rPr>
        <w:t>ée</w:t>
      </w:r>
      <w:r w:rsidRPr="00DD64FC">
        <w:rPr>
          <w:rFonts w:ascii="Arial Narrow" w:hAnsi="Arial Narrow" w:cs="Arial Narrow"/>
          <w:sz w:val="24"/>
          <w:szCs w:val="24"/>
        </w:rPr>
        <w:t>,</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n</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 xml:space="preserve">t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a</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ou</w:t>
      </w:r>
      <w:r w:rsidRPr="00DD64FC">
        <w:rPr>
          <w:rFonts w:ascii="Arial Narrow" w:hAnsi="Arial Narrow" w:cs="Arial Narrow"/>
          <w:sz w:val="24"/>
          <w:szCs w:val="24"/>
        </w:rPr>
        <w:t>s la</w:t>
      </w:r>
      <w:r w:rsidRPr="00DD64FC">
        <w:rPr>
          <w:rFonts w:ascii="Arial Narrow" w:hAnsi="Arial Narrow" w:cs="Arial Narrow"/>
          <w:spacing w:val="3"/>
          <w:sz w:val="24"/>
          <w:szCs w:val="24"/>
        </w:rPr>
        <w:t xml:space="preserve"> </w:t>
      </w:r>
      <w:r w:rsidRPr="00DD64FC">
        <w:rPr>
          <w:rFonts w:ascii="Arial Narrow" w:hAnsi="Arial Narrow" w:cs="Arial Narrow"/>
          <w:spacing w:val="-2"/>
          <w:sz w:val="24"/>
          <w:szCs w:val="24"/>
        </w:rPr>
        <w:t>t</w:t>
      </w:r>
      <w:r w:rsidRPr="00DD64FC">
        <w:rPr>
          <w:rFonts w:ascii="Arial Narrow" w:hAnsi="Arial Narrow" w:cs="Arial Narrow"/>
          <w:spacing w:val="1"/>
          <w:sz w:val="24"/>
          <w:szCs w:val="24"/>
        </w:rPr>
        <w:t>u</w:t>
      </w:r>
      <w:r w:rsidRPr="00DD64FC">
        <w:rPr>
          <w:rFonts w:ascii="Arial Narrow" w:hAnsi="Arial Narrow" w:cs="Arial Narrow"/>
          <w:sz w:val="24"/>
          <w:szCs w:val="24"/>
        </w:rPr>
        <w:t>t</w:t>
      </w:r>
      <w:r w:rsidRPr="00DD64FC">
        <w:rPr>
          <w:rFonts w:ascii="Arial Narrow" w:hAnsi="Arial Narrow" w:cs="Arial Narrow"/>
          <w:spacing w:val="1"/>
          <w:sz w:val="24"/>
          <w:szCs w:val="24"/>
        </w:rPr>
        <w:t>e</w:t>
      </w:r>
      <w:r w:rsidRPr="00DD64FC">
        <w:rPr>
          <w:rFonts w:ascii="Arial Narrow" w:hAnsi="Arial Narrow" w:cs="Arial Narrow"/>
          <w:sz w:val="24"/>
          <w:szCs w:val="24"/>
        </w:rPr>
        <w:t>l</w:t>
      </w:r>
      <w:r w:rsidRPr="00DD64FC">
        <w:rPr>
          <w:rFonts w:ascii="Arial Narrow" w:hAnsi="Arial Narrow" w:cs="Arial Narrow"/>
          <w:spacing w:val="-1"/>
          <w:sz w:val="24"/>
          <w:szCs w:val="24"/>
        </w:rPr>
        <w:t>l</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d</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w:t>
      </w:r>
      <w:r w:rsidRPr="00DD64FC">
        <w:rPr>
          <w:rFonts w:ascii="Arial Narrow" w:hAnsi="Arial Narrow" w:cs="Arial Narrow"/>
          <w:spacing w:val="8"/>
          <w:sz w:val="24"/>
          <w:szCs w:val="24"/>
        </w:rPr>
        <w:t>î</w:t>
      </w:r>
      <w:r w:rsidRPr="00DD64FC">
        <w:rPr>
          <w:rFonts w:ascii="Arial Narrow" w:hAnsi="Arial Narrow" w:cs="Arial Narrow"/>
          <w:sz w:val="24"/>
          <w:szCs w:val="24"/>
        </w:rPr>
        <w:t>t</w:t>
      </w:r>
      <w:r w:rsidRPr="00DD64FC">
        <w:rPr>
          <w:rFonts w:ascii="Arial Narrow" w:hAnsi="Arial Narrow" w:cs="Arial Narrow"/>
          <w:spacing w:val="-3"/>
          <w:sz w:val="24"/>
          <w:szCs w:val="24"/>
        </w:rPr>
        <w:t>r</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vr</w:t>
      </w:r>
      <w:r w:rsidRPr="00DD64FC">
        <w:rPr>
          <w:rFonts w:ascii="Arial Narrow" w:hAnsi="Arial Narrow" w:cs="Arial Narrow"/>
          <w:spacing w:val="-2"/>
          <w:sz w:val="24"/>
          <w:szCs w:val="24"/>
        </w:rPr>
        <w:t>a</w:t>
      </w:r>
      <w:r w:rsidRPr="00DD64FC">
        <w:rPr>
          <w:rFonts w:ascii="Arial Narrow" w:hAnsi="Arial Narrow" w:cs="Arial Narrow"/>
          <w:spacing w:val="1"/>
          <w:sz w:val="24"/>
          <w:szCs w:val="24"/>
        </w:rPr>
        <w:t>g</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o</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d</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w:t>
      </w:r>
      <w:r w:rsidRPr="00DD64FC">
        <w:rPr>
          <w:rFonts w:ascii="Arial Narrow" w:hAnsi="Arial Narrow" w:cs="Arial Narrow"/>
          <w:sz w:val="24"/>
          <w:szCs w:val="24"/>
        </w:rPr>
        <w:t>î</w:t>
      </w:r>
      <w:r w:rsidRPr="00DD64FC">
        <w:rPr>
          <w:rFonts w:ascii="Arial Narrow" w:hAnsi="Arial Narrow" w:cs="Arial Narrow"/>
          <w:spacing w:val="1"/>
          <w:sz w:val="24"/>
          <w:szCs w:val="24"/>
        </w:rPr>
        <w:t>t</w:t>
      </w:r>
      <w:r w:rsidRPr="00DD64FC">
        <w:rPr>
          <w:rFonts w:ascii="Arial Narrow" w:hAnsi="Arial Narrow" w:cs="Arial Narrow"/>
          <w:sz w:val="24"/>
          <w:szCs w:val="24"/>
        </w:rPr>
        <w:t xml:space="preserve">re </w:t>
      </w:r>
      <w:r w:rsidRPr="00DD64FC">
        <w:rPr>
          <w:rFonts w:ascii="Arial Narrow" w:hAnsi="Arial Narrow" w:cs="Arial Narrow"/>
          <w:spacing w:val="1"/>
          <w:sz w:val="24"/>
          <w:szCs w:val="24"/>
        </w:rPr>
        <w:t>d</w:t>
      </w:r>
      <w:r w:rsidRPr="00DD64FC">
        <w:rPr>
          <w:rFonts w:ascii="Arial Narrow" w:hAnsi="Arial Narrow" w:cs="Arial Narrow"/>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vra</w:t>
      </w:r>
      <w:r w:rsidRPr="00DD64FC">
        <w:rPr>
          <w:rFonts w:ascii="Arial Narrow" w:hAnsi="Arial Narrow" w:cs="Arial Narrow"/>
          <w:spacing w:val="-1"/>
          <w:sz w:val="24"/>
          <w:szCs w:val="24"/>
        </w:rPr>
        <w:t>g</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Dél</w:t>
      </w:r>
      <w:r w:rsidRPr="00DD64FC">
        <w:rPr>
          <w:rFonts w:ascii="Arial Narrow" w:hAnsi="Arial Narrow" w:cs="Arial Narrow"/>
          <w:spacing w:val="-1"/>
          <w:sz w:val="24"/>
          <w:szCs w:val="24"/>
        </w:rPr>
        <w:t>é</w:t>
      </w:r>
      <w:r w:rsidRPr="00DD64FC">
        <w:rPr>
          <w:rFonts w:ascii="Arial Narrow" w:hAnsi="Arial Narrow" w:cs="Arial Narrow"/>
          <w:spacing w:val="1"/>
          <w:sz w:val="24"/>
          <w:szCs w:val="24"/>
        </w:rPr>
        <w:t>gu</w:t>
      </w:r>
      <w:r w:rsidRPr="00DD64FC">
        <w:rPr>
          <w:rFonts w:ascii="Arial Narrow" w:hAnsi="Arial Narrow" w:cs="Arial Narrow"/>
          <w:sz w:val="24"/>
          <w:szCs w:val="24"/>
        </w:rPr>
        <w:t>é c</w:t>
      </w:r>
      <w:r w:rsidRPr="00DD64FC">
        <w:rPr>
          <w:rFonts w:ascii="Arial Narrow" w:hAnsi="Arial Narrow" w:cs="Arial Narrow"/>
          <w:spacing w:val="1"/>
          <w:sz w:val="24"/>
          <w:szCs w:val="24"/>
        </w:rPr>
        <w:t>on</w:t>
      </w:r>
      <w:r w:rsidRPr="00DD64FC">
        <w:rPr>
          <w:rFonts w:ascii="Arial Narrow" w:hAnsi="Arial Narrow" w:cs="Arial Narrow"/>
          <w:sz w:val="24"/>
          <w:szCs w:val="24"/>
        </w:rPr>
        <w:t>c</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2"/>
          <w:sz w:val="24"/>
          <w:szCs w:val="24"/>
        </w:rPr>
        <w:t>n</w:t>
      </w:r>
      <w:r w:rsidRPr="00DD64FC">
        <w:rPr>
          <w:rFonts w:ascii="Arial Narrow" w:hAnsi="Arial Narrow" w:cs="Arial Narrow"/>
          <w:spacing w:val="1"/>
          <w:sz w:val="24"/>
          <w:szCs w:val="24"/>
        </w:rPr>
        <w:t>é</w:t>
      </w:r>
      <w:r w:rsidRPr="00DD64FC">
        <w:rPr>
          <w:rFonts w:ascii="Arial Narrow" w:hAnsi="Arial Narrow" w:cs="Arial Narrow"/>
          <w:sz w:val="24"/>
          <w:szCs w:val="24"/>
        </w:rPr>
        <w:t>,</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a</w:t>
      </w:r>
      <w:r w:rsidRPr="00DD64FC">
        <w:rPr>
          <w:rFonts w:ascii="Arial Narrow" w:hAnsi="Arial Narrow" w:cs="Arial Narrow"/>
          <w:spacing w:val="1"/>
          <w:sz w:val="24"/>
          <w:szCs w:val="24"/>
        </w:rPr>
        <w:t>u</w:t>
      </w:r>
      <w:r w:rsidRPr="00DD64FC">
        <w:rPr>
          <w:rFonts w:ascii="Arial Narrow" w:hAnsi="Arial Narrow" w:cs="Arial Narrow"/>
          <w:sz w:val="24"/>
          <w:szCs w:val="24"/>
        </w:rPr>
        <w:t>f</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au</w:t>
      </w:r>
      <w:r w:rsidRPr="00DD64FC">
        <w:rPr>
          <w:rFonts w:ascii="Arial Narrow" w:hAnsi="Arial Narrow" w:cs="Arial Narrow"/>
          <w:spacing w:val="-2"/>
          <w:sz w:val="24"/>
          <w:szCs w:val="24"/>
        </w:rPr>
        <w:t>t</w:t>
      </w:r>
      <w:r w:rsidRPr="00DD64FC">
        <w:rPr>
          <w:rFonts w:ascii="Arial Narrow" w:hAnsi="Arial Narrow" w:cs="Arial Narrow"/>
          <w:spacing w:val="1"/>
          <w:sz w:val="24"/>
          <w:szCs w:val="24"/>
        </w:rPr>
        <w:t>o</w:t>
      </w:r>
      <w:r w:rsidRPr="00DD64FC">
        <w:rPr>
          <w:rFonts w:ascii="Arial Narrow" w:hAnsi="Arial Narrow" w:cs="Arial Narrow"/>
          <w:sz w:val="24"/>
          <w:szCs w:val="24"/>
        </w:rPr>
        <w:t>r</w:t>
      </w:r>
      <w:r w:rsidRPr="00DD64FC">
        <w:rPr>
          <w:rFonts w:ascii="Arial Narrow" w:hAnsi="Arial Narrow" w:cs="Arial Narrow"/>
          <w:spacing w:val="-1"/>
          <w:sz w:val="24"/>
          <w:szCs w:val="24"/>
        </w:rPr>
        <w:t>i</w:t>
      </w:r>
      <w:r w:rsidRPr="00DD64FC">
        <w:rPr>
          <w:rFonts w:ascii="Arial Narrow" w:hAnsi="Arial Narrow" w:cs="Arial Narrow"/>
          <w:sz w:val="24"/>
          <w:szCs w:val="24"/>
        </w:rPr>
        <w:t>s</w:t>
      </w:r>
      <w:r w:rsidRPr="00DD64FC">
        <w:rPr>
          <w:rFonts w:ascii="Arial Narrow" w:hAnsi="Arial Narrow" w:cs="Arial Narrow"/>
          <w:spacing w:val="1"/>
          <w:sz w:val="24"/>
          <w:szCs w:val="24"/>
        </w:rPr>
        <w:t>a</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x</w:t>
      </w:r>
      <w:r w:rsidRPr="00DD64FC">
        <w:rPr>
          <w:rFonts w:ascii="Arial Narrow" w:hAnsi="Arial Narrow" w:cs="Arial Narrow"/>
          <w:spacing w:val="1"/>
          <w:sz w:val="24"/>
          <w:szCs w:val="24"/>
        </w:rPr>
        <w:t>p</w:t>
      </w:r>
      <w:r w:rsidRPr="00DD64FC">
        <w:rPr>
          <w:rFonts w:ascii="Arial Narrow" w:hAnsi="Arial Narrow" w:cs="Arial Narrow"/>
          <w:sz w:val="24"/>
          <w:szCs w:val="24"/>
        </w:rPr>
        <w:t>resse</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l’</w:t>
      </w:r>
      <w:r w:rsidRPr="00DD64FC">
        <w:rPr>
          <w:rFonts w:ascii="Arial Narrow" w:hAnsi="Arial Narrow" w:cs="Arial Narrow"/>
          <w:spacing w:val="-2"/>
          <w:sz w:val="24"/>
          <w:szCs w:val="24"/>
        </w:rPr>
        <w:t>A</w:t>
      </w:r>
      <w:r w:rsidRPr="00DD64FC">
        <w:rPr>
          <w:rFonts w:ascii="Arial Narrow" w:hAnsi="Arial Narrow" w:cs="Arial Narrow"/>
          <w:spacing w:val="1"/>
          <w:sz w:val="24"/>
          <w:szCs w:val="24"/>
        </w:rPr>
        <w:t>u</w:t>
      </w:r>
      <w:r w:rsidRPr="00DD64FC">
        <w:rPr>
          <w:rFonts w:ascii="Arial Narrow" w:hAnsi="Arial Narrow" w:cs="Arial Narrow"/>
          <w:sz w:val="24"/>
          <w:szCs w:val="24"/>
        </w:rPr>
        <w:t>t</w:t>
      </w:r>
      <w:r w:rsidRPr="00DD64FC">
        <w:rPr>
          <w:rFonts w:ascii="Arial Narrow" w:hAnsi="Arial Narrow" w:cs="Arial Narrow"/>
          <w:spacing w:val="1"/>
          <w:sz w:val="24"/>
          <w:szCs w:val="24"/>
        </w:rPr>
        <w:t>o</w:t>
      </w:r>
      <w:r w:rsidRPr="00DD64FC">
        <w:rPr>
          <w:rFonts w:ascii="Arial Narrow" w:hAnsi="Arial Narrow" w:cs="Arial Narrow"/>
          <w:sz w:val="24"/>
          <w:szCs w:val="24"/>
        </w:rPr>
        <w:t>r</w:t>
      </w:r>
      <w:r w:rsidRPr="00DD64FC">
        <w:rPr>
          <w:rFonts w:ascii="Arial Narrow" w:hAnsi="Arial Narrow" w:cs="Arial Narrow"/>
          <w:spacing w:val="-1"/>
          <w:sz w:val="24"/>
          <w:szCs w:val="24"/>
        </w:rPr>
        <w:t>i</w:t>
      </w:r>
      <w:r w:rsidRPr="00DD64FC">
        <w:rPr>
          <w:rFonts w:ascii="Arial Narrow" w:hAnsi="Arial Narrow" w:cs="Arial Narrow"/>
          <w:sz w:val="24"/>
          <w:szCs w:val="24"/>
        </w:rPr>
        <w:t>té</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ha</w:t>
      </w:r>
      <w:r w:rsidRPr="00DD64FC">
        <w:rPr>
          <w:rFonts w:ascii="Arial Narrow" w:hAnsi="Arial Narrow" w:cs="Arial Narrow"/>
          <w:sz w:val="24"/>
          <w:szCs w:val="24"/>
        </w:rPr>
        <w:t>r</w:t>
      </w:r>
      <w:r w:rsidRPr="00DD64FC">
        <w:rPr>
          <w:rFonts w:ascii="Arial Narrow" w:hAnsi="Arial Narrow" w:cs="Arial Narrow"/>
          <w:spacing w:val="-2"/>
          <w:sz w:val="24"/>
          <w:szCs w:val="24"/>
        </w:rPr>
        <w:t>g</w:t>
      </w:r>
      <w:r w:rsidRPr="00DD64FC">
        <w:rPr>
          <w:rFonts w:ascii="Arial Narrow" w:hAnsi="Arial Narrow" w:cs="Arial Narrow"/>
          <w:spacing w:val="1"/>
          <w:sz w:val="24"/>
          <w:szCs w:val="24"/>
        </w:rPr>
        <w:t>é</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pacing w:val="1"/>
          <w:sz w:val="24"/>
          <w:szCs w:val="24"/>
        </w:rPr>
        <w:t>e</w:t>
      </w:r>
      <w:r w:rsidRPr="00DD64FC">
        <w:rPr>
          <w:rFonts w:ascii="Arial Narrow" w:hAnsi="Arial Narrow" w:cs="Arial Narrow"/>
          <w:sz w:val="24"/>
          <w:szCs w:val="24"/>
        </w:rPr>
        <w:t>s Marc</w:t>
      </w:r>
      <w:r w:rsidRPr="00DD64FC">
        <w:rPr>
          <w:rFonts w:ascii="Arial Narrow" w:hAnsi="Arial Narrow" w:cs="Arial Narrow"/>
          <w:spacing w:val="1"/>
          <w:sz w:val="24"/>
          <w:szCs w:val="24"/>
        </w:rPr>
        <w:t>hé</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u</w:t>
      </w:r>
      <w:r w:rsidRPr="00DD64FC">
        <w:rPr>
          <w:rFonts w:ascii="Arial Narrow" w:hAnsi="Arial Narrow" w:cs="Arial Narrow"/>
          <w:spacing w:val="1"/>
          <w:sz w:val="24"/>
          <w:szCs w:val="24"/>
        </w:rPr>
        <w:t>b</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z w:val="24"/>
          <w:szCs w:val="24"/>
        </w:rPr>
        <w:t>cs.</w:t>
      </w:r>
    </w:p>
    <w:p w14:paraId="31A91FEB"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403A4A05" w14:textId="77777777" w:rsidR="006E6A32" w:rsidRPr="00DD64FC" w:rsidRDefault="006E6A32" w:rsidP="006E6A32">
      <w:pPr>
        <w:widowControl w:val="0"/>
        <w:autoSpaceDE w:val="0"/>
        <w:autoSpaceDN w:val="0"/>
        <w:adjustRightInd w:val="0"/>
        <w:spacing w:before="17" w:line="200" w:lineRule="exact"/>
        <w:rPr>
          <w:rFonts w:ascii="Arial Narrow" w:hAnsi="Arial Narrow" w:cs="Arial Narrow"/>
        </w:rPr>
      </w:pPr>
    </w:p>
    <w:p w14:paraId="17367EE1" w14:textId="77777777" w:rsidR="006E6A32" w:rsidRPr="00DD64FC" w:rsidRDefault="006E6A32" w:rsidP="006E6A32">
      <w:pPr>
        <w:widowControl w:val="0"/>
        <w:autoSpaceDE w:val="0"/>
        <w:autoSpaceDN w:val="0"/>
        <w:adjustRightInd w:val="0"/>
        <w:ind w:left="113"/>
        <w:rPr>
          <w:rFonts w:ascii="Arial Narrow" w:hAnsi="Arial Narrow" w:cs="Arial Narrow"/>
          <w:sz w:val="24"/>
          <w:szCs w:val="24"/>
        </w:rPr>
      </w:pPr>
      <w:r w:rsidRPr="00DD64FC">
        <w:rPr>
          <w:rFonts w:ascii="Arial Narrow" w:hAnsi="Arial Narrow" w:cs="Arial Narrow"/>
          <w:spacing w:val="1"/>
          <w:sz w:val="24"/>
          <w:szCs w:val="24"/>
        </w:rPr>
        <w:t>4</w:t>
      </w:r>
      <w:r w:rsidRPr="00DD64FC">
        <w:rPr>
          <w:rFonts w:ascii="Arial Narrow" w:hAnsi="Arial Narrow" w:cs="Arial Narrow"/>
          <w:sz w:val="24"/>
          <w:szCs w:val="24"/>
        </w:rPr>
        <w:t xml:space="preserve">.        </w:t>
      </w:r>
      <w:r w:rsidRPr="00DD64FC">
        <w:rPr>
          <w:rFonts w:ascii="Arial Narrow" w:hAnsi="Arial Narrow" w:cs="Arial Narrow"/>
          <w:spacing w:val="49"/>
          <w:sz w:val="24"/>
          <w:szCs w:val="24"/>
        </w:rPr>
        <w:t xml:space="preserve"> </w:t>
      </w:r>
      <w:r w:rsidRPr="00DD64FC">
        <w:rPr>
          <w:rFonts w:ascii="Arial Narrow" w:hAnsi="Arial Narrow" w:cs="Arial Narrow"/>
          <w:sz w:val="24"/>
          <w:szCs w:val="24"/>
        </w:rPr>
        <w:t>No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32"/>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ou</w:t>
      </w:r>
      <w:r w:rsidRPr="00DD64FC">
        <w:rPr>
          <w:rFonts w:ascii="Arial Narrow" w:hAnsi="Arial Narrow" w:cs="Arial Narrow"/>
          <w:sz w:val="24"/>
          <w:szCs w:val="24"/>
        </w:rPr>
        <w:t>s</w:t>
      </w:r>
      <w:r w:rsidRPr="00DD64FC">
        <w:rPr>
          <w:rFonts w:ascii="Arial Narrow" w:hAnsi="Arial Narrow" w:cs="Arial Narrow"/>
          <w:spacing w:val="29"/>
          <w:sz w:val="24"/>
          <w:szCs w:val="24"/>
        </w:rPr>
        <w:t xml:space="preserve"> </w:t>
      </w:r>
      <w:r w:rsidRPr="00DD64FC">
        <w:rPr>
          <w:rFonts w:ascii="Arial Narrow" w:hAnsi="Arial Narrow" w:cs="Arial Narrow"/>
          <w:spacing w:val="1"/>
          <w:sz w:val="24"/>
          <w:szCs w:val="24"/>
        </w:rPr>
        <w:t>en</w:t>
      </w:r>
      <w:r w:rsidRPr="00DD64FC">
        <w:rPr>
          <w:rFonts w:ascii="Arial Narrow" w:hAnsi="Arial Narrow" w:cs="Arial Narrow"/>
          <w:spacing w:val="-1"/>
          <w:sz w:val="24"/>
          <w:szCs w:val="24"/>
        </w:rPr>
        <w:t>g</w:t>
      </w:r>
      <w:r w:rsidRPr="00DD64FC">
        <w:rPr>
          <w:rFonts w:ascii="Arial Narrow" w:hAnsi="Arial Narrow" w:cs="Arial Narrow"/>
          <w:spacing w:val="1"/>
          <w:sz w:val="24"/>
          <w:szCs w:val="24"/>
        </w:rPr>
        <w:t>a</w:t>
      </w:r>
      <w:r w:rsidRPr="00DD64FC">
        <w:rPr>
          <w:rFonts w:ascii="Arial Narrow" w:hAnsi="Arial Narrow" w:cs="Arial Narrow"/>
          <w:spacing w:val="-1"/>
          <w:sz w:val="24"/>
          <w:szCs w:val="24"/>
        </w:rPr>
        <w:t>g</w:t>
      </w:r>
      <w:r w:rsidRPr="00DD64FC">
        <w:rPr>
          <w:rFonts w:ascii="Arial Narrow" w:hAnsi="Arial Narrow" w:cs="Arial Narrow"/>
          <w:spacing w:val="1"/>
          <w:sz w:val="24"/>
          <w:szCs w:val="24"/>
        </w:rPr>
        <w:t>eon</w:t>
      </w:r>
      <w:r w:rsidRPr="00DD64FC">
        <w:rPr>
          <w:rFonts w:ascii="Arial Narrow" w:hAnsi="Arial Narrow" w:cs="Arial Narrow"/>
          <w:sz w:val="24"/>
          <w:szCs w:val="24"/>
        </w:rPr>
        <w:t>s</w:t>
      </w:r>
      <w:r w:rsidRPr="00DD64FC">
        <w:rPr>
          <w:rFonts w:ascii="Arial Narrow" w:hAnsi="Arial Narrow" w:cs="Arial Narrow"/>
          <w:spacing w:val="29"/>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32"/>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mm</w:t>
      </w:r>
      <w:r w:rsidRPr="00DD64FC">
        <w:rPr>
          <w:rFonts w:ascii="Arial Narrow" w:hAnsi="Arial Narrow" w:cs="Arial Narrow"/>
          <w:spacing w:val="1"/>
          <w:sz w:val="24"/>
          <w:szCs w:val="24"/>
        </w:rPr>
        <w:t>un</w:t>
      </w:r>
      <w:r w:rsidRPr="00DD64FC">
        <w:rPr>
          <w:rFonts w:ascii="Arial Narrow" w:hAnsi="Arial Narrow" w:cs="Arial Narrow"/>
          <w:sz w:val="24"/>
          <w:szCs w:val="24"/>
        </w:rPr>
        <w:t>iq</w:t>
      </w:r>
      <w:r w:rsidRPr="00DD64FC">
        <w:rPr>
          <w:rFonts w:ascii="Arial Narrow" w:hAnsi="Arial Narrow" w:cs="Arial Narrow"/>
          <w:spacing w:val="1"/>
          <w:sz w:val="24"/>
          <w:szCs w:val="24"/>
        </w:rPr>
        <w:t>ue</w:t>
      </w:r>
      <w:r w:rsidRPr="00DD64FC">
        <w:rPr>
          <w:rFonts w:ascii="Arial Narrow" w:hAnsi="Arial Narrow" w:cs="Arial Narrow"/>
          <w:sz w:val="24"/>
          <w:szCs w:val="24"/>
        </w:rPr>
        <w:t>r</w:t>
      </w:r>
      <w:r w:rsidRPr="00DD64FC">
        <w:rPr>
          <w:rFonts w:ascii="Arial Narrow" w:hAnsi="Arial Narrow" w:cs="Arial Narrow"/>
          <w:spacing w:val="31"/>
          <w:sz w:val="24"/>
          <w:szCs w:val="24"/>
        </w:rPr>
        <w:t xml:space="preserve"> </w:t>
      </w:r>
      <w:r w:rsidRPr="00DD64FC">
        <w:rPr>
          <w:rFonts w:ascii="Arial Narrow" w:hAnsi="Arial Narrow" w:cs="Arial Narrow"/>
          <w:spacing w:val="-2"/>
          <w:sz w:val="24"/>
          <w:szCs w:val="24"/>
        </w:rPr>
        <w:t>s</w:t>
      </w:r>
      <w:r w:rsidRPr="00DD64FC">
        <w:rPr>
          <w:rFonts w:ascii="Arial Narrow" w:hAnsi="Arial Narrow" w:cs="Arial Narrow"/>
          <w:spacing w:val="1"/>
          <w:sz w:val="24"/>
          <w:szCs w:val="24"/>
        </w:rPr>
        <w:t>an</w:t>
      </w:r>
      <w:r w:rsidRPr="00DD64FC">
        <w:rPr>
          <w:rFonts w:ascii="Arial Narrow" w:hAnsi="Arial Narrow" w:cs="Arial Narrow"/>
          <w:sz w:val="24"/>
          <w:szCs w:val="24"/>
        </w:rPr>
        <w:t>s</w:t>
      </w:r>
      <w:r w:rsidRPr="00DD64FC">
        <w:rPr>
          <w:rFonts w:ascii="Arial Narrow" w:hAnsi="Arial Narrow" w:cs="Arial Narrow"/>
          <w:spacing w:val="29"/>
          <w:sz w:val="24"/>
          <w:szCs w:val="24"/>
        </w:rPr>
        <w:t xml:space="preserve"> </w:t>
      </w:r>
      <w:r w:rsidRPr="00DD64FC">
        <w:rPr>
          <w:rFonts w:ascii="Arial Narrow" w:hAnsi="Arial Narrow" w:cs="Arial Narrow"/>
          <w:spacing w:val="1"/>
          <w:sz w:val="24"/>
          <w:szCs w:val="24"/>
        </w:rPr>
        <w:t>dé</w:t>
      </w:r>
      <w:r w:rsidRPr="00DD64FC">
        <w:rPr>
          <w:rFonts w:ascii="Arial Narrow" w:hAnsi="Arial Narrow" w:cs="Arial Narrow"/>
          <w:sz w:val="24"/>
          <w:szCs w:val="24"/>
        </w:rPr>
        <w:t>lai</w:t>
      </w:r>
      <w:r w:rsidRPr="00DD64FC">
        <w:rPr>
          <w:rFonts w:ascii="Arial Narrow" w:hAnsi="Arial Narrow" w:cs="Arial Narrow"/>
          <w:spacing w:val="29"/>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u</w:t>
      </w:r>
      <w:r w:rsidRPr="00DD64FC">
        <w:rPr>
          <w:rFonts w:ascii="Arial Narrow" w:hAnsi="Arial Narrow" w:cs="Arial Narrow"/>
          <w:spacing w:val="30"/>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w:t>
      </w:r>
      <w:r w:rsidRPr="00DD64FC">
        <w:rPr>
          <w:rFonts w:ascii="Arial Narrow" w:hAnsi="Arial Narrow" w:cs="Arial Narrow"/>
          <w:sz w:val="24"/>
          <w:szCs w:val="24"/>
        </w:rPr>
        <w:t>î</w:t>
      </w:r>
      <w:r w:rsidRPr="00DD64FC">
        <w:rPr>
          <w:rFonts w:ascii="Arial Narrow" w:hAnsi="Arial Narrow" w:cs="Arial Narrow"/>
          <w:spacing w:val="1"/>
          <w:sz w:val="24"/>
          <w:szCs w:val="24"/>
        </w:rPr>
        <w:t>t</w:t>
      </w:r>
      <w:r w:rsidRPr="00DD64FC">
        <w:rPr>
          <w:rFonts w:ascii="Arial Narrow" w:hAnsi="Arial Narrow" w:cs="Arial Narrow"/>
          <w:sz w:val="24"/>
          <w:szCs w:val="24"/>
        </w:rPr>
        <w:t>re</w:t>
      </w:r>
      <w:r w:rsidRPr="00DD64FC">
        <w:rPr>
          <w:rFonts w:ascii="Arial Narrow" w:hAnsi="Arial Narrow" w:cs="Arial Narrow"/>
          <w:spacing w:val="3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w:t>
      </w:r>
      <w:r w:rsidRPr="00DD64FC">
        <w:rPr>
          <w:rFonts w:ascii="Arial Narrow" w:hAnsi="Arial Narrow" w:cs="Arial Narrow"/>
          <w:spacing w:val="-2"/>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vra</w:t>
      </w:r>
      <w:r w:rsidRPr="00DD64FC">
        <w:rPr>
          <w:rFonts w:ascii="Arial Narrow" w:hAnsi="Arial Narrow" w:cs="Arial Narrow"/>
          <w:spacing w:val="-1"/>
          <w:sz w:val="24"/>
          <w:szCs w:val="24"/>
        </w:rPr>
        <w:t>g</w:t>
      </w:r>
      <w:r w:rsidRPr="00DD64FC">
        <w:rPr>
          <w:rFonts w:ascii="Arial Narrow" w:hAnsi="Arial Narrow" w:cs="Arial Narrow"/>
          <w:spacing w:val="1"/>
          <w:sz w:val="24"/>
          <w:szCs w:val="24"/>
        </w:rPr>
        <w:t>e</w:t>
      </w:r>
      <w:r w:rsidRPr="00DD64FC">
        <w:rPr>
          <w:rFonts w:ascii="Arial Narrow" w:hAnsi="Arial Narrow" w:cs="Arial Narrow"/>
          <w:sz w:val="24"/>
          <w:szCs w:val="24"/>
        </w:rPr>
        <w:t>,</w:t>
      </w:r>
      <w:r w:rsidRPr="00DD64FC">
        <w:rPr>
          <w:rFonts w:ascii="Arial Narrow" w:hAnsi="Arial Narrow" w:cs="Arial Narrow"/>
          <w:spacing w:val="32"/>
          <w:sz w:val="24"/>
          <w:szCs w:val="24"/>
        </w:rPr>
        <w:t xml:space="preserve"> </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w:t>
      </w:r>
      <w:r w:rsidRPr="00DD64FC">
        <w:rPr>
          <w:rFonts w:ascii="Arial Narrow" w:hAnsi="Arial Narrow" w:cs="Arial Narrow"/>
          <w:sz w:val="24"/>
          <w:szCs w:val="24"/>
        </w:rPr>
        <w:t>i</w:t>
      </w:r>
      <w:r w:rsidRPr="00DD64FC">
        <w:rPr>
          <w:rFonts w:ascii="Arial Narrow" w:hAnsi="Arial Narrow" w:cs="Arial Narrow"/>
          <w:spacing w:val="31"/>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n</w:t>
      </w:r>
      <w:r w:rsidRPr="00DD64FC">
        <w:rPr>
          <w:rFonts w:ascii="Arial Narrow" w:hAnsi="Arial Narrow" w:cs="Arial Narrow"/>
          <w:spacing w:val="30"/>
          <w:sz w:val="24"/>
          <w:szCs w:val="24"/>
        </w:rPr>
        <w:t xml:space="preserve"> </w:t>
      </w:r>
      <w:r w:rsidRPr="00DD64FC">
        <w:rPr>
          <w:rFonts w:ascii="Arial Narrow" w:hAnsi="Arial Narrow" w:cs="Arial Narrow"/>
          <w:sz w:val="24"/>
          <w:szCs w:val="24"/>
        </w:rPr>
        <w:t>in</w:t>
      </w:r>
      <w:r w:rsidRPr="00DD64FC">
        <w:rPr>
          <w:rFonts w:ascii="Arial Narrow" w:hAnsi="Arial Narrow" w:cs="Arial Narrow"/>
          <w:spacing w:val="1"/>
          <w:sz w:val="24"/>
          <w:szCs w:val="24"/>
        </w:rPr>
        <w:t>fo</w:t>
      </w:r>
      <w:r w:rsidRPr="00DD64FC">
        <w:rPr>
          <w:rFonts w:ascii="Arial Narrow" w:hAnsi="Arial Narrow" w:cs="Arial Narrow"/>
          <w:sz w:val="24"/>
          <w:szCs w:val="24"/>
        </w:rPr>
        <w:t>r</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z w:val="24"/>
          <w:szCs w:val="24"/>
        </w:rPr>
        <w:t>ra</w:t>
      </w:r>
      <w:r w:rsidRPr="00DD64FC">
        <w:rPr>
          <w:rFonts w:ascii="Arial Narrow" w:hAnsi="Arial Narrow" w:cs="Arial Narrow"/>
          <w:spacing w:val="32"/>
          <w:sz w:val="24"/>
          <w:szCs w:val="24"/>
        </w:rPr>
        <w:t xml:space="preserve"> </w:t>
      </w:r>
      <w:r w:rsidRPr="00DD64FC">
        <w:rPr>
          <w:rFonts w:ascii="Arial Narrow" w:hAnsi="Arial Narrow" w:cs="Arial Narrow"/>
          <w:sz w:val="24"/>
          <w:szCs w:val="24"/>
        </w:rPr>
        <w:t>l</w:t>
      </w:r>
      <w:r w:rsidRPr="00DD64FC">
        <w:rPr>
          <w:rFonts w:ascii="Arial Narrow" w:hAnsi="Arial Narrow" w:cs="Arial Narrow"/>
          <w:spacing w:val="-1"/>
          <w:sz w:val="24"/>
          <w:szCs w:val="24"/>
        </w:rPr>
        <w:t>’</w:t>
      </w:r>
      <w:r w:rsidRPr="00DD64FC">
        <w:rPr>
          <w:rFonts w:ascii="Arial Narrow" w:hAnsi="Arial Narrow" w:cs="Arial Narrow"/>
          <w:sz w:val="24"/>
          <w:szCs w:val="24"/>
        </w:rPr>
        <w:t>A</w:t>
      </w:r>
      <w:r w:rsidRPr="00DD64FC">
        <w:rPr>
          <w:rFonts w:ascii="Arial Narrow" w:hAnsi="Arial Narrow" w:cs="Arial Narrow"/>
          <w:spacing w:val="1"/>
          <w:sz w:val="24"/>
          <w:szCs w:val="24"/>
        </w:rPr>
        <w:t>u</w:t>
      </w:r>
      <w:r w:rsidRPr="00DD64FC">
        <w:rPr>
          <w:rFonts w:ascii="Arial Narrow" w:hAnsi="Arial Narrow" w:cs="Arial Narrow"/>
          <w:spacing w:val="-2"/>
          <w:sz w:val="24"/>
          <w:szCs w:val="24"/>
        </w:rPr>
        <w:t>t</w:t>
      </w:r>
      <w:r w:rsidRPr="00DD64FC">
        <w:rPr>
          <w:rFonts w:ascii="Arial Narrow" w:hAnsi="Arial Narrow" w:cs="Arial Narrow"/>
          <w:spacing w:val="1"/>
          <w:sz w:val="24"/>
          <w:szCs w:val="24"/>
        </w:rPr>
        <w:t>o</w:t>
      </w:r>
      <w:r w:rsidRPr="00DD64FC">
        <w:rPr>
          <w:rFonts w:ascii="Arial Narrow" w:hAnsi="Arial Narrow" w:cs="Arial Narrow"/>
          <w:sz w:val="24"/>
          <w:szCs w:val="24"/>
        </w:rPr>
        <w:t>r</w:t>
      </w:r>
      <w:r w:rsidRPr="00DD64FC">
        <w:rPr>
          <w:rFonts w:ascii="Arial Narrow" w:hAnsi="Arial Narrow" w:cs="Arial Narrow"/>
          <w:spacing w:val="-1"/>
          <w:sz w:val="24"/>
          <w:szCs w:val="24"/>
        </w:rPr>
        <w:t>i</w:t>
      </w:r>
      <w:r w:rsidRPr="00DD64FC">
        <w:rPr>
          <w:rFonts w:ascii="Arial Narrow" w:hAnsi="Arial Narrow" w:cs="Arial Narrow"/>
          <w:spacing w:val="-2"/>
          <w:sz w:val="24"/>
          <w:szCs w:val="24"/>
        </w:rPr>
        <w:t>t</w:t>
      </w:r>
      <w:r w:rsidRPr="00DD64FC">
        <w:rPr>
          <w:rFonts w:ascii="Arial Narrow" w:hAnsi="Arial Narrow" w:cs="Arial Narrow"/>
          <w:sz w:val="24"/>
          <w:szCs w:val="24"/>
        </w:rPr>
        <w:t>é</w:t>
      </w:r>
    </w:p>
    <w:p w14:paraId="20AE4825" w14:textId="77777777" w:rsidR="006E6A32" w:rsidRPr="00DD64FC" w:rsidRDefault="006E6A32" w:rsidP="006E6A32">
      <w:pPr>
        <w:widowControl w:val="0"/>
        <w:autoSpaceDE w:val="0"/>
        <w:autoSpaceDN w:val="0"/>
        <w:adjustRightInd w:val="0"/>
        <w:spacing w:before="7" w:line="130" w:lineRule="exact"/>
        <w:rPr>
          <w:rFonts w:ascii="Arial Narrow" w:hAnsi="Arial Narrow" w:cs="Arial Narrow"/>
          <w:sz w:val="13"/>
          <w:szCs w:val="13"/>
        </w:rPr>
      </w:pPr>
    </w:p>
    <w:p w14:paraId="59127514" w14:textId="77777777" w:rsidR="006E6A32" w:rsidRPr="00DD64FC" w:rsidRDefault="006E6A32" w:rsidP="006E6A32">
      <w:pPr>
        <w:widowControl w:val="0"/>
        <w:autoSpaceDE w:val="0"/>
        <w:autoSpaceDN w:val="0"/>
        <w:adjustRightInd w:val="0"/>
        <w:ind w:left="819"/>
        <w:rPr>
          <w:rFonts w:ascii="Arial Narrow" w:hAnsi="Arial Narrow" w:cs="Arial Narrow"/>
          <w:sz w:val="24"/>
          <w:szCs w:val="24"/>
        </w:rPr>
      </w:pPr>
      <w:r w:rsidRPr="00DD64FC">
        <w:rPr>
          <w:rFonts w:ascii="Arial Narrow" w:hAnsi="Arial Narrow" w:cs="Arial Narrow"/>
          <w:sz w:val="24"/>
          <w:szCs w:val="24"/>
        </w:rPr>
        <w:t>c</w:t>
      </w:r>
      <w:r w:rsidRPr="00DD64FC">
        <w:rPr>
          <w:rFonts w:ascii="Arial Narrow" w:hAnsi="Arial Narrow" w:cs="Arial Narrow"/>
          <w:spacing w:val="1"/>
          <w:sz w:val="24"/>
          <w:szCs w:val="24"/>
        </w:rPr>
        <w:t>ha</w:t>
      </w:r>
      <w:r w:rsidRPr="00DD64FC">
        <w:rPr>
          <w:rFonts w:ascii="Arial Narrow" w:hAnsi="Arial Narrow" w:cs="Arial Narrow"/>
          <w:sz w:val="24"/>
          <w:szCs w:val="24"/>
        </w:rPr>
        <w:t>rgé</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de</w:t>
      </w:r>
      <w:r w:rsidRPr="00DD64FC">
        <w:rPr>
          <w:rFonts w:ascii="Arial Narrow" w:hAnsi="Arial Narrow" w:cs="Arial Narrow"/>
          <w:sz w:val="24"/>
          <w:szCs w:val="24"/>
        </w:rPr>
        <w:t>s Mar</w:t>
      </w:r>
      <w:r w:rsidRPr="00DD64FC">
        <w:rPr>
          <w:rFonts w:ascii="Arial Narrow" w:hAnsi="Arial Narrow" w:cs="Arial Narrow"/>
          <w:spacing w:val="-2"/>
          <w:sz w:val="24"/>
          <w:szCs w:val="24"/>
        </w:rPr>
        <w:t>c</w:t>
      </w:r>
      <w:r w:rsidRPr="00DD64FC">
        <w:rPr>
          <w:rFonts w:ascii="Arial Narrow" w:hAnsi="Arial Narrow" w:cs="Arial Narrow"/>
          <w:spacing w:val="1"/>
          <w:sz w:val="24"/>
          <w:szCs w:val="24"/>
        </w:rPr>
        <w:t>hé</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ub</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pacing w:val="-2"/>
          <w:sz w:val="24"/>
          <w:szCs w:val="24"/>
        </w:rPr>
        <w:t>c</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t</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t</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h</w:t>
      </w:r>
      <w:r w:rsidRPr="00DD64FC">
        <w:rPr>
          <w:rFonts w:ascii="Arial Narrow" w:hAnsi="Arial Narrow" w:cs="Arial Narrow"/>
          <w:spacing w:val="1"/>
          <w:sz w:val="24"/>
          <w:szCs w:val="24"/>
        </w:rPr>
        <w:t>an</w:t>
      </w:r>
      <w:r w:rsidRPr="00DD64FC">
        <w:rPr>
          <w:rFonts w:ascii="Arial Narrow" w:hAnsi="Arial Narrow" w:cs="Arial Narrow"/>
          <w:spacing w:val="-1"/>
          <w:sz w:val="24"/>
          <w:szCs w:val="24"/>
        </w:rPr>
        <w:t>g</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en</w:t>
      </w:r>
      <w:r w:rsidRPr="00DD64FC">
        <w:rPr>
          <w:rFonts w:ascii="Arial Narrow" w:hAnsi="Arial Narrow" w:cs="Arial Narrow"/>
          <w:sz w:val="24"/>
          <w:szCs w:val="24"/>
        </w:rPr>
        <w:t>t</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sit</w:t>
      </w:r>
      <w:r w:rsidRPr="00DD64FC">
        <w:rPr>
          <w:rFonts w:ascii="Arial Narrow" w:hAnsi="Arial Narrow" w:cs="Arial Narrow"/>
          <w:spacing w:val="1"/>
          <w:sz w:val="24"/>
          <w:szCs w:val="24"/>
        </w:rPr>
        <w:t>u</w:t>
      </w:r>
      <w:r w:rsidRPr="00DD64FC">
        <w:rPr>
          <w:rFonts w:ascii="Arial Narrow" w:hAnsi="Arial Narrow" w:cs="Arial Narrow"/>
          <w:spacing w:val="-1"/>
          <w:sz w:val="24"/>
          <w:szCs w:val="24"/>
        </w:rPr>
        <w:t>a</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re</w:t>
      </w:r>
      <w:r w:rsidRPr="00DD64FC">
        <w:rPr>
          <w:rFonts w:ascii="Arial Narrow" w:hAnsi="Arial Narrow" w:cs="Arial Narrow"/>
          <w:spacing w:val="-1"/>
          <w:sz w:val="24"/>
          <w:szCs w:val="24"/>
        </w:rPr>
        <w:t>g</w:t>
      </w:r>
      <w:r w:rsidRPr="00DD64FC">
        <w:rPr>
          <w:rFonts w:ascii="Arial Narrow" w:hAnsi="Arial Narrow" w:cs="Arial Narrow"/>
          <w:spacing w:val="1"/>
          <w:sz w:val="24"/>
          <w:szCs w:val="24"/>
        </w:rPr>
        <w:t>a</w:t>
      </w:r>
      <w:r w:rsidRPr="00DD64FC">
        <w:rPr>
          <w:rFonts w:ascii="Arial Narrow" w:hAnsi="Arial Narrow" w:cs="Arial Narrow"/>
          <w:sz w:val="24"/>
          <w:szCs w:val="24"/>
        </w:rPr>
        <w:t xml:space="preserve">rd </w:t>
      </w:r>
      <w:r w:rsidRPr="00DD64FC">
        <w:rPr>
          <w:rFonts w:ascii="Arial Narrow" w:hAnsi="Arial Narrow" w:cs="Arial Narrow"/>
          <w:spacing w:val="-1"/>
          <w:sz w:val="24"/>
          <w:szCs w:val="24"/>
        </w:rPr>
        <w:t>d</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o</w:t>
      </w:r>
      <w:r w:rsidRPr="00DD64FC">
        <w:rPr>
          <w:rFonts w:ascii="Arial Narrow" w:hAnsi="Arial Narrow" w:cs="Arial Narrow"/>
          <w:sz w:val="24"/>
          <w:szCs w:val="24"/>
        </w:rPr>
        <w:t>in</w:t>
      </w:r>
      <w:r w:rsidRPr="00DD64FC">
        <w:rPr>
          <w:rFonts w:ascii="Arial Narrow" w:hAnsi="Arial Narrow" w:cs="Arial Narrow"/>
          <w:spacing w:val="1"/>
          <w:sz w:val="24"/>
          <w:szCs w:val="24"/>
        </w:rPr>
        <w:t>t</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1</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3</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qu</w:t>
      </w:r>
      <w:r w:rsidRPr="00DD64FC">
        <w:rPr>
          <w:rFonts w:ascii="Arial Narrow" w:hAnsi="Arial Narrow" w:cs="Arial Narrow"/>
          <w:sz w:val="24"/>
          <w:szCs w:val="24"/>
        </w:rPr>
        <w:t xml:space="preserve">i </w:t>
      </w:r>
      <w:r w:rsidRPr="00DD64FC">
        <w:rPr>
          <w:rFonts w:ascii="Arial Narrow" w:hAnsi="Arial Narrow" w:cs="Arial Narrow"/>
          <w:spacing w:val="1"/>
          <w:sz w:val="24"/>
          <w:szCs w:val="24"/>
        </w:rPr>
        <w:t>p</w:t>
      </w:r>
      <w:r w:rsidRPr="00DD64FC">
        <w:rPr>
          <w:rFonts w:ascii="Arial Narrow" w:hAnsi="Arial Narrow" w:cs="Arial Narrow"/>
          <w:sz w:val="24"/>
          <w:szCs w:val="24"/>
        </w:rPr>
        <w:t>ré</w:t>
      </w:r>
      <w:r w:rsidRPr="00DD64FC">
        <w:rPr>
          <w:rFonts w:ascii="Arial Narrow" w:hAnsi="Arial Narrow" w:cs="Arial Narrow"/>
          <w:spacing w:val="-2"/>
          <w:sz w:val="24"/>
          <w:szCs w:val="24"/>
        </w:rPr>
        <w:t>c</w:t>
      </w:r>
      <w:r w:rsidRPr="00DD64FC">
        <w:rPr>
          <w:rFonts w:ascii="Arial Narrow" w:hAnsi="Arial Narrow" w:cs="Arial Narrow"/>
          <w:spacing w:val="1"/>
          <w:sz w:val="24"/>
          <w:szCs w:val="24"/>
        </w:rPr>
        <w:t>è</w:t>
      </w:r>
      <w:r w:rsidRPr="00DD64FC">
        <w:rPr>
          <w:rFonts w:ascii="Arial Narrow" w:hAnsi="Arial Narrow" w:cs="Arial Narrow"/>
          <w:spacing w:val="-1"/>
          <w:sz w:val="24"/>
          <w:szCs w:val="24"/>
        </w:rPr>
        <w:t>d</w:t>
      </w:r>
      <w:r w:rsidRPr="00DD64FC">
        <w:rPr>
          <w:rFonts w:ascii="Arial Narrow" w:hAnsi="Arial Narrow" w:cs="Arial Narrow"/>
          <w:spacing w:val="1"/>
          <w:sz w:val="24"/>
          <w:szCs w:val="24"/>
        </w:rPr>
        <w:t>en</w:t>
      </w:r>
      <w:r w:rsidRPr="00DD64FC">
        <w:rPr>
          <w:rFonts w:ascii="Arial Narrow" w:hAnsi="Arial Narrow" w:cs="Arial Narrow"/>
          <w:sz w:val="24"/>
          <w:szCs w:val="24"/>
        </w:rPr>
        <w:t>t.</w:t>
      </w:r>
    </w:p>
    <w:p w14:paraId="34225E9A" w14:textId="77777777" w:rsidR="006E6A32" w:rsidRPr="00DD64FC" w:rsidRDefault="006E6A32" w:rsidP="006E6A32">
      <w:pPr>
        <w:widowControl w:val="0"/>
        <w:autoSpaceDE w:val="0"/>
        <w:autoSpaceDN w:val="0"/>
        <w:adjustRightInd w:val="0"/>
        <w:spacing w:line="150" w:lineRule="exact"/>
        <w:rPr>
          <w:rFonts w:ascii="Arial Narrow" w:hAnsi="Arial Narrow" w:cs="Arial Narrow"/>
          <w:sz w:val="15"/>
          <w:szCs w:val="15"/>
        </w:rPr>
      </w:pPr>
    </w:p>
    <w:p w14:paraId="259407B9"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3AF90C83"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7F61E24A" w14:textId="77777777" w:rsidR="006E6A32" w:rsidRPr="00DD64FC" w:rsidRDefault="006E6A32" w:rsidP="006E6A32">
      <w:pPr>
        <w:widowControl w:val="0"/>
        <w:autoSpaceDE w:val="0"/>
        <w:autoSpaceDN w:val="0"/>
        <w:adjustRightInd w:val="0"/>
        <w:ind w:left="113"/>
        <w:rPr>
          <w:rFonts w:ascii="Arial Narrow" w:hAnsi="Arial Narrow" w:cs="Arial Narrow"/>
          <w:sz w:val="24"/>
          <w:szCs w:val="24"/>
        </w:rPr>
      </w:pPr>
      <w:r w:rsidRPr="00DD64FC">
        <w:rPr>
          <w:rFonts w:ascii="Arial Narrow" w:hAnsi="Arial Narrow" w:cs="Arial Narrow"/>
          <w:spacing w:val="1"/>
          <w:sz w:val="24"/>
          <w:szCs w:val="24"/>
        </w:rPr>
        <w:t>5</w:t>
      </w:r>
      <w:r w:rsidRPr="00DD64FC">
        <w:rPr>
          <w:rFonts w:ascii="Arial Narrow" w:hAnsi="Arial Narrow" w:cs="Arial Narrow"/>
          <w:sz w:val="24"/>
          <w:szCs w:val="24"/>
        </w:rPr>
        <w:t xml:space="preserve">.        </w:t>
      </w:r>
      <w:r w:rsidRPr="00DD64FC">
        <w:rPr>
          <w:rFonts w:ascii="Arial Narrow" w:hAnsi="Arial Narrow" w:cs="Arial Narrow"/>
          <w:spacing w:val="49"/>
          <w:sz w:val="24"/>
          <w:szCs w:val="24"/>
        </w:rPr>
        <w:t xml:space="preserve"> </w:t>
      </w:r>
      <w:r w:rsidRPr="00DD64FC">
        <w:rPr>
          <w:rFonts w:ascii="Arial Narrow" w:hAnsi="Arial Narrow" w:cs="Arial Narrow"/>
          <w:sz w:val="24"/>
          <w:szCs w:val="24"/>
        </w:rPr>
        <w:t>Da</w:t>
      </w:r>
      <w:r w:rsidRPr="00DD64FC">
        <w:rPr>
          <w:rFonts w:ascii="Arial Narrow" w:hAnsi="Arial Narrow" w:cs="Arial Narrow"/>
          <w:spacing w:val="1"/>
          <w:sz w:val="24"/>
          <w:szCs w:val="24"/>
        </w:rPr>
        <w:t>n</w:t>
      </w:r>
      <w:r w:rsidRPr="00DD64FC">
        <w:rPr>
          <w:rFonts w:ascii="Arial Narrow" w:hAnsi="Arial Narrow" w:cs="Arial Narrow"/>
          <w:sz w:val="24"/>
          <w:szCs w:val="24"/>
        </w:rPr>
        <w:t>s le</w:t>
      </w:r>
      <w:r w:rsidRPr="00DD64FC">
        <w:rPr>
          <w:rFonts w:ascii="Arial Narrow" w:hAnsi="Arial Narrow" w:cs="Arial Narrow"/>
          <w:spacing w:val="1"/>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ad</w:t>
      </w:r>
      <w:r w:rsidRPr="00DD64FC">
        <w:rPr>
          <w:rFonts w:ascii="Arial Narrow" w:hAnsi="Arial Narrow" w:cs="Arial Narrow"/>
          <w:sz w:val="24"/>
          <w:szCs w:val="24"/>
        </w:rPr>
        <w:t>re</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la</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pa</w:t>
      </w:r>
      <w:r w:rsidRPr="00DD64FC">
        <w:rPr>
          <w:rFonts w:ascii="Arial Narrow" w:hAnsi="Arial Narrow" w:cs="Arial Narrow"/>
          <w:sz w:val="24"/>
          <w:szCs w:val="24"/>
        </w:rPr>
        <w:t>s</w:t>
      </w:r>
      <w:r w:rsidRPr="00DD64FC">
        <w:rPr>
          <w:rFonts w:ascii="Arial Narrow" w:hAnsi="Arial Narrow" w:cs="Arial Narrow"/>
          <w:spacing w:val="-2"/>
          <w:sz w:val="24"/>
          <w:szCs w:val="24"/>
        </w:rPr>
        <w:t>s</w:t>
      </w:r>
      <w:r w:rsidRPr="00DD64FC">
        <w:rPr>
          <w:rFonts w:ascii="Arial Narrow" w:hAnsi="Arial Narrow" w:cs="Arial Narrow"/>
          <w:spacing w:val="1"/>
          <w:sz w:val="24"/>
          <w:szCs w:val="24"/>
        </w:rPr>
        <w:t>a</w:t>
      </w:r>
      <w:r w:rsidRPr="00DD64FC">
        <w:rPr>
          <w:rFonts w:ascii="Arial Narrow" w:hAnsi="Arial Narrow" w:cs="Arial Narrow"/>
          <w:sz w:val="24"/>
          <w:szCs w:val="24"/>
        </w:rPr>
        <w:t>t</w:t>
      </w:r>
      <w:r w:rsidRPr="00DD64FC">
        <w:rPr>
          <w:rFonts w:ascii="Arial Narrow" w:hAnsi="Arial Narrow" w:cs="Arial Narrow"/>
          <w:spacing w:val="-2"/>
          <w:sz w:val="24"/>
          <w:szCs w:val="24"/>
        </w:rPr>
        <w:t>i</w:t>
      </w:r>
      <w:r w:rsidRPr="00DD64FC">
        <w:rPr>
          <w:rFonts w:ascii="Arial Narrow" w:hAnsi="Arial Narrow" w:cs="Arial Narrow"/>
          <w:spacing w:val="1"/>
          <w:sz w:val="24"/>
          <w:szCs w:val="24"/>
        </w:rPr>
        <w:t>o</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l’ex</w:t>
      </w:r>
      <w:r w:rsidRPr="00DD64FC">
        <w:rPr>
          <w:rFonts w:ascii="Arial Narrow" w:hAnsi="Arial Narrow" w:cs="Arial Narrow"/>
          <w:spacing w:val="1"/>
          <w:sz w:val="24"/>
          <w:szCs w:val="24"/>
        </w:rPr>
        <w:t>é</w:t>
      </w:r>
      <w:r w:rsidRPr="00DD64FC">
        <w:rPr>
          <w:rFonts w:ascii="Arial Narrow" w:hAnsi="Arial Narrow" w:cs="Arial Narrow"/>
          <w:sz w:val="24"/>
          <w:szCs w:val="24"/>
        </w:rPr>
        <w:t>c</w:t>
      </w:r>
      <w:r w:rsidRPr="00DD64FC">
        <w:rPr>
          <w:rFonts w:ascii="Arial Narrow" w:hAnsi="Arial Narrow" w:cs="Arial Narrow"/>
          <w:spacing w:val="-1"/>
          <w:sz w:val="24"/>
          <w:szCs w:val="24"/>
        </w:rPr>
        <w:t>u</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Ma</w:t>
      </w:r>
      <w:r w:rsidRPr="00DD64FC">
        <w:rPr>
          <w:rFonts w:ascii="Arial Narrow" w:hAnsi="Arial Narrow" w:cs="Arial Narrow"/>
          <w:spacing w:val="-3"/>
          <w:sz w:val="24"/>
          <w:szCs w:val="24"/>
        </w:rPr>
        <w:t>r</w:t>
      </w:r>
      <w:r w:rsidRPr="00DD64FC">
        <w:rPr>
          <w:rFonts w:ascii="Arial Narrow" w:hAnsi="Arial Narrow" w:cs="Arial Narrow"/>
          <w:sz w:val="24"/>
          <w:szCs w:val="24"/>
        </w:rPr>
        <w:t>c</w:t>
      </w:r>
      <w:r w:rsidRPr="00DD64FC">
        <w:rPr>
          <w:rFonts w:ascii="Arial Narrow" w:hAnsi="Arial Narrow" w:cs="Arial Narrow"/>
          <w:spacing w:val="1"/>
          <w:sz w:val="24"/>
          <w:szCs w:val="24"/>
        </w:rPr>
        <w:t>h</w:t>
      </w:r>
      <w:r w:rsidRPr="00DD64FC">
        <w:rPr>
          <w:rFonts w:ascii="Arial Narrow" w:hAnsi="Arial Narrow" w:cs="Arial Narrow"/>
          <w:sz w:val="24"/>
          <w:szCs w:val="24"/>
        </w:rPr>
        <w:t>é</w:t>
      </w:r>
      <w:r w:rsidRPr="00DD64FC">
        <w:rPr>
          <w:rFonts w:ascii="Arial Narrow" w:hAnsi="Arial Narrow" w:cs="Arial Narrow"/>
          <w:spacing w:val="7"/>
          <w:sz w:val="24"/>
          <w:szCs w:val="24"/>
        </w:rPr>
        <w:t xml:space="preserve"> </w:t>
      </w:r>
      <w:r w:rsidRPr="00DD64FC">
        <w:rPr>
          <w:rFonts w:ascii="Arial Narrow" w:hAnsi="Arial Narrow" w:cs="Arial Narrow"/>
          <w:sz w:val="24"/>
          <w:szCs w:val="24"/>
        </w:rPr>
        <w:t>:</w:t>
      </w:r>
    </w:p>
    <w:p w14:paraId="693335E1" w14:textId="77777777" w:rsidR="006E6A32" w:rsidRPr="00DD64FC" w:rsidRDefault="006E6A32" w:rsidP="006E6A32">
      <w:pPr>
        <w:widowControl w:val="0"/>
        <w:autoSpaceDE w:val="0"/>
        <w:autoSpaceDN w:val="0"/>
        <w:adjustRightInd w:val="0"/>
        <w:spacing w:before="7" w:line="130" w:lineRule="exact"/>
        <w:rPr>
          <w:rFonts w:ascii="Arial Narrow" w:hAnsi="Arial Narrow" w:cs="Arial Narrow"/>
          <w:sz w:val="13"/>
          <w:szCs w:val="13"/>
        </w:rPr>
      </w:pPr>
    </w:p>
    <w:p w14:paraId="6CA6E276" w14:textId="77777777" w:rsidR="006E6A32" w:rsidRPr="00DD64FC" w:rsidRDefault="006E6A32" w:rsidP="006E6A32">
      <w:pPr>
        <w:widowControl w:val="0"/>
        <w:autoSpaceDE w:val="0"/>
        <w:autoSpaceDN w:val="0"/>
        <w:adjustRightInd w:val="0"/>
        <w:spacing w:line="360" w:lineRule="auto"/>
        <w:ind w:left="1529" w:right="71" w:hanging="710"/>
        <w:jc w:val="both"/>
        <w:rPr>
          <w:rFonts w:ascii="Arial Narrow" w:hAnsi="Arial Narrow" w:cs="Arial Narrow"/>
          <w:sz w:val="24"/>
          <w:szCs w:val="24"/>
        </w:rPr>
      </w:pPr>
      <w:r w:rsidRPr="00DD64FC">
        <w:rPr>
          <w:rFonts w:ascii="Arial Narrow" w:hAnsi="Arial Narrow" w:cs="Arial Narrow"/>
          <w:spacing w:val="1"/>
          <w:sz w:val="24"/>
          <w:szCs w:val="24"/>
        </w:rPr>
        <w:t>5</w:t>
      </w:r>
      <w:r w:rsidRPr="00DD64FC">
        <w:rPr>
          <w:rFonts w:ascii="Arial Narrow" w:hAnsi="Arial Narrow" w:cs="Arial Narrow"/>
          <w:sz w:val="24"/>
          <w:szCs w:val="24"/>
        </w:rPr>
        <w:t>.</w:t>
      </w:r>
      <w:r w:rsidRPr="00DD64FC">
        <w:rPr>
          <w:rFonts w:ascii="Arial Narrow" w:hAnsi="Arial Narrow" w:cs="Arial Narrow"/>
          <w:spacing w:val="1"/>
          <w:sz w:val="24"/>
          <w:szCs w:val="24"/>
        </w:rPr>
        <w:t>1</w:t>
      </w:r>
      <w:r w:rsidRPr="00DD64FC">
        <w:rPr>
          <w:rFonts w:ascii="Arial Narrow" w:hAnsi="Arial Narrow" w:cs="Arial Narrow"/>
          <w:sz w:val="24"/>
          <w:szCs w:val="24"/>
        </w:rPr>
        <w:t xml:space="preserve">)     </w:t>
      </w:r>
      <w:r w:rsidRPr="00DD64FC">
        <w:rPr>
          <w:rFonts w:ascii="Arial Narrow" w:hAnsi="Arial Narrow" w:cs="Arial Narrow"/>
          <w:spacing w:val="36"/>
          <w:sz w:val="24"/>
          <w:szCs w:val="24"/>
        </w:rPr>
        <w:t xml:space="preserve"> </w:t>
      </w:r>
      <w:r w:rsidRPr="00DD64FC">
        <w:rPr>
          <w:rFonts w:ascii="Arial Narrow" w:hAnsi="Arial Narrow" w:cs="Arial Narrow"/>
          <w:sz w:val="24"/>
          <w:szCs w:val="24"/>
        </w:rPr>
        <w:t>No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z w:val="24"/>
          <w:szCs w:val="24"/>
        </w:rPr>
        <w:t>’a</w:t>
      </w:r>
      <w:r w:rsidRPr="00DD64FC">
        <w:rPr>
          <w:rFonts w:ascii="Arial Narrow" w:hAnsi="Arial Narrow" w:cs="Arial Narrow"/>
          <w:spacing w:val="-2"/>
          <w:sz w:val="24"/>
          <w:szCs w:val="24"/>
        </w:rPr>
        <w:t>v</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a</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mm</w:t>
      </w:r>
      <w:r w:rsidRPr="00DD64FC">
        <w:rPr>
          <w:rFonts w:ascii="Arial Narrow" w:hAnsi="Arial Narrow" w:cs="Arial Narrow"/>
          <w:sz w:val="24"/>
          <w:szCs w:val="24"/>
        </w:rPr>
        <w:t>is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mm</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1"/>
          <w:sz w:val="24"/>
          <w:szCs w:val="24"/>
        </w:rPr>
        <w:t>t</w:t>
      </w:r>
      <w:r w:rsidRPr="00DD64FC">
        <w:rPr>
          <w:rFonts w:ascii="Arial Narrow" w:hAnsi="Arial Narrow" w:cs="Arial Narrow"/>
          <w:sz w:val="24"/>
          <w:szCs w:val="24"/>
        </w:rPr>
        <w:t>r</w:t>
      </w:r>
      <w:r w:rsidRPr="00DD64FC">
        <w:rPr>
          <w:rFonts w:ascii="Arial Narrow" w:hAnsi="Arial Narrow" w:cs="Arial Narrow"/>
          <w:spacing w:val="-2"/>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a</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an</w:t>
      </w:r>
      <w:r w:rsidRPr="00DD64FC">
        <w:rPr>
          <w:rFonts w:ascii="Arial Narrow" w:hAnsi="Arial Narrow" w:cs="Arial Narrow"/>
          <w:spacing w:val="-1"/>
          <w:sz w:val="24"/>
          <w:szCs w:val="24"/>
        </w:rPr>
        <w:t>œ</w:t>
      </w:r>
      <w:r w:rsidRPr="00DD64FC">
        <w:rPr>
          <w:rFonts w:ascii="Arial Narrow" w:hAnsi="Arial Narrow" w:cs="Arial Narrow"/>
          <w:spacing w:val="1"/>
          <w:sz w:val="24"/>
          <w:szCs w:val="24"/>
        </w:rPr>
        <w:t>u</w:t>
      </w:r>
      <w:r w:rsidRPr="00DD64FC">
        <w:rPr>
          <w:rFonts w:ascii="Arial Narrow" w:hAnsi="Arial Narrow" w:cs="Arial Narrow"/>
          <w:sz w:val="24"/>
          <w:szCs w:val="24"/>
        </w:rPr>
        <w:t xml:space="preserve">vres </w:t>
      </w:r>
      <w:r w:rsidRPr="00DD64FC">
        <w:rPr>
          <w:rFonts w:ascii="Arial Narrow" w:hAnsi="Arial Narrow" w:cs="Arial Narrow"/>
          <w:spacing w:val="1"/>
          <w:sz w:val="24"/>
          <w:szCs w:val="24"/>
        </w:rPr>
        <w:t>dé</w:t>
      </w:r>
      <w:r w:rsidRPr="00DD64FC">
        <w:rPr>
          <w:rFonts w:ascii="Arial Narrow" w:hAnsi="Arial Narrow" w:cs="Arial Narrow"/>
          <w:sz w:val="24"/>
          <w:szCs w:val="24"/>
        </w:rPr>
        <w:t>lo</w:t>
      </w:r>
      <w:r w:rsidRPr="00DD64FC">
        <w:rPr>
          <w:rFonts w:ascii="Arial Narrow" w:hAnsi="Arial Narrow" w:cs="Arial Narrow"/>
          <w:spacing w:val="-2"/>
          <w:sz w:val="24"/>
          <w:szCs w:val="24"/>
        </w:rPr>
        <w:t>y</w:t>
      </w:r>
      <w:r w:rsidRPr="00DD64FC">
        <w:rPr>
          <w:rFonts w:ascii="Arial Narrow" w:hAnsi="Arial Narrow" w:cs="Arial Narrow"/>
          <w:spacing w:val="1"/>
          <w:sz w:val="24"/>
          <w:szCs w:val="24"/>
        </w:rPr>
        <w:t>a</w:t>
      </w:r>
      <w:r w:rsidRPr="00DD64FC">
        <w:rPr>
          <w:rFonts w:ascii="Arial Narrow" w:hAnsi="Arial Narrow" w:cs="Arial Narrow"/>
          <w:sz w:val="24"/>
          <w:szCs w:val="24"/>
        </w:rPr>
        <w:t>les</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(actio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4"/>
          <w:sz w:val="24"/>
          <w:szCs w:val="24"/>
        </w:rPr>
        <w:t>o</w:t>
      </w:r>
      <w:r w:rsidRPr="00DD64FC">
        <w:rPr>
          <w:rFonts w:ascii="Arial Narrow" w:hAnsi="Arial Narrow" w:cs="Arial Narrow"/>
          <w:sz w:val="24"/>
          <w:szCs w:val="24"/>
        </w:rPr>
        <w:t xml:space="preserve">u </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w:t>
      </w:r>
      <w:r w:rsidRPr="00DD64FC">
        <w:rPr>
          <w:rFonts w:ascii="Arial Narrow" w:hAnsi="Arial Narrow" w:cs="Arial Narrow"/>
          <w:sz w:val="24"/>
          <w:szCs w:val="24"/>
        </w:rPr>
        <w:t>iss</w:t>
      </w:r>
      <w:r w:rsidRPr="00DD64FC">
        <w:rPr>
          <w:rFonts w:ascii="Arial Narrow" w:hAnsi="Arial Narrow" w:cs="Arial Narrow"/>
          <w:spacing w:val="-1"/>
          <w:sz w:val="24"/>
          <w:szCs w:val="24"/>
        </w:rPr>
        <w:t>i</w:t>
      </w:r>
      <w:r w:rsidRPr="00DD64FC">
        <w:rPr>
          <w:rFonts w:ascii="Arial Narrow" w:hAnsi="Arial Narrow" w:cs="Arial Narrow"/>
          <w:spacing w:val="1"/>
          <w:sz w:val="24"/>
          <w:szCs w:val="24"/>
        </w:rPr>
        <w:t>on</w:t>
      </w:r>
      <w:r w:rsidRPr="00DD64FC">
        <w:rPr>
          <w:rFonts w:ascii="Arial Narrow" w:hAnsi="Arial Narrow" w:cs="Arial Narrow"/>
          <w:sz w:val="24"/>
          <w:szCs w:val="24"/>
        </w:rPr>
        <w:t>)</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de</w:t>
      </w:r>
      <w:r w:rsidRPr="00DD64FC">
        <w:rPr>
          <w:rFonts w:ascii="Arial Narrow" w:hAnsi="Arial Narrow" w:cs="Arial Narrow"/>
          <w:sz w:val="24"/>
          <w:szCs w:val="24"/>
        </w:rPr>
        <w:t>sti</w:t>
      </w:r>
      <w:r w:rsidRPr="00DD64FC">
        <w:rPr>
          <w:rFonts w:ascii="Arial Narrow" w:hAnsi="Arial Narrow" w:cs="Arial Narrow"/>
          <w:spacing w:val="-2"/>
          <w:sz w:val="24"/>
          <w:szCs w:val="24"/>
        </w:rPr>
        <w:t>n</w:t>
      </w:r>
      <w:r w:rsidRPr="00DD64FC">
        <w:rPr>
          <w:rFonts w:ascii="Arial Narrow" w:hAnsi="Arial Narrow" w:cs="Arial Narrow"/>
          <w:spacing w:val="1"/>
          <w:sz w:val="24"/>
          <w:szCs w:val="24"/>
        </w:rPr>
        <w:t>é</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4"/>
          <w:sz w:val="24"/>
          <w:szCs w:val="24"/>
        </w:rPr>
        <w:t xml:space="preserve"> </w:t>
      </w:r>
      <w:r w:rsidRPr="00DD64FC">
        <w:rPr>
          <w:rFonts w:ascii="Arial Narrow" w:hAnsi="Arial Narrow" w:cs="Arial Narrow"/>
          <w:sz w:val="24"/>
          <w:szCs w:val="24"/>
        </w:rPr>
        <w:t>tro</w:t>
      </w:r>
      <w:r w:rsidRPr="00DD64FC">
        <w:rPr>
          <w:rFonts w:ascii="Arial Narrow" w:hAnsi="Arial Narrow" w:cs="Arial Narrow"/>
          <w:spacing w:val="-3"/>
          <w:sz w:val="24"/>
          <w:szCs w:val="24"/>
        </w:rPr>
        <w:t>m</w:t>
      </w:r>
      <w:r w:rsidRPr="00DD64FC">
        <w:rPr>
          <w:rFonts w:ascii="Arial Narrow" w:hAnsi="Arial Narrow" w:cs="Arial Narrow"/>
          <w:spacing w:val="1"/>
          <w:sz w:val="24"/>
          <w:szCs w:val="24"/>
        </w:rPr>
        <w:t>pe</w:t>
      </w:r>
      <w:r w:rsidRPr="00DD64FC">
        <w:rPr>
          <w:rFonts w:ascii="Arial Narrow" w:hAnsi="Arial Narrow" w:cs="Arial Narrow"/>
          <w:sz w:val="24"/>
          <w:szCs w:val="24"/>
        </w:rPr>
        <w:t>r</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dé</w:t>
      </w:r>
      <w:r w:rsidRPr="00DD64FC">
        <w:rPr>
          <w:rFonts w:ascii="Arial Narrow" w:hAnsi="Arial Narrow" w:cs="Arial Narrow"/>
          <w:sz w:val="24"/>
          <w:szCs w:val="24"/>
        </w:rPr>
        <w:t>l</w:t>
      </w:r>
      <w:r w:rsidRPr="00DD64FC">
        <w:rPr>
          <w:rFonts w:ascii="Arial Narrow" w:hAnsi="Arial Narrow" w:cs="Arial Narrow"/>
          <w:spacing w:val="-1"/>
          <w:sz w:val="24"/>
          <w:szCs w:val="24"/>
        </w:rPr>
        <w:t>ib</w:t>
      </w:r>
      <w:r w:rsidRPr="00DD64FC">
        <w:rPr>
          <w:rFonts w:ascii="Arial Narrow" w:hAnsi="Arial Narrow" w:cs="Arial Narrow"/>
          <w:spacing w:val="1"/>
          <w:sz w:val="24"/>
          <w:szCs w:val="24"/>
        </w:rPr>
        <w:t>é</w:t>
      </w:r>
      <w:r w:rsidRPr="00DD64FC">
        <w:rPr>
          <w:rFonts w:ascii="Arial Narrow" w:hAnsi="Arial Narrow" w:cs="Arial Narrow"/>
          <w:sz w:val="24"/>
          <w:szCs w:val="24"/>
        </w:rPr>
        <w:t>réme</w:t>
      </w:r>
      <w:r w:rsidRPr="00DD64FC">
        <w:rPr>
          <w:rFonts w:ascii="Arial Narrow" w:hAnsi="Arial Narrow" w:cs="Arial Narrow"/>
          <w:spacing w:val="-1"/>
          <w:sz w:val="24"/>
          <w:szCs w:val="24"/>
        </w:rPr>
        <w:t>n</w:t>
      </w:r>
      <w:r w:rsidRPr="00DD64FC">
        <w:rPr>
          <w:rFonts w:ascii="Arial Narrow" w:hAnsi="Arial Narrow" w:cs="Arial Narrow"/>
          <w:sz w:val="24"/>
          <w:szCs w:val="24"/>
        </w:rPr>
        <w:t>t</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pacing w:val="1"/>
          <w:sz w:val="24"/>
          <w:szCs w:val="24"/>
        </w:rPr>
        <w:t>u</w:t>
      </w:r>
      <w:r w:rsidRPr="00DD64FC">
        <w:rPr>
          <w:rFonts w:ascii="Arial Narrow" w:hAnsi="Arial Narrow" w:cs="Arial Narrow"/>
          <w:sz w:val="24"/>
          <w:szCs w:val="24"/>
        </w:rPr>
        <w:t>trui, à</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lui</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iss</w:t>
      </w:r>
      <w:r w:rsidRPr="00DD64FC">
        <w:rPr>
          <w:rFonts w:ascii="Arial Narrow" w:hAnsi="Arial Narrow" w:cs="Arial Narrow"/>
          <w:spacing w:val="-1"/>
          <w:sz w:val="24"/>
          <w:szCs w:val="24"/>
        </w:rPr>
        <w:t>im</w:t>
      </w:r>
      <w:r w:rsidRPr="00DD64FC">
        <w:rPr>
          <w:rFonts w:ascii="Arial Narrow" w:hAnsi="Arial Narrow" w:cs="Arial Narrow"/>
          <w:spacing w:val="1"/>
          <w:sz w:val="24"/>
          <w:szCs w:val="24"/>
        </w:rPr>
        <w:t>u</w:t>
      </w:r>
      <w:r w:rsidRPr="00DD64FC">
        <w:rPr>
          <w:rFonts w:ascii="Arial Narrow" w:hAnsi="Arial Narrow" w:cs="Arial Narrow"/>
          <w:sz w:val="24"/>
          <w:szCs w:val="24"/>
        </w:rPr>
        <w:t>ler</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in</w:t>
      </w:r>
      <w:r w:rsidRPr="00DD64FC">
        <w:rPr>
          <w:rFonts w:ascii="Arial Narrow" w:hAnsi="Arial Narrow" w:cs="Arial Narrow"/>
          <w:spacing w:val="1"/>
          <w:sz w:val="24"/>
          <w:szCs w:val="24"/>
        </w:rPr>
        <w:t>t</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pacing w:val="1"/>
          <w:sz w:val="24"/>
          <w:szCs w:val="24"/>
        </w:rPr>
        <w:t>ne</w:t>
      </w:r>
      <w:r w:rsidRPr="00DD64FC">
        <w:rPr>
          <w:rFonts w:ascii="Arial Narrow" w:hAnsi="Arial Narrow" w:cs="Arial Narrow"/>
          <w:sz w:val="24"/>
          <w:szCs w:val="24"/>
        </w:rPr>
        <w:t>l</w:t>
      </w:r>
      <w:r w:rsidRPr="00DD64FC">
        <w:rPr>
          <w:rFonts w:ascii="Arial Narrow" w:hAnsi="Arial Narrow" w:cs="Arial Narrow"/>
          <w:spacing w:val="-3"/>
          <w:sz w:val="24"/>
          <w:szCs w:val="24"/>
        </w:rPr>
        <w:t>l</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en</w:t>
      </w:r>
      <w:r w:rsidRPr="00DD64FC">
        <w:rPr>
          <w:rFonts w:ascii="Arial Narrow" w:hAnsi="Arial Narrow" w:cs="Arial Narrow"/>
          <w:sz w:val="24"/>
          <w:szCs w:val="24"/>
        </w:rPr>
        <w:t>t</w:t>
      </w:r>
      <w:r w:rsidRPr="00DD64FC">
        <w:rPr>
          <w:rFonts w:ascii="Arial Narrow" w:hAnsi="Arial Narrow" w:cs="Arial Narrow"/>
          <w:spacing w:val="1"/>
          <w:sz w:val="24"/>
          <w:szCs w:val="24"/>
        </w:rPr>
        <w:t xml:space="preserve"> de</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é</w:t>
      </w:r>
      <w:r w:rsidRPr="00DD64FC">
        <w:rPr>
          <w:rFonts w:ascii="Arial Narrow" w:hAnsi="Arial Narrow" w:cs="Arial Narrow"/>
          <w:sz w:val="24"/>
          <w:szCs w:val="24"/>
        </w:rPr>
        <w:t>léme</w:t>
      </w:r>
      <w:r w:rsidRPr="00DD64FC">
        <w:rPr>
          <w:rFonts w:ascii="Arial Narrow" w:hAnsi="Arial Narrow" w:cs="Arial Narrow"/>
          <w:spacing w:val="1"/>
          <w:sz w:val="24"/>
          <w:szCs w:val="24"/>
        </w:rPr>
        <w:t>n</w:t>
      </w:r>
      <w:r w:rsidRPr="00DD64FC">
        <w:rPr>
          <w:rFonts w:ascii="Arial Narrow" w:hAnsi="Arial Narrow" w:cs="Arial Narrow"/>
          <w:sz w:val="24"/>
          <w:szCs w:val="24"/>
        </w:rPr>
        <w:t>ts,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4"/>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u</w:t>
      </w:r>
      <w:r w:rsidRPr="00DD64FC">
        <w:rPr>
          <w:rFonts w:ascii="Arial Narrow" w:hAnsi="Arial Narrow" w:cs="Arial Narrow"/>
          <w:spacing w:val="-3"/>
          <w:sz w:val="24"/>
          <w:szCs w:val="24"/>
        </w:rPr>
        <w:t>r</w:t>
      </w:r>
      <w:r w:rsidRPr="00DD64FC">
        <w:rPr>
          <w:rFonts w:ascii="Arial Narrow" w:hAnsi="Arial Narrow" w:cs="Arial Narrow"/>
          <w:spacing w:val="1"/>
          <w:sz w:val="24"/>
          <w:szCs w:val="24"/>
        </w:rPr>
        <w:t>p</w:t>
      </w:r>
      <w:r w:rsidRPr="00DD64FC">
        <w:rPr>
          <w:rFonts w:ascii="Arial Narrow" w:hAnsi="Arial Narrow" w:cs="Arial Narrow"/>
          <w:sz w:val="24"/>
          <w:szCs w:val="24"/>
        </w:rPr>
        <w:t>re</w:t>
      </w:r>
      <w:r w:rsidRPr="00DD64FC">
        <w:rPr>
          <w:rFonts w:ascii="Arial Narrow" w:hAnsi="Arial Narrow" w:cs="Arial Narrow"/>
          <w:spacing w:val="1"/>
          <w:sz w:val="24"/>
          <w:szCs w:val="24"/>
        </w:rPr>
        <w:t>nd</w:t>
      </w:r>
      <w:r w:rsidRPr="00DD64FC">
        <w:rPr>
          <w:rFonts w:ascii="Arial Narrow" w:hAnsi="Arial Narrow" w:cs="Arial Narrow"/>
          <w:spacing w:val="-3"/>
          <w:sz w:val="24"/>
          <w:szCs w:val="24"/>
        </w:rPr>
        <w:t>r</w:t>
      </w:r>
      <w:r w:rsidRPr="00DD64FC">
        <w:rPr>
          <w:rFonts w:ascii="Arial Narrow" w:hAnsi="Arial Narrow" w:cs="Arial Narrow"/>
          <w:sz w:val="24"/>
          <w:szCs w:val="24"/>
        </w:rPr>
        <w:t>e</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 vic</w:t>
      </w:r>
      <w:r w:rsidRPr="00DD64FC">
        <w:rPr>
          <w:rFonts w:ascii="Arial Narrow" w:hAnsi="Arial Narrow" w:cs="Arial Narrow"/>
          <w:spacing w:val="-1"/>
          <w:sz w:val="24"/>
          <w:szCs w:val="24"/>
        </w:rPr>
        <w:t>i</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o</w:t>
      </w:r>
      <w:r w:rsidRPr="00DD64FC">
        <w:rPr>
          <w:rFonts w:ascii="Arial Narrow" w:hAnsi="Arial Narrow" w:cs="Arial Narrow"/>
          <w:sz w:val="24"/>
          <w:szCs w:val="24"/>
        </w:rPr>
        <w:t>n</w:t>
      </w:r>
      <w:r w:rsidRPr="00DD64FC">
        <w:rPr>
          <w:rFonts w:ascii="Arial Narrow" w:hAnsi="Arial Narrow" w:cs="Arial Narrow"/>
          <w:spacing w:val="4"/>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on</w:t>
      </w:r>
      <w:r w:rsidRPr="00DD64FC">
        <w:rPr>
          <w:rFonts w:ascii="Arial Narrow" w:hAnsi="Arial Narrow" w:cs="Arial Narrow"/>
          <w:spacing w:val="-2"/>
          <w:sz w:val="24"/>
          <w:szCs w:val="24"/>
        </w:rPr>
        <w:t>s</w:t>
      </w:r>
      <w:r w:rsidRPr="00DD64FC">
        <w:rPr>
          <w:rFonts w:ascii="Arial Narrow" w:hAnsi="Arial Narrow" w:cs="Arial Narrow"/>
          <w:spacing w:val="1"/>
          <w:sz w:val="24"/>
          <w:szCs w:val="24"/>
        </w:rPr>
        <w:t>en</w:t>
      </w:r>
      <w:r w:rsidRPr="00DD64FC">
        <w:rPr>
          <w:rFonts w:ascii="Arial Narrow" w:hAnsi="Arial Narrow" w:cs="Arial Narrow"/>
          <w:spacing w:val="-2"/>
          <w:sz w:val="24"/>
          <w:szCs w:val="24"/>
        </w:rPr>
        <w:t>t</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en</w:t>
      </w:r>
      <w:r w:rsidRPr="00DD64FC">
        <w:rPr>
          <w:rFonts w:ascii="Arial Narrow" w:hAnsi="Arial Narrow" w:cs="Arial Narrow"/>
          <w:sz w:val="24"/>
          <w:szCs w:val="24"/>
        </w:rPr>
        <w:t>t</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4"/>
          <w:sz w:val="24"/>
          <w:szCs w:val="24"/>
        </w:rPr>
        <w:t xml:space="preserve"> </w:t>
      </w:r>
      <w:r w:rsidRPr="00DD64FC">
        <w:rPr>
          <w:rFonts w:ascii="Arial Narrow" w:hAnsi="Arial Narrow" w:cs="Arial Narrow"/>
          <w:sz w:val="24"/>
          <w:szCs w:val="24"/>
        </w:rPr>
        <w:t>lui</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f</w:t>
      </w:r>
      <w:r w:rsidRPr="00DD64FC">
        <w:rPr>
          <w:rFonts w:ascii="Arial Narrow" w:hAnsi="Arial Narrow" w:cs="Arial Narrow"/>
          <w:spacing w:val="1"/>
          <w:sz w:val="24"/>
          <w:szCs w:val="24"/>
        </w:rPr>
        <w:t>a</w:t>
      </w:r>
      <w:r w:rsidRPr="00DD64FC">
        <w:rPr>
          <w:rFonts w:ascii="Arial Narrow" w:hAnsi="Arial Narrow" w:cs="Arial Narrow"/>
          <w:sz w:val="24"/>
          <w:szCs w:val="24"/>
        </w:rPr>
        <w:t>i</w:t>
      </w:r>
      <w:r w:rsidRPr="00DD64FC">
        <w:rPr>
          <w:rFonts w:ascii="Arial Narrow" w:hAnsi="Arial Narrow" w:cs="Arial Narrow"/>
          <w:spacing w:val="-1"/>
          <w:sz w:val="24"/>
          <w:szCs w:val="24"/>
        </w:rPr>
        <w:t>r</w:t>
      </w:r>
      <w:r w:rsidRPr="00DD64FC">
        <w:rPr>
          <w:rFonts w:ascii="Arial Narrow" w:hAnsi="Arial Narrow" w:cs="Arial Narrow"/>
          <w:sz w:val="24"/>
          <w:szCs w:val="24"/>
        </w:rPr>
        <w:t>e</w:t>
      </w:r>
      <w:r w:rsidRPr="00DD64FC">
        <w:rPr>
          <w:rFonts w:ascii="Arial Narrow" w:hAnsi="Arial Narrow" w:cs="Arial Narrow"/>
          <w:spacing w:val="4"/>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on</w:t>
      </w:r>
      <w:r w:rsidRPr="00DD64FC">
        <w:rPr>
          <w:rFonts w:ascii="Arial Narrow" w:hAnsi="Arial Narrow" w:cs="Arial Narrow"/>
          <w:spacing w:val="-2"/>
          <w:sz w:val="24"/>
          <w:szCs w:val="24"/>
        </w:rPr>
        <w:t>t</w:t>
      </w:r>
      <w:r w:rsidRPr="00DD64FC">
        <w:rPr>
          <w:rFonts w:ascii="Arial Narrow" w:hAnsi="Arial Narrow" w:cs="Arial Narrow"/>
          <w:spacing w:val="1"/>
          <w:sz w:val="24"/>
          <w:szCs w:val="24"/>
        </w:rPr>
        <w:t>ou</w:t>
      </w:r>
      <w:r w:rsidRPr="00DD64FC">
        <w:rPr>
          <w:rFonts w:ascii="Arial Narrow" w:hAnsi="Arial Narrow" w:cs="Arial Narrow"/>
          <w:sz w:val="24"/>
          <w:szCs w:val="24"/>
        </w:rPr>
        <w:t>r</w:t>
      </w:r>
      <w:r w:rsidRPr="00DD64FC">
        <w:rPr>
          <w:rFonts w:ascii="Arial Narrow" w:hAnsi="Arial Narrow" w:cs="Arial Narrow"/>
          <w:spacing w:val="-2"/>
          <w:sz w:val="24"/>
          <w:szCs w:val="24"/>
        </w:rPr>
        <w:t>n</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14"/>
          <w:sz w:val="24"/>
          <w:szCs w:val="24"/>
        </w:rPr>
        <w:t xml:space="preserve"> </w:t>
      </w:r>
      <w:r w:rsidRPr="00DD64FC">
        <w:rPr>
          <w:rFonts w:ascii="Arial Narrow" w:hAnsi="Arial Narrow" w:cs="Arial Narrow"/>
          <w:spacing w:val="1"/>
          <w:sz w:val="24"/>
          <w:szCs w:val="24"/>
        </w:rPr>
        <w:t>de</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ob</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pacing w:val="1"/>
          <w:sz w:val="24"/>
          <w:szCs w:val="24"/>
        </w:rPr>
        <w:t>ga</w:t>
      </w:r>
      <w:r w:rsidRPr="00DD64FC">
        <w:rPr>
          <w:rFonts w:ascii="Arial Narrow" w:hAnsi="Arial Narrow" w:cs="Arial Narrow"/>
          <w:sz w:val="24"/>
          <w:szCs w:val="24"/>
        </w:rPr>
        <w:t>t</w:t>
      </w:r>
      <w:r w:rsidRPr="00DD64FC">
        <w:rPr>
          <w:rFonts w:ascii="Arial Narrow" w:hAnsi="Arial Narrow" w:cs="Arial Narrow"/>
          <w:spacing w:val="-2"/>
          <w:sz w:val="24"/>
          <w:szCs w:val="24"/>
        </w:rPr>
        <w:t>i</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s lé</w:t>
      </w:r>
      <w:r w:rsidRPr="00DD64FC">
        <w:rPr>
          <w:rFonts w:ascii="Arial Narrow" w:hAnsi="Arial Narrow" w:cs="Arial Narrow"/>
          <w:spacing w:val="1"/>
          <w:sz w:val="24"/>
          <w:szCs w:val="24"/>
        </w:rPr>
        <w:t>ga</w:t>
      </w:r>
      <w:r w:rsidRPr="00DD64FC">
        <w:rPr>
          <w:rFonts w:ascii="Arial Narrow" w:hAnsi="Arial Narrow" w:cs="Arial Narrow"/>
          <w:sz w:val="24"/>
          <w:szCs w:val="24"/>
        </w:rPr>
        <w:t>les</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r</w:t>
      </w:r>
      <w:r w:rsidRPr="00DD64FC">
        <w:rPr>
          <w:rFonts w:ascii="Arial Narrow" w:hAnsi="Arial Narrow" w:cs="Arial Narrow"/>
          <w:spacing w:val="-2"/>
          <w:sz w:val="24"/>
          <w:szCs w:val="24"/>
        </w:rPr>
        <w:t>é</w:t>
      </w:r>
      <w:r w:rsidRPr="00DD64FC">
        <w:rPr>
          <w:rFonts w:ascii="Arial Narrow" w:hAnsi="Arial Narrow" w:cs="Arial Narrow"/>
          <w:spacing w:val="1"/>
          <w:sz w:val="24"/>
          <w:szCs w:val="24"/>
        </w:rPr>
        <w:t>g</w:t>
      </w:r>
      <w:r w:rsidRPr="00DD64FC">
        <w:rPr>
          <w:rFonts w:ascii="Arial Narrow" w:hAnsi="Arial Narrow" w:cs="Arial Narrow"/>
          <w:sz w:val="24"/>
          <w:szCs w:val="24"/>
        </w:rPr>
        <w:t>leme</w:t>
      </w:r>
      <w:r w:rsidRPr="00DD64FC">
        <w:rPr>
          <w:rFonts w:ascii="Arial Narrow" w:hAnsi="Arial Narrow" w:cs="Arial Narrow"/>
          <w:spacing w:val="-1"/>
          <w:sz w:val="24"/>
          <w:szCs w:val="24"/>
        </w:rPr>
        <w:t>n</w:t>
      </w:r>
      <w:r w:rsidRPr="00DD64FC">
        <w:rPr>
          <w:rFonts w:ascii="Arial Narrow" w:hAnsi="Arial Narrow" w:cs="Arial Narrow"/>
          <w:sz w:val="24"/>
          <w:szCs w:val="24"/>
        </w:rPr>
        <w:t>t</w:t>
      </w:r>
      <w:r w:rsidRPr="00DD64FC">
        <w:rPr>
          <w:rFonts w:ascii="Arial Narrow" w:hAnsi="Arial Narrow" w:cs="Arial Narrow"/>
          <w:spacing w:val="1"/>
          <w:sz w:val="24"/>
          <w:szCs w:val="24"/>
        </w:rPr>
        <w:t>a</w:t>
      </w:r>
      <w:r w:rsidRPr="00DD64FC">
        <w:rPr>
          <w:rFonts w:ascii="Arial Narrow" w:hAnsi="Arial Narrow" w:cs="Arial Narrow"/>
          <w:sz w:val="24"/>
          <w:szCs w:val="24"/>
        </w:rPr>
        <w:t>i</w:t>
      </w:r>
      <w:r w:rsidRPr="00DD64FC">
        <w:rPr>
          <w:rFonts w:ascii="Arial Narrow" w:hAnsi="Arial Narrow" w:cs="Arial Narrow"/>
          <w:spacing w:val="-1"/>
          <w:sz w:val="24"/>
          <w:szCs w:val="24"/>
        </w:rPr>
        <w:t>r</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v</w:t>
      </w:r>
      <w:r w:rsidRPr="00DD64FC">
        <w:rPr>
          <w:rFonts w:ascii="Arial Narrow" w:hAnsi="Arial Narrow" w:cs="Arial Narrow"/>
          <w:spacing w:val="-2"/>
          <w:sz w:val="24"/>
          <w:szCs w:val="24"/>
        </w:rPr>
        <w:t>i</w:t>
      </w:r>
      <w:r w:rsidRPr="00DD64FC">
        <w:rPr>
          <w:rFonts w:ascii="Arial Narrow" w:hAnsi="Arial Narrow" w:cs="Arial Narrow"/>
          <w:spacing w:val="1"/>
          <w:sz w:val="24"/>
          <w:szCs w:val="24"/>
        </w:rPr>
        <w:t>o</w:t>
      </w:r>
      <w:r w:rsidRPr="00DD64FC">
        <w:rPr>
          <w:rFonts w:ascii="Arial Narrow" w:hAnsi="Arial Narrow" w:cs="Arial Narrow"/>
          <w:sz w:val="24"/>
          <w:szCs w:val="24"/>
        </w:rPr>
        <w:t>ler s</w:t>
      </w:r>
      <w:r w:rsidRPr="00DD64FC">
        <w:rPr>
          <w:rFonts w:ascii="Arial Narrow" w:hAnsi="Arial Narrow" w:cs="Arial Narrow"/>
          <w:spacing w:val="1"/>
          <w:sz w:val="24"/>
          <w:szCs w:val="24"/>
        </w:rPr>
        <w:t>e</w:t>
      </w:r>
      <w:r w:rsidRPr="00DD64FC">
        <w:rPr>
          <w:rFonts w:ascii="Arial Narrow" w:hAnsi="Arial Narrow" w:cs="Arial Narrow"/>
          <w:sz w:val="24"/>
          <w:szCs w:val="24"/>
        </w:rPr>
        <w:t>s r</w:t>
      </w:r>
      <w:r w:rsidRPr="00DD64FC">
        <w:rPr>
          <w:rFonts w:ascii="Arial Narrow" w:hAnsi="Arial Narrow" w:cs="Arial Narrow"/>
          <w:spacing w:val="-2"/>
          <w:sz w:val="24"/>
          <w:szCs w:val="24"/>
        </w:rPr>
        <w:t>è</w:t>
      </w:r>
      <w:r w:rsidRPr="00DD64FC">
        <w:rPr>
          <w:rFonts w:ascii="Arial Narrow" w:hAnsi="Arial Narrow" w:cs="Arial Narrow"/>
          <w:spacing w:val="1"/>
          <w:sz w:val="24"/>
          <w:szCs w:val="24"/>
        </w:rPr>
        <w:t>g</w:t>
      </w:r>
      <w:r w:rsidRPr="00DD64FC">
        <w:rPr>
          <w:rFonts w:ascii="Arial Narrow" w:hAnsi="Arial Narrow" w:cs="Arial Narrow"/>
          <w:sz w:val="24"/>
          <w:szCs w:val="24"/>
        </w:rPr>
        <w:t>les</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in</w:t>
      </w:r>
      <w:r w:rsidRPr="00DD64FC">
        <w:rPr>
          <w:rFonts w:ascii="Arial Narrow" w:hAnsi="Arial Narrow" w:cs="Arial Narrow"/>
          <w:spacing w:val="-1"/>
          <w:sz w:val="24"/>
          <w:szCs w:val="24"/>
        </w:rPr>
        <w:t>t</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2"/>
          <w:sz w:val="24"/>
          <w:szCs w:val="24"/>
        </w:rPr>
        <w:t>n</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a</w:t>
      </w:r>
      <w:r w:rsidRPr="00DD64FC">
        <w:rPr>
          <w:rFonts w:ascii="Arial Narrow" w:hAnsi="Arial Narrow" w:cs="Arial Narrow"/>
          <w:sz w:val="24"/>
          <w:szCs w:val="24"/>
        </w:rPr>
        <w:t>fin</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’o</w:t>
      </w:r>
      <w:r w:rsidRPr="00DD64FC">
        <w:rPr>
          <w:rFonts w:ascii="Arial Narrow" w:hAnsi="Arial Narrow" w:cs="Arial Narrow"/>
          <w:spacing w:val="-1"/>
          <w:sz w:val="24"/>
          <w:szCs w:val="24"/>
        </w:rPr>
        <w:t>b</w:t>
      </w:r>
      <w:r w:rsidRPr="00DD64FC">
        <w:rPr>
          <w:rFonts w:ascii="Arial Narrow" w:hAnsi="Arial Narrow" w:cs="Arial Narrow"/>
          <w:sz w:val="24"/>
          <w:szCs w:val="24"/>
        </w:rPr>
        <w:t>t</w:t>
      </w:r>
      <w:r w:rsidRPr="00DD64FC">
        <w:rPr>
          <w:rFonts w:ascii="Arial Narrow" w:hAnsi="Arial Narrow" w:cs="Arial Narrow"/>
          <w:spacing w:val="1"/>
          <w:sz w:val="24"/>
          <w:szCs w:val="24"/>
        </w:rPr>
        <w:t>en</w:t>
      </w:r>
      <w:r w:rsidRPr="00DD64FC">
        <w:rPr>
          <w:rFonts w:ascii="Arial Narrow" w:hAnsi="Arial Narrow" w:cs="Arial Narrow"/>
          <w:sz w:val="24"/>
          <w:szCs w:val="24"/>
        </w:rPr>
        <w:t>ir</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u</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bé</w:t>
      </w:r>
      <w:r w:rsidRPr="00DD64FC">
        <w:rPr>
          <w:rFonts w:ascii="Arial Narrow" w:hAnsi="Arial Narrow" w:cs="Arial Narrow"/>
          <w:spacing w:val="-1"/>
          <w:sz w:val="24"/>
          <w:szCs w:val="24"/>
        </w:rPr>
        <w:t>n</w:t>
      </w:r>
      <w:r w:rsidRPr="00DD64FC">
        <w:rPr>
          <w:rFonts w:ascii="Arial Narrow" w:hAnsi="Arial Narrow" w:cs="Arial Narrow"/>
          <w:spacing w:val="1"/>
          <w:sz w:val="24"/>
          <w:szCs w:val="24"/>
        </w:rPr>
        <w:t>é</w:t>
      </w:r>
      <w:r w:rsidRPr="00DD64FC">
        <w:rPr>
          <w:rFonts w:ascii="Arial Narrow" w:hAnsi="Arial Narrow" w:cs="Arial Narrow"/>
          <w:sz w:val="24"/>
          <w:szCs w:val="24"/>
        </w:rPr>
        <w:t>fi</w:t>
      </w:r>
      <w:r w:rsidRPr="00DD64FC">
        <w:rPr>
          <w:rFonts w:ascii="Arial Narrow" w:hAnsi="Arial Narrow" w:cs="Arial Narrow"/>
          <w:spacing w:val="-2"/>
          <w:sz w:val="24"/>
          <w:szCs w:val="24"/>
        </w:rPr>
        <w:t>c</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il</w:t>
      </w:r>
      <w:r w:rsidRPr="00DD64FC">
        <w:rPr>
          <w:rFonts w:ascii="Arial Narrow" w:hAnsi="Arial Narrow" w:cs="Arial Narrow"/>
          <w:spacing w:val="-1"/>
          <w:sz w:val="24"/>
          <w:szCs w:val="24"/>
        </w:rPr>
        <w:t>l</w:t>
      </w:r>
      <w:r w:rsidRPr="00DD64FC">
        <w:rPr>
          <w:rFonts w:ascii="Arial Narrow" w:hAnsi="Arial Narrow" w:cs="Arial Narrow"/>
          <w:spacing w:val="1"/>
          <w:sz w:val="24"/>
          <w:szCs w:val="24"/>
        </w:rPr>
        <w:t>ég</w:t>
      </w:r>
      <w:r w:rsidRPr="00DD64FC">
        <w:rPr>
          <w:rFonts w:ascii="Arial Narrow" w:hAnsi="Arial Narrow" w:cs="Arial Narrow"/>
          <w:sz w:val="24"/>
          <w:szCs w:val="24"/>
        </w:rPr>
        <w:t>iti</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z w:val="24"/>
          <w:szCs w:val="24"/>
        </w:rPr>
        <w:t>.</w:t>
      </w:r>
    </w:p>
    <w:p w14:paraId="594AAE05" w14:textId="77777777" w:rsidR="006E6A32" w:rsidRPr="00DD64FC" w:rsidRDefault="006E6A32" w:rsidP="006E6A32">
      <w:pPr>
        <w:widowControl w:val="0"/>
        <w:autoSpaceDE w:val="0"/>
        <w:autoSpaceDN w:val="0"/>
        <w:adjustRightInd w:val="0"/>
        <w:spacing w:before="4" w:line="359" w:lineRule="auto"/>
        <w:ind w:left="1529" w:right="79" w:hanging="710"/>
        <w:jc w:val="both"/>
        <w:rPr>
          <w:rFonts w:ascii="Arial Narrow" w:hAnsi="Arial Narrow" w:cs="Arial Narrow"/>
          <w:sz w:val="24"/>
          <w:szCs w:val="24"/>
        </w:rPr>
      </w:pPr>
      <w:r w:rsidRPr="00DD64FC">
        <w:rPr>
          <w:rFonts w:ascii="Arial Narrow" w:hAnsi="Arial Narrow" w:cs="Arial Narrow"/>
          <w:spacing w:val="1"/>
          <w:sz w:val="24"/>
          <w:szCs w:val="24"/>
        </w:rPr>
        <w:t>5</w:t>
      </w:r>
      <w:r w:rsidRPr="00DD64FC">
        <w:rPr>
          <w:rFonts w:ascii="Arial Narrow" w:hAnsi="Arial Narrow" w:cs="Arial Narrow"/>
          <w:sz w:val="24"/>
          <w:szCs w:val="24"/>
        </w:rPr>
        <w:t>.</w:t>
      </w:r>
      <w:r w:rsidRPr="00DD64FC">
        <w:rPr>
          <w:rFonts w:ascii="Arial Narrow" w:hAnsi="Arial Narrow" w:cs="Arial Narrow"/>
          <w:spacing w:val="1"/>
          <w:sz w:val="24"/>
          <w:szCs w:val="24"/>
        </w:rPr>
        <w:t>2</w:t>
      </w:r>
      <w:r w:rsidRPr="00DD64FC">
        <w:rPr>
          <w:rFonts w:ascii="Arial Narrow" w:hAnsi="Arial Narrow" w:cs="Arial Narrow"/>
          <w:sz w:val="24"/>
          <w:szCs w:val="24"/>
        </w:rPr>
        <w:t xml:space="preserve">)     </w:t>
      </w:r>
      <w:r w:rsidRPr="00DD64FC">
        <w:rPr>
          <w:rFonts w:ascii="Arial Narrow" w:hAnsi="Arial Narrow" w:cs="Arial Narrow"/>
          <w:spacing w:val="36"/>
          <w:sz w:val="24"/>
          <w:szCs w:val="24"/>
        </w:rPr>
        <w:t xml:space="preserve"> </w:t>
      </w:r>
      <w:r w:rsidRPr="00DD64FC">
        <w:rPr>
          <w:rFonts w:ascii="Arial Narrow" w:hAnsi="Arial Narrow" w:cs="Arial Narrow"/>
          <w:sz w:val="24"/>
          <w:szCs w:val="24"/>
        </w:rPr>
        <w:t>No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z w:val="24"/>
          <w:szCs w:val="24"/>
        </w:rPr>
        <w:t>’a</w:t>
      </w:r>
      <w:r w:rsidRPr="00DD64FC">
        <w:rPr>
          <w:rFonts w:ascii="Arial Narrow" w:hAnsi="Arial Narrow" w:cs="Arial Narrow"/>
          <w:spacing w:val="-2"/>
          <w:sz w:val="24"/>
          <w:szCs w:val="24"/>
        </w:rPr>
        <w:t>v</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a</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mm</w:t>
      </w:r>
      <w:r w:rsidRPr="00DD64FC">
        <w:rPr>
          <w:rFonts w:ascii="Arial Narrow" w:hAnsi="Arial Narrow" w:cs="Arial Narrow"/>
          <w:sz w:val="24"/>
          <w:szCs w:val="24"/>
        </w:rPr>
        <w:t>is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mm</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1"/>
          <w:sz w:val="24"/>
          <w:szCs w:val="24"/>
        </w:rPr>
        <w:t>t</w:t>
      </w:r>
      <w:r w:rsidRPr="00DD64FC">
        <w:rPr>
          <w:rFonts w:ascii="Arial Narrow" w:hAnsi="Arial Narrow" w:cs="Arial Narrow"/>
          <w:sz w:val="24"/>
          <w:szCs w:val="24"/>
        </w:rPr>
        <w:t>r</w:t>
      </w:r>
      <w:r w:rsidRPr="00DD64FC">
        <w:rPr>
          <w:rFonts w:ascii="Arial Narrow" w:hAnsi="Arial Narrow" w:cs="Arial Narrow"/>
          <w:spacing w:val="-2"/>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a</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an</w:t>
      </w:r>
      <w:r w:rsidRPr="00DD64FC">
        <w:rPr>
          <w:rFonts w:ascii="Arial Narrow" w:hAnsi="Arial Narrow" w:cs="Arial Narrow"/>
          <w:spacing w:val="-1"/>
          <w:sz w:val="24"/>
          <w:szCs w:val="24"/>
        </w:rPr>
        <w:t>œ</w:t>
      </w:r>
      <w:r w:rsidRPr="00DD64FC">
        <w:rPr>
          <w:rFonts w:ascii="Arial Narrow" w:hAnsi="Arial Narrow" w:cs="Arial Narrow"/>
          <w:spacing w:val="1"/>
          <w:sz w:val="24"/>
          <w:szCs w:val="24"/>
        </w:rPr>
        <w:t>u</w:t>
      </w:r>
      <w:r w:rsidRPr="00DD64FC">
        <w:rPr>
          <w:rFonts w:ascii="Arial Narrow" w:hAnsi="Arial Narrow" w:cs="Arial Narrow"/>
          <w:sz w:val="24"/>
          <w:szCs w:val="24"/>
        </w:rPr>
        <w:t xml:space="preserve">vres </w:t>
      </w:r>
      <w:r w:rsidRPr="00DD64FC">
        <w:rPr>
          <w:rFonts w:ascii="Arial Narrow" w:hAnsi="Arial Narrow" w:cs="Arial Narrow"/>
          <w:spacing w:val="1"/>
          <w:sz w:val="24"/>
          <w:szCs w:val="24"/>
        </w:rPr>
        <w:t>dé</w:t>
      </w:r>
      <w:r w:rsidRPr="00DD64FC">
        <w:rPr>
          <w:rFonts w:ascii="Arial Narrow" w:hAnsi="Arial Narrow" w:cs="Arial Narrow"/>
          <w:sz w:val="24"/>
          <w:szCs w:val="24"/>
        </w:rPr>
        <w:t>lo</w:t>
      </w:r>
      <w:r w:rsidRPr="00DD64FC">
        <w:rPr>
          <w:rFonts w:ascii="Arial Narrow" w:hAnsi="Arial Narrow" w:cs="Arial Narrow"/>
          <w:spacing w:val="-2"/>
          <w:sz w:val="24"/>
          <w:szCs w:val="24"/>
        </w:rPr>
        <w:t>y</w:t>
      </w:r>
      <w:r w:rsidRPr="00DD64FC">
        <w:rPr>
          <w:rFonts w:ascii="Arial Narrow" w:hAnsi="Arial Narrow" w:cs="Arial Narrow"/>
          <w:spacing w:val="1"/>
          <w:sz w:val="24"/>
          <w:szCs w:val="24"/>
        </w:rPr>
        <w:t>a</w:t>
      </w:r>
      <w:r w:rsidRPr="00DD64FC">
        <w:rPr>
          <w:rFonts w:ascii="Arial Narrow" w:hAnsi="Arial Narrow" w:cs="Arial Narrow"/>
          <w:sz w:val="24"/>
          <w:szCs w:val="24"/>
        </w:rPr>
        <w:t>les</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(actio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4"/>
          <w:sz w:val="24"/>
          <w:szCs w:val="24"/>
        </w:rPr>
        <w:t>o</w:t>
      </w:r>
      <w:r w:rsidRPr="00DD64FC">
        <w:rPr>
          <w:rFonts w:ascii="Arial Narrow" w:hAnsi="Arial Narrow" w:cs="Arial Narrow"/>
          <w:sz w:val="24"/>
          <w:szCs w:val="24"/>
        </w:rPr>
        <w:t xml:space="preserve">u </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w:t>
      </w:r>
      <w:r w:rsidRPr="00DD64FC">
        <w:rPr>
          <w:rFonts w:ascii="Arial Narrow" w:hAnsi="Arial Narrow" w:cs="Arial Narrow"/>
          <w:sz w:val="24"/>
          <w:szCs w:val="24"/>
        </w:rPr>
        <w:t>iss</w:t>
      </w:r>
      <w:r w:rsidRPr="00DD64FC">
        <w:rPr>
          <w:rFonts w:ascii="Arial Narrow" w:hAnsi="Arial Narrow" w:cs="Arial Narrow"/>
          <w:spacing w:val="-1"/>
          <w:sz w:val="24"/>
          <w:szCs w:val="24"/>
        </w:rPr>
        <w:t>i</w:t>
      </w:r>
      <w:r w:rsidRPr="00DD64FC">
        <w:rPr>
          <w:rFonts w:ascii="Arial Narrow" w:hAnsi="Arial Narrow" w:cs="Arial Narrow"/>
          <w:spacing w:val="1"/>
          <w:sz w:val="24"/>
          <w:szCs w:val="24"/>
        </w:rPr>
        <w:t>on</w:t>
      </w:r>
      <w:r w:rsidRPr="00DD64FC">
        <w:rPr>
          <w:rFonts w:ascii="Arial Narrow" w:hAnsi="Arial Narrow" w:cs="Arial Narrow"/>
          <w:sz w:val="24"/>
          <w:szCs w:val="24"/>
        </w:rPr>
        <w:t>)</w:t>
      </w:r>
      <w:r w:rsidRPr="00DD64FC">
        <w:rPr>
          <w:rFonts w:ascii="Arial Narrow" w:hAnsi="Arial Narrow" w:cs="Arial Narrow"/>
          <w:spacing w:val="-10"/>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on</w:t>
      </w:r>
      <w:r w:rsidRPr="00DD64FC">
        <w:rPr>
          <w:rFonts w:ascii="Arial Narrow" w:hAnsi="Arial Narrow" w:cs="Arial Narrow"/>
          <w:sz w:val="24"/>
          <w:szCs w:val="24"/>
        </w:rPr>
        <w:t>trai</w:t>
      </w:r>
      <w:r w:rsidRPr="00DD64FC">
        <w:rPr>
          <w:rFonts w:ascii="Arial Narrow" w:hAnsi="Arial Narrow" w:cs="Arial Narrow"/>
          <w:spacing w:val="-1"/>
          <w:sz w:val="24"/>
          <w:szCs w:val="24"/>
        </w:rPr>
        <w:t>r</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9"/>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11"/>
          <w:sz w:val="24"/>
          <w:szCs w:val="24"/>
        </w:rPr>
        <w:t xml:space="preserve"> </w:t>
      </w:r>
      <w:r w:rsidRPr="00DD64FC">
        <w:rPr>
          <w:rFonts w:ascii="Arial Narrow" w:hAnsi="Arial Narrow" w:cs="Arial Narrow"/>
          <w:spacing w:val="1"/>
          <w:sz w:val="24"/>
          <w:szCs w:val="24"/>
        </w:rPr>
        <w:t>no</w:t>
      </w:r>
      <w:r w:rsidRPr="00DD64FC">
        <w:rPr>
          <w:rFonts w:ascii="Arial Narrow" w:hAnsi="Arial Narrow" w:cs="Arial Narrow"/>
          <w:sz w:val="24"/>
          <w:szCs w:val="24"/>
        </w:rPr>
        <w:t>s</w:t>
      </w:r>
      <w:r w:rsidRPr="00DD64FC">
        <w:rPr>
          <w:rFonts w:ascii="Arial Narrow" w:hAnsi="Arial Narrow" w:cs="Arial Narrow"/>
          <w:spacing w:val="-12"/>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pacing w:val="1"/>
          <w:sz w:val="24"/>
          <w:szCs w:val="24"/>
        </w:rPr>
        <w:t>b</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pacing w:val="1"/>
          <w:sz w:val="24"/>
          <w:szCs w:val="24"/>
        </w:rPr>
        <w:t>ga</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9"/>
          <w:sz w:val="24"/>
          <w:szCs w:val="24"/>
        </w:rPr>
        <w:t xml:space="preserve"> </w:t>
      </w:r>
      <w:r w:rsidRPr="00DD64FC">
        <w:rPr>
          <w:rFonts w:ascii="Arial Narrow" w:hAnsi="Arial Narrow" w:cs="Arial Narrow"/>
          <w:sz w:val="24"/>
          <w:szCs w:val="24"/>
        </w:rPr>
        <w:t>lé</w:t>
      </w:r>
      <w:r w:rsidRPr="00DD64FC">
        <w:rPr>
          <w:rFonts w:ascii="Arial Narrow" w:hAnsi="Arial Narrow" w:cs="Arial Narrow"/>
          <w:spacing w:val="1"/>
          <w:sz w:val="24"/>
          <w:szCs w:val="24"/>
        </w:rPr>
        <w:t>ga</w:t>
      </w:r>
      <w:r w:rsidRPr="00DD64FC">
        <w:rPr>
          <w:rFonts w:ascii="Arial Narrow" w:hAnsi="Arial Narrow" w:cs="Arial Narrow"/>
          <w:spacing w:val="-3"/>
          <w:sz w:val="24"/>
          <w:szCs w:val="24"/>
        </w:rPr>
        <w:t>l</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9"/>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8"/>
          <w:sz w:val="24"/>
          <w:szCs w:val="24"/>
        </w:rPr>
        <w:t xml:space="preserve"> </w:t>
      </w:r>
      <w:r w:rsidRPr="00DD64FC">
        <w:rPr>
          <w:rFonts w:ascii="Arial Narrow" w:hAnsi="Arial Narrow" w:cs="Arial Narrow"/>
          <w:sz w:val="24"/>
          <w:szCs w:val="24"/>
        </w:rPr>
        <w:t>r</w:t>
      </w:r>
      <w:r w:rsidRPr="00DD64FC">
        <w:rPr>
          <w:rFonts w:ascii="Arial Narrow" w:hAnsi="Arial Narrow" w:cs="Arial Narrow"/>
          <w:spacing w:val="-2"/>
          <w:sz w:val="24"/>
          <w:szCs w:val="24"/>
        </w:rPr>
        <w:t>é</w:t>
      </w:r>
      <w:r w:rsidRPr="00DD64FC">
        <w:rPr>
          <w:rFonts w:ascii="Arial Narrow" w:hAnsi="Arial Narrow" w:cs="Arial Narrow"/>
          <w:spacing w:val="1"/>
          <w:sz w:val="24"/>
          <w:szCs w:val="24"/>
        </w:rPr>
        <w:t>g</w:t>
      </w:r>
      <w:r w:rsidRPr="00DD64FC">
        <w:rPr>
          <w:rFonts w:ascii="Arial Narrow" w:hAnsi="Arial Narrow" w:cs="Arial Narrow"/>
          <w:sz w:val="24"/>
          <w:szCs w:val="24"/>
        </w:rPr>
        <w:t>le</w:t>
      </w:r>
      <w:r w:rsidRPr="00DD64FC">
        <w:rPr>
          <w:rFonts w:ascii="Arial Narrow" w:hAnsi="Arial Narrow" w:cs="Arial Narrow"/>
          <w:spacing w:val="-3"/>
          <w:sz w:val="24"/>
          <w:szCs w:val="24"/>
        </w:rPr>
        <w:t>m</w:t>
      </w:r>
      <w:r w:rsidRPr="00DD64FC">
        <w:rPr>
          <w:rFonts w:ascii="Arial Narrow" w:hAnsi="Arial Narrow" w:cs="Arial Narrow"/>
          <w:spacing w:val="1"/>
          <w:sz w:val="24"/>
          <w:szCs w:val="24"/>
        </w:rPr>
        <w:t>en</w:t>
      </w:r>
      <w:r w:rsidRPr="00DD64FC">
        <w:rPr>
          <w:rFonts w:ascii="Arial Narrow" w:hAnsi="Arial Narrow" w:cs="Arial Narrow"/>
          <w:sz w:val="24"/>
          <w:szCs w:val="24"/>
        </w:rPr>
        <w:t>t</w:t>
      </w:r>
      <w:r w:rsidRPr="00DD64FC">
        <w:rPr>
          <w:rFonts w:ascii="Arial Narrow" w:hAnsi="Arial Narrow" w:cs="Arial Narrow"/>
          <w:spacing w:val="1"/>
          <w:sz w:val="24"/>
          <w:szCs w:val="24"/>
        </w:rPr>
        <w:t>a</w:t>
      </w:r>
      <w:r w:rsidRPr="00DD64FC">
        <w:rPr>
          <w:rFonts w:ascii="Arial Narrow" w:hAnsi="Arial Narrow" w:cs="Arial Narrow"/>
          <w:sz w:val="24"/>
          <w:szCs w:val="24"/>
        </w:rPr>
        <w:t>i</w:t>
      </w:r>
      <w:r w:rsidRPr="00DD64FC">
        <w:rPr>
          <w:rFonts w:ascii="Arial Narrow" w:hAnsi="Arial Narrow" w:cs="Arial Narrow"/>
          <w:spacing w:val="-1"/>
          <w:sz w:val="24"/>
          <w:szCs w:val="24"/>
        </w:rPr>
        <w:t>r</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12"/>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1"/>
          <w:sz w:val="24"/>
          <w:szCs w:val="24"/>
        </w:rPr>
        <w:t>/</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8"/>
          <w:sz w:val="24"/>
          <w:szCs w:val="24"/>
        </w:rPr>
        <w:t xml:space="preserve"> </w:t>
      </w:r>
      <w:r w:rsidRPr="00DD64FC">
        <w:rPr>
          <w:rFonts w:ascii="Arial Narrow" w:hAnsi="Arial Narrow" w:cs="Arial Narrow"/>
          <w:sz w:val="24"/>
          <w:szCs w:val="24"/>
        </w:rPr>
        <w:t>viol</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10"/>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9"/>
          <w:sz w:val="24"/>
          <w:szCs w:val="24"/>
        </w:rPr>
        <w:t xml:space="preserve"> </w:t>
      </w:r>
      <w:r w:rsidRPr="00DD64FC">
        <w:rPr>
          <w:rFonts w:ascii="Arial Narrow" w:hAnsi="Arial Narrow" w:cs="Arial Narrow"/>
          <w:sz w:val="24"/>
          <w:szCs w:val="24"/>
        </w:rPr>
        <w:t>r</w:t>
      </w:r>
      <w:r w:rsidRPr="00DD64FC">
        <w:rPr>
          <w:rFonts w:ascii="Arial Narrow" w:hAnsi="Arial Narrow" w:cs="Arial Narrow"/>
          <w:spacing w:val="-2"/>
          <w:sz w:val="24"/>
          <w:szCs w:val="24"/>
        </w:rPr>
        <w:t>è</w:t>
      </w:r>
      <w:r w:rsidRPr="00DD64FC">
        <w:rPr>
          <w:rFonts w:ascii="Arial Narrow" w:hAnsi="Arial Narrow" w:cs="Arial Narrow"/>
          <w:spacing w:val="1"/>
          <w:sz w:val="24"/>
          <w:szCs w:val="24"/>
        </w:rPr>
        <w:t>g</w:t>
      </w:r>
      <w:r w:rsidRPr="00DD64FC">
        <w:rPr>
          <w:rFonts w:ascii="Arial Narrow" w:hAnsi="Arial Narrow" w:cs="Arial Narrow"/>
          <w:sz w:val="24"/>
          <w:szCs w:val="24"/>
        </w:rPr>
        <w:t>les</w:t>
      </w:r>
      <w:r w:rsidRPr="00DD64FC">
        <w:rPr>
          <w:rFonts w:ascii="Arial Narrow" w:hAnsi="Arial Narrow" w:cs="Arial Narrow"/>
          <w:spacing w:val="-9"/>
          <w:sz w:val="24"/>
          <w:szCs w:val="24"/>
        </w:rPr>
        <w:t xml:space="preserve"> </w:t>
      </w:r>
      <w:r w:rsidRPr="00DD64FC">
        <w:rPr>
          <w:rFonts w:ascii="Arial Narrow" w:hAnsi="Arial Narrow" w:cs="Arial Narrow"/>
          <w:sz w:val="24"/>
          <w:szCs w:val="24"/>
        </w:rPr>
        <w:t>in</w:t>
      </w:r>
      <w:r w:rsidRPr="00DD64FC">
        <w:rPr>
          <w:rFonts w:ascii="Arial Narrow" w:hAnsi="Arial Narrow" w:cs="Arial Narrow"/>
          <w:spacing w:val="1"/>
          <w:sz w:val="24"/>
          <w:szCs w:val="24"/>
        </w:rPr>
        <w:t>te</w:t>
      </w:r>
      <w:r w:rsidRPr="00DD64FC">
        <w:rPr>
          <w:rFonts w:ascii="Arial Narrow" w:hAnsi="Arial Narrow" w:cs="Arial Narrow"/>
          <w:sz w:val="24"/>
          <w:szCs w:val="24"/>
        </w:rPr>
        <w:t>r</w:t>
      </w:r>
      <w:r w:rsidRPr="00DD64FC">
        <w:rPr>
          <w:rFonts w:ascii="Arial Narrow" w:hAnsi="Arial Narrow" w:cs="Arial Narrow"/>
          <w:spacing w:val="-2"/>
          <w:sz w:val="24"/>
          <w:szCs w:val="24"/>
        </w:rPr>
        <w:t>n</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a</w:t>
      </w:r>
      <w:r w:rsidRPr="00DD64FC">
        <w:rPr>
          <w:rFonts w:ascii="Arial Narrow" w:hAnsi="Arial Narrow" w:cs="Arial Narrow"/>
          <w:sz w:val="24"/>
          <w:szCs w:val="24"/>
        </w:rPr>
        <w:t>fin</w:t>
      </w:r>
      <w:r w:rsidRPr="00DD64FC">
        <w:rPr>
          <w:rFonts w:ascii="Arial Narrow" w:hAnsi="Arial Narrow" w:cs="Arial Narrow"/>
          <w:spacing w:val="1"/>
          <w:sz w:val="24"/>
          <w:szCs w:val="24"/>
        </w:rPr>
        <w:t xml:space="preserve"> d</w:t>
      </w:r>
      <w:r w:rsidRPr="00DD64FC">
        <w:rPr>
          <w:rFonts w:ascii="Arial Narrow" w:hAnsi="Arial Narrow" w:cs="Arial Narrow"/>
          <w:spacing w:val="-3"/>
          <w:sz w:val="24"/>
          <w:szCs w:val="24"/>
        </w:rPr>
        <w:t>’</w:t>
      </w:r>
      <w:r w:rsidRPr="00DD64FC">
        <w:rPr>
          <w:rFonts w:ascii="Arial Narrow" w:hAnsi="Arial Narrow" w:cs="Arial Narrow"/>
          <w:spacing w:val="1"/>
          <w:sz w:val="24"/>
          <w:szCs w:val="24"/>
        </w:rPr>
        <w:t>ob</w:t>
      </w:r>
      <w:r w:rsidRPr="00DD64FC">
        <w:rPr>
          <w:rFonts w:ascii="Arial Narrow" w:hAnsi="Arial Narrow" w:cs="Arial Narrow"/>
          <w:spacing w:val="-2"/>
          <w:sz w:val="24"/>
          <w:szCs w:val="24"/>
        </w:rPr>
        <w:t>t</w:t>
      </w:r>
      <w:r w:rsidRPr="00DD64FC">
        <w:rPr>
          <w:rFonts w:ascii="Arial Narrow" w:hAnsi="Arial Narrow" w:cs="Arial Narrow"/>
          <w:spacing w:val="1"/>
          <w:sz w:val="24"/>
          <w:szCs w:val="24"/>
        </w:rPr>
        <w:t>en</w:t>
      </w:r>
      <w:r w:rsidRPr="00DD64FC">
        <w:rPr>
          <w:rFonts w:ascii="Arial Narrow" w:hAnsi="Arial Narrow" w:cs="Arial Narrow"/>
          <w:sz w:val="24"/>
          <w:szCs w:val="24"/>
        </w:rPr>
        <w:t>ir</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u</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b</w:t>
      </w:r>
      <w:r w:rsidRPr="00DD64FC">
        <w:rPr>
          <w:rFonts w:ascii="Arial Narrow" w:hAnsi="Arial Narrow" w:cs="Arial Narrow"/>
          <w:spacing w:val="-1"/>
          <w:sz w:val="24"/>
          <w:szCs w:val="24"/>
        </w:rPr>
        <w:t>é</w:t>
      </w:r>
      <w:r w:rsidRPr="00DD64FC">
        <w:rPr>
          <w:rFonts w:ascii="Arial Narrow" w:hAnsi="Arial Narrow" w:cs="Arial Narrow"/>
          <w:spacing w:val="1"/>
          <w:sz w:val="24"/>
          <w:szCs w:val="24"/>
        </w:rPr>
        <w:t>né</w:t>
      </w:r>
      <w:r w:rsidRPr="00DD64FC">
        <w:rPr>
          <w:rFonts w:ascii="Arial Narrow" w:hAnsi="Arial Narrow" w:cs="Arial Narrow"/>
          <w:sz w:val="24"/>
          <w:szCs w:val="24"/>
        </w:rPr>
        <w:t>fice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il</w:t>
      </w:r>
      <w:r w:rsidRPr="00DD64FC">
        <w:rPr>
          <w:rFonts w:ascii="Arial Narrow" w:hAnsi="Arial Narrow" w:cs="Arial Narrow"/>
          <w:spacing w:val="-1"/>
          <w:sz w:val="24"/>
          <w:szCs w:val="24"/>
        </w:rPr>
        <w:t>l</w:t>
      </w:r>
      <w:r w:rsidRPr="00DD64FC">
        <w:rPr>
          <w:rFonts w:ascii="Arial Narrow" w:hAnsi="Arial Narrow" w:cs="Arial Narrow"/>
          <w:spacing w:val="1"/>
          <w:sz w:val="24"/>
          <w:szCs w:val="24"/>
        </w:rPr>
        <w:t>ég</w:t>
      </w:r>
      <w:r w:rsidRPr="00DD64FC">
        <w:rPr>
          <w:rFonts w:ascii="Arial Narrow" w:hAnsi="Arial Narrow" w:cs="Arial Narrow"/>
          <w:sz w:val="24"/>
          <w:szCs w:val="24"/>
        </w:rPr>
        <w:t>iti</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z w:val="24"/>
          <w:szCs w:val="24"/>
        </w:rPr>
        <w:t>.</w:t>
      </w:r>
    </w:p>
    <w:p w14:paraId="2102D80D" w14:textId="77777777" w:rsidR="006E6A32" w:rsidRPr="00DD64FC" w:rsidRDefault="006E6A32" w:rsidP="006E6A32">
      <w:pPr>
        <w:widowControl w:val="0"/>
        <w:autoSpaceDE w:val="0"/>
        <w:autoSpaceDN w:val="0"/>
        <w:adjustRightInd w:val="0"/>
        <w:spacing w:before="2" w:line="360" w:lineRule="auto"/>
        <w:ind w:left="1529" w:right="74" w:hanging="710"/>
        <w:jc w:val="both"/>
        <w:rPr>
          <w:rFonts w:ascii="Arial Narrow" w:hAnsi="Arial Narrow" w:cs="Arial Narrow"/>
          <w:sz w:val="24"/>
          <w:szCs w:val="24"/>
        </w:rPr>
      </w:pPr>
      <w:r w:rsidRPr="00DD64FC">
        <w:rPr>
          <w:rFonts w:ascii="Arial Narrow" w:hAnsi="Arial Narrow" w:cs="Arial Narrow"/>
          <w:spacing w:val="1"/>
          <w:sz w:val="24"/>
          <w:szCs w:val="24"/>
        </w:rPr>
        <w:t>5</w:t>
      </w:r>
      <w:r w:rsidRPr="00DD64FC">
        <w:rPr>
          <w:rFonts w:ascii="Arial Narrow" w:hAnsi="Arial Narrow" w:cs="Arial Narrow"/>
          <w:sz w:val="24"/>
          <w:szCs w:val="24"/>
        </w:rPr>
        <w:t>.</w:t>
      </w:r>
      <w:r w:rsidRPr="00DD64FC">
        <w:rPr>
          <w:rFonts w:ascii="Arial Narrow" w:hAnsi="Arial Narrow" w:cs="Arial Narrow"/>
          <w:spacing w:val="1"/>
          <w:sz w:val="24"/>
          <w:szCs w:val="24"/>
        </w:rPr>
        <w:t>3</w:t>
      </w:r>
      <w:r w:rsidRPr="00DD64FC">
        <w:rPr>
          <w:rFonts w:ascii="Arial Narrow" w:hAnsi="Arial Narrow" w:cs="Arial Narrow"/>
          <w:sz w:val="24"/>
          <w:szCs w:val="24"/>
        </w:rPr>
        <w:t xml:space="preserve">)     </w:t>
      </w:r>
      <w:r w:rsidRPr="00DD64FC">
        <w:rPr>
          <w:rFonts w:ascii="Arial Narrow" w:hAnsi="Arial Narrow" w:cs="Arial Narrow"/>
          <w:spacing w:val="35"/>
          <w:sz w:val="24"/>
          <w:szCs w:val="24"/>
        </w:rPr>
        <w:t xml:space="preserve"> </w:t>
      </w:r>
      <w:r w:rsidRPr="00DD64FC">
        <w:rPr>
          <w:rFonts w:ascii="Arial Narrow" w:hAnsi="Arial Narrow" w:cs="Arial Narrow"/>
          <w:sz w:val="24"/>
          <w:szCs w:val="24"/>
        </w:rPr>
        <w:t>No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n</w:t>
      </w:r>
      <w:r w:rsidRPr="00DD64FC">
        <w:rPr>
          <w:rFonts w:ascii="Arial Narrow" w:hAnsi="Arial Narrow" w:cs="Arial Narrow"/>
          <w:sz w:val="24"/>
          <w:szCs w:val="24"/>
        </w:rPr>
        <w:t>’av</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pa</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p</w:t>
      </w:r>
      <w:r w:rsidRPr="00DD64FC">
        <w:rPr>
          <w:rFonts w:ascii="Arial Narrow" w:hAnsi="Arial Narrow" w:cs="Arial Narrow"/>
          <w:sz w:val="24"/>
          <w:szCs w:val="24"/>
        </w:rPr>
        <w:t>rom</w:t>
      </w:r>
      <w:r w:rsidRPr="00DD64FC">
        <w:rPr>
          <w:rFonts w:ascii="Arial Narrow" w:hAnsi="Arial Narrow" w:cs="Arial Narrow"/>
          <w:spacing w:val="-1"/>
          <w:sz w:val="24"/>
          <w:szCs w:val="24"/>
        </w:rPr>
        <w:t>i</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o</w:t>
      </w:r>
      <w:r w:rsidRPr="00DD64FC">
        <w:rPr>
          <w:rFonts w:ascii="Arial Narrow" w:hAnsi="Arial Narrow" w:cs="Arial Narrow"/>
          <w:sz w:val="24"/>
          <w:szCs w:val="24"/>
        </w:rPr>
        <w:t>f</w:t>
      </w:r>
      <w:r w:rsidRPr="00DD64FC">
        <w:rPr>
          <w:rFonts w:ascii="Arial Narrow" w:hAnsi="Arial Narrow" w:cs="Arial Narrow"/>
          <w:spacing w:val="1"/>
          <w:sz w:val="24"/>
          <w:szCs w:val="24"/>
        </w:rPr>
        <w:t>fe</w:t>
      </w:r>
      <w:r w:rsidRPr="00DD64FC">
        <w:rPr>
          <w:rFonts w:ascii="Arial Narrow" w:hAnsi="Arial Narrow" w:cs="Arial Narrow"/>
          <w:sz w:val="24"/>
          <w:szCs w:val="24"/>
        </w:rPr>
        <w:t>rt</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cc</w:t>
      </w:r>
      <w:r w:rsidRPr="00DD64FC">
        <w:rPr>
          <w:rFonts w:ascii="Arial Narrow" w:hAnsi="Arial Narrow" w:cs="Arial Narrow"/>
          <w:spacing w:val="1"/>
          <w:sz w:val="24"/>
          <w:szCs w:val="24"/>
        </w:rPr>
        <w:t>o</w:t>
      </w:r>
      <w:r w:rsidRPr="00DD64FC">
        <w:rPr>
          <w:rFonts w:ascii="Arial Narrow" w:hAnsi="Arial Narrow" w:cs="Arial Narrow"/>
          <w:sz w:val="24"/>
          <w:szCs w:val="24"/>
        </w:rPr>
        <w:t xml:space="preserve">rdé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z w:val="24"/>
          <w:szCs w:val="24"/>
        </w:rPr>
        <w:t>rome</w:t>
      </w:r>
      <w:r w:rsidRPr="00DD64FC">
        <w:rPr>
          <w:rFonts w:ascii="Arial Narrow" w:hAnsi="Arial Narrow" w:cs="Arial Narrow"/>
          <w:spacing w:val="1"/>
          <w:sz w:val="24"/>
          <w:szCs w:val="24"/>
        </w:rPr>
        <w:t>t</w:t>
      </w:r>
      <w:r w:rsidRPr="00DD64FC">
        <w:rPr>
          <w:rFonts w:ascii="Arial Narrow" w:hAnsi="Arial Narrow" w:cs="Arial Narrow"/>
          <w:sz w:val="24"/>
          <w:szCs w:val="24"/>
        </w:rPr>
        <w:t>tr</w:t>
      </w:r>
      <w:r w:rsidRPr="00DD64FC">
        <w:rPr>
          <w:rFonts w:ascii="Arial Narrow" w:hAnsi="Arial Narrow" w:cs="Arial Narrow"/>
          <w:spacing w:val="-2"/>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f</w:t>
      </w:r>
      <w:r w:rsidRPr="00DD64FC">
        <w:rPr>
          <w:rFonts w:ascii="Arial Narrow" w:hAnsi="Arial Narrow" w:cs="Arial Narrow"/>
          <w:spacing w:val="1"/>
          <w:sz w:val="24"/>
          <w:szCs w:val="24"/>
        </w:rPr>
        <w:t>f</w:t>
      </w:r>
      <w:r w:rsidRPr="00DD64FC">
        <w:rPr>
          <w:rFonts w:ascii="Arial Narrow" w:hAnsi="Arial Narrow" w:cs="Arial Narrow"/>
          <w:sz w:val="24"/>
          <w:szCs w:val="24"/>
        </w:rPr>
        <w:t>r</w:t>
      </w:r>
      <w:r w:rsidRPr="00DD64FC">
        <w:rPr>
          <w:rFonts w:ascii="Arial Narrow" w:hAnsi="Arial Narrow" w:cs="Arial Narrow"/>
          <w:spacing w:val="-1"/>
          <w:sz w:val="24"/>
          <w:szCs w:val="24"/>
        </w:rPr>
        <w:t>i</w:t>
      </w:r>
      <w:r w:rsidRPr="00DD64FC">
        <w:rPr>
          <w:rFonts w:ascii="Arial Narrow" w:hAnsi="Arial Narrow" w:cs="Arial Narrow"/>
          <w:sz w:val="24"/>
          <w:szCs w:val="24"/>
        </w:rPr>
        <w:t>ro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cc</w:t>
      </w:r>
      <w:r w:rsidRPr="00DD64FC">
        <w:rPr>
          <w:rFonts w:ascii="Arial Narrow" w:hAnsi="Arial Narrow" w:cs="Arial Narrow"/>
          <w:spacing w:val="1"/>
          <w:sz w:val="24"/>
          <w:szCs w:val="24"/>
        </w:rPr>
        <w:t>o</w:t>
      </w:r>
      <w:r w:rsidRPr="00DD64FC">
        <w:rPr>
          <w:rFonts w:ascii="Arial Narrow" w:hAnsi="Arial Narrow" w:cs="Arial Narrow"/>
          <w:sz w:val="24"/>
          <w:szCs w:val="24"/>
        </w:rPr>
        <w:t>rd</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2"/>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pa</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i</w:t>
      </w:r>
      <w:r w:rsidRPr="00DD64FC">
        <w:rPr>
          <w:rFonts w:ascii="Arial Narrow" w:hAnsi="Arial Narrow" w:cs="Arial Narrow"/>
          <w:spacing w:val="-1"/>
          <w:sz w:val="24"/>
          <w:szCs w:val="24"/>
        </w:rPr>
        <w:t>r</w:t>
      </w:r>
      <w:r w:rsidRPr="00DD64FC">
        <w:rPr>
          <w:rFonts w:ascii="Arial Narrow" w:hAnsi="Arial Narrow" w:cs="Arial Narrow"/>
          <w:spacing w:val="1"/>
          <w:sz w:val="24"/>
          <w:szCs w:val="24"/>
        </w:rPr>
        <w:t>e</w:t>
      </w:r>
      <w:r w:rsidRPr="00DD64FC">
        <w:rPr>
          <w:rFonts w:ascii="Arial Narrow" w:hAnsi="Arial Narrow" w:cs="Arial Narrow"/>
          <w:sz w:val="24"/>
          <w:szCs w:val="24"/>
        </w:rPr>
        <w:t>c</w:t>
      </w:r>
      <w:r w:rsidRPr="00DD64FC">
        <w:rPr>
          <w:rFonts w:ascii="Arial Narrow" w:hAnsi="Arial Narrow" w:cs="Arial Narrow"/>
          <w:spacing w:val="-2"/>
          <w:sz w:val="24"/>
          <w:szCs w:val="24"/>
        </w:rPr>
        <w:t>t</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z w:val="24"/>
          <w:szCs w:val="24"/>
        </w:rPr>
        <w:t>t</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in</w:t>
      </w:r>
      <w:r w:rsidRPr="00DD64FC">
        <w:rPr>
          <w:rFonts w:ascii="Arial Narrow" w:hAnsi="Arial Narrow" w:cs="Arial Narrow"/>
          <w:spacing w:val="1"/>
          <w:sz w:val="24"/>
          <w:szCs w:val="24"/>
        </w:rPr>
        <w:t>d</w:t>
      </w:r>
      <w:r w:rsidRPr="00DD64FC">
        <w:rPr>
          <w:rFonts w:ascii="Arial Narrow" w:hAnsi="Arial Narrow" w:cs="Arial Narrow"/>
          <w:sz w:val="24"/>
          <w:szCs w:val="24"/>
        </w:rPr>
        <w:t>i</w:t>
      </w:r>
      <w:r w:rsidRPr="00DD64FC">
        <w:rPr>
          <w:rFonts w:ascii="Arial Narrow" w:hAnsi="Arial Narrow" w:cs="Arial Narrow"/>
          <w:spacing w:val="-1"/>
          <w:sz w:val="24"/>
          <w:szCs w:val="24"/>
        </w:rPr>
        <w:t>r</w:t>
      </w:r>
      <w:r w:rsidRPr="00DD64FC">
        <w:rPr>
          <w:rFonts w:ascii="Arial Narrow" w:hAnsi="Arial Narrow" w:cs="Arial Narrow"/>
          <w:spacing w:val="1"/>
          <w:sz w:val="24"/>
          <w:szCs w:val="24"/>
        </w:rPr>
        <w:t>e</w:t>
      </w:r>
      <w:r w:rsidRPr="00DD64FC">
        <w:rPr>
          <w:rFonts w:ascii="Arial Narrow" w:hAnsi="Arial Narrow" w:cs="Arial Narrow"/>
          <w:sz w:val="24"/>
          <w:szCs w:val="24"/>
        </w:rPr>
        <w:t>c</w:t>
      </w:r>
      <w:r w:rsidRPr="00DD64FC">
        <w:rPr>
          <w:rFonts w:ascii="Arial Narrow" w:hAnsi="Arial Narrow" w:cs="Arial Narrow"/>
          <w:spacing w:val="-2"/>
          <w:sz w:val="24"/>
          <w:szCs w:val="24"/>
        </w:rPr>
        <w:t>t</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en</w:t>
      </w:r>
      <w:r w:rsidRPr="00DD64FC">
        <w:rPr>
          <w:rFonts w:ascii="Arial Narrow" w:hAnsi="Arial Narrow" w:cs="Arial Narrow"/>
          <w:sz w:val="24"/>
          <w:szCs w:val="24"/>
        </w:rPr>
        <w:t>t,</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w:t>
      </w:r>
      <w:r w:rsidRPr="00DD64FC">
        <w:rPr>
          <w:rFonts w:ascii="Arial Narrow" w:hAnsi="Arial Narrow" w:cs="Arial Narrow"/>
          <w:spacing w:val="-1"/>
          <w:sz w:val="24"/>
          <w:szCs w:val="24"/>
        </w:rPr>
        <w:t>i</w:t>
      </w:r>
      <w:r w:rsidRPr="00DD64FC">
        <w:rPr>
          <w:rFonts w:ascii="Arial Narrow" w:hAnsi="Arial Narrow" w:cs="Arial Narrow"/>
          <w:sz w:val="24"/>
          <w:szCs w:val="24"/>
        </w:rPr>
        <w:t>)to</w:t>
      </w:r>
      <w:r w:rsidRPr="00DD64FC">
        <w:rPr>
          <w:rFonts w:ascii="Arial Narrow" w:hAnsi="Arial Narrow" w:cs="Arial Narrow"/>
          <w:spacing w:val="-1"/>
          <w:sz w:val="24"/>
          <w:szCs w:val="24"/>
        </w:rPr>
        <w:t>u</w:t>
      </w:r>
      <w:r w:rsidRPr="00DD64FC">
        <w:rPr>
          <w:rFonts w:ascii="Arial Narrow" w:hAnsi="Arial Narrow" w:cs="Arial Narrow"/>
          <w:sz w:val="24"/>
          <w:szCs w:val="24"/>
        </w:rPr>
        <w:t>te</w:t>
      </w:r>
      <w:r w:rsidRPr="00DD64FC">
        <w:rPr>
          <w:rFonts w:ascii="Arial Narrow" w:hAnsi="Arial Narrow" w:cs="Arial Narrow"/>
          <w:spacing w:val="1"/>
          <w:sz w:val="24"/>
          <w:szCs w:val="24"/>
        </w:rPr>
        <w:t xml:space="preserve"> pe</w:t>
      </w:r>
      <w:r w:rsidRPr="00DD64FC">
        <w:rPr>
          <w:rFonts w:ascii="Arial Narrow" w:hAnsi="Arial Narrow" w:cs="Arial Narrow"/>
          <w:sz w:val="24"/>
          <w:szCs w:val="24"/>
        </w:rPr>
        <w:t>rso</w:t>
      </w:r>
      <w:r w:rsidRPr="00DD64FC">
        <w:rPr>
          <w:rFonts w:ascii="Arial Narrow" w:hAnsi="Arial Narrow" w:cs="Arial Narrow"/>
          <w:spacing w:val="-1"/>
          <w:sz w:val="24"/>
          <w:szCs w:val="24"/>
        </w:rPr>
        <w:t>n</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dé</w:t>
      </w:r>
      <w:r w:rsidRPr="00DD64FC">
        <w:rPr>
          <w:rFonts w:ascii="Arial Narrow" w:hAnsi="Arial Narrow" w:cs="Arial Narrow"/>
          <w:sz w:val="24"/>
          <w:szCs w:val="24"/>
        </w:rPr>
        <w:t>t</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pacing w:val="-1"/>
          <w:sz w:val="24"/>
          <w:szCs w:val="24"/>
        </w:rPr>
        <w:t>a</w:t>
      </w:r>
      <w:r w:rsidRPr="00DD64FC">
        <w:rPr>
          <w:rFonts w:ascii="Arial Narrow" w:hAnsi="Arial Narrow" w:cs="Arial Narrow"/>
          <w:spacing w:val="1"/>
          <w:sz w:val="24"/>
          <w:szCs w:val="24"/>
        </w:rPr>
        <w:t>n</w:t>
      </w:r>
      <w:r w:rsidRPr="00DD64FC">
        <w:rPr>
          <w:rFonts w:ascii="Arial Narrow" w:hAnsi="Arial Narrow" w:cs="Arial Narrow"/>
          <w:sz w:val="24"/>
          <w:szCs w:val="24"/>
        </w:rPr>
        <w:t>t</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u</w:t>
      </w:r>
      <w:r w:rsidRPr="00DD64FC">
        <w:rPr>
          <w:rFonts w:ascii="Arial Narrow" w:hAnsi="Arial Narrow" w:cs="Arial Narrow"/>
          <w:sz w:val="24"/>
          <w:szCs w:val="24"/>
        </w:rPr>
        <w:t>n</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ma</w:t>
      </w:r>
      <w:r w:rsidRPr="00DD64FC">
        <w:rPr>
          <w:rFonts w:ascii="Arial Narrow" w:hAnsi="Arial Narrow" w:cs="Arial Narrow"/>
          <w:spacing w:val="1"/>
          <w:sz w:val="24"/>
          <w:szCs w:val="24"/>
        </w:rPr>
        <w:t>nda</w:t>
      </w:r>
      <w:r w:rsidRPr="00DD64FC">
        <w:rPr>
          <w:rFonts w:ascii="Arial Narrow" w:hAnsi="Arial Narrow" w:cs="Arial Narrow"/>
          <w:sz w:val="24"/>
          <w:szCs w:val="24"/>
        </w:rPr>
        <w:t>t lé</w:t>
      </w:r>
      <w:r w:rsidRPr="00DD64FC">
        <w:rPr>
          <w:rFonts w:ascii="Arial Narrow" w:hAnsi="Arial Narrow" w:cs="Arial Narrow"/>
          <w:spacing w:val="1"/>
          <w:sz w:val="24"/>
          <w:szCs w:val="24"/>
        </w:rPr>
        <w:t>g</w:t>
      </w:r>
      <w:r w:rsidRPr="00DD64FC">
        <w:rPr>
          <w:rFonts w:ascii="Arial Narrow" w:hAnsi="Arial Narrow" w:cs="Arial Narrow"/>
          <w:sz w:val="24"/>
          <w:szCs w:val="24"/>
        </w:rPr>
        <w:t>is</w:t>
      </w:r>
      <w:r w:rsidRPr="00DD64FC">
        <w:rPr>
          <w:rFonts w:ascii="Arial Narrow" w:hAnsi="Arial Narrow" w:cs="Arial Narrow"/>
          <w:spacing w:val="-1"/>
          <w:sz w:val="24"/>
          <w:szCs w:val="24"/>
        </w:rPr>
        <w:t>l</w:t>
      </w:r>
      <w:r w:rsidRPr="00DD64FC">
        <w:rPr>
          <w:rFonts w:ascii="Arial Narrow" w:hAnsi="Arial Narrow" w:cs="Arial Narrow"/>
          <w:spacing w:val="1"/>
          <w:sz w:val="24"/>
          <w:szCs w:val="24"/>
        </w:rPr>
        <w:t>a</w:t>
      </w:r>
      <w:r w:rsidRPr="00DD64FC">
        <w:rPr>
          <w:rFonts w:ascii="Arial Narrow" w:hAnsi="Arial Narrow" w:cs="Arial Narrow"/>
          <w:spacing w:val="-2"/>
          <w:sz w:val="24"/>
          <w:szCs w:val="24"/>
        </w:rPr>
        <w:t>t</w:t>
      </w:r>
      <w:r w:rsidRPr="00DD64FC">
        <w:rPr>
          <w:rFonts w:ascii="Arial Narrow" w:hAnsi="Arial Narrow" w:cs="Arial Narrow"/>
          <w:sz w:val="24"/>
          <w:szCs w:val="24"/>
        </w:rPr>
        <w:t>if,</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x</w:t>
      </w:r>
      <w:r w:rsidRPr="00DD64FC">
        <w:rPr>
          <w:rFonts w:ascii="Arial Narrow" w:hAnsi="Arial Narrow" w:cs="Arial Narrow"/>
          <w:spacing w:val="1"/>
          <w:sz w:val="24"/>
          <w:szCs w:val="24"/>
        </w:rPr>
        <w:t>é</w:t>
      </w:r>
      <w:r w:rsidRPr="00DD64FC">
        <w:rPr>
          <w:rFonts w:ascii="Arial Narrow" w:hAnsi="Arial Narrow" w:cs="Arial Narrow"/>
          <w:spacing w:val="-2"/>
          <w:sz w:val="24"/>
          <w:szCs w:val="24"/>
        </w:rPr>
        <w:t>c</w:t>
      </w:r>
      <w:r w:rsidRPr="00DD64FC">
        <w:rPr>
          <w:rFonts w:ascii="Arial Narrow" w:hAnsi="Arial Narrow" w:cs="Arial Narrow"/>
          <w:spacing w:val="1"/>
          <w:sz w:val="24"/>
          <w:szCs w:val="24"/>
        </w:rPr>
        <w:t>u</w:t>
      </w:r>
      <w:r w:rsidRPr="00DD64FC">
        <w:rPr>
          <w:rFonts w:ascii="Arial Narrow" w:hAnsi="Arial Narrow" w:cs="Arial Narrow"/>
          <w:sz w:val="24"/>
          <w:szCs w:val="24"/>
        </w:rPr>
        <w:t>t</w:t>
      </w:r>
      <w:r w:rsidRPr="00DD64FC">
        <w:rPr>
          <w:rFonts w:ascii="Arial Narrow" w:hAnsi="Arial Narrow" w:cs="Arial Narrow"/>
          <w:spacing w:val="-2"/>
          <w:sz w:val="24"/>
          <w:szCs w:val="24"/>
        </w:rPr>
        <w:t>if</w:t>
      </w:r>
      <w:r w:rsidRPr="00DD64FC">
        <w:rPr>
          <w:rFonts w:ascii="Arial Narrow" w:hAnsi="Arial Narrow" w:cs="Arial Narrow"/>
          <w:sz w:val="24"/>
          <w:szCs w:val="24"/>
        </w:rPr>
        <w:t xml:space="preserve">, </w:t>
      </w:r>
      <w:r w:rsidRPr="00DD64FC">
        <w:rPr>
          <w:rFonts w:ascii="Arial Narrow" w:hAnsi="Arial Narrow" w:cs="Arial Narrow"/>
          <w:spacing w:val="1"/>
          <w:sz w:val="24"/>
          <w:szCs w:val="24"/>
        </w:rPr>
        <w:t>ad</w:t>
      </w:r>
      <w:r w:rsidRPr="00DD64FC">
        <w:rPr>
          <w:rFonts w:ascii="Arial Narrow" w:hAnsi="Arial Narrow" w:cs="Arial Narrow"/>
          <w:spacing w:val="-1"/>
          <w:sz w:val="24"/>
          <w:szCs w:val="24"/>
        </w:rPr>
        <w:t>m</w:t>
      </w:r>
      <w:r w:rsidRPr="00DD64FC">
        <w:rPr>
          <w:rFonts w:ascii="Arial Narrow" w:hAnsi="Arial Narrow" w:cs="Arial Narrow"/>
          <w:sz w:val="24"/>
          <w:szCs w:val="24"/>
        </w:rPr>
        <w:t>inistratif</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4"/>
          <w:sz w:val="24"/>
          <w:szCs w:val="24"/>
        </w:rPr>
        <w:t xml:space="preserve"> </w:t>
      </w:r>
      <w:r w:rsidRPr="00DD64FC">
        <w:rPr>
          <w:rFonts w:ascii="Arial Narrow" w:hAnsi="Arial Narrow" w:cs="Arial Narrow"/>
          <w:sz w:val="24"/>
          <w:szCs w:val="24"/>
        </w:rPr>
        <w:t>ju</w:t>
      </w:r>
      <w:r w:rsidRPr="00DD64FC">
        <w:rPr>
          <w:rFonts w:ascii="Arial Narrow" w:hAnsi="Arial Narrow" w:cs="Arial Narrow"/>
          <w:spacing w:val="1"/>
          <w:sz w:val="24"/>
          <w:szCs w:val="24"/>
        </w:rPr>
        <w:t>d</w:t>
      </w:r>
      <w:r w:rsidRPr="00DD64FC">
        <w:rPr>
          <w:rFonts w:ascii="Arial Narrow" w:hAnsi="Arial Narrow" w:cs="Arial Narrow"/>
          <w:sz w:val="24"/>
          <w:szCs w:val="24"/>
        </w:rPr>
        <w:t>ic</w:t>
      </w:r>
      <w:r w:rsidRPr="00DD64FC">
        <w:rPr>
          <w:rFonts w:ascii="Arial Narrow" w:hAnsi="Arial Narrow" w:cs="Arial Narrow"/>
          <w:spacing w:val="-1"/>
          <w:sz w:val="24"/>
          <w:szCs w:val="24"/>
        </w:rPr>
        <w:t>i</w:t>
      </w:r>
      <w:r w:rsidRPr="00DD64FC">
        <w:rPr>
          <w:rFonts w:ascii="Arial Narrow" w:hAnsi="Arial Narrow" w:cs="Arial Narrow"/>
          <w:spacing w:val="1"/>
          <w:sz w:val="24"/>
          <w:szCs w:val="24"/>
        </w:rPr>
        <w:t>a</w:t>
      </w:r>
      <w:r w:rsidRPr="00DD64FC">
        <w:rPr>
          <w:rFonts w:ascii="Arial Narrow" w:hAnsi="Arial Narrow" w:cs="Arial Narrow"/>
          <w:sz w:val="24"/>
          <w:szCs w:val="24"/>
        </w:rPr>
        <w:t>i</w:t>
      </w:r>
      <w:r w:rsidRPr="00DD64FC">
        <w:rPr>
          <w:rFonts w:ascii="Arial Narrow" w:hAnsi="Arial Narrow" w:cs="Arial Narrow"/>
          <w:spacing w:val="-1"/>
          <w:sz w:val="24"/>
          <w:szCs w:val="24"/>
        </w:rPr>
        <w:t>r</w:t>
      </w:r>
      <w:r w:rsidRPr="00DD64FC">
        <w:rPr>
          <w:rFonts w:ascii="Arial Narrow" w:hAnsi="Arial Narrow" w:cs="Arial Narrow"/>
          <w:sz w:val="24"/>
          <w:szCs w:val="24"/>
        </w:rPr>
        <w:t>e</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u</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e</w:t>
      </w:r>
      <w:r w:rsidRPr="00DD64FC">
        <w:rPr>
          <w:rFonts w:ascii="Arial Narrow" w:hAnsi="Arial Narrow" w:cs="Arial Narrow"/>
          <w:sz w:val="24"/>
          <w:szCs w:val="24"/>
        </w:rPr>
        <w:t>in</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4"/>
          <w:sz w:val="24"/>
          <w:szCs w:val="24"/>
        </w:rPr>
        <w:t xml:space="preserve"> </w:t>
      </w:r>
      <w:r w:rsidRPr="00DD64FC">
        <w:rPr>
          <w:rFonts w:ascii="Arial Narrow" w:hAnsi="Arial Narrow" w:cs="Arial Narrow"/>
          <w:sz w:val="24"/>
          <w:szCs w:val="24"/>
        </w:rPr>
        <w:t>l</w:t>
      </w:r>
      <w:r w:rsidRPr="00DD64FC">
        <w:rPr>
          <w:rFonts w:ascii="Arial Narrow" w:hAnsi="Arial Narrow" w:cs="Arial Narrow"/>
          <w:spacing w:val="-1"/>
          <w:sz w:val="24"/>
          <w:szCs w:val="24"/>
        </w:rPr>
        <w:t>’</w:t>
      </w:r>
      <w:r w:rsidRPr="00DD64FC">
        <w:rPr>
          <w:rFonts w:ascii="Arial Narrow" w:hAnsi="Arial Narrow" w:cs="Arial Narrow"/>
          <w:sz w:val="24"/>
          <w:szCs w:val="24"/>
        </w:rPr>
        <w:t>E</w:t>
      </w:r>
      <w:r w:rsidRPr="00DD64FC">
        <w:rPr>
          <w:rFonts w:ascii="Arial Narrow" w:hAnsi="Arial Narrow" w:cs="Arial Narrow"/>
          <w:spacing w:val="-2"/>
          <w:sz w:val="24"/>
          <w:szCs w:val="24"/>
        </w:rPr>
        <w:t>t</w:t>
      </w:r>
      <w:r w:rsidRPr="00DD64FC">
        <w:rPr>
          <w:rFonts w:ascii="Arial Narrow" w:hAnsi="Arial Narrow" w:cs="Arial Narrow"/>
          <w:spacing w:val="1"/>
          <w:sz w:val="24"/>
          <w:szCs w:val="24"/>
        </w:rPr>
        <w:t>a</w:t>
      </w:r>
      <w:r w:rsidRPr="00DD64FC">
        <w:rPr>
          <w:rFonts w:ascii="Arial Narrow" w:hAnsi="Arial Narrow" w:cs="Arial Narrow"/>
          <w:sz w:val="24"/>
          <w:szCs w:val="24"/>
        </w:rPr>
        <w:t>t,</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w:t>
      </w:r>
      <w:r w:rsidRPr="00DD64FC">
        <w:rPr>
          <w:rFonts w:ascii="Arial Narrow" w:hAnsi="Arial Narrow" w:cs="Arial Narrow"/>
          <w:sz w:val="24"/>
          <w:szCs w:val="24"/>
        </w:rPr>
        <w:t>’elle</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it</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é</w:t>
      </w:r>
      <w:r w:rsidRPr="00DD64FC">
        <w:rPr>
          <w:rFonts w:ascii="Arial Narrow" w:hAnsi="Arial Narrow" w:cs="Arial Narrow"/>
          <w:sz w:val="24"/>
          <w:szCs w:val="24"/>
        </w:rPr>
        <w:t>té</w:t>
      </w:r>
      <w:r w:rsidRPr="00DD64FC">
        <w:rPr>
          <w:rFonts w:ascii="Arial Narrow" w:hAnsi="Arial Narrow" w:cs="Arial Narrow"/>
          <w:spacing w:val="-5"/>
          <w:sz w:val="24"/>
          <w:szCs w:val="24"/>
        </w:rPr>
        <w:t xml:space="preserve"> </w:t>
      </w:r>
      <w:r w:rsidRPr="00DD64FC">
        <w:rPr>
          <w:rFonts w:ascii="Arial Narrow" w:hAnsi="Arial Narrow" w:cs="Arial Narrow"/>
          <w:spacing w:val="6"/>
          <w:sz w:val="24"/>
          <w:szCs w:val="24"/>
        </w:rPr>
        <w:t>n</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mm</w:t>
      </w:r>
      <w:r w:rsidRPr="00DD64FC">
        <w:rPr>
          <w:rFonts w:ascii="Arial Narrow" w:hAnsi="Arial Narrow" w:cs="Arial Narrow"/>
          <w:spacing w:val="1"/>
          <w:sz w:val="24"/>
          <w:szCs w:val="24"/>
        </w:rPr>
        <w:t>é</w:t>
      </w:r>
      <w:r w:rsidRPr="00DD64FC">
        <w:rPr>
          <w:rFonts w:ascii="Arial Narrow" w:hAnsi="Arial Narrow" w:cs="Arial Narrow"/>
          <w:sz w:val="24"/>
          <w:szCs w:val="24"/>
        </w:rPr>
        <w:t>e</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é</w:t>
      </w:r>
      <w:r w:rsidRPr="00DD64FC">
        <w:rPr>
          <w:rFonts w:ascii="Arial Narrow" w:hAnsi="Arial Narrow" w:cs="Arial Narrow"/>
          <w:sz w:val="24"/>
          <w:szCs w:val="24"/>
        </w:rPr>
        <w:t>lu</w:t>
      </w:r>
      <w:r w:rsidRPr="00DD64FC">
        <w:rPr>
          <w:rFonts w:ascii="Arial Narrow" w:hAnsi="Arial Narrow" w:cs="Arial Narrow"/>
          <w:spacing w:val="-1"/>
          <w:sz w:val="24"/>
          <w:szCs w:val="24"/>
        </w:rPr>
        <w:t>e</w:t>
      </w:r>
      <w:r w:rsidRPr="00DD64FC">
        <w:rPr>
          <w:rFonts w:ascii="Arial Narrow" w:hAnsi="Arial Narrow" w:cs="Arial Narrow"/>
          <w:sz w:val="24"/>
          <w:szCs w:val="24"/>
        </w:rPr>
        <w:t>,</w:t>
      </w:r>
      <w:r w:rsidRPr="00DD64FC">
        <w:rPr>
          <w:rFonts w:ascii="Arial Narrow" w:hAnsi="Arial Narrow" w:cs="Arial Narrow"/>
          <w:spacing w:val="-4"/>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4"/>
          <w:sz w:val="24"/>
          <w:szCs w:val="24"/>
        </w:rPr>
        <w:t xml:space="preserve"> </w:t>
      </w:r>
      <w:r w:rsidRPr="00DD64FC">
        <w:rPr>
          <w:rFonts w:ascii="Arial Narrow" w:hAnsi="Arial Narrow" w:cs="Arial Narrow"/>
          <w:sz w:val="24"/>
          <w:szCs w:val="24"/>
        </w:rPr>
        <w:t>titre</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e</w:t>
      </w:r>
      <w:r w:rsidRPr="00DD64FC">
        <w:rPr>
          <w:rFonts w:ascii="Arial Narrow" w:hAnsi="Arial Narrow" w:cs="Arial Narrow"/>
          <w:spacing w:val="-3"/>
          <w:sz w:val="24"/>
          <w:szCs w:val="24"/>
        </w:rPr>
        <w:t>r</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anen</w:t>
      </w:r>
      <w:r w:rsidRPr="00DD64FC">
        <w:rPr>
          <w:rFonts w:ascii="Arial Narrow" w:hAnsi="Arial Narrow" w:cs="Arial Narrow"/>
          <w:sz w:val="24"/>
          <w:szCs w:val="24"/>
        </w:rPr>
        <w:t>t</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 xml:space="preserve">u </w:t>
      </w:r>
      <w:r w:rsidRPr="00DD64FC">
        <w:rPr>
          <w:rFonts w:ascii="Arial Narrow" w:hAnsi="Arial Narrow" w:cs="Arial Narrow"/>
          <w:spacing w:val="1"/>
          <w:sz w:val="24"/>
          <w:szCs w:val="24"/>
        </w:rPr>
        <w:t>non</w:t>
      </w:r>
      <w:r w:rsidRPr="00DD64FC">
        <w:rPr>
          <w:rFonts w:ascii="Arial Narrow" w:hAnsi="Arial Narrow" w:cs="Arial Narrow"/>
          <w:sz w:val="24"/>
          <w:szCs w:val="24"/>
        </w:rPr>
        <w:t xml:space="preserve">, </w:t>
      </w:r>
      <w:r w:rsidRPr="00DD64FC">
        <w:rPr>
          <w:rFonts w:ascii="Arial Narrow" w:hAnsi="Arial Narrow" w:cs="Arial Narrow"/>
          <w:spacing w:val="1"/>
          <w:sz w:val="24"/>
          <w:szCs w:val="24"/>
        </w:rPr>
        <w:t>qu</w:t>
      </w:r>
      <w:r w:rsidRPr="00DD64FC">
        <w:rPr>
          <w:rFonts w:ascii="Arial Narrow" w:hAnsi="Arial Narrow" w:cs="Arial Narrow"/>
          <w:sz w:val="24"/>
          <w:szCs w:val="24"/>
        </w:rPr>
        <w:t>’elle s</w:t>
      </w:r>
      <w:r w:rsidRPr="00DD64FC">
        <w:rPr>
          <w:rFonts w:ascii="Arial Narrow" w:hAnsi="Arial Narrow" w:cs="Arial Narrow"/>
          <w:spacing w:val="1"/>
          <w:sz w:val="24"/>
          <w:szCs w:val="24"/>
        </w:rPr>
        <w:t>o</w:t>
      </w:r>
      <w:r w:rsidRPr="00DD64FC">
        <w:rPr>
          <w:rFonts w:ascii="Arial Narrow" w:hAnsi="Arial Narrow" w:cs="Arial Narrow"/>
          <w:sz w:val="24"/>
          <w:szCs w:val="24"/>
        </w:rPr>
        <w:t>it</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rém</w:t>
      </w:r>
      <w:r w:rsidRPr="00DD64FC">
        <w:rPr>
          <w:rFonts w:ascii="Arial Narrow" w:hAnsi="Arial Narrow" w:cs="Arial Narrow"/>
          <w:spacing w:val="-2"/>
          <w:sz w:val="24"/>
          <w:szCs w:val="24"/>
        </w:rPr>
        <w:t>u</w:t>
      </w:r>
      <w:r w:rsidRPr="00DD64FC">
        <w:rPr>
          <w:rFonts w:ascii="Arial Narrow" w:hAnsi="Arial Narrow" w:cs="Arial Narrow"/>
          <w:spacing w:val="1"/>
          <w:sz w:val="24"/>
          <w:szCs w:val="24"/>
        </w:rPr>
        <w:t>né</w:t>
      </w:r>
      <w:r w:rsidRPr="00DD64FC">
        <w:rPr>
          <w:rFonts w:ascii="Arial Narrow" w:hAnsi="Arial Narrow" w:cs="Arial Narrow"/>
          <w:sz w:val="24"/>
          <w:szCs w:val="24"/>
        </w:rPr>
        <w:t>rée</w:t>
      </w:r>
      <w:r w:rsidRPr="00DD64FC">
        <w:rPr>
          <w:rFonts w:ascii="Arial Narrow" w:hAnsi="Arial Narrow" w:cs="Arial Narrow"/>
          <w:spacing w:val="1"/>
          <w:sz w:val="24"/>
          <w:szCs w:val="24"/>
        </w:rPr>
        <w:t xml:space="preserve"> o</w:t>
      </w:r>
      <w:r w:rsidRPr="00DD64FC">
        <w:rPr>
          <w:rFonts w:ascii="Arial Narrow" w:hAnsi="Arial Narrow" w:cs="Arial Narrow"/>
          <w:sz w:val="24"/>
          <w:szCs w:val="24"/>
        </w:rPr>
        <w:t>u</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z w:val="24"/>
          <w:szCs w:val="24"/>
        </w:rPr>
        <w:t xml:space="preserve">n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ue</w:t>
      </w:r>
      <w:r w:rsidRPr="00DD64FC">
        <w:rPr>
          <w:rFonts w:ascii="Arial Narrow" w:hAnsi="Arial Narrow" w:cs="Arial Narrow"/>
          <w:sz w:val="24"/>
          <w:szCs w:val="24"/>
        </w:rPr>
        <w:t>l</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2"/>
          <w:sz w:val="24"/>
          <w:szCs w:val="24"/>
        </w:rPr>
        <w:t>s</w:t>
      </w:r>
      <w:r w:rsidRPr="00DD64FC">
        <w:rPr>
          <w:rFonts w:ascii="Arial Narrow" w:hAnsi="Arial Narrow" w:cs="Arial Narrow"/>
          <w:spacing w:val="1"/>
          <w:sz w:val="24"/>
          <w:szCs w:val="24"/>
        </w:rPr>
        <w:t>o</w:t>
      </w:r>
      <w:r w:rsidRPr="00DD64FC">
        <w:rPr>
          <w:rFonts w:ascii="Arial Narrow" w:hAnsi="Arial Narrow" w:cs="Arial Narrow"/>
          <w:sz w:val="24"/>
          <w:szCs w:val="24"/>
        </w:rPr>
        <w:t>it</w:t>
      </w:r>
      <w:r w:rsidRPr="00DD64FC">
        <w:rPr>
          <w:rFonts w:ascii="Arial Narrow" w:hAnsi="Arial Narrow" w:cs="Arial Narrow"/>
          <w:spacing w:val="2"/>
          <w:sz w:val="24"/>
          <w:szCs w:val="24"/>
        </w:rPr>
        <w:t xml:space="preserve"> </w:t>
      </w:r>
      <w:r w:rsidRPr="00DD64FC">
        <w:rPr>
          <w:rFonts w:ascii="Arial Narrow" w:hAnsi="Arial Narrow" w:cs="Arial Narrow"/>
          <w:spacing w:val="-2"/>
          <w:sz w:val="24"/>
          <w:szCs w:val="24"/>
        </w:rPr>
        <w:t>s</w:t>
      </w:r>
      <w:r w:rsidRPr="00DD64FC">
        <w:rPr>
          <w:rFonts w:ascii="Arial Narrow" w:hAnsi="Arial Narrow" w:cs="Arial Narrow"/>
          <w:spacing w:val="1"/>
          <w:sz w:val="24"/>
          <w:szCs w:val="24"/>
        </w:rPr>
        <w:t>o</w:t>
      </w:r>
      <w:r w:rsidRPr="00DD64FC">
        <w:rPr>
          <w:rFonts w:ascii="Arial Narrow" w:hAnsi="Arial Narrow" w:cs="Arial Narrow"/>
          <w:sz w:val="24"/>
          <w:szCs w:val="24"/>
        </w:rPr>
        <w:t>n</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z w:val="24"/>
          <w:szCs w:val="24"/>
        </w:rPr>
        <w:t>iv</w:t>
      </w:r>
      <w:r w:rsidRPr="00DD64FC">
        <w:rPr>
          <w:rFonts w:ascii="Arial Narrow" w:hAnsi="Arial Narrow" w:cs="Arial Narrow"/>
          <w:spacing w:val="-2"/>
          <w:sz w:val="24"/>
          <w:szCs w:val="24"/>
        </w:rPr>
        <w:t>e</w:t>
      </w:r>
      <w:r w:rsidRPr="00DD64FC">
        <w:rPr>
          <w:rFonts w:ascii="Arial Narrow" w:hAnsi="Arial Narrow" w:cs="Arial Narrow"/>
          <w:spacing w:val="1"/>
          <w:sz w:val="24"/>
          <w:szCs w:val="24"/>
        </w:rPr>
        <w:t>a</w:t>
      </w:r>
      <w:r w:rsidRPr="00DD64FC">
        <w:rPr>
          <w:rFonts w:ascii="Arial Narrow" w:hAnsi="Arial Narrow" w:cs="Arial Narrow"/>
          <w:sz w:val="24"/>
          <w:szCs w:val="24"/>
        </w:rPr>
        <w:t xml:space="preserve">u </w:t>
      </w:r>
      <w:r w:rsidRPr="00DD64FC">
        <w:rPr>
          <w:rFonts w:ascii="Arial Narrow" w:hAnsi="Arial Narrow" w:cs="Arial Narrow"/>
          <w:spacing w:val="1"/>
          <w:sz w:val="24"/>
          <w:szCs w:val="24"/>
        </w:rPr>
        <w:t>h</w:t>
      </w:r>
      <w:r w:rsidRPr="00DD64FC">
        <w:rPr>
          <w:rFonts w:ascii="Arial Narrow" w:hAnsi="Arial Narrow" w:cs="Arial Narrow"/>
          <w:sz w:val="24"/>
          <w:szCs w:val="24"/>
        </w:rPr>
        <w:t>iérarchi</w:t>
      </w:r>
      <w:r w:rsidRPr="00DD64FC">
        <w:rPr>
          <w:rFonts w:ascii="Arial Narrow" w:hAnsi="Arial Narrow" w:cs="Arial Narrow"/>
          <w:spacing w:val="-2"/>
          <w:sz w:val="24"/>
          <w:szCs w:val="24"/>
        </w:rPr>
        <w:t>q</w:t>
      </w:r>
      <w:r w:rsidRPr="00DD64FC">
        <w:rPr>
          <w:rFonts w:ascii="Arial Narrow" w:hAnsi="Arial Narrow" w:cs="Arial Narrow"/>
          <w:spacing w:val="1"/>
          <w:sz w:val="24"/>
          <w:szCs w:val="24"/>
        </w:rPr>
        <w:t>ue</w:t>
      </w:r>
      <w:r w:rsidRPr="00DD64FC">
        <w:rPr>
          <w:rFonts w:ascii="Arial Narrow" w:hAnsi="Arial Narrow" w:cs="Arial Narrow"/>
          <w:sz w:val="24"/>
          <w:szCs w:val="24"/>
        </w:rPr>
        <w:t>,</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w:t>
      </w:r>
      <w:r w:rsidRPr="00DD64FC">
        <w:rPr>
          <w:rFonts w:ascii="Arial Narrow" w:hAnsi="Arial Narrow" w:cs="Arial Narrow"/>
          <w:spacing w:val="-1"/>
          <w:sz w:val="24"/>
          <w:szCs w:val="24"/>
        </w:rPr>
        <w:t>i</w:t>
      </w:r>
      <w:r w:rsidRPr="00DD64FC">
        <w:rPr>
          <w:rFonts w:ascii="Arial Narrow" w:hAnsi="Arial Narrow" w:cs="Arial Narrow"/>
          <w:sz w:val="24"/>
          <w:szCs w:val="24"/>
        </w:rPr>
        <w:t>i)</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t</w:t>
      </w:r>
      <w:r w:rsidRPr="00DD64FC">
        <w:rPr>
          <w:rFonts w:ascii="Arial Narrow" w:hAnsi="Arial Narrow" w:cs="Arial Narrow"/>
          <w:spacing w:val="1"/>
          <w:sz w:val="24"/>
          <w:szCs w:val="24"/>
        </w:rPr>
        <w:t>ou</w:t>
      </w:r>
      <w:r w:rsidRPr="00DD64FC">
        <w:rPr>
          <w:rFonts w:ascii="Arial Narrow" w:hAnsi="Arial Narrow" w:cs="Arial Narrow"/>
          <w:spacing w:val="-2"/>
          <w:sz w:val="24"/>
          <w:szCs w:val="24"/>
        </w:rPr>
        <w:t>t</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pacing w:val="1"/>
          <w:sz w:val="24"/>
          <w:szCs w:val="24"/>
        </w:rPr>
        <w:t>u</w:t>
      </w:r>
      <w:r w:rsidRPr="00DD64FC">
        <w:rPr>
          <w:rFonts w:ascii="Arial Narrow" w:hAnsi="Arial Narrow" w:cs="Arial Narrow"/>
          <w:sz w:val="24"/>
          <w:szCs w:val="24"/>
        </w:rPr>
        <w:t>t</w:t>
      </w:r>
      <w:r w:rsidRPr="00DD64FC">
        <w:rPr>
          <w:rFonts w:ascii="Arial Narrow" w:hAnsi="Arial Narrow" w:cs="Arial Narrow"/>
          <w:spacing w:val="-3"/>
          <w:sz w:val="24"/>
          <w:szCs w:val="24"/>
        </w:rPr>
        <w:t>r</w:t>
      </w:r>
      <w:r w:rsidRPr="00DD64FC">
        <w:rPr>
          <w:rFonts w:ascii="Arial Narrow" w:hAnsi="Arial Narrow" w:cs="Arial Narrow"/>
          <w:sz w:val="24"/>
          <w:szCs w:val="24"/>
        </w:rPr>
        <w:t xml:space="preserve">e </w:t>
      </w:r>
      <w:r w:rsidRPr="00DD64FC">
        <w:rPr>
          <w:rFonts w:ascii="Arial Narrow" w:hAnsi="Arial Narrow" w:cs="Arial Narrow"/>
          <w:spacing w:val="1"/>
          <w:sz w:val="24"/>
          <w:szCs w:val="24"/>
        </w:rPr>
        <w:t>pe</w:t>
      </w:r>
      <w:r w:rsidRPr="00DD64FC">
        <w:rPr>
          <w:rFonts w:ascii="Arial Narrow" w:hAnsi="Arial Narrow" w:cs="Arial Narrow"/>
          <w:sz w:val="24"/>
          <w:szCs w:val="24"/>
        </w:rPr>
        <w:t>rso</w:t>
      </w:r>
      <w:r w:rsidRPr="00DD64FC">
        <w:rPr>
          <w:rFonts w:ascii="Arial Narrow" w:hAnsi="Arial Narrow" w:cs="Arial Narrow"/>
          <w:spacing w:val="-1"/>
          <w:sz w:val="24"/>
          <w:szCs w:val="24"/>
        </w:rPr>
        <w:t>n</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w:t>
      </w:r>
      <w:r w:rsidRPr="00DD64FC">
        <w:rPr>
          <w:rFonts w:ascii="Arial Narrow" w:hAnsi="Arial Narrow" w:cs="Arial Narrow"/>
          <w:sz w:val="24"/>
          <w:szCs w:val="24"/>
        </w:rPr>
        <w:t>i</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x</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rce </w:t>
      </w:r>
      <w:r w:rsidRPr="00DD64FC">
        <w:rPr>
          <w:rFonts w:ascii="Arial Narrow" w:hAnsi="Arial Narrow" w:cs="Arial Narrow"/>
          <w:spacing w:val="1"/>
          <w:sz w:val="24"/>
          <w:szCs w:val="24"/>
        </w:rPr>
        <w:t>un</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f</w:t>
      </w:r>
      <w:r w:rsidRPr="00DD64FC">
        <w:rPr>
          <w:rFonts w:ascii="Arial Narrow" w:hAnsi="Arial Narrow" w:cs="Arial Narrow"/>
          <w:spacing w:val="1"/>
          <w:sz w:val="24"/>
          <w:szCs w:val="24"/>
        </w:rPr>
        <w:t>on</w:t>
      </w:r>
      <w:r w:rsidRPr="00DD64FC">
        <w:rPr>
          <w:rFonts w:ascii="Arial Narrow" w:hAnsi="Arial Narrow" w:cs="Arial Narrow"/>
          <w:sz w:val="24"/>
          <w:szCs w:val="24"/>
        </w:rPr>
        <w:t>cti</w:t>
      </w:r>
      <w:r w:rsidRPr="00DD64FC">
        <w:rPr>
          <w:rFonts w:ascii="Arial Narrow" w:hAnsi="Arial Narrow" w:cs="Arial Narrow"/>
          <w:spacing w:val="-2"/>
          <w:sz w:val="24"/>
          <w:szCs w:val="24"/>
        </w:rPr>
        <w:t>o</w:t>
      </w:r>
      <w:r w:rsidRPr="00DD64FC">
        <w:rPr>
          <w:rFonts w:ascii="Arial Narrow" w:hAnsi="Arial Narrow" w:cs="Arial Narrow"/>
          <w:sz w:val="24"/>
          <w:szCs w:val="24"/>
        </w:rPr>
        <w:t>n</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u</w:t>
      </w:r>
      <w:r w:rsidRPr="00DD64FC">
        <w:rPr>
          <w:rFonts w:ascii="Arial Narrow" w:hAnsi="Arial Narrow" w:cs="Arial Narrow"/>
          <w:spacing w:val="1"/>
          <w:sz w:val="24"/>
          <w:szCs w:val="24"/>
        </w:rPr>
        <w:t>b</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w:t>
      </w:r>
      <w:r w:rsidRPr="00DD64FC">
        <w:rPr>
          <w:rFonts w:ascii="Arial Narrow" w:hAnsi="Arial Narrow" w:cs="Arial Narrow"/>
          <w:spacing w:val="1"/>
          <w:sz w:val="24"/>
          <w:szCs w:val="24"/>
        </w:rPr>
        <w:t>e</w:t>
      </w:r>
      <w:r w:rsidRPr="00DD64FC">
        <w:rPr>
          <w:rFonts w:ascii="Arial Narrow" w:hAnsi="Arial Narrow" w:cs="Arial Narrow"/>
          <w:sz w:val="24"/>
          <w:szCs w:val="24"/>
        </w:rPr>
        <w:t>,</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y</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w:t>
      </w:r>
      <w:r w:rsidRPr="00DD64FC">
        <w:rPr>
          <w:rFonts w:ascii="Arial Narrow" w:hAnsi="Arial Narrow" w:cs="Arial Narrow"/>
          <w:spacing w:val="1"/>
          <w:sz w:val="24"/>
          <w:szCs w:val="24"/>
        </w:rPr>
        <w:t>p</w:t>
      </w:r>
      <w:r w:rsidRPr="00DD64FC">
        <w:rPr>
          <w:rFonts w:ascii="Arial Narrow" w:hAnsi="Arial Narrow" w:cs="Arial Narrow"/>
          <w:spacing w:val="-3"/>
          <w:sz w:val="24"/>
          <w:szCs w:val="24"/>
        </w:rPr>
        <w:t>r</w:t>
      </w:r>
      <w:r w:rsidRPr="00DD64FC">
        <w:rPr>
          <w:rFonts w:ascii="Arial Narrow" w:hAnsi="Arial Narrow" w:cs="Arial Narrow"/>
          <w:sz w:val="24"/>
          <w:szCs w:val="24"/>
        </w:rPr>
        <w:t>is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pou</w:t>
      </w:r>
      <w:r w:rsidRPr="00DD64FC">
        <w:rPr>
          <w:rFonts w:ascii="Arial Narrow" w:hAnsi="Arial Narrow" w:cs="Arial Narrow"/>
          <w:sz w:val="24"/>
          <w:szCs w:val="24"/>
        </w:rPr>
        <w:t>r</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u</w:t>
      </w:r>
      <w:r w:rsidRPr="00DD64FC">
        <w:rPr>
          <w:rFonts w:ascii="Arial Narrow" w:hAnsi="Arial Narrow" w:cs="Arial Narrow"/>
          <w:sz w:val="24"/>
          <w:szCs w:val="24"/>
        </w:rPr>
        <w:t>n</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pacing w:val="-3"/>
          <w:sz w:val="24"/>
          <w:szCs w:val="24"/>
        </w:rPr>
        <w:t>r</w:t>
      </w:r>
      <w:r w:rsidRPr="00DD64FC">
        <w:rPr>
          <w:rFonts w:ascii="Arial Narrow" w:hAnsi="Arial Narrow" w:cs="Arial Narrow"/>
          <w:spacing w:val="1"/>
          <w:sz w:val="24"/>
          <w:szCs w:val="24"/>
        </w:rPr>
        <w:t>gan</w:t>
      </w:r>
      <w:r w:rsidRPr="00DD64FC">
        <w:rPr>
          <w:rFonts w:ascii="Arial Narrow" w:hAnsi="Arial Narrow" w:cs="Arial Narrow"/>
          <w:sz w:val="24"/>
          <w:szCs w:val="24"/>
        </w:rPr>
        <w:t>is</w:t>
      </w:r>
      <w:r w:rsidRPr="00DD64FC">
        <w:rPr>
          <w:rFonts w:ascii="Arial Narrow" w:hAnsi="Arial Narrow" w:cs="Arial Narrow"/>
          <w:spacing w:val="-1"/>
          <w:sz w:val="24"/>
          <w:szCs w:val="24"/>
        </w:rPr>
        <w:t>m</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u</w:t>
      </w:r>
      <w:r w:rsidRPr="00DD64FC">
        <w:rPr>
          <w:rFonts w:ascii="Arial Narrow" w:hAnsi="Arial Narrow" w:cs="Arial Narrow"/>
          <w:spacing w:val="-1"/>
          <w:sz w:val="24"/>
          <w:szCs w:val="24"/>
        </w:rPr>
        <w:t>b</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z w:val="24"/>
          <w:szCs w:val="24"/>
        </w:rPr>
        <w:t>c</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u</w:t>
      </w:r>
      <w:r w:rsidRPr="00DD64FC">
        <w:rPr>
          <w:rFonts w:ascii="Arial Narrow" w:hAnsi="Arial Narrow" w:cs="Arial Narrow"/>
          <w:spacing w:val="-1"/>
          <w:sz w:val="24"/>
          <w:szCs w:val="24"/>
        </w:rPr>
        <w:t>n</w:t>
      </w:r>
      <w:r w:rsidRPr="00DD64FC">
        <w:rPr>
          <w:rFonts w:ascii="Arial Narrow" w:hAnsi="Arial Narrow" w:cs="Arial Narrow"/>
          <w:sz w:val="24"/>
          <w:szCs w:val="24"/>
        </w:rPr>
        <w:t xml:space="preserve">e </w:t>
      </w:r>
      <w:r w:rsidRPr="00DD64FC">
        <w:rPr>
          <w:rFonts w:ascii="Arial Narrow" w:hAnsi="Arial Narrow" w:cs="Arial Narrow"/>
          <w:spacing w:val="1"/>
          <w:sz w:val="24"/>
          <w:szCs w:val="24"/>
        </w:rPr>
        <w:t>en</w:t>
      </w:r>
      <w:r w:rsidRPr="00DD64FC">
        <w:rPr>
          <w:rFonts w:ascii="Arial Narrow" w:hAnsi="Arial Narrow" w:cs="Arial Narrow"/>
          <w:sz w:val="24"/>
          <w:szCs w:val="24"/>
        </w:rPr>
        <w:t>tre</w:t>
      </w:r>
      <w:r w:rsidRPr="00DD64FC">
        <w:rPr>
          <w:rFonts w:ascii="Arial Narrow" w:hAnsi="Arial Narrow" w:cs="Arial Narrow"/>
          <w:spacing w:val="1"/>
          <w:sz w:val="24"/>
          <w:szCs w:val="24"/>
        </w:rPr>
        <w:t>p</w:t>
      </w:r>
      <w:r w:rsidRPr="00DD64FC">
        <w:rPr>
          <w:rFonts w:ascii="Arial Narrow" w:hAnsi="Arial Narrow" w:cs="Arial Narrow"/>
          <w:sz w:val="24"/>
          <w:szCs w:val="24"/>
        </w:rPr>
        <w:t>r</w:t>
      </w:r>
      <w:r w:rsidRPr="00DD64FC">
        <w:rPr>
          <w:rFonts w:ascii="Arial Narrow" w:hAnsi="Arial Narrow" w:cs="Arial Narrow"/>
          <w:spacing w:val="-1"/>
          <w:sz w:val="24"/>
          <w:szCs w:val="24"/>
        </w:rPr>
        <w:t>i</w:t>
      </w:r>
      <w:r w:rsidRPr="00DD64FC">
        <w:rPr>
          <w:rFonts w:ascii="Arial Narrow" w:hAnsi="Arial Narrow" w:cs="Arial Narrow"/>
          <w:sz w:val="24"/>
          <w:szCs w:val="24"/>
        </w:rPr>
        <w:t>se</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ub</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w:t>
      </w:r>
      <w:r w:rsidRPr="00DD64FC">
        <w:rPr>
          <w:rFonts w:ascii="Arial Narrow" w:hAnsi="Arial Narrow" w:cs="Arial Narrow"/>
          <w:spacing w:val="1"/>
          <w:sz w:val="24"/>
          <w:szCs w:val="24"/>
        </w:rPr>
        <w:t>e</w:t>
      </w:r>
      <w:r w:rsidRPr="00DD64FC">
        <w:rPr>
          <w:rFonts w:ascii="Arial Narrow" w:hAnsi="Arial Narrow" w:cs="Arial Narrow"/>
          <w:sz w:val="24"/>
          <w:szCs w:val="24"/>
        </w:rPr>
        <w:t>,</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qu</w:t>
      </w:r>
      <w:r w:rsidRPr="00DD64FC">
        <w:rPr>
          <w:rFonts w:ascii="Arial Narrow" w:hAnsi="Arial Narrow" w:cs="Arial Narrow"/>
          <w:sz w:val="24"/>
          <w:szCs w:val="24"/>
        </w:rPr>
        <w:t>i</w:t>
      </w:r>
      <w:r w:rsidRPr="00DD64FC">
        <w:rPr>
          <w:rFonts w:ascii="Arial Narrow" w:hAnsi="Arial Narrow" w:cs="Arial Narrow"/>
          <w:spacing w:val="-7"/>
          <w:sz w:val="24"/>
          <w:szCs w:val="24"/>
        </w:rPr>
        <w:t xml:space="preserve"> </w:t>
      </w:r>
      <w:r w:rsidRPr="00DD64FC">
        <w:rPr>
          <w:rFonts w:ascii="Arial Narrow" w:hAnsi="Arial Narrow" w:cs="Arial Narrow"/>
          <w:spacing w:val="-2"/>
          <w:sz w:val="24"/>
          <w:szCs w:val="24"/>
        </w:rPr>
        <w:t>f</w:t>
      </w:r>
      <w:r w:rsidRPr="00DD64FC">
        <w:rPr>
          <w:rFonts w:ascii="Arial Narrow" w:hAnsi="Arial Narrow" w:cs="Arial Narrow"/>
          <w:spacing w:val="1"/>
          <w:sz w:val="24"/>
          <w:szCs w:val="24"/>
        </w:rPr>
        <w:t>ou</w:t>
      </w:r>
      <w:r w:rsidRPr="00DD64FC">
        <w:rPr>
          <w:rFonts w:ascii="Arial Narrow" w:hAnsi="Arial Narrow" w:cs="Arial Narrow"/>
          <w:sz w:val="24"/>
          <w:szCs w:val="24"/>
        </w:rPr>
        <w:t>rnit</w:t>
      </w:r>
      <w:r w:rsidRPr="00DD64FC">
        <w:rPr>
          <w:rFonts w:ascii="Arial Narrow" w:hAnsi="Arial Narrow" w:cs="Arial Narrow"/>
          <w:spacing w:val="-7"/>
          <w:sz w:val="24"/>
          <w:szCs w:val="24"/>
        </w:rPr>
        <w:t xml:space="preserve"> </w:t>
      </w:r>
      <w:r w:rsidRPr="00DD64FC">
        <w:rPr>
          <w:rFonts w:ascii="Arial Narrow" w:hAnsi="Arial Narrow" w:cs="Arial Narrow"/>
          <w:spacing w:val="1"/>
          <w:sz w:val="24"/>
          <w:szCs w:val="24"/>
        </w:rPr>
        <w:t>u</w:t>
      </w:r>
      <w:r w:rsidRPr="00DD64FC">
        <w:rPr>
          <w:rFonts w:ascii="Arial Narrow" w:hAnsi="Arial Narrow" w:cs="Arial Narrow"/>
          <w:sz w:val="24"/>
          <w:szCs w:val="24"/>
        </w:rPr>
        <w:t>n</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5"/>
          <w:sz w:val="24"/>
          <w:szCs w:val="24"/>
        </w:rPr>
        <w:t>e</w:t>
      </w:r>
      <w:r w:rsidRPr="00DD64FC">
        <w:rPr>
          <w:rFonts w:ascii="Arial Narrow" w:hAnsi="Arial Narrow" w:cs="Arial Narrow"/>
          <w:sz w:val="24"/>
          <w:szCs w:val="24"/>
        </w:rPr>
        <w:t>rv</w:t>
      </w:r>
      <w:r w:rsidRPr="00DD64FC">
        <w:rPr>
          <w:rFonts w:ascii="Arial Narrow" w:hAnsi="Arial Narrow" w:cs="Arial Narrow"/>
          <w:spacing w:val="-1"/>
          <w:sz w:val="24"/>
          <w:szCs w:val="24"/>
        </w:rPr>
        <w:t>i</w:t>
      </w:r>
      <w:r w:rsidRPr="00DD64FC">
        <w:rPr>
          <w:rFonts w:ascii="Arial Narrow" w:hAnsi="Arial Narrow" w:cs="Arial Narrow"/>
          <w:sz w:val="24"/>
          <w:szCs w:val="24"/>
        </w:rPr>
        <w:t>ce</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u</w:t>
      </w:r>
      <w:r w:rsidRPr="00DD64FC">
        <w:rPr>
          <w:rFonts w:ascii="Arial Narrow" w:hAnsi="Arial Narrow" w:cs="Arial Narrow"/>
          <w:spacing w:val="1"/>
          <w:sz w:val="24"/>
          <w:szCs w:val="24"/>
        </w:rPr>
        <w:t>b</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z w:val="24"/>
          <w:szCs w:val="24"/>
        </w:rPr>
        <w:t>c,</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4"/>
          <w:sz w:val="24"/>
          <w:szCs w:val="24"/>
        </w:rPr>
        <w:t xml:space="preserve"> </w:t>
      </w:r>
      <w:r w:rsidRPr="00DD64FC">
        <w:rPr>
          <w:rFonts w:ascii="Arial Narrow" w:hAnsi="Arial Narrow" w:cs="Arial Narrow"/>
          <w:spacing w:val="-3"/>
          <w:sz w:val="24"/>
          <w:szCs w:val="24"/>
        </w:rPr>
        <w:t>(</w:t>
      </w:r>
      <w:r w:rsidRPr="00DD64FC">
        <w:rPr>
          <w:rFonts w:ascii="Arial Narrow" w:hAnsi="Arial Narrow" w:cs="Arial Narrow"/>
          <w:sz w:val="24"/>
          <w:szCs w:val="24"/>
        </w:rPr>
        <w:t>i</w:t>
      </w:r>
      <w:r w:rsidRPr="00DD64FC">
        <w:rPr>
          <w:rFonts w:ascii="Arial Narrow" w:hAnsi="Arial Narrow" w:cs="Arial Narrow"/>
          <w:spacing w:val="-1"/>
          <w:sz w:val="24"/>
          <w:szCs w:val="24"/>
        </w:rPr>
        <w:t>i</w:t>
      </w:r>
      <w:r w:rsidRPr="00DD64FC">
        <w:rPr>
          <w:rFonts w:ascii="Arial Narrow" w:hAnsi="Arial Narrow" w:cs="Arial Narrow"/>
          <w:sz w:val="24"/>
          <w:szCs w:val="24"/>
        </w:rPr>
        <w:t>i)</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t</w:t>
      </w:r>
      <w:r w:rsidRPr="00DD64FC">
        <w:rPr>
          <w:rFonts w:ascii="Arial Narrow" w:hAnsi="Arial Narrow" w:cs="Arial Narrow"/>
          <w:spacing w:val="1"/>
          <w:sz w:val="24"/>
          <w:szCs w:val="24"/>
        </w:rPr>
        <w:t>ou</w:t>
      </w:r>
      <w:r w:rsidRPr="00DD64FC">
        <w:rPr>
          <w:rFonts w:ascii="Arial Narrow" w:hAnsi="Arial Narrow" w:cs="Arial Narrow"/>
          <w:sz w:val="24"/>
          <w:szCs w:val="24"/>
        </w:rPr>
        <w:t>te</w:t>
      </w:r>
      <w:r w:rsidRPr="00DD64FC">
        <w:rPr>
          <w:rFonts w:ascii="Arial Narrow" w:hAnsi="Arial Narrow" w:cs="Arial Narrow"/>
          <w:spacing w:val="-5"/>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pacing w:val="-1"/>
          <w:sz w:val="24"/>
          <w:szCs w:val="24"/>
        </w:rPr>
        <w:t>u</w:t>
      </w:r>
      <w:r w:rsidRPr="00DD64FC">
        <w:rPr>
          <w:rFonts w:ascii="Arial Narrow" w:hAnsi="Arial Narrow" w:cs="Arial Narrow"/>
          <w:sz w:val="24"/>
          <w:szCs w:val="24"/>
        </w:rPr>
        <w:t>tre</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pe</w:t>
      </w:r>
      <w:r w:rsidRPr="00DD64FC">
        <w:rPr>
          <w:rFonts w:ascii="Arial Narrow" w:hAnsi="Arial Narrow" w:cs="Arial Narrow"/>
          <w:sz w:val="24"/>
          <w:szCs w:val="24"/>
        </w:rPr>
        <w:t>rso</w:t>
      </w:r>
      <w:r w:rsidRPr="00DD64FC">
        <w:rPr>
          <w:rFonts w:ascii="Arial Narrow" w:hAnsi="Arial Narrow" w:cs="Arial Narrow"/>
          <w:spacing w:val="-1"/>
          <w:sz w:val="24"/>
          <w:szCs w:val="24"/>
        </w:rPr>
        <w:t>n</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pacing w:val="-1"/>
          <w:sz w:val="24"/>
          <w:szCs w:val="24"/>
        </w:rPr>
        <w:t>é</w:t>
      </w:r>
      <w:r w:rsidRPr="00DD64FC">
        <w:rPr>
          <w:rFonts w:ascii="Arial Narrow" w:hAnsi="Arial Narrow" w:cs="Arial Narrow"/>
          <w:sz w:val="24"/>
          <w:szCs w:val="24"/>
        </w:rPr>
        <w:t>fi</w:t>
      </w:r>
      <w:r w:rsidRPr="00DD64FC">
        <w:rPr>
          <w:rFonts w:ascii="Arial Narrow" w:hAnsi="Arial Narrow" w:cs="Arial Narrow"/>
          <w:spacing w:val="1"/>
          <w:sz w:val="24"/>
          <w:szCs w:val="24"/>
        </w:rPr>
        <w:t>n</w:t>
      </w:r>
      <w:r w:rsidRPr="00DD64FC">
        <w:rPr>
          <w:rFonts w:ascii="Arial Narrow" w:hAnsi="Arial Narrow" w:cs="Arial Narrow"/>
          <w:sz w:val="24"/>
          <w:szCs w:val="24"/>
        </w:rPr>
        <w:t>ie</w:t>
      </w:r>
      <w:r w:rsidRPr="00DD64FC">
        <w:rPr>
          <w:rFonts w:ascii="Arial Narrow" w:hAnsi="Arial Narrow" w:cs="Arial Narrow"/>
          <w:spacing w:val="-4"/>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w:t>
      </w:r>
      <w:r w:rsidRPr="00DD64FC">
        <w:rPr>
          <w:rFonts w:ascii="Arial Narrow" w:hAnsi="Arial Narrow" w:cs="Arial Narrow"/>
          <w:spacing w:val="-3"/>
          <w:sz w:val="24"/>
          <w:szCs w:val="24"/>
        </w:rPr>
        <w:t>m</w:t>
      </w:r>
      <w:r w:rsidRPr="00DD64FC">
        <w:rPr>
          <w:rFonts w:ascii="Arial Narrow" w:hAnsi="Arial Narrow" w:cs="Arial Narrow"/>
          <w:sz w:val="24"/>
          <w:szCs w:val="24"/>
        </w:rPr>
        <w:t>e</w:t>
      </w:r>
    </w:p>
    <w:p w14:paraId="05272339" w14:textId="77777777" w:rsidR="006E6A32" w:rsidRPr="00DD64FC" w:rsidRDefault="006E6A32" w:rsidP="006E6A32">
      <w:pPr>
        <w:widowControl w:val="0"/>
        <w:autoSpaceDE w:val="0"/>
        <w:autoSpaceDN w:val="0"/>
        <w:adjustRightInd w:val="0"/>
        <w:spacing w:before="2" w:line="360" w:lineRule="auto"/>
        <w:ind w:left="1529" w:right="74" w:hanging="710"/>
        <w:jc w:val="both"/>
        <w:rPr>
          <w:rFonts w:ascii="Arial Narrow" w:hAnsi="Arial Narrow" w:cs="Arial Narrow"/>
          <w:sz w:val="24"/>
          <w:szCs w:val="24"/>
        </w:rPr>
        <w:sectPr w:rsidR="006E6A32" w:rsidRPr="00DD64FC">
          <w:footerReference w:type="default" r:id="rId19"/>
          <w:pgSz w:w="11900" w:h="16820"/>
          <w:pgMar w:top="1040" w:right="1020" w:bottom="280" w:left="1020" w:header="0" w:footer="761" w:gutter="0"/>
          <w:pgNumType w:start="168"/>
          <w:cols w:space="720" w:equalWidth="0">
            <w:col w:w="9860"/>
          </w:cols>
          <w:noEndnote/>
        </w:sectPr>
      </w:pPr>
    </w:p>
    <w:p w14:paraId="497EF389" w14:textId="77777777" w:rsidR="006E6A32" w:rsidRPr="00DD64FC" w:rsidRDefault="006E6A32" w:rsidP="006E6A32">
      <w:pPr>
        <w:widowControl w:val="0"/>
        <w:autoSpaceDE w:val="0"/>
        <w:autoSpaceDN w:val="0"/>
        <w:adjustRightInd w:val="0"/>
        <w:spacing w:before="74" w:line="360" w:lineRule="auto"/>
        <w:ind w:left="1529" w:right="74"/>
        <w:jc w:val="both"/>
        <w:rPr>
          <w:rFonts w:ascii="Arial Narrow" w:hAnsi="Arial Narrow" w:cs="Arial Narrow"/>
          <w:sz w:val="24"/>
          <w:szCs w:val="24"/>
        </w:rPr>
      </w:pPr>
      <w:r w:rsidRPr="00DD64FC">
        <w:rPr>
          <w:rFonts w:ascii="Arial Narrow" w:hAnsi="Arial Narrow" w:cs="Arial Narrow"/>
          <w:spacing w:val="1"/>
          <w:sz w:val="24"/>
          <w:szCs w:val="24"/>
        </w:rPr>
        <w:lastRenderedPageBreak/>
        <w:t>ag</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z w:val="24"/>
          <w:szCs w:val="24"/>
        </w:rPr>
        <w:t>t</w:t>
      </w:r>
      <w:r w:rsidRPr="00DD64FC">
        <w:rPr>
          <w:rFonts w:ascii="Arial Narrow" w:hAnsi="Arial Narrow" w:cs="Arial Narrow"/>
          <w:spacing w:val="1"/>
          <w:sz w:val="24"/>
          <w:szCs w:val="24"/>
        </w:rPr>
        <w:t xml:space="preserve"> pub</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z w:val="24"/>
          <w:szCs w:val="24"/>
        </w:rPr>
        <w:t xml:space="preserve">c </w:t>
      </w:r>
      <w:r w:rsidRPr="00DD64FC">
        <w:rPr>
          <w:rFonts w:ascii="Arial Narrow" w:hAnsi="Arial Narrow" w:cs="Arial Narrow"/>
          <w:spacing w:val="1"/>
          <w:sz w:val="24"/>
          <w:szCs w:val="24"/>
        </w:rPr>
        <w:t>d</w:t>
      </w:r>
      <w:r w:rsidRPr="00DD64FC">
        <w:rPr>
          <w:rFonts w:ascii="Arial Narrow" w:hAnsi="Arial Narrow" w:cs="Arial Narrow"/>
          <w:spacing w:val="-1"/>
          <w:sz w:val="24"/>
          <w:szCs w:val="24"/>
        </w:rPr>
        <w:t>a</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l</w:t>
      </w:r>
      <w:r w:rsidRPr="00DD64FC">
        <w:rPr>
          <w:rFonts w:ascii="Arial Narrow" w:hAnsi="Arial Narrow" w:cs="Arial Narrow"/>
          <w:spacing w:val="-1"/>
          <w:sz w:val="24"/>
          <w:szCs w:val="24"/>
        </w:rPr>
        <w:t>’</w:t>
      </w:r>
      <w:r w:rsidRPr="00DD64FC">
        <w:rPr>
          <w:rFonts w:ascii="Arial Narrow" w:hAnsi="Arial Narrow" w:cs="Arial Narrow"/>
          <w:sz w:val="24"/>
          <w:szCs w:val="24"/>
        </w:rPr>
        <w:t>E</w:t>
      </w:r>
      <w:r w:rsidRPr="00DD64FC">
        <w:rPr>
          <w:rFonts w:ascii="Arial Narrow" w:hAnsi="Arial Narrow" w:cs="Arial Narrow"/>
          <w:spacing w:val="-2"/>
          <w:sz w:val="24"/>
          <w:szCs w:val="24"/>
        </w:rPr>
        <w:t>t</w:t>
      </w:r>
      <w:r w:rsidRPr="00DD64FC">
        <w:rPr>
          <w:rFonts w:ascii="Arial Narrow" w:hAnsi="Arial Narrow" w:cs="Arial Narrow"/>
          <w:spacing w:val="1"/>
          <w:sz w:val="24"/>
          <w:szCs w:val="24"/>
        </w:rPr>
        <w:t>a</w:t>
      </w:r>
      <w:r w:rsidRPr="00DD64FC">
        <w:rPr>
          <w:rFonts w:ascii="Arial Narrow" w:hAnsi="Arial Narrow" w:cs="Arial Narrow"/>
          <w:sz w:val="24"/>
          <w:szCs w:val="24"/>
        </w:rPr>
        <w:t>t,</w:t>
      </w:r>
      <w:r w:rsidRPr="00DD64FC">
        <w:rPr>
          <w:rFonts w:ascii="Arial Narrow" w:hAnsi="Arial Narrow" w:cs="Arial Narrow"/>
          <w:spacing w:val="1"/>
          <w:sz w:val="24"/>
          <w:szCs w:val="24"/>
        </w:rPr>
        <w:t xml:space="preserve"> u</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a</w:t>
      </w:r>
      <w:r w:rsidRPr="00DD64FC">
        <w:rPr>
          <w:rFonts w:ascii="Arial Narrow" w:hAnsi="Arial Narrow" w:cs="Arial Narrow"/>
          <w:sz w:val="24"/>
          <w:szCs w:val="24"/>
        </w:rPr>
        <w:t>v</w:t>
      </w:r>
      <w:r w:rsidRPr="00DD64FC">
        <w:rPr>
          <w:rFonts w:ascii="Arial Narrow" w:hAnsi="Arial Narrow" w:cs="Arial Narrow"/>
          <w:spacing w:val="-1"/>
          <w:sz w:val="24"/>
          <w:szCs w:val="24"/>
        </w:rPr>
        <w:t>a</w:t>
      </w:r>
      <w:r w:rsidRPr="00DD64FC">
        <w:rPr>
          <w:rFonts w:ascii="Arial Narrow" w:hAnsi="Arial Narrow" w:cs="Arial Narrow"/>
          <w:spacing w:val="1"/>
          <w:sz w:val="24"/>
          <w:szCs w:val="24"/>
        </w:rPr>
        <w:t>n</w:t>
      </w:r>
      <w:r w:rsidRPr="00DD64FC">
        <w:rPr>
          <w:rFonts w:ascii="Arial Narrow" w:hAnsi="Arial Narrow" w:cs="Arial Narrow"/>
          <w:sz w:val="24"/>
          <w:szCs w:val="24"/>
        </w:rPr>
        <w:t>t</w:t>
      </w:r>
      <w:r w:rsidRPr="00DD64FC">
        <w:rPr>
          <w:rFonts w:ascii="Arial Narrow" w:hAnsi="Arial Narrow" w:cs="Arial Narrow"/>
          <w:spacing w:val="-1"/>
          <w:sz w:val="24"/>
          <w:szCs w:val="24"/>
        </w:rPr>
        <w:t>a</w:t>
      </w:r>
      <w:r w:rsidRPr="00DD64FC">
        <w:rPr>
          <w:rFonts w:ascii="Arial Narrow" w:hAnsi="Arial Narrow" w:cs="Arial Narrow"/>
          <w:spacing w:val="1"/>
          <w:sz w:val="24"/>
          <w:szCs w:val="24"/>
        </w:rPr>
        <w:t>g</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3"/>
          <w:sz w:val="24"/>
          <w:szCs w:val="24"/>
        </w:rPr>
        <w:t>i</w:t>
      </w:r>
      <w:r w:rsidRPr="00DD64FC">
        <w:rPr>
          <w:rFonts w:ascii="Arial Narrow" w:hAnsi="Arial Narrow" w:cs="Arial Narrow"/>
          <w:spacing w:val="1"/>
          <w:sz w:val="24"/>
          <w:szCs w:val="24"/>
        </w:rPr>
        <w:t>nd</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2"/>
          <w:sz w:val="24"/>
          <w:szCs w:val="24"/>
        </w:rPr>
        <w:t>t</w:t>
      </w:r>
      <w:r w:rsidRPr="00DD64FC">
        <w:rPr>
          <w:rFonts w:ascii="Arial Narrow" w:hAnsi="Arial Narrow" w:cs="Arial Narrow"/>
          <w:spacing w:val="1"/>
          <w:sz w:val="24"/>
          <w:szCs w:val="24"/>
        </w:rPr>
        <w:t>ou</w:t>
      </w:r>
      <w:r w:rsidRPr="00DD64FC">
        <w:rPr>
          <w:rFonts w:ascii="Arial Narrow" w:hAnsi="Arial Narrow" w:cs="Arial Narrow"/>
          <w:spacing w:val="-2"/>
          <w:sz w:val="24"/>
          <w:szCs w:val="24"/>
        </w:rPr>
        <w:t>t</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na</w:t>
      </w:r>
      <w:r w:rsidRPr="00DD64FC">
        <w:rPr>
          <w:rFonts w:ascii="Arial Narrow" w:hAnsi="Arial Narrow" w:cs="Arial Narrow"/>
          <w:spacing w:val="-2"/>
          <w:sz w:val="24"/>
          <w:szCs w:val="24"/>
        </w:rPr>
        <w:t>t</w:t>
      </w:r>
      <w:r w:rsidRPr="00DD64FC">
        <w:rPr>
          <w:rFonts w:ascii="Arial Narrow" w:hAnsi="Arial Narrow" w:cs="Arial Narrow"/>
          <w:spacing w:val="1"/>
          <w:sz w:val="24"/>
          <w:szCs w:val="24"/>
        </w:rPr>
        <w:t>u</w:t>
      </w:r>
      <w:r w:rsidRPr="00DD64FC">
        <w:rPr>
          <w:rFonts w:ascii="Arial Narrow" w:hAnsi="Arial Narrow" w:cs="Arial Narrow"/>
          <w:sz w:val="24"/>
          <w:szCs w:val="24"/>
        </w:rPr>
        <w:t>re,</w:t>
      </w:r>
      <w:r w:rsidRPr="00DD64FC">
        <w:rPr>
          <w:rFonts w:ascii="Arial Narrow" w:hAnsi="Arial Narrow" w:cs="Arial Narrow"/>
          <w:spacing w:val="1"/>
          <w:sz w:val="24"/>
          <w:szCs w:val="24"/>
        </w:rPr>
        <w:t xml:space="preserve"> pou</w:t>
      </w:r>
      <w:r w:rsidRPr="00DD64FC">
        <w:rPr>
          <w:rFonts w:ascii="Arial Narrow" w:hAnsi="Arial Narrow" w:cs="Arial Narrow"/>
          <w:sz w:val="24"/>
          <w:szCs w:val="24"/>
        </w:rPr>
        <w:t>r</w:t>
      </w:r>
      <w:r w:rsidRPr="00DD64FC">
        <w:rPr>
          <w:rFonts w:ascii="Arial Narrow" w:hAnsi="Arial Narrow" w:cs="Arial Narrow"/>
          <w:spacing w:val="2"/>
          <w:sz w:val="24"/>
          <w:szCs w:val="24"/>
        </w:rPr>
        <w:t xml:space="preserve"> </w:t>
      </w:r>
      <w:r w:rsidRPr="00DD64FC">
        <w:rPr>
          <w:rFonts w:ascii="Arial Narrow" w:hAnsi="Arial Narrow" w:cs="Arial Narrow"/>
          <w:spacing w:val="-3"/>
          <w:sz w:val="24"/>
          <w:szCs w:val="24"/>
        </w:rPr>
        <w:t>l</w:t>
      </w:r>
      <w:r w:rsidRPr="00DD64FC">
        <w:rPr>
          <w:rFonts w:ascii="Arial Narrow" w:hAnsi="Arial Narrow" w:cs="Arial Narrow"/>
          <w:spacing w:val="1"/>
          <w:sz w:val="24"/>
          <w:szCs w:val="24"/>
        </w:rPr>
        <w:t>u</w:t>
      </w:r>
      <w:r w:rsidRPr="00DD64FC">
        <w:rPr>
          <w:rFonts w:ascii="Arial Narrow" w:hAnsi="Arial Narrow" w:cs="Arial Narrow"/>
          <w:spacing w:val="11"/>
          <w:sz w:val="24"/>
          <w:szCs w:val="24"/>
        </w:rPr>
        <w:t>i</w:t>
      </w:r>
      <w:r w:rsidRPr="00DD64FC">
        <w:rPr>
          <w:rFonts w:ascii="Arial Narrow" w:hAnsi="Arial Narrow" w:cs="Arial Narrow"/>
          <w:spacing w:val="-1"/>
          <w:sz w:val="24"/>
          <w:szCs w:val="24"/>
        </w:rPr>
        <w:t>-m</w:t>
      </w:r>
      <w:r w:rsidRPr="00DD64FC">
        <w:rPr>
          <w:rFonts w:ascii="Arial Narrow" w:hAnsi="Arial Narrow" w:cs="Arial Narrow"/>
          <w:spacing w:val="1"/>
          <w:sz w:val="24"/>
          <w:szCs w:val="24"/>
        </w:rPr>
        <w:t>ê</w:t>
      </w:r>
      <w:r w:rsidRPr="00DD64FC">
        <w:rPr>
          <w:rFonts w:ascii="Arial Narrow" w:hAnsi="Arial Narrow" w:cs="Arial Narrow"/>
          <w:spacing w:val="-1"/>
          <w:sz w:val="24"/>
          <w:szCs w:val="24"/>
        </w:rPr>
        <w:t>m</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ou</w:t>
      </w:r>
      <w:r w:rsidRPr="00DD64FC">
        <w:rPr>
          <w:rFonts w:ascii="Arial Narrow" w:hAnsi="Arial Narrow" w:cs="Arial Narrow"/>
          <w:sz w:val="24"/>
          <w:szCs w:val="24"/>
        </w:rPr>
        <w:t xml:space="preserve">r </w:t>
      </w:r>
      <w:r w:rsidRPr="00DD64FC">
        <w:rPr>
          <w:rFonts w:ascii="Arial Narrow" w:hAnsi="Arial Narrow" w:cs="Arial Narrow"/>
          <w:spacing w:val="1"/>
          <w:sz w:val="24"/>
          <w:szCs w:val="24"/>
        </w:rPr>
        <w:t>u</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au</w:t>
      </w:r>
      <w:r w:rsidRPr="00DD64FC">
        <w:rPr>
          <w:rFonts w:ascii="Arial Narrow" w:hAnsi="Arial Narrow" w:cs="Arial Narrow"/>
          <w:sz w:val="24"/>
          <w:szCs w:val="24"/>
        </w:rPr>
        <w:t>t</w:t>
      </w:r>
      <w:r w:rsidRPr="00DD64FC">
        <w:rPr>
          <w:rFonts w:ascii="Arial Narrow" w:hAnsi="Arial Narrow" w:cs="Arial Narrow"/>
          <w:spacing w:val="-3"/>
          <w:sz w:val="24"/>
          <w:szCs w:val="24"/>
        </w:rPr>
        <w:t>r</w:t>
      </w:r>
      <w:r w:rsidRPr="00DD64FC">
        <w:rPr>
          <w:rFonts w:ascii="Arial Narrow" w:hAnsi="Arial Narrow" w:cs="Arial Narrow"/>
          <w:sz w:val="24"/>
          <w:szCs w:val="24"/>
        </w:rPr>
        <w:t xml:space="preserve">e </w:t>
      </w:r>
      <w:r w:rsidRPr="00DD64FC">
        <w:rPr>
          <w:rFonts w:ascii="Arial Narrow" w:hAnsi="Arial Narrow" w:cs="Arial Narrow"/>
          <w:spacing w:val="1"/>
          <w:sz w:val="24"/>
          <w:szCs w:val="24"/>
        </w:rPr>
        <w:t>pe</w:t>
      </w:r>
      <w:r w:rsidRPr="00DD64FC">
        <w:rPr>
          <w:rFonts w:ascii="Arial Narrow" w:hAnsi="Arial Narrow" w:cs="Arial Narrow"/>
          <w:sz w:val="24"/>
          <w:szCs w:val="24"/>
        </w:rPr>
        <w:t>rso</w:t>
      </w:r>
      <w:r w:rsidRPr="00DD64FC">
        <w:rPr>
          <w:rFonts w:ascii="Arial Narrow" w:hAnsi="Arial Narrow" w:cs="Arial Narrow"/>
          <w:spacing w:val="-1"/>
          <w:sz w:val="24"/>
          <w:szCs w:val="24"/>
        </w:rPr>
        <w:t>n</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z w:val="24"/>
          <w:szCs w:val="24"/>
        </w:rPr>
        <w:t>tit</w:t>
      </w:r>
      <w:r w:rsidRPr="00DD64FC">
        <w:rPr>
          <w:rFonts w:ascii="Arial Narrow" w:hAnsi="Arial Narrow" w:cs="Arial Narrow"/>
          <w:spacing w:val="1"/>
          <w:sz w:val="24"/>
          <w:szCs w:val="24"/>
        </w:rPr>
        <w:t>é</w:t>
      </w:r>
      <w:r w:rsidRPr="00DD64FC">
        <w:rPr>
          <w:rFonts w:ascii="Arial Narrow" w:hAnsi="Arial Narrow" w:cs="Arial Narrow"/>
          <w:sz w:val="24"/>
          <w:szCs w:val="24"/>
        </w:rPr>
        <w:t>,</w:t>
      </w:r>
      <w:r w:rsidRPr="00DD64FC">
        <w:rPr>
          <w:rFonts w:ascii="Arial Narrow" w:hAnsi="Arial Narrow" w:cs="Arial Narrow"/>
          <w:spacing w:val="-9"/>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fin</w:t>
      </w:r>
      <w:r w:rsidRPr="00DD64FC">
        <w:rPr>
          <w:rFonts w:ascii="Arial Narrow" w:hAnsi="Arial Narrow" w:cs="Arial Narrow"/>
          <w:spacing w:val="-8"/>
          <w:sz w:val="24"/>
          <w:szCs w:val="24"/>
        </w:rPr>
        <w:t xml:space="preserve"> </w:t>
      </w:r>
      <w:r w:rsidRPr="00DD64FC">
        <w:rPr>
          <w:rFonts w:ascii="Arial Narrow" w:hAnsi="Arial Narrow" w:cs="Arial Narrow"/>
          <w:spacing w:val="1"/>
          <w:sz w:val="24"/>
          <w:szCs w:val="24"/>
        </w:rPr>
        <w:t>qu</w:t>
      </w:r>
      <w:r w:rsidRPr="00DD64FC">
        <w:rPr>
          <w:rFonts w:ascii="Arial Narrow" w:hAnsi="Arial Narrow" w:cs="Arial Narrow"/>
          <w:sz w:val="24"/>
          <w:szCs w:val="24"/>
        </w:rPr>
        <w:t>’</w:t>
      </w:r>
      <w:r w:rsidRPr="00DD64FC">
        <w:rPr>
          <w:rFonts w:ascii="Arial Narrow" w:hAnsi="Arial Narrow" w:cs="Arial Narrow"/>
          <w:spacing w:val="-1"/>
          <w:sz w:val="24"/>
          <w:szCs w:val="24"/>
        </w:rPr>
        <w:t>i</w:t>
      </w:r>
      <w:r w:rsidRPr="00DD64FC">
        <w:rPr>
          <w:rFonts w:ascii="Arial Narrow" w:hAnsi="Arial Narrow" w:cs="Arial Narrow"/>
          <w:sz w:val="24"/>
          <w:szCs w:val="24"/>
        </w:rPr>
        <w:t>l</w:t>
      </w:r>
      <w:r w:rsidRPr="00DD64FC">
        <w:rPr>
          <w:rFonts w:ascii="Arial Narrow" w:hAnsi="Arial Narrow" w:cs="Arial Narrow"/>
          <w:spacing w:val="-7"/>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cc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w:t>
      </w:r>
      <w:r w:rsidRPr="00DD64FC">
        <w:rPr>
          <w:rFonts w:ascii="Arial Narrow" w:hAnsi="Arial Narrow" w:cs="Arial Narrow"/>
          <w:spacing w:val="1"/>
          <w:sz w:val="24"/>
          <w:szCs w:val="24"/>
        </w:rPr>
        <w:t>p</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z w:val="24"/>
          <w:szCs w:val="24"/>
        </w:rPr>
        <w:t>sse</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s’a</w:t>
      </w:r>
      <w:r w:rsidRPr="00DD64FC">
        <w:rPr>
          <w:rFonts w:ascii="Arial Narrow" w:hAnsi="Arial Narrow" w:cs="Arial Narrow"/>
          <w:spacing w:val="1"/>
          <w:sz w:val="24"/>
          <w:szCs w:val="24"/>
        </w:rPr>
        <w:t>b</w:t>
      </w:r>
      <w:r w:rsidRPr="00DD64FC">
        <w:rPr>
          <w:rFonts w:ascii="Arial Narrow" w:hAnsi="Arial Narrow" w:cs="Arial Narrow"/>
          <w:sz w:val="24"/>
          <w:szCs w:val="24"/>
        </w:rPr>
        <w:t>st</w:t>
      </w:r>
      <w:r w:rsidRPr="00DD64FC">
        <w:rPr>
          <w:rFonts w:ascii="Arial Narrow" w:hAnsi="Arial Narrow" w:cs="Arial Narrow"/>
          <w:spacing w:val="-2"/>
          <w:sz w:val="24"/>
          <w:szCs w:val="24"/>
        </w:rPr>
        <w:t>i</w:t>
      </w:r>
      <w:r w:rsidRPr="00DD64FC">
        <w:rPr>
          <w:rFonts w:ascii="Arial Narrow" w:hAnsi="Arial Narrow" w:cs="Arial Narrow"/>
          <w:spacing w:val="1"/>
          <w:sz w:val="24"/>
          <w:szCs w:val="24"/>
        </w:rPr>
        <w:t>en</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8"/>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’acc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w:t>
      </w:r>
      <w:r w:rsidRPr="00DD64FC">
        <w:rPr>
          <w:rFonts w:ascii="Arial Narrow" w:hAnsi="Arial Narrow" w:cs="Arial Narrow"/>
          <w:spacing w:val="1"/>
          <w:sz w:val="24"/>
          <w:szCs w:val="24"/>
        </w:rPr>
        <w:t>p</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z w:val="24"/>
          <w:szCs w:val="24"/>
        </w:rPr>
        <w:t>r</w:t>
      </w:r>
      <w:r w:rsidRPr="00DD64FC">
        <w:rPr>
          <w:rFonts w:ascii="Arial Narrow" w:hAnsi="Arial Narrow" w:cs="Arial Narrow"/>
          <w:spacing w:val="-7"/>
          <w:sz w:val="24"/>
          <w:szCs w:val="24"/>
        </w:rPr>
        <w:t xml:space="preserve"> </w:t>
      </w:r>
      <w:r w:rsidRPr="00DD64FC">
        <w:rPr>
          <w:rFonts w:ascii="Arial Narrow" w:hAnsi="Arial Narrow" w:cs="Arial Narrow"/>
          <w:spacing w:val="1"/>
          <w:sz w:val="24"/>
          <w:szCs w:val="24"/>
        </w:rPr>
        <w:t>u</w:t>
      </w:r>
      <w:r w:rsidRPr="00DD64FC">
        <w:rPr>
          <w:rFonts w:ascii="Arial Narrow" w:hAnsi="Arial Narrow" w:cs="Arial Narrow"/>
          <w:sz w:val="24"/>
          <w:szCs w:val="24"/>
        </w:rPr>
        <w:t>n</w:t>
      </w:r>
      <w:r w:rsidRPr="00DD64FC">
        <w:rPr>
          <w:rFonts w:ascii="Arial Narrow" w:hAnsi="Arial Narrow" w:cs="Arial Narrow"/>
          <w:spacing w:val="-8"/>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cte</w:t>
      </w:r>
      <w:r w:rsidRPr="00DD64FC">
        <w:rPr>
          <w:rFonts w:ascii="Arial Narrow" w:hAnsi="Arial Narrow" w:cs="Arial Narrow"/>
          <w:spacing w:val="-8"/>
          <w:sz w:val="24"/>
          <w:szCs w:val="24"/>
        </w:rPr>
        <w:t xml:space="preserve"> </w:t>
      </w:r>
      <w:r w:rsidRPr="00DD64FC">
        <w:rPr>
          <w:rFonts w:ascii="Arial Narrow" w:hAnsi="Arial Narrow" w:cs="Arial Narrow"/>
          <w:spacing w:val="1"/>
          <w:sz w:val="24"/>
          <w:szCs w:val="24"/>
        </w:rPr>
        <w:t>dan</w:t>
      </w:r>
      <w:r w:rsidRPr="00DD64FC">
        <w:rPr>
          <w:rFonts w:ascii="Arial Narrow" w:hAnsi="Arial Narrow" w:cs="Arial Narrow"/>
          <w:sz w:val="24"/>
          <w:szCs w:val="24"/>
        </w:rPr>
        <w:t>s</w:t>
      </w:r>
      <w:r w:rsidRPr="00DD64FC">
        <w:rPr>
          <w:rFonts w:ascii="Arial Narrow" w:hAnsi="Arial Narrow" w:cs="Arial Narrow"/>
          <w:spacing w:val="-7"/>
          <w:sz w:val="24"/>
          <w:szCs w:val="24"/>
        </w:rPr>
        <w:t xml:space="preserve"> </w:t>
      </w:r>
      <w:r w:rsidRPr="00DD64FC">
        <w:rPr>
          <w:rFonts w:ascii="Arial Narrow" w:hAnsi="Arial Narrow" w:cs="Arial Narrow"/>
          <w:sz w:val="24"/>
          <w:szCs w:val="24"/>
        </w:rPr>
        <w:t>l</w:t>
      </w:r>
      <w:r w:rsidRPr="00DD64FC">
        <w:rPr>
          <w:rFonts w:ascii="Arial Narrow" w:hAnsi="Arial Narrow" w:cs="Arial Narrow"/>
          <w:spacing w:val="-1"/>
          <w:sz w:val="24"/>
          <w:szCs w:val="24"/>
        </w:rPr>
        <w:t>’e</w:t>
      </w:r>
      <w:r w:rsidRPr="00DD64FC">
        <w:rPr>
          <w:rFonts w:ascii="Arial Narrow" w:hAnsi="Arial Narrow" w:cs="Arial Narrow"/>
          <w:sz w:val="24"/>
          <w:szCs w:val="24"/>
        </w:rPr>
        <w:t>x</w:t>
      </w:r>
      <w:r w:rsidRPr="00DD64FC">
        <w:rPr>
          <w:rFonts w:ascii="Arial Narrow" w:hAnsi="Arial Narrow" w:cs="Arial Narrow"/>
          <w:spacing w:val="1"/>
          <w:sz w:val="24"/>
          <w:szCs w:val="24"/>
        </w:rPr>
        <w:t>e</w:t>
      </w:r>
      <w:r w:rsidRPr="00DD64FC">
        <w:rPr>
          <w:rFonts w:ascii="Arial Narrow" w:hAnsi="Arial Narrow" w:cs="Arial Narrow"/>
          <w:sz w:val="24"/>
          <w:szCs w:val="24"/>
        </w:rPr>
        <w:t>rc</w:t>
      </w:r>
      <w:r w:rsidRPr="00DD64FC">
        <w:rPr>
          <w:rFonts w:ascii="Arial Narrow" w:hAnsi="Arial Narrow" w:cs="Arial Narrow"/>
          <w:spacing w:val="-1"/>
          <w:sz w:val="24"/>
          <w:szCs w:val="24"/>
        </w:rPr>
        <w:t>i</w:t>
      </w:r>
      <w:r w:rsidRPr="00DD64FC">
        <w:rPr>
          <w:rFonts w:ascii="Arial Narrow" w:hAnsi="Arial Narrow" w:cs="Arial Narrow"/>
          <w:sz w:val="24"/>
          <w:szCs w:val="24"/>
        </w:rPr>
        <w:t>ce</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 s</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f</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cti</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f</w:t>
      </w:r>
      <w:r w:rsidRPr="00DD64FC">
        <w:rPr>
          <w:rFonts w:ascii="Arial Narrow" w:hAnsi="Arial Narrow" w:cs="Arial Narrow"/>
          <w:spacing w:val="1"/>
          <w:sz w:val="24"/>
          <w:szCs w:val="24"/>
        </w:rPr>
        <w:t>f</w:t>
      </w:r>
      <w:r w:rsidRPr="00DD64FC">
        <w:rPr>
          <w:rFonts w:ascii="Arial Narrow" w:hAnsi="Arial Narrow" w:cs="Arial Narrow"/>
          <w:sz w:val="24"/>
          <w:szCs w:val="24"/>
        </w:rPr>
        <w:t>ic</w:t>
      </w:r>
      <w:r w:rsidRPr="00DD64FC">
        <w:rPr>
          <w:rFonts w:ascii="Arial Narrow" w:hAnsi="Arial Narrow" w:cs="Arial Narrow"/>
          <w:spacing w:val="-1"/>
          <w:sz w:val="24"/>
          <w:szCs w:val="24"/>
        </w:rPr>
        <w:t>i</w:t>
      </w:r>
      <w:r w:rsidRPr="00DD64FC">
        <w:rPr>
          <w:rFonts w:ascii="Arial Narrow" w:hAnsi="Arial Narrow" w:cs="Arial Narrow"/>
          <w:spacing w:val="1"/>
          <w:sz w:val="24"/>
          <w:szCs w:val="24"/>
        </w:rPr>
        <w:t>e</w:t>
      </w:r>
      <w:r w:rsidRPr="00DD64FC">
        <w:rPr>
          <w:rFonts w:ascii="Arial Narrow" w:hAnsi="Arial Narrow" w:cs="Arial Narrow"/>
          <w:sz w:val="24"/>
          <w:szCs w:val="24"/>
        </w:rPr>
        <w:t>l</w:t>
      </w:r>
      <w:r w:rsidRPr="00DD64FC">
        <w:rPr>
          <w:rFonts w:ascii="Arial Narrow" w:hAnsi="Arial Narrow" w:cs="Arial Narrow"/>
          <w:spacing w:val="-1"/>
          <w:sz w:val="24"/>
          <w:szCs w:val="24"/>
        </w:rPr>
        <w:t>l</w:t>
      </w:r>
      <w:r w:rsidRPr="00DD64FC">
        <w:rPr>
          <w:rFonts w:ascii="Arial Narrow" w:hAnsi="Arial Narrow" w:cs="Arial Narrow"/>
          <w:spacing w:val="1"/>
          <w:sz w:val="24"/>
          <w:szCs w:val="24"/>
        </w:rPr>
        <w:t>e</w:t>
      </w:r>
      <w:r w:rsidRPr="00DD64FC">
        <w:rPr>
          <w:rFonts w:ascii="Arial Narrow" w:hAnsi="Arial Narrow" w:cs="Arial Narrow"/>
          <w:sz w:val="24"/>
          <w:szCs w:val="24"/>
        </w:rPr>
        <w:t>s.</w:t>
      </w:r>
    </w:p>
    <w:p w14:paraId="2651A098" w14:textId="77777777" w:rsidR="006E6A32" w:rsidRPr="00DD64FC" w:rsidRDefault="006E6A32" w:rsidP="006E6A32">
      <w:pPr>
        <w:widowControl w:val="0"/>
        <w:autoSpaceDE w:val="0"/>
        <w:autoSpaceDN w:val="0"/>
        <w:adjustRightInd w:val="0"/>
        <w:spacing w:line="359" w:lineRule="auto"/>
        <w:ind w:left="1529" w:right="72" w:hanging="710"/>
        <w:jc w:val="both"/>
        <w:rPr>
          <w:rFonts w:ascii="Arial Narrow" w:hAnsi="Arial Narrow" w:cs="Arial Narrow"/>
          <w:sz w:val="24"/>
          <w:szCs w:val="24"/>
        </w:rPr>
      </w:pPr>
      <w:r w:rsidRPr="00DD64FC">
        <w:rPr>
          <w:rFonts w:ascii="Arial Narrow" w:hAnsi="Arial Narrow" w:cs="Arial Narrow"/>
          <w:spacing w:val="1"/>
          <w:sz w:val="24"/>
          <w:szCs w:val="24"/>
        </w:rPr>
        <w:t>5</w:t>
      </w:r>
      <w:r w:rsidRPr="00DD64FC">
        <w:rPr>
          <w:rFonts w:ascii="Arial Narrow" w:hAnsi="Arial Narrow" w:cs="Arial Narrow"/>
          <w:sz w:val="24"/>
          <w:szCs w:val="24"/>
        </w:rPr>
        <w:t>.</w:t>
      </w:r>
      <w:r w:rsidRPr="00DD64FC">
        <w:rPr>
          <w:rFonts w:ascii="Arial Narrow" w:hAnsi="Arial Narrow" w:cs="Arial Narrow"/>
          <w:spacing w:val="1"/>
          <w:sz w:val="24"/>
          <w:szCs w:val="24"/>
        </w:rPr>
        <w:t>4</w:t>
      </w:r>
      <w:r w:rsidRPr="00DD64FC">
        <w:rPr>
          <w:rFonts w:ascii="Arial Narrow" w:hAnsi="Arial Narrow" w:cs="Arial Narrow"/>
          <w:sz w:val="24"/>
          <w:szCs w:val="24"/>
        </w:rPr>
        <w:t xml:space="preserve">)     </w:t>
      </w:r>
      <w:r w:rsidRPr="00DD64FC">
        <w:rPr>
          <w:rFonts w:ascii="Arial Narrow" w:hAnsi="Arial Narrow" w:cs="Arial Narrow"/>
          <w:spacing w:val="35"/>
          <w:sz w:val="24"/>
          <w:szCs w:val="24"/>
        </w:rPr>
        <w:t xml:space="preserve"> </w:t>
      </w:r>
      <w:r w:rsidRPr="00DD64FC">
        <w:rPr>
          <w:rFonts w:ascii="Arial Narrow" w:hAnsi="Arial Narrow" w:cs="Arial Narrow"/>
          <w:sz w:val="24"/>
          <w:szCs w:val="24"/>
        </w:rPr>
        <w:t>No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n</w:t>
      </w:r>
      <w:r w:rsidRPr="00DD64FC">
        <w:rPr>
          <w:rFonts w:ascii="Arial Narrow" w:hAnsi="Arial Narrow" w:cs="Arial Narrow"/>
          <w:sz w:val="24"/>
          <w:szCs w:val="24"/>
        </w:rPr>
        <w:t>’av</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pa</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p</w:t>
      </w:r>
      <w:r w:rsidRPr="00DD64FC">
        <w:rPr>
          <w:rFonts w:ascii="Arial Narrow" w:hAnsi="Arial Narrow" w:cs="Arial Narrow"/>
          <w:sz w:val="24"/>
          <w:szCs w:val="24"/>
        </w:rPr>
        <w:t>rom</w:t>
      </w:r>
      <w:r w:rsidRPr="00DD64FC">
        <w:rPr>
          <w:rFonts w:ascii="Arial Narrow" w:hAnsi="Arial Narrow" w:cs="Arial Narrow"/>
          <w:spacing w:val="-1"/>
          <w:sz w:val="24"/>
          <w:szCs w:val="24"/>
        </w:rPr>
        <w:t>i</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o</w:t>
      </w:r>
      <w:r w:rsidRPr="00DD64FC">
        <w:rPr>
          <w:rFonts w:ascii="Arial Narrow" w:hAnsi="Arial Narrow" w:cs="Arial Narrow"/>
          <w:sz w:val="24"/>
          <w:szCs w:val="24"/>
        </w:rPr>
        <w:t>f</w:t>
      </w:r>
      <w:r w:rsidRPr="00DD64FC">
        <w:rPr>
          <w:rFonts w:ascii="Arial Narrow" w:hAnsi="Arial Narrow" w:cs="Arial Narrow"/>
          <w:spacing w:val="1"/>
          <w:sz w:val="24"/>
          <w:szCs w:val="24"/>
        </w:rPr>
        <w:t>fe</w:t>
      </w:r>
      <w:r w:rsidRPr="00DD64FC">
        <w:rPr>
          <w:rFonts w:ascii="Arial Narrow" w:hAnsi="Arial Narrow" w:cs="Arial Narrow"/>
          <w:sz w:val="24"/>
          <w:szCs w:val="24"/>
        </w:rPr>
        <w:t>rt</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cc</w:t>
      </w:r>
      <w:r w:rsidRPr="00DD64FC">
        <w:rPr>
          <w:rFonts w:ascii="Arial Narrow" w:hAnsi="Arial Narrow" w:cs="Arial Narrow"/>
          <w:spacing w:val="1"/>
          <w:sz w:val="24"/>
          <w:szCs w:val="24"/>
        </w:rPr>
        <w:t>o</w:t>
      </w:r>
      <w:r w:rsidRPr="00DD64FC">
        <w:rPr>
          <w:rFonts w:ascii="Arial Narrow" w:hAnsi="Arial Narrow" w:cs="Arial Narrow"/>
          <w:sz w:val="24"/>
          <w:szCs w:val="24"/>
        </w:rPr>
        <w:t xml:space="preserve">rdé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z w:val="24"/>
          <w:szCs w:val="24"/>
        </w:rPr>
        <w:t>rome</w:t>
      </w:r>
      <w:r w:rsidRPr="00DD64FC">
        <w:rPr>
          <w:rFonts w:ascii="Arial Narrow" w:hAnsi="Arial Narrow" w:cs="Arial Narrow"/>
          <w:spacing w:val="1"/>
          <w:sz w:val="24"/>
          <w:szCs w:val="24"/>
        </w:rPr>
        <w:t>t</w:t>
      </w:r>
      <w:r w:rsidRPr="00DD64FC">
        <w:rPr>
          <w:rFonts w:ascii="Arial Narrow" w:hAnsi="Arial Narrow" w:cs="Arial Narrow"/>
          <w:sz w:val="24"/>
          <w:szCs w:val="24"/>
        </w:rPr>
        <w:t>tr</w:t>
      </w:r>
      <w:r w:rsidRPr="00DD64FC">
        <w:rPr>
          <w:rFonts w:ascii="Arial Narrow" w:hAnsi="Arial Narrow" w:cs="Arial Narrow"/>
          <w:spacing w:val="-2"/>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f</w:t>
      </w:r>
      <w:r w:rsidRPr="00DD64FC">
        <w:rPr>
          <w:rFonts w:ascii="Arial Narrow" w:hAnsi="Arial Narrow" w:cs="Arial Narrow"/>
          <w:spacing w:val="1"/>
          <w:sz w:val="24"/>
          <w:szCs w:val="24"/>
        </w:rPr>
        <w:t>f</w:t>
      </w:r>
      <w:r w:rsidRPr="00DD64FC">
        <w:rPr>
          <w:rFonts w:ascii="Arial Narrow" w:hAnsi="Arial Narrow" w:cs="Arial Narrow"/>
          <w:sz w:val="24"/>
          <w:szCs w:val="24"/>
        </w:rPr>
        <w:t>r</w:t>
      </w:r>
      <w:r w:rsidRPr="00DD64FC">
        <w:rPr>
          <w:rFonts w:ascii="Arial Narrow" w:hAnsi="Arial Narrow" w:cs="Arial Narrow"/>
          <w:spacing w:val="-1"/>
          <w:sz w:val="24"/>
          <w:szCs w:val="24"/>
        </w:rPr>
        <w:t>i</w:t>
      </w:r>
      <w:r w:rsidRPr="00DD64FC">
        <w:rPr>
          <w:rFonts w:ascii="Arial Narrow" w:hAnsi="Arial Narrow" w:cs="Arial Narrow"/>
          <w:sz w:val="24"/>
          <w:szCs w:val="24"/>
        </w:rPr>
        <w:t>ro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cc</w:t>
      </w:r>
      <w:r w:rsidRPr="00DD64FC">
        <w:rPr>
          <w:rFonts w:ascii="Arial Narrow" w:hAnsi="Arial Narrow" w:cs="Arial Narrow"/>
          <w:spacing w:val="1"/>
          <w:sz w:val="24"/>
          <w:szCs w:val="24"/>
        </w:rPr>
        <w:t>o</w:t>
      </w:r>
      <w:r w:rsidRPr="00DD64FC">
        <w:rPr>
          <w:rFonts w:ascii="Arial Narrow" w:hAnsi="Arial Narrow" w:cs="Arial Narrow"/>
          <w:sz w:val="24"/>
          <w:szCs w:val="24"/>
        </w:rPr>
        <w:t>rd</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2"/>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pa</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i</w:t>
      </w:r>
      <w:r w:rsidRPr="00DD64FC">
        <w:rPr>
          <w:rFonts w:ascii="Arial Narrow" w:hAnsi="Arial Narrow" w:cs="Arial Narrow"/>
          <w:spacing w:val="-1"/>
          <w:sz w:val="24"/>
          <w:szCs w:val="24"/>
        </w:rPr>
        <w:t>r</w:t>
      </w:r>
      <w:r w:rsidRPr="00DD64FC">
        <w:rPr>
          <w:rFonts w:ascii="Arial Narrow" w:hAnsi="Arial Narrow" w:cs="Arial Narrow"/>
          <w:spacing w:val="1"/>
          <w:sz w:val="24"/>
          <w:szCs w:val="24"/>
        </w:rPr>
        <w:t>e</w:t>
      </w:r>
      <w:r w:rsidRPr="00DD64FC">
        <w:rPr>
          <w:rFonts w:ascii="Arial Narrow" w:hAnsi="Arial Narrow" w:cs="Arial Narrow"/>
          <w:sz w:val="24"/>
          <w:szCs w:val="24"/>
        </w:rPr>
        <w:t>ct</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me</w:t>
      </w:r>
      <w:r w:rsidRPr="00DD64FC">
        <w:rPr>
          <w:rFonts w:ascii="Arial Narrow" w:hAnsi="Arial Narrow" w:cs="Arial Narrow"/>
          <w:spacing w:val="1"/>
          <w:sz w:val="24"/>
          <w:szCs w:val="24"/>
        </w:rPr>
        <w:t>n</w:t>
      </w:r>
      <w:r w:rsidRPr="00DD64FC">
        <w:rPr>
          <w:rFonts w:ascii="Arial Narrow" w:hAnsi="Arial Narrow" w:cs="Arial Narrow"/>
          <w:sz w:val="24"/>
          <w:szCs w:val="24"/>
        </w:rPr>
        <w:t>t</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i</w:t>
      </w:r>
      <w:r w:rsidRPr="00DD64FC">
        <w:rPr>
          <w:rFonts w:ascii="Arial Narrow" w:hAnsi="Arial Narrow" w:cs="Arial Narrow"/>
          <w:spacing w:val="-2"/>
          <w:sz w:val="24"/>
          <w:szCs w:val="24"/>
        </w:rPr>
        <w:t>n</w:t>
      </w:r>
      <w:r w:rsidRPr="00DD64FC">
        <w:rPr>
          <w:rFonts w:ascii="Arial Narrow" w:hAnsi="Arial Narrow" w:cs="Arial Narrow"/>
          <w:spacing w:val="1"/>
          <w:sz w:val="24"/>
          <w:szCs w:val="24"/>
        </w:rPr>
        <w:t>d</w:t>
      </w:r>
      <w:r w:rsidRPr="00DD64FC">
        <w:rPr>
          <w:rFonts w:ascii="Arial Narrow" w:hAnsi="Arial Narrow" w:cs="Arial Narrow"/>
          <w:sz w:val="24"/>
          <w:szCs w:val="24"/>
        </w:rPr>
        <w:t>i</w:t>
      </w:r>
      <w:r w:rsidRPr="00DD64FC">
        <w:rPr>
          <w:rFonts w:ascii="Arial Narrow" w:hAnsi="Arial Narrow" w:cs="Arial Narrow"/>
          <w:spacing w:val="-1"/>
          <w:sz w:val="24"/>
          <w:szCs w:val="24"/>
        </w:rPr>
        <w:t>r</w:t>
      </w:r>
      <w:r w:rsidRPr="00DD64FC">
        <w:rPr>
          <w:rFonts w:ascii="Arial Narrow" w:hAnsi="Arial Narrow" w:cs="Arial Narrow"/>
          <w:spacing w:val="1"/>
          <w:sz w:val="24"/>
          <w:szCs w:val="24"/>
        </w:rPr>
        <w:t>e</w:t>
      </w:r>
      <w:r w:rsidRPr="00DD64FC">
        <w:rPr>
          <w:rFonts w:ascii="Arial Narrow" w:hAnsi="Arial Narrow" w:cs="Arial Narrow"/>
          <w:sz w:val="24"/>
          <w:szCs w:val="24"/>
        </w:rPr>
        <w:t>c</w:t>
      </w:r>
      <w:r w:rsidRPr="00DD64FC">
        <w:rPr>
          <w:rFonts w:ascii="Arial Narrow" w:hAnsi="Arial Narrow" w:cs="Arial Narrow"/>
          <w:spacing w:val="-2"/>
          <w:sz w:val="24"/>
          <w:szCs w:val="24"/>
        </w:rPr>
        <w:t>t</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en</w:t>
      </w:r>
      <w:r w:rsidRPr="00DD64FC">
        <w:rPr>
          <w:rFonts w:ascii="Arial Narrow" w:hAnsi="Arial Narrow" w:cs="Arial Narrow"/>
          <w:sz w:val="24"/>
          <w:szCs w:val="24"/>
        </w:rPr>
        <w:t>t,</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2"/>
          <w:sz w:val="24"/>
          <w:szCs w:val="24"/>
        </w:rPr>
        <w:t xml:space="preserve"> </w:t>
      </w:r>
      <w:r w:rsidRPr="00DD64FC">
        <w:rPr>
          <w:rFonts w:ascii="Arial Narrow" w:hAnsi="Arial Narrow" w:cs="Arial Narrow"/>
          <w:spacing w:val="-2"/>
          <w:sz w:val="24"/>
          <w:szCs w:val="24"/>
        </w:rPr>
        <w:t>t</w:t>
      </w:r>
      <w:r w:rsidRPr="00DD64FC">
        <w:rPr>
          <w:rFonts w:ascii="Arial Narrow" w:hAnsi="Arial Narrow" w:cs="Arial Narrow"/>
          <w:spacing w:val="1"/>
          <w:sz w:val="24"/>
          <w:szCs w:val="24"/>
        </w:rPr>
        <w:t>ou</w:t>
      </w:r>
      <w:r w:rsidRPr="00DD64FC">
        <w:rPr>
          <w:rFonts w:ascii="Arial Narrow" w:hAnsi="Arial Narrow" w:cs="Arial Narrow"/>
          <w:spacing w:val="-2"/>
          <w:sz w:val="24"/>
          <w:szCs w:val="24"/>
        </w:rPr>
        <w:t>t</w:t>
      </w:r>
      <w:r w:rsidRPr="00DD64FC">
        <w:rPr>
          <w:rFonts w:ascii="Arial Narrow" w:hAnsi="Arial Narrow" w:cs="Arial Narrow"/>
          <w:sz w:val="24"/>
          <w:szCs w:val="24"/>
        </w:rPr>
        <w:t>e</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pe</w:t>
      </w:r>
      <w:r w:rsidRPr="00DD64FC">
        <w:rPr>
          <w:rFonts w:ascii="Arial Narrow" w:hAnsi="Arial Narrow" w:cs="Arial Narrow"/>
          <w:sz w:val="24"/>
          <w:szCs w:val="24"/>
        </w:rPr>
        <w:t>rs</w:t>
      </w:r>
      <w:r w:rsidRPr="00DD64FC">
        <w:rPr>
          <w:rFonts w:ascii="Arial Narrow" w:hAnsi="Arial Narrow" w:cs="Arial Narrow"/>
          <w:spacing w:val="-2"/>
          <w:sz w:val="24"/>
          <w:szCs w:val="24"/>
        </w:rPr>
        <w:t>o</w:t>
      </w:r>
      <w:r w:rsidRPr="00DD64FC">
        <w:rPr>
          <w:rFonts w:ascii="Arial Narrow" w:hAnsi="Arial Narrow" w:cs="Arial Narrow"/>
          <w:spacing w:val="1"/>
          <w:sz w:val="24"/>
          <w:szCs w:val="24"/>
        </w:rPr>
        <w:t>nn</w:t>
      </w:r>
      <w:r w:rsidRPr="00DD64FC">
        <w:rPr>
          <w:rFonts w:ascii="Arial Narrow" w:hAnsi="Arial Narrow" w:cs="Arial Narrow"/>
          <w:sz w:val="24"/>
          <w:szCs w:val="24"/>
        </w:rPr>
        <w:t xml:space="preserve">e </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w:t>
      </w:r>
      <w:r w:rsidRPr="00DD64FC">
        <w:rPr>
          <w:rFonts w:ascii="Arial Narrow" w:hAnsi="Arial Narrow" w:cs="Arial Narrow"/>
          <w:sz w:val="24"/>
          <w:szCs w:val="24"/>
        </w:rPr>
        <w:t>i</w:t>
      </w:r>
      <w:r w:rsidRPr="00DD64FC">
        <w:rPr>
          <w:rFonts w:ascii="Arial Narrow" w:hAnsi="Arial Narrow" w:cs="Arial Narrow"/>
          <w:spacing w:val="1"/>
          <w:sz w:val="24"/>
          <w:szCs w:val="24"/>
        </w:rPr>
        <w:t xml:space="preserve"> d</w:t>
      </w:r>
      <w:r w:rsidRPr="00DD64FC">
        <w:rPr>
          <w:rFonts w:ascii="Arial Narrow" w:hAnsi="Arial Narrow" w:cs="Arial Narrow"/>
          <w:sz w:val="24"/>
          <w:szCs w:val="24"/>
        </w:rPr>
        <w:t>i</w:t>
      </w:r>
      <w:r w:rsidRPr="00DD64FC">
        <w:rPr>
          <w:rFonts w:ascii="Arial Narrow" w:hAnsi="Arial Narrow" w:cs="Arial Narrow"/>
          <w:spacing w:val="-1"/>
          <w:sz w:val="24"/>
          <w:szCs w:val="24"/>
        </w:rPr>
        <w:t>r</w:t>
      </w:r>
      <w:r w:rsidRPr="00DD64FC">
        <w:rPr>
          <w:rFonts w:ascii="Arial Narrow" w:hAnsi="Arial Narrow" w:cs="Arial Narrow"/>
          <w:sz w:val="24"/>
          <w:szCs w:val="24"/>
        </w:rPr>
        <w:t>ige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un</w:t>
      </w:r>
      <w:r w:rsidRPr="00DD64FC">
        <w:rPr>
          <w:rFonts w:ascii="Arial Narrow" w:hAnsi="Arial Narrow" w:cs="Arial Narrow"/>
          <w:sz w:val="24"/>
          <w:szCs w:val="24"/>
        </w:rPr>
        <w:t>e</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z w:val="24"/>
          <w:szCs w:val="24"/>
        </w:rPr>
        <w:t>tité</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u</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e</w:t>
      </w:r>
      <w:r w:rsidRPr="00DD64FC">
        <w:rPr>
          <w:rFonts w:ascii="Arial Narrow" w:hAnsi="Arial Narrow" w:cs="Arial Narrow"/>
          <w:sz w:val="24"/>
          <w:szCs w:val="24"/>
        </w:rPr>
        <w:t>c</w:t>
      </w:r>
      <w:r w:rsidRPr="00DD64FC">
        <w:rPr>
          <w:rFonts w:ascii="Arial Narrow" w:hAnsi="Arial Narrow" w:cs="Arial Narrow"/>
          <w:spacing w:val="-2"/>
          <w:sz w:val="24"/>
          <w:szCs w:val="24"/>
        </w:rPr>
        <w:t>t</w:t>
      </w:r>
      <w:r w:rsidRPr="00DD64FC">
        <w:rPr>
          <w:rFonts w:ascii="Arial Narrow" w:hAnsi="Arial Narrow" w:cs="Arial Narrow"/>
          <w:spacing w:val="1"/>
          <w:sz w:val="24"/>
          <w:szCs w:val="24"/>
        </w:rPr>
        <w:t>eu</w:t>
      </w:r>
      <w:r w:rsidRPr="00DD64FC">
        <w:rPr>
          <w:rFonts w:ascii="Arial Narrow" w:hAnsi="Arial Narrow" w:cs="Arial Narrow"/>
          <w:sz w:val="24"/>
          <w:szCs w:val="24"/>
        </w:rPr>
        <w:t>r</w:t>
      </w:r>
      <w:r w:rsidRPr="00DD64FC">
        <w:rPr>
          <w:rFonts w:ascii="Arial Narrow" w:hAnsi="Arial Narrow" w:cs="Arial Narrow"/>
          <w:spacing w:val="1"/>
          <w:sz w:val="24"/>
          <w:szCs w:val="24"/>
        </w:rPr>
        <w:t xml:space="preserve"> p</w:t>
      </w:r>
      <w:r w:rsidRPr="00DD64FC">
        <w:rPr>
          <w:rFonts w:ascii="Arial Narrow" w:hAnsi="Arial Narrow" w:cs="Arial Narrow"/>
          <w:sz w:val="24"/>
          <w:szCs w:val="24"/>
        </w:rPr>
        <w:t>r</w:t>
      </w:r>
      <w:r w:rsidRPr="00DD64FC">
        <w:rPr>
          <w:rFonts w:ascii="Arial Narrow" w:hAnsi="Arial Narrow" w:cs="Arial Narrow"/>
          <w:spacing w:val="-1"/>
          <w:sz w:val="24"/>
          <w:szCs w:val="24"/>
        </w:rPr>
        <w:t>i</w:t>
      </w:r>
      <w:r w:rsidRPr="00DD64FC">
        <w:rPr>
          <w:rFonts w:ascii="Arial Narrow" w:hAnsi="Arial Narrow" w:cs="Arial Narrow"/>
          <w:sz w:val="24"/>
          <w:szCs w:val="24"/>
        </w:rPr>
        <w:t>vé</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 trav</w:t>
      </w:r>
      <w:r w:rsidRPr="00DD64FC">
        <w:rPr>
          <w:rFonts w:ascii="Arial Narrow" w:hAnsi="Arial Narrow" w:cs="Arial Narrow"/>
          <w:spacing w:val="1"/>
          <w:sz w:val="24"/>
          <w:szCs w:val="24"/>
        </w:rPr>
        <w:t>a</w:t>
      </w:r>
      <w:r w:rsidRPr="00DD64FC">
        <w:rPr>
          <w:rFonts w:ascii="Arial Narrow" w:hAnsi="Arial Narrow" w:cs="Arial Narrow"/>
          <w:sz w:val="24"/>
          <w:szCs w:val="24"/>
        </w:rPr>
        <w:t>i</w:t>
      </w:r>
      <w:r w:rsidRPr="00DD64FC">
        <w:rPr>
          <w:rFonts w:ascii="Arial Narrow" w:hAnsi="Arial Narrow" w:cs="Arial Narrow"/>
          <w:spacing w:val="-1"/>
          <w:sz w:val="24"/>
          <w:szCs w:val="24"/>
        </w:rPr>
        <w:t>l</w:t>
      </w:r>
      <w:r w:rsidRPr="00DD64FC">
        <w:rPr>
          <w:rFonts w:ascii="Arial Narrow" w:hAnsi="Arial Narrow" w:cs="Arial Narrow"/>
          <w:sz w:val="24"/>
          <w:szCs w:val="24"/>
        </w:rPr>
        <w:t>le</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pou</w:t>
      </w:r>
      <w:r w:rsidRPr="00DD64FC">
        <w:rPr>
          <w:rFonts w:ascii="Arial Narrow" w:hAnsi="Arial Narrow" w:cs="Arial Narrow"/>
          <w:sz w:val="24"/>
          <w:szCs w:val="24"/>
        </w:rPr>
        <w:t>r</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u</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pacing w:val="-2"/>
          <w:sz w:val="24"/>
          <w:szCs w:val="24"/>
        </w:rPr>
        <w:t>t</w:t>
      </w:r>
      <w:r w:rsidRPr="00DD64FC">
        <w:rPr>
          <w:rFonts w:ascii="Arial Narrow" w:hAnsi="Arial Narrow" w:cs="Arial Narrow"/>
          <w:spacing w:val="1"/>
          <w:sz w:val="24"/>
          <w:szCs w:val="24"/>
        </w:rPr>
        <w:t>e</w:t>
      </w:r>
      <w:r w:rsidRPr="00DD64FC">
        <w:rPr>
          <w:rFonts w:ascii="Arial Narrow" w:hAnsi="Arial Narrow" w:cs="Arial Narrow"/>
          <w:sz w:val="24"/>
          <w:szCs w:val="24"/>
        </w:rPr>
        <w:t>l</w:t>
      </w:r>
      <w:r w:rsidRPr="00DD64FC">
        <w:rPr>
          <w:rFonts w:ascii="Arial Narrow" w:hAnsi="Arial Narrow" w:cs="Arial Narrow"/>
          <w:spacing w:val="-1"/>
          <w:sz w:val="24"/>
          <w:szCs w:val="24"/>
        </w:rPr>
        <w:t>l</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en</w:t>
      </w:r>
      <w:r w:rsidRPr="00DD64FC">
        <w:rPr>
          <w:rFonts w:ascii="Arial Narrow" w:hAnsi="Arial Narrow" w:cs="Arial Narrow"/>
          <w:sz w:val="24"/>
          <w:szCs w:val="24"/>
        </w:rPr>
        <w:t>ti</w:t>
      </w:r>
      <w:r w:rsidRPr="00DD64FC">
        <w:rPr>
          <w:rFonts w:ascii="Arial Narrow" w:hAnsi="Arial Narrow" w:cs="Arial Narrow"/>
          <w:spacing w:val="-2"/>
          <w:sz w:val="24"/>
          <w:szCs w:val="24"/>
        </w:rPr>
        <w:t>t</w:t>
      </w:r>
      <w:r w:rsidRPr="00DD64FC">
        <w:rPr>
          <w:rFonts w:ascii="Arial Narrow" w:hAnsi="Arial Narrow" w:cs="Arial Narrow"/>
          <w:spacing w:val="-1"/>
          <w:sz w:val="24"/>
          <w:szCs w:val="24"/>
        </w:rPr>
        <w:t>é</w:t>
      </w:r>
      <w:r w:rsidRPr="00DD64FC">
        <w:rPr>
          <w:rFonts w:ascii="Arial Narrow" w:hAnsi="Arial Narrow" w:cs="Arial Narrow"/>
          <w:sz w:val="24"/>
          <w:szCs w:val="24"/>
        </w:rPr>
        <w:t>,</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w:t>
      </w:r>
      <w:r w:rsidRPr="00DD64FC">
        <w:rPr>
          <w:rFonts w:ascii="Arial Narrow" w:hAnsi="Arial Narrow" w:cs="Arial Narrow"/>
          <w:spacing w:val="1"/>
          <w:sz w:val="24"/>
          <w:szCs w:val="24"/>
        </w:rPr>
        <w:t>e</w:t>
      </w:r>
      <w:r w:rsidRPr="00DD64FC">
        <w:rPr>
          <w:rFonts w:ascii="Arial Narrow" w:hAnsi="Arial Narrow" w:cs="Arial Narrow"/>
          <w:sz w:val="24"/>
          <w:szCs w:val="24"/>
        </w:rPr>
        <w:t>lq</w:t>
      </w:r>
      <w:r w:rsidRPr="00DD64FC">
        <w:rPr>
          <w:rFonts w:ascii="Arial Narrow" w:hAnsi="Arial Narrow" w:cs="Arial Narrow"/>
          <w:spacing w:val="-1"/>
          <w:sz w:val="24"/>
          <w:szCs w:val="24"/>
        </w:rPr>
        <w:t>u</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w:t>
      </w:r>
      <w:r w:rsidRPr="00DD64FC">
        <w:rPr>
          <w:rFonts w:ascii="Arial Narrow" w:hAnsi="Arial Narrow" w:cs="Arial Narrow"/>
          <w:spacing w:val="1"/>
          <w:sz w:val="24"/>
          <w:szCs w:val="24"/>
        </w:rPr>
        <w:t>a</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z w:val="24"/>
          <w:szCs w:val="24"/>
        </w:rPr>
        <w:t>té</w:t>
      </w:r>
      <w:r w:rsidRPr="00DD64FC">
        <w:rPr>
          <w:rFonts w:ascii="Arial Narrow" w:hAnsi="Arial Narrow" w:cs="Arial Narrow"/>
          <w:spacing w:val="-1"/>
          <w:sz w:val="24"/>
          <w:szCs w:val="24"/>
        </w:rPr>
        <w:t xml:space="preserve"> q</w:t>
      </w:r>
      <w:r w:rsidRPr="00DD64FC">
        <w:rPr>
          <w:rFonts w:ascii="Arial Narrow" w:hAnsi="Arial Narrow" w:cs="Arial Narrow"/>
          <w:spacing w:val="1"/>
          <w:sz w:val="24"/>
          <w:szCs w:val="24"/>
        </w:rPr>
        <w:t>u</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ce</w:t>
      </w:r>
      <w:r w:rsidRPr="00DD64FC">
        <w:rPr>
          <w:rFonts w:ascii="Arial Narrow" w:hAnsi="Arial Narrow" w:cs="Arial Narrow"/>
          <w:spacing w:val="-4"/>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o</w:t>
      </w:r>
      <w:r w:rsidRPr="00DD64FC">
        <w:rPr>
          <w:rFonts w:ascii="Arial Narrow" w:hAnsi="Arial Narrow" w:cs="Arial Narrow"/>
          <w:sz w:val="24"/>
          <w:szCs w:val="24"/>
        </w:rPr>
        <w:t>it,</w:t>
      </w:r>
      <w:r w:rsidRPr="00DD64FC">
        <w:rPr>
          <w:rFonts w:ascii="Arial Narrow" w:hAnsi="Arial Narrow" w:cs="Arial Narrow"/>
          <w:spacing w:val="-1"/>
          <w:sz w:val="24"/>
          <w:szCs w:val="24"/>
        </w:rPr>
        <w:t xml:space="preserve"> </w:t>
      </w:r>
      <w:r w:rsidRPr="00DD64FC">
        <w:rPr>
          <w:rFonts w:ascii="Arial Narrow" w:hAnsi="Arial Narrow" w:cs="Arial Narrow"/>
          <w:spacing w:val="7"/>
          <w:sz w:val="24"/>
          <w:szCs w:val="24"/>
        </w:rPr>
        <w:t>u</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pacing w:val="-2"/>
          <w:sz w:val="24"/>
          <w:szCs w:val="24"/>
        </w:rPr>
        <w:t>v</w:t>
      </w:r>
      <w:r w:rsidRPr="00DD64FC">
        <w:rPr>
          <w:rFonts w:ascii="Arial Narrow" w:hAnsi="Arial Narrow" w:cs="Arial Narrow"/>
          <w:spacing w:val="1"/>
          <w:sz w:val="24"/>
          <w:szCs w:val="24"/>
        </w:rPr>
        <w:t>an</w:t>
      </w:r>
      <w:r w:rsidRPr="00DD64FC">
        <w:rPr>
          <w:rFonts w:ascii="Arial Narrow" w:hAnsi="Arial Narrow" w:cs="Arial Narrow"/>
          <w:spacing w:val="-2"/>
          <w:sz w:val="24"/>
          <w:szCs w:val="24"/>
        </w:rPr>
        <w:t>t</w:t>
      </w:r>
      <w:r w:rsidRPr="00DD64FC">
        <w:rPr>
          <w:rFonts w:ascii="Arial Narrow" w:hAnsi="Arial Narrow" w:cs="Arial Narrow"/>
          <w:spacing w:val="1"/>
          <w:sz w:val="24"/>
          <w:szCs w:val="24"/>
        </w:rPr>
        <w:t>a</w:t>
      </w:r>
      <w:r w:rsidRPr="00DD64FC">
        <w:rPr>
          <w:rFonts w:ascii="Arial Narrow" w:hAnsi="Arial Narrow" w:cs="Arial Narrow"/>
          <w:spacing w:val="-1"/>
          <w:sz w:val="24"/>
          <w:szCs w:val="24"/>
        </w:rPr>
        <w:t>g</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in</w:t>
      </w:r>
      <w:r w:rsidRPr="00DD64FC">
        <w:rPr>
          <w:rFonts w:ascii="Arial Narrow" w:hAnsi="Arial Narrow" w:cs="Arial Narrow"/>
          <w:spacing w:val="1"/>
          <w:sz w:val="24"/>
          <w:szCs w:val="24"/>
        </w:rPr>
        <w:t>d</w:t>
      </w:r>
      <w:r w:rsidRPr="00DD64FC">
        <w:rPr>
          <w:rFonts w:ascii="Arial Narrow" w:hAnsi="Arial Narrow" w:cs="Arial Narrow"/>
          <w:sz w:val="24"/>
          <w:szCs w:val="24"/>
        </w:rPr>
        <w:t>u</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t</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te</w:t>
      </w:r>
      <w:r w:rsidRPr="00DD64FC">
        <w:rPr>
          <w:rFonts w:ascii="Arial Narrow" w:hAnsi="Arial Narrow" w:cs="Arial Narrow"/>
          <w:spacing w:val="-1"/>
          <w:sz w:val="24"/>
          <w:szCs w:val="24"/>
        </w:rPr>
        <w:t xml:space="preserve"> n</w:t>
      </w:r>
      <w:r w:rsidRPr="00DD64FC">
        <w:rPr>
          <w:rFonts w:ascii="Arial Narrow" w:hAnsi="Arial Narrow" w:cs="Arial Narrow"/>
          <w:spacing w:val="1"/>
          <w:sz w:val="24"/>
          <w:szCs w:val="24"/>
        </w:rPr>
        <w:t>a</w:t>
      </w:r>
      <w:r w:rsidRPr="00DD64FC">
        <w:rPr>
          <w:rFonts w:ascii="Arial Narrow" w:hAnsi="Arial Narrow" w:cs="Arial Narrow"/>
          <w:sz w:val="24"/>
          <w:szCs w:val="24"/>
        </w:rPr>
        <w:t>t</w:t>
      </w:r>
      <w:r w:rsidRPr="00DD64FC">
        <w:rPr>
          <w:rFonts w:ascii="Arial Narrow" w:hAnsi="Arial Narrow" w:cs="Arial Narrow"/>
          <w:spacing w:val="1"/>
          <w:sz w:val="24"/>
          <w:szCs w:val="24"/>
        </w:rPr>
        <w:t>u</w:t>
      </w:r>
      <w:r w:rsidRPr="00DD64FC">
        <w:rPr>
          <w:rFonts w:ascii="Arial Narrow" w:hAnsi="Arial Narrow" w:cs="Arial Narrow"/>
          <w:sz w:val="24"/>
          <w:szCs w:val="24"/>
        </w:rPr>
        <w:t xml:space="preserve">re, </w:t>
      </w:r>
      <w:r w:rsidRPr="00DD64FC">
        <w:rPr>
          <w:rFonts w:ascii="Arial Narrow" w:hAnsi="Arial Narrow" w:cs="Arial Narrow"/>
          <w:spacing w:val="1"/>
          <w:sz w:val="24"/>
          <w:szCs w:val="24"/>
        </w:rPr>
        <w:t>pou</w:t>
      </w:r>
      <w:r w:rsidRPr="00DD64FC">
        <w:rPr>
          <w:rFonts w:ascii="Arial Narrow" w:hAnsi="Arial Narrow" w:cs="Arial Narrow"/>
          <w:sz w:val="24"/>
          <w:szCs w:val="24"/>
        </w:rPr>
        <w:t>r</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l</w:t>
      </w:r>
      <w:r w:rsidRPr="00DD64FC">
        <w:rPr>
          <w:rFonts w:ascii="Arial Narrow" w:hAnsi="Arial Narrow" w:cs="Arial Narrow"/>
          <w:spacing w:val="-1"/>
          <w:sz w:val="24"/>
          <w:szCs w:val="24"/>
        </w:rPr>
        <w:t>l</w:t>
      </w:r>
      <w:r w:rsidRPr="00DD64FC">
        <w:rPr>
          <w:rFonts w:ascii="Arial Narrow" w:hAnsi="Arial Narrow" w:cs="Arial Narrow"/>
          <w:spacing w:val="2"/>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ê</w:t>
      </w:r>
      <w:r w:rsidRPr="00DD64FC">
        <w:rPr>
          <w:rFonts w:ascii="Arial Narrow" w:hAnsi="Arial Narrow" w:cs="Arial Narrow"/>
          <w:spacing w:val="-1"/>
          <w:sz w:val="24"/>
          <w:szCs w:val="24"/>
        </w:rPr>
        <w:t>m</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r</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u</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au</w:t>
      </w:r>
      <w:r w:rsidRPr="00DD64FC">
        <w:rPr>
          <w:rFonts w:ascii="Arial Narrow" w:hAnsi="Arial Narrow" w:cs="Arial Narrow"/>
          <w:sz w:val="24"/>
          <w:szCs w:val="24"/>
        </w:rPr>
        <w:t xml:space="preserve">tre </w:t>
      </w:r>
      <w:r w:rsidRPr="00DD64FC">
        <w:rPr>
          <w:rFonts w:ascii="Arial Narrow" w:hAnsi="Arial Narrow" w:cs="Arial Narrow"/>
          <w:spacing w:val="1"/>
          <w:sz w:val="24"/>
          <w:szCs w:val="24"/>
        </w:rPr>
        <w:t>pe</w:t>
      </w:r>
      <w:r w:rsidRPr="00DD64FC">
        <w:rPr>
          <w:rFonts w:ascii="Arial Narrow" w:hAnsi="Arial Narrow" w:cs="Arial Narrow"/>
          <w:sz w:val="24"/>
          <w:szCs w:val="24"/>
        </w:rPr>
        <w:t>rso</w:t>
      </w:r>
      <w:r w:rsidRPr="00DD64FC">
        <w:rPr>
          <w:rFonts w:ascii="Arial Narrow" w:hAnsi="Arial Narrow" w:cs="Arial Narrow"/>
          <w:spacing w:val="-1"/>
          <w:sz w:val="24"/>
          <w:szCs w:val="24"/>
        </w:rPr>
        <w:t>n</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z w:val="24"/>
          <w:szCs w:val="24"/>
        </w:rPr>
        <w:t>tit</w:t>
      </w:r>
      <w:r w:rsidRPr="00DD64FC">
        <w:rPr>
          <w:rFonts w:ascii="Arial Narrow" w:hAnsi="Arial Narrow" w:cs="Arial Narrow"/>
          <w:spacing w:val="1"/>
          <w:sz w:val="24"/>
          <w:szCs w:val="24"/>
        </w:rPr>
        <w:t>é</w:t>
      </w:r>
      <w:r w:rsidRPr="00DD64FC">
        <w:rPr>
          <w:rFonts w:ascii="Arial Narrow" w:hAnsi="Arial Narrow" w:cs="Arial Narrow"/>
          <w:sz w:val="24"/>
          <w:szCs w:val="24"/>
        </w:rPr>
        <w:t>,</w:t>
      </w:r>
      <w:r w:rsidRPr="00DD64FC">
        <w:rPr>
          <w:rFonts w:ascii="Arial Narrow" w:hAnsi="Arial Narrow" w:cs="Arial Narrow"/>
          <w:spacing w:val="1"/>
          <w:sz w:val="24"/>
          <w:szCs w:val="24"/>
        </w:rPr>
        <w:t xml:space="preserve"> a</w:t>
      </w:r>
      <w:r w:rsidRPr="00DD64FC">
        <w:rPr>
          <w:rFonts w:ascii="Arial Narrow" w:hAnsi="Arial Narrow" w:cs="Arial Narrow"/>
          <w:sz w:val="24"/>
          <w:szCs w:val="24"/>
        </w:rPr>
        <w:t>fin</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qu</w:t>
      </w:r>
      <w:r w:rsidRPr="00DD64FC">
        <w:rPr>
          <w:rFonts w:ascii="Arial Narrow" w:hAnsi="Arial Narrow" w:cs="Arial Narrow"/>
          <w:spacing w:val="-3"/>
          <w:sz w:val="24"/>
          <w:szCs w:val="24"/>
        </w:rPr>
        <w:t>’</w:t>
      </w:r>
      <w:r w:rsidRPr="00DD64FC">
        <w:rPr>
          <w:rFonts w:ascii="Arial Narrow" w:hAnsi="Arial Narrow" w:cs="Arial Narrow"/>
          <w:spacing w:val="1"/>
          <w:sz w:val="24"/>
          <w:szCs w:val="24"/>
        </w:rPr>
        <w:t>e</w:t>
      </w:r>
      <w:r w:rsidRPr="00DD64FC">
        <w:rPr>
          <w:rFonts w:ascii="Arial Narrow" w:hAnsi="Arial Narrow" w:cs="Arial Narrow"/>
          <w:sz w:val="24"/>
          <w:szCs w:val="24"/>
        </w:rPr>
        <w:t>l</w:t>
      </w:r>
      <w:r w:rsidRPr="00DD64FC">
        <w:rPr>
          <w:rFonts w:ascii="Arial Narrow" w:hAnsi="Arial Narrow" w:cs="Arial Narrow"/>
          <w:spacing w:val="-1"/>
          <w:sz w:val="24"/>
          <w:szCs w:val="24"/>
        </w:rPr>
        <w:t>l</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cc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w:t>
      </w:r>
      <w:r w:rsidRPr="00DD64FC">
        <w:rPr>
          <w:rFonts w:ascii="Arial Narrow" w:hAnsi="Arial Narrow" w:cs="Arial Narrow"/>
          <w:spacing w:val="1"/>
          <w:sz w:val="24"/>
          <w:szCs w:val="24"/>
        </w:rPr>
        <w:t>p</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z w:val="24"/>
          <w:szCs w:val="24"/>
        </w:rPr>
        <w:t>sse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ab</w:t>
      </w:r>
      <w:r w:rsidRPr="00DD64FC">
        <w:rPr>
          <w:rFonts w:ascii="Arial Narrow" w:hAnsi="Arial Narrow" w:cs="Arial Narrow"/>
          <w:sz w:val="24"/>
          <w:szCs w:val="24"/>
        </w:rPr>
        <w:t>sti</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pacing w:val="1"/>
          <w:sz w:val="24"/>
          <w:szCs w:val="24"/>
        </w:rPr>
        <w:t>n</w:t>
      </w:r>
      <w:r w:rsidRPr="00DD64FC">
        <w:rPr>
          <w:rFonts w:ascii="Arial Narrow" w:hAnsi="Arial Narrow" w:cs="Arial Narrow"/>
          <w:sz w:val="24"/>
          <w:szCs w:val="24"/>
        </w:rPr>
        <w:t xml:space="preserve">e </w:t>
      </w:r>
      <w:r w:rsidRPr="00DD64FC">
        <w:rPr>
          <w:rFonts w:ascii="Arial Narrow" w:hAnsi="Arial Narrow" w:cs="Arial Narrow"/>
          <w:spacing w:val="1"/>
          <w:sz w:val="24"/>
          <w:szCs w:val="24"/>
        </w:rPr>
        <w:t>d</w:t>
      </w:r>
      <w:r w:rsidRPr="00DD64FC">
        <w:rPr>
          <w:rFonts w:ascii="Arial Narrow" w:hAnsi="Arial Narrow" w:cs="Arial Narrow"/>
          <w:sz w:val="24"/>
          <w:szCs w:val="24"/>
        </w:rPr>
        <w:t>’acc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w:t>
      </w:r>
      <w:r w:rsidRPr="00DD64FC">
        <w:rPr>
          <w:rFonts w:ascii="Arial Narrow" w:hAnsi="Arial Narrow" w:cs="Arial Narrow"/>
          <w:spacing w:val="1"/>
          <w:sz w:val="24"/>
          <w:szCs w:val="24"/>
        </w:rPr>
        <w:t>p</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z w:val="24"/>
          <w:szCs w:val="24"/>
        </w:rPr>
        <w:t>r un</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cte</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vi</w:t>
      </w:r>
      <w:r w:rsidRPr="00DD64FC">
        <w:rPr>
          <w:rFonts w:ascii="Arial Narrow" w:hAnsi="Arial Narrow" w:cs="Arial Narrow"/>
          <w:spacing w:val="1"/>
          <w:sz w:val="24"/>
          <w:szCs w:val="24"/>
        </w:rPr>
        <w:t>o</w:t>
      </w:r>
      <w:r w:rsidRPr="00DD64FC">
        <w:rPr>
          <w:rFonts w:ascii="Arial Narrow" w:hAnsi="Arial Narrow" w:cs="Arial Narrow"/>
          <w:sz w:val="24"/>
          <w:szCs w:val="24"/>
        </w:rPr>
        <w:t>l</w:t>
      </w:r>
      <w:r w:rsidRPr="00DD64FC">
        <w:rPr>
          <w:rFonts w:ascii="Arial Narrow" w:hAnsi="Arial Narrow" w:cs="Arial Narrow"/>
          <w:spacing w:val="-2"/>
          <w:sz w:val="24"/>
          <w:szCs w:val="24"/>
        </w:rPr>
        <w:t>a</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ob</w:t>
      </w:r>
      <w:r w:rsidRPr="00DD64FC">
        <w:rPr>
          <w:rFonts w:ascii="Arial Narrow" w:hAnsi="Arial Narrow" w:cs="Arial Narrow"/>
          <w:sz w:val="24"/>
          <w:szCs w:val="24"/>
        </w:rPr>
        <w:t>l</w:t>
      </w:r>
      <w:r w:rsidRPr="00DD64FC">
        <w:rPr>
          <w:rFonts w:ascii="Arial Narrow" w:hAnsi="Arial Narrow" w:cs="Arial Narrow"/>
          <w:spacing w:val="-1"/>
          <w:sz w:val="24"/>
          <w:szCs w:val="24"/>
        </w:rPr>
        <w:t>ig</w:t>
      </w:r>
      <w:r w:rsidRPr="00DD64FC">
        <w:rPr>
          <w:rFonts w:ascii="Arial Narrow" w:hAnsi="Arial Narrow" w:cs="Arial Narrow"/>
          <w:spacing w:val="1"/>
          <w:sz w:val="24"/>
          <w:szCs w:val="24"/>
        </w:rPr>
        <w:t>a</w:t>
      </w:r>
      <w:r w:rsidRPr="00DD64FC">
        <w:rPr>
          <w:rFonts w:ascii="Arial Narrow" w:hAnsi="Arial Narrow" w:cs="Arial Narrow"/>
          <w:sz w:val="24"/>
          <w:szCs w:val="24"/>
        </w:rPr>
        <w:t>ti</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l</w:t>
      </w:r>
      <w:r w:rsidRPr="00DD64FC">
        <w:rPr>
          <w:rFonts w:ascii="Arial Narrow" w:hAnsi="Arial Narrow" w:cs="Arial Narrow"/>
          <w:spacing w:val="1"/>
          <w:sz w:val="24"/>
          <w:szCs w:val="24"/>
        </w:rPr>
        <w:t>é</w:t>
      </w:r>
      <w:r w:rsidRPr="00DD64FC">
        <w:rPr>
          <w:rFonts w:ascii="Arial Narrow" w:hAnsi="Arial Narrow" w:cs="Arial Narrow"/>
          <w:spacing w:val="-1"/>
          <w:sz w:val="24"/>
          <w:szCs w:val="24"/>
        </w:rPr>
        <w:t>g</w:t>
      </w:r>
      <w:r w:rsidRPr="00DD64FC">
        <w:rPr>
          <w:rFonts w:ascii="Arial Narrow" w:hAnsi="Arial Narrow" w:cs="Arial Narrow"/>
          <w:spacing w:val="1"/>
          <w:sz w:val="24"/>
          <w:szCs w:val="24"/>
        </w:rPr>
        <w:t>a</w:t>
      </w:r>
      <w:r w:rsidRPr="00DD64FC">
        <w:rPr>
          <w:rFonts w:ascii="Arial Narrow" w:hAnsi="Arial Narrow" w:cs="Arial Narrow"/>
          <w:sz w:val="24"/>
          <w:szCs w:val="24"/>
        </w:rPr>
        <w:t>les</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tract</w:t>
      </w:r>
      <w:r w:rsidRPr="00DD64FC">
        <w:rPr>
          <w:rFonts w:ascii="Arial Narrow" w:hAnsi="Arial Narrow" w:cs="Arial Narrow"/>
          <w:spacing w:val="-1"/>
          <w:sz w:val="24"/>
          <w:szCs w:val="24"/>
        </w:rPr>
        <w:t>u</w:t>
      </w:r>
      <w:r w:rsidRPr="00DD64FC">
        <w:rPr>
          <w:rFonts w:ascii="Arial Narrow" w:hAnsi="Arial Narrow" w:cs="Arial Narrow"/>
          <w:spacing w:val="1"/>
          <w:sz w:val="24"/>
          <w:szCs w:val="24"/>
        </w:rPr>
        <w:t>e</w:t>
      </w:r>
      <w:r w:rsidRPr="00DD64FC">
        <w:rPr>
          <w:rFonts w:ascii="Arial Narrow" w:hAnsi="Arial Narrow" w:cs="Arial Narrow"/>
          <w:sz w:val="24"/>
          <w:szCs w:val="24"/>
        </w:rPr>
        <w:t>l</w:t>
      </w:r>
      <w:r w:rsidRPr="00DD64FC">
        <w:rPr>
          <w:rFonts w:ascii="Arial Narrow" w:hAnsi="Arial Narrow" w:cs="Arial Narrow"/>
          <w:spacing w:val="-1"/>
          <w:sz w:val="24"/>
          <w:szCs w:val="24"/>
        </w:rPr>
        <w:t>l</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z w:val="24"/>
          <w:szCs w:val="24"/>
        </w:rPr>
        <w:t>ro</w:t>
      </w:r>
      <w:r w:rsidRPr="00DD64FC">
        <w:rPr>
          <w:rFonts w:ascii="Arial Narrow" w:hAnsi="Arial Narrow" w:cs="Arial Narrow"/>
          <w:spacing w:val="-2"/>
          <w:sz w:val="24"/>
          <w:szCs w:val="24"/>
        </w:rPr>
        <w:t>f</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2"/>
          <w:sz w:val="24"/>
          <w:szCs w:val="24"/>
        </w:rPr>
        <w:t>s</w:t>
      </w:r>
      <w:r w:rsidRPr="00DD64FC">
        <w:rPr>
          <w:rFonts w:ascii="Arial Narrow" w:hAnsi="Arial Narrow" w:cs="Arial Narrow"/>
          <w:sz w:val="24"/>
          <w:szCs w:val="24"/>
        </w:rPr>
        <w:t>io</w:t>
      </w:r>
      <w:r w:rsidRPr="00DD64FC">
        <w:rPr>
          <w:rFonts w:ascii="Arial Narrow" w:hAnsi="Arial Narrow" w:cs="Arial Narrow"/>
          <w:spacing w:val="1"/>
          <w:sz w:val="24"/>
          <w:szCs w:val="24"/>
        </w:rPr>
        <w:t>nne</w:t>
      </w:r>
      <w:r w:rsidRPr="00DD64FC">
        <w:rPr>
          <w:rFonts w:ascii="Arial Narrow" w:hAnsi="Arial Narrow" w:cs="Arial Narrow"/>
          <w:sz w:val="24"/>
          <w:szCs w:val="24"/>
        </w:rPr>
        <w:t>l</w:t>
      </w:r>
      <w:r w:rsidRPr="00DD64FC">
        <w:rPr>
          <w:rFonts w:ascii="Arial Narrow" w:hAnsi="Arial Narrow" w:cs="Arial Narrow"/>
          <w:spacing w:val="-1"/>
          <w:sz w:val="24"/>
          <w:szCs w:val="24"/>
        </w:rPr>
        <w:t>l</w:t>
      </w:r>
      <w:r w:rsidRPr="00DD64FC">
        <w:rPr>
          <w:rFonts w:ascii="Arial Narrow" w:hAnsi="Arial Narrow" w:cs="Arial Narrow"/>
          <w:spacing w:val="1"/>
          <w:sz w:val="24"/>
          <w:szCs w:val="24"/>
        </w:rPr>
        <w:t>e</w:t>
      </w:r>
      <w:r w:rsidRPr="00DD64FC">
        <w:rPr>
          <w:rFonts w:ascii="Arial Narrow" w:hAnsi="Arial Narrow" w:cs="Arial Narrow"/>
          <w:sz w:val="24"/>
          <w:szCs w:val="24"/>
        </w:rPr>
        <w:t>s.</w:t>
      </w:r>
    </w:p>
    <w:p w14:paraId="248AA82F" w14:textId="77777777" w:rsidR="006E6A32" w:rsidRPr="00DD64FC" w:rsidRDefault="006E6A32" w:rsidP="006E6A32">
      <w:pPr>
        <w:widowControl w:val="0"/>
        <w:autoSpaceDE w:val="0"/>
        <w:autoSpaceDN w:val="0"/>
        <w:adjustRightInd w:val="0"/>
        <w:spacing w:before="2" w:line="360" w:lineRule="auto"/>
        <w:ind w:left="1524" w:right="72" w:hanging="706"/>
        <w:jc w:val="both"/>
        <w:rPr>
          <w:rFonts w:ascii="Arial Narrow" w:hAnsi="Arial Narrow" w:cs="Arial Narrow"/>
          <w:sz w:val="24"/>
          <w:szCs w:val="24"/>
        </w:rPr>
      </w:pPr>
      <w:r w:rsidRPr="00DD64FC">
        <w:rPr>
          <w:rFonts w:ascii="Arial Narrow" w:hAnsi="Arial Narrow" w:cs="Arial Narrow"/>
          <w:spacing w:val="1"/>
          <w:sz w:val="24"/>
          <w:szCs w:val="24"/>
        </w:rPr>
        <w:t>5</w:t>
      </w:r>
      <w:r w:rsidRPr="00DD64FC">
        <w:rPr>
          <w:rFonts w:ascii="Arial Narrow" w:hAnsi="Arial Narrow" w:cs="Arial Narrow"/>
          <w:sz w:val="24"/>
          <w:szCs w:val="24"/>
        </w:rPr>
        <w:t>.</w:t>
      </w:r>
      <w:r w:rsidRPr="00DD64FC">
        <w:rPr>
          <w:rFonts w:ascii="Arial Narrow" w:hAnsi="Arial Narrow" w:cs="Arial Narrow"/>
          <w:spacing w:val="1"/>
          <w:sz w:val="24"/>
          <w:szCs w:val="24"/>
        </w:rPr>
        <w:t>5</w:t>
      </w:r>
      <w:r w:rsidRPr="00DD64FC">
        <w:rPr>
          <w:rFonts w:ascii="Arial Narrow" w:hAnsi="Arial Narrow" w:cs="Arial Narrow"/>
          <w:sz w:val="24"/>
          <w:szCs w:val="24"/>
        </w:rPr>
        <w:t xml:space="preserve">)     </w:t>
      </w:r>
      <w:r w:rsidRPr="00DD64FC">
        <w:rPr>
          <w:rFonts w:ascii="Arial Narrow" w:hAnsi="Arial Narrow" w:cs="Arial Narrow"/>
          <w:spacing w:val="36"/>
          <w:sz w:val="24"/>
          <w:szCs w:val="24"/>
        </w:rPr>
        <w:t xml:space="preserve"> </w:t>
      </w:r>
      <w:r w:rsidRPr="00DD64FC">
        <w:rPr>
          <w:rFonts w:ascii="Arial Narrow" w:hAnsi="Arial Narrow" w:cs="Arial Narrow"/>
          <w:sz w:val="24"/>
          <w:szCs w:val="24"/>
        </w:rPr>
        <w:t>No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z w:val="24"/>
          <w:szCs w:val="24"/>
        </w:rPr>
        <w:t>’a</w:t>
      </w:r>
      <w:r w:rsidRPr="00DD64FC">
        <w:rPr>
          <w:rFonts w:ascii="Arial Narrow" w:hAnsi="Arial Narrow" w:cs="Arial Narrow"/>
          <w:spacing w:val="-2"/>
          <w:sz w:val="24"/>
          <w:szCs w:val="24"/>
        </w:rPr>
        <w:t>v</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pa</w:t>
      </w:r>
      <w:r w:rsidRPr="00DD64FC">
        <w:rPr>
          <w:rFonts w:ascii="Arial Narrow" w:hAnsi="Arial Narrow" w:cs="Arial Narrow"/>
          <w:sz w:val="24"/>
          <w:szCs w:val="24"/>
        </w:rPr>
        <w:t>s</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z w:val="24"/>
          <w:szCs w:val="24"/>
        </w:rPr>
        <w:t>rom</w:t>
      </w:r>
      <w:r w:rsidRPr="00DD64FC">
        <w:rPr>
          <w:rFonts w:ascii="Arial Narrow" w:hAnsi="Arial Narrow" w:cs="Arial Narrow"/>
          <w:spacing w:val="-1"/>
          <w:sz w:val="24"/>
          <w:szCs w:val="24"/>
        </w:rPr>
        <w:t>i</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pacing w:val="-2"/>
          <w:sz w:val="24"/>
          <w:szCs w:val="24"/>
        </w:rPr>
        <w:t>f</w:t>
      </w:r>
      <w:r w:rsidRPr="00DD64FC">
        <w:rPr>
          <w:rFonts w:ascii="Arial Narrow" w:hAnsi="Arial Narrow" w:cs="Arial Narrow"/>
          <w:sz w:val="24"/>
          <w:szCs w:val="24"/>
        </w:rPr>
        <w:t>f</w:t>
      </w:r>
      <w:r w:rsidRPr="00DD64FC">
        <w:rPr>
          <w:rFonts w:ascii="Arial Narrow" w:hAnsi="Arial Narrow" w:cs="Arial Narrow"/>
          <w:spacing w:val="1"/>
          <w:sz w:val="24"/>
          <w:szCs w:val="24"/>
        </w:rPr>
        <w:t>e</w:t>
      </w:r>
      <w:r w:rsidRPr="00DD64FC">
        <w:rPr>
          <w:rFonts w:ascii="Arial Narrow" w:hAnsi="Arial Narrow" w:cs="Arial Narrow"/>
          <w:sz w:val="24"/>
          <w:szCs w:val="24"/>
        </w:rPr>
        <w:t>rt</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c</w:t>
      </w:r>
      <w:r w:rsidRPr="00DD64FC">
        <w:rPr>
          <w:rFonts w:ascii="Arial Narrow" w:hAnsi="Arial Narrow" w:cs="Arial Narrow"/>
          <w:spacing w:val="-2"/>
          <w:sz w:val="24"/>
          <w:szCs w:val="24"/>
        </w:rPr>
        <w:t>c</w:t>
      </w:r>
      <w:r w:rsidRPr="00DD64FC">
        <w:rPr>
          <w:rFonts w:ascii="Arial Narrow" w:hAnsi="Arial Narrow" w:cs="Arial Narrow"/>
          <w:spacing w:val="1"/>
          <w:sz w:val="24"/>
          <w:szCs w:val="24"/>
        </w:rPr>
        <w:t>o</w:t>
      </w:r>
      <w:r w:rsidRPr="00DD64FC">
        <w:rPr>
          <w:rFonts w:ascii="Arial Narrow" w:hAnsi="Arial Narrow" w:cs="Arial Narrow"/>
          <w:sz w:val="24"/>
          <w:szCs w:val="24"/>
        </w:rPr>
        <w:t>rdé</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nou</w:t>
      </w:r>
      <w:r w:rsidRPr="00DD64FC">
        <w:rPr>
          <w:rFonts w:ascii="Arial Narrow" w:hAnsi="Arial Narrow" w:cs="Arial Narrow"/>
          <w:sz w:val="24"/>
          <w:szCs w:val="24"/>
        </w:rPr>
        <w:t>s</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z w:val="24"/>
          <w:szCs w:val="24"/>
        </w:rPr>
        <w:t>rome</w:t>
      </w:r>
      <w:r w:rsidRPr="00DD64FC">
        <w:rPr>
          <w:rFonts w:ascii="Arial Narrow" w:hAnsi="Arial Narrow" w:cs="Arial Narrow"/>
          <w:spacing w:val="1"/>
          <w:sz w:val="24"/>
          <w:szCs w:val="24"/>
        </w:rPr>
        <w:t>t</w:t>
      </w:r>
      <w:r w:rsidRPr="00DD64FC">
        <w:rPr>
          <w:rFonts w:ascii="Arial Narrow" w:hAnsi="Arial Narrow" w:cs="Arial Narrow"/>
          <w:sz w:val="24"/>
          <w:szCs w:val="24"/>
        </w:rPr>
        <w:t>tro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pa</w:t>
      </w:r>
      <w:r w:rsidRPr="00DD64FC">
        <w:rPr>
          <w:rFonts w:ascii="Arial Narrow" w:hAnsi="Arial Narrow" w:cs="Arial Narrow"/>
          <w:sz w:val="24"/>
          <w:szCs w:val="24"/>
        </w:rPr>
        <w:t>s</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Ma</w:t>
      </w:r>
      <w:r w:rsidRPr="00DD64FC">
        <w:rPr>
          <w:rFonts w:ascii="Arial Narrow" w:hAnsi="Arial Narrow" w:cs="Arial Narrow"/>
          <w:sz w:val="24"/>
          <w:szCs w:val="24"/>
        </w:rPr>
        <w:t>î</w:t>
      </w:r>
      <w:r w:rsidRPr="00DD64FC">
        <w:rPr>
          <w:rFonts w:ascii="Arial Narrow" w:hAnsi="Arial Narrow" w:cs="Arial Narrow"/>
          <w:spacing w:val="1"/>
          <w:sz w:val="24"/>
          <w:szCs w:val="24"/>
        </w:rPr>
        <w:t>t</w:t>
      </w:r>
      <w:r w:rsidRPr="00DD64FC">
        <w:rPr>
          <w:rFonts w:ascii="Arial Narrow" w:hAnsi="Arial Narrow" w:cs="Arial Narrow"/>
          <w:sz w:val="24"/>
          <w:szCs w:val="24"/>
        </w:rPr>
        <w:t>re</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vra</w:t>
      </w:r>
      <w:r w:rsidRPr="00DD64FC">
        <w:rPr>
          <w:rFonts w:ascii="Arial Narrow" w:hAnsi="Arial Narrow" w:cs="Arial Narrow"/>
          <w:spacing w:val="1"/>
          <w:sz w:val="24"/>
          <w:szCs w:val="24"/>
        </w:rPr>
        <w:t>g</w:t>
      </w:r>
      <w:r w:rsidRPr="00DD64FC">
        <w:rPr>
          <w:rFonts w:ascii="Arial Narrow" w:hAnsi="Arial Narrow" w:cs="Arial Narrow"/>
          <w:spacing w:val="-1"/>
          <w:sz w:val="24"/>
          <w:szCs w:val="24"/>
        </w:rPr>
        <w:t>e</w:t>
      </w:r>
      <w:r w:rsidRPr="00DD64FC">
        <w:rPr>
          <w:rFonts w:ascii="Arial Narrow" w:hAnsi="Arial Narrow" w:cs="Arial Narrow"/>
          <w:sz w:val="24"/>
          <w:szCs w:val="24"/>
        </w:rPr>
        <w:t>,</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à s</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7"/>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w:t>
      </w:r>
      <w:r w:rsidRPr="00DD64FC">
        <w:rPr>
          <w:rFonts w:ascii="Arial Narrow" w:hAnsi="Arial Narrow" w:cs="Arial Narrow"/>
          <w:sz w:val="24"/>
          <w:szCs w:val="24"/>
        </w:rPr>
        <w:t>l</w:t>
      </w:r>
      <w:r w:rsidRPr="00DD64FC">
        <w:rPr>
          <w:rFonts w:ascii="Arial Narrow" w:hAnsi="Arial Narrow" w:cs="Arial Narrow"/>
          <w:spacing w:val="-1"/>
          <w:sz w:val="24"/>
          <w:szCs w:val="24"/>
        </w:rPr>
        <w:t>l</w:t>
      </w:r>
      <w:r w:rsidRPr="00DD64FC">
        <w:rPr>
          <w:rFonts w:ascii="Arial Narrow" w:hAnsi="Arial Narrow" w:cs="Arial Narrow"/>
          <w:spacing w:val="1"/>
          <w:sz w:val="24"/>
          <w:szCs w:val="24"/>
        </w:rPr>
        <w:t>abo</w:t>
      </w:r>
      <w:r w:rsidRPr="00DD64FC">
        <w:rPr>
          <w:rFonts w:ascii="Arial Narrow" w:hAnsi="Arial Narrow" w:cs="Arial Narrow"/>
          <w:sz w:val="24"/>
          <w:szCs w:val="24"/>
        </w:rPr>
        <w:t>r</w:t>
      </w:r>
      <w:r w:rsidRPr="00DD64FC">
        <w:rPr>
          <w:rFonts w:ascii="Arial Narrow" w:hAnsi="Arial Narrow" w:cs="Arial Narrow"/>
          <w:spacing w:val="-2"/>
          <w:sz w:val="24"/>
          <w:szCs w:val="24"/>
        </w:rPr>
        <w:t>a</w:t>
      </w:r>
      <w:r w:rsidRPr="00DD64FC">
        <w:rPr>
          <w:rFonts w:ascii="Arial Narrow" w:hAnsi="Arial Narrow" w:cs="Arial Narrow"/>
          <w:sz w:val="24"/>
          <w:szCs w:val="24"/>
        </w:rPr>
        <w:t>t</w:t>
      </w:r>
      <w:r w:rsidRPr="00DD64FC">
        <w:rPr>
          <w:rFonts w:ascii="Arial Narrow" w:hAnsi="Arial Narrow" w:cs="Arial Narrow"/>
          <w:spacing w:val="1"/>
          <w:sz w:val="24"/>
          <w:szCs w:val="24"/>
        </w:rPr>
        <w:t>eu</w:t>
      </w:r>
      <w:r w:rsidRPr="00DD64FC">
        <w:rPr>
          <w:rFonts w:ascii="Arial Narrow" w:hAnsi="Arial Narrow" w:cs="Arial Narrow"/>
          <w:sz w:val="24"/>
          <w:szCs w:val="24"/>
        </w:rPr>
        <w:t>rs,</w:t>
      </w:r>
      <w:r w:rsidRPr="00DD64FC">
        <w:rPr>
          <w:rFonts w:ascii="Arial Narrow" w:hAnsi="Arial Narrow" w:cs="Arial Narrow"/>
          <w:spacing w:val="-7"/>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pacing w:val="1"/>
          <w:sz w:val="24"/>
          <w:szCs w:val="24"/>
        </w:rPr>
        <w:t>u</w:t>
      </w:r>
      <w:r w:rsidRPr="00DD64FC">
        <w:rPr>
          <w:rFonts w:ascii="Arial Narrow" w:hAnsi="Arial Narrow" w:cs="Arial Narrow"/>
          <w:sz w:val="24"/>
          <w:szCs w:val="24"/>
        </w:rPr>
        <w:t>x</w:t>
      </w:r>
      <w:r w:rsidRPr="00DD64FC">
        <w:rPr>
          <w:rFonts w:ascii="Arial Narrow" w:hAnsi="Arial Narrow" w:cs="Arial Narrow"/>
          <w:spacing w:val="-7"/>
          <w:sz w:val="24"/>
          <w:szCs w:val="24"/>
        </w:rPr>
        <w:t xml:space="preserve"> </w:t>
      </w:r>
      <w:r w:rsidRPr="00DD64FC">
        <w:rPr>
          <w:rFonts w:ascii="Arial Narrow" w:hAnsi="Arial Narrow" w:cs="Arial Narrow"/>
          <w:sz w:val="24"/>
          <w:szCs w:val="24"/>
        </w:rPr>
        <w:t>Pr</w:t>
      </w:r>
      <w:r w:rsidRPr="00DD64FC">
        <w:rPr>
          <w:rFonts w:ascii="Arial Narrow" w:hAnsi="Arial Narrow" w:cs="Arial Narrow"/>
          <w:spacing w:val="-2"/>
          <w:sz w:val="24"/>
          <w:szCs w:val="24"/>
        </w:rPr>
        <w:t>é</w:t>
      </w:r>
      <w:r w:rsidRPr="00DD64FC">
        <w:rPr>
          <w:rFonts w:ascii="Arial Narrow" w:hAnsi="Arial Narrow" w:cs="Arial Narrow"/>
          <w:sz w:val="24"/>
          <w:szCs w:val="24"/>
        </w:rPr>
        <w:t>sid</w:t>
      </w:r>
      <w:r w:rsidRPr="00DD64FC">
        <w:rPr>
          <w:rFonts w:ascii="Arial Narrow" w:hAnsi="Arial Narrow" w:cs="Arial Narrow"/>
          <w:spacing w:val="1"/>
          <w:sz w:val="24"/>
          <w:szCs w:val="24"/>
        </w:rPr>
        <w:t>en</w:t>
      </w:r>
      <w:r w:rsidRPr="00DD64FC">
        <w:rPr>
          <w:rFonts w:ascii="Arial Narrow" w:hAnsi="Arial Narrow" w:cs="Arial Narrow"/>
          <w:sz w:val="24"/>
          <w:szCs w:val="24"/>
        </w:rPr>
        <w:t>ts</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pacing w:val="1"/>
          <w:sz w:val="24"/>
          <w:szCs w:val="24"/>
        </w:rPr>
        <w:t>u</w:t>
      </w:r>
      <w:r w:rsidRPr="00DD64FC">
        <w:rPr>
          <w:rFonts w:ascii="Arial Narrow" w:hAnsi="Arial Narrow" w:cs="Arial Narrow"/>
          <w:sz w:val="24"/>
          <w:szCs w:val="24"/>
        </w:rPr>
        <w:t>x</w:t>
      </w:r>
      <w:r w:rsidRPr="00DD64FC">
        <w:rPr>
          <w:rFonts w:ascii="Arial Narrow" w:hAnsi="Arial Narrow" w:cs="Arial Narrow"/>
          <w:spacing w:val="-7"/>
          <w:sz w:val="24"/>
          <w:szCs w:val="24"/>
        </w:rPr>
        <w:t xml:space="preserve"> </w:t>
      </w:r>
      <w:r w:rsidRPr="00DD64FC">
        <w:rPr>
          <w:rFonts w:ascii="Arial Narrow" w:hAnsi="Arial Narrow" w:cs="Arial Narrow"/>
          <w:sz w:val="24"/>
          <w:szCs w:val="24"/>
        </w:rPr>
        <w:t>Act</w:t>
      </w:r>
      <w:r w:rsidRPr="00DD64FC">
        <w:rPr>
          <w:rFonts w:ascii="Arial Narrow" w:hAnsi="Arial Narrow" w:cs="Arial Narrow"/>
          <w:spacing w:val="-1"/>
          <w:sz w:val="24"/>
          <w:szCs w:val="24"/>
        </w:rPr>
        <w:t>e</w:t>
      </w:r>
      <w:r w:rsidRPr="00DD64FC">
        <w:rPr>
          <w:rFonts w:ascii="Arial Narrow" w:hAnsi="Arial Narrow" w:cs="Arial Narrow"/>
          <w:spacing w:val="1"/>
          <w:sz w:val="24"/>
          <w:szCs w:val="24"/>
        </w:rPr>
        <w:t>u</w:t>
      </w:r>
      <w:r w:rsidRPr="00DD64FC">
        <w:rPr>
          <w:rFonts w:ascii="Arial Narrow" w:hAnsi="Arial Narrow" w:cs="Arial Narrow"/>
          <w:sz w:val="24"/>
          <w:szCs w:val="24"/>
        </w:rPr>
        <w:t>rs</w:t>
      </w:r>
      <w:r w:rsidRPr="00DD64FC">
        <w:rPr>
          <w:rFonts w:ascii="Arial Narrow" w:hAnsi="Arial Narrow" w:cs="Arial Narrow"/>
          <w:spacing w:val="-7"/>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n</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h</w:t>
      </w:r>
      <w:r w:rsidRPr="00DD64FC">
        <w:rPr>
          <w:rFonts w:ascii="Arial Narrow" w:hAnsi="Arial Narrow" w:cs="Arial Narrow"/>
          <w:spacing w:val="1"/>
          <w:sz w:val="24"/>
          <w:szCs w:val="24"/>
        </w:rPr>
        <w:t>a</w:t>
      </w:r>
      <w:r w:rsidRPr="00DD64FC">
        <w:rPr>
          <w:rFonts w:ascii="Arial Narrow" w:hAnsi="Arial Narrow" w:cs="Arial Narrow"/>
          <w:sz w:val="24"/>
          <w:szCs w:val="24"/>
        </w:rPr>
        <w:t>rge</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u</w:t>
      </w:r>
      <w:r w:rsidRPr="00DD64FC">
        <w:rPr>
          <w:rFonts w:ascii="Arial Narrow" w:hAnsi="Arial Narrow" w:cs="Arial Narrow"/>
          <w:spacing w:val="-6"/>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on</w:t>
      </w:r>
      <w:r w:rsidRPr="00DD64FC">
        <w:rPr>
          <w:rFonts w:ascii="Arial Narrow" w:hAnsi="Arial Narrow" w:cs="Arial Narrow"/>
          <w:sz w:val="24"/>
          <w:szCs w:val="24"/>
        </w:rPr>
        <w:t>trôle</w:t>
      </w:r>
      <w:r w:rsidRPr="00DD64FC">
        <w:rPr>
          <w:rFonts w:ascii="Arial Narrow" w:hAnsi="Arial Narrow" w:cs="Arial Narrow"/>
          <w:spacing w:val="-9"/>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l</w:t>
      </w:r>
      <w:r w:rsidRPr="00DD64FC">
        <w:rPr>
          <w:rFonts w:ascii="Arial Narrow" w:hAnsi="Arial Narrow" w:cs="Arial Narrow"/>
          <w:spacing w:val="-1"/>
          <w:sz w:val="24"/>
          <w:szCs w:val="24"/>
        </w:rPr>
        <w:t>’</w:t>
      </w:r>
      <w:r w:rsidRPr="00DD64FC">
        <w:rPr>
          <w:rFonts w:ascii="Arial Narrow" w:hAnsi="Arial Narrow" w:cs="Arial Narrow"/>
          <w:spacing w:val="1"/>
          <w:sz w:val="24"/>
          <w:szCs w:val="24"/>
        </w:rPr>
        <w:t>e</w:t>
      </w:r>
      <w:r w:rsidRPr="00DD64FC">
        <w:rPr>
          <w:rFonts w:ascii="Arial Narrow" w:hAnsi="Arial Narrow" w:cs="Arial Narrow"/>
          <w:sz w:val="24"/>
          <w:szCs w:val="24"/>
        </w:rPr>
        <w:t>x</w:t>
      </w:r>
      <w:r w:rsidRPr="00DD64FC">
        <w:rPr>
          <w:rFonts w:ascii="Arial Narrow" w:hAnsi="Arial Narrow" w:cs="Arial Narrow"/>
          <w:spacing w:val="1"/>
          <w:sz w:val="24"/>
          <w:szCs w:val="24"/>
        </w:rPr>
        <w:t>é</w:t>
      </w:r>
      <w:r w:rsidRPr="00DD64FC">
        <w:rPr>
          <w:rFonts w:ascii="Arial Narrow" w:hAnsi="Arial Narrow" w:cs="Arial Narrow"/>
          <w:spacing w:val="-2"/>
          <w:sz w:val="24"/>
          <w:szCs w:val="24"/>
        </w:rPr>
        <w:t>c</w:t>
      </w:r>
      <w:r w:rsidRPr="00DD64FC">
        <w:rPr>
          <w:rFonts w:ascii="Arial Narrow" w:hAnsi="Arial Narrow" w:cs="Arial Narrow"/>
          <w:spacing w:val="1"/>
          <w:sz w:val="24"/>
          <w:szCs w:val="24"/>
        </w:rPr>
        <w:t>u</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z w:val="24"/>
          <w:szCs w:val="24"/>
        </w:rPr>
        <w:t>n</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u</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w:t>
      </w:r>
      <w:r w:rsidRPr="00DD64FC">
        <w:rPr>
          <w:rFonts w:ascii="Arial Narrow" w:hAnsi="Arial Narrow" w:cs="Arial Narrow"/>
          <w:sz w:val="24"/>
          <w:szCs w:val="24"/>
        </w:rPr>
        <w:t>rc</w:t>
      </w:r>
      <w:r w:rsidRPr="00DD64FC">
        <w:rPr>
          <w:rFonts w:ascii="Arial Narrow" w:hAnsi="Arial Narrow" w:cs="Arial Narrow"/>
          <w:spacing w:val="-2"/>
          <w:sz w:val="24"/>
          <w:szCs w:val="24"/>
        </w:rPr>
        <w:t>h</w:t>
      </w:r>
      <w:r w:rsidRPr="00DD64FC">
        <w:rPr>
          <w:rFonts w:ascii="Arial Narrow" w:hAnsi="Arial Narrow" w:cs="Arial Narrow"/>
          <w:sz w:val="24"/>
          <w:szCs w:val="24"/>
        </w:rPr>
        <w:t xml:space="preserve">é </w:t>
      </w:r>
      <w:r w:rsidRPr="00DD64FC">
        <w:rPr>
          <w:rFonts w:ascii="Arial Narrow" w:hAnsi="Arial Narrow" w:cs="Arial Narrow"/>
          <w:spacing w:val="1"/>
          <w:sz w:val="24"/>
          <w:szCs w:val="24"/>
        </w:rPr>
        <w:t>qu</w:t>
      </w:r>
      <w:r w:rsidRPr="00DD64FC">
        <w:rPr>
          <w:rFonts w:ascii="Arial Narrow" w:hAnsi="Arial Narrow" w:cs="Arial Narrow"/>
          <w:sz w:val="24"/>
          <w:szCs w:val="24"/>
        </w:rPr>
        <w:t>i</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rés</w:t>
      </w:r>
      <w:r w:rsidRPr="00DD64FC">
        <w:rPr>
          <w:rFonts w:ascii="Arial Narrow" w:hAnsi="Arial Narrow" w:cs="Arial Narrow"/>
          <w:spacing w:val="1"/>
          <w:sz w:val="24"/>
          <w:szCs w:val="24"/>
        </w:rPr>
        <w:t>u</w:t>
      </w:r>
      <w:r w:rsidRPr="00DD64FC">
        <w:rPr>
          <w:rFonts w:ascii="Arial Narrow" w:hAnsi="Arial Narrow" w:cs="Arial Narrow"/>
          <w:sz w:val="24"/>
          <w:szCs w:val="24"/>
        </w:rPr>
        <w:t>l</w:t>
      </w:r>
      <w:r w:rsidRPr="00DD64FC">
        <w:rPr>
          <w:rFonts w:ascii="Arial Narrow" w:hAnsi="Arial Narrow" w:cs="Arial Narrow"/>
          <w:spacing w:val="-2"/>
          <w:sz w:val="24"/>
          <w:szCs w:val="24"/>
        </w:rPr>
        <w:t>t</w:t>
      </w:r>
      <w:r w:rsidRPr="00DD64FC">
        <w:rPr>
          <w:rFonts w:ascii="Arial Narrow" w:hAnsi="Arial Narrow" w:cs="Arial Narrow"/>
          <w:spacing w:val="1"/>
          <w:sz w:val="24"/>
          <w:szCs w:val="24"/>
        </w:rPr>
        <w:t>e</w:t>
      </w:r>
      <w:r w:rsidRPr="00DD64FC">
        <w:rPr>
          <w:rFonts w:ascii="Arial Narrow" w:hAnsi="Arial Narrow" w:cs="Arial Narrow"/>
          <w:sz w:val="24"/>
          <w:szCs w:val="24"/>
        </w:rPr>
        <w:t>rait</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la</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1"/>
          <w:sz w:val="24"/>
          <w:szCs w:val="24"/>
        </w:rPr>
        <w:t>u</w:t>
      </w:r>
      <w:r w:rsidRPr="00DD64FC">
        <w:rPr>
          <w:rFonts w:ascii="Arial Narrow" w:hAnsi="Arial Narrow" w:cs="Arial Narrow"/>
          <w:sz w:val="24"/>
          <w:szCs w:val="24"/>
        </w:rPr>
        <w:t>lt</w:t>
      </w:r>
      <w:r w:rsidRPr="00DD64FC">
        <w:rPr>
          <w:rFonts w:ascii="Arial Narrow" w:hAnsi="Arial Narrow" w:cs="Arial Narrow"/>
          <w:spacing w:val="-1"/>
          <w:sz w:val="24"/>
          <w:szCs w:val="24"/>
        </w:rPr>
        <w:t>a</w:t>
      </w:r>
      <w:r w:rsidRPr="00DD64FC">
        <w:rPr>
          <w:rFonts w:ascii="Arial Narrow" w:hAnsi="Arial Narrow" w:cs="Arial Narrow"/>
          <w:sz w:val="24"/>
          <w:szCs w:val="24"/>
        </w:rPr>
        <w:t>ti</w:t>
      </w:r>
      <w:r w:rsidRPr="00DD64FC">
        <w:rPr>
          <w:rFonts w:ascii="Arial Narrow" w:hAnsi="Arial Narrow" w:cs="Arial Narrow"/>
          <w:spacing w:val="1"/>
          <w:sz w:val="24"/>
          <w:szCs w:val="24"/>
        </w:rPr>
        <w:t>on</w:t>
      </w:r>
      <w:r w:rsidRPr="00DD64FC">
        <w:rPr>
          <w:rFonts w:ascii="Arial Narrow" w:hAnsi="Arial Narrow" w:cs="Arial Narrow"/>
          <w:sz w:val="24"/>
          <w:szCs w:val="24"/>
        </w:rPr>
        <w:t>,</w:t>
      </w:r>
      <w:r w:rsidRPr="00DD64FC">
        <w:rPr>
          <w:rFonts w:ascii="Arial Narrow" w:hAnsi="Arial Narrow" w:cs="Arial Narrow"/>
          <w:spacing w:val="-1"/>
          <w:sz w:val="24"/>
          <w:szCs w:val="24"/>
        </w:rPr>
        <w:t xml:space="preserve"> u</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pacing w:val="-2"/>
          <w:sz w:val="24"/>
          <w:szCs w:val="24"/>
        </w:rPr>
        <w:t>v</w:t>
      </w:r>
      <w:r w:rsidRPr="00DD64FC">
        <w:rPr>
          <w:rFonts w:ascii="Arial Narrow" w:hAnsi="Arial Narrow" w:cs="Arial Narrow"/>
          <w:spacing w:val="1"/>
          <w:sz w:val="24"/>
          <w:szCs w:val="24"/>
        </w:rPr>
        <w:t>an</w:t>
      </w:r>
      <w:r w:rsidRPr="00DD64FC">
        <w:rPr>
          <w:rFonts w:ascii="Arial Narrow" w:hAnsi="Arial Narrow" w:cs="Arial Narrow"/>
          <w:spacing w:val="-2"/>
          <w:sz w:val="24"/>
          <w:szCs w:val="24"/>
        </w:rPr>
        <w:t>t</w:t>
      </w:r>
      <w:r w:rsidRPr="00DD64FC">
        <w:rPr>
          <w:rFonts w:ascii="Arial Narrow" w:hAnsi="Arial Narrow" w:cs="Arial Narrow"/>
          <w:spacing w:val="1"/>
          <w:sz w:val="24"/>
          <w:szCs w:val="24"/>
        </w:rPr>
        <w:t>ag</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in</w:t>
      </w:r>
      <w:r w:rsidRPr="00DD64FC">
        <w:rPr>
          <w:rFonts w:ascii="Arial Narrow" w:hAnsi="Arial Narrow" w:cs="Arial Narrow"/>
          <w:spacing w:val="-1"/>
          <w:sz w:val="24"/>
          <w:szCs w:val="24"/>
        </w:rPr>
        <w:t>d</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t</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te</w:t>
      </w:r>
      <w:r w:rsidRPr="00DD64FC">
        <w:rPr>
          <w:rFonts w:ascii="Arial Narrow" w:hAnsi="Arial Narrow" w:cs="Arial Narrow"/>
          <w:spacing w:val="-1"/>
          <w:sz w:val="24"/>
          <w:szCs w:val="24"/>
        </w:rPr>
        <w:t xml:space="preserve"> n</w:t>
      </w:r>
      <w:r w:rsidRPr="00DD64FC">
        <w:rPr>
          <w:rFonts w:ascii="Arial Narrow" w:hAnsi="Arial Narrow" w:cs="Arial Narrow"/>
          <w:spacing w:val="1"/>
          <w:sz w:val="24"/>
          <w:szCs w:val="24"/>
        </w:rPr>
        <w:t>a</w:t>
      </w:r>
      <w:r w:rsidRPr="00DD64FC">
        <w:rPr>
          <w:rFonts w:ascii="Arial Narrow" w:hAnsi="Arial Narrow" w:cs="Arial Narrow"/>
          <w:spacing w:val="6"/>
          <w:sz w:val="24"/>
          <w:szCs w:val="24"/>
        </w:rPr>
        <w:t>t</w:t>
      </w:r>
      <w:r w:rsidRPr="00DD64FC">
        <w:rPr>
          <w:rFonts w:ascii="Arial Narrow" w:hAnsi="Arial Narrow" w:cs="Arial Narrow"/>
          <w:spacing w:val="1"/>
          <w:sz w:val="24"/>
          <w:szCs w:val="24"/>
        </w:rPr>
        <w:t>u</w:t>
      </w:r>
      <w:r w:rsidRPr="00DD64FC">
        <w:rPr>
          <w:rFonts w:ascii="Arial Narrow" w:hAnsi="Arial Narrow" w:cs="Arial Narrow"/>
          <w:spacing w:val="-3"/>
          <w:sz w:val="24"/>
          <w:szCs w:val="24"/>
        </w:rPr>
        <w:t>r</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u</w:t>
      </w:r>
      <w:r w:rsidRPr="00DD64FC">
        <w:rPr>
          <w:rFonts w:ascii="Arial Narrow" w:hAnsi="Arial Narrow" w:cs="Arial Narrow"/>
          <w:sz w:val="24"/>
          <w:szCs w:val="24"/>
        </w:rPr>
        <w:t>sc</w:t>
      </w:r>
      <w:r w:rsidRPr="00DD64FC">
        <w:rPr>
          <w:rFonts w:ascii="Arial Narrow" w:hAnsi="Arial Narrow" w:cs="Arial Narrow"/>
          <w:spacing w:val="-1"/>
          <w:sz w:val="24"/>
          <w:szCs w:val="24"/>
        </w:rPr>
        <w:t>e</w:t>
      </w:r>
      <w:r w:rsidRPr="00DD64FC">
        <w:rPr>
          <w:rFonts w:ascii="Arial Narrow" w:hAnsi="Arial Narrow" w:cs="Arial Narrow"/>
          <w:spacing w:val="1"/>
          <w:sz w:val="24"/>
          <w:szCs w:val="24"/>
        </w:rPr>
        <w:t>p</w:t>
      </w:r>
      <w:r w:rsidRPr="00DD64FC">
        <w:rPr>
          <w:rFonts w:ascii="Arial Narrow" w:hAnsi="Arial Narrow" w:cs="Arial Narrow"/>
          <w:sz w:val="24"/>
          <w:szCs w:val="24"/>
        </w:rPr>
        <w:t>ti</w:t>
      </w:r>
      <w:r w:rsidRPr="00DD64FC">
        <w:rPr>
          <w:rFonts w:ascii="Arial Narrow" w:hAnsi="Arial Narrow" w:cs="Arial Narrow"/>
          <w:spacing w:val="1"/>
          <w:sz w:val="24"/>
          <w:szCs w:val="24"/>
        </w:rPr>
        <w:t>b</w:t>
      </w:r>
      <w:r w:rsidRPr="00DD64FC">
        <w:rPr>
          <w:rFonts w:ascii="Arial Narrow" w:hAnsi="Arial Narrow" w:cs="Arial Narrow"/>
          <w:sz w:val="24"/>
          <w:szCs w:val="24"/>
        </w:rPr>
        <w:t>le</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w:t>
      </w:r>
      <w:r w:rsidRPr="00DD64FC">
        <w:rPr>
          <w:rFonts w:ascii="Arial Narrow" w:hAnsi="Arial Narrow" w:cs="Arial Narrow"/>
          <w:spacing w:val="-1"/>
          <w:sz w:val="24"/>
          <w:szCs w:val="24"/>
        </w:rPr>
        <w:t>i</w:t>
      </w:r>
      <w:r w:rsidRPr="00DD64FC">
        <w:rPr>
          <w:rFonts w:ascii="Arial Narrow" w:hAnsi="Arial Narrow" w:cs="Arial Narrow"/>
          <w:spacing w:val="1"/>
          <w:sz w:val="24"/>
          <w:szCs w:val="24"/>
        </w:rPr>
        <w:t>n</w:t>
      </w:r>
      <w:r w:rsidRPr="00DD64FC">
        <w:rPr>
          <w:rFonts w:ascii="Arial Narrow" w:hAnsi="Arial Narrow" w:cs="Arial Narrow"/>
          <w:sz w:val="24"/>
          <w:szCs w:val="24"/>
        </w:rPr>
        <w:t>f</w:t>
      </w:r>
      <w:r w:rsidRPr="00DD64FC">
        <w:rPr>
          <w:rFonts w:ascii="Arial Narrow" w:hAnsi="Arial Narrow" w:cs="Arial Narrow"/>
          <w:spacing w:val="-2"/>
          <w:sz w:val="24"/>
          <w:szCs w:val="24"/>
        </w:rPr>
        <w:t>l</w:t>
      </w:r>
      <w:r w:rsidRPr="00DD64FC">
        <w:rPr>
          <w:rFonts w:ascii="Arial Narrow" w:hAnsi="Arial Narrow" w:cs="Arial Narrow"/>
          <w:spacing w:val="1"/>
          <w:sz w:val="24"/>
          <w:szCs w:val="24"/>
        </w:rPr>
        <w:t>uen</w:t>
      </w:r>
      <w:r w:rsidRPr="00DD64FC">
        <w:rPr>
          <w:rFonts w:ascii="Arial Narrow" w:hAnsi="Arial Narrow" w:cs="Arial Narrow"/>
          <w:spacing w:val="-2"/>
          <w:sz w:val="24"/>
          <w:szCs w:val="24"/>
        </w:rPr>
        <w:t>c</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le</w:t>
      </w:r>
      <w:r w:rsidRPr="00DD64FC">
        <w:rPr>
          <w:rFonts w:ascii="Arial Narrow" w:hAnsi="Arial Narrow" w:cs="Arial Narrow"/>
          <w:spacing w:val="-1"/>
          <w:sz w:val="24"/>
          <w:szCs w:val="24"/>
        </w:rPr>
        <w:t>u</w:t>
      </w:r>
      <w:r w:rsidRPr="00DD64FC">
        <w:rPr>
          <w:rFonts w:ascii="Arial Narrow" w:hAnsi="Arial Narrow" w:cs="Arial Narrow"/>
          <w:sz w:val="24"/>
          <w:szCs w:val="24"/>
        </w:rPr>
        <w:t xml:space="preserve">r </w:t>
      </w:r>
      <w:r w:rsidRPr="00DD64FC">
        <w:rPr>
          <w:rFonts w:ascii="Arial Narrow" w:hAnsi="Arial Narrow" w:cs="Arial Narrow"/>
          <w:spacing w:val="1"/>
          <w:sz w:val="24"/>
          <w:szCs w:val="24"/>
        </w:rPr>
        <w:t>ob</w:t>
      </w:r>
      <w:r w:rsidRPr="00DD64FC">
        <w:rPr>
          <w:rFonts w:ascii="Arial Narrow" w:hAnsi="Arial Narrow" w:cs="Arial Narrow"/>
          <w:sz w:val="24"/>
          <w:szCs w:val="24"/>
        </w:rPr>
        <w:t>jec</w:t>
      </w:r>
      <w:r w:rsidRPr="00DD64FC">
        <w:rPr>
          <w:rFonts w:ascii="Arial Narrow" w:hAnsi="Arial Narrow" w:cs="Arial Narrow"/>
          <w:spacing w:val="1"/>
          <w:sz w:val="24"/>
          <w:szCs w:val="24"/>
        </w:rPr>
        <w:t>t</w:t>
      </w:r>
      <w:r w:rsidRPr="00DD64FC">
        <w:rPr>
          <w:rFonts w:ascii="Arial Narrow" w:hAnsi="Arial Narrow" w:cs="Arial Narrow"/>
          <w:sz w:val="24"/>
          <w:szCs w:val="24"/>
        </w:rPr>
        <w:t>iv</w:t>
      </w:r>
      <w:r w:rsidRPr="00DD64FC">
        <w:rPr>
          <w:rFonts w:ascii="Arial Narrow" w:hAnsi="Arial Narrow" w:cs="Arial Narrow"/>
          <w:spacing w:val="-1"/>
          <w:sz w:val="24"/>
          <w:szCs w:val="24"/>
        </w:rPr>
        <w:t>i</w:t>
      </w:r>
      <w:r w:rsidRPr="00DD64FC">
        <w:rPr>
          <w:rFonts w:ascii="Arial Narrow" w:hAnsi="Arial Narrow" w:cs="Arial Narrow"/>
          <w:sz w:val="24"/>
          <w:szCs w:val="24"/>
        </w:rPr>
        <w:t>t</w:t>
      </w:r>
      <w:r w:rsidRPr="00DD64FC">
        <w:rPr>
          <w:rFonts w:ascii="Arial Narrow" w:hAnsi="Arial Narrow" w:cs="Arial Narrow"/>
          <w:spacing w:val="1"/>
          <w:sz w:val="24"/>
          <w:szCs w:val="24"/>
        </w:rPr>
        <w:t>é</w:t>
      </w:r>
      <w:r w:rsidRPr="00DD64FC">
        <w:rPr>
          <w:rFonts w:ascii="Arial Narrow" w:hAnsi="Arial Narrow" w:cs="Arial Narrow"/>
          <w:sz w:val="24"/>
          <w:szCs w:val="24"/>
        </w:rPr>
        <w:t>.</w:t>
      </w:r>
    </w:p>
    <w:p w14:paraId="7662D90E" w14:textId="77777777" w:rsidR="006E6A32" w:rsidRPr="00DD64FC" w:rsidRDefault="006E6A32" w:rsidP="006E6A32">
      <w:pPr>
        <w:widowControl w:val="0"/>
        <w:autoSpaceDE w:val="0"/>
        <w:autoSpaceDN w:val="0"/>
        <w:adjustRightInd w:val="0"/>
        <w:spacing w:line="359" w:lineRule="auto"/>
        <w:ind w:left="1524" w:right="68" w:hanging="706"/>
        <w:jc w:val="both"/>
        <w:rPr>
          <w:rFonts w:ascii="Arial Narrow" w:hAnsi="Arial Narrow" w:cs="Arial Narrow"/>
          <w:sz w:val="24"/>
          <w:szCs w:val="24"/>
        </w:rPr>
      </w:pPr>
      <w:r w:rsidRPr="00DD64FC">
        <w:rPr>
          <w:rFonts w:ascii="Arial Narrow" w:hAnsi="Arial Narrow" w:cs="Arial Narrow"/>
          <w:spacing w:val="1"/>
          <w:sz w:val="24"/>
          <w:szCs w:val="24"/>
        </w:rPr>
        <w:t>5</w:t>
      </w:r>
      <w:r w:rsidRPr="00DD64FC">
        <w:rPr>
          <w:rFonts w:ascii="Arial Narrow" w:hAnsi="Arial Narrow" w:cs="Arial Narrow"/>
          <w:sz w:val="24"/>
          <w:szCs w:val="24"/>
        </w:rPr>
        <w:t>.</w:t>
      </w:r>
      <w:r w:rsidRPr="00DD64FC">
        <w:rPr>
          <w:rFonts w:ascii="Arial Narrow" w:hAnsi="Arial Narrow" w:cs="Arial Narrow"/>
          <w:spacing w:val="1"/>
          <w:sz w:val="24"/>
          <w:szCs w:val="24"/>
        </w:rPr>
        <w:t>6</w:t>
      </w:r>
      <w:r w:rsidRPr="00DD64FC">
        <w:rPr>
          <w:rFonts w:ascii="Arial Narrow" w:hAnsi="Arial Narrow" w:cs="Arial Narrow"/>
          <w:sz w:val="24"/>
          <w:szCs w:val="24"/>
        </w:rPr>
        <w:t xml:space="preserve">)     </w:t>
      </w:r>
      <w:r w:rsidRPr="00DD64FC">
        <w:rPr>
          <w:rFonts w:ascii="Arial Narrow" w:hAnsi="Arial Narrow" w:cs="Arial Narrow"/>
          <w:spacing w:val="36"/>
          <w:sz w:val="24"/>
          <w:szCs w:val="24"/>
        </w:rPr>
        <w:t xml:space="preserve"> </w:t>
      </w:r>
      <w:r w:rsidRPr="00DD64FC">
        <w:rPr>
          <w:rFonts w:ascii="Arial Narrow" w:hAnsi="Arial Narrow" w:cs="Arial Narrow"/>
          <w:sz w:val="24"/>
          <w:szCs w:val="24"/>
        </w:rPr>
        <w:t>No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z w:val="24"/>
          <w:szCs w:val="24"/>
        </w:rPr>
        <w:t>’av</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a</w:t>
      </w:r>
      <w:r w:rsidRPr="00DD64FC">
        <w:rPr>
          <w:rFonts w:ascii="Arial Narrow" w:hAnsi="Arial Narrow" w:cs="Arial Narrow"/>
          <w:sz w:val="24"/>
          <w:szCs w:val="24"/>
        </w:rPr>
        <w:t>s</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z w:val="24"/>
          <w:szCs w:val="24"/>
        </w:rPr>
        <w:t>rom</w:t>
      </w:r>
      <w:r w:rsidRPr="00DD64FC">
        <w:rPr>
          <w:rFonts w:ascii="Arial Narrow" w:hAnsi="Arial Narrow" w:cs="Arial Narrow"/>
          <w:spacing w:val="-1"/>
          <w:sz w:val="24"/>
          <w:szCs w:val="24"/>
        </w:rPr>
        <w:t>i</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o</w:t>
      </w:r>
      <w:r w:rsidRPr="00DD64FC">
        <w:rPr>
          <w:rFonts w:ascii="Arial Narrow" w:hAnsi="Arial Narrow" w:cs="Arial Narrow"/>
          <w:sz w:val="24"/>
          <w:szCs w:val="24"/>
        </w:rPr>
        <w:t>f</w:t>
      </w:r>
      <w:r w:rsidRPr="00DD64FC">
        <w:rPr>
          <w:rFonts w:ascii="Arial Narrow" w:hAnsi="Arial Narrow" w:cs="Arial Narrow"/>
          <w:spacing w:val="1"/>
          <w:sz w:val="24"/>
          <w:szCs w:val="24"/>
        </w:rPr>
        <w:t>fe</w:t>
      </w:r>
      <w:r w:rsidRPr="00DD64FC">
        <w:rPr>
          <w:rFonts w:ascii="Arial Narrow" w:hAnsi="Arial Narrow" w:cs="Arial Narrow"/>
          <w:sz w:val="24"/>
          <w:szCs w:val="24"/>
        </w:rPr>
        <w:t>rt</w:t>
      </w:r>
      <w:r w:rsidRPr="00DD64FC">
        <w:rPr>
          <w:rFonts w:ascii="Arial Narrow" w:hAnsi="Arial Narrow" w:cs="Arial Narrow"/>
          <w:spacing w:val="-5"/>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cc</w:t>
      </w:r>
      <w:r w:rsidRPr="00DD64FC">
        <w:rPr>
          <w:rFonts w:ascii="Arial Narrow" w:hAnsi="Arial Narrow" w:cs="Arial Narrow"/>
          <w:spacing w:val="1"/>
          <w:sz w:val="24"/>
          <w:szCs w:val="24"/>
        </w:rPr>
        <w:t>o</w:t>
      </w:r>
      <w:r w:rsidRPr="00DD64FC">
        <w:rPr>
          <w:rFonts w:ascii="Arial Narrow" w:hAnsi="Arial Narrow" w:cs="Arial Narrow"/>
          <w:sz w:val="24"/>
          <w:szCs w:val="24"/>
        </w:rPr>
        <w:t>r</w:t>
      </w:r>
      <w:r w:rsidRPr="00DD64FC">
        <w:rPr>
          <w:rFonts w:ascii="Arial Narrow" w:hAnsi="Arial Narrow" w:cs="Arial Narrow"/>
          <w:spacing w:val="-2"/>
          <w:sz w:val="24"/>
          <w:szCs w:val="24"/>
        </w:rPr>
        <w:t>d</w:t>
      </w:r>
      <w:r w:rsidRPr="00DD64FC">
        <w:rPr>
          <w:rFonts w:ascii="Arial Narrow" w:hAnsi="Arial Narrow" w:cs="Arial Narrow"/>
          <w:sz w:val="24"/>
          <w:szCs w:val="24"/>
        </w:rPr>
        <w:t>é</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z w:val="24"/>
          <w:szCs w:val="24"/>
        </w:rPr>
        <w:t>rome</w:t>
      </w:r>
      <w:r w:rsidRPr="00DD64FC">
        <w:rPr>
          <w:rFonts w:ascii="Arial Narrow" w:hAnsi="Arial Narrow" w:cs="Arial Narrow"/>
          <w:spacing w:val="1"/>
          <w:sz w:val="24"/>
          <w:szCs w:val="24"/>
        </w:rPr>
        <w:t>t</w:t>
      </w:r>
      <w:r w:rsidRPr="00DD64FC">
        <w:rPr>
          <w:rFonts w:ascii="Arial Narrow" w:hAnsi="Arial Narrow" w:cs="Arial Narrow"/>
          <w:sz w:val="24"/>
          <w:szCs w:val="24"/>
        </w:rPr>
        <w:t>tro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a</w:t>
      </w:r>
      <w:r w:rsidRPr="00DD64FC">
        <w:rPr>
          <w:rFonts w:ascii="Arial Narrow" w:hAnsi="Arial Narrow" w:cs="Arial Narrow"/>
          <w:sz w:val="24"/>
          <w:szCs w:val="24"/>
        </w:rPr>
        <w:t>s</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u</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w:t>
      </w:r>
      <w:r w:rsidRPr="00DD64FC">
        <w:rPr>
          <w:rFonts w:ascii="Arial Narrow" w:hAnsi="Arial Narrow" w:cs="Arial Narrow"/>
          <w:sz w:val="24"/>
          <w:szCs w:val="24"/>
        </w:rPr>
        <w:t>î</w:t>
      </w:r>
      <w:r w:rsidRPr="00DD64FC">
        <w:rPr>
          <w:rFonts w:ascii="Arial Narrow" w:hAnsi="Arial Narrow" w:cs="Arial Narrow"/>
          <w:spacing w:val="1"/>
          <w:sz w:val="24"/>
          <w:szCs w:val="24"/>
        </w:rPr>
        <w:t>t</w:t>
      </w:r>
      <w:r w:rsidRPr="00DD64FC">
        <w:rPr>
          <w:rFonts w:ascii="Arial Narrow" w:hAnsi="Arial Narrow" w:cs="Arial Narrow"/>
          <w:sz w:val="24"/>
          <w:szCs w:val="24"/>
        </w:rPr>
        <w:t>re</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vra</w:t>
      </w:r>
      <w:r w:rsidRPr="00DD64FC">
        <w:rPr>
          <w:rFonts w:ascii="Arial Narrow" w:hAnsi="Arial Narrow" w:cs="Arial Narrow"/>
          <w:spacing w:val="-1"/>
          <w:sz w:val="24"/>
          <w:szCs w:val="24"/>
        </w:rPr>
        <w:t>g</w:t>
      </w:r>
      <w:r w:rsidRPr="00DD64FC">
        <w:rPr>
          <w:rFonts w:ascii="Arial Narrow" w:hAnsi="Arial Narrow" w:cs="Arial Narrow"/>
          <w:spacing w:val="1"/>
          <w:sz w:val="24"/>
          <w:szCs w:val="24"/>
        </w:rPr>
        <w:t>e</w:t>
      </w:r>
      <w:r w:rsidRPr="00DD64FC">
        <w:rPr>
          <w:rFonts w:ascii="Arial Narrow" w:hAnsi="Arial Narrow" w:cs="Arial Narrow"/>
          <w:sz w:val="24"/>
          <w:szCs w:val="24"/>
        </w:rPr>
        <w:t>,</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à s</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w:t>
      </w:r>
      <w:r w:rsidRPr="00DD64FC">
        <w:rPr>
          <w:rFonts w:ascii="Arial Narrow" w:hAnsi="Arial Narrow" w:cs="Arial Narrow"/>
          <w:sz w:val="24"/>
          <w:szCs w:val="24"/>
        </w:rPr>
        <w:t>l</w:t>
      </w:r>
      <w:r w:rsidRPr="00DD64FC">
        <w:rPr>
          <w:rFonts w:ascii="Arial Narrow" w:hAnsi="Arial Narrow" w:cs="Arial Narrow"/>
          <w:spacing w:val="-1"/>
          <w:sz w:val="24"/>
          <w:szCs w:val="24"/>
        </w:rPr>
        <w:t>l</w:t>
      </w:r>
      <w:r w:rsidRPr="00DD64FC">
        <w:rPr>
          <w:rFonts w:ascii="Arial Narrow" w:hAnsi="Arial Narrow" w:cs="Arial Narrow"/>
          <w:spacing w:val="1"/>
          <w:sz w:val="24"/>
          <w:szCs w:val="24"/>
        </w:rPr>
        <w:t>a</w:t>
      </w:r>
      <w:r w:rsidRPr="00DD64FC">
        <w:rPr>
          <w:rFonts w:ascii="Arial Narrow" w:hAnsi="Arial Narrow" w:cs="Arial Narrow"/>
          <w:spacing w:val="-1"/>
          <w:sz w:val="24"/>
          <w:szCs w:val="24"/>
        </w:rPr>
        <w:t>b</w:t>
      </w:r>
      <w:r w:rsidRPr="00DD64FC">
        <w:rPr>
          <w:rFonts w:ascii="Arial Narrow" w:hAnsi="Arial Narrow" w:cs="Arial Narrow"/>
          <w:spacing w:val="1"/>
          <w:sz w:val="24"/>
          <w:szCs w:val="24"/>
        </w:rPr>
        <w:t>o</w:t>
      </w:r>
      <w:r w:rsidRPr="00DD64FC">
        <w:rPr>
          <w:rFonts w:ascii="Arial Narrow" w:hAnsi="Arial Narrow" w:cs="Arial Narrow"/>
          <w:sz w:val="24"/>
          <w:szCs w:val="24"/>
        </w:rPr>
        <w:t>rat</w:t>
      </w:r>
      <w:r w:rsidRPr="00DD64FC">
        <w:rPr>
          <w:rFonts w:ascii="Arial Narrow" w:hAnsi="Arial Narrow" w:cs="Arial Narrow"/>
          <w:spacing w:val="-1"/>
          <w:sz w:val="24"/>
          <w:szCs w:val="24"/>
        </w:rPr>
        <w:t>e</w:t>
      </w:r>
      <w:r w:rsidRPr="00DD64FC">
        <w:rPr>
          <w:rFonts w:ascii="Arial Narrow" w:hAnsi="Arial Narrow" w:cs="Arial Narrow"/>
          <w:spacing w:val="1"/>
          <w:sz w:val="24"/>
          <w:szCs w:val="24"/>
        </w:rPr>
        <w:t>u</w:t>
      </w:r>
      <w:r w:rsidRPr="00DD64FC">
        <w:rPr>
          <w:rFonts w:ascii="Arial Narrow" w:hAnsi="Arial Narrow" w:cs="Arial Narrow"/>
          <w:sz w:val="24"/>
          <w:szCs w:val="24"/>
        </w:rPr>
        <w:t>rs,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pacing w:val="1"/>
          <w:sz w:val="24"/>
          <w:szCs w:val="24"/>
        </w:rPr>
        <w:t>u</w:t>
      </w:r>
      <w:r w:rsidRPr="00DD64FC">
        <w:rPr>
          <w:rFonts w:ascii="Arial Narrow" w:hAnsi="Arial Narrow" w:cs="Arial Narrow"/>
          <w:sz w:val="24"/>
          <w:szCs w:val="24"/>
        </w:rPr>
        <w:t>x</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3"/>
          <w:sz w:val="24"/>
          <w:szCs w:val="24"/>
        </w:rPr>
        <w:t>r</w:t>
      </w:r>
      <w:r w:rsidRPr="00DD64FC">
        <w:rPr>
          <w:rFonts w:ascii="Arial Narrow" w:hAnsi="Arial Narrow" w:cs="Arial Narrow"/>
          <w:spacing w:val="1"/>
          <w:sz w:val="24"/>
          <w:szCs w:val="24"/>
        </w:rPr>
        <w:t>é</w:t>
      </w:r>
      <w:r w:rsidRPr="00DD64FC">
        <w:rPr>
          <w:rFonts w:ascii="Arial Narrow" w:hAnsi="Arial Narrow" w:cs="Arial Narrow"/>
          <w:sz w:val="24"/>
          <w:szCs w:val="24"/>
        </w:rPr>
        <w:t>sid</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z w:val="24"/>
          <w:szCs w:val="24"/>
        </w:rPr>
        <w:t>ts</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t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b</w:t>
      </w:r>
      <w:r w:rsidRPr="00DD64FC">
        <w:rPr>
          <w:rFonts w:ascii="Arial Narrow" w:hAnsi="Arial Narrow" w:cs="Arial Narrow"/>
          <w:sz w:val="24"/>
          <w:szCs w:val="24"/>
        </w:rPr>
        <w:t xml:space="preserve">res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3"/>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mm</w:t>
      </w:r>
      <w:r w:rsidRPr="00DD64FC">
        <w:rPr>
          <w:rFonts w:ascii="Arial Narrow" w:hAnsi="Arial Narrow" w:cs="Arial Narrow"/>
          <w:sz w:val="24"/>
          <w:szCs w:val="24"/>
        </w:rPr>
        <w:t>iss</w:t>
      </w:r>
      <w:r w:rsidRPr="00DD64FC">
        <w:rPr>
          <w:rFonts w:ascii="Arial Narrow" w:hAnsi="Arial Narrow" w:cs="Arial Narrow"/>
          <w:spacing w:val="-1"/>
          <w:sz w:val="24"/>
          <w:szCs w:val="24"/>
        </w:rPr>
        <w:t>i</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de</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w:t>
      </w:r>
      <w:r w:rsidRPr="00DD64FC">
        <w:rPr>
          <w:rFonts w:ascii="Arial Narrow" w:hAnsi="Arial Narrow" w:cs="Arial Narrow"/>
          <w:sz w:val="24"/>
          <w:szCs w:val="24"/>
        </w:rPr>
        <w:t>r</w:t>
      </w:r>
      <w:r w:rsidRPr="00DD64FC">
        <w:rPr>
          <w:rFonts w:ascii="Arial Narrow" w:hAnsi="Arial Narrow" w:cs="Arial Narrow"/>
          <w:spacing w:val="-3"/>
          <w:sz w:val="24"/>
          <w:szCs w:val="24"/>
        </w:rPr>
        <w:t>c</w:t>
      </w:r>
      <w:r w:rsidRPr="00DD64FC">
        <w:rPr>
          <w:rFonts w:ascii="Arial Narrow" w:hAnsi="Arial Narrow" w:cs="Arial Narrow"/>
          <w:spacing w:val="1"/>
          <w:sz w:val="24"/>
          <w:szCs w:val="24"/>
        </w:rPr>
        <w:t>hé</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pacing w:val="9"/>
          <w:sz w:val="24"/>
          <w:szCs w:val="24"/>
        </w:rPr>
        <w:t>s</w:t>
      </w:r>
      <w:r w:rsidRPr="00DD64FC">
        <w:rPr>
          <w:rFonts w:ascii="Arial Narrow" w:hAnsi="Arial Narrow" w:cs="Arial Narrow"/>
          <w:sz w:val="24"/>
          <w:szCs w:val="24"/>
        </w:rPr>
        <w:t>- 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mm</w:t>
      </w:r>
      <w:r w:rsidRPr="00DD64FC">
        <w:rPr>
          <w:rFonts w:ascii="Arial Narrow" w:hAnsi="Arial Narrow" w:cs="Arial Narrow"/>
          <w:sz w:val="24"/>
          <w:szCs w:val="24"/>
        </w:rPr>
        <w:t>iss</w:t>
      </w:r>
      <w:r w:rsidRPr="00DD64FC">
        <w:rPr>
          <w:rFonts w:ascii="Arial Narrow" w:hAnsi="Arial Narrow" w:cs="Arial Narrow"/>
          <w:spacing w:val="-1"/>
          <w:sz w:val="24"/>
          <w:szCs w:val="24"/>
        </w:rPr>
        <w:t>i</w:t>
      </w:r>
      <w:r w:rsidRPr="00DD64FC">
        <w:rPr>
          <w:rFonts w:ascii="Arial Narrow" w:hAnsi="Arial Narrow" w:cs="Arial Narrow"/>
          <w:spacing w:val="1"/>
          <w:sz w:val="24"/>
          <w:szCs w:val="24"/>
        </w:rPr>
        <w:t>o</w:t>
      </w:r>
      <w:r w:rsidRPr="00DD64FC">
        <w:rPr>
          <w:rFonts w:ascii="Arial Narrow" w:hAnsi="Arial Narrow" w:cs="Arial Narrow"/>
          <w:sz w:val="24"/>
          <w:szCs w:val="24"/>
        </w:rPr>
        <w:t>n</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’a</w:t>
      </w:r>
      <w:r w:rsidRPr="00DD64FC">
        <w:rPr>
          <w:rFonts w:ascii="Arial Narrow" w:hAnsi="Arial Narrow" w:cs="Arial Narrow"/>
          <w:spacing w:val="1"/>
          <w:sz w:val="24"/>
          <w:szCs w:val="24"/>
        </w:rPr>
        <w:t>na</w:t>
      </w:r>
      <w:r w:rsidRPr="00DD64FC">
        <w:rPr>
          <w:rFonts w:ascii="Arial Narrow" w:hAnsi="Arial Narrow" w:cs="Arial Narrow"/>
          <w:sz w:val="24"/>
          <w:szCs w:val="24"/>
        </w:rPr>
        <w:t>lys</w:t>
      </w:r>
      <w:r w:rsidRPr="00DD64FC">
        <w:rPr>
          <w:rFonts w:ascii="Arial Narrow" w:hAnsi="Arial Narrow" w:cs="Arial Narrow"/>
          <w:spacing w:val="-2"/>
          <w:sz w:val="24"/>
          <w:szCs w:val="24"/>
        </w:rPr>
        <w:t>e</w:t>
      </w:r>
      <w:r w:rsidRPr="00DD64FC">
        <w:rPr>
          <w:rFonts w:ascii="Arial Narrow" w:hAnsi="Arial Narrow" w:cs="Arial Narrow"/>
          <w:sz w:val="24"/>
          <w:szCs w:val="24"/>
        </w:rPr>
        <w:t>,</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u</w:t>
      </w:r>
      <w:r w:rsidRPr="00DD64FC">
        <w:rPr>
          <w:rFonts w:ascii="Arial Narrow" w:hAnsi="Arial Narrow" w:cs="Arial Narrow"/>
          <w:sz w:val="24"/>
          <w:szCs w:val="24"/>
        </w:rPr>
        <w:t>n</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v</w:t>
      </w:r>
      <w:r w:rsidRPr="00DD64FC">
        <w:rPr>
          <w:rFonts w:ascii="Arial Narrow" w:hAnsi="Arial Narrow" w:cs="Arial Narrow"/>
          <w:spacing w:val="1"/>
          <w:sz w:val="24"/>
          <w:szCs w:val="24"/>
        </w:rPr>
        <w:t>an</w:t>
      </w:r>
      <w:r w:rsidRPr="00DD64FC">
        <w:rPr>
          <w:rFonts w:ascii="Arial Narrow" w:hAnsi="Arial Narrow" w:cs="Arial Narrow"/>
          <w:sz w:val="24"/>
          <w:szCs w:val="24"/>
        </w:rPr>
        <w:t>t</w:t>
      </w:r>
      <w:r w:rsidRPr="00DD64FC">
        <w:rPr>
          <w:rFonts w:ascii="Arial Narrow" w:hAnsi="Arial Narrow" w:cs="Arial Narrow"/>
          <w:spacing w:val="-1"/>
          <w:sz w:val="24"/>
          <w:szCs w:val="24"/>
        </w:rPr>
        <w:t>a</w:t>
      </w:r>
      <w:r w:rsidRPr="00DD64FC">
        <w:rPr>
          <w:rFonts w:ascii="Arial Narrow" w:hAnsi="Arial Narrow" w:cs="Arial Narrow"/>
          <w:spacing w:val="1"/>
          <w:sz w:val="24"/>
          <w:szCs w:val="24"/>
        </w:rPr>
        <w:t>g</w:t>
      </w:r>
      <w:r w:rsidRPr="00DD64FC">
        <w:rPr>
          <w:rFonts w:ascii="Arial Narrow" w:hAnsi="Arial Narrow" w:cs="Arial Narrow"/>
          <w:sz w:val="24"/>
          <w:szCs w:val="24"/>
        </w:rPr>
        <w:t>e</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in</w:t>
      </w:r>
      <w:r w:rsidRPr="00DD64FC">
        <w:rPr>
          <w:rFonts w:ascii="Arial Narrow" w:hAnsi="Arial Narrow" w:cs="Arial Narrow"/>
          <w:spacing w:val="-1"/>
          <w:sz w:val="24"/>
          <w:szCs w:val="24"/>
        </w:rPr>
        <w:t>d</w:t>
      </w:r>
      <w:r w:rsidRPr="00DD64FC">
        <w:rPr>
          <w:rFonts w:ascii="Arial Narrow" w:hAnsi="Arial Narrow" w:cs="Arial Narrow"/>
          <w:sz w:val="24"/>
          <w:szCs w:val="24"/>
        </w:rPr>
        <w:t>u</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2"/>
          <w:sz w:val="24"/>
          <w:szCs w:val="24"/>
        </w:rPr>
        <w:t xml:space="preserve"> </w:t>
      </w:r>
      <w:r w:rsidRPr="00DD64FC">
        <w:rPr>
          <w:rFonts w:ascii="Arial Narrow" w:hAnsi="Arial Narrow" w:cs="Arial Narrow"/>
          <w:spacing w:val="-2"/>
          <w:sz w:val="24"/>
          <w:szCs w:val="24"/>
        </w:rPr>
        <w:t>t</w:t>
      </w:r>
      <w:r w:rsidRPr="00DD64FC">
        <w:rPr>
          <w:rFonts w:ascii="Arial Narrow" w:hAnsi="Arial Narrow" w:cs="Arial Narrow"/>
          <w:spacing w:val="1"/>
          <w:sz w:val="24"/>
          <w:szCs w:val="24"/>
        </w:rPr>
        <w:t>ou</w:t>
      </w:r>
      <w:r w:rsidRPr="00DD64FC">
        <w:rPr>
          <w:rFonts w:ascii="Arial Narrow" w:hAnsi="Arial Narrow" w:cs="Arial Narrow"/>
          <w:spacing w:val="-2"/>
          <w:sz w:val="24"/>
          <w:szCs w:val="24"/>
        </w:rPr>
        <w:t>t</w:t>
      </w:r>
      <w:r w:rsidRPr="00DD64FC">
        <w:rPr>
          <w:rFonts w:ascii="Arial Narrow" w:hAnsi="Arial Narrow" w:cs="Arial Narrow"/>
          <w:sz w:val="24"/>
          <w:szCs w:val="24"/>
        </w:rPr>
        <w:t>e</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na</w:t>
      </w:r>
      <w:r w:rsidRPr="00DD64FC">
        <w:rPr>
          <w:rFonts w:ascii="Arial Narrow" w:hAnsi="Arial Narrow" w:cs="Arial Narrow"/>
          <w:spacing w:val="-2"/>
          <w:sz w:val="24"/>
          <w:szCs w:val="24"/>
        </w:rPr>
        <w:t>t</w:t>
      </w:r>
      <w:r w:rsidRPr="00DD64FC">
        <w:rPr>
          <w:rFonts w:ascii="Arial Narrow" w:hAnsi="Arial Narrow" w:cs="Arial Narrow"/>
          <w:spacing w:val="1"/>
          <w:sz w:val="24"/>
          <w:szCs w:val="24"/>
        </w:rPr>
        <w:t>u</w:t>
      </w:r>
      <w:r w:rsidRPr="00DD64FC">
        <w:rPr>
          <w:rFonts w:ascii="Arial Narrow" w:hAnsi="Arial Narrow" w:cs="Arial Narrow"/>
          <w:spacing w:val="-3"/>
          <w:sz w:val="24"/>
          <w:szCs w:val="24"/>
        </w:rPr>
        <w:t>r</w:t>
      </w:r>
      <w:r w:rsidRPr="00DD64FC">
        <w:rPr>
          <w:rFonts w:ascii="Arial Narrow" w:hAnsi="Arial Narrow" w:cs="Arial Narrow"/>
          <w:sz w:val="24"/>
          <w:szCs w:val="24"/>
        </w:rPr>
        <w:t>e</w:t>
      </w:r>
      <w:r w:rsidRPr="00DD64FC">
        <w:rPr>
          <w:rFonts w:ascii="Arial Narrow" w:hAnsi="Arial Narrow" w:cs="Arial Narrow"/>
          <w:spacing w:val="11"/>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u</w:t>
      </w:r>
      <w:r w:rsidRPr="00DD64FC">
        <w:rPr>
          <w:rFonts w:ascii="Arial Narrow" w:hAnsi="Arial Narrow" w:cs="Arial Narrow"/>
          <w:sz w:val="24"/>
          <w:szCs w:val="24"/>
        </w:rPr>
        <w:t>sc</w:t>
      </w:r>
      <w:r w:rsidRPr="00DD64FC">
        <w:rPr>
          <w:rFonts w:ascii="Arial Narrow" w:hAnsi="Arial Narrow" w:cs="Arial Narrow"/>
          <w:spacing w:val="1"/>
          <w:sz w:val="24"/>
          <w:szCs w:val="24"/>
        </w:rPr>
        <w:t>ep</w:t>
      </w:r>
      <w:r w:rsidRPr="00DD64FC">
        <w:rPr>
          <w:rFonts w:ascii="Arial Narrow" w:hAnsi="Arial Narrow" w:cs="Arial Narrow"/>
          <w:sz w:val="24"/>
          <w:szCs w:val="24"/>
        </w:rPr>
        <w:t>t</w:t>
      </w:r>
      <w:r w:rsidRPr="00DD64FC">
        <w:rPr>
          <w:rFonts w:ascii="Arial Narrow" w:hAnsi="Arial Narrow" w:cs="Arial Narrow"/>
          <w:spacing w:val="-2"/>
          <w:sz w:val="24"/>
          <w:szCs w:val="24"/>
        </w:rPr>
        <w:t>i</w:t>
      </w:r>
      <w:r w:rsidRPr="00DD64FC">
        <w:rPr>
          <w:rFonts w:ascii="Arial Narrow" w:hAnsi="Arial Narrow" w:cs="Arial Narrow"/>
          <w:spacing w:val="1"/>
          <w:sz w:val="24"/>
          <w:szCs w:val="24"/>
        </w:rPr>
        <w:t>b</w:t>
      </w:r>
      <w:r w:rsidRPr="00DD64FC">
        <w:rPr>
          <w:rFonts w:ascii="Arial Narrow" w:hAnsi="Arial Narrow" w:cs="Arial Narrow"/>
          <w:sz w:val="24"/>
          <w:szCs w:val="24"/>
        </w:rPr>
        <w:t>le</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w:t>
      </w:r>
      <w:r w:rsidRPr="00DD64FC">
        <w:rPr>
          <w:rFonts w:ascii="Arial Narrow" w:hAnsi="Arial Narrow" w:cs="Arial Narrow"/>
          <w:spacing w:val="-1"/>
          <w:sz w:val="24"/>
          <w:szCs w:val="24"/>
        </w:rPr>
        <w:t>i</w:t>
      </w:r>
      <w:r w:rsidRPr="00DD64FC">
        <w:rPr>
          <w:rFonts w:ascii="Arial Narrow" w:hAnsi="Arial Narrow" w:cs="Arial Narrow"/>
          <w:spacing w:val="1"/>
          <w:sz w:val="24"/>
          <w:szCs w:val="24"/>
        </w:rPr>
        <w:t>n</w:t>
      </w:r>
      <w:r w:rsidRPr="00DD64FC">
        <w:rPr>
          <w:rFonts w:ascii="Arial Narrow" w:hAnsi="Arial Narrow" w:cs="Arial Narrow"/>
          <w:sz w:val="24"/>
          <w:szCs w:val="24"/>
        </w:rPr>
        <w:t>fl</w:t>
      </w:r>
      <w:r w:rsidRPr="00DD64FC">
        <w:rPr>
          <w:rFonts w:ascii="Arial Narrow" w:hAnsi="Arial Narrow" w:cs="Arial Narrow"/>
          <w:spacing w:val="-1"/>
          <w:sz w:val="24"/>
          <w:szCs w:val="24"/>
        </w:rPr>
        <w:t>u</w:t>
      </w:r>
      <w:r w:rsidRPr="00DD64FC">
        <w:rPr>
          <w:rFonts w:ascii="Arial Narrow" w:hAnsi="Arial Narrow" w:cs="Arial Narrow"/>
          <w:spacing w:val="1"/>
          <w:sz w:val="24"/>
          <w:szCs w:val="24"/>
        </w:rPr>
        <w:t>en</w:t>
      </w:r>
      <w:r w:rsidRPr="00DD64FC">
        <w:rPr>
          <w:rFonts w:ascii="Arial Narrow" w:hAnsi="Arial Narrow" w:cs="Arial Narrow"/>
          <w:sz w:val="24"/>
          <w:szCs w:val="24"/>
        </w:rPr>
        <w:t>c</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 xml:space="preserve">le </w:t>
      </w:r>
      <w:r w:rsidRPr="00DD64FC">
        <w:rPr>
          <w:rFonts w:ascii="Arial Narrow" w:hAnsi="Arial Narrow" w:cs="Arial Narrow"/>
          <w:spacing w:val="1"/>
          <w:sz w:val="24"/>
          <w:szCs w:val="24"/>
        </w:rPr>
        <w:t>p</w:t>
      </w:r>
      <w:r w:rsidRPr="00DD64FC">
        <w:rPr>
          <w:rFonts w:ascii="Arial Narrow" w:hAnsi="Arial Narrow" w:cs="Arial Narrow"/>
          <w:sz w:val="24"/>
          <w:szCs w:val="24"/>
        </w:rPr>
        <w:t>roc</w:t>
      </w:r>
      <w:r w:rsidRPr="00DD64FC">
        <w:rPr>
          <w:rFonts w:ascii="Arial Narrow" w:hAnsi="Arial Narrow" w:cs="Arial Narrow"/>
          <w:spacing w:val="1"/>
          <w:sz w:val="24"/>
          <w:szCs w:val="24"/>
        </w:rPr>
        <w:t>e</w:t>
      </w:r>
      <w:r w:rsidRPr="00DD64FC">
        <w:rPr>
          <w:rFonts w:ascii="Arial Narrow" w:hAnsi="Arial Narrow" w:cs="Arial Narrow"/>
          <w:sz w:val="24"/>
          <w:szCs w:val="24"/>
        </w:rPr>
        <w:t>ss</w:t>
      </w:r>
      <w:r w:rsidRPr="00DD64FC">
        <w:rPr>
          <w:rFonts w:ascii="Arial Narrow" w:hAnsi="Arial Narrow" w:cs="Arial Narrow"/>
          <w:spacing w:val="-1"/>
          <w:sz w:val="24"/>
          <w:szCs w:val="24"/>
        </w:rPr>
        <w:t>u</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a</w:t>
      </w:r>
      <w:r w:rsidRPr="00DD64FC">
        <w:rPr>
          <w:rFonts w:ascii="Arial Narrow" w:hAnsi="Arial Narrow" w:cs="Arial Narrow"/>
          <w:sz w:val="24"/>
          <w:szCs w:val="24"/>
        </w:rPr>
        <w:t>ss</w:t>
      </w:r>
      <w:r w:rsidRPr="00DD64FC">
        <w:rPr>
          <w:rFonts w:ascii="Arial Narrow" w:hAnsi="Arial Narrow" w:cs="Arial Narrow"/>
          <w:spacing w:val="1"/>
          <w:sz w:val="24"/>
          <w:szCs w:val="24"/>
        </w:rPr>
        <w:t>a</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Marc</w:t>
      </w:r>
      <w:r w:rsidRPr="00DD64FC">
        <w:rPr>
          <w:rFonts w:ascii="Arial Narrow" w:hAnsi="Arial Narrow" w:cs="Arial Narrow"/>
          <w:spacing w:val="-2"/>
          <w:sz w:val="24"/>
          <w:szCs w:val="24"/>
        </w:rPr>
        <w:t>h</w:t>
      </w:r>
      <w:r w:rsidRPr="00DD64FC">
        <w:rPr>
          <w:rFonts w:ascii="Arial Narrow" w:hAnsi="Arial Narrow" w:cs="Arial Narrow"/>
          <w:spacing w:val="1"/>
          <w:sz w:val="24"/>
          <w:szCs w:val="24"/>
        </w:rPr>
        <w:t>é</w:t>
      </w:r>
      <w:r w:rsidRPr="00DD64FC">
        <w:rPr>
          <w:rFonts w:ascii="Arial Narrow" w:hAnsi="Arial Narrow" w:cs="Arial Narrow"/>
          <w:sz w:val="24"/>
          <w:szCs w:val="24"/>
        </w:rPr>
        <w:t>.</w:t>
      </w:r>
    </w:p>
    <w:p w14:paraId="492DE0F3" w14:textId="77777777" w:rsidR="006E6A32" w:rsidRPr="00DD64FC" w:rsidRDefault="006E6A32" w:rsidP="006E6A32">
      <w:pPr>
        <w:widowControl w:val="0"/>
        <w:autoSpaceDE w:val="0"/>
        <w:autoSpaceDN w:val="0"/>
        <w:adjustRightInd w:val="0"/>
        <w:spacing w:before="2" w:line="360" w:lineRule="auto"/>
        <w:ind w:left="1524" w:right="69" w:hanging="706"/>
        <w:jc w:val="both"/>
        <w:rPr>
          <w:rFonts w:ascii="Arial Narrow" w:hAnsi="Arial Narrow" w:cs="Arial Narrow"/>
          <w:sz w:val="24"/>
          <w:szCs w:val="24"/>
        </w:rPr>
      </w:pPr>
      <w:r w:rsidRPr="00DD64FC">
        <w:rPr>
          <w:rFonts w:ascii="Arial Narrow" w:hAnsi="Arial Narrow" w:cs="Arial Narrow"/>
          <w:spacing w:val="1"/>
          <w:sz w:val="24"/>
          <w:szCs w:val="24"/>
        </w:rPr>
        <w:t>5</w:t>
      </w:r>
      <w:r w:rsidRPr="00DD64FC">
        <w:rPr>
          <w:rFonts w:ascii="Arial Narrow" w:hAnsi="Arial Narrow" w:cs="Arial Narrow"/>
          <w:sz w:val="24"/>
          <w:szCs w:val="24"/>
        </w:rPr>
        <w:t>.</w:t>
      </w:r>
      <w:r w:rsidRPr="00DD64FC">
        <w:rPr>
          <w:rFonts w:ascii="Arial Narrow" w:hAnsi="Arial Narrow" w:cs="Arial Narrow"/>
          <w:spacing w:val="1"/>
          <w:sz w:val="24"/>
          <w:szCs w:val="24"/>
        </w:rPr>
        <w:t>7</w:t>
      </w:r>
      <w:r w:rsidRPr="00DD64FC">
        <w:rPr>
          <w:rFonts w:ascii="Arial Narrow" w:hAnsi="Arial Narrow" w:cs="Arial Narrow"/>
          <w:sz w:val="24"/>
          <w:szCs w:val="24"/>
        </w:rPr>
        <w:t xml:space="preserve">)     </w:t>
      </w:r>
      <w:r w:rsidRPr="00DD64FC">
        <w:rPr>
          <w:rFonts w:ascii="Arial Narrow" w:hAnsi="Arial Narrow" w:cs="Arial Narrow"/>
          <w:spacing w:val="36"/>
          <w:sz w:val="24"/>
          <w:szCs w:val="24"/>
        </w:rPr>
        <w:t xml:space="preserve"> </w:t>
      </w:r>
      <w:r w:rsidRPr="00DD64FC">
        <w:rPr>
          <w:rFonts w:ascii="Arial Narrow" w:hAnsi="Arial Narrow" w:cs="Arial Narrow"/>
          <w:sz w:val="24"/>
          <w:szCs w:val="24"/>
        </w:rPr>
        <w:t>No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10"/>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10"/>
          <w:sz w:val="24"/>
          <w:szCs w:val="24"/>
        </w:rPr>
        <w:t xml:space="preserve"> </w:t>
      </w:r>
      <w:r w:rsidRPr="00DD64FC">
        <w:rPr>
          <w:rFonts w:ascii="Arial Narrow" w:hAnsi="Arial Narrow" w:cs="Arial Narrow"/>
          <w:spacing w:val="1"/>
          <w:sz w:val="24"/>
          <w:szCs w:val="24"/>
        </w:rPr>
        <w:t>ab</w:t>
      </w:r>
      <w:r w:rsidRPr="00DD64FC">
        <w:rPr>
          <w:rFonts w:ascii="Arial Narrow" w:hAnsi="Arial Narrow" w:cs="Arial Narrow"/>
          <w:sz w:val="24"/>
          <w:szCs w:val="24"/>
        </w:rPr>
        <w:t>s</w:t>
      </w:r>
      <w:r w:rsidRPr="00DD64FC">
        <w:rPr>
          <w:rFonts w:ascii="Arial Narrow" w:hAnsi="Arial Narrow" w:cs="Arial Narrow"/>
          <w:spacing w:val="-2"/>
          <w:sz w:val="24"/>
          <w:szCs w:val="24"/>
        </w:rPr>
        <w:t>t</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10"/>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8"/>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10"/>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z w:val="24"/>
          <w:szCs w:val="24"/>
        </w:rPr>
        <w:t>rome</w:t>
      </w:r>
      <w:r w:rsidRPr="00DD64FC">
        <w:rPr>
          <w:rFonts w:ascii="Arial Narrow" w:hAnsi="Arial Narrow" w:cs="Arial Narrow"/>
          <w:spacing w:val="1"/>
          <w:sz w:val="24"/>
          <w:szCs w:val="24"/>
        </w:rPr>
        <w:t>t</w:t>
      </w:r>
      <w:r w:rsidRPr="00DD64FC">
        <w:rPr>
          <w:rFonts w:ascii="Arial Narrow" w:hAnsi="Arial Narrow" w:cs="Arial Narrow"/>
          <w:spacing w:val="-2"/>
          <w:sz w:val="24"/>
          <w:szCs w:val="24"/>
        </w:rPr>
        <w:t>t</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10"/>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1"/>
          <w:sz w:val="24"/>
          <w:szCs w:val="24"/>
        </w:rPr>
        <w:t xml:space="preserve"> </w:t>
      </w:r>
      <w:r w:rsidRPr="00DD64FC">
        <w:rPr>
          <w:rFonts w:ascii="Arial Narrow" w:hAnsi="Arial Narrow" w:cs="Arial Narrow"/>
          <w:sz w:val="24"/>
          <w:szCs w:val="24"/>
        </w:rPr>
        <w:t>s’a</w:t>
      </w:r>
      <w:r w:rsidRPr="00DD64FC">
        <w:rPr>
          <w:rFonts w:ascii="Arial Narrow" w:hAnsi="Arial Narrow" w:cs="Arial Narrow"/>
          <w:spacing w:val="1"/>
          <w:sz w:val="24"/>
          <w:szCs w:val="24"/>
        </w:rPr>
        <w:t>b</w:t>
      </w:r>
      <w:r w:rsidRPr="00DD64FC">
        <w:rPr>
          <w:rFonts w:ascii="Arial Narrow" w:hAnsi="Arial Narrow" w:cs="Arial Narrow"/>
          <w:sz w:val="24"/>
          <w:szCs w:val="24"/>
        </w:rPr>
        <w:t>s</w:t>
      </w:r>
      <w:r w:rsidRPr="00DD64FC">
        <w:rPr>
          <w:rFonts w:ascii="Arial Narrow" w:hAnsi="Arial Narrow" w:cs="Arial Narrow"/>
          <w:spacing w:val="-2"/>
          <w:sz w:val="24"/>
          <w:szCs w:val="24"/>
        </w:rPr>
        <w:t>t</w:t>
      </w:r>
      <w:r w:rsidRPr="00DD64FC">
        <w:rPr>
          <w:rFonts w:ascii="Arial Narrow" w:hAnsi="Arial Narrow" w:cs="Arial Narrow"/>
          <w:spacing w:val="1"/>
          <w:sz w:val="24"/>
          <w:szCs w:val="24"/>
        </w:rPr>
        <w:t>en</w:t>
      </w:r>
      <w:r w:rsidRPr="00DD64FC">
        <w:rPr>
          <w:rFonts w:ascii="Arial Narrow" w:hAnsi="Arial Narrow" w:cs="Arial Narrow"/>
          <w:sz w:val="24"/>
          <w:szCs w:val="24"/>
        </w:rPr>
        <w:t>ir</w:t>
      </w:r>
      <w:r w:rsidRPr="00DD64FC">
        <w:rPr>
          <w:rFonts w:ascii="Arial Narrow" w:hAnsi="Arial Narrow" w:cs="Arial Narrow"/>
          <w:spacing w:val="9"/>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1"/>
          <w:sz w:val="24"/>
          <w:szCs w:val="24"/>
        </w:rPr>
        <w:t xml:space="preserve"> </w:t>
      </w:r>
      <w:r w:rsidRPr="00DD64FC">
        <w:rPr>
          <w:rFonts w:ascii="Arial Narrow" w:hAnsi="Arial Narrow" w:cs="Arial Narrow"/>
          <w:sz w:val="24"/>
          <w:szCs w:val="24"/>
        </w:rPr>
        <w:t>t</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te</w:t>
      </w:r>
      <w:r w:rsidRPr="00DD64FC">
        <w:rPr>
          <w:rFonts w:ascii="Arial Narrow" w:hAnsi="Arial Narrow" w:cs="Arial Narrow"/>
          <w:spacing w:val="11"/>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ct</w:t>
      </w:r>
      <w:r w:rsidRPr="00DD64FC">
        <w:rPr>
          <w:rFonts w:ascii="Arial Narrow" w:hAnsi="Arial Narrow" w:cs="Arial Narrow"/>
          <w:spacing w:val="-2"/>
          <w:sz w:val="24"/>
          <w:szCs w:val="24"/>
        </w:rPr>
        <w:t>i</w:t>
      </w:r>
      <w:r w:rsidRPr="00DD64FC">
        <w:rPr>
          <w:rFonts w:ascii="Arial Narrow" w:hAnsi="Arial Narrow" w:cs="Arial Narrow"/>
          <w:spacing w:val="1"/>
          <w:sz w:val="24"/>
          <w:szCs w:val="24"/>
        </w:rPr>
        <w:t>o</w:t>
      </w:r>
      <w:r w:rsidRPr="00DD64FC">
        <w:rPr>
          <w:rFonts w:ascii="Arial Narrow" w:hAnsi="Arial Narrow" w:cs="Arial Narrow"/>
          <w:sz w:val="24"/>
          <w:szCs w:val="24"/>
        </w:rPr>
        <w:t>n</w:t>
      </w:r>
      <w:r w:rsidRPr="00DD64FC">
        <w:rPr>
          <w:rFonts w:ascii="Arial Narrow" w:hAnsi="Arial Narrow" w:cs="Arial Narrow"/>
          <w:spacing w:val="11"/>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11"/>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z w:val="24"/>
          <w:szCs w:val="24"/>
        </w:rPr>
        <w:t>rati</w:t>
      </w:r>
      <w:r w:rsidRPr="00DD64FC">
        <w:rPr>
          <w:rFonts w:ascii="Arial Narrow" w:hAnsi="Arial Narrow" w:cs="Arial Narrow"/>
          <w:spacing w:val="-2"/>
          <w:sz w:val="24"/>
          <w:szCs w:val="24"/>
        </w:rPr>
        <w:t>q</w:t>
      </w:r>
      <w:r w:rsidRPr="00DD64FC">
        <w:rPr>
          <w:rFonts w:ascii="Arial Narrow" w:hAnsi="Arial Narrow" w:cs="Arial Narrow"/>
          <w:spacing w:val="1"/>
          <w:sz w:val="24"/>
          <w:szCs w:val="24"/>
        </w:rPr>
        <w:t>u</w:t>
      </w:r>
      <w:r w:rsidRPr="00DD64FC">
        <w:rPr>
          <w:rFonts w:ascii="Arial Narrow" w:hAnsi="Arial Narrow" w:cs="Arial Narrow"/>
          <w:sz w:val="24"/>
          <w:szCs w:val="24"/>
        </w:rPr>
        <w:t>e</w:t>
      </w:r>
      <w:r w:rsidRPr="00DD64FC">
        <w:rPr>
          <w:rFonts w:ascii="Arial Narrow" w:hAnsi="Arial Narrow" w:cs="Arial Narrow"/>
          <w:spacing w:val="8"/>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w:t>
      </w:r>
      <w:r w:rsidRPr="00DD64FC">
        <w:rPr>
          <w:rFonts w:ascii="Arial Narrow" w:hAnsi="Arial Narrow" w:cs="Arial Narrow"/>
          <w:sz w:val="24"/>
          <w:szCs w:val="24"/>
        </w:rPr>
        <w:t>l</w:t>
      </w:r>
      <w:r w:rsidRPr="00DD64FC">
        <w:rPr>
          <w:rFonts w:ascii="Arial Narrow" w:hAnsi="Arial Narrow" w:cs="Arial Narrow"/>
          <w:spacing w:val="-1"/>
          <w:sz w:val="24"/>
          <w:szCs w:val="24"/>
        </w:rPr>
        <w:t>l</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1"/>
          <w:sz w:val="24"/>
          <w:szCs w:val="24"/>
        </w:rPr>
        <w:t>o</w:t>
      </w:r>
      <w:r w:rsidRPr="00DD64FC">
        <w:rPr>
          <w:rFonts w:ascii="Arial Narrow" w:hAnsi="Arial Narrow" w:cs="Arial Narrow"/>
          <w:sz w:val="24"/>
          <w:szCs w:val="24"/>
        </w:rPr>
        <w:t>i</w:t>
      </w:r>
      <w:r w:rsidRPr="00DD64FC">
        <w:rPr>
          <w:rFonts w:ascii="Arial Narrow" w:hAnsi="Arial Narrow" w:cs="Arial Narrow"/>
          <w:spacing w:val="-4"/>
          <w:sz w:val="24"/>
          <w:szCs w:val="24"/>
        </w:rPr>
        <w:t>r</w:t>
      </w:r>
      <w:r w:rsidRPr="00DD64FC">
        <w:rPr>
          <w:rFonts w:ascii="Arial Narrow" w:hAnsi="Arial Narrow" w:cs="Arial Narrow"/>
          <w:sz w:val="24"/>
          <w:szCs w:val="24"/>
        </w:rPr>
        <w:t xml:space="preserve">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10"/>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pacing w:val="1"/>
          <w:sz w:val="24"/>
          <w:szCs w:val="24"/>
        </w:rPr>
        <w:t>n</w:t>
      </w:r>
      <w:r w:rsidRPr="00DD64FC">
        <w:rPr>
          <w:rFonts w:ascii="Arial Narrow" w:hAnsi="Arial Narrow" w:cs="Arial Narrow"/>
          <w:sz w:val="24"/>
          <w:szCs w:val="24"/>
        </w:rPr>
        <w:t>tic</w:t>
      </w:r>
      <w:r w:rsidRPr="00DD64FC">
        <w:rPr>
          <w:rFonts w:ascii="Arial Narrow" w:hAnsi="Arial Narrow" w:cs="Arial Narrow"/>
          <w:spacing w:val="1"/>
          <w:sz w:val="24"/>
          <w:szCs w:val="24"/>
        </w:rPr>
        <w:t>on</w:t>
      </w:r>
      <w:r w:rsidRPr="00DD64FC">
        <w:rPr>
          <w:rFonts w:ascii="Arial Narrow" w:hAnsi="Arial Narrow" w:cs="Arial Narrow"/>
          <w:spacing w:val="-2"/>
          <w:sz w:val="24"/>
          <w:szCs w:val="24"/>
        </w:rPr>
        <w:t>c</w:t>
      </w:r>
      <w:r w:rsidRPr="00DD64FC">
        <w:rPr>
          <w:rFonts w:ascii="Arial Narrow" w:hAnsi="Arial Narrow" w:cs="Arial Narrow"/>
          <w:spacing w:val="1"/>
          <w:sz w:val="24"/>
          <w:szCs w:val="24"/>
        </w:rPr>
        <w:t>u</w:t>
      </w:r>
      <w:r w:rsidRPr="00DD64FC">
        <w:rPr>
          <w:rFonts w:ascii="Arial Narrow" w:hAnsi="Arial Narrow" w:cs="Arial Narrow"/>
          <w:sz w:val="24"/>
          <w:szCs w:val="24"/>
        </w:rPr>
        <w:t>r</w:t>
      </w:r>
      <w:r w:rsidRPr="00DD64FC">
        <w:rPr>
          <w:rFonts w:ascii="Arial Narrow" w:hAnsi="Arial Narrow" w:cs="Arial Narrow"/>
          <w:spacing w:val="-1"/>
          <w:sz w:val="24"/>
          <w:szCs w:val="24"/>
        </w:rPr>
        <w:t>r</w:t>
      </w:r>
      <w:r w:rsidRPr="00DD64FC">
        <w:rPr>
          <w:rFonts w:ascii="Arial Narrow" w:hAnsi="Arial Narrow" w:cs="Arial Narrow"/>
          <w:spacing w:val="1"/>
          <w:sz w:val="24"/>
          <w:szCs w:val="24"/>
        </w:rPr>
        <w:t>en</w:t>
      </w:r>
      <w:r w:rsidRPr="00DD64FC">
        <w:rPr>
          <w:rFonts w:ascii="Arial Narrow" w:hAnsi="Arial Narrow" w:cs="Arial Narrow"/>
          <w:sz w:val="24"/>
          <w:szCs w:val="24"/>
        </w:rPr>
        <w:t>ti</w:t>
      </w:r>
      <w:r w:rsidRPr="00DD64FC">
        <w:rPr>
          <w:rFonts w:ascii="Arial Narrow" w:hAnsi="Arial Narrow" w:cs="Arial Narrow"/>
          <w:spacing w:val="1"/>
          <w:sz w:val="24"/>
          <w:szCs w:val="24"/>
        </w:rPr>
        <w:t>e</w:t>
      </w:r>
      <w:r w:rsidRPr="00DD64FC">
        <w:rPr>
          <w:rFonts w:ascii="Arial Narrow" w:hAnsi="Arial Narrow" w:cs="Arial Narrow"/>
          <w:sz w:val="24"/>
          <w:szCs w:val="24"/>
        </w:rPr>
        <w:t>l</w:t>
      </w:r>
      <w:r w:rsidRPr="00DD64FC">
        <w:rPr>
          <w:rFonts w:ascii="Arial Narrow" w:hAnsi="Arial Narrow" w:cs="Arial Narrow"/>
          <w:spacing w:val="-1"/>
          <w:sz w:val="24"/>
          <w:szCs w:val="24"/>
        </w:rPr>
        <w:t>l</w:t>
      </w:r>
      <w:r w:rsidRPr="00DD64FC">
        <w:rPr>
          <w:rFonts w:ascii="Arial Narrow" w:hAnsi="Arial Narrow" w:cs="Arial Narrow"/>
          <w:sz w:val="24"/>
          <w:szCs w:val="24"/>
        </w:rPr>
        <w:t>e</w:t>
      </w:r>
      <w:r w:rsidRPr="00DD64FC">
        <w:rPr>
          <w:rFonts w:ascii="Arial Narrow" w:hAnsi="Arial Narrow" w:cs="Arial Narrow"/>
          <w:spacing w:val="8"/>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y</w:t>
      </w:r>
      <w:r w:rsidRPr="00DD64FC">
        <w:rPr>
          <w:rFonts w:ascii="Arial Narrow" w:hAnsi="Arial Narrow" w:cs="Arial Narrow"/>
          <w:spacing w:val="-1"/>
          <w:sz w:val="24"/>
          <w:szCs w:val="24"/>
        </w:rPr>
        <w:t>a</w:t>
      </w:r>
      <w:r w:rsidRPr="00DD64FC">
        <w:rPr>
          <w:rFonts w:ascii="Arial Narrow" w:hAnsi="Arial Narrow" w:cs="Arial Narrow"/>
          <w:spacing w:val="1"/>
          <w:sz w:val="24"/>
          <w:szCs w:val="24"/>
        </w:rPr>
        <w:t>n</w:t>
      </w:r>
      <w:r w:rsidRPr="00DD64FC">
        <w:rPr>
          <w:rFonts w:ascii="Arial Narrow" w:hAnsi="Arial Narrow" w:cs="Arial Narrow"/>
          <w:sz w:val="24"/>
          <w:szCs w:val="24"/>
        </w:rPr>
        <w:t>t</w:t>
      </w:r>
      <w:r w:rsidRPr="00DD64FC">
        <w:rPr>
          <w:rFonts w:ascii="Arial Narrow" w:hAnsi="Arial Narrow" w:cs="Arial Narrow"/>
          <w:spacing w:val="8"/>
          <w:sz w:val="24"/>
          <w:szCs w:val="24"/>
        </w:rPr>
        <w:t xml:space="preserve"> </w:t>
      </w:r>
      <w:r w:rsidRPr="00DD64FC">
        <w:rPr>
          <w:rFonts w:ascii="Arial Narrow" w:hAnsi="Arial Narrow" w:cs="Arial Narrow"/>
          <w:spacing w:val="1"/>
          <w:sz w:val="24"/>
          <w:szCs w:val="24"/>
        </w:rPr>
        <w:t>pou</w:t>
      </w:r>
      <w:r w:rsidRPr="00DD64FC">
        <w:rPr>
          <w:rFonts w:ascii="Arial Narrow" w:hAnsi="Arial Narrow" w:cs="Arial Narrow"/>
          <w:sz w:val="24"/>
          <w:szCs w:val="24"/>
        </w:rPr>
        <w:t>r</w:t>
      </w:r>
      <w:r w:rsidRPr="00DD64FC">
        <w:rPr>
          <w:rFonts w:ascii="Arial Narrow" w:hAnsi="Arial Narrow" w:cs="Arial Narrow"/>
          <w:spacing w:val="9"/>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pacing w:val="1"/>
          <w:sz w:val="24"/>
          <w:szCs w:val="24"/>
        </w:rPr>
        <w:t>b</w:t>
      </w:r>
      <w:r w:rsidRPr="00DD64FC">
        <w:rPr>
          <w:rFonts w:ascii="Arial Narrow" w:hAnsi="Arial Narrow" w:cs="Arial Narrow"/>
          <w:sz w:val="24"/>
          <w:szCs w:val="24"/>
        </w:rPr>
        <w:t>jet</w:t>
      </w:r>
      <w:r w:rsidRPr="00DD64FC">
        <w:rPr>
          <w:rFonts w:ascii="Arial Narrow" w:hAnsi="Arial Narrow" w:cs="Arial Narrow"/>
          <w:spacing w:val="8"/>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8"/>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r</w:t>
      </w:r>
      <w:r w:rsidRPr="00DD64FC">
        <w:rPr>
          <w:rFonts w:ascii="Arial Narrow" w:hAnsi="Arial Narrow" w:cs="Arial Narrow"/>
          <w:spacing w:val="9"/>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f</w:t>
      </w:r>
      <w:r w:rsidRPr="00DD64FC">
        <w:rPr>
          <w:rFonts w:ascii="Arial Narrow" w:hAnsi="Arial Narrow" w:cs="Arial Narrow"/>
          <w:spacing w:val="-1"/>
          <w:sz w:val="24"/>
          <w:szCs w:val="24"/>
        </w:rPr>
        <w:t>f</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10"/>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pacing w:val="-3"/>
          <w:sz w:val="24"/>
          <w:szCs w:val="24"/>
        </w:rPr>
        <w:t>’</w:t>
      </w:r>
      <w:r w:rsidRPr="00DD64FC">
        <w:rPr>
          <w:rFonts w:ascii="Arial Narrow" w:hAnsi="Arial Narrow" w:cs="Arial Narrow"/>
          <w:spacing w:val="-1"/>
          <w:sz w:val="24"/>
          <w:szCs w:val="24"/>
        </w:rPr>
        <w:t>em</w:t>
      </w:r>
      <w:r w:rsidRPr="00DD64FC">
        <w:rPr>
          <w:rFonts w:ascii="Arial Narrow" w:hAnsi="Arial Narrow" w:cs="Arial Narrow"/>
          <w:spacing w:val="1"/>
          <w:sz w:val="24"/>
          <w:szCs w:val="24"/>
        </w:rPr>
        <w:t>pê</w:t>
      </w:r>
      <w:r w:rsidRPr="00DD64FC">
        <w:rPr>
          <w:rFonts w:ascii="Arial Narrow" w:hAnsi="Arial Narrow" w:cs="Arial Narrow"/>
          <w:sz w:val="24"/>
          <w:szCs w:val="24"/>
        </w:rPr>
        <w:t>c</w:t>
      </w:r>
      <w:r w:rsidRPr="00DD64FC">
        <w:rPr>
          <w:rFonts w:ascii="Arial Narrow" w:hAnsi="Arial Narrow" w:cs="Arial Narrow"/>
          <w:spacing w:val="1"/>
          <w:sz w:val="24"/>
          <w:szCs w:val="24"/>
        </w:rPr>
        <w:t>he</w:t>
      </w:r>
      <w:r w:rsidRPr="00DD64FC">
        <w:rPr>
          <w:rFonts w:ascii="Arial Narrow" w:hAnsi="Arial Narrow" w:cs="Arial Narrow"/>
          <w:sz w:val="24"/>
          <w:szCs w:val="24"/>
        </w:rPr>
        <w:t>r,</w:t>
      </w:r>
      <w:r w:rsidRPr="00DD64FC">
        <w:rPr>
          <w:rFonts w:ascii="Arial Narrow" w:hAnsi="Arial Narrow" w:cs="Arial Narrow"/>
          <w:spacing w:val="7"/>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1"/>
          <w:sz w:val="24"/>
          <w:szCs w:val="24"/>
        </w:rPr>
        <w:t xml:space="preserve"> </w:t>
      </w:r>
      <w:r w:rsidRPr="00DD64FC">
        <w:rPr>
          <w:rFonts w:ascii="Arial Narrow" w:hAnsi="Arial Narrow" w:cs="Arial Narrow"/>
          <w:sz w:val="24"/>
          <w:szCs w:val="24"/>
        </w:rPr>
        <w:t>re</w:t>
      </w:r>
      <w:r w:rsidRPr="00DD64FC">
        <w:rPr>
          <w:rFonts w:ascii="Arial Narrow" w:hAnsi="Arial Narrow" w:cs="Arial Narrow"/>
          <w:spacing w:val="-2"/>
          <w:sz w:val="24"/>
          <w:szCs w:val="24"/>
        </w:rPr>
        <w:t>s</w:t>
      </w:r>
      <w:r w:rsidRPr="00DD64FC">
        <w:rPr>
          <w:rFonts w:ascii="Arial Narrow" w:hAnsi="Arial Narrow" w:cs="Arial Narrow"/>
          <w:sz w:val="24"/>
          <w:szCs w:val="24"/>
        </w:rPr>
        <w:t>trein</w:t>
      </w:r>
      <w:r w:rsidRPr="00DD64FC">
        <w:rPr>
          <w:rFonts w:ascii="Arial Narrow" w:hAnsi="Arial Narrow" w:cs="Arial Narrow"/>
          <w:spacing w:val="1"/>
          <w:sz w:val="24"/>
          <w:szCs w:val="24"/>
        </w:rPr>
        <w:t>d</w:t>
      </w:r>
      <w:r w:rsidRPr="00DD64FC">
        <w:rPr>
          <w:rFonts w:ascii="Arial Narrow" w:hAnsi="Arial Narrow" w:cs="Arial Narrow"/>
          <w:sz w:val="24"/>
          <w:szCs w:val="24"/>
        </w:rPr>
        <w:t>re</w:t>
      </w:r>
      <w:r w:rsidRPr="00DD64FC">
        <w:rPr>
          <w:rFonts w:ascii="Arial Narrow" w:hAnsi="Arial Narrow" w:cs="Arial Narrow"/>
          <w:spacing w:val="8"/>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8"/>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23"/>
          <w:sz w:val="24"/>
          <w:szCs w:val="24"/>
        </w:rPr>
        <w:t xml:space="preserve"> </w:t>
      </w:r>
      <w:r w:rsidRPr="00DD64FC">
        <w:rPr>
          <w:rFonts w:ascii="Arial Narrow" w:hAnsi="Arial Narrow" w:cs="Arial Narrow"/>
          <w:spacing w:val="-2"/>
          <w:sz w:val="24"/>
          <w:szCs w:val="24"/>
        </w:rPr>
        <w:t>f</w:t>
      </w:r>
      <w:r w:rsidRPr="00DD64FC">
        <w:rPr>
          <w:rFonts w:ascii="Arial Narrow" w:hAnsi="Arial Narrow" w:cs="Arial Narrow"/>
          <w:spacing w:val="1"/>
          <w:sz w:val="24"/>
          <w:szCs w:val="24"/>
        </w:rPr>
        <w:t>au</w:t>
      </w:r>
      <w:r w:rsidRPr="00DD64FC">
        <w:rPr>
          <w:rFonts w:ascii="Arial Narrow" w:hAnsi="Arial Narrow" w:cs="Arial Narrow"/>
          <w:sz w:val="24"/>
          <w:szCs w:val="24"/>
        </w:rPr>
        <w:t>ss</w:t>
      </w:r>
      <w:r w:rsidRPr="00DD64FC">
        <w:rPr>
          <w:rFonts w:ascii="Arial Narrow" w:hAnsi="Arial Narrow" w:cs="Arial Narrow"/>
          <w:spacing w:val="-2"/>
          <w:sz w:val="24"/>
          <w:szCs w:val="24"/>
        </w:rPr>
        <w:t>e</w:t>
      </w:r>
      <w:r w:rsidRPr="00DD64FC">
        <w:rPr>
          <w:rFonts w:ascii="Arial Narrow" w:hAnsi="Arial Narrow" w:cs="Arial Narrow"/>
          <w:sz w:val="24"/>
          <w:szCs w:val="24"/>
        </w:rPr>
        <w:t>r le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jeu</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la</w:t>
      </w:r>
      <w:r w:rsidRPr="00DD64FC">
        <w:rPr>
          <w:rFonts w:ascii="Arial Narrow" w:hAnsi="Arial Narrow" w:cs="Arial Narrow"/>
          <w:spacing w:val="-4"/>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c</w:t>
      </w:r>
      <w:r w:rsidRPr="00DD64FC">
        <w:rPr>
          <w:rFonts w:ascii="Arial Narrow" w:hAnsi="Arial Narrow" w:cs="Arial Narrow"/>
          <w:spacing w:val="1"/>
          <w:sz w:val="24"/>
          <w:szCs w:val="24"/>
        </w:rPr>
        <w:t>u</w:t>
      </w:r>
      <w:r w:rsidRPr="00DD64FC">
        <w:rPr>
          <w:rFonts w:ascii="Arial Narrow" w:hAnsi="Arial Narrow" w:cs="Arial Narrow"/>
          <w:sz w:val="24"/>
          <w:szCs w:val="24"/>
        </w:rPr>
        <w:t>r</w:t>
      </w:r>
      <w:r w:rsidRPr="00DD64FC">
        <w:rPr>
          <w:rFonts w:ascii="Arial Narrow" w:hAnsi="Arial Narrow" w:cs="Arial Narrow"/>
          <w:spacing w:val="-1"/>
          <w:sz w:val="24"/>
          <w:szCs w:val="24"/>
        </w:rPr>
        <w:t>r</w:t>
      </w:r>
      <w:r w:rsidRPr="00DD64FC">
        <w:rPr>
          <w:rFonts w:ascii="Arial Narrow" w:hAnsi="Arial Narrow" w:cs="Arial Narrow"/>
          <w:spacing w:val="1"/>
          <w:sz w:val="24"/>
          <w:szCs w:val="24"/>
        </w:rPr>
        <w:t>en</w:t>
      </w:r>
      <w:r w:rsidRPr="00DD64FC">
        <w:rPr>
          <w:rFonts w:ascii="Arial Narrow" w:hAnsi="Arial Narrow" w:cs="Arial Narrow"/>
          <w:spacing w:val="-2"/>
          <w:sz w:val="24"/>
          <w:szCs w:val="24"/>
        </w:rPr>
        <w:t>c</w:t>
      </w:r>
      <w:r w:rsidRPr="00DD64FC">
        <w:rPr>
          <w:rFonts w:ascii="Arial Narrow" w:hAnsi="Arial Narrow" w:cs="Arial Narrow"/>
          <w:spacing w:val="1"/>
          <w:sz w:val="24"/>
          <w:szCs w:val="24"/>
        </w:rPr>
        <w:t>e</w:t>
      </w:r>
      <w:r w:rsidRPr="00DD64FC">
        <w:rPr>
          <w:rFonts w:ascii="Arial Narrow" w:hAnsi="Arial Narrow" w:cs="Arial Narrow"/>
          <w:sz w:val="24"/>
          <w:szCs w:val="24"/>
        </w:rPr>
        <w:t>,</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z w:val="24"/>
          <w:szCs w:val="24"/>
        </w:rPr>
        <w:t>t</w:t>
      </w:r>
      <w:r w:rsidRPr="00DD64FC">
        <w:rPr>
          <w:rFonts w:ascii="Arial Narrow" w:hAnsi="Arial Narrow" w:cs="Arial Narrow"/>
          <w:spacing w:val="1"/>
          <w:sz w:val="24"/>
          <w:szCs w:val="24"/>
        </w:rPr>
        <w:t>a</w:t>
      </w:r>
      <w:r w:rsidRPr="00DD64FC">
        <w:rPr>
          <w:rFonts w:ascii="Arial Narrow" w:hAnsi="Arial Narrow" w:cs="Arial Narrow"/>
          <w:spacing w:val="-1"/>
          <w:sz w:val="24"/>
          <w:szCs w:val="24"/>
        </w:rPr>
        <w:t>mm</w:t>
      </w:r>
      <w:r w:rsidRPr="00DD64FC">
        <w:rPr>
          <w:rFonts w:ascii="Arial Narrow" w:hAnsi="Arial Narrow" w:cs="Arial Narrow"/>
          <w:spacing w:val="1"/>
          <w:sz w:val="24"/>
          <w:szCs w:val="24"/>
        </w:rPr>
        <w:t>en</w:t>
      </w:r>
      <w:r w:rsidRPr="00DD64FC">
        <w:rPr>
          <w:rFonts w:ascii="Arial Narrow" w:hAnsi="Arial Narrow" w:cs="Arial Narrow"/>
          <w:sz w:val="24"/>
          <w:szCs w:val="24"/>
        </w:rPr>
        <w:t>t</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n</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t</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pacing w:val="-1"/>
          <w:sz w:val="24"/>
          <w:szCs w:val="24"/>
        </w:rPr>
        <w:t>d</w:t>
      </w:r>
      <w:r w:rsidRPr="00DD64FC">
        <w:rPr>
          <w:rFonts w:ascii="Arial Narrow" w:hAnsi="Arial Narrow" w:cs="Arial Narrow"/>
          <w:spacing w:val="1"/>
          <w:sz w:val="24"/>
          <w:szCs w:val="24"/>
        </w:rPr>
        <w:t>an</w:t>
      </w:r>
      <w:r w:rsidRPr="00DD64FC">
        <w:rPr>
          <w:rFonts w:ascii="Arial Narrow" w:hAnsi="Arial Narrow" w:cs="Arial Narrow"/>
          <w:sz w:val="24"/>
          <w:szCs w:val="24"/>
        </w:rPr>
        <w:t>t</w:t>
      </w:r>
      <w:r w:rsidRPr="00DD64FC">
        <w:rPr>
          <w:rFonts w:ascii="Arial Narrow" w:hAnsi="Arial Narrow" w:cs="Arial Narrow"/>
          <w:spacing w:val="-4"/>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w:t>
      </w:r>
      <w:r w:rsidRPr="00DD64FC">
        <w:rPr>
          <w:rFonts w:ascii="Arial Narrow" w:hAnsi="Arial Narrow" w:cs="Arial Narrow"/>
          <w:sz w:val="24"/>
          <w:szCs w:val="24"/>
        </w:rPr>
        <w:t>in</w:t>
      </w:r>
      <w:r w:rsidRPr="00DD64FC">
        <w:rPr>
          <w:rFonts w:ascii="Arial Narrow" w:hAnsi="Arial Narrow" w:cs="Arial Narrow"/>
          <w:spacing w:val="-1"/>
          <w:sz w:val="24"/>
          <w:szCs w:val="24"/>
        </w:rPr>
        <w:t>t</w:t>
      </w:r>
      <w:r w:rsidRPr="00DD64FC">
        <w:rPr>
          <w:rFonts w:ascii="Arial Narrow" w:hAnsi="Arial Narrow" w:cs="Arial Narrow"/>
          <w:spacing w:val="1"/>
          <w:sz w:val="24"/>
          <w:szCs w:val="24"/>
        </w:rPr>
        <w:t>en</w:t>
      </w:r>
      <w:r w:rsidRPr="00DD64FC">
        <w:rPr>
          <w:rFonts w:ascii="Arial Narrow" w:hAnsi="Arial Narrow" w:cs="Arial Narrow"/>
          <w:sz w:val="24"/>
          <w:szCs w:val="24"/>
        </w:rPr>
        <w:t>ir</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rtific</w:t>
      </w:r>
      <w:r w:rsidRPr="00DD64FC">
        <w:rPr>
          <w:rFonts w:ascii="Arial Narrow" w:hAnsi="Arial Narrow" w:cs="Arial Narrow"/>
          <w:spacing w:val="-1"/>
          <w:sz w:val="24"/>
          <w:szCs w:val="24"/>
        </w:rPr>
        <w:t>i</w:t>
      </w:r>
      <w:r w:rsidRPr="00DD64FC">
        <w:rPr>
          <w:rFonts w:ascii="Arial Narrow" w:hAnsi="Arial Narrow" w:cs="Arial Narrow"/>
          <w:spacing w:val="1"/>
          <w:sz w:val="24"/>
          <w:szCs w:val="24"/>
        </w:rPr>
        <w:t>e</w:t>
      </w:r>
      <w:r w:rsidRPr="00DD64FC">
        <w:rPr>
          <w:rFonts w:ascii="Arial Narrow" w:hAnsi="Arial Narrow" w:cs="Arial Narrow"/>
          <w:sz w:val="24"/>
          <w:szCs w:val="24"/>
        </w:rPr>
        <w:t>l</w:t>
      </w:r>
      <w:r w:rsidRPr="00DD64FC">
        <w:rPr>
          <w:rFonts w:ascii="Arial Narrow" w:hAnsi="Arial Narrow" w:cs="Arial Narrow"/>
          <w:spacing w:val="-1"/>
          <w:sz w:val="24"/>
          <w:szCs w:val="24"/>
        </w:rPr>
        <w:t>l</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z w:val="24"/>
          <w:szCs w:val="24"/>
        </w:rPr>
        <w:t>t</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les</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z w:val="24"/>
          <w:szCs w:val="24"/>
        </w:rPr>
        <w:t>r</w:t>
      </w:r>
      <w:r w:rsidRPr="00DD64FC">
        <w:rPr>
          <w:rFonts w:ascii="Arial Narrow" w:hAnsi="Arial Narrow" w:cs="Arial Narrow"/>
          <w:spacing w:val="-1"/>
          <w:sz w:val="24"/>
          <w:szCs w:val="24"/>
        </w:rPr>
        <w:t>i</w:t>
      </w:r>
      <w:r w:rsidRPr="00DD64FC">
        <w:rPr>
          <w:rFonts w:ascii="Arial Narrow" w:hAnsi="Arial Narrow" w:cs="Arial Narrow"/>
          <w:sz w:val="24"/>
          <w:szCs w:val="24"/>
        </w:rPr>
        <w:t>x</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de</w:t>
      </w:r>
      <w:r w:rsidRPr="00DD64FC">
        <w:rPr>
          <w:rFonts w:ascii="Arial Narrow" w:hAnsi="Arial Narrow" w:cs="Arial Narrow"/>
          <w:sz w:val="24"/>
          <w:szCs w:val="24"/>
        </w:rPr>
        <w:t>s</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f</w:t>
      </w:r>
      <w:r w:rsidRPr="00DD64FC">
        <w:rPr>
          <w:rFonts w:ascii="Arial Narrow" w:hAnsi="Arial Narrow" w:cs="Arial Narrow"/>
          <w:spacing w:val="1"/>
          <w:sz w:val="24"/>
          <w:szCs w:val="24"/>
        </w:rPr>
        <w:t>f</w:t>
      </w:r>
      <w:r w:rsidRPr="00DD64FC">
        <w:rPr>
          <w:rFonts w:ascii="Arial Narrow" w:hAnsi="Arial Narrow" w:cs="Arial Narrow"/>
          <w:sz w:val="24"/>
          <w:szCs w:val="24"/>
        </w:rPr>
        <w:t>res</w:t>
      </w:r>
      <w:r w:rsidRPr="00DD64FC">
        <w:rPr>
          <w:rFonts w:ascii="Arial Narrow" w:hAnsi="Arial Narrow" w:cs="Arial Narrow"/>
          <w:spacing w:val="-9"/>
          <w:sz w:val="24"/>
          <w:szCs w:val="24"/>
        </w:rPr>
        <w:t xml:space="preserve"> </w:t>
      </w:r>
      <w:r w:rsidRPr="00DD64FC">
        <w:rPr>
          <w:rFonts w:ascii="Arial Narrow" w:hAnsi="Arial Narrow" w:cs="Arial Narrow"/>
          <w:sz w:val="24"/>
          <w:szCs w:val="24"/>
        </w:rPr>
        <w:t xml:space="preserve">à </w:t>
      </w:r>
      <w:r w:rsidRPr="00DD64FC">
        <w:rPr>
          <w:rFonts w:ascii="Arial Narrow" w:hAnsi="Arial Narrow" w:cs="Arial Narrow"/>
          <w:spacing w:val="1"/>
          <w:sz w:val="24"/>
          <w:szCs w:val="24"/>
        </w:rPr>
        <w:t>de</w:t>
      </w:r>
      <w:r w:rsidRPr="00DD64FC">
        <w:rPr>
          <w:rFonts w:ascii="Arial Narrow" w:hAnsi="Arial Narrow" w:cs="Arial Narrow"/>
          <w:sz w:val="24"/>
          <w:szCs w:val="24"/>
        </w:rPr>
        <w:t>s</w:t>
      </w:r>
      <w:r w:rsidRPr="00DD64FC">
        <w:rPr>
          <w:rFonts w:ascii="Arial Narrow" w:hAnsi="Arial Narrow" w:cs="Arial Narrow"/>
          <w:spacing w:val="-7"/>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z w:val="24"/>
          <w:szCs w:val="24"/>
        </w:rPr>
        <w:t>iv</w:t>
      </w:r>
      <w:r w:rsidRPr="00DD64FC">
        <w:rPr>
          <w:rFonts w:ascii="Arial Narrow" w:hAnsi="Arial Narrow" w:cs="Arial Narrow"/>
          <w:spacing w:val="-2"/>
          <w:sz w:val="24"/>
          <w:szCs w:val="24"/>
        </w:rPr>
        <w:t>e</w:t>
      </w:r>
      <w:r w:rsidRPr="00DD64FC">
        <w:rPr>
          <w:rFonts w:ascii="Arial Narrow" w:hAnsi="Arial Narrow" w:cs="Arial Narrow"/>
          <w:spacing w:val="1"/>
          <w:sz w:val="24"/>
          <w:szCs w:val="24"/>
        </w:rPr>
        <w:t>au</w:t>
      </w:r>
      <w:r w:rsidRPr="00DD64FC">
        <w:rPr>
          <w:rFonts w:ascii="Arial Narrow" w:hAnsi="Arial Narrow" w:cs="Arial Narrow"/>
          <w:sz w:val="24"/>
          <w:szCs w:val="24"/>
        </w:rPr>
        <w:t>x</w:t>
      </w:r>
      <w:r w:rsidRPr="00DD64FC">
        <w:rPr>
          <w:rFonts w:ascii="Arial Narrow" w:hAnsi="Arial Narrow" w:cs="Arial Narrow"/>
          <w:spacing w:val="-7"/>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w:t>
      </w:r>
      <w:r w:rsidRPr="00DD64FC">
        <w:rPr>
          <w:rFonts w:ascii="Arial Narrow" w:hAnsi="Arial Narrow" w:cs="Arial Narrow"/>
          <w:sz w:val="24"/>
          <w:szCs w:val="24"/>
        </w:rPr>
        <w:t>r</w:t>
      </w:r>
      <w:r w:rsidRPr="00DD64FC">
        <w:rPr>
          <w:rFonts w:ascii="Arial Narrow" w:hAnsi="Arial Narrow" w:cs="Arial Narrow"/>
          <w:spacing w:val="-1"/>
          <w:sz w:val="24"/>
          <w:szCs w:val="24"/>
        </w:rPr>
        <w:t>r</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1"/>
          <w:sz w:val="24"/>
          <w:szCs w:val="24"/>
        </w:rPr>
        <w:t>p</w:t>
      </w:r>
      <w:r w:rsidRPr="00DD64FC">
        <w:rPr>
          <w:rFonts w:ascii="Arial Narrow" w:hAnsi="Arial Narrow" w:cs="Arial Narrow"/>
          <w:spacing w:val="1"/>
          <w:sz w:val="24"/>
          <w:szCs w:val="24"/>
        </w:rPr>
        <w:t>on</w:t>
      </w:r>
      <w:r w:rsidRPr="00DD64FC">
        <w:rPr>
          <w:rFonts w:ascii="Arial Narrow" w:hAnsi="Arial Narrow" w:cs="Arial Narrow"/>
          <w:spacing w:val="-1"/>
          <w:sz w:val="24"/>
          <w:szCs w:val="24"/>
        </w:rPr>
        <w:t>da</w:t>
      </w:r>
      <w:r w:rsidRPr="00DD64FC">
        <w:rPr>
          <w:rFonts w:ascii="Arial Narrow" w:hAnsi="Arial Narrow" w:cs="Arial Narrow"/>
          <w:spacing w:val="1"/>
          <w:sz w:val="24"/>
          <w:szCs w:val="24"/>
        </w:rPr>
        <w:t>n</w:t>
      </w:r>
      <w:r w:rsidRPr="00DD64FC">
        <w:rPr>
          <w:rFonts w:ascii="Arial Narrow" w:hAnsi="Arial Narrow" w:cs="Arial Narrow"/>
          <w:sz w:val="24"/>
          <w:szCs w:val="24"/>
        </w:rPr>
        <w:t>t</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pa</w:t>
      </w:r>
      <w:r w:rsidRPr="00DD64FC">
        <w:rPr>
          <w:rFonts w:ascii="Arial Narrow" w:hAnsi="Arial Narrow" w:cs="Arial Narrow"/>
          <w:sz w:val="24"/>
          <w:szCs w:val="24"/>
        </w:rPr>
        <w:t>s</w:t>
      </w:r>
      <w:r w:rsidRPr="00DD64FC">
        <w:rPr>
          <w:rFonts w:ascii="Arial Narrow" w:hAnsi="Arial Narrow" w:cs="Arial Narrow"/>
          <w:spacing w:val="-9"/>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eu</w:t>
      </w:r>
      <w:r w:rsidRPr="00DD64FC">
        <w:rPr>
          <w:rFonts w:ascii="Arial Narrow" w:hAnsi="Arial Narrow" w:cs="Arial Narrow"/>
          <w:sz w:val="24"/>
          <w:szCs w:val="24"/>
        </w:rPr>
        <w:t>x</w:t>
      </w:r>
      <w:r w:rsidRPr="00DD64FC">
        <w:rPr>
          <w:rFonts w:ascii="Arial Narrow" w:hAnsi="Arial Narrow" w:cs="Arial Narrow"/>
          <w:spacing w:val="-9"/>
          <w:sz w:val="24"/>
          <w:szCs w:val="24"/>
        </w:rPr>
        <w:t xml:space="preserve"> </w:t>
      </w:r>
      <w:r w:rsidRPr="00DD64FC">
        <w:rPr>
          <w:rFonts w:ascii="Arial Narrow" w:hAnsi="Arial Narrow" w:cs="Arial Narrow"/>
          <w:spacing w:val="1"/>
          <w:sz w:val="24"/>
          <w:szCs w:val="24"/>
        </w:rPr>
        <w:t>qu</w:t>
      </w:r>
      <w:r w:rsidRPr="00DD64FC">
        <w:rPr>
          <w:rFonts w:ascii="Arial Narrow" w:hAnsi="Arial Narrow" w:cs="Arial Narrow"/>
          <w:sz w:val="24"/>
          <w:szCs w:val="24"/>
        </w:rPr>
        <w:t>i</w:t>
      </w:r>
      <w:r w:rsidRPr="00DD64FC">
        <w:rPr>
          <w:rFonts w:ascii="Arial Narrow" w:hAnsi="Arial Narrow" w:cs="Arial Narrow"/>
          <w:spacing w:val="-7"/>
          <w:sz w:val="24"/>
          <w:szCs w:val="24"/>
        </w:rPr>
        <w:t xml:space="preserve"> </w:t>
      </w:r>
      <w:r w:rsidRPr="00DD64FC">
        <w:rPr>
          <w:rFonts w:ascii="Arial Narrow" w:hAnsi="Arial Narrow" w:cs="Arial Narrow"/>
          <w:sz w:val="24"/>
          <w:szCs w:val="24"/>
        </w:rPr>
        <w:t>rés</w:t>
      </w:r>
      <w:r w:rsidRPr="00DD64FC">
        <w:rPr>
          <w:rFonts w:ascii="Arial Narrow" w:hAnsi="Arial Narrow" w:cs="Arial Narrow"/>
          <w:spacing w:val="1"/>
          <w:sz w:val="24"/>
          <w:szCs w:val="24"/>
        </w:rPr>
        <w:t>u</w:t>
      </w:r>
      <w:r w:rsidRPr="00DD64FC">
        <w:rPr>
          <w:rFonts w:ascii="Arial Narrow" w:hAnsi="Arial Narrow" w:cs="Arial Narrow"/>
          <w:sz w:val="24"/>
          <w:szCs w:val="24"/>
        </w:rPr>
        <w:t>lt</w:t>
      </w:r>
      <w:r w:rsidRPr="00DD64FC">
        <w:rPr>
          <w:rFonts w:ascii="Arial Narrow" w:hAnsi="Arial Narrow" w:cs="Arial Narrow"/>
          <w:spacing w:val="1"/>
          <w:sz w:val="24"/>
          <w:szCs w:val="24"/>
        </w:rPr>
        <w:t>e</w:t>
      </w:r>
      <w:r w:rsidRPr="00DD64FC">
        <w:rPr>
          <w:rFonts w:ascii="Arial Narrow" w:hAnsi="Arial Narrow" w:cs="Arial Narrow"/>
          <w:spacing w:val="-3"/>
          <w:sz w:val="24"/>
          <w:szCs w:val="24"/>
        </w:rPr>
        <w:t>r</w:t>
      </w:r>
      <w:r w:rsidRPr="00DD64FC">
        <w:rPr>
          <w:rFonts w:ascii="Arial Narrow" w:hAnsi="Arial Narrow" w:cs="Arial Narrow"/>
          <w:spacing w:val="1"/>
          <w:sz w:val="24"/>
          <w:szCs w:val="24"/>
        </w:rPr>
        <w:t>a</w:t>
      </w:r>
      <w:r w:rsidRPr="00DD64FC">
        <w:rPr>
          <w:rFonts w:ascii="Arial Narrow" w:hAnsi="Arial Narrow" w:cs="Arial Narrow"/>
          <w:sz w:val="24"/>
          <w:szCs w:val="24"/>
        </w:rPr>
        <w:t>i</w:t>
      </w:r>
      <w:r w:rsidRPr="00DD64FC">
        <w:rPr>
          <w:rFonts w:ascii="Arial Narrow" w:hAnsi="Arial Narrow" w:cs="Arial Narrow"/>
          <w:spacing w:val="-2"/>
          <w:sz w:val="24"/>
          <w:szCs w:val="24"/>
        </w:rPr>
        <w:t>e</w:t>
      </w:r>
      <w:r w:rsidRPr="00DD64FC">
        <w:rPr>
          <w:rFonts w:ascii="Arial Narrow" w:hAnsi="Arial Narrow" w:cs="Arial Narrow"/>
          <w:spacing w:val="1"/>
          <w:sz w:val="24"/>
          <w:szCs w:val="24"/>
        </w:rPr>
        <w:t>n</w:t>
      </w:r>
      <w:r w:rsidRPr="00DD64FC">
        <w:rPr>
          <w:rFonts w:ascii="Arial Narrow" w:hAnsi="Arial Narrow" w:cs="Arial Narrow"/>
          <w:sz w:val="24"/>
          <w:szCs w:val="24"/>
        </w:rPr>
        <w:t>t</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u</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j</w:t>
      </w:r>
      <w:r w:rsidRPr="00DD64FC">
        <w:rPr>
          <w:rFonts w:ascii="Arial Narrow" w:hAnsi="Arial Narrow" w:cs="Arial Narrow"/>
          <w:spacing w:val="-2"/>
          <w:sz w:val="24"/>
          <w:szCs w:val="24"/>
        </w:rPr>
        <w:t>e</w:t>
      </w:r>
      <w:r w:rsidRPr="00DD64FC">
        <w:rPr>
          <w:rFonts w:ascii="Arial Narrow" w:hAnsi="Arial Narrow" w:cs="Arial Narrow"/>
          <w:sz w:val="24"/>
          <w:szCs w:val="24"/>
        </w:rPr>
        <w:t>u</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6"/>
          <w:sz w:val="24"/>
          <w:szCs w:val="24"/>
        </w:rPr>
        <w:t xml:space="preserve"> </w:t>
      </w:r>
      <w:r w:rsidRPr="00DD64FC">
        <w:rPr>
          <w:rFonts w:ascii="Arial Narrow" w:hAnsi="Arial Narrow" w:cs="Arial Narrow"/>
          <w:spacing w:val="-3"/>
          <w:sz w:val="24"/>
          <w:szCs w:val="24"/>
        </w:rPr>
        <w:t>l</w:t>
      </w:r>
      <w:r w:rsidRPr="00DD64FC">
        <w:rPr>
          <w:rFonts w:ascii="Arial Narrow" w:hAnsi="Arial Narrow" w:cs="Arial Narrow"/>
          <w:sz w:val="24"/>
          <w:szCs w:val="24"/>
        </w:rPr>
        <w:t>a</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on</w:t>
      </w:r>
      <w:r w:rsidRPr="00DD64FC">
        <w:rPr>
          <w:rFonts w:ascii="Arial Narrow" w:hAnsi="Arial Narrow" w:cs="Arial Narrow"/>
          <w:spacing w:val="-2"/>
          <w:sz w:val="24"/>
          <w:szCs w:val="24"/>
        </w:rPr>
        <w:t>c</w:t>
      </w:r>
      <w:r w:rsidRPr="00DD64FC">
        <w:rPr>
          <w:rFonts w:ascii="Arial Narrow" w:hAnsi="Arial Narrow" w:cs="Arial Narrow"/>
          <w:spacing w:val="1"/>
          <w:sz w:val="24"/>
          <w:szCs w:val="24"/>
        </w:rPr>
        <w:t>u</w:t>
      </w:r>
      <w:r w:rsidRPr="00DD64FC">
        <w:rPr>
          <w:rFonts w:ascii="Arial Narrow" w:hAnsi="Arial Narrow" w:cs="Arial Narrow"/>
          <w:sz w:val="24"/>
          <w:szCs w:val="24"/>
        </w:rPr>
        <w:t>r</w:t>
      </w:r>
      <w:r w:rsidRPr="00DD64FC">
        <w:rPr>
          <w:rFonts w:ascii="Arial Narrow" w:hAnsi="Arial Narrow" w:cs="Arial Narrow"/>
          <w:spacing w:val="-1"/>
          <w:sz w:val="24"/>
          <w:szCs w:val="24"/>
        </w:rPr>
        <w:t>r</w:t>
      </w:r>
      <w:r w:rsidRPr="00DD64FC">
        <w:rPr>
          <w:rFonts w:ascii="Arial Narrow" w:hAnsi="Arial Narrow" w:cs="Arial Narrow"/>
          <w:spacing w:val="1"/>
          <w:sz w:val="24"/>
          <w:szCs w:val="24"/>
        </w:rPr>
        <w:t>en</w:t>
      </w:r>
      <w:r w:rsidRPr="00DD64FC">
        <w:rPr>
          <w:rFonts w:ascii="Arial Narrow" w:hAnsi="Arial Narrow" w:cs="Arial Narrow"/>
          <w:sz w:val="24"/>
          <w:szCs w:val="24"/>
        </w:rPr>
        <w:t>ce</w:t>
      </w:r>
      <w:r w:rsidRPr="00DD64FC">
        <w:rPr>
          <w:rFonts w:ascii="Arial Narrow" w:hAnsi="Arial Narrow" w:cs="Arial Narrow"/>
          <w:spacing w:val="-8"/>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l</w:t>
      </w:r>
      <w:r w:rsidRPr="00DD64FC">
        <w:rPr>
          <w:rFonts w:ascii="Arial Narrow" w:hAnsi="Arial Narrow" w:cs="Arial Narrow"/>
          <w:spacing w:val="-1"/>
          <w:sz w:val="24"/>
          <w:szCs w:val="24"/>
        </w:rPr>
        <w:t>im</w:t>
      </w:r>
      <w:r w:rsidRPr="00DD64FC">
        <w:rPr>
          <w:rFonts w:ascii="Arial Narrow" w:hAnsi="Arial Narrow" w:cs="Arial Narrow"/>
          <w:sz w:val="24"/>
          <w:szCs w:val="24"/>
        </w:rPr>
        <w:t>it</w:t>
      </w:r>
      <w:r w:rsidRPr="00DD64FC">
        <w:rPr>
          <w:rFonts w:ascii="Arial Narrow" w:hAnsi="Arial Narrow" w:cs="Arial Narrow"/>
          <w:spacing w:val="1"/>
          <w:sz w:val="24"/>
          <w:szCs w:val="24"/>
        </w:rPr>
        <w:t>e</w:t>
      </w:r>
      <w:r w:rsidRPr="00DD64FC">
        <w:rPr>
          <w:rFonts w:ascii="Arial Narrow" w:hAnsi="Arial Narrow" w:cs="Arial Narrow"/>
          <w:sz w:val="24"/>
          <w:szCs w:val="24"/>
        </w:rPr>
        <w:t>r l</w:t>
      </w:r>
      <w:r w:rsidRPr="00DD64FC">
        <w:rPr>
          <w:rFonts w:ascii="Arial Narrow" w:hAnsi="Arial Narrow" w:cs="Arial Narrow"/>
          <w:spacing w:val="-1"/>
          <w:sz w:val="24"/>
          <w:szCs w:val="24"/>
        </w:rPr>
        <w:t>’</w:t>
      </w:r>
      <w:r w:rsidRPr="00DD64FC">
        <w:rPr>
          <w:rFonts w:ascii="Arial Narrow" w:hAnsi="Arial Narrow" w:cs="Arial Narrow"/>
          <w:spacing w:val="1"/>
          <w:sz w:val="24"/>
          <w:szCs w:val="24"/>
        </w:rPr>
        <w:t>a</w:t>
      </w:r>
      <w:r w:rsidRPr="00DD64FC">
        <w:rPr>
          <w:rFonts w:ascii="Arial Narrow" w:hAnsi="Arial Narrow" w:cs="Arial Narrow"/>
          <w:sz w:val="24"/>
          <w:szCs w:val="24"/>
        </w:rPr>
        <w:t>cc</w:t>
      </w:r>
      <w:r w:rsidRPr="00DD64FC">
        <w:rPr>
          <w:rFonts w:ascii="Arial Narrow" w:hAnsi="Arial Narrow" w:cs="Arial Narrow"/>
          <w:spacing w:val="1"/>
          <w:sz w:val="24"/>
          <w:szCs w:val="24"/>
        </w:rPr>
        <w:t>è</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a</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pacing w:val="-3"/>
          <w:sz w:val="24"/>
          <w:szCs w:val="24"/>
        </w:rPr>
        <w:t>M</w:t>
      </w:r>
      <w:r w:rsidRPr="00DD64FC">
        <w:rPr>
          <w:rFonts w:ascii="Arial Narrow" w:hAnsi="Arial Narrow" w:cs="Arial Narrow"/>
          <w:spacing w:val="1"/>
          <w:sz w:val="24"/>
          <w:szCs w:val="24"/>
        </w:rPr>
        <w:t>a</w:t>
      </w:r>
      <w:r w:rsidRPr="00DD64FC">
        <w:rPr>
          <w:rFonts w:ascii="Arial Narrow" w:hAnsi="Arial Narrow" w:cs="Arial Narrow"/>
          <w:sz w:val="24"/>
          <w:szCs w:val="24"/>
        </w:rPr>
        <w:t>rché</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lib</w:t>
      </w:r>
      <w:r w:rsidRPr="00DD64FC">
        <w:rPr>
          <w:rFonts w:ascii="Arial Narrow" w:hAnsi="Arial Narrow" w:cs="Arial Narrow"/>
          <w:spacing w:val="-3"/>
          <w:sz w:val="24"/>
          <w:szCs w:val="24"/>
        </w:rPr>
        <w:t>r</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e</w:t>
      </w:r>
      <w:r w:rsidRPr="00DD64FC">
        <w:rPr>
          <w:rFonts w:ascii="Arial Narrow" w:hAnsi="Arial Narrow" w:cs="Arial Narrow"/>
          <w:sz w:val="24"/>
          <w:szCs w:val="24"/>
        </w:rPr>
        <w:t>x</w:t>
      </w:r>
      <w:r w:rsidRPr="00DD64FC">
        <w:rPr>
          <w:rFonts w:ascii="Arial Narrow" w:hAnsi="Arial Narrow" w:cs="Arial Narrow"/>
          <w:spacing w:val="1"/>
          <w:sz w:val="24"/>
          <w:szCs w:val="24"/>
        </w:rPr>
        <w:t>e</w:t>
      </w:r>
      <w:r w:rsidRPr="00DD64FC">
        <w:rPr>
          <w:rFonts w:ascii="Arial Narrow" w:hAnsi="Arial Narrow" w:cs="Arial Narrow"/>
          <w:sz w:val="24"/>
          <w:szCs w:val="24"/>
        </w:rPr>
        <w:t>rc</w:t>
      </w:r>
      <w:r w:rsidRPr="00DD64FC">
        <w:rPr>
          <w:rFonts w:ascii="Arial Narrow" w:hAnsi="Arial Narrow" w:cs="Arial Narrow"/>
          <w:spacing w:val="-1"/>
          <w:sz w:val="24"/>
          <w:szCs w:val="24"/>
        </w:rPr>
        <w:t>i</w:t>
      </w:r>
      <w:r w:rsidRPr="00DD64FC">
        <w:rPr>
          <w:rFonts w:ascii="Arial Narrow" w:hAnsi="Arial Narrow" w:cs="Arial Narrow"/>
          <w:sz w:val="24"/>
          <w:szCs w:val="24"/>
        </w:rPr>
        <w:t>ce</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pacing w:val="-2"/>
          <w:sz w:val="24"/>
          <w:szCs w:val="24"/>
        </w:rPr>
        <w:t>l</w:t>
      </w:r>
      <w:r w:rsidRPr="00DD64FC">
        <w:rPr>
          <w:rFonts w:ascii="Arial Narrow" w:hAnsi="Arial Narrow" w:cs="Arial Narrow"/>
          <w:sz w:val="24"/>
          <w:szCs w:val="24"/>
        </w:rPr>
        <w:t>a</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on</w:t>
      </w:r>
      <w:r w:rsidRPr="00DD64FC">
        <w:rPr>
          <w:rFonts w:ascii="Arial Narrow" w:hAnsi="Arial Narrow" w:cs="Arial Narrow"/>
          <w:spacing w:val="-2"/>
          <w:sz w:val="24"/>
          <w:szCs w:val="24"/>
        </w:rPr>
        <w:t>c</w:t>
      </w:r>
      <w:r w:rsidRPr="00DD64FC">
        <w:rPr>
          <w:rFonts w:ascii="Arial Narrow" w:hAnsi="Arial Narrow" w:cs="Arial Narrow"/>
          <w:spacing w:val="1"/>
          <w:sz w:val="24"/>
          <w:szCs w:val="24"/>
        </w:rPr>
        <w:t>u</w:t>
      </w:r>
      <w:r w:rsidRPr="00DD64FC">
        <w:rPr>
          <w:rFonts w:ascii="Arial Narrow" w:hAnsi="Arial Narrow" w:cs="Arial Narrow"/>
          <w:sz w:val="24"/>
          <w:szCs w:val="24"/>
        </w:rPr>
        <w:t>r</w:t>
      </w:r>
      <w:r w:rsidRPr="00DD64FC">
        <w:rPr>
          <w:rFonts w:ascii="Arial Narrow" w:hAnsi="Arial Narrow" w:cs="Arial Narrow"/>
          <w:spacing w:val="-1"/>
          <w:sz w:val="24"/>
          <w:szCs w:val="24"/>
        </w:rPr>
        <w:t>r</w:t>
      </w:r>
      <w:r w:rsidRPr="00DD64FC">
        <w:rPr>
          <w:rFonts w:ascii="Arial Narrow" w:hAnsi="Arial Narrow" w:cs="Arial Narrow"/>
          <w:spacing w:val="1"/>
          <w:sz w:val="24"/>
          <w:szCs w:val="24"/>
        </w:rPr>
        <w:t>e</w:t>
      </w:r>
      <w:r w:rsidRPr="00DD64FC">
        <w:rPr>
          <w:rFonts w:ascii="Arial Narrow" w:hAnsi="Arial Narrow" w:cs="Arial Narrow"/>
          <w:spacing w:val="7"/>
          <w:sz w:val="24"/>
          <w:szCs w:val="24"/>
        </w:rPr>
        <w:t>n</w:t>
      </w:r>
      <w:r w:rsidRPr="00DD64FC">
        <w:rPr>
          <w:rFonts w:ascii="Arial Narrow" w:hAnsi="Arial Narrow" w:cs="Arial Narrow"/>
          <w:spacing w:val="-2"/>
          <w:sz w:val="24"/>
          <w:szCs w:val="24"/>
        </w:rPr>
        <w:t>c</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pa</w:t>
      </w:r>
      <w:r w:rsidRPr="00DD64FC">
        <w:rPr>
          <w:rFonts w:ascii="Arial Narrow" w:hAnsi="Arial Narrow" w:cs="Arial Narrow"/>
          <w:sz w:val="24"/>
          <w:szCs w:val="24"/>
        </w:rPr>
        <w:t>r</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’a</w:t>
      </w:r>
      <w:r w:rsidRPr="00DD64FC">
        <w:rPr>
          <w:rFonts w:ascii="Arial Narrow" w:hAnsi="Arial Narrow" w:cs="Arial Narrow"/>
          <w:spacing w:val="1"/>
          <w:sz w:val="24"/>
          <w:szCs w:val="24"/>
        </w:rPr>
        <w:t>u</w:t>
      </w:r>
      <w:r w:rsidRPr="00DD64FC">
        <w:rPr>
          <w:rFonts w:ascii="Arial Narrow" w:hAnsi="Arial Narrow" w:cs="Arial Narrow"/>
          <w:sz w:val="24"/>
          <w:szCs w:val="24"/>
        </w:rPr>
        <w:t>t</w:t>
      </w:r>
      <w:r w:rsidRPr="00DD64FC">
        <w:rPr>
          <w:rFonts w:ascii="Arial Narrow" w:hAnsi="Arial Narrow" w:cs="Arial Narrow"/>
          <w:spacing w:val="-3"/>
          <w:sz w:val="24"/>
          <w:szCs w:val="24"/>
        </w:rPr>
        <w:t>r</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z w:val="24"/>
          <w:szCs w:val="24"/>
        </w:rPr>
        <w:t>tre</w:t>
      </w:r>
      <w:r w:rsidRPr="00DD64FC">
        <w:rPr>
          <w:rFonts w:ascii="Arial Narrow" w:hAnsi="Arial Narrow" w:cs="Arial Narrow"/>
          <w:spacing w:val="1"/>
          <w:sz w:val="24"/>
          <w:szCs w:val="24"/>
        </w:rPr>
        <w:t>p</w:t>
      </w:r>
      <w:r w:rsidRPr="00DD64FC">
        <w:rPr>
          <w:rFonts w:ascii="Arial Narrow" w:hAnsi="Arial Narrow" w:cs="Arial Narrow"/>
          <w:sz w:val="24"/>
          <w:szCs w:val="24"/>
        </w:rPr>
        <w:t>r</w:t>
      </w:r>
      <w:r w:rsidRPr="00DD64FC">
        <w:rPr>
          <w:rFonts w:ascii="Arial Narrow" w:hAnsi="Arial Narrow" w:cs="Arial Narrow"/>
          <w:spacing w:val="-1"/>
          <w:sz w:val="24"/>
          <w:szCs w:val="24"/>
        </w:rPr>
        <w:t>i</w:t>
      </w:r>
      <w:r w:rsidRPr="00DD64FC">
        <w:rPr>
          <w:rFonts w:ascii="Arial Narrow" w:hAnsi="Arial Narrow" w:cs="Arial Narrow"/>
          <w:sz w:val="24"/>
          <w:szCs w:val="24"/>
        </w:rPr>
        <w:t>s</w:t>
      </w:r>
      <w:r w:rsidRPr="00DD64FC">
        <w:rPr>
          <w:rFonts w:ascii="Arial Narrow" w:hAnsi="Arial Narrow" w:cs="Arial Narrow"/>
          <w:spacing w:val="1"/>
          <w:sz w:val="24"/>
          <w:szCs w:val="24"/>
        </w:rPr>
        <w:t>e</w:t>
      </w:r>
      <w:r w:rsidRPr="00DD64FC">
        <w:rPr>
          <w:rFonts w:ascii="Arial Narrow" w:hAnsi="Arial Narrow" w:cs="Arial Narrow"/>
          <w:sz w:val="24"/>
          <w:szCs w:val="24"/>
        </w:rPr>
        <w:t>s.</w:t>
      </w:r>
    </w:p>
    <w:p w14:paraId="001BB5A7"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4214864F" w14:textId="77777777" w:rsidR="006E6A32" w:rsidRPr="00DD64FC" w:rsidRDefault="006E6A32" w:rsidP="006E6A32">
      <w:pPr>
        <w:widowControl w:val="0"/>
        <w:autoSpaceDE w:val="0"/>
        <w:autoSpaceDN w:val="0"/>
        <w:adjustRightInd w:val="0"/>
        <w:spacing w:before="14" w:line="200" w:lineRule="exact"/>
        <w:rPr>
          <w:rFonts w:ascii="Arial Narrow" w:hAnsi="Arial Narrow" w:cs="Arial Narrow"/>
        </w:rPr>
      </w:pPr>
    </w:p>
    <w:p w14:paraId="287158D9" w14:textId="77777777" w:rsidR="006E6A32" w:rsidRPr="00DD64FC" w:rsidRDefault="006E6A32" w:rsidP="006E6A32">
      <w:pPr>
        <w:widowControl w:val="0"/>
        <w:tabs>
          <w:tab w:val="left" w:pos="820"/>
        </w:tabs>
        <w:autoSpaceDE w:val="0"/>
        <w:autoSpaceDN w:val="0"/>
        <w:adjustRightInd w:val="0"/>
        <w:spacing w:line="360" w:lineRule="auto"/>
        <w:ind w:left="821" w:right="75" w:hanging="708"/>
        <w:jc w:val="both"/>
        <w:rPr>
          <w:rFonts w:ascii="Arial Narrow" w:hAnsi="Arial Narrow" w:cs="Arial Narrow"/>
          <w:sz w:val="24"/>
          <w:szCs w:val="24"/>
        </w:rPr>
      </w:pPr>
      <w:r w:rsidRPr="00DD64FC">
        <w:rPr>
          <w:rFonts w:ascii="Arial Narrow" w:hAnsi="Arial Narrow" w:cs="Arial Narrow"/>
          <w:spacing w:val="1"/>
          <w:sz w:val="24"/>
          <w:szCs w:val="24"/>
        </w:rPr>
        <w:t>6</w:t>
      </w:r>
      <w:r w:rsidRPr="00DD64FC">
        <w:rPr>
          <w:rFonts w:ascii="Arial Narrow" w:hAnsi="Arial Narrow" w:cs="Arial Narrow"/>
          <w:sz w:val="24"/>
          <w:szCs w:val="24"/>
        </w:rPr>
        <w:t>.</w:t>
      </w:r>
      <w:r w:rsidRPr="00DD64FC">
        <w:rPr>
          <w:rFonts w:ascii="Arial Narrow" w:hAnsi="Arial Narrow" w:cs="Arial Narrow"/>
          <w:sz w:val="24"/>
          <w:szCs w:val="24"/>
        </w:rPr>
        <w:tab/>
        <w:t>No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1"/>
          <w:sz w:val="24"/>
          <w:szCs w:val="24"/>
        </w:rPr>
        <w:t>-m</w:t>
      </w:r>
      <w:r w:rsidRPr="00DD64FC">
        <w:rPr>
          <w:rFonts w:ascii="Arial Narrow" w:hAnsi="Arial Narrow" w:cs="Arial Narrow"/>
          <w:spacing w:val="1"/>
          <w:sz w:val="24"/>
          <w:szCs w:val="24"/>
        </w:rPr>
        <w:t>ê</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5"/>
          <w:sz w:val="24"/>
          <w:szCs w:val="24"/>
        </w:rPr>
        <w:t xml:space="preserve"> </w:t>
      </w:r>
      <w:r w:rsidRPr="00DD64FC">
        <w:rPr>
          <w:rFonts w:ascii="Arial Narrow" w:hAnsi="Arial Narrow" w:cs="Arial Narrow"/>
          <w:sz w:val="24"/>
          <w:szCs w:val="24"/>
        </w:rPr>
        <w:t>les</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b</w:t>
      </w:r>
      <w:r w:rsidRPr="00DD64FC">
        <w:rPr>
          <w:rFonts w:ascii="Arial Narrow" w:hAnsi="Arial Narrow" w:cs="Arial Narrow"/>
          <w:sz w:val="24"/>
          <w:szCs w:val="24"/>
        </w:rPr>
        <w:t>res</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z w:val="24"/>
          <w:szCs w:val="24"/>
        </w:rPr>
        <w:t>tre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g</w:t>
      </w:r>
      <w:r w:rsidRPr="00DD64FC">
        <w:rPr>
          <w:rFonts w:ascii="Arial Narrow" w:hAnsi="Arial Narrow" w:cs="Arial Narrow"/>
          <w:sz w:val="24"/>
          <w:szCs w:val="24"/>
        </w:rPr>
        <w:t>ro</w:t>
      </w:r>
      <w:r w:rsidRPr="00DD64FC">
        <w:rPr>
          <w:rFonts w:ascii="Arial Narrow" w:hAnsi="Arial Narrow" w:cs="Arial Narrow"/>
          <w:spacing w:val="1"/>
          <w:sz w:val="24"/>
          <w:szCs w:val="24"/>
        </w:rPr>
        <w:t>u</w:t>
      </w:r>
      <w:r w:rsidRPr="00DD64FC">
        <w:rPr>
          <w:rFonts w:ascii="Arial Narrow" w:hAnsi="Arial Narrow" w:cs="Arial Narrow"/>
          <w:spacing w:val="-1"/>
          <w:sz w:val="24"/>
          <w:szCs w:val="24"/>
        </w:rPr>
        <w:t>p</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en</w:t>
      </w:r>
      <w:r w:rsidRPr="00DD64FC">
        <w:rPr>
          <w:rFonts w:ascii="Arial Narrow" w:hAnsi="Arial Narrow" w:cs="Arial Narrow"/>
          <w:sz w:val="24"/>
          <w:szCs w:val="24"/>
        </w:rPr>
        <w:t>t</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no</w:t>
      </w:r>
      <w:r w:rsidRPr="00DD64FC">
        <w:rPr>
          <w:rFonts w:ascii="Arial Narrow" w:hAnsi="Arial Narrow" w:cs="Arial Narrow"/>
          <w:sz w:val="24"/>
          <w:szCs w:val="24"/>
        </w:rPr>
        <w:t>s</w:t>
      </w:r>
      <w:r w:rsidRPr="00DD64FC">
        <w:rPr>
          <w:rFonts w:ascii="Arial Narrow" w:hAnsi="Arial Narrow" w:cs="Arial Narrow"/>
          <w:spacing w:val="5"/>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ou</w:t>
      </w:r>
      <w:r w:rsidRPr="00DD64FC">
        <w:rPr>
          <w:rFonts w:ascii="Arial Narrow" w:hAnsi="Arial Narrow" w:cs="Arial Narrow"/>
          <w:spacing w:val="6"/>
          <w:sz w:val="24"/>
          <w:szCs w:val="24"/>
        </w:rPr>
        <w:t>s</w:t>
      </w:r>
      <w:r w:rsidRPr="00DD64FC">
        <w:rPr>
          <w:rFonts w:ascii="Arial Narrow" w:hAnsi="Arial Narrow" w:cs="Arial Narrow"/>
          <w:spacing w:val="-1"/>
          <w:sz w:val="24"/>
          <w:szCs w:val="24"/>
        </w:rPr>
        <w:t>-</w:t>
      </w:r>
      <w:r w:rsidRPr="00DD64FC">
        <w:rPr>
          <w:rFonts w:ascii="Arial Narrow" w:hAnsi="Arial Narrow" w:cs="Arial Narrow"/>
          <w:sz w:val="24"/>
          <w:szCs w:val="24"/>
        </w:rPr>
        <w:t>trai</w:t>
      </w:r>
      <w:r w:rsidRPr="00DD64FC">
        <w:rPr>
          <w:rFonts w:ascii="Arial Narrow" w:hAnsi="Arial Narrow" w:cs="Arial Narrow"/>
          <w:spacing w:val="-2"/>
          <w:sz w:val="24"/>
          <w:szCs w:val="24"/>
        </w:rPr>
        <w:t>t</w:t>
      </w:r>
      <w:r w:rsidRPr="00DD64FC">
        <w:rPr>
          <w:rFonts w:ascii="Arial Narrow" w:hAnsi="Arial Narrow" w:cs="Arial Narrow"/>
          <w:spacing w:val="1"/>
          <w:sz w:val="24"/>
          <w:szCs w:val="24"/>
        </w:rPr>
        <w:t>an</w:t>
      </w:r>
      <w:r w:rsidRPr="00DD64FC">
        <w:rPr>
          <w:rFonts w:ascii="Arial Narrow" w:hAnsi="Arial Narrow" w:cs="Arial Narrow"/>
          <w:sz w:val="24"/>
          <w:szCs w:val="24"/>
        </w:rPr>
        <w:t>ts</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pacing w:val="-1"/>
          <w:sz w:val="24"/>
          <w:szCs w:val="24"/>
        </w:rPr>
        <w:t>u</w:t>
      </w:r>
      <w:r w:rsidRPr="00DD64FC">
        <w:rPr>
          <w:rFonts w:ascii="Arial Narrow" w:hAnsi="Arial Narrow" w:cs="Arial Narrow"/>
          <w:sz w:val="24"/>
          <w:szCs w:val="24"/>
        </w:rPr>
        <w:t>t</w:t>
      </w:r>
      <w:r w:rsidRPr="00DD64FC">
        <w:rPr>
          <w:rFonts w:ascii="Arial Narrow" w:hAnsi="Arial Narrow" w:cs="Arial Narrow"/>
          <w:spacing w:val="1"/>
          <w:sz w:val="24"/>
          <w:szCs w:val="24"/>
        </w:rPr>
        <w:t>o</w:t>
      </w:r>
      <w:r w:rsidRPr="00DD64FC">
        <w:rPr>
          <w:rFonts w:ascii="Arial Narrow" w:hAnsi="Arial Narrow" w:cs="Arial Narrow"/>
          <w:sz w:val="24"/>
          <w:szCs w:val="24"/>
        </w:rPr>
        <w:t>r</w:t>
      </w:r>
      <w:r w:rsidRPr="00DD64FC">
        <w:rPr>
          <w:rFonts w:ascii="Arial Narrow" w:hAnsi="Arial Narrow" w:cs="Arial Narrow"/>
          <w:spacing w:val="-1"/>
          <w:sz w:val="24"/>
          <w:szCs w:val="24"/>
        </w:rPr>
        <w:t>i</w:t>
      </w:r>
      <w:r w:rsidRPr="00DD64FC">
        <w:rPr>
          <w:rFonts w:ascii="Arial Narrow" w:hAnsi="Arial Narrow" w:cs="Arial Narrow"/>
          <w:sz w:val="24"/>
          <w:szCs w:val="24"/>
        </w:rPr>
        <w:t>s</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le</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w:t>
      </w:r>
      <w:r w:rsidRPr="00DD64FC">
        <w:rPr>
          <w:rFonts w:ascii="Arial Narrow" w:hAnsi="Arial Narrow" w:cs="Arial Narrow"/>
          <w:sz w:val="24"/>
          <w:szCs w:val="24"/>
        </w:rPr>
        <w:t>î</w:t>
      </w:r>
      <w:r w:rsidRPr="00DD64FC">
        <w:rPr>
          <w:rFonts w:ascii="Arial Narrow" w:hAnsi="Arial Narrow" w:cs="Arial Narrow"/>
          <w:spacing w:val="1"/>
          <w:sz w:val="24"/>
          <w:szCs w:val="24"/>
        </w:rPr>
        <w:t>t</w:t>
      </w:r>
      <w:r w:rsidRPr="00DD64FC">
        <w:rPr>
          <w:rFonts w:ascii="Arial Narrow" w:hAnsi="Arial Narrow" w:cs="Arial Narrow"/>
          <w:sz w:val="24"/>
          <w:szCs w:val="24"/>
        </w:rPr>
        <w:t>re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w:t>
      </w:r>
      <w:r w:rsidRPr="00DD64FC">
        <w:rPr>
          <w:rFonts w:ascii="Arial Narrow" w:hAnsi="Arial Narrow" w:cs="Arial Narrow"/>
          <w:spacing w:val="-2"/>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vra</w:t>
      </w:r>
      <w:r w:rsidRPr="00DD64FC">
        <w:rPr>
          <w:rFonts w:ascii="Arial Narrow" w:hAnsi="Arial Narrow" w:cs="Arial Narrow"/>
          <w:spacing w:val="1"/>
          <w:sz w:val="24"/>
          <w:szCs w:val="24"/>
        </w:rPr>
        <w:t>g</w:t>
      </w:r>
      <w:r w:rsidRPr="00DD64FC">
        <w:rPr>
          <w:rFonts w:ascii="Arial Narrow" w:hAnsi="Arial Narrow" w:cs="Arial Narrow"/>
          <w:sz w:val="24"/>
          <w:szCs w:val="24"/>
        </w:rPr>
        <w:t xml:space="preserve">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les</w:t>
      </w:r>
      <w:r w:rsidRPr="00DD64FC">
        <w:rPr>
          <w:rFonts w:ascii="Arial Narrow" w:hAnsi="Arial Narrow" w:cs="Arial Narrow"/>
          <w:spacing w:val="-9"/>
          <w:sz w:val="24"/>
          <w:szCs w:val="24"/>
        </w:rPr>
        <w:t xml:space="preserve"> </w:t>
      </w:r>
      <w:r w:rsidRPr="00DD64FC">
        <w:rPr>
          <w:rFonts w:ascii="Arial Narrow" w:hAnsi="Arial Narrow" w:cs="Arial Narrow"/>
          <w:sz w:val="24"/>
          <w:szCs w:val="24"/>
        </w:rPr>
        <w:t>Com</w:t>
      </w:r>
      <w:r w:rsidRPr="00DD64FC">
        <w:rPr>
          <w:rFonts w:ascii="Arial Narrow" w:hAnsi="Arial Narrow" w:cs="Arial Narrow"/>
          <w:spacing w:val="-1"/>
          <w:sz w:val="24"/>
          <w:szCs w:val="24"/>
        </w:rPr>
        <w:t>m</w:t>
      </w:r>
      <w:r w:rsidRPr="00DD64FC">
        <w:rPr>
          <w:rFonts w:ascii="Arial Narrow" w:hAnsi="Arial Narrow" w:cs="Arial Narrow"/>
          <w:sz w:val="24"/>
          <w:szCs w:val="24"/>
        </w:rPr>
        <w:t>iss</w:t>
      </w:r>
      <w:r w:rsidRPr="00DD64FC">
        <w:rPr>
          <w:rFonts w:ascii="Arial Narrow" w:hAnsi="Arial Narrow" w:cs="Arial Narrow"/>
          <w:spacing w:val="-1"/>
          <w:sz w:val="24"/>
          <w:szCs w:val="24"/>
        </w:rPr>
        <w:t>i</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9"/>
          <w:sz w:val="24"/>
          <w:szCs w:val="24"/>
        </w:rPr>
        <w:t xml:space="preserve"> </w:t>
      </w:r>
      <w:r w:rsidRPr="00DD64FC">
        <w:rPr>
          <w:rFonts w:ascii="Arial Narrow" w:hAnsi="Arial Narrow" w:cs="Arial Narrow"/>
          <w:spacing w:val="1"/>
          <w:sz w:val="24"/>
          <w:szCs w:val="24"/>
        </w:rPr>
        <w:t>de</w:t>
      </w:r>
      <w:r w:rsidRPr="00DD64FC">
        <w:rPr>
          <w:rFonts w:ascii="Arial Narrow" w:hAnsi="Arial Narrow" w:cs="Arial Narrow"/>
          <w:sz w:val="24"/>
          <w:szCs w:val="24"/>
        </w:rPr>
        <w:t>s</w:t>
      </w:r>
      <w:r w:rsidRPr="00DD64FC">
        <w:rPr>
          <w:rFonts w:ascii="Arial Narrow" w:hAnsi="Arial Narrow" w:cs="Arial Narrow"/>
          <w:spacing w:val="-9"/>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w:t>
      </w:r>
      <w:r w:rsidRPr="00DD64FC">
        <w:rPr>
          <w:rFonts w:ascii="Arial Narrow" w:hAnsi="Arial Narrow" w:cs="Arial Narrow"/>
          <w:spacing w:val="-3"/>
          <w:sz w:val="24"/>
          <w:szCs w:val="24"/>
        </w:rPr>
        <w:t>r</w:t>
      </w:r>
      <w:r w:rsidRPr="00DD64FC">
        <w:rPr>
          <w:rFonts w:ascii="Arial Narrow" w:hAnsi="Arial Narrow" w:cs="Arial Narrow"/>
          <w:sz w:val="24"/>
          <w:szCs w:val="24"/>
        </w:rPr>
        <w:t>c</w:t>
      </w:r>
      <w:r w:rsidRPr="00DD64FC">
        <w:rPr>
          <w:rFonts w:ascii="Arial Narrow" w:hAnsi="Arial Narrow" w:cs="Arial Narrow"/>
          <w:spacing w:val="1"/>
          <w:sz w:val="24"/>
          <w:szCs w:val="24"/>
        </w:rPr>
        <w:t>hé</w:t>
      </w:r>
      <w:r w:rsidRPr="00DD64FC">
        <w:rPr>
          <w:rFonts w:ascii="Arial Narrow" w:hAnsi="Arial Narrow" w:cs="Arial Narrow"/>
          <w:sz w:val="24"/>
          <w:szCs w:val="24"/>
        </w:rPr>
        <w:t>s</w:t>
      </w:r>
      <w:r w:rsidRPr="00DD64FC">
        <w:rPr>
          <w:rFonts w:ascii="Arial Narrow" w:hAnsi="Arial Narrow" w:cs="Arial Narrow"/>
          <w:spacing w:val="-9"/>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8"/>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x</w:t>
      </w:r>
      <w:r w:rsidRPr="00DD64FC">
        <w:rPr>
          <w:rFonts w:ascii="Arial Narrow" w:hAnsi="Arial Narrow" w:cs="Arial Narrow"/>
          <w:spacing w:val="1"/>
          <w:sz w:val="24"/>
          <w:szCs w:val="24"/>
        </w:rPr>
        <w:t>a</w:t>
      </w:r>
      <w:r w:rsidRPr="00DD64FC">
        <w:rPr>
          <w:rFonts w:ascii="Arial Narrow" w:hAnsi="Arial Narrow" w:cs="Arial Narrow"/>
          <w:spacing w:val="-1"/>
          <w:sz w:val="24"/>
          <w:szCs w:val="24"/>
        </w:rPr>
        <w:t>m</w:t>
      </w:r>
      <w:r w:rsidRPr="00DD64FC">
        <w:rPr>
          <w:rFonts w:ascii="Arial Narrow" w:hAnsi="Arial Narrow" w:cs="Arial Narrow"/>
          <w:sz w:val="24"/>
          <w:szCs w:val="24"/>
        </w:rPr>
        <w:t>in</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10"/>
          <w:sz w:val="24"/>
          <w:szCs w:val="24"/>
        </w:rPr>
        <w:t xml:space="preserve"> </w:t>
      </w:r>
      <w:r w:rsidRPr="00DD64FC">
        <w:rPr>
          <w:rFonts w:ascii="Arial Narrow" w:hAnsi="Arial Narrow" w:cs="Arial Narrow"/>
          <w:sz w:val="24"/>
          <w:szCs w:val="24"/>
        </w:rPr>
        <w:t>les</w:t>
      </w:r>
      <w:r w:rsidRPr="00DD64FC">
        <w:rPr>
          <w:rFonts w:ascii="Arial Narrow" w:hAnsi="Arial Narrow" w:cs="Arial Narrow"/>
          <w:spacing w:val="-9"/>
          <w:sz w:val="24"/>
          <w:szCs w:val="24"/>
        </w:rPr>
        <w:t xml:space="preserve"> </w:t>
      </w:r>
      <w:r w:rsidRPr="00DD64FC">
        <w:rPr>
          <w:rFonts w:ascii="Arial Narrow" w:hAnsi="Arial Narrow" w:cs="Arial Narrow"/>
          <w:spacing w:val="1"/>
          <w:sz w:val="24"/>
          <w:szCs w:val="24"/>
        </w:rPr>
        <w:t>do</w:t>
      </w:r>
      <w:r w:rsidRPr="00DD64FC">
        <w:rPr>
          <w:rFonts w:ascii="Arial Narrow" w:hAnsi="Arial Narrow" w:cs="Arial Narrow"/>
          <w:spacing w:val="-2"/>
          <w:sz w:val="24"/>
          <w:szCs w:val="24"/>
        </w:rPr>
        <w:t>c</w:t>
      </w:r>
      <w:r w:rsidRPr="00DD64FC">
        <w:rPr>
          <w:rFonts w:ascii="Arial Narrow" w:hAnsi="Arial Narrow" w:cs="Arial Narrow"/>
          <w:spacing w:val="1"/>
          <w:sz w:val="24"/>
          <w:szCs w:val="24"/>
        </w:rPr>
        <w:t>u</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en</w:t>
      </w:r>
      <w:r w:rsidRPr="00DD64FC">
        <w:rPr>
          <w:rFonts w:ascii="Arial Narrow" w:hAnsi="Arial Narrow" w:cs="Arial Narrow"/>
          <w:sz w:val="24"/>
          <w:szCs w:val="24"/>
        </w:rPr>
        <w:t>ts</w:t>
      </w:r>
      <w:r w:rsidRPr="00DD64FC">
        <w:rPr>
          <w:rFonts w:ascii="Arial Narrow" w:hAnsi="Arial Narrow" w:cs="Arial Narrow"/>
          <w:spacing w:val="-9"/>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9"/>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z w:val="24"/>
          <w:szCs w:val="24"/>
        </w:rPr>
        <w:t>iè</w:t>
      </w:r>
      <w:r w:rsidRPr="00DD64FC">
        <w:rPr>
          <w:rFonts w:ascii="Arial Narrow" w:hAnsi="Arial Narrow" w:cs="Arial Narrow"/>
          <w:spacing w:val="-2"/>
          <w:sz w:val="24"/>
          <w:szCs w:val="24"/>
        </w:rPr>
        <w:t>c</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7"/>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w:t>
      </w:r>
      <w:r w:rsidRPr="00DD64FC">
        <w:rPr>
          <w:rFonts w:ascii="Arial Narrow" w:hAnsi="Arial Narrow" w:cs="Arial Narrow"/>
          <w:spacing w:val="1"/>
          <w:sz w:val="24"/>
          <w:szCs w:val="24"/>
        </w:rPr>
        <w:t>p</w:t>
      </w:r>
      <w:r w:rsidRPr="00DD64FC">
        <w:rPr>
          <w:rFonts w:ascii="Arial Narrow" w:hAnsi="Arial Narrow" w:cs="Arial Narrow"/>
          <w:sz w:val="24"/>
          <w:szCs w:val="24"/>
        </w:rPr>
        <w:t>t</w:t>
      </w:r>
      <w:r w:rsidRPr="00DD64FC">
        <w:rPr>
          <w:rFonts w:ascii="Arial Narrow" w:hAnsi="Arial Narrow" w:cs="Arial Narrow"/>
          <w:spacing w:val="-1"/>
          <w:sz w:val="24"/>
          <w:szCs w:val="24"/>
        </w:rPr>
        <w:t>a</w:t>
      </w:r>
      <w:r w:rsidRPr="00DD64FC">
        <w:rPr>
          <w:rFonts w:ascii="Arial Narrow" w:hAnsi="Arial Narrow" w:cs="Arial Narrow"/>
          <w:spacing w:val="1"/>
          <w:sz w:val="24"/>
          <w:szCs w:val="24"/>
        </w:rPr>
        <w:t>b</w:t>
      </w:r>
      <w:r w:rsidRPr="00DD64FC">
        <w:rPr>
          <w:rFonts w:ascii="Arial Narrow" w:hAnsi="Arial Narrow" w:cs="Arial Narrow"/>
          <w:sz w:val="24"/>
          <w:szCs w:val="24"/>
        </w:rPr>
        <w:t>les</w:t>
      </w:r>
      <w:r w:rsidRPr="00DD64FC">
        <w:rPr>
          <w:rFonts w:ascii="Arial Narrow" w:hAnsi="Arial Narrow" w:cs="Arial Narrow"/>
          <w:spacing w:val="-9"/>
          <w:sz w:val="24"/>
          <w:szCs w:val="24"/>
        </w:rPr>
        <w:t xml:space="preserve"> </w:t>
      </w:r>
      <w:r w:rsidRPr="00DD64FC">
        <w:rPr>
          <w:rFonts w:ascii="Arial Narrow" w:hAnsi="Arial Narrow" w:cs="Arial Narrow"/>
          <w:sz w:val="24"/>
          <w:szCs w:val="24"/>
        </w:rPr>
        <w:t>relatifs</w:t>
      </w:r>
      <w:r w:rsidRPr="00DD64FC">
        <w:rPr>
          <w:rFonts w:ascii="Arial Narrow" w:hAnsi="Arial Narrow" w:cs="Arial Narrow"/>
          <w:spacing w:val="-9"/>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6"/>
          <w:sz w:val="24"/>
          <w:szCs w:val="24"/>
        </w:rPr>
        <w:t xml:space="preserve"> </w:t>
      </w:r>
      <w:r w:rsidRPr="00DD64FC">
        <w:rPr>
          <w:rFonts w:ascii="Arial Narrow" w:hAnsi="Arial Narrow" w:cs="Arial Narrow"/>
          <w:spacing w:val="-3"/>
          <w:sz w:val="24"/>
          <w:szCs w:val="24"/>
        </w:rPr>
        <w:t>l</w:t>
      </w:r>
      <w:r w:rsidRPr="00DD64FC">
        <w:rPr>
          <w:rFonts w:ascii="Arial Narrow" w:hAnsi="Arial Narrow" w:cs="Arial Narrow"/>
          <w:sz w:val="24"/>
          <w:szCs w:val="24"/>
        </w:rPr>
        <w:t>a</w:t>
      </w:r>
      <w:r w:rsidRPr="00DD64FC">
        <w:rPr>
          <w:rFonts w:ascii="Arial Narrow" w:hAnsi="Arial Narrow" w:cs="Arial Narrow"/>
          <w:spacing w:val="-8"/>
          <w:sz w:val="24"/>
          <w:szCs w:val="24"/>
        </w:rPr>
        <w:t xml:space="preserve"> </w:t>
      </w:r>
      <w:r w:rsidRPr="00DD64FC">
        <w:rPr>
          <w:rFonts w:ascii="Arial Narrow" w:hAnsi="Arial Narrow" w:cs="Arial Narrow"/>
          <w:spacing w:val="1"/>
          <w:sz w:val="24"/>
          <w:szCs w:val="24"/>
        </w:rPr>
        <w:t>pa</w:t>
      </w:r>
      <w:r w:rsidRPr="00DD64FC">
        <w:rPr>
          <w:rFonts w:ascii="Arial Narrow" w:hAnsi="Arial Narrow" w:cs="Arial Narrow"/>
          <w:sz w:val="24"/>
          <w:szCs w:val="24"/>
        </w:rPr>
        <w:t>ss</w:t>
      </w:r>
      <w:r w:rsidRPr="00DD64FC">
        <w:rPr>
          <w:rFonts w:ascii="Arial Narrow" w:hAnsi="Arial Narrow" w:cs="Arial Narrow"/>
          <w:spacing w:val="-2"/>
          <w:sz w:val="24"/>
          <w:szCs w:val="24"/>
        </w:rPr>
        <w:t>a</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z w:val="24"/>
          <w:szCs w:val="24"/>
        </w:rPr>
        <w:t xml:space="preserve">n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l</w:t>
      </w:r>
      <w:r w:rsidRPr="00DD64FC">
        <w:rPr>
          <w:rFonts w:ascii="Arial Narrow" w:hAnsi="Arial Narrow" w:cs="Arial Narrow"/>
          <w:spacing w:val="-1"/>
          <w:sz w:val="24"/>
          <w:szCs w:val="24"/>
        </w:rPr>
        <w:t>’</w:t>
      </w:r>
      <w:r w:rsidRPr="00DD64FC">
        <w:rPr>
          <w:rFonts w:ascii="Arial Narrow" w:hAnsi="Arial Narrow" w:cs="Arial Narrow"/>
          <w:spacing w:val="1"/>
          <w:sz w:val="24"/>
          <w:szCs w:val="24"/>
        </w:rPr>
        <w:t>e</w:t>
      </w:r>
      <w:r w:rsidRPr="00DD64FC">
        <w:rPr>
          <w:rFonts w:ascii="Arial Narrow" w:hAnsi="Arial Narrow" w:cs="Arial Narrow"/>
          <w:sz w:val="24"/>
          <w:szCs w:val="24"/>
        </w:rPr>
        <w:t>x</w:t>
      </w:r>
      <w:r w:rsidRPr="00DD64FC">
        <w:rPr>
          <w:rFonts w:ascii="Arial Narrow" w:hAnsi="Arial Narrow" w:cs="Arial Narrow"/>
          <w:spacing w:val="1"/>
          <w:sz w:val="24"/>
          <w:szCs w:val="24"/>
        </w:rPr>
        <w:t>é</w:t>
      </w:r>
      <w:r w:rsidRPr="00DD64FC">
        <w:rPr>
          <w:rFonts w:ascii="Arial Narrow" w:hAnsi="Arial Narrow" w:cs="Arial Narrow"/>
          <w:sz w:val="24"/>
          <w:szCs w:val="24"/>
        </w:rPr>
        <w:t>c</w:t>
      </w:r>
      <w:r w:rsidRPr="00DD64FC">
        <w:rPr>
          <w:rFonts w:ascii="Arial Narrow" w:hAnsi="Arial Narrow" w:cs="Arial Narrow"/>
          <w:spacing w:val="-1"/>
          <w:sz w:val="24"/>
          <w:szCs w:val="24"/>
        </w:rPr>
        <w:t>u</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z w:val="24"/>
          <w:szCs w:val="24"/>
        </w:rPr>
        <w:t xml:space="preserve">n </w:t>
      </w:r>
      <w:r w:rsidRPr="00DD64FC">
        <w:rPr>
          <w:rFonts w:ascii="Arial Narrow" w:hAnsi="Arial Narrow" w:cs="Arial Narrow"/>
          <w:spacing w:val="1"/>
          <w:sz w:val="24"/>
          <w:szCs w:val="24"/>
        </w:rPr>
        <w:t>d</w:t>
      </w:r>
      <w:r w:rsidRPr="00DD64FC">
        <w:rPr>
          <w:rFonts w:ascii="Arial Narrow" w:hAnsi="Arial Narrow" w:cs="Arial Narrow"/>
          <w:sz w:val="24"/>
          <w:szCs w:val="24"/>
        </w:rPr>
        <w:t>u</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w:t>
      </w:r>
      <w:r w:rsidRPr="00DD64FC">
        <w:rPr>
          <w:rFonts w:ascii="Arial Narrow" w:hAnsi="Arial Narrow" w:cs="Arial Narrow"/>
          <w:sz w:val="24"/>
          <w:szCs w:val="24"/>
        </w:rPr>
        <w:t>r</w:t>
      </w:r>
      <w:r w:rsidRPr="00DD64FC">
        <w:rPr>
          <w:rFonts w:ascii="Arial Narrow" w:hAnsi="Arial Narrow" w:cs="Arial Narrow"/>
          <w:spacing w:val="-3"/>
          <w:sz w:val="24"/>
          <w:szCs w:val="24"/>
        </w:rPr>
        <w:t>c</w:t>
      </w:r>
      <w:r w:rsidRPr="00DD64FC">
        <w:rPr>
          <w:rFonts w:ascii="Arial Narrow" w:hAnsi="Arial Narrow" w:cs="Arial Narrow"/>
          <w:spacing w:val="1"/>
          <w:sz w:val="24"/>
          <w:szCs w:val="24"/>
        </w:rPr>
        <w:t>h</w:t>
      </w:r>
      <w:r w:rsidRPr="00DD64FC">
        <w:rPr>
          <w:rFonts w:ascii="Arial Narrow" w:hAnsi="Arial Narrow" w:cs="Arial Narrow"/>
          <w:sz w:val="24"/>
          <w:szCs w:val="24"/>
        </w:rPr>
        <w:t xml:space="preserve">é </w:t>
      </w:r>
      <w:r w:rsidRPr="00DD64FC">
        <w:rPr>
          <w:rFonts w:ascii="Arial Narrow" w:hAnsi="Arial Narrow" w:cs="Arial Narrow"/>
          <w:spacing w:val="1"/>
          <w:sz w:val="24"/>
          <w:szCs w:val="24"/>
        </w:rPr>
        <w:t>e</w:t>
      </w:r>
      <w:r w:rsidRPr="00DD64FC">
        <w:rPr>
          <w:rFonts w:ascii="Arial Narrow" w:hAnsi="Arial Narrow" w:cs="Arial Narrow"/>
          <w:sz w:val="24"/>
          <w:szCs w:val="24"/>
        </w:rPr>
        <w:t>t à</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les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1"/>
          <w:sz w:val="24"/>
          <w:szCs w:val="24"/>
        </w:rPr>
        <w:t>t</w:t>
      </w:r>
      <w:r w:rsidRPr="00DD64FC">
        <w:rPr>
          <w:rFonts w:ascii="Arial Narrow" w:hAnsi="Arial Narrow" w:cs="Arial Narrow"/>
          <w:sz w:val="24"/>
          <w:szCs w:val="24"/>
        </w:rPr>
        <w:t xml:space="preserve">re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r</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v</w:t>
      </w:r>
      <w:r w:rsidRPr="00DD64FC">
        <w:rPr>
          <w:rFonts w:ascii="Arial Narrow" w:hAnsi="Arial Narrow" w:cs="Arial Narrow"/>
          <w:spacing w:val="1"/>
          <w:sz w:val="24"/>
          <w:szCs w:val="24"/>
        </w:rPr>
        <w:t>é</w:t>
      </w:r>
      <w:r w:rsidRPr="00DD64FC">
        <w:rPr>
          <w:rFonts w:ascii="Arial Narrow" w:hAnsi="Arial Narrow" w:cs="Arial Narrow"/>
          <w:sz w:val="24"/>
          <w:szCs w:val="24"/>
        </w:rPr>
        <w:t>r</w:t>
      </w:r>
      <w:r w:rsidRPr="00DD64FC">
        <w:rPr>
          <w:rFonts w:ascii="Arial Narrow" w:hAnsi="Arial Narrow" w:cs="Arial Narrow"/>
          <w:spacing w:val="-1"/>
          <w:sz w:val="24"/>
          <w:szCs w:val="24"/>
        </w:rPr>
        <w:t>i</w:t>
      </w:r>
      <w:r w:rsidRPr="00DD64FC">
        <w:rPr>
          <w:rFonts w:ascii="Arial Narrow" w:hAnsi="Arial Narrow" w:cs="Arial Narrow"/>
          <w:spacing w:val="8"/>
          <w:sz w:val="24"/>
          <w:szCs w:val="24"/>
        </w:rPr>
        <w:t>f</w:t>
      </w:r>
      <w:r w:rsidRPr="00DD64FC">
        <w:rPr>
          <w:rFonts w:ascii="Arial Narrow" w:hAnsi="Arial Narrow" w:cs="Arial Narrow"/>
          <w:spacing w:val="-3"/>
          <w:sz w:val="24"/>
          <w:szCs w:val="24"/>
        </w:rPr>
        <w:t>i</w:t>
      </w:r>
      <w:r w:rsidRPr="00DD64FC">
        <w:rPr>
          <w:rFonts w:ascii="Arial Narrow" w:hAnsi="Arial Narrow" w:cs="Arial Narrow"/>
          <w:sz w:val="24"/>
          <w:szCs w:val="24"/>
        </w:rPr>
        <w:t>c</w:t>
      </w:r>
      <w:r w:rsidRPr="00DD64FC">
        <w:rPr>
          <w:rFonts w:ascii="Arial Narrow" w:hAnsi="Arial Narrow" w:cs="Arial Narrow"/>
          <w:spacing w:val="1"/>
          <w:sz w:val="24"/>
          <w:szCs w:val="24"/>
        </w:rPr>
        <w:t>a</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z w:val="24"/>
          <w:szCs w:val="24"/>
        </w:rPr>
        <w:t xml:space="preserve">n </w:t>
      </w:r>
      <w:r w:rsidRPr="00DD64FC">
        <w:rPr>
          <w:rFonts w:ascii="Arial Narrow" w:hAnsi="Arial Narrow" w:cs="Arial Narrow"/>
          <w:spacing w:val="1"/>
          <w:sz w:val="24"/>
          <w:szCs w:val="24"/>
        </w:rPr>
        <w:t>pa</w:t>
      </w:r>
      <w:r w:rsidRPr="00DD64FC">
        <w:rPr>
          <w:rFonts w:ascii="Arial Narrow" w:hAnsi="Arial Narrow" w:cs="Arial Narrow"/>
          <w:sz w:val="24"/>
          <w:szCs w:val="24"/>
        </w:rPr>
        <w:t>r</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l</w:t>
      </w:r>
      <w:r w:rsidRPr="00DD64FC">
        <w:rPr>
          <w:rFonts w:ascii="Arial Narrow" w:hAnsi="Arial Narrow" w:cs="Arial Narrow"/>
          <w:spacing w:val="-1"/>
          <w:sz w:val="24"/>
          <w:szCs w:val="24"/>
        </w:rPr>
        <w:t>’</w:t>
      </w:r>
      <w:r w:rsidRPr="00DD64FC">
        <w:rPr>
          <w:rFonts w:ascii="Arial Narrow" w:hAnsi="Arial Narrow" w:cs="Arial Narrow"/>
          <w:sz w:val="24"/>
          <w:szCs w:val="24"/>
        </w:rPr>
        <w:t>AR</w:t>
      </w:r>
      <w:r w:rsidRPr="00DD64FC">
        <w:rPr>
          <w:rFonts w:ascii="Arial Narrow" w:hAnsi="Arial Narrow" w:cs="Arial Narrow"/>
          <w:spacing w:val="-1"/>
          <w:sz w:val="24"/>
          <w:szCs w:val="24"/>
        </w:rPr>
        <w:t>M</w:t>
      </w:r>
      <w:r w:rsidRPr="00DD64FC">
        <w:rPr>
          <w:rFonts w:ascii="Arial Narrow" w:hAnsi="Arial Narrow" w:cs="Arial Narrow"/>
          <w:sz w:val="24"/>
          <w:szCs w:val="24"/>
        </w:rPr>
        <w:t>P</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o</w:t>
      </w:r>
      <w:r w:rsidRPr="00DD64FC">
        <w:rPr>
          <w:rFonts w:ascii="Arial Narrow" w:hAnsi="Arial Narrow" w:cs="Arial Narrow"/>
          <w:sz w:val="24"/>
          <w:szCs w:val="24"/>
        </w:rPr>
        <w:t>u</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a</w:t>
      </w:r>
      <w:r w:rsidRPr="00DD64FC">
        <w:rPr>
          <w:rFonts w:ascii="Arial Narrow" w:hAnsi="Arial Narrow" w:cs="Arial Narrow"/>
          <w:sz w:val="24"/>
          <w:szCs w:val="24"/>
        </w:rPr>
        <w:t>r</w:t>
      </w:r>
      <w:r w:rsidRPr="00DD64FC">
        <w:rPr>
          <w:rFonts w:ascii="Arial Narrow" w:hAnsi="Arial Narrow" w:cs="Arial Narrow"/>
          <w:spacing w:val="1"/>
          <w:sz w:val="24"/>
          <w:szCs w:val="24"/>
        </w:rPr>
        <w:t xml:space="preserve"> </w:t>
      </w:r>
      <w:r w:rsidRPr="00DD64FC">
        <w:rPr>
          <w:rFonts w:ascii="Arial Narrow" w:hAnsi="Arial Narrow" w:cs="Arial Narrow"/>
          <w:spacing w:val="-2"/>
          <w:sz w:val="24"/>
          <w:szCs w:val="24"/>
        </w:rPr>
        <w:t>t</w:t>
      </w:r>
      <w:r w:rsidRPr="00DD64FC">
        <w:rPr>
          <w:rFonts w:ascii="Arial Narrow" w:hAnsi="Arial Narrow" w:cs="Arial Narrow"/>
          <w:spacing w:val="1"/>
          <w:sz w:val="24"/>
          <w:szCs w:val="24"/>
        </w:rPr>
        <w:t>ou</w:t>
      </w:r>
      <w:r w:rsidRPr="00DD64FC">
        <w:rPr>
          <w:rFonts w:ascii="Arial Narrow" w:hAnsi="Arial Narrow" w:cs="Arial Narrow"/>
          <w:sz w:val="24"/>
          <w:szCs w:val="24"/>
        </w:rPr>
        <w:t xml:space="preserve">t </w:t>
      </w:r>
      <w:r w:rsidRPr="00DD64FC">
        <w:rPr>
          <w:rFonts w:ascii="Arial Narrow" w:hAnsi="Arial Narrow" w:cs="Arial Narrow"/>
          <w:spacing w:val="1"/>
          <w:sz w:val="24"/>
          <w:szCs w:val="24"/>
        </w:rPr>
        <w:t>au</w:t>
      </w:r>
      <w:r w:rsidRPr="00DD64FC">
        <w:rPr>
          <w:rFonts w:ascii="Arial Narrow" w:hAnsi="Arial Narrow" w:cs="Arial Narrow"/>
          <w:sz w:val="24"/>
          <w:szCs w:val="24"/>
        </w:rPr>
        <w:t>tre</w:t>
      </w:r>
      <w:r w:rsidRPr="00DD64FC">
        <w:rPr>
          <w:rFonts w:ascii="Arial Narrow" w:hAnsi="Arial Narrow" w:cs="Arial Narrow"/>
          <w:spacing w:val="2"/>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o</w:t>
      </w:r>
      <w:r w:rsidRPr="00DD64FC">
        <w:rPr>
          <w:rFonts w:ascii="Arial Narrow" w:hAnsi="Arial Narrow" w:cs="Arial Narrow"/>
          <w:sz w:val="24"/>
          <w:szCs w:val="24"/>
        </w:rPr>
        <w:t>rps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 c</w:t>
      </w:r>
      <w:r w:rsidRPr="00DD64FC">
        <w:rPr>
          <w:rFonts w:ascii="Arial Narrow" w:hAnsi="Arial Narrow" w:cs="Arial Narrow"/>
          <w:spacing w:val="1"/>
          <w:sz w:val="24"/>
          <w:szCs w:val="24"/>
        </w:rPr>
        <w:t>on</w:t>
      </w:r>
      <w:r w:rsidRPr="00DD64FC">
        <w:rPr>
          <w:rFonts w:ascii="Arial Narrow" w:hAnsi="Arial Narrow" w:cs="Arial Narrow"/>
          <w:sz w:val="24"/>
          <w:szCs w:val="24"/>
        </w:rPr>
        <w:t>trôle</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l’E</w:t>
      </w:r>
      <w:r w:rsidRPr="00DD64FC">
        <w:rPr>
          <w:rFonts w:ascii="Arial Narrow" w:hAnsi="Arial Narrow" w:cs="Arial Narrow"/>
          <w:spacing w:val="-2"/>
          <w:sz w:val="24"/>
          <w:szCs w:val="24"/>
        </w:rPr>
        <w:t>t</w:t>
      </w:r>
      <w:r w:rsidRPr="00DD64FC">
        <w:rPr>
          <w:rFonts w:ascii="Arial Narrow" w:hAnsi="Arial Narrow" w:cs="Arial Narrow"/>
          <w:spacing w:val="1"/>
          <w:sz w:val="24"/>
          <w:szCs w:val="24"/>
        </w:rPr>
        <w:t>a</w:t>
      </w:r>
      <w:r w:rsidRPr="00DD64FC">
        <w:rPr>
          <w:rFonts w:ascii="Arial Narrow" w:hAnsi="Arial Narrow" w:cs="Arial Narrow"/>
          <w:sz w:val="24"/>
          <w:szCs w:val="24"/>
        </w:rPr>
        <w:t>t.</w:t>
      </w:r>
    </w:p>
    <w:p w14:paraId="1F6A3E06"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49DA20B4" w14:textId="77777777" w:rsidR="006E6A32" w:rsidRPr="00DD64FC" w:rsidRDefault="006E6A32" w:rsidP="006E6A32">
      <w:pPr>
        <w:widowControl w:val="0"/>
        <w:autoSpaceDE w:val="0"/>
        <w:autoSpaceDN w:val="0"/>
        <w:adjustRightInd w:val="0"/>
        <w:spacing w:before="17" w:line="200" w:lineRule="exact"/>
        <w:rPr>
          <w:rFonts w:ascii="Arial Narrow" w:hAnsi="Arial Narrow" w:cs="Arial Narrow"/>
        </w:rPr>
      </w:pPr>
    </w:p>
    <w:p w14:paraId="50257FE4" w14:textId="77777777" w:rsidR="006E6A32" w:rsidRPr="00DD64FC" w:rsidRDefault="006E6A32" w:rsidP="006E6A32">
      <w:pPr>
        <w:widowControl w:val="0"/>
        <w:tabs>
          <w:tab w:val="left" w:pos="820"/>
        </w:tabs>
        <w:autoSpaceDE w:val="0"/>
        <w:autoSpaceDN w:val="0"/>
        <w:adjustRightInd w:val="0"/>
        <w:spacing w:line="359" w:lineRule="auto"/>
        <w:ind w:left="821" w:right="81" w:hanging="708"/>
        <w:jc w:val="both"/>
        <w:rPr>
          <w:rFonts w:ascii="Arial Narrow" w:hAnsi="Arial Narrow" w:cs="Arial Narrow"/>
          <w:sz w:val="24"/>
          <w:szCs w:val="24"/>
        </w:rPr>
      </w:pPr>
      <w:r w:rsidRPr="00DD64FC">
        <w:rPr>
          <w:rFonts w:ascii="Arial Narrow" w:hAnsi="Arial Narrow" w:cs="Arial Narrow"/>
          <w:spacing w:val="1"/>
          <w:sz w:val="24"/>
          <w:szCs w:val="24"/>
        </w:rPr>
        <w:t>7</w:t>
      </w:r>
      <w:r w:rsidRPr="00DD64FC">
        <w:rPr>
          <w:rFonts w:ascii="Arial Narrow" w:hAnsi="Arial Narrow" w:cs="Arial Narrow"/>
          <w:sz w:val="24"/>
          <w:szCs w:val="24"/>
        </w:rPr>
        <w:t>.</w:t>
      </w:r>
      <w:r w:rsidRPr="00DD64FC">
        <w:rPr>
          <w:rFonts w:ascii="Arial Narrow" w:hAnsi="Arial Narrow" w:cs="Arial Narrow"/>
          <w:sz w:val="24"/>
          <w:szCs w:val="24"/>
        </w:rPr>
        <w:tab/>
        <w:t>Fa</w:t>
      </w:r>
      <w:r w:rsidRPr="00DD64FC">
        <w:rPr>
          <w:rFonts w:ascii="Arial Narrow" w:hAnsi="Arial Narrow" w:cs="Arial Narrow"/>
          <w:spacing w:val="1"/>
          <w:sz w:val="24"/>
          <w:szCs w:val="24"/>
        </w:rPr>
        <w:t>u</w:t>
      </w:r>
      <w:r w:rsidRPr="00DD64FC">
        <w:rPr>
          <w:rFonts w:ascii="Arial Narrow" w:hAnsi="Arial Narrow" w:cs="Arial Narrow"/>
          <w:sz w:val="24"/>
          <w:szCs w:val="24"/>
        </w:rPr>
        <w:t>te</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ou</w:t>
      </w:r>
      <w:r w:rsidRPr="00DD64FC">
        <w:rPr>
          <w:rFonts w:ascii="Arial Narrow" w:hAnsi="Arial Narrow" w:cs="Arial Narrow"/>
          <w:sz w:val="24"/>
          <w:szCs w:val="24"/>
        </w:rPr>
        <w:t>r No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n</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s c</w:t>
      </w:r>
      <w:r w:rsidRPr="00DD64FC">
        <w:rPr>
          <w:rFonts w:ascii="Arial Narrow" w:hAnsi="Arial Narrow" w:cs="Arial Narrow"/>
          <w:spacing w:val="1"/>
          <w:sz w:val="24"/>
          <w:szCs w:val="24"/>
        </w:rPr>
        <w:t>on</w:t>
      </w:r>
      <w:r w:rsidRPr="00DD64FC">
        <w:rPr>
          <w:rFonts w:ascii="Arial Narrow" w:hAnsi="Arial Narrow" w:cs="Arial Narrow"/>
          <w:sz w:val="24"/>
          <w:szCs w:val="24"/>
        </w:rPr>
        <w:t>f</w:t>
      </w:r>
      <w:r w:rsidRPr="00DD64FC">
        <w:rPr>
          <w:rFonts w:ascii="Arial Narrow" w:hAnsi="Arial Narrow" w:cs="Arial Narrow"/>
          <w:spacing w:val="1"/>
          <w:sz w:val="24"/>
          <w:szCs w:val="24"/>
        </w:rPr>
        <w:t>o</w:t>
      </w:r>
      <w:r w:rsidRPr="00DD64FC">
        <w:rPr>
          <w:rFonts w:ascii="Arial Narrow" w:hAnsi="Arial Narrow" w:cs="Arial Narrow"/>
          <w:sz w:val="24"/>
          <w:szCs w:val="24"/>
        </w:rPr>
        <w:t>r</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z w:val="24"/>
          <w:szCs w:val="24"/>
        </w:rPr>
        <w:t>r a</w:t>
      </w:r>
      <w:r w:rsidRPr="00DD64FC">
        <w:rPr>
          <w:rFonts w:ascii="Arial Narrow" w:hAnsi="Arial Narrow" w:cs="Arial Narrow"/>
          <w:spacing w:val="1"/>
          <w:sz w:val="24"/>
          <w:szCs w:val="24"/>
        </w:rPr>
        <w:t>u</w:t>
      </w:r>
      <w:r w:rsidRPr="00DD64FC">
        <w:rPr>
          <w:rFonts w:ascii="Arial Narrow" w:hAnsi="Arial Narrow" w:cs="Arial Narrow"/>
          <w:sz w:val="24"/>
          <w:szCs w:val="24"/>
        </w:rPr>
        <w:t>x rè</w:t>
      </w:r>
      <w:r w:rsidRPr="00DD64FC">
        <w:rPr>
          <w:rFonts w:ascii="Arial Narrow" w:hAnsi="Arial Narrow" w:cs="Arial Narrow"/>
          <w:spacing w:val="1"/>
          <w:sz w:val="24"/>
          <w:szCs w:val="24"/>
        </w:rPr>
        <w:t>g</w:t>
      </w:r>
      <w:r w:rsidRPr="00DD64FC">
        <w:rPr>
          <w:rFonts w:ascii="Arial Narrow" w:hAnsi="Arial Narrow" w:cs="Arial Narrow"/>
          <w:spacing w:val="-3"/>
          <w:sz w:val="24"/>
          <w:szCs w:val="24"/>
        </w:rPr>
        <w:t>l</w:t>
      </w:r>
      <w:r w:rsidRPr="00DD64FC">
        <w:rPr>
          <w:rFonts w:ascii="Arial Narrow" w:hAnsi="Arial Narrow" w:cs="Arial Narrow"/>
          <w:spacing w:val="1"/>
          <w:sz w:val="24"/>
          <w:szCs w:val="24"/>
        </w:rPr>
        <w:t>e</w:t>
      </w:r>
      <w:r w:rsidRPr="00DD64FC">
        <w:rPr>
          <w:rFonts w:ascii="Arial Narrow" w:hAnsi="Arial Narrow" w:cs="Arial Narrow"/>
          <w:sz w:val="24"/>
          <w:szCs w:val="24"/>
        </w:rPr>
        <w:t>s ré</w:t>
      </w:r>
      <w:r w:rsidRPr="00DD64FC">
        <w:rPr>
          <w:rFonts w:ascii="Arial Narrow" w:hAnsi="Arial Narrow" w:cs="Arial Narrow"/>
          <w:spacing w:val="1"/>
          <w:sz w:val="24"/>
          <w:szCs w:val="24"/>
        </w:rPr>
        <w:t>g</w:t>
      </w:r>
      <w:r w:rsidRPr="00DD64FC">
        <w:rPr>
          <w:rFonts w:ascii="Arial Narrow" w:hAnsi="Arial Narrow" w:cs="Arial Narrow"/>
          <w:sz w:val="24"/>
          <w:szCs w:val="24"/>
        </w:rPr>
        <w:t>iss</w:t>
      </w:r>
      <w:r w:rsidRPr="00DD64FC">
        <w:rPr>
          <w:rFonts w:ascii="Arial Narrow" w:hAnsi="Arial Narrow" w:cs="Arial Narrow"/>
          <w:spacing w:val="-2"/>
          <w:sz w:val="24"/>
          <w:szCs w:val="24"/>
        </w:rPr>
        <w:t>a</w:t>
      </w:r>
      <w:r w:rsidRPr="00DD64FC">
        <w:rPr>
          <w:rFonts w:ascii="Arial Narrow" w:hAnsi="Arial Narrow" w:cs="Arial Narrow"/>
          <w:spacing w:val="1"/>
          <w:sz w:val="24"/>
          <w:szCs w:val="24"/>
        </w:rPr>
        <w:t>n</w:t>
      </w:r>
      <w:r w:rsidRPr="00DD64FC">
        <w:rPr>
          <w:rFonts w:ascii="Arial Narrow" w:hAnsi="Arial Narrow" w:cs="Arial Narrow"/>
          <w:sz w:val="24"/>
          <w:szCs w:val="24"/>
        </w:rPr>
        <w:t>t</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la</w:t>
      </w:r>
      <w:r w:rsidRPr="00DD64FC">
        <w:rPr>
          <w:rFonts w:ascii="Arial Narrow" w:hAnsi="Arial Narrow" w:cs="Arial Narrow"/>
          <w:spacing w:val="1"/>
          <w:sz w:val="24"/>
          <w:szCs w:val="24"/>
        </w:rPr>
        <w:t xml:space="preserve"> p</w:t>
      </w:r>
      <w:r w:rsidRPr="00DD64FC">
        <w:rPr>
          <w:rFonts w:ascii="Arial Narrow" w:hAnsi="Arial Narrow" w:cs="Arial Narrow"/>
          <w:sz w:val="24"/>
          <w:szCs w:val="24"/>
        </w:rPr>
        <w:t>rés</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z w:val="24"/>
          <w:szCs w:val="24"/>
        </w:rPr>
        <w:t>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ha</w:t>
      </w:r>
      <w:r w:rsidRPr="00DD64FC">
        <w:rPr>
          <w:rFonts w:ascii="Arial Narrow" w:hAnsi="Arial Narrow" w:cs="Arial Narrow"/>
          <w:sz w:val="24"/>
          <w:szCs w:val="24"/>
        </w:rPr>
        <w:t>r</w:t>
      </w:r>
      <w:r w:rsidRPr="00DD64FC">
        <w:rPr>
          <w:rFonts w:ascii="Arial Narrow" w:hAnsi="Arial Narrow" w:cs="Arial Narrow"/>
          <w:spacing w:val="-3"/>
          <w:sz w:val="24"/>
          <w:szCs w:val="24"/>
        </w:rPr>
        <w:t>t</w:t>
      </w:r>
      <w:r w:rsidRPr="00DD64FC">
        <w:rPr>
          <w:rFonts w:ascii="Arial Narrow" w:hAnsi="Arial Narrow" w:cs="Arial Narrow"/>
          <w:spacing w:val="1"/>
          <w:sz w:val="24"/>
          <w:szCs w:val="24"/>
        </w:rPr>
        <w:t>e</w:t>
      </w:r>
      <w:r w:rsidRPr="00DD64FC">
        <w:rPr>
          <w:rFonts w:ascii="Arial Narrow" w:hAnsi="Arial Narrow" w:cs="Arial Narrow"/>
          <w:sz w:val="24"/>
          <w:szCs w:val="24"/>
        </w:rPr>
        <w:t>,</w:t>
      </w:r>
      <w:r w:rsidRPr="00DD64FC">
        <w:rPr>
          <w:rFonts w:ascii="Arial Narrow" w:hAnsi="Arial Narrow" w:cs="Arial Narrow"/>
          <w:spacing w:val="1"/>
          <w:sz w:val="24"/>
          <w:szCs w:val="24"/>
        </w:rPr>
        <w:t xml:space="preserve"> n</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s rec</w:t>
      </w:r>
      <w:r w:rsidRPr="00DD64FC">
        <w:rPr>
          <w:rFonts w:ascii="Arial Narrow" w:hAnsi="Arial Narrow" w:cs="Arial Narrow"/>
          <w:spacing w:val="1"/>
          <w:sz w:val="24"/>
          <w:szCs w:val="24"/>
        </w:rPr>
        <w:t>on</w:t>
      </w:r>
      <w:r w:rsidRPr="00DD64FC">
        <w:rPr>
          <w:rFonts w:ascii="Arial Narrow" w:hAnsi="Arial Narrow" w:cs="Arial Narrow"/>
          <w:spacing w:val="-1"/>
          <w:sz w:val="24"/>
          <w:szCs w:val="24"/>
        </w:rPr>
        <w:t>n</w:t>
      </w:r>
      <w:r w:rsidRPr="00DD64FC">
        <w:rPr>
          <w:rFonts w:ascii="Arial Narrow" w:hAnsi="Arial Narrow" w:cs="Arial Narrow"/>
          <w:spacing w:val="1"/>
          <w:sz w:val="24"/>
          <w:szCs w:val="24"/>
        </w:rPr>
        <w:t>a</w:t>
      </w:r>
      <w:r w:rsidRPr="00DD64FC">
        <w:rPr>
          <w:rFonts w:ascii="Arial Narrow" w:hAnsi="Arial Narrow" w:cs="Arial Narrow"/>
          <w:sz w:val="24"/>
          <w:szCs w:val="24"/>
        </w:rPr>
        <w:t>isso</w:t>
      </w:r>
      <w:r w:rsidRPr="00DD64FC">
        <w:rPr>
          <w:rFonts w:ascii="Arial Narrow" w:hAnsi="Arial Narrow" w:cs="Arial Narrow"/>
          <w:spacing w:val="1"/>
          <w:sz w:val="24"/>
          <w:szCs w:val="24"/>
        </w:rPr>
        <w:t>n</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qu</w:t>
      </w:r>
      <w:r w:rsidRPr="00DD64FC">
        <w:rPr>
          <w:rFonts w:ascii="Arial Narrow" w:hAnsi="Arial Narrow" w:cs="Arial Narrow"/>
          <w:sz w:val="24"/>
          <w:szCs w:val="24"/>
        </w:rPr>
        <w:t xml:space="preserve">e </w:t>
      </w:r>
      <w:r w:rsidRPr="00DD64FC">
        <w:rPr>
          <w:rFonts w:ascii="Arial Narrow" w:hAnsi="Arial Narrow" w:cs="Arial Narrow"/>
          <w:spacing w:val="1"/>
          <w:sz w:val="24"/>
          <w:szCs w:val="24"/>
        </w:rPr>
        <w:t>nou</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e</w:t>
      </w:r>
      <w:r w:rsidRPr="00DD64FC">
        <w:rPr>
          <w:rFonts w:ascii="Arial Narrow" w:hAnsi="Arial Narrow" w:cs="Arial Narrow"/>
          <w:sz w:val="24"/>
          <w:szCs w:val="24"/>
        </w:rPr>
        <w:t>x</w:t>
      </w:r>
      <w:r w:rsidRPr="00DD64FC">
        <w:rPr>
          <w:rFonts w:ascii="Arial Narrow" w:hAnsi="Arial Narrow" w:cs="Arial Narrow"/>
          <w:spacing w:val="-1"/>
          <w:sz w:val="24"/>
          <w:szCs w:val="24"/>
        </w:rPr>
        <w:t>p</w:t>
      </w:r>
      <w:r w:rsidRPr="00DD64FC">
        <w:rPr>
          <w:rFonts w:ascii="Arial Narrow" w:hAnsi="Arial Narrow" w:cs="Arial Narrow"/>
          <w:spacing w:val="1"/>
          <w:sz w:val="24"/>
          <w:szCs w:val="24"/>
        </w:rPr>
        <w:t>o</w:t>
      </w:r>
      <w:r w:rsidRPr="00DD64FC">
        <w:rPr>
          <w:rFonts w:ascii="Arial Narrow" w:hAnsi="Arial Narrow" w:cs="Arial Narrow"/>
          <w:sz w:val="24"/>
          <w:szCs w:val="24"/>
        </w:rPr>
        <w:t>s</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a</w:t>
      </w:r>
      <w:r w:rsidRPr="00DD64FC">
        <w:rPr>
          <w:rFonts w:ascii="Arial Narrow" w:hAnsi="Arial Narrow" w:cs="Arial Narrow"/>
          <w:spacing w:val="1"/>
          <w:sz w:val="24"/>
          <w:szCs w:val="24"/>
        </w:rPr>
        <w:t>u</w:t>
      </w:r>
      <w:r w:rsidRPr="00DD64FC">
        <w:rPr>
          <w:rFonts w:ascii="Arial Narrow" w:hAnsi="Arial Narrow" w:cs="Arial Narrow"/>
          <w:sz w:val="24"/>
          <w:szCs w:val="24"/>
        </w:rPr>
        <w:t>x s</w:t>
      </w:r>
      <w:r w:rsidRPr="00DD64FC">
        <w:rPr>
          <w:rFonts w:ascii="Arial Narrow" w:hAnsi="Arial Narrow" w:cs="Arial Narrow"/>
          <w:spacing w:val="-1"/>
          <w:sz w:val="24"/>
          <w:szCs w:val="24"/>
        </w:rPr>
        <w:t>a</w:t>
      </w:r>
      <w:r w:rsidRPr="00DD64FC">
        <w:rPr>
          <w:rFonts w:ascii="Arial Narrow" w:hAnsi="Arial Narrow" w:cs="Arial Narrow"/>
          <w:spacing w:val="1"/>
          <w:sz w:val="24"/>
          <w:szCs w:val="24"/>
        </w:rPr>
        <w:t>n</w:t>
      </w:r>
      <w:r w:rsidRPr="00DD64FC">
        <w:rPr>
          <w:rFonts w:ascii="Arial Narrow" w:hAnsi="Arial Narrow" w:cs="Arial Narrow"/>
          <w:sz w:val="24"/>
          <w:szCs w:val="24"/>
        </w:rPr>
        <w:t>cti</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z w:val="24"/>
          <w:szCs w:val="24"/>
        </w:rPr>
        <w:t>rév</w:t>
      </w:r>
      <w:r w:rsidRPr="00DD64FC">
        <w:rPr>
          <w:rFonts w:ascii="Arial Narrow" w:hAnsi="Arial Narrow" w:cs="Arial Narrow"/>
          <w:spacing w:val="-1"/>
          <w:sz w:val="24"/>
          <w:szCs w:val="24"/>
        </w:rPr>
        <w:t>u</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a</w:t>
      </w:r>
      <w:r w:rsidRPr="00DD64FC">
        <w:rPr>
          <w:rFonts w:ascii="Arial Narrow" w:hAnsi="Arial Narrow" w:cs="Arial Narrow"/>
          <w:sz w:val="24"/>
          <w:szCs w:val="24"/>
        </w:rPr>
        <w:t>r les lois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rè</w:t>
      </w:r>
      <w:r w:rsidRPr="00DD64FC">
        <w:rPr>
          <w:rFonts w:ascii="Arial Narrow" w:hAnsi="Arial Narrow" w:cs="Arial Narrow"/>
          <w:spacing w:val="1"/>
          <w:sz w:val="24"/>
          <w:szCs w:val="24"/>
        </w:rPr>
        <w:t>g</w:t>
      </w:r>
      <w:r w:rsidRPr="00DD64FC">
        <w:rPr>
          <w:rFonts w:ascii="Arial Narrow" w:hAnsi="Arial Narrow" w:cs="Arial Narrow"/>
          <w:sz w:val="24"/>
          <w:szCs w:val="24"/>
        </w:rPr>
        <w:t>le</w:t>
      </w:r>
      <w:r w:rsidRPr="00DD64FC">
        <w:rPr>
          <w:rFonts w:ascii="Arial Narrow" w:hAnsi="Arial Narrow" w:cs="Arial Narrow"/>
          <w:spacing w:val="-3"/>
          <w:sz w:val="24"/>
          <w:szCs w:val="24"/>
        </w:rPr>
        <w:t>m</w:t>
      </w:r>
      <w:r w:rsidRPr="00DD64FC">
        <w:rPr>
          <w:rFonts w:ascii="Arial Narrow" w:hAnsi="Arial Narrow" w:cs="Arial Narrow"/>
          <w:spacing w:val="1"/>
          <w:sz w:val="24"/>
          <w:szCs w:val="24"/>
        </w:rPr>
        <w:t>en</w:t>
      </w:r>
      <w:r w:rsidRPr="00DD64FC">
        <w:rPr>
          <w:rFonts w:ascii="Arial Narrow" w:hAnsi="Arial Narrow" w:cs="Arial Narrow"/>
          <w:sz w:val="24"/>
          <w:szCs w:val="24"/>
        </w:rPr>
        <w:t>ts</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vi</w:t>
      </w:r>
      <w:r w:rsidRPr="00DD64FC">
        <w:rPr>
          <w:rFonts w:ascii="Arial Narrow" w:hAnsi="Arial Narrow" w:cs="Arial Narrow"/>
          <w:spacing w:val="-2"/>
          <w:sz w:val="24"/>
          <w:szCs w:val="24"/>
        </w:rPr>
        <w:t>g</w:t>
      </w:r>
      <w:r w:rsidRPr="00DD64FC">
        <w:rPr>
          <w:rFonts w:ascii="Arial Narrow" w:hAnsi="Arial Narrow" w:cs="Arial Narrow"/>
          <w:spacing w:val="1"/>
          <w:sz w:val="24"/>
          <w:szCs w:val="24"/>
        </w:rPr>
        <w:t>u</w:t>
      </w:r>
      <w:r w:rsidRPr="00DD64FC">
        <w:rPr>
          <w:rFonts w:ascii="Arial Narrow" w:hAnsi="Arial Narrow" w:cs="Arial Narrow"/>
          <w:spacing w:val="-1"/>
          <w:sz w:val="24"/>
          <w:szCs w:val="24"/>
        </w:rPr>
        <w:t>e</w:t>
      </w:r>
      <w:r w:rsidRPr="00DD64FC">
        <w:rPr>
          <w:rFonts w:ascii="Arial Narrow" w:hAnsi="Arial Narrow" w:cs="Arial Narrow"/>
          <w:spacing w:val="1"/>
          <w:sz w:val="24"/>
          <w:szCs w:val="24"/>
        </w:rPr>
        <w:t>u</w:t>
      </w:r>
      <w:r w:rsidRPr="00DD64FC">
        <w:rPr>
          <w:rFonts w:ascii="Arial Narrow" w:hAnsi="Arial Narrow" w:cs="Arial Narrow"/>
          <w:sz w:val="24"/>
          <w:szCs w:val="24"/>
        </w:rPr>
        <w:t>r.</w:t>
      </w:r>
    </w:p>
    <w:p w14:paraId="49A83A40" w14:textId="77777777" w:rsidR="006E6A32" w:rsidRPr="00DD64FC" w:rsidRDefault="006E6A32" w:rsidP="006E6A32">
      <w:pPr>
        <w:widowControl w:val="0"/>
        <w:tabs>
          <w:tab w:val="left" w:pos="1520"/>
        </w:tabs>
        <w:autoSpaceDE w:val="0"/>
        <w:autoSpaceDN w:val="0"/>
        <w:adjustRightInd w:val="0"/>
        <w:spacing w:before="2" w:line="269" w:lineRule="exact"/>
        <w:ind w:left="819"/>
        <w:rPr>
          <w:rFonts w:ascii="Arial Narrow" w:hAnsi="Arial Narrow" w:cs="Arial Narrow"/>
          <w:sz w:val="24"/>
          <w:szCs w:val="24"/>
        </w:rPr>
      </w:pPr>
      <w:r w:rsidRPr="00DD64FC">
        <w:rPr>
          <w:rFonts w:ascii="Arial Narrow" w:hAnsi="Arial Narrow" w:cs="Arial Narrow"/>
          <w:b/>
          <w:bCs/>
          <w:position w:val="-1"/>
          <w:sz w:val="24"/>
          <w:szCs w:val="24"/>
        </w:rPr>
        <w:t>No</w:t>
      </w:r>
      <w:r w:rsidRPr="00DD64FC">
        <w:rPr>
          <w:rFonts w:ascii="Arial Narrow" w:hAnsi="Arial Narrow" w:cs="Arial Narrow"/>
          <w:b/>
          <w:bCs/>
          <w:spacing w:val="-1"/>
          <w:position w:val="-1"/>
          <w:sz w:val="24"/>
          <w:szCs w:val="24"/>
        </w:rPr>
        <w:t>m</w:t>
      </w:r>
      <w:r w:rsidRPr="00DD64FC">
        <w:rPr>
          <w:rFonts w:ascii="Arial Narrow" w:hAnsi="Arial Narrow" w:cs="Arial Narrow"/>
          <w:b/>
          <w:bCs/>
          <w:position w:val="-1"/>
          <w:sz w:val="24"/>
          <w:szCs w:val="24"/>
          <w:u w:val="single"/>
        </w:rPr>
        <w:t xml:space="preserve"> </w:t>
      </w:r>
      <w:r w:rsidRPr="00DD64FC">
        <w:rPr>
          <w:rFonts w:ascii="Arial Narrow" w:hAnsi="Arial Narrow" w:cs="Arial Narrow"/>
          <w:b/>
          <w:bCs/>
          <w:position w:val="-1"/>
          <w:sz w:val="24"/>
          <w:szCs w:val="24"/>
          <w:u w:val="single"/>
        </w:rPr>
        <w:tab/>
      </w:r>
    </w:p>
    <w:p w14:paraId="55CF7CB8" w14:textId="77777777" w:rsidR="006E6A32" w:rsidRPr="00DD64FC" w:rsidRDefault="006E6A32" w:rsidP="006E6A32">
      <w:pPr>
        <w:widowControl w:val="0"/>
        <w:autoSpaceDE w:val="0"/>
        <w:autoSpaceDN w:val="0"/>
        <w:adjustRightInd w:val="0"/>
        <w:spacing w:before="4" w:line="130" w:lineRule="exact"/>
        <w:rPr>
          <w:rFonts w:ascii="Arial Narrow" w:hAnsi="Arial Narrow" w:cs="Arial Narrow"/>
          <w:sz w:val="13"/>
          <w:szCs w:val="13"/>
        </w:rPr>
      </w:pPr>
    </w:p>
    <w:p w14:paraId="13F08606"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0D524C3B" w14:textId="77777777" w:rsidR="006E6A32" w:rsidRPr="00DD64FC" w:rsidRDefault="006E6A32" w:rsidP="006E6A32">
      <w:pPr>
        <w:widowControl w:val="0"/>
        <w:tabs>
          <w:tab w:val="left" w:pos="2260"/>
        </w:tabs>
        <w:autoSpaceDE w:val="0"/>
        <w:autoSpaceDN w:val="0"/>
        <w:adjustRightInd w:val="0"/>
        <w:spacing w:before="30" w:line="269" w:lineRule="exact"/>
        <w:ind w:left="819"/>
        <w:rPr>
          <w:rFonts w:ascii="Arial Narrow" w:hAnsi="Arial Narrow" w:cs="Arial Narrow"/>
          <w:sz w:val="24"/>
          <w:szCs w:val="24"/>
        </w:rPr>
      </w:pPr>
      <w:r w:rsidRPr="00DD64FC">
        <w:rPr>
          <w:rFonts w:ascii="Arial Narrow" w:hAnsi="Arial Narrow" w:cs="Arial Narrow"/>
          <w:b/>
          <w:bCs/>
          <w:spacing w:val="1"/>
          <w:position w:val="-1"/>
          <w:sz w:val="24"/>
          <w:szCs w:val="24"/>
        </w:rPr>
        <w:t>S</w:t>
      </w:r>
      <w:r w:rsidRPr="00DD64FC">
        <w:rPr>
          <w:rFonts w:ascii="Arial Narrow" w:hAnsi="Arial Narrow" w:cs="Arial Narrow"/>
          <w:b/>
          <w:bCs/>
          <w:position w:val="-1"/>
          <w:sz w:val="24"/>
          <w:szCs w:val="24"/>
        </w:rPr>
        <w:t>ign</w:t>
      </w:r>
      <w:r w:rsidRPr="00DD64FC">
        <w:rPr>
          <w:rFonts w:ascii="Arial Narrow" w:hAnsi="Arial Narrow" w:cs="Arial Narrow"/>
          <w:b/>
          <w:bCs/>
          <w:spacing w:val="1"/>
          <w:position w:val="-1"/>
          <w:sz w:val="24"/>
          <w:szCs w:val="24"/>
        </w:rPr>
        <w:t>a</w:t>
      </w:r>
      <w:r w:rsidRPr="00DD64FC">
        <w:rPr>
          <w:rFonts w:ascii="Arial Narrow" w:hAnsi="Arial Narrow" w:cs="Arial Narrow"/>
          <w:b/>
          <w:bCs/>
          <w:position w:val="-1"/>
          <w:sz w:val="24"/>
          <w:szCs w:val="24"/>
        </w:rPr>
        <w:t>t</w:t>
      </w:r>
      <w:r w:rsidRPr="00DD64FC">
        <w:rPr>
          <w:rFonts w:ascii="Arial Narrow" w:hAnsi="Arial Narrow" w:cs="Arial Narrow"/>
          <w:b/>
          <w:bCs/>
          <w:spacing w:val="-1"/>
          <w:position w:val="-1"/>
          <w:sz w:val="24"/>
          <w:szCs w:val="24"/>
        </w:rPr>
        <w:t>u</w:t>
      </w:r>
      <w:r w:rsidRPr="00DD64FC">
        <w:rPr>
          <w:rFonts w:ascii="Arial Narrow" w:hAnsi="Arial Narrow" w:cs="Arial Narrow"/>
          <w:b/>
          <w:bCs/>
          <w:position w:val="-1"/>
          <w:sz w:val="24"/>
          <w:szCs w:val="24"/>
        </w:rPr>
        <w:t>r</w:t>
      </w:r>
      <w:r w:rsidRPr="00DD64FC">
        <w:rPr>
          <w:rFonts w:ascii="Arial Narrow" w:hAnsi="Arial Narrow" w:cs="Arial Narrow"/>
          <w:b/>
          <w:bCs/>
          <w:spacing w:val="-1"/>
          <w:position w:val="-1"/>
          <w:sz w:val="24"/>
          <w:szCs w:val="24"/>
        </w:rPr>
        <w:t>e</w:t>
      </w:r>
      <w:r w:rsidRPr="00DD64FC">
        <w:rPr>
          <w:rFonts w:ascii="Arial Narrow" w:hAnsi="Arial Narrow" w:cs="Arial Narrow"/>
          <w:b/>
          <w:bCs/>
          <w:position w:val="-1"/>
          <w:sz w:val="24"/>
          <w:szCs w:val="24"/>
          <w:u w:val="single"/>
        </w:rPr>
        <w:t xml:space="preserve"> </w:t>
      </w:r>
      <w:r w:rsidRPr="00DD64FC">
        <w:rPr>
          <w:rFonts w:ascii="Arial Narrow" w:hAnsi="Arial Narrow" w:cs="Arial Narrow"/>
          <w:b/>
          <w:bCs/>
          <w:position w:val="-1"/>
          <w:sz w:val="24"/>
          <w:szCs w:val="24"/>
          <w:u w:val="single"/>
        </w:rPr>
        <w:tab/>
      </w:r>
    </w:p>
    <w:p w14:paraId="294321D1" w14:textId="77777777" w:rsidR="006E6A32" w:rsidRPr="00DD64FC" w:rsidRDefault="006E6A32" w:rsidP="006E6A32">
      <w:pPr>
        <w:widowControl w:val="0"/>
        <w:autoSpaceDE w:val="0"/>
        <w:autoSpaceDN w:val="0"/>
        <w:adjustRightInd w:val="0"/>
        <w:spacing w:before="4" w:line="130" w:lineRule="exact"/>
        <w:rPr>
          <w:rFonts w:ascii="Arial Narrow" w:hAnsi="Arial Narrow" w:cs="Arial Narrow"/>
          <w:sz w:val="13"/>
          <w:szCs w:val="13"/>
        </w:rPr>
      </w:pPr>
    </w:p>
    <w:p w14:paraId="0F75131D"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196AFE41" w14:textId="77777777" w:rsidR="006E6A32" w:rsidRPr="00DD64FC" w:rsidRDefault="006E6A32" w:rsidP="006E6A32">
      <w:pPr>
        <w:widowControl w:val="0"/>
        <w:tabs>
          <w:tab w:val="left" w:pos="5860"/>
        </w:tabs>
        <w:autoSpaceDE w:val="0"/>
        <w:autoSpaceDN w:val="0"/>
        <w:adjustRightInd w:val="0"/>
        <w:spacing w:before="30"/>
        <w:ind w:left="819"/>
        <w:rPr>
          <w:rFonts w:ascii="Arial Narrow" w:hAnsi="Arial Narrow" w:cs="Arial Narrow"/>
          <w:sz w:val="24"/>
          <w:szCs w:val="24"/>
        </w:rPr>
      </w:pPr>
      <w:r w:rsidRPr="00DD64FC">
        <w:rPr>
          <w:rFonts w:ascii="Arial Narrow" w:hAnsi="Arial Narrow" w:cs="Arial Narrow"/>
          <w:sz w:val="24"/>
          <w:szCs w:val="24"/>
        </w:rPr>
        <w:t>Dûme</w:t>
      </w:r>
      <w:r w:rsidRPr="00DD64FC">
        <w:rPr>
          <w:rFonts w:ascii="Arial Narrow" w:hAnsi="Arial Narrow" w:cs="Arial Narrow"/>
          <w:spacing w:val="1"/>
          <w:sz w:val="24"/>
          <w:szCs w:val="24"/>
        </w:rPr>
        <w:t>n</w:t>
      </w:r>
      <w:r w:rsidRPr="00DD64FC">
        <w:rPr>
          <w:rFonts w:ascii="Arial Narrow" w:hAnsi="Arial Narrow" w:cs="Arial Narrow"/>
          <w:sz w:val="24"/>
          <w:szCs w:val="24"/>
        </w:rPr>
        <w:t>t</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h</w:t>
      </w:r>
      <w:r w:rsidRPr="00DD64FC">
        <w:rPr>
          <w:rFonts w:ascii="Arial Narrow" w:hAnsi="Arial Narrow" w:cs="Arial Narrow"/>
          <w:spacing w:val="1"/>
          <w:sz w:val="24"/>
          <w:szCs w:val="24"/>
        </w:rPr>
        <w:t>ab</w:t>
      </w:r>
      <w:r w:rsidRPr="00DD64FC">
        <w:rPr>
          <w:rFonts w:ascii="Arial Narrow" w:hAnsi="Arial Narrow" w:cs="Arial Narrow"/>
          <w:sz w:val="24"/>
          <w:szCs w:val="24"/>
        </w:rPr>
        <w:t>i</w:t>
      </w:r>
      <w:r w:rsidRPr="00DD64FC">
        <w:rPr>
          <w:rFonts w:ascii="Arial Narrow" w:hAnsi="Arial Narrow" w:cs="Arial Narrow"/>
          <w:spacing w:val="-1"/>
          <w:sz w:val="24"/>
          <w:szCs w:val="24"/>
        </w:rPr>
        <w:t>l</w:t>
      </w:r>
      <w:r w:rsidRPr="00DD64FC">
        <w:rPr>
          <w:rFonts w:ascii="Arial Narrow" w:hAnsi="Arial Narrow" w:cs="Arial Narrow"/>
          <w:sz w:val="24"/>
          <w:szCs w:val="24"/>
        </w:rPr>
        <w:t>ité</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si</w:t>
      </w:r>
      <w:r w:rsidRPr="00DD64FC">
        <w:rPr>
          <w:rFonts w:ascii="Arial Narrow" w:hAnsi="Arial Narrow" w:cs="Arial Narrow"/>
          <w:spacing w:val="-1"/>
          <w:sz w:val="24"/>
          <w:szCs w:val="24"/>
        </w:rPr>
        <w:t>g</w:t>
      </w:r>
      <w:r w:rsidRPr="00DD64FC">
        <w:rPr>
          <w:rFonts w:ascii="Arial Narrow" w:hAnsi="Arial Narrow" w:cs="Arial Narrow"/>
          <w:spacing w:val="1"/>
          <w:sz w:val="24"/>
          <w:szCs w:val="24"/>
        </w:rPr>
        <w:t>ne</w:t>
      </w:r>
      <w:r w:rsidRPr="00DD64FC">
        <w:rPr>
          <w:rFonts w:ascii="Arial Narrow" w:hAnsi="Arial Narrow" w:cs="Arial Narrow"/>
          <w:sz w:val="24"/>
          <w:szCs w:val="24"/>
        </w:rPr>
        <w:t>r l</w:t>
      </w:r>
      <w:r w:rsidRPr="00DD64FC">
        <w:rPr>
          <w:rFonts w:ascii="Arial Narrow" w:hAnsi="Arial Narrow" w:cs="Arial Narrow"/>
          <w:spacing w:val="-1"/>
          <w:sz w:val="24"/>
          <w:szCs w:val="24"/>
        </w:rPr>
        <w:t>’</w:t>
      </w:r>
      <w:r w:rsidRPr="00DD64FC">
        <w:rPr>
          <w:rFonts w:ascii="Arial Narrow" w:hAnsi="Arial Narrow" w:cs="Arial Narrow"/>
          <w:spacing w:val="1"/>
          <w:sz w:val="24"/>
          <w:szCs w:val="24"/>
        </w:rPr>
        <w:t>o</w:t>
      </w:r>
      <w:r w:rsidRPr="00DD64FC">
        <w:rPr>
          <w:rFonts w:ascii="Arial Narrow" w:hAnsi="Arial Narrow" w:cs="Arial Narrow"/>
          <w:spacing w:val="-2"/>
          <w:sz w:val="24"/>
          <w:szCs w:val="24"/>
        </w:rPr>
        <w:t>f</w:t>
      </w:r>
      <w:r w:rsidRPr="00DD64FC">
        <w:rPr>
          <w:rFonts w:ascii="Arial Narrow" w:hAnsi="Arial Narrow" w:cs="Arial Narrow"/>
          <w:sz w:val="24"/>
          <w:szCs w:val="24"/>
        </w:rPr>
        <w:t xml:space="preserve">fre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r et</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no</w:t>
      </w:r>
      <w:r w:rsidRPr="00DD64FC">
        <w:rPr>
          <w:rFonts w:ascii="Arial Narrow" w:hAnsi="Arial Narrow" w:cs="Arial Narrow"/>
          <w:sz w:val="24"/>
          <w:szCs w:val="24"/>
        </w:rPr>
        <w:t>m</w:t>
      </w:r>
      <w:r w:rsidRPr="00DD64FC">
        <w:rPr>
          <w:rFonts w:ascii="Arial Narrow" w:hAnsi="Arial Narrow" w:cs="Arial Narrow"/>
          <w:spacing w:val="-1"/>
          <w:sz w:val="24"/>
          <w:szCs w:val="24"/>
        </w:rPr>
        <w:t xml:space="preserve"> d</w:t>
      </w:r>
      <w:r w:rsidRPr="00DD64FC">
        <w:rPr>
          <w:rFonts w:ascii="Arial Narrow" w:hAnsi="Arial Narrow" w:cs="Arial Narrow"/>
          <w:sz w:val="24"/>
          <w:szCs w:val="24"/>
        </w:rPr>
        <w:t>e</w:t>
      </w:r>
      <w:r w:rsidRPr="00DD64FC">
        <w:rPr>
          <w:rFonts w:ascii="Arial Narrow" w:hAnsi="Arial Narrow" w:cs="Arial Narrow"/>
          <w:spacing w:val="7"/>
          <w:sz w:val="24"/>
          <w:szCs w:val="24"/>
        </w:rPr>
        <w:t xml:space="preserve"> </w:t>
      </w:r>
      <w:r w:rsidRPr="00DD64FC">
        <w:rPr>
          <w:rFonts w:ascii="Arial Narrow" w:hAnsi="Arial Narrow" w:cs="Arial Narrow"/>
          <w:spacing w:val="-2"/>
          <w:sz w:val="24"/>
          <w:szCs w:val="24"/>
        </w:rPr>
        <w:t>:</w:t>
      </w:r>
      <w:r w:rsidRPr="00DD64FC">
        <w:rPr>
          <w:rFonts w:ascii="Arial Narrow" w:hAnsi="Arial Narrow" w:cs="Arial Narrow"/>
          <w:sz w:val="24"/>
          <w:szCs w:val="24"/>
          <w:u w:val="single"/>
        </w:rPr>
        <w:t xml:space="preserve"> </w:t>
      </w:r>
      <w:r w:rsidRPr="00DD64FC">
        <w:rPr>
          <w:rFonts w:ascii="Arial Narrow" w:hAnsi="Arial Narrow" w:cs="Arial Narrow"/>
          <w:sz w:val="24"/>
          <w:szCs w:val="24"/>
          <w:u w:val="single"/>
        </w:rPr>
        <w:tab/>
      </w:r>
    </w:p>
    <w:p w14:paraId="38A8B85D" w14:textId="77777777" w:rsidR="006E6A32" w:rsidRPr="00DD64FC" w:rsidRDefault="006E6A32" w:rsidP="006E6A32">
      <w:pPr>
        <w:widowControl w:val="0"/>
        <w:tabs>
          <w:tab w:val="left" w:pos="2260"/>
        </w:tabs>
        <w:autoSpaceDE w:val="0"/>
        <w:autoSpaceDN w:val="0"/>
        <w:adjustRightInd w:val="0"/>
        <w:spacing w:before="41"/>
        <w:ind w:left="826"/>
        <w:rPr>
          <w:rFonts w:ascii="Arial Narrow" w:hAnsi="Arial Narrow" w:cs="Arial Narrow"/>
          <w:sz w:val="24"/>
          <w:szCs w:val="24"/>
        </w:rPr>
      </w:pPr>
      <w:r w:rsidRPr="00DD64FC">
        <w:rPr>
          <w:rFonts w:ascii="Arial Narrow" w:hAnsi="Arial Narrow" w:cs="Arial Narrow"/>
          <w:b/>
          <w:bCs/>
          <w:spacing w:val="1"/>
          <w:sz w:val="24"/>
          <w:szCs w:val="24"/>
        </w:rPr>
        <w:t>E</w:t>
      </w:r>
      <w:r w:rsidRPr="00DD64FC">
        <w:rPr>
          <w:rFonts w:ascii="Arial Narrow" w:hAnsi="Arial Narrow" w:cs="Arial Narrow"/>
          <w:b/>
          <w:bCs/>
          <w:sz w:val="24"/>
          <w:szCs w:val="24"/>
        </w:rPr>
        <w:t>n d</w:t>
      </w:r>
      <w:r w:rsidRPr="00DD64FC">
        <w:rPr>
          <w:rFonts w:ascii="Arial Narrow" w:hAnsi="Arial Narrow" w:cs="Arial Narrow"/>
          <w:b/>
          <w:bCs/>
          <w:spacing w:val="1"/>
          <w:sz w:val="24"/>
          <w:szCs w:val="24"/>
        </w:rPr>
        <w:t>a</w:t>
      </w:r>
      <w:r w:rsidRPr="00DD64FC">
        <w:rPr>
          <w:rFonts w:ascii="Arial Narrow" w:hAnsi="Arial Narrow" w:cs="Arial Narrow"/>
          <w:b/>
          <w:bCs/>
          <w:sz w:val="24"/>
          <w:szCs w:val="24"/>
        </w:rPr>
        <w:t>te</w:t>
      </w:r>
      <w:r w:rsidRPr="00DD64FC">
        <w:rPr>
          <w:rFonts w:ascii="Arial Narrow" w:hAnsi="Arial Narrow" w:cs="Arial Narrow"/>
          <w:b/>
          <w:bCs/>
          <w:spacing w:val="-2"/>
          <w:sz w:val="24"/>
          <w:szCs w:val="24"/>
        </w:rPr>
        <w:t xml:space="preserve"> </w:t>
      </w:r>
      <w:r w:rsidRPr="00DD64FC">
        <w:rPr>
          <w:rFonts w:ascii="Arial Narrow" w:hAnsi="Arial Narrow" w:cs="Arial Narrow"/>
          <w:b/>
          <w:bCs/>
          <w:sz w:val="24"/>
          <w:szCs w:val="24"/>
        </w:rPr>
        <w:t>du</w:t>
      </w:r>
      <w:r w:rsidRPr="00DD64FC">
        <w:rPr>
          <w:rFonts w:ascii="Arial Narrow" w:hAnsi="Arial Narrow" w:cs="Arial Narrow"/>
          <w:b/>
          <w:bCs/>
          <w:spacing w:val="-2"/>
          <w:sz w:val="24"/>
          <w:szCs w:val="24"/>
        </w:rPr>
        <w:t xml:space="preserve"> </w:t>
      </w:r>
      <w:r w:rsidRPr="00DD64FC">
        <w:rPr>
          <w:rFonts w:ascii="Arial Narrow" w:hAnsi="Arial Narrow" w:cs="Arial Narrow"/>
          <w:b/>
          <w:bCs/>
          <w:sz w:val="24"/>
          <w:szCs w:val="24"/>
          <w:u w:val="single"/>
        </w:rPr>
        <w:t xml:space="preserve"> </w:t>
      </w:r>
      <w:r w:rsidRPr="00DD64FC">
        <w:rPr>
          <w:rFonts w:ascii="Arial Narrow" w:hAnsi="Arial Narrow" w:cs="Arial Narrow"/>
          <w:b/>
          <w:bCs/>
          <w:sz w:val="24"/>
          <w:szCs w:val="24"/>
          <w:u w:val="single"/>
        </w:rPr>
        <w:tab/>
      </w:r>
    </w:p>
    <w:p w14:paraId="3BB59CD4" w14:textId="77777777" w:rsidR="006E6A32" w:rsidRPr="00DD64FC" w:rsidRDefault="006E6A32" w:rsidP="006E6A32">
      <w:pPr>
        <w:widowControl w:val="0"/>
        <w:tabs>
          <w:tab w:val="left" w:pos="2260"/>
        </w:tabs>
        <w:autoSpaceDE w:val="0"/>
        <w:autoSpaceDN w:val="0"/>
        <w:adjustRightInd w:val="0"/>
        <w:spacing w:before="41"/>
        <w:ind w:left="826"/>
        <w:rPr>
          <w:rFonts w:ascii="Arial Narrow" w:hAnsi="Arial Narrow" w:cs="Arial Narrow"/>
          <w:sz w:val="24"/>
          <w:szCs w:val="24"/>
        </w:rPr>
        <w:sectPr w:rsidR="006E6A32" w:rsidRPr="00DD64FC">
          <w:pgSz w:w="11900" w:h="16820"/>
          <w:pgMar w:top="1040" w:right="1020" w:bottom="280" w:left="1020" w:header="0" w:footer="761" w:gutter="0"/>
          <w:cols w:space="720"/>
          <w:noEndnote/>
        </w:sectPr>
      </w:pPr>
    </w:p>
    <w:p w14:paraId="414E5113" w14:textId="77777777" w:rsidR="006E6A32" w:rsidRPr="00DD64FC" w:rsidRDefault="006E6A32" w:rsidP="006E6A32">
      <w:pPr>
        <w:ind w:left="720" w:firstLine="3060"/>
        <w:jc w:val="both"/>
        <w:rPr>
          <w:rFonts w:ascii="Trebuchet MS" w:hAnsi="Trebuchet MS" w:cs="Tahoma"/>
          <w:sz w:val="22"/>
          <w:szCs w:val="22"/>
        </w:rPr>
      </w:pPr>
      <w:r w:rsidRPr="00DD64FC">
        <w:rPr>
          <w:rFonts w:ascii="Trebuchet MS" w:hAnsi="Trebuchet MS" w:cs="Tahoma"/>
          <w:b/>
          <w:sz w:val="22"/>
          <w:szCs w:val="22"/>
        </w:rPr>
        <w:lastRenderedPageBreak/>
        <w:t>PIECE N° 9.15 :</w:t>
      </w:r>
    </w:p>
    <w:p w14:paraId="74891A7E" w14:textId="77777777" w:rsidR="006E6A32" w:rsidRPr="00DD64FC" w:rsidRDefault="006E6A32" w:rsidP="006E6A32">
      <w:pPr>
        <w:widowControl w:val="0"/>
        <w:autoSpaceDE w:val="0"/>
        <w:autoSpaceDN w:val="0"/>
        <w:adjustRightInd w:val="0"/>
        <w:spacing w:before="53"/>
        <w:ind w:left="657" w:right="711"/>
        <w:jc w:val="center"/>
        <w:rPr>
          <w:rFonts w:ascii="Arial Narrow" w:hAnsi="Arial Narrow" w:cs="Arial Narrow"/>
          <w:sz w:val="32"/>
          <w:szCs w:val="32"/>
          <w:lang w:val="en-US"/>
        </w:rPr>
      </w:pPr>
      <w:r w:rsidRPr="00DD64FC">
        <w:rPr>
          <w:rFonts w:ascii="Arial Narrow" w:hAnsi="Arial Narrow" w:cs="Arial Narrow"/>
          <w:b/>
          <w:bCs/>
          <w:w w:val="78"/>
          <w:sz w:val="32"/>
          <w:szCs w:val="32"/>
          <w:lang w:val="en-US"/>
        </w:rPr>
        <w:t>D</w:t>
      </w:r>
      <w:r w:rsidRPr="00DD64FC">
        <w:rPr>
          <w:rFonts w:ascii="Arial Narrow" w:hAnsi="Arial Narrow" w:cs="Arial Narrow"/>
          <w:b/>
          <w:bCs/>
          <w:spacing w:val="-37"/>
          <w:sz w:val="32"/>
          <w:szCs w:val="32"/>
          <w:lang w:val="en-US"/>
        </w:rPr>
        <w:t xml:space="preserve"> </w:t>
      </w:r>
      <w:r w:rsidRPr="00DD64FC">
        <w:rPr>
          <w:rFonts w:ascii="Arial Narrow" w:hAnsi="Arial Narrow" w:cs="Arial Narrow"/>
          <w:b/>
          <w:bCs/>
          <w:w w:val="78"/>
          <w:sz w:val="32"/>
          <w:szCs w:val="32"/>
          <w:lang w:val="en-US"/>
        </w:rPr>
        <w:t>E</w:t>
      </w:r>
      <w:r w:rsidRPr="00DD64FC">
        <w:rPr>
          <w:rFonts w:ascii="Arial Narrow" w:hAnsi="Arial Narrow" w:cs="Arial Narrow"/>
          <w:b/>
          <w:bCs/>
          <w:spacing w:val="-33"/>
          <w:sz w:val="32"/>
          <w:szCs w:val="32"/>
          <w:lang w:val="en-US"/>
        </w:rPr>
        <w:t xml:space="preserve"> </w:t>
      </w:r>
      <w:r w:rsidRPr="00DD64FC">
        <w:rPr>
          <w:rFonts w:ascii="Arial Narrow" w:hAnsi="Arial Narrow" w:cs="Arial Narrow"/>
          <w:b/>
          <w:bCs/>
          <w:w w:val="78"/>
          <w:sz w:val="32"/>
          <w:szCs w:val="32"/>
          <w:lang w:val="en-US"/>
        </w:rPr>
        <w:t>C</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L</w:t>
      </w:r>
      <w:r w:rsidRPr="00DD64FC">
        <w:rPr>
          <w:rFonts w:ascii="Arial Narrow" w:hAnsi="Arial Narrow" w:cs="Arial Narrow"/>
          <w:b/>
          <w:bCs/>
          <w:spacing w:val="-34"/>
          <w:sz w:val="32"/>
          <w:szCs w:val="32"/>
          <w:lang w:val="en-US"/>
        </w:rPr>
        <w:t xml:space="preserve"> </w:t>
      </w:r>
      <w:r w:rsidRPr="00DD64FC">
        <w:rPr>
          <w:rFonts w:ascii="Arial Narrow" w:hAnsi="Arial Narrow" w:cs="Arial Narrow"/>
          <w:b/>
          <w:bCs/>
          <w:w w:val="78"/>
          <w:sz w:val="32"/>
          <w:szCs w:val="32"/>
          <w:lang w:val="en-US"/>
        </w:rPr>
        <w:t>A</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R</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A</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T</w:t>
      </w:r>
      <w:r w:rsidRPr="00DD64FC">
        <w:rPr>
          <w:rFonts w:ascii="Arial Narrow" w:hAnsi="Arial Narrow" w:cs="Arial Narrow"/>
          <w:b/>
          <w:bCs/>
          <w:spacing w:val="-36"/>
          <w:sz w:val="32"/>
          <w:szCs w:val="32"/>
          <w:lang w:val="en-US"/>
        </w:rPr>
        <w:t xml:space="preserve"> </w:t>
      </w:r>
      <w:r w:rsidRPr="00DD64FC">
        <w:rPr>
          <w:rFonts w:ascii="Arial Narrow" w:hAnsi="Arial Narrow" w:cs="Arial Narrow"/>
          <w:b/>
          <w:bCs/>
          <w:w w:val="78"/>
          <w:sz w:val="32"/>
          <w:szCs w:val="32"/>
          <w:lang w:val="en-US"/>
        </w:rPr>
        <w:t>I</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O</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 xml:space="preserve">N </w:t>
      </w:r>
      <w:r w:rsidRPr="00DD64FC">
        <w:rPr>
          <w:rFonts w:ascii="Arial Narrow" w:hAnsi="Arial Narrow" w:cs="Arial Narrow"/>
          <w:b/>
          <w:bCs/>
          <w:spacing w:val="17"/>
          <w:w w:val="78"/>
          <w:sz w:val="32"/>
          <w:szCs w:val="32"/>
          <w:lang w:val="en-US"/>
        </w:rPr>
        <w:t xml:space="preserve"> </w:t>
      </w:r>
      <w:r w:rsidRPr="00DD64FC">
        <w:rPr>
          <w:rFonts w:ascii="Arial Narrow" w:hAnsi="Arial Narrow" w:cs="Arial Narrow"/>
          <w:b/>
          <w:bCs/>
          <w:w w:val="78"/>
          <w:sz w:val="32"/>
          <w:szCs w:val="32"/>
          <w:lang w:val="en-US"/>
        </w:rPr>
        <w:t>D</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E</w:t>
      </w:r>
      <w:r w:rsidRPr="00DD64FC">
        <w:rPr>
          <w:rFonts w:ascii="Arial Narrow" w:hAnsi="Arial Narrow" w:cs="Arial Narrow"/>
          <w:b/>
          <w:bCs/>
          <w:spacing w:val="-36"/>
          <w:sz w:val="32"/>
          <w:szCs w:val="32"/>
          <w:lang w:val="en-US"/>
        </w:rPr>
        <w:t xml:space="preserve"> </w:t>
      </w:r>
      <w:r w:rsidRPr="00DD64FC">
        <w:rPr>
          <w:rFonts w:ascii="Arial Narrow" w:hAnsi="Arial Narrow" w:cs="Arial Narrow"/>
          <w:b/>
          <w:bCs/>
          <w:w w:val="78"/>
          <w:sz w:val="32"/>
          <w:szCs w:val="32"/>
          <w:lang w:val="en-US"/>
        </w:rPr>
        <w:t>N</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G</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A</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G</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E</w:t>
      </w:r>
      <w:r w:rsidRPr="00DD64FC">
        <w:rPr>
          <w:rFonts w:ascii="Arial Narrow" w:hAnsi="Arial Narrow" w:cs="Arial Narrow"/>
          <w:b/>
          <w:bCs/>
          <w:spacing w:val="-33"/>
          <w:sz w:val="32"/>
          <w:szCs w:val="32"/>
          <w:lang w:val="en-US"/>
        </w:rPr>
        <w:t xml:space="preserve"> </w:t>
      </w:r>
      <w:r w:rsidRPr="00DD64FC">
        <w:rPr>
          <w:rFonts w:ascii="Arial Narrow" w:hAnsi="Arial Narrow" w:cs="Arial Narrow"/>
          <w:b/>
          <w:bCs/>
          <w:w w:val="78"/>
          <w:sz w:val="32"/>
          <w:szCs w:val="32"/>
          <w:lang w:val="en-US"/>
        </w:rPr>
        <w:t>M</w:t>
      </w:r>
      <w:r w:rsidRPr="00DD64FC">
        <w:rPr>
          <w:rFonts w:ascii="Arial Narrow" w:hAnsi="Arial Narrow" w:cs="Arial Narrow"/>
          <w:b/>
          <w:bCs/>
          <w:spacing w:val="-36"/>
          <w:sz w:val="32"/>
          <w:szCs w:val="32"/>
          <w:lang w:val="en-US"/>
        </w:rPr>
        <w:t xml:space="preserve"> </w:t>
      </w:r>
      <w:r w:rsidRPr="00DD64FC">
        <w:rPr>
          <w:rFonts w:ascii="Arial Narrow" w:hAnsi="Arial Narrow" w:cs="Arial Narrow"/>
          <w:b/>
          <w:bCs/>
          <w:w w:val="78"/>
          <w:sz w:val="32"/>
          <w:szCs w:val="32"/>
          <w:lang w:val="en-US"/>
        </w:rPr>
        <w:t>E</w:t>
      </w:r>
      <w:r w:rsidRPr="00DD64FC">
        <w:rPr>
          <w:rFonts w:ascii="Arial Narrow" w:hAnsi="Arial Narrow" w:cs="Arial Narrow"/>
          <w:b/>
          <w:bCs/>
          <w:spacing w:val="-33"/>
          <w:sz w:val="32"/>
          <w:szCs w:val="32"/>
          <w:lang w:val="en-US"/>
        </w:rPr>
        <w:t xml:space="preserve"> </w:t>
      </w:r>
      <w:r w:rsidRPr="00DD64FC">
        <w:rPr>
          <w:rFonts w:ascii="Arial Narrow" w:hAnsi="Arial Narrow" w:cs="Arial Narrow"/>
          <w:b/>
          <w:bCs/>
          <w:w w:val="78"/>
          <w:sz w:val="32"/>
          <w:szCs w:val="32"/>
          <w:lang w:val="en-US"/>
        </w:rPr>
        <w:t>N</w:t>
      </w:r>
      <w:r w:rsidRPr="00DD64FC">
        <w:rPr>
          <w:rFonts w:ascii="Arial Narrow" w:hAnsi="Arial Narrow" w:cs="Arial Narrow"/>
          <w:b/>
          <w:bCs/>
          <w:spacing w:val="-37"/>
          <w:sz w:val="32"/>
          <w:szCs w:val="32"/>
          <w:lang w:val="en-US"/>
        </w:rPr>
        <w:t xml:space="preserve"> </w:t>
      </w:r>
      <w:r w:rsidRPr="00DD64FC">
        <w:rPr>
          <w:rFonts w:ascii="Arial Narrow" w:hAnsi="Arial Narrow" w:cs="Arial Narrow"/>
          <w:b/>
          <w:bCs/>
          <w:w w:val="78"/>
          <w:sz w:val="32"/>
          <w:szCs w:val="32"/>
          <w:lang w:val="en-US"/>
        </w:rPr>
        <w:t xml:space="preserve">T </w:t>
      </w:r>
      <w:r w:rsidRPr="00DD64FC">
        <w:rPr>
          <w:rFonts w:ascii="Arial Narrow" w:hAnsi="Arial Narrow" w:cs="Arial Narrow"/>
          <w:b/>
          <w:bCs/>
          <w:spacing w:val="19"/>
          <w:w w:val="78"/>
          <w:sz w:val="32"/>
          <w:szCs w:val="32"/>
          <w:lang w:val="en-US"/>
        </w:rPr>
        <w:t xml:space="preserve"> </w:t>
      </w:r>
      <w:r w:rsidRPr="00DD64FC">
        <w:rPr>
          <w:rFonts w:ascii="Arial Narrow" w:hAnsi="Arial Narrow" w:cs="Arial Narrow"/>
          <w:b/>
          <w:bCs/>
          <w:w w:val="78"/>
          <w:sz w:val="32"/>
          <w:szCs w:val="32"/>
          <w:lang w:val="en-US"/>
        </w:rPr>
        <w:t>E</w:t>
      </w:r>
      <w:r w:rsidRPr="00DD64FC">
        <w:rPr>
          <w:rFonts w:ascii="Arial Narrow" w:hAnsi="Arial Narrow" w:cs="Arial Narrow"/>
          <w:b/>
          <w:bCs/>
          <w:spacing w:val="-33"/>
          <w:sz w:val="32"/>
          <w:szCs w:val="32"/>
          <w:lang w:val="en-US"/>
        </w:rPr>
        <w:t xml:space="preserve"> </w:t>
      </w:r>
      <w:r w:rsidRPr="00DD64FC">
        <w:rPr>
          <w:rFonts w:ascii="Arial Narrow" w:hAnsi="Arial Narrow" w:cs="Arial Narrow"/>
          <w:b/>
          <w:bCs/>
          <w:w w:val="78"/>
          <w:sz w:val="32"/>
          <w:szCs w:val="32"/>
          <w:lang w:val="en-US"/>
        </w:rPr>
        <w:t>N</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V</w:t>
      </w:r>
      <w:r w:rsidRPr="00DD64FC">
        <w:rPr>
          <w:rFonts w:ascii="Arial Narrow" w:hAnsi="Arial Narrow" w:cs="Arial Narrow"/>
          <w:b/>
          <w:bCs/>
          <w:spacing w:val="-36"/>
          <w:sz w:val="32"/>
          <w:szCs w:val="32"/>
          <w:lang w:val="en-US"/>
        </w:rPr>
        <w:t xml:space="preserve"> </w:t>
      </w:r>
      <w:r w:rsidRPr="00DD64FC">
        <w:rPr>
          <w:rFonts w:ascii="Arial Narrow" w:hAnsi="Arial Narrow" w:cs="Arial Narrow"/>
          <w:b/>
          <w:bCs/>
          <w:w w:val="78"/>
          <w:sz w:val="32"/>
          <w:szCs w:val="32"/>
          <w:lang w:val="en-US"/>
        </w:rPr>
        <w:t>I</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R</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O</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N</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N</w:t>
      </w:r>
      <w:r w:rsidRPr="00DD64FC">
        <w:rPr>
          <w:rFonts w:ascii="Arial Narrow" w:hAnsi="Arial Narrow" w:cs="Arial Narrow"/>
          <w:b/>
          <w:bCs/>
          <w:spacing w:val="-37"/>
          <w:sz w:val="32"/>
          <w:szCs w:val="32"/>
          <w:lang w:val="en-US"/>
        </w:rPr>
        <w:t xml:space="preserve"> </w:t>
      </w:r>
      <w:r w:rsidRPr="00DD64FC">
        <w:rPr>
          <w:rFonts w:ascii="Arial Narrow" w:hAnsi="Arial Narrow" w:cs="Arial Narrow"/>
          <w:b/>
          <w:bCs/>
          <w:w w:val="78"/>
          <w:sz w:val="32"/>
          <w:szCs w:val="32"/>
          <w:lang w:val="en-US"/>
        </w:rPr>
        <w:t>E</w:t>
      </w:r>
      <w:r w:rsidRPr="00DD64FC">
        <w:rPr>
          <w:rFonts w:ascii="Arial Narrow" w:hAnsi="Arial Narrow" w:cs="Arial Narrow"/>
          <w:b/>
          <w:bCs/>
          <w:spacing w:val="-33"/>
          <w:sz w:val="32"/>
          <w:szCs w:val="32"/>
          <w:lang w:val="en-US"/>
        </w:rPr>
        <w:t xml:space="preserve"> </w:t>
      </w:r>
      <w:r w:rsidRPr="00DD64FC">
        <w:rPr>
          <w:rFonts w:ascii="Arial Narrow" w:hAnsi="Arial Narrow" w:cs="Arial Narrow"/>
          <w:b/>
          <w:bCs/>
          <w:w w:val="78"/>
          <w:sz w:val="32"/>
          <w:szCs w:val="32"/>
          <w:lang w:val="en-US"/>
        </w:rPr>
        <w:t>M</w:t>
      </w:r>
      <w:r w:rsidRPr="00DD64FC">
        <w:rPr>
          <w:rFonts w:ascii="Arial Narrow" w:hAnsi="Arial Narrow" w:cs="Arial Narrow"/>
          <w:b/>
          <w:bCs/>
          <w:spacing w:val="-36"/>
          <w:sz w:val="32"/>
          <w:szCs w:val="32"/>
          <w:lang w:val="en-US"/>
        </w:rPr>
        <w:t xml:space="preserve"> </w:t>
      </w:r>
      <w:r w:rsidRPr="00DD64FC">
        <w:rPr>
          <w:rFonts w:ascii="Arial Narrow" w:hAnsi="Arial Narrow" w:cs="Arial Narrow"/>
          <w:b/>
          <w:bCs/>
          <w:w w:val="78"/>
          <w:sz w:val="32"/>
          <w:szCs w:val="32"/>
          <w:lang w:val="en-US"/>
        </w:rPr>
        <w:t>E</w:t>
      </w:r>
      <w:r w:rsidRPr="00DD64FC">
        <w:rPr>
          <w:rFonts w:ascii="Arial Narrow" w:hAnsi="Arial Narrow" w:cs="Arial Narrow"/>
          <w:b/>
          <w:bCs/>
          <w:spacing w:val="-33"/>
          <w:sz w:val="32"/>
          <w:szCs w:val="32"/>
          <w:lang w:val="en-US"/>
        </w:rPr>
        <w:t xml:space="preserve"> </w:t>
      </w:r>
      <w:r w:rsidRPr="00DD64FC">
        <w:rPr>
          <w:rFonts w:ascii="Arial Narrow" w:hAnsi="Arial Narrow" w:cs="Arial Narrow"/>
          <w:b/>
          <w:bCs/>
          <w:w w:val="78"/>
          <w:sz w:val="32"/>
          <w:szCs w:val="32"/>
          <w:lang w:val="en-US"/>
        </w:rPr>
        <w:t>N</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T</w:t>
      </w:r>
      <w:r w:rsidRPr="00DD64FC">
        <w:rPr>
          <w:rFonts w:ascii="Arial Narrow" w:hAnsi="Arial Narrow" w:cs="Arial Narrow"/>
          <w:b/>
          <w:bCs/>
          <w:spacing w:val="-34"/>
          <w:sz w:val="32"/>
          <w:szCs w:val="32"/>
          <w:lang w:val="en-US"/>
        </w:rPr>
        <w:t xml:space="preserve"> </w:t>
      </w:r>
      <w:r w:rsidRPr="00DD64FC">
        <w:rPr>
          <w:rFonts w:ascii="Arial Narrow" w:hAnsi="Arial Narrow" w:cs="Arial Narrow"/>
          <w:b/>
          <w:bCs/>
          <w:w w:val="78"/>
          <w:sz w:val="32"/>
          <w:szCs w:val="32"/>
          <w:lang w:val="en-US"/>
        </w:rPr>
        <w:t>A</w:t>
      </w:r>
      <w:r w:rsidRPr="00DD64FC">
        <w:rPr>
          <w:rFonts w:ascii="Arial Narrow" w:hAnsi="Arial Narrow" w:cs="Arial Narrow"/>
          <w:b/>
          <w:bCs/>
          <w:spacing w:val="-37"/>
          <w:sz w:val="32"/>
          <w:szCs w:val="32"/>
          <w:lang w:val="en-US"/>
        </w:rPr>
        <w:t xml:space="preserve"> </w:t>
      </w:r>
      <w:r w:rsidRPr="00DD64FC">
        <w:rPr>
          <w:rFonts w:ascii="Arial Narrow" w:hAnsi="Arial Narrow" w:cs="Arial Narrow"/>
          <w:b/>
          <w:bCs/>
          <w:w w:val="78"/>
          <w:sz w:val="32"/>
          <w:szCs w:val="32"/>
          <w:lang w:val="en-US"/>
        </w:rPr>
        <w:t xml:space="preserve">L </w:t>
      </w:r>
      <w:r w:rsidRPr="00DD64FC">
        <w:rPr>
          <w:rFonts w:ascii="Arial Narrow" w:hAnsi="Arial Narrow" w:cs="Arial Narrow"/>
          <w:b/>
          <w:bCs/>
          <w:spacing w:val="21"/>
          <w:w w:val="78"/>
          <w:sz w:val="32"/>
          <w:szCs w:val="32"/>
          <w:lang w:val="en-US"/>
        </w:rPr>
        <w:t xml:space="preserve"> </w:t>
      </w:r>
      <w:r w:rsidRPr="00DD64FC">
        <w:rPr>
          <w:rFonts w:ascii="Arial Narrow" w:hAnsi="Arial Narrow" w:cs="Arial Narrow"/>
          <w:b/>
          <w:bCs/>
          <w:w w:val="78"/>
          <w:sz w:val="32"/>
          <w:szCs w:val="32"/>
          <w:lang w:val="en-US"/>
        </w:rPr>
        <w:t>E</w:t>
      </w:r>
      <w:r w:rsidRPr="00DD64FC">
        <w:rPr>
          <w:rFonts w:ascii="Arial Narrow" w:hAnsi="Arial Narrow" w:cs="Arial Narrow"/>
          <w:b/>
          <w:bCs/>
          <w:spacing w:val="-36"/>
          <w:sz w:val="32"/>
          <w:szCs w:val="32"/>
          <w:lang w:val="en-US"/>
        </w:rPr>
        <w:t xml:space="preserve"> </w:t>
      </w:r>
      <w:r w:rsidRPr="00DD64FC">
        <w:rPr>
          <w:rFonts w:ascii="Arial Narrow" w:hAnsi="Arial Narrow" w:cs="Arial Narrow"/>
          <w:b/>
          <w:bCs/>
          <w:w w:val="78"/>
          <w:sz w:val="32"/>
          <w:szCs w:val="32"/>
          <w:lang w:val="en-US"/>
        </w:rPr>
        <w:t xml:space="preserve">T </w:t>
      </w:r>
      <w:r w:rsidRPr="00DD64FC">
        <w:rPr>
          <w:rFonts w:ascii="Arial Narrow" w:hAnsi="Arial Narrow" w:cs="Arial Narrow"/>
          <w:b/>
          <w:bCs/>
          <w:spacing w:val="16"/>
          <w:w w:val="78"/>
          <w:sz w:val="32"/>
          <w:szCs w:val="32"/>
          <w:lang w:val="en-US"/>
        </w:rPr>
        <w:t xml:space="preserve"> </w:t>
      </w:r>
      <w:r w:rsidRPr="00DD64FC">
        <w:rPr>
          <w:rFonts w:ascii="Arial Narrow" w:hAnsi="Arial Narrow" w:cs="Arial Narrow"/>
          <w:b/>
          <w:bCs/>
          <w:w w:val="78"/>
          <w:sz w:val="32"/>
          <w:szCs w:val="32"/>
          <w:lang w:val="en-US"/>
        </w:rPr>
        <w:t>S</w:t>
      </w:r>
      <w:r w:rsidRPr="00DD64FC">
        <w:rPr>
          <w:rFonts w:ascii="Arial Narrow" w:hAnsi="Arial Narrow" w:cs="Arial Narrow"/>
          <w:b/>
          <w:bCs/>
          <w:spacing w:val="-33"/>
          <w:sz w:val="32"/>
          <w:szCs w:val="32"/>
          <w:lang w:val="en-US"/>
        </w:rPr>
        <w:t xml:space="preserve"> </w:t>
      </w:r>
      <w:r w:rsidRPr="00DD64FC">
        <w:rPr>
          <w:rFonts w:ascii="Arial Narrow" w:hAnsi="Arial Narrow" w:cs="Arial Narrow"/>
          <w:b/>
          <w:bCs/>
          <w:w w:val="78"/>
          <w:sz w:val="32"/>
          <w:szCs w:val="32"/>
          <w:lang w:val="en-US"/>
        </w:rPr>
        <w:t>O</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C</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I</w:t>
      </w:r>
      <w:r w:rsidRPr="00DD64FC">
        <w:rPr>
          <w:rFonts w:ascii="Arial Narrow" w:hAnsi="Arial Narrow" w:cs="Arial Narrow"/>
          <w:b/>
          <w:bCs/>
          <w:spacing w:val="-35"/>
          <w:sz w:val="32"/>
          <w:szCs w:val="32"/>
          <w:lang w:val="en-US"/>
        </w:rPr>
        <w:t xml:space="preserve"> </w:t>
      </w:r>
      <w:r w:rsidRPr="00DD64FC">
        <w:rPr>
          <w:rFonts w:ascii="Arial Narrow" w:hAnsi="Arial Narrow" w:cs="Arial Narrow"/>
          <w:b/>
          <w:bCs/>
          <w:w w:val="78"/>
          <w:sz w:val="32"/>
          <w:szCs w:val="32"/>
          <w:lang w:val="en-US"/>
        </w:rPr>
        <w:t>A</w:t>
      </w:r>
      <w:r w:rsidRPr="00DD64FC">
        <w:rPr>
          <w:rFonts w:ascii="Arial Narrow" w:hAnsi="Arial Narrow" w:cs="Arial Narrow"/>
          <w:b/>
          <w:bCs/>
          <w:spacing w:val="-37"/>
          <w:sz w:val="32"/>
          <w:szCs w:val="32"/>
          <w:lang w:val="en-US"/>
        </w:rPr>
        <w:t xml:space="preserve"> </w:t>
      </w:r>
      <w:r w:rsidRPr="00DD64FC">
        <w:rPr>
          <w:rFonts w:ascii="Arial Narrow" w:hAnsi="Arial Narrow" w:cs="Arial Narrow"/>
          <w:b/>
          <w:bCs/>
          <w:w w:val="78"/>
          <w:sz w:val="32"/>
          <w:szCs w:val="32"/>
          <w:lang w:val="en-US"/>
        </w:rPr>
        <w:t>L</w:t>
      </w:r>
    </w:p>
    <w:p w14:paraId="4ACA56BF" w14:textId="77777777" w:rsidR="006E6A32" w:rsidRPr="00DD64FC" w:rsidRDefault="006E6A32" w:rsidP="006E6A32">
      <w:pPr>
        <w:widowControl w:val="0"/>
        <w:autoSpaceDE w:val="0"/>
        <w:autoSpaceDN w:val="0"/>
        <w:adjustRightInd w:val="0"/>
        <w:spacing w:line="200" w:lineRule="exact"/>
        <w:rPr>
          <w:rFonts w:ascii="Arial Narrow" w:hAnsi="Arial Narrow" w:cs="Arial Narrow"/>
          <w:lang w:val="en-US"/>
        </w:rPr>
      </w:pPr>
    </w:p>
    <w:p w14:paraId="4F6ECAB5" w14:textId="77777777" w:rsidR="006E6A32" w:rsidRPr="00DD64FC" w:rsidRDefault="006E6A32" w:rsidP="006E6A32">
      <w:pPr>
        <w:widowControl w:val="0"/>
        <w:autoSpaceDE w:val="0"/>
        <w:autoSpaceDN w:val="0"/>
        <w:adjustRightInd w:val="0"/>
        <w:spacing w:line="200" w:lineRule="exact"/>
        <w:rPr>
          <w:rFonts w:ascii="Arial Narrow" w:hAnsi="Arial Narrow" w:cs="Arial Narrow"/>
          <w:lang w:val="en-US"/>
        </w:rPr>
      </w:pPr>
    </w:p>
    <w:p w14:paraId="68635C1E" w14:textId="77777777" w:rsidR="006E6A32" w:rsidRPr="00DD64FC" w:rsidRDefault="006E6A32" w:rsidP="006E6A32">
      <w:pPr>
        <w:widowControl w:val="0"/>
        <w:autoSpaceDE w:val="0"/>
        <w:autoSpaceDN w:val="0"/>
        <w:adjustRightInd w:val="0"/>
        <w:spacing w:line="200" w:lineRule="exact"/>
        <w:rPr>
          <w:rFonts w:ascii="Arial Narrow" w:hAnsi="Arial Narrow" w:cs="Arial Narrow"/>
          <w:lang w:val="en-US"/>
        </w:rPr>
      </w:pPr>
    </w:p>
    <w:p w14:paraId="46D1C6FC" w14:textId="77777777" w:rsidR="006E6A32" w:rsidRPr="00DD64FC" w:rsidRDefault="006E6A32" w:rsidP="006E6A32">
      <w:pPr>
        <w:widowControl w:val="0"/>
        <w:autoSpaceDE w:val="0"/>
        <w:autoSpaceDN w:val="0"/>
        <w:adjustRightInd w:val="0"/>
        <w:spacing w:before="19" w:line="220" w:lineRule="exact"/>
        <w:rPr>
          <w:rFonts w:ascii="Arial Narrow" w:hAnsi="Arial Narrow" w:cs="Arial Narrow"/>
          <w:lang w:val="en-US"/>
        </w:rPr>
      </w:pPr>
    </w:p>
    <w:p w14:paraId="78CB9473" w14:textId="77777777" w:rsidR="006E6A32" w:rsidRPr="00DD64FC" w:rsidRDefault="006E6A32" w:rsidP="006E6A32">
      <w:pPr>
        <w:widowControl w:val="0"/>
        <w:autoSpaceDE w:val="0"/>
        <w:autoSpaceDN w:val="0"/>
        <w:adjustRightInd w:val="0"/>
        <w:ind w:left="113"/>
        <w:rPr>
          <w:rFonts w:ascii="Arial Narrow" w:hAnsi="Arial Narrow" w:cs="Arial Narrow"/>
        </w:rPr>
      </w:pPr>
      <w:r w:rsidRPr="00DD64FC">
        <w:rPr>
          <w:rFonts w:ascii="Arial Narrow" w:hAnsi="Arial Narrow" w:cs="Arial Narrow"/>
          <w:b/>
          <w:bCs/>
          <w:spacing w:val="3"/>
          <w:sz w:val="24"/>
          <w:szCs w:val="24"/>
        </w:rPr>
        <w:t>I</w:t>
      </w:r>
      <w:r w:rsidRPr="00DD64FC">
        <w:rPr>
          <w:rFonts w:ascii="Arial Narrow" w:hAnsi="Arial Narrow" w:cs="Arial Narrow"/>
          <w:b/>
          <w:bCs/>
          <w:spacing w:val="2"/>
          <w:sz w:val="24"/>
          <w:szCs w:val="24"/>
        </w:rPr>
        <w:t>NT</w:t>
      </w:r>
      <w:r w:rsidRPr="00DD64FC">
        <w:rPr>
          <w:rFonts w:ascii="Arial Narrow" w:hAnsi="Arial Narrow" w:cs="Arial Narrow"/>
          <w:b/>
          <w:bCs/>
          <w:spacing w:val="3"/>
          <w:sz w:val="24"/>
          <w:szCs w:val="24"/>
        </w:rPr>
        <w:t>I</w:t>
      </w:r>
      <w:r w:rsidRPr="00DD64FC">
        <w:rPr>
          <w:rFonts w:ascii="Arial Narrow" w:hAnsi="Arial Narrow" w:cs="Arial Narrow"/>
          <w:b/>
          <w:bCs/>
          <w:spacing w:val="2"/>
          <w:sz w:val="24"/>
          <w:szCs w:val="24"/>
        </w:rPr>
        <w:t>TUL</w:t>
      </w:r>
      <w:r w:rsidRPr="00DD64FC">
        <w:rPr>
          <w:rFonts w:ascii="Arial Narrow" w:hAnsi="Arial Narrow" w:cs="Arial Narrow"/>
          <w:b/>
          <w:bCs/>
          <w:sz w:val="24"/>
          <w:szCs w:val="24"/>
        </w:rPr>
        <w:t>E</w:t>
      </w:r>
      <w:r w:rsidRPr="00DD64FC">
        <w:rPr>
          <w:rFonts w:ascii="Arial Narrow" w:hAnsi="Arial Narrow" w:cs="Arial Narrow"/>
          <w:b/>
          <w:bCs/>
          <w:spacing w:val="3"/>
          <w:sz w:val="24"/>
          <w:szCs w:val="24"/>
        </w:rPr>
        <w:t xml:space="preserve"> </w:t>
      </w:r>
      <w:r w:rsidRPr="00DD64FC">
        <w:rPr>
          <w:rFonts w:ascii="Arial Narrow" w:hAnsi="Arial Narrow" w:cs="Arial Narrow"/>
          <w:b/>
          <w:bCs/>
          <w:spacing w:val="2"/>
          <w:sz w:val="24"/>
          <w:szCs w:val="24"/>
        </w:rPr>
        <w:t>D</w:t>
      </w:r>
      <w:r w:rsidRPr="00DD64FC">
        <w:rPr>
          <w:rFonts w:ascii="Arial Narrow" w:hAnsi="Arial Narrow" w:cs="Arial Narrow"/>
          <w:b/>
          <w:bCs/>
          <w:sz w:val="24"/>
          <w:szCs w:val="24"/>
        </w:rPr>
        <w:t>E</w:t>
      </w:r>
      <w:r w:rsidRPr="00DD64FC">
        <w:rPr>
          <w:rFonts w:ascii="Arial Narrow" w:hAnsi="Arial Narrow" w:cs="Arial Narrow"/>
          <w:b/>
          <w:bCs/>
          <w:spacing w:val="3"/>
          <w:sz w:val="24"/>
          <w:szCs w:val="24"/>
        </w:rPr>
        <w:t xml:space="preserve"> </w:t>
      </w:r>
      <w:r w:rsidRPr="00DD64FC">
        <w:rPr>
          <w:rFonts w:ascii="Arial Narrow" w:hAnsi="Arial Narrow" w:cs="Arial Narrow"/>
          <w:b/>
          <w:bCs/>
          <w:spacing w:val="2"/>
          <w:sz w:val="24"/>
          <w:szCs w:val="24"/>
        </w:rPr>
        <w:t>L</w:t>
      </w:r>
      <w:r w:rsidRPr="00DD64FC">
        <w:rPr>
          <w:rFonts w:ascii="Arial Narrow" w:hAnsi="Arial Narrow" w:cs="Arial Narrow"/>
          <w:b/>
          <w:bCs/>
          <w:spacing w:val="3"/>
          <w:sz w:val="24"/>
          <w:szCs w:val="24"/>
        </w:rPr>
        <w:t>’</w:t>
      </w:r>
      <w:r w:rsidRPr="00DD64FC">
        <w:rPr>
          <w:rFonts w:ascii="Arial Narrow" w:hAnsi="Arial Narrow" w:cs="Arial Narrow"/>
          <w:b/>
          <w:bCs/>
          <w:spacing w:val="2"/>
          <w:sz w:val="24"/>
          <w:szCs w:val="24"/>
        </w:rPr>
        <w:t>A</w:t>
      </w:r>
      <w:r w:rsidRPr="00DD64FC">
        <w:rPr>
          <w:rFonts w:ascii="Arial Narrow" w:hAnsi="Arial Narrow" w:cs="Arial Narrow"/>
          <w:b/>
          <w:bCs/>
          <w:sz w:val="24"/>
          <w:szCs w:val="24"/>
        </w:rPr>
        <w:t>P</w:t>
      </w:r>
      <w:r w:rsidRPr="00DD64FC">
        <w:rPr>
          <w:rFonts w:ascii="Arial Narrow" w:hAnsi="Arial Narrow" w:cs="Arial Narrow"/>
          <w:b/>
          <w:bCs/>
          <w:spacing w:val="3"/>
          <w:sz w:val="24"/>
          <w:szCs w:val="24"/>
        </w:rPr>
        <w:t>PE</w:t>
      </w:r>
      <w:r w:rsidRPr="00DD64FC">
        <w:rPr>
          <w:rFonts w:ascii="Arial Narrow" w:hAnsi="Arial Narrow" w:cs="Arial Narrow"/>
          <w:b/>
          <w:bCs/>
          <w:sz w:val="24"/>
          <w:szCs w:val="24"/>
        </w:rPr>
        <w:t>L</w:t>
      </w:r>
      <w:r w:rsidRPr="00DD64FC">
        <w:rPr>
          <w:rFonts w:ascii="Arial Narrow" w:hAnsi="Arial Narrow" w:cs="Arial Narrow"/>
          <w:b/>
          <w:bCs/>
          <w:spacing w:val="2"/>
          <w:sz w:val="24"/>
          <w:szCs w:val="24"/>
        </w:rPr>
        <w:t xml:space="preserve"> D</w:t>
      </w:r>
      <w:r w:rsidRPr="00DD64FC">
        <w:rPr>
          <w:rFonts w:ascii="Arial Narrow" w:hAnsi="Arial Narrow" w:cs="Arial Narrow"/>
          <w:b/>
          <w:bCs/>
          <w:sz w:val="24"/>
          <w:szCs w:val="24"/>
        </w:rPr>
        <w:t>’</w:t>
      </w:r>
      <w:r w:rsidRPr="00DD64FC">
        <w:rPr>
          <w:rFonts w:ascii="Arial Narrow" w:hAnsi="Arial Narrow" w:cs="Arial Narrow"/>
          <w:b/>
          <w:bCs/>
          <w:spacing w:val="3"/>
          <w:sz w:val="24"/>
          <w:szCs w:val="24"/>
        </w:rPr>
        <w:t>O</w:t>
      </w:r>
      <w:r w:rsidRPr="00DD64FC">
        <w:rPr>
          <w:rFonts w:ascii="Arial Narrow" w:hAnsi="Arial Narrow" w:cs="Arial Narrow"/>
          <w:b/>
          <w:bCs/>
          <w:spacing w:val="2"/>
          <w:sz w:val="24"/>
          <w:szCs w:val="24"/>
        </w:rPr>
        <w:t>FFR</w:t>
      </w:r>
      <w:r w:rsidRPr="00DD64FC">
        <w:rPr>
          <w:rFonts w:ascii="Arial Narrow" w:hAnsi="Arial Narrow" w:cs="Arial Narrow"/>
          <w:b/>
          <w:bCs/>
          <w:spacing w:val="3"/>
          <w:sz w:val="24"/>
          <w:szCs w:val="24"/>
        </w:rPr>
        <w:t>E</w:t>
      </w:r>
      <w:r w:rsidRPr="00DD64FC">
        <w:rPr>
          <w:rFonts w:ascii="Arial Narrow" w:hAnsi="Arial Narrow" w:cs="Arial Narrow"/>
          <w:b/>
          <w:bCs/>
          <w:sz w:val="24"/>
          <w:szCs w:val="24"/>
        </w:rPr>
        <w:t>S</w:t>
      </w:r>
      <w:r w:rsidRPr="00DD64FC">
        <w:rPr>
          <w:rFonts w:ascii="Arial Narrow" w:hAnsi="Arial Narrow" w:cs="Arial Narrow"/>
          <w:b/>
          <w:bCs/>
          <w:spacing w:val="11"/>
          <w:sz w:val="24"/>
          <w:szCs w:val="24"/>
        </w:rPr>
        <w:t xml:space="preserve"> </w:t>
      </w:r>
      <w:r w:rsidRPr="00DD64FC">
        <w:rPr>
          <w:rFonts w:ascii="Arial Narrow" w:hAnsi="Arial Narrow" w:cs="Arial Narrow"/>
          <w:b/>
          <w:bCs/>
          <w:sz w:val="24"/>
          <w:szCs w:val="24"/>
        </w:rPr>
        <w:t xml:space="preserve">:   </w:t>
      </w:r>
      <w:r w:rsidRPr="00DD64FC">
        <w:rPr>
          <w:rFonts w:ascii="Arial Narrow" w:hAnsi="Arial Narrow" w:cs="Arial Narrow"/>
          <w:b/>
          <w:bCs/>
          <w:spacing w:val="52"/>
          <w:sz w:val="24"/>
          <w:szCs w:val="24"/>
        </w:rPr>
        <w:t xml:space="preserve"> </w:t>
      </w:r>
      <w:r w:rsidRPr="00DD64FC">
        <w:rPr>
          <w:rFonts w:ascii="Arial Narrow" w:hAnsi="Arial Narrow" w:cs="Arial Narrow"/>
          <w:spacing w:val="2"/>
        </w:rPr>
        <w:t>___</w:t>
      </w:r>
      <w:r w:rsidRPr="00DD64FC">
        <w:rPr>
          <w:rFonts w:ascii="Arial Narrow" w:hAnsi="Arial Narrow" w:cs="Arial Narrow"/>
          <w:u w:val="single"/>
        </w:rPr>
        <w:t xml:space="preserve">        </w:t>
      </w:r>
      <w:r w:rsidRPr="00DD64FC">
        <w:rPr>
          <w:rFonts w:ascii="Arial Narrow" w:hAnsi="Arial Narrow" w:cs="Arial Narrow"/>
          <w:spacing w:val="-46"/>
        </w:rPr>
        <w:t xml:space="preserve"> </w:t>
      </w:r>
      <w:r w:rsidRPr="00DD64FC">
        <w:rPr>
          <w:rFonts w:ascii="Arial Narrow" w:hAnsi="Arial Narrow" w:cs="Arial Narrow"/>
          <w:spacing w:val="2"/>
        </w:rPr>
        <w:t>_</w:t>
      </w:r>
      <w:r w:rsidRPr="00DD64FC">
        <w:rPr>
          <w:rFonts w:ascii="Arial Narrow" w:hAnsi="Arial Narrow" w:cs="Arial Narrow"/>
          <w:u w:val="single"/>
        </w:rPr>
        <w:t xml:space="preserve">    </w:t>
      </w:r>
      <w:r w:rsidRPr="00DD64FC">
        <w:rPr>
          <w:rFonts w:ascii="Arial Narrow" w:hAnsi="Arial Narrow" w:cs="Arial Narrow"/>
          <w:spacing w:val="-49"/>
        </w:rPr>
        <w:t xml:space="preserve"> </w:t>
      </w:r>
      <w:r w:rsidRPr="00DD64FC">
        <w:rPr>
          <w:rFonts w:ascii="Arial Narrow" w:hAnsi="Arial Narrow" w:cs="Arial Narrow"/>
          <w:spacing w:val="2"/>
        </w:rPr>
        <w:t>_</w:t>
      </w:r>
      <w:r w:rsidRPr="00DD64FC">
        <w:rPr>
          <w:rFonts w:ascii="Arial Narrow" w:hAnsi="Arial Narrow" w:cs="Arial Narrow"/>
          <w:u w:val="single"/>
        </w:rPr>
        <w:t xml:space="preserve">    </w:t>
      </w:r>
      <w:r w:rsidRPr="00DD64FC">
        <w:rPr>
          <w:rFonts w:ascii="Arial Narrow" w:hAnsi="Arial Narrow" w:cs="Arial Narrow"/>
          <w:spacing w:val="-49"/>
        </w:rPr>
        <w:t xml:space="preserve"> </w:t>
      </w:r>
      <w:r w:rsidRPr="00DD64FC">
        <w:rPr>
          <w:rFonts w:ascii="Arial Narrow" w:hAnsi="Arial Narrow" w:cs="Arial Narrow"/>
          <w:spacing w:val="2"/>
        </w:rPr>
        <w:t>_</w:t>
      </w:r>
      <w:r w:rsidRPr="00DD64FC">
        <w:rPr>
          <w:rFonts w:ascii="Arial Narrow" w:hAnsi="Arial Narrow" w:cs="Arial Narrow"/>
          <w:u w:val="single"/>
        </w:rPr>
        <w:t xml:space="preserve">  </w:t>
      </w:r>
      <w:r w:rsidRPr="00DD64FC">
        <w:rPr>
          <w:rFonts w:ascii="Arial Narrow" w:hAnsi="Arial Narrow" w:cs="Arial Narrow"/>
          <w:spacing w:val="50"/>
          <w:u w:val="single"/>
        </w:rPr>
        <w:t xml:space="preserve"> </w:t>
      </w:r>
      <w:r w:rsidRPr="00DD64FC">
        <w:rPr>
          <w:rFonts w:ascii="Arial Narrow" w:hAnsi="Arial Narrow" w:cs="Arial Narrow"/>
          <w:spacing w:val="-49"/>
        </w:rPr>
        <w:t xml:space="preserve"> </w:t>
      </w:r>
      <w:r w:rsidRPr="00DD64FC">
        <w:rPr>
          <w:rFonts w:ascii="Arial Narrow" w:hAnsi="Arial Narrow" w:cs="Arial Narrow"/>
          <w:spacing w:val="2"/>
        </w:rPr>
        <w:t>_</w:t>
      </w:r>
      <w:r w:rsidRPr="00DD64FC">
        <w:rPr>
          <w:rFonts w:ascii="Arial Narrow" w:hAnsi="Arial Narrow" w:cs="Arial Narrow"/>
          <w:u w:val="single"/>
        </w:rPr>
        <w:t xml:space="preserve">      </w:t>
      </w:r>
      <w:r w:rsidRPr="00DD64FC">
        <w:rPr>
          <w:rFonts w:ascii="Arial Narrow" w:hAnsi="Arial Narrow" w:cs="Arial Narrow"/>
          <w:spacing w:val="50"/>
          <w:u w:val="single"/>
        </w:rPr>
        <w:t xml:space="preserve"> </w:t>
      </w:r>
      <w:r w:rsidRPr="00DD64FC">
        <w:rPr>
          <w:rFonts w:ascii="Arial Narrow" w:hAnsi="Arial Narrow" w:cs="Arial Narrow"/>
          <w:spacing w:val="-46"/>
        </w:rPr>
        <w:t xml:space="preserve"> </w:t>
      </w:r>
      <w:r w:rsidRPr="00DD64FC">
        <w:rPr>
          <w:rFonts w:ascii="Arial Narrow" w:hAnsi="Arial Narrow" w:cs="Arial Narrow"/>
          <w:spacing w:val="2"/>
        </w:rPr>
        <w:t>_</w:t>
      </w:r>
      <w:r w:rsidRPr="00DD64FC">
        <w:rPr>
          <w:rFonts w:ascii="Arial Narrow" w:hAnsi="Arial Narrow" w:cs="Arial Narrow"/>
          <w:u w:val="single"/>
        </w:rPr>
        <w:t xml:space="preserve">    </w:t>
      </w:r>
      <w:r w:rsidRPr="00DD64FC">
        <w:rPr>
          <w:rFonts w:ascii="Arial Narrow" w:hAnsi="Arial Narrow" w:cs="Arial Narrow"/>
          <w:spacing w:val="50"/>
          <w:u w:val="single"/>
        </w:rPr>
        <w:t xml:space="preserve"> </w:t>
      </w:r>
      <w:r w:rsidRPr="00DD64FC">
        <w:rPr>
          <w:rFonts w:ascii="Arial Narrow" w:hAnsi="Arial Narrow" w:cs="Arial Narrow"/>
          <w:spacing w:val="-49"/>
        </w:rPr>
        <w:t xml:space="preserve"> </w:t>
      </w:r>
      <w:r w:rsidRPr="00DD64FC">
        <w:rPr>
          <w:rFonts w:ascii="Arial Narrow" w:hAnsi="Arial Narrow" w:cs="Arial Narrow"/>
          <w:spacing w:val="2"/>
        </w:rPr>
        <w:t>__</w:t>
      </w:r>
      <w:r w:rsidRPr="00DD64FC">
        <w:rPr>
          <w:rFonts w:ascii="Arial Narrow" w:hAnsi="Arial Narrow" w:cs="Arial Narrow"/>
          <w:u w:val="single"/>
        </w:rPr>
        <w:t xml:space="preserve">      </w:t>
      </w:r>
      <w:r w:rsidRPr="00DD64FC">
        <w:rPr>
          <w:rFonts w:ascii="Arial Narrow" w:hAnsi="Arial Narrow" w:cs="Arial Narrow"/>
          <w:spacing w:val="50"/>
          <w:u w:val="single"/>
        </w:rPr>
        <w:t xml:space="preserve"> </w:t>
      </w:r>
      <w:r w:rsidRPr="00DD64FC">
        <w:rPr>
          <w:rFonts w:ascii="Arial Narrow" w:hAnsi="Arial Narrow" w:cs="Arial Narrow"/>
          <w:spacing w:val="-46"/>
        </w:rPr>
        <w:t xml:space="preserve"> </w:t>
      </w:r>
      <w:r w:rsidRPr="00DD64FC">
        <w:rPr>
          <w:rFonts w:ascii="Arial Narrow" w:hAnsi="Arial Narrow" w:cs="Arial Narrow"/>
          <w:spacing w:val="2"/>
        </w:rPr>
        <w:t>_</w:t>
      </w:r>
      <w:r w:rsidRPr="00DD64FC">
        <w:rPr>
          <w:rFonts w:ascii="Arial Narrow" w:hAnsi="Arial Narrow" w:cs="Arial Narrow"/>
          <w:u w:val="single"/>
        </w:rPr>
        <w:t xml:space="preserve">  </w:t>
      </w:r>
      <w:r w:rsidRPr="00DD64FC">
        <w:rPr>
          <w:rFonts w:ascii="Arial Narrow" w:hAnsi="Arial Narrow" w:cs="Arial Narrow"/>
          <w:spacing w:val="50"/>
          <w:u w:val="single"/>
        </w:rPr>
        <w:t xml:space="preserve"> </w:t>
      </w:r>
      <w:r w:rsidRPr="00DD64FC">
        <w:rPr>
          <w:rFonts w:ascii="Arial Narrow" w:hAnsi="Arial Narrow" w:cs="Arial Narrow"/>
          <w:spacing w:val="-49"/>
        </w:rPr>
        <w:t xml:space="preserve"> </w:t>
      </w:r>
      <w:r w:rsidRPr="00DD64FC">
        <w:rPr>
          <w:rFonts w:ascii="Arial Narrow" w:hAnsi="Arial Narrow" w:cs="Arial Narrow"/>
          <w:spacing w:val="2"/>
        </w:rPr>
        <w:t>_</w:t>
      </w:r>
      <w:r w:rsidRPr="00DD64FC">
        <w:rPr>
          <w:rFonts w:ascii="Arial Narrow" w:hAnsi="Arial Narrow" w:cs="Arial Narrow"/>
          <w:u w:val="single"/>
        </w:rPr>
        <w:t xml:space="preserve">  </w:t>
      </w:r>
      <w:r w:rsidRPr="00DD64FC">
        <w:rPr>
          <w:rFonts w:ascii="Arial Narrow" w:hAnsi="Arial Narrow" w:cs="Arial Narrow"/>
          <w:spacing w:val="50"/>
          <w:u w:val="single"/>
        </w:rPr>
        <w:t xml:space="preserve"> </w:t>
      </w:r>
      <w:r w:rsidRPr="00DD64FC">
        <w:rPr>
          <w:rFonts w:ascii="Arial Narrow" w:hAnsi="Arial Narrow" w:cs="Arial Narrow"/>
          <w:spacing w:val="-49"/>
        </w:rPr>
        <w:t xml:space="preserve"> </w:t>
      </w:r>
      <w:r w:rsidRPr="00DD64FC">
        <w:rPr>
          <w:rFonts w:ascii="Arial Narrow" w:hAnsi="Arial Narrow" w:cs="Arial Narrow"/>
        </w:rPr>
        <w:t>_</w:t>
      </w:r>
    </w:p>
    <w:p w14:paraId="350AF6FD" w14:textId="77777777" w:rsidR="006E6A32" w:rsidRPr="00DD64FC" w:rsidRDefault="006E6A32" w:rsidP="006E6A32">
      <w:pPr>
        <w:widowControl w:val="0"/>
        <w:autoSpaceDE w:val="0"/>
        <w:autoSpaceDN w:val="0"/>
        <w:adjustRightInd w:val="0"/>
        <w:spacing w:before="17" w:line="240" w:lineRule="exact"/>
        <w:rPr>
          <w:rFonts w:ascii="Arial Narrow" w:hAnsi="Arial Narrow" w:cs="Arial Narrow"/>
          <w:sz w:val="24"/>
          <w:szCs w:val="24"/>
        </w:rPr>
      </w:pPr>
    </w:p>
    <w:p w14:paraId="00B22174" w14:textId="77777777" w:rsidR="006E6A32" w:rsidRPr="00DD64FC" w:rsidRDefault="006E6A32" w:rsidP="006E6A32">
      <w:pPr>
        <w:widowControl w:val="0"/>
        <w:autoSpaceDE w:val="0"/>
        <w:autoSpaceDN w:val="0"/>
        <w:adjustRightInd w:val="0"/>
        <w:ind w:left="3365" w:right="3374"/>
        <w:jc w:val="center"/>
        <w:rPr>
          <w:rFonts w:ascii="Arial Narrow" w:hAnsi="Arial Narrow" w:cs="Arial Narrow"/>
        </w:rPr>
      </w:pPr>
      <w:r w:rsidRPr="00DD64FC">
        <w:rPr>
          <w:rFonts w:ascii="Arial Narrow" w:hAnsi="Arial Narrow" w:cs="Arial Narrow"/>
          <w:i/>
          <w:iCs/>
        </w:rPr>
        <w:t>[</w:t>
      </w:r>
      <w:r w:rsidRPr="00DD64FC">
        <w:rPr>
          <w:rFonts w:ascii="Arial Narrow" w:hAnsi="Arial Narrow" w:cs="Arial Narrow"/>
          <w:i/>
          <w:iCs/>
          <w:spacing w:val="5"/>
        </w:rPr>
        <w:t xml:space="preserve"> </w:t>
      </w:r>
      <w:r w:rsidRPr="00DD64FC">
        <w:rPr>
          <w:rFonts w:ascii="Arial Narrow" w:hAnsi="Arial Narrow" w:cs="Arial Narrow"/>
          <w:i/>
          <w:iCs/>
        </w:rPr>
        <w:t>à</w:t>
      </w:r>
      <w:r w:rsidRPr="00DD64FC">
        <w:rPr>
          <w:rFonts w:ascii="Arial Narrow" w:hAnsi="Arial Narrow" w:cs="Arial Narrow"/>
          <w:i/>
          <w:iCs/>
          <w:spacing w:val="5"/>
        </w:rPr>
        <w:t xml:space="preserve"> </w:t>
      </w:r>
      <w:r w:rsidRPr="00DD64FC">
        <w:rPr>
          <w:rFonts w:ascii="Arial Narrow" w:hAnsi="Arial Narrow" w:cs="Arial Narrow"/>
          <w:i/>
          <w:iCs/>
        </w:rPr>
        <w:t>p</w:t>
      </w:r>
      <w:r w:rsidRPr="00DD64FC">
        <w:rPr>
          <w:rFonts w:ascii="Arial Narrow" w:hAnsi="Arial Narrow" w:cs="Arial Narrow"/>
          <w:i/>
          <w:iCs/>
          <w:spacing w:val="2"/>
        </w:rPr>
        <w:t>r</w:t>
      </w:r>
      <w:r w:rsidRPr="00DD64FC">
        <w:rPr>
          <w:rFonts w:ascii="Arial Narrow" w:hAnsi="Arial Narrow" w:cs="Arial Narrow"/>
          <w:i/>
          <w:iCs/>
        </w:rPr>
        <w:t>é</w:t>
      </w:r>
      <w:r w:rsidRPr="00DD64FC">
        <w:rPr>
          <w:rFonts w:ascii="Arial Narrow" w:hAnsi="Arial Narrow" w:cs="Arial Narrow"/>
          <w:i/>
          <w:iCs/>
          <w:spacing w:val="3"/>
        </w:rPr>
        <w:t>c</w:t>
      </w:r>
      <w:r w:rsidRPr="00DD64FC">
        <w:rPr>
          <w:rFonts w:ascii="Arial Narrow" w:hAnsi="Arial Narrow" w:cs="Arial Narrow"/>
          <w:i/>
          <w:iCs/>
        </w:rPr>
        <w:t>i</w:t>
      </w:r>
      <w:r w:rsidRPr="00DD64FC">
        <w:rPr>
          <w:rFonts w:ascii="Arial Narrow" w:hAnsi="Arial Narrow" w:cs="Arial Narrow"/>
          <w:i/>
          <w:iCs/>
          <w:spacing w:val="3"/>
        </w:rPr>
        <w:t>s</w:t>
      </w:r>
      <w:r w:rsidRPr="00DD64FC">
        <w:rPr>
          <w:rFonts w:ascii="Arial Narrow" w:hAnsi="Arial Narrow" w:cs="Arial Narrow"/>
          <w:i/>
          <w:iCs/>
          <w:spacing w:val="2"/>
        </w:rPr>
        <w:t>e</w:t>
      </w:r>
      <w:r w:rsidRPr="00DD64FC">
        <w:rPr>
          <w:rFonts w:ascii="Arial Narrow" w:hAnsi="Arial Narrow" w:cs="Arial Narrow"/>
          <w:i/>
          <w:iCs/>
        </w:rPr>
        <w:t>r</w:t>
      </w:r>
      <w:r w:rsidRPr="00DD64FC">
        <w:rPr>
          <w:rFonts w:ascii="Arial Narrow" w:hAnsi="Arial Narrow" w:cs="Arial Narrow"/>
          <w:i/>
          <w:iCs/>
          <w:spacing w:val="2"/>
        </w:rPr>
        <w:t xml:space="preserve"> </w:t>
      </w:r>
      <w:r w:rsidRPr="00DD64FC">
        <w:rPr>
          <w:rFonts w:ascii="Arial Narrow" w:hAnsi="Arial Narrow" w:cs="Arial Narrow"/>
          <w:i/>
          <w:iCs/>
          <w:spacing w:val="3"/>
        </w:rPr>
        <w:t>l</w:t>
      </w:r>
      <w:r w:rsidRPr="00DD64FC">
        <w:rPr>
          <w:rFonts w:ascii="Arial Narrow" w:hAnsi="Arial Narrow" w:cs="Arial Narrow"/>
          <w:i/>
          <w:iCs/>
          <w:spacing w:val="2"/>
        </w:rPr>
        <w:t>o</w:t>
      </w:r>
      <w:r w:rsidRPr="00DD64FC">
        <w:rPr>
          <w:rFonts w:ascii="Arial Narrow" w:hAnsi="Arial Narrow" w:cs="Arial Narrow"/>
          <w:i/>
          <w:iCs/>
        </w:rPr>
        <w:t>rs</w:t>
      </w:r>
      <w:r w:rsidRPr="00DD64FC">
        <w:rPr>
          <w:rFonts w:ascii="Arial Narrow" w:hAnsi="Arial Narrow" w:cs="Arial Narrow"/>
          <w:i/>
          <w:iCs/>
          <w:spacing w:val="3"/>
        </w:rPr>
        <w:t xml:space="preserve"> </w:t>
      </w:r>
      <w:r w:rsidRPr="00DD64FC">
        <w:rPr>
          <w:rFonts w:ascii="Arial Narrow" w:hAnsi="Arial Narrow" w:cs="Arial Narrow"/>
          <w:i/>
          <w:iCs/>
          <w:spacing w:val="2"/>
        </w:rPr>
        <w:t>d</w:t>
      </w:r>
      <w:r w:rsidRPr="00DD64FC">
        <w:rPr>
          <w:rFonts w:ascii="Arial Narrow" w:hAnsi="Arial Narrow" w:cs="Arial Narrow"/>
          <w:i/>
          <w:iCs/>
        </w:rPr>
        <w:t>u</w:t>
      </w:r>
      <w:r w:rsidRPr="00DD64FC">
        <w:rPr>
          <w:rFonts w:ascii="Arial Narrow" w:hAnsi="Arial Narrow" w:cs="Arial Narrow"/>
          <w:i/>
          <w:iCs/>
          <w:spacing w:val="2"/>
        </w:rPr>
        <w:t xml:space="preserve"> </w:t>
      </w:r>
      <w:r w:rsidRPr="00DD64FC">
        <w:rPr>
          <w:rFonts w:ascii="Arial Narrow" w:hAnsi="Arial Narrow" w:cs="Arial Narrow"/>
          <w:i/>
          <w:iCs/>
          <w:spacing w:val="3"/>
        </w:rPr>
        <w:t>m</w:t>
      </w:r>
      <w:r w:rsidRPr="00DD64FC">
        <w:rPr>
          <w:rFonts w:ascii="Arial Narrow" w:hAnsi="Arial Narrow" w:cs="Arial Narrow"/>
          <w:i/>
          <w:iCs/>
          <w:spacing w:val="2"/>
        </w:rPr>
        <w:t>o</w:t>
      </w:r>
      <w:r w:rsidRPr="00DD64FC">
        <w:rPr>
          <w:rFonts w:ascii="Arial Narrow" w:hAnsi="Arial Narrow" w:cs="Arial Narrow"/>
          <w:i/>
          <w:iCs/>
        </w:rPr>
        <w:t>n</w:t>
      </w:r>
      <w:r w:rsidRPr="00DD64FC">
        <w:rPr>
          <w:rFonts w:ascii="Arial Narrow" w:hAnsi="Arial Narrow" w:cs="Arial Narrow"/>
          <w:i/>
          <w:iCs/>
          <w:spacing w:val="2"/>
        </w:rPr>
        <w:t>ta</w:t>
      </w:r>
      <w:r w:rsidRPr="00DD64FC">
        <w:rPr>
          <w:rFonts w:ascii="Arial Narrow" w:hAnsi="Arial Narrow" w:cs="Arial Narrow"/>
          <w:i/>
          <w:iCs/>
        </w:rPr>
        <w:t>ge</w:t>
      </w:r>
      <w:r w:rsidRPr="00DD64FC">
        <w:rPr>
          <w:rFonts w:ascii="Arial Narrow" w:hAnsi="Arial Narrow" w:cs="Arial Narrow"/>
          <w:i/>
          <w:iCs/>
          <w:spacing w:val="5"/>
        </w:rPr>
        <w:t xml:space="preserve"> </w:t>
      </w:r>
      <w:r w:rsidRPr="00DD64FC">
        <w:rPr>
          <w:rFonts w:ascii="Arial Narrow" w:hAnsi="Arial Narrow" w:cs="Arial Narrow"/>
          <w:i/>
          <w:iCs/>
        </w:rPr>
        <w:t>du</w:t>
      </w:r>
      <w:r w:rsidRPr="00DD64FC">
        <w:rPr>
          <w:rFonts w:ascii="Arial Narrow" w:hAnsi="Arial Narrow" w:cs="Arial Narrow"/>
          <w:i/>
          <w:iCs/>
          <w:spacing w:val="5"/>
        </w:rPr>
        <w:t xml:space="preserve"> </w:t>
      </w:r>
      <w:r w:rsidRPr="00DD64FC">
        <w:rPr>
          <w:rFonts w:ascii="Arial Narrow" w:hAnsi="Arial Narrow" w:cs="Arial Narrow"/>
          <w:i/>
          <w:iCs/>
          <w:spacing w:val="1"/>
        </w:rPr>
        <w:t>DA</w:t>
      </w:r>
      <w:r w:rsidRPr="00DD64FC">
        <w:rPr>
          <w:rFonts w:ascii="Arial Narrow" w:hAnsi="Arial Narrow" w:cs="Arial Narrow"/>
          <w:i/>
          <w:iCs/>
          <w:spacing w:val="3"/>
        </w:rPr>
        <w:t>O</w:t>
      </w:r>
      <w:r w:rsidRPr="00DD64FC">
        <w:rPr>
          <w:rFonts w:ascii="Arial Narrow" w:hAnsi="Arial Narrow" w:cs="Arial Narrow"/>
          <w:i/>
          <w:iCs/>
        </w:rPr>
        <w:t>]</w:t>
      </w:r>
    </w:p>
    <w:p w14:paraId="4CBA14F0" w14:textId="77777777" w:rsidR="006E6A32" w:rsidRPr="00DD64FC" w:rsidRDefault="006E6A32" w:rsidP="006E6A32">
      <w:pPr>
        <w:widowControl w:val="0"/>
        <w:autoSpaceDE w:val="0"/>
        <w:autoSpaceDN w:val="0"/>
        <w:adjustRightInd w:val="0"/>
        <w:spacing w:line="140" w:lineRule="exact"/>
        <w:rPr>
          <w:rFonts w:ascii="Arial Narrow" w:hAnsi="Arial Narrow" w:cs="Arial Narrow"/>
          <w:sz w:val="14"/>
          <w:szCs w:val="14"/>
        </w:rPr>
      </w:pPr>
    </w:p>
    <w:p w14:paraId="19C22511"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4814AF01"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5C8A8B2F" w14:textId="77777777" w:rsidR="006E6A32" w:rsidRPr="00DD64FC" w:rsidRDefault="006E6A32" w:rsidP="006E6A32">
      <w:pPr>
        <w:widowControl w:val="0"/>
        <w:autoSpaceDE w:val="0"/>
        <w:autoSpaceDN w:val="0"/>
        <w:adjustRightInd w:val="0"/>
        <w:spacing w:line="359" w:lineRule="auto"/>
        <w:ind w:left="113" w:right="955"/>
        <w:rPr>
          <w:rFonts w:ascii="Arial Narrow" w:hAnsi="Arial Narrow" w:cs="Arial Narrow"/>
          <w:sz w:val="24"/>
          <w:szCs w:val="24"/>
        </w:rPr>
      </w:pPr>
      <w:r w:rsidRPr="00DD64FC">
        <w:rPr>
          <w:rFonts w:ascii="Arial Narrow" w:hAnsi="Arial Narrow" w:cs="Arial Narrow"/>
          <w:b/>
          <w:bCs/>
          <w:sz w:val="24"/>
          <w:szCs w:val="24"/>
        </w:rPr>
        <w:t>LE</w:t>
      </w:r>
      <w:r w:rsidRPr="00DD64FC">
        <w:rPr>
          <w:rFonts w:ascii="Arial Narrow" w:hAnsi="Arial Narrow" w:cs="Arial Narrow"/>
          <w:b/>
          <w:bCs/>
          <w:spacing w:val="1"/>
          <w:sz w:val="24"/>
          <w:szCs w:val="24"/>
        </w:rPr>
        <w:t xml:space="preserve"> </w:t>
      </w:r>
      <w:r w:rsidRPr="00DD64FC">
        <w:rPr>
          <w:rFonts w:ascii="Arial Narrow" w:hAnsi="Arial Narrow" w:cs="Arial Narrow"/>
          <w:b/>
          <w:bCs/>
          <w:sz w:val="24"/>
          <w:szCs w:val="24"/>
        </w:rPr>
        <w:t>«</w:t>
      </w:r>
      <w:r w:rsidRPr="00DD64FC">
        <w:rPr>
          <w:rFonts w:ascii="Arial Narrow" w:hAnsi="Arial Narrow" w:cs="Arial Narrow"/>
          <w:b/>
          <w:bCs/>
          <w:spacing w:val="2"/>
          <w:sz w:val="24"/>
          <w:szCs w:val="24"/>
        </w:rPr>
        <w:t xml:space="preserve"> </w:t>
      </w:r>
      <w:r w:rsidRPr="00DD64FC">
        <w:rPr>
          <w:rFonts w:ascii="Arial Narrow" w:hAnsi="Arial Narrow" w:cs="Arial Narrow"/>
          <w:b/>
          <w:bCs/>
          <w:sz w:val="24"/>
          <w:szCs w:val="24"/>
        </w:rPr>
        <w:t>….</w:t>
      </w:r>
      <w:r w:rsidRPr="00DD64FC">
        <w:rPr>
          <w:rFonts w:ascii="Arial Narrow" w:hAnsi="Arial Narrow" w:cs="Arial Narrow"/>
          <w:b/>
          <w:bCs/>
          <w:spacing w:val="-1"/>
          <w:sz w:val="24"/>
          <w:szCs w:val="24"/>
        </w:rPr>
        <w:t>.</w:t>
      </w:r>
      <w:r w:rsidRPr="00DD64FC">
        <w:rPr>
          <w:rFonts w:ascii="Arial Narrow" w:hAnsi="Arial Narrow" w:cs="Arial Narrow"/>
          <w:b/>
          <w:bCs/>
          <w:spacing w:val="1"/>
          <w:sz w:val="24"/>
          <w:szCs w:val="24"/>
        </w:rPr>
        <w:t>S</w:t>
      </w:r>
      <w:r w:rsidRPr="00DD64FC">
        <w:rPr>
          <w:rFonts w:ascii="Arial Narrow" w:hAnsi="Arial Narrow" w:cs="Arial Narrow"/>
          <w:b/>
          <w:bCs/>
          <w:sz w:val="24"/>
          <w:szCs w:val="24"/>
        </w:rPr>
        <w:t>OU</w:t>
      </w:r>
      <w:r w:rsidRPr="00DD64FC">
        <w:rPr>
          <w:rFonts w:ascii="Arial Narrow" w:hAnsi="Arial Narrow" w:cs="Arial Narrow"/>
          <w:b/>
          <w:bCs/>
          <w:spacing w:val="-1"/>
          <w:sz w:val="24"/>
          <w:szCs w:val="24"/>
        </w:rPr>
        <w:t>M</w:t>
      </w:r>
      <w:r w:rsidRPr="00DD64FC">
        <w:rPr>
          <w:rFonts w:ascii="Arial Narrow" w:hAnsi="Arial Narrow" w:cs="Arial Narrow"/>
          <w:b/>
          <w:bCs/>
          <w:sz w:val="24"/>
          <w:szCs w:val="24"/>
        </w:rPr>
        <w:t>I</w:t>
      </w:r>
      <w:r w:rsidRPr="00DD64FC">
        <w:rPr>
          <w:rFonts w:ascii="Arial Narrow" w:hAnsi="Arial Narrow" w:cs="Arial Narrow"/>
          <w:b/>
          <w:bCs/>
          <w:spacing w:val="1"/>
          <w:sz w:val="24"/>
          <w:szCs w:val="24"/>
        </w:rPr>
        <w:t>SS</w:t>
      </w:r>
      <w:r w:rsidRPr="00DD64FC">
        <w:rPr>
          <w:rFonts w:ascii="Arial Narrow" w:hAnsi="Arial Narrow" w:cs="Arial Narrow"/>
          <w:b/>
          <w:bCs/>
          <w:spacing w:val="-2"/>
          <w:sz w:val="24"/>
          <w:szCs w:val="24"/>
        </w:rPr>
        <w:t>I</w:t>
      </w:r>
      <w:r w:rsidRPr="00DD64FC">
        <w:rPr>
          <w:rFonts w:ascii="Arial Narrow" w:hAnsi="Arial Narrow" w:cs="Arial Narrow"/>
          <w:b/>
          <w:bCs/>
          <w:sz w:val="24"/>
          <w:szCs w:val="24"/>
        </w:rPr>
        <w:t>ONN</w:t>
      </w:r>
      <w:r w:rsidRPr="00DD64FC">
        <w:rPr>
          <w:rFonts w:ascii="Arial Narrow" w:hAnsi="Arial Narrow" w:cs="Arial Narrow"/>
          <w:b/>
          <w:bCs/>
          <w:spacing w:val="-1"/>
          <w:sz w:val="24"/>
          <w:szCs w:val="24"/>
        </w:rPr>
        <w:t>A</w:t>
      </w:r>
      <w:r w:rsidRPr="00DD64FC">
        <w:rPr>
          <w:rFonts w:ascii="Arial Narrow" w:hAnsi="Arial Narrow" w:cs="Arial Narrow"/>
          <w:b/>
          <w:bCs/>
          <w:sz w:val="24"/>
          <w:szCs w:val="24"/>
        </w:rPr>
        <w:t>IR</w:t>
      </w:r>
      <w:r w:rsidRPr="00DD64FC">
        <w:rPr>
          <w:rFonts w:ascii="Arial Narrow" w:hAnsi="Arial Narrow" w:cs="Arial Narrow"/>
          <w:b/>
          <w:bCs/>
          <w:spacing w:val="2"/>
          <w:sz w:val="24"/>
          <w:szCs w:val="24"/>
        </w:rPr>
        <w:t>E</w:t>
      </w:r>
      <w:r w:rsidRPr="00DD64FC">
        <w:rPr>
          <w:rFonts w:ascii="Arial Narrow" w:hAnsi="Arial Narrow" w:cs="Arial Narrow"/>
          <w:b/>
          <w:bCs/>
          <w:sz w:val="24"/>
          <w:szCs w:val="24"/>
        </w:rPr>
        <w:t>…… »</w:t>
      </w:r>
      <w:r w:rsidRPr="00DD64FC">
        <w:rPr>
          <w:rFonts w:ascii="Arial Narrow" w:hAnsi="Arial Narrow" w:cs="Arial Narrow"/>
          <w:b/>
          <w:bCs/>
          <w:spacing w:val="1"/>
          <w:sz w:val="24"/>
          <w:szCs w:val="24"/>
        </w:rPr>
        <w:t xml:space="preserve"> </w:t>
      </w:r>
      <w:r w:rsidRPr="00DD64FC">
        <w:rPr>
          <w:rFonts w:ascii="Arial Narrow" w:hAnsi="Arial Narrow" w:cs="Arial Narrow"/>
          <w:b/>
          <w:bCs/>
          <w:spacing w:val="-1"/>
          <w:sz w:val="24"/>
          <w:szCs w:val="24"/>
        </w:rPr>
        <w:t>s</w:t>
      </w:r>
      <w:r w:rsidRPr="00DD64FC">
        <w:rPr>
          <w:rFonts w:ascii="Arial Narrow" w:hAnsi="Arial Narrow" w:cs="Arial Narrow"/>
          <w:b/>
          <w:bCs/>
          <w:sz w:val="24"/>
          <w:szCs w:val="24"/>
        </w:rPr>
        <w:t>’</w:t>
      </w:r>
      <w:r w:rsidRPr="00DD64FC">
        <w:rPr>
          <w:rFonts w:ascii="Arial Narrow" w:hAnsi="Arial Narrow" w:cs="Arial Narrow"/>
          <w:b/>
          <w:bCs/>
          <w:spacing w:val="1"/>
          <w:sz w:val="24"/>
          <w:szCs w:val="24"/>
        </w:rPr>
        <w:t>e</w:t>
      </w:r>
      <w:r w:rsidRPr="00DD64FC">
        <w:rPr>
          <w:rFonts w:ascii="Arial Narrow" w:hAnsi="Arial Narrow" w:cs="Arial Narrow"/>
          <w:b/>
          <w:bCs/>
          <w:sz w:val="24"/>
          <w:szCs w:val="24"/>
        </w:rPr>
        <w:t>ngage</w:t>
      </w:r>
      <w:r w:rsidRPr="00DD64FC">
        <w:rPr>
          <w:rFonts w:ascii="Arial Narrow" w:hAnsi="Arial Narrow" w:cs="Arial Narrow"/>
          <w:b/>
          <w:bCs/>
          <w:spacing w:val="-1"/>
          <w:sz w:val="24"/>
          <w:szCs w:val="24"/>
        </w:rPr>
        <w:t xml:space="preserve"> </w:t>
      </w:r>
      <w:r w:rsidRPr="00DD64FC">
        <w:rPr>
          <w:rFonts w:ascii="Arial Narrow" w:hAnsi="Arial Narrow" w:cs="Arial Narrow"/>
          <w:b/>
          <w:bCs/>
          <w:sz w:val="24"/>
          <w:szCs w:val="24"/>
        </w:rPr>
        <w:t>à</w:t>
      </w:r>
      <w:r w:rsidRPr="00DD64FC">
        <w:rPr>
          <w:rFonts w:ascii="Arial Narrow" w:hAnsi="Arial Narrow" w:cs="Arial Narrow"/>
          <w:b/>
          <w:bCs/>
          <w:spacing w:val="1"/>
          <w:sz w:val="24"/>
          <w:szCs w:val="24"/>
        </w:rPr>
        <w:t xml:space="preserve"> </w:t>
      </w:r>
      <w:r w:rsidRPr="00DD64FC">
        <w:rPr>
          <w:rFonts w:ascii="Arial Narrow" w:hAnsi="Arial Narrow" w:cs="Arial Narrow"/>
          <w:b/>
          <w:bCs/>
          <w:spacing w:val="-2"/>
          <w:sz w:val="24"/>
          <w:szCs w:val="24"/>
        </w:rPr>
        <w:t>r</w:t>
      </w:r>
      <w:r w:rsidRPr="00DD64FC">
        <w:rPr>
          <w:rFonts w:ascii="Arial Narrow" w:hAnsi="Arial Narrow" w:cs="Arial Narrow"/>
          <w:b/>
          <w:bCs/>
          <w:spacing w:val="1"/>
          <w:sz w:val="24"/>
          <w:szCs w:val="24"/>
        </w:rPr>
        <w:t>es</w:t>
      </w:r>
      <w:r w:rsidRPr="00DD64FC">
        <w:rPr>
          <w:rFonts w:ascii="Arial Narrow" w:hAnsi="Arial Narrow" w:cs="Arial Narrow"/>
          <w:b/>
          <w:bCs/>
          <w:spacing w:val="-3"/>
          <w:sz w:val="24"/>
          <w:szCs w:val="24"/>
        </w:rPr>
        <w:t>p</w:t>
      </w:r>
      <w:r w:rsidRPr="00DD64FC">
        <w:rPr>
          <w:rFonts w:ascii="Arial Narrow" w:hAnsi="Arial Narrow" w:cs="Arial Narrow"/>
          <w:b/>
          <w:bCs/>
          <w:spacing w:val="1"/>
          <w:sz w:val="24"/>
          <w:szCs w:val="24"/>
        </w:rPr>
        <w:t>ec</w:t>
      </w:r>
      <w:r w:rsidRPr="00DD64FC">
        <w:rPr>
          <w:rFonts w:ascii="Arial Narrow" w:hAnsi="Arial Narrow" w:cs="Arial Narrow"/>
          <w:b/>
          <w:bCs/>
          <w:sz w:val="24"/>
          <w:szCs w:val="24"/>
        </w:rPr>
        <w:t>ter</w:t>
      </w:r>
      <w:r w:rsidRPr="00DD64FC">
        <w:rPr>
          <w:rFonts w:ascii="Arial Narrow" w:hAnsi="Arial Narrow" w:cs="Arial Narrow"/>
          <w:b/>
          <w:bCs/>
          <w:spacing w:val="1"/>
          <w:sz w:val="24"/>
          <w:szCs w:val="24"/>
        </w:rPr>
        <w:t xml:space="preserve"> </w:t>
      </w:r>
      <w:r w:rsidRPr="00DD64FC">
        <w:rPr>
          <w:rFonts w:ascii="Arial Narrow" w:hAnsi="Arial Narrow" w:cs="Arial Narrow"/>
          <w:b/>
          <w:bCs/>
          <w:spacing w:val="-2"/>
          <w:sz w:val="24"/>
          <w:szCs w:val="24"/>
        </w:rPr>
        <w:t>l</w:t>
      </w:r>
      <w:r w:rsidRPr="00DD64FC">
        <w:rPr>
          <w:rFonts w:ascii="Arial Narrow" w:hAnsi="Arial Narrow" w:cs="Arial Narrow"/>
          <w:b/>
          <w:bCs/>
          <w:spacing w:val="1"/>
          <w:sz w:val="24"/>
          <w:szCs w:val="24"/>
        </w:rPr>
        <w:t>e</w:t>
      </w:r>
      <w:r w:rsidRPr="00DD64FC">
        <w:rPr>
          <w:rFonts w:ascii="Arial Narrow" w:hAnsi="Arial Narrow" w:cs="Arial Narrow"/>
          <w:b/>
          <w:bCs/>
          <w:sz w:val="24"/>
          <w:szCs w:val="24"/>
        </w:rPr>
        <w:t>s</w:t>
      </w:r>
      <w:r w:rsidRPr="00DD64FC">
        <w:rPr>
          <w:rFonts w:ascii="Arial Narrow" w:hAnsi="Arial Narrow" w:cs="Arial Narrow"/>
          <w:b/>
          <w:bCs/>
          <w:spacing w:val="1"/>
          <w:sz w:val="24"/>
          <w:szCs w:val="24"/>
        </w:rPr>
        <w:t xml:space="preserve"> </w:t>
      </w:r>
      <w:r w:rsidRPr="00DD64FC">
        <w:rPr>
          <w:rFonts w:ascii="Arial Narrow" w:hAnsi="Arial Narrow" w:cs="Arial Narrow"/>
          <w:b/>
          <w:bCs/>
          <w:sz w:val="24"/>
          <w:szCs w:val="24"/>
        </w:rPr>
        <w:t>t</w:t>
      </w:r>
      <w:r w:rsidRPr="00DD64FC">
        <w:rPr>
          <w:rFonts w:ascii="Arial Narrow" w:hAnsi="Arial Narrow" w:cs="Arial Narrow"/>
          <w:b/>
          <w:bCs/>
          <w:spacing w:val="-2"/>
          <w:sz w:val="24"/>
          <w:szCs w:val="24"/>
        </w:rPr>
        <w:t>e</w:t>
      </w:r>
      <w:r w:rsidRPr="00DD64FC">
        <w:rPr>
          <w:rFonts w:ascii="Arial Narrow" w:hAnsi="Arial Narrow" w:cs="Arial Narrow"/>
          <w:b/>
          <w:bCs/>
          <w:sz w:val="24"/>
          <w:szCs w:val="24"/>
        </w:rPr>
        <w:t>rm</w:t>
      </w:r>
      <w:r w:rsidRPr="00DD64FC">
        <w:rPr>
          <w:rFonts w:ascii="Arial Narrow" w:hAnsi="Arial Narrow" w:cs="Arial Narrow"/>
          <w:b/>
          <w:bCs/>
          <w:spacing w:val="1"/>
          <w:sz w:val="24"/>
          <w:szCs w:val="24"/>
        </w:rPr>
        <w:t>e</w:t>
      </w:r>
      <w:r w:rsidRPr="00DD64FC">
        <w:rPr>
          <w:rFonts w:ascii="Arial Narrow" w:hAnsi="Arial Narrow" w:cs="Arial Narrow"/>
          <w:b/>
          <w:bCs/>
          <w:sz w:val="24"/>
          <w:szCs w:val="24"/>
        </w:rPr>
        <w:t>s</w:t>
      </w:r>
      <w:r w:rsidRPr="00DD64FC">
        <w:rPr>
          <w:rFonts w:ascii="Arial Narrow" w:hAnsi="Arial Narrow" w:cs="Arial Narrow"/>
          <w:b/>
          <w:bCs/>
          <w:spacing w:val="-1"/>
          <w:sz w:val="24"/>
          <w:szCs w:val="24"/>
        </w:rPr>
        <w:t xml:space="preserve"> </w:t>
      </w:r>
      <w:r w:rsidRPr="00DD64FC">
        <w:rPr>
          <w:rFonts w:ascii="Arial Narrow" w:hAnsi="Arial Narrow" w:cs="Arial Narrow"/>
          <w:b/>
          <w:bCs/>
          <w:sz w:val="24"/>
          <w:szCs w:val="24"/>
        </w:rPr>
        <w:t>de</w:t>
      </w:r>
      <w:r w:rsidRPr="00DD64FC">
        <w:rPr>
          <w:rFonts w:ascii="Arial Narrow" w:hAnsi="Arial Narrow" w:cs="Arial Narrow"/>
          <w:b/>
          <w:bCs/>
          <w:spacing w:val="1"/>
          <w:sz w:val="24"/>
          <w:szCs w:val="24"/>
        </w:rPr>
        <w:t xml:space="preserve"> </w:t>
      </w:r>
      <w:r w:rsidRPr="00DD64FC">
        <w:rPr>
          <w:rFonts w:ascii="Arial Narrow" w:hAnsi="Arial Narrow" w:cs="Arial Narrow"/>
          <w:b/>
          <w:bCs/>
          <w:spacing w:val="-1"/>
          <w:sz w:val="24"/>
          <w:szCs w:val="24"/>
        </w:rPr>
        <w:t>l</w:t>
      </w:r>
      <w:r w:rsidRPr="00DD64FC">
        <w:rPr>
          <w:rFonts w:ascii="Arial Narrow" w:hAnsi="Arial Narrow" w:cs="Arial Narrow"/>
          <w:b/>
          <w:bCs/>
          <w:sz w:val="24"/>
          <w:szCs w:val="24"/>
        </w:rPr>
        <w:t>a</w:t>
      </w:r>
      <w:r w:rsidRPr="00DD64FC">
        <w:rPr>
          <w:rFonts w:ascii="Arial Narrow" w:hAnsi="Arial Narrow" w:cs="Arial Narrow"/>
          <w:b/>
          <w:bCs/>
          <w:spacing w:val="1"/>
          <w:sz w:val="24"/>
          <w:szCs w:val="24"/>
        </w:rPr>
        <w:t xml:space="preserve"> </w:t>
      </w:r>
      <w:r w:rsidRPr="00DD64FC">
        <w:rPr>
          <w:rFonts w:ascii="Arial Narrow" w:hAnsi="Arial Narrow" w:cs="Arial Narrow"/>
          <w:b/>
          <w:bCs/>
          <w:sz w:val="24"/>
          <w:szCs w:val="24"/>
        </w:rPr>
        <w:t>pr</w:t>
      </w:r>
      <w:r w:rsidRPr="00DD64FC">
        <w:rPr>
          <w:rFonts w:ascii="Arial Narrow" w:hAnsi="Arial Narrow" w:cs="Arial Narrow"/>
          <w:b/>
          <w:bCs/>
          <w:spacing w:val="-1"/>
          <w:sz w:val="24"/>
          <w:szCs w:val="24"/>
        </w:rPr>
        <w:t>é</w:t>
      </w:r>
      <w:r w:rsidRPr="00DD64FC">
        <w:rPr>
          <w:rFonts w:ascii="Arial Narrow" w:hAnsi="Arial Narrow" w:cs="Arial Narrow"/>
          <w:b/>
          <w:bCs/>
          <w:spacing w:val="1"/>
          <w:sz w:val="24"/>
          <w:szCs w:val="24"/>
        </w:rPr>
        <w:t>se</w:t>
      </w:r>
      <w:r w:rsidRPr="00DD64FC">
        <w:rPr>
          <w:rFonts w:ascii="Arial Narrow" w:hAnsi="Arial Narrow" w:cs="Arial Narrow"/>
          <w:b/>
          <w:bCs/>
          <w:sz w:val="24"/>
          <w:szCs w:val="24"/>
        </w:rPr>
        <w:t>n</w:t>
      </w:r>
      <w:r w:rsidRPr="00DD64FC">
        <w:rPr>
          <w:rFonts w:ascii="Arial Narrow" w:hAnsi="Arial Narrow" w:cs="Arial Narrow"/>
          <w:b/>
          <w:bCs/>
          <w:spacing w:val="-1"/>
          <w:sz w:val="24"/>
          <w:szCs w:val="24"/>
        </w:rPr>
        <w:t>t</w:t>
      </w:r>
      <w:r w:rsidRPr="00DD64FC">
        <w:rPr>
          <w:rFonts w:ascii="Arial Narrow" w:hAnsi="Arial Narrow" w:cs="Arial Narrow"/>
          <w:b/>
          <w:bCs/>
          <w:sz w:val="24"/>
          <w:szCs w:val="24"/>
        </w:rPr>
        <w:t>e</w:t>
      </w:r>
      <w:r w:rsidRPr="00DD64FC">
        <w:rPr>
          <w:rFonts w:ascii="Arial Narrow" w:hAnsi="Arial Narrow" w:cs="Arial Narrow"/>
          <w:b/>
          <w:bCs/>
          <w:spacing w:val="1"/>
          <w:sz w:val="24"/>
          <w:szCs w:val="24"/>
        </w:rPr>
        <w:t xml:space="preserve"> </w:t>
      </w:r>
      <w:r w:rsidRPr="00DD64FC">
        <w:rPr>
          <w:rFonts w:ascii="Arial Narrow" w:hAnsi="Arial Narrow" w:cs="Arial Narrow"/>
          <w:b/>
          <w:bCs/>
          <w:sz w:val="24"/>
          <w:szCs w:val="24"/>
        </w:rPr>
        <w:t>D</w:t>
      </w:r>
      <w:r w:rsidRPr="00DD64FC">
        <w:rPr>
          <w:rFonts w:ascii="Arial Narrow" w:hAnsi="Arial Narrow" w:cs="Arial Narrow"/>
          <w:b/>
          <w:bCs/>
          <w:spacing w:val="-1"/>
          <w:sz w:val="24"/>
          <w:szCs w:val="24"/>
        </w:rPr>
        <w:t>é</w:t>
      </w:r>
      <w:r w:rsidRPr="00DD64FC">
        <w:rPr>
          <w:rFonts w:ascii="Arial Narrow" w:hAnsi="Arial Narrow" w:cs="Arial Narrow"/>
          <w:b/>
          <w:bCs/>
          <w:spacing w:val="1"/>
          <w:sz w:val="24"/>
          <w:szCs w:val="24"/>
        </w:rPr>
        <w:t>c</w:t>
      </w:r>
      <w:r w:rsidRPr="00DD64FC">
        <w:rPr>
          <w:rFonts w:ascii="Arial Narrow" w:hAnsi="Arial Narrow" w:cs="Arial Narrow"/>
          <w:b/>
          <w:bCs/>
          <w:sz w:val="24"/>
          <w:szCs w:val="24"/>
        </w:rPr>
        <w:t>l</w:t>
      </w:r>
      <w:r w:rsidRPr="00DD64FC">
        <w:rPr>
          <w:rFonts w:ascii="Arial Narrow" w:hAnsi="Arial Narrow" w:cs="Arial Narrow"/>
          <w:b/>
          <w:bCs/>
          <w:spacing w:val="1"/>
          <w:sz w:val="24"/>
          <w:szCs w:val="24"/>
        </w:rPr>
        <w:t>a</w:t>
      </w:r>
      <w:r w:rsidRPr="00DD64FC">
        <w:rPr>
          <w:rFonts w:ascii="Arial Narrow" w:hAnsi="Arial Narrow" w:cs="Arial Narrow"/>
          <w:b/>
          <w:bCs/>
          <w:spacing w:val="-2"/>
          <w:sz w:val="24"/>
          <w:szCs w:val="24"/>
        </w:rPr>
        <w:t>r</w:t>
      </w:r>
      <w:r w:rsidRPr="00DD64FC">
        <w:rPr>
          <w:rFonts w:ascii="Arial Narrow" w:hAnsi="Arial Narrow" w:cs="Arial Narrow"/>
          <w:b/>
          <w:bCs/>
          <w:spacing w:val="1"/>
          <w:sz w:val="24"/>
          <w:szCs w:val="24"/>
        </w:rPr>
        <w:t>a</w:t>
      </w:r>
      <w:r w:rsidRPr="00DD64FC">
        <w:rPr>
          <w:rFonts w:ascii="Arial Narrow" w:hAnsi="Arial Narrow" w:cs="Arial Narrow"/>
          <w:b/>
          <w:bCs/>
          <w:sz w:val="24"/>
          <w:szCs w:val="24"/>
        </w:rPr>
        <w:t>tion d’</w:t>
      </w:r>
      <w:r w:rsidRPr="00DD64FC">
        <w:rPr>
          <w:rFonts w:ascii="Arial Narrow" w:hAnsi="Arial Narrow" w:cs="Arial Narrow"/>
          <w:b/>
          <w:bCs/>
          <w:spacing w:val="1"/>
          <w:sz w:val="24"/>
          <w:szCs w:val="24"/>
        </w:rPr>
        <w:t>e</w:t>
      </w:r>
      <w:r w:rsidRPr="00DD64FC">
        <w:rPr>
          <w:rFonts w:ascii="Arial Narrow" w:hAnsi="Arial Narrow" w:cs="Arial Narrow"/>
          <w:b/>
          <w:bCs/>
          <w:sz w:val="24"/>
          <w:szCs w:val="24"/>
        </w:rPr>
        <w:t>ngag</w:t>
      </w:r>
      <w:r w:rsidRPr="00DD64FC">
        <w:rPr>
          <w:rFonts w:ascii="Arial Narrow" w:hAnsi="Arial Narrow" w:cs="Arial Narrow"/>
          <w:b/>
          <w:bCs/>
          <w:spacing w:val="1"/>
          <w:sz w:val="24"/>
          <w:szCs w:val="24"/>
        </w:rPr>
        <w:t>e</w:t>
      </w:r>
      <w:r w:rsidRPr="00DD64FC">
        <w:rPr>
          <w:rFonts w:ascii="Arial Narrow" w:hAnsi="Arial Narrow" w:cs="Arial Narrow"/>
          <w:b/>
          <w:bCs/>
          <w:sz w:val="24"/>
          <w:szCs w:val="24"/>
        </w:rPr>
        <w:t>m</w:t>
      </w:r>
      <w:r w:rsidRPr="00DD64FC">
        <w:rPr>
          <w:rFonts w:ascii="Arial Narrow" w:hAnsi="Arial Narrow" w:cs="Arial Narrow"/>
          <w:b/>
          <w:bCs/>
          <w:spacing w:val="1"/>
          <w:sz w:val="24"/>
          <w:szCs w:val="24"/>
        </w:rPr>
        <w:t>e</w:t>
      </w:r>
      <w:r w:rsidRPr="00DD64FC">
        <w:rPr>
          <w:rFonts w:ascii="Arial Narrow" w:hAnsi="Arial Narrow" w:cs="Arial Narrow"/>
          <w:b/>
          <w:bCs/>
          <w:sz w:val="24"/>
          <w:szCs w:val="24"/>
        </w:rPr>
        <w:t>nt</w:t>
      </w:r>
      <w:r w:rsidRPr="00DD64FC">
        <w:rPr>
          <w:rFonts w:ascii="Arial Narrow" w:hAnsi="Arial Narrow" w:cs="Arial Narrow"/>
          <w:b/>
          <w:bCs/>
          <w:spacing w:val="-3"/>
          <w:sz w:val="24"/>
          <w:szCs w:val="24"/>
        </w:rPr>
        <w:t xml:space="preserve"> </w:t>
      </w:r>
      <w:r w:rsidRPr="00DD64FC">
        <w:rPr>
          <w:rFonts w:ascii="Arial Narrow" w:hAnsi="Arial Narrow" w:cs="Arial Narrow"/>
          <w:b/>
          <w:bCs/>
          <w:spacing w:val="1"/>
          <w:sz w:val="24"/>
          <w:szCs w:val="24"/>
        </w:rPr>
        <w:t>e</w:t>
      </w:r>
      <w:r w:rsidRPr="00DD64FC">
        <w:rPr>
          <w:rFonts w:ascii="Arial Narrow" w:hAnsi="Arial Narrow" w:cs="Arial Narrow"/>
          <w:b/>
          <w:bCs/>
          <w:sz w:val="24"/>
          <w:szCs w:val="24"/>
        </w:rPr>
        <w:t>nviron</w:t>
      </w:r>
      <w:r w:rsidRPr="00DD64FC">
        <w:rPr>
          <w:rFonts w:ascii="Arial Narrow" w:hAnsi="Arial Narrow" w:cs="Arial Narrow"/>
          <w:b/>
          <w:bCs/>
          <w:spacing w:val="-1"/>
          <w:sz w:val="24"/>
          <w:szCs w:val="24"/>
        </w:rPr>
        <w:t>ne</w:t>
      </w:r>
      <w:r w:rsidRPr="00DD64FC">
        <w:rPr>
          <w:rFonts w:ascii="Arial Narrow" w:hAnsi="Arial Narrow" w:cs="Arial Narrow"/>
          <w:b/>
          <w:bCs/>
          <w:sz w:val="24"/>
          <w:szCs w:val="24"/>
        </w:rPr>
        <w:t>m</w:t>
      </w:r>
      <w:r w:rsidRPr="00DD64FC">
        <w:rPr>
          <w:rFonts w:ascii="Arial Narrow" w:hAnsi="Arial Narrow" w:cs="Arial Narrow"/>
          <w:b/>
          <w:bCs/>
          <w:spacing w:val="1"/>
          <w:sz w:val="24"/>
          <w:szCs w:val="24"/>
        </w:rPr>
        <w:t>e</w:t>
      </w:r>
      <w:r w:rsidRPr="00DD64FC">
        <w:rPr>
          <w:rFonts w:ascii="Arial Narrow" w:hAnsi="Arial Narrow" w:cs="Arial Narrow"/>
          <w:b/>
          <w:bCs/>
          <w:sz w:val="24"/>
          <w:szCs w:val="24"/>
        </w:rPr>
        <w:t>n</w:t>
      </w:r>
      <w:r w:rsidRPr="00DD64FC">
        <w:rPr>
          <w:rFonts w:ascii="Arial Narrow" w:hAnsi="Arial Narrow" w:cs="Arial Narrow"/>
          <w:b/>
          <w:bCs/>
          <w:spacing w:val="-1"/>
          <w:sz w:val="24"/>
          <w:szCs w:val="24"/>
        </w:rPr>
        <w:t>t</w:t>
      </w:r>
      <w:r w:rsidRPr="00DD64FC">
        <w:rPr>
          <w:rFonts w:ascii="Arial Narrow" w:hAnsi="Arial Narrow" w:cs="Arial Narrow"/>
          <w:b/>
          <w:bCs/>
          <w:spacing w:val="1"/>
          <w:sz w:val="24"/>
          <w:szCs w:val="24"/>
        </w:rPr>
        <w:t>a</w:t>
      </w:r>
      <w:r w:rsidRPr="00DD64FC">
        <w:rPr>
          <w:rFonts w:ascii="Arial Narrow" w:hAnsi="Arial Narrow" w:cs="Arial Narrow"/>
          <w:b/>
          <w:bCs/>
          <w:sz w:val="24"/>
          <w:szCs w:val="24"/>
        </w:rPr>
        <w:t>l</w:t>
      </w:r>
      <w:r w:rsidRPr="00DD64FC">
        <w:rPr>
          <w:rFonts w:ascii="Arial Narrow" w:hAnsi="Arial Narrow" w:cs="Arial Narrow"/>
          <w:b/>
          <w:bCs/>
          <w:spacing w:val="1"/>
          <w:sz w:val="24"/>
          <w:szCs w:val="24"/>
        </w:rPr>
        <w:t xml:space="preserve"> e</w:t>
      </w:r>
      <w:r w:rsidRPr="00DD64FC">
        <w:rPr>
          <w:rFonts w:ascii="Arial Narrow" w:hAnsi="Arial Narrow" w:cs="Arial Narrow"/>
          <w:b/>
          <w:bCs/>
          <w:sz w:val="24"/>
          <w:szCs w:val="24"/>
        </w:rPr>
        <w:t>t</w:t>
      </w:r>
      <w:r w:rsidRPr="00DD64FC">
        <w:rPr>
          <w:rFonts w:ascii="Arial Narrow" w:hAnsi="Arial Narrow" w:cs="Arial Narrow"/>
          <w:b/>
          <w:bCs/>
          <w:spacing w:val="-3"/>
          <w:sz w:val="24"/>
          <w:szCs w:val="24"/>
        </w:rPr>
        <w:t xml:space="preserve"> </w:t>
      </w:r>
      <w:r w:rsidRPr="00DD64FC">
        <w:rPr>
          <w:rFonts w:ascii="Arial Narrow" w:hAnsi="Arial Narrow" w:cs="Arial Narrow"/>
          <w:b/>
          <w:bCs/>
          <w:spacing w:val="1"/>
          <w:sz w:val="24"/>
          <w:szCs w:val="24"/>
        </w:rPr>
        <w:t>s</w:t>
      </w:r>
      <w:r w:rsidRPr="00DD64FC">
        <w:rPr>
          <w:rFonts w:ascii="Arial Narrow" w:hAnsi="Arial Narrow" w:cs="Arial Narrow"/>
          <w:b/>
          <w:bCs/>
          <w:sz w:val="24"/>
          <w:szCs w:val="24"/>
        </w:rPr>
        <w:t>oci</w:t>
      </w:r>
      <w:r w:rsidRPr="00DD64FC">
        <w:rPr>
          <w:rFonts w:ascii="Arial Narrow" w:hAnsi="Arial Narrow" w:cs="Arial Narrow"/>
          <w:b/>
          <w:bCs/>
          <w:spacing w:val="-1"/>
          <w:sz w:val="24"/>
          <w:szCs w:val="24"/>
        </w:rPr>
        <w:t>a</w:t>
      </w:r>
      <w:r w:rsidRPr="00DD64FC">
        <w:rPr>
          <w:rFonts w:ascii="Arial Narrow" w:hAnsi="Arial Narrow" w:cs="Arial Narrow"/>
          <w:b/>
          <w:bCs/>
          <w:sz w:val="24"/>
          <w:szCs w:val="24"/>
        </w:rPr>
        <w:t>l</w:t>
      </w:r>
    </w:p>
    <w:p w14:paraId="4A0A7166"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09F663AC" w14:textId="77777777" w:rsidR="006E6A32" w:rsidRPr="00DD64FC" w:rsidRDefault="006E6A32" w:rsidP="006E6A32">
      <w:pPr>
        <w:widowControl w:val="0"/>
        <w:autoSpaceDE w:val="0"/>
        <w:autoSpaceDN w:val="0"/>
        <w:adjustRightInd w:val="0"/>
        <w:spacing w:before="9" w:line="220" w:lineRule="exact"/>
        <w:rPr>
          <w:rFonts w:ascii="Arial Narrow" w:hAnsi="Arial Narrow" w:cs="Arial Narrow"/>
        </w:rPr>
      </w:pPr>
    </w:p>
    <w:p w14:paraId="4C5A7528" w14:textId="77777777" w:rsidR="006E6A32" w:rsidRPr="00DD64FC" w:rsidRDefault="006E6A32" w:rsidP="006E6A32">
      <w:pPr>
        <w:widowControl w:val="0"/>
        <w:autoSpaceDE w:val="0"/>
        <w:autoSpaceDN w:val="0"/>
        <w:adjustRightInd w:val="0"/>
        <w:spacing w:line="269" w:lineRule="exact"/>
        <w:ind w:right="2500"/>
        <w:jc w:val="right"/>
        <w:rPr>
          <w:rFonts w:ascii="Arial Narrow" w:hAnsi="Arial Narrow" w:cs="Arial Narrow"/>
          <w:sz w:val="24"/>
          <w:szCs w:val="24"/>
        </w:rPr>
      </w:pPr>
      <w:r w:rsidRPr="00DD64FC">
        <w:rPr>
          <w:rFonts w:ascii="Arial Narrow" w:hAnsi="Arial Narrow" w:cs="Arial Narrow"/>
          <w:position w:val="-1"/>
          <w:sz w:val="24"/>
          <w:szCs w:val="24"/>
        </w:rPr>
        <w:t>A</w:t>
      </w:r>
    </w:p>
    <w:p w14:paraId="454D57CC" w14:textId="77777777" w:rsidR="006E6A32" w:rsidRPr="00DD64FC" w:rsidRDefault="006E6A32" w:rsidP="006E6A32">
      <w:pPr>
        <w:widowControl w:val="0"/>
        <w:autoSpaceDE w:val="0"/>
        <w:autoSpaceDN w:val="0"/>
        <w:adjustRightInd w:val="0"/>
        <w:spacing w:before="6" w:line="120" w:lineRule="exact"/>
        <w:rPr>
          <w:rFonts w:ascii="Arial Narrow" w:hAnsi="Arial Narrow" w:cs="Arial Narrow"/>
          <w:sz w:val="12"/>
          <w:szCs w:val="12"/>
        </w:rPr>
      </w:pPr>
    </w:p>
    <w:p w14:paraId="432E05E6"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57A52BC2"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768C9E32" w14:textId="77777777" w:rsidR="006E6A32" w:rsidRPr="00DD64FC" w:rsidRDefault="006E6A32" w:rsidP="006E6A32">
      <w:pPr>
        <w:widowControl w:val="0"/>
        <w:autoSpaceDE w:val="0"/>
        <w:autoSpaceDN w:val="0"/>
        <w:adjustRightInd w:val="0"/>
        <w:spacing w:line="200" w:lineRule="exact"/>
        <w:rPr>
          <w:rFonts w:ascii="Arial Narrow" w:hAnsi="Arial Narrow" w:cs="Arial Narrow"/>
        </w:rPr>
        <w:sectPr w:rsidR="006E6A32" w:rsidRPr="00DD64FC">
          <w:pgSz w:w="11900" w:h="16820"/>
          <w:pgMar w:top="1060" w:right="1020" w:bottom="280" w:left="1020" w:header="0" w:footer="761" w:gutter="0"/>
          <w:cols w:space="720" w:equalWidth="0">
            <w:col w:w="9860"/>
          </w:cols>
          <w:noEndnote/>
        </w:sectPr>
      </w:pPr>
    </w:p>
    <w:p w14:paraId="0B9DD383"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40C7F912" w14:textId="77777777" w:rsidR="006E6A32" w:rsidRPr="00DD64FC" w:rsidRDefault="006E6A32" w:rsidP="006E6A32">
      <w:pPr>
        <w:widowControl w:val="0"/>
        <w:autoSpaceDE w:val="0"/>
        <w:autoSpaceDN w:val="0"/>
        <w:adjustRightInd w:val="0"/>
        <w:spacing w:before="4" w:line="240" w:lineRule="exact"/>
        <w:rPr>
          <w:rFonts w:ascii="Arial Narrow" w:hAnsi="Arial Narrow" w:cs="Arial Narrow"/>
          <w:sz w:val="24"/>
          <w:szCs w:val="24"/>
        </w:rPr>
      </w:pPr>
    </w:p>
    <w:p w14:paraId="52AAEF05" w14:textId="77777777" w:rsidR="006E6A32" w:rsidRPr="00DD64FC" w:rsidRDefault="006E6A32" w:rsidP="006E6A32">
      <w:pPr>
        <w:widowControl w:val="0"/>
        <w:autoSpaceDE w:val="0"/>
        <w:autoSpaceDN w:val="0"/>
        <w:adjustRightInd w:val="0"/>
        <w:spacing w:line="269" w:lineRule="exact"/>
        <w:ind w:left="680" w:right="-56"/>
        <w:rPr>
          <w:rFonts w:ascii="Arial Narrow" w:hAnsi="Arial Narrow" w:cs="Arial Narrow"/>
          <w:sz w:val="24"/>
          <w:szCs w:val="24"/>
        </w:rPr>
      </w:pPr>
      <w:r w:rsidRPr="00DD64FC">
        <w:rPr>
          <w:rFonts w:ascii="Arial Narrow" w:hAnsi="Arial Narrow" w:cs="Arial Narrow"/>
          <w:position w:val="-1"/>
          <w:sz w:val="24"/>
          <w:szCs w:val="24"/>
        </w:rPr>
        <w:t>Da</w:t>
      </w:r>
      <w:r w:rsidRPr="00DD64FC">
        <w:rPr>
          <w:rFonts w:ascii="Arial Narrow" w:hAnsi="Arial Narrow" w:cs="Arial Narrow"/>
          <w:spacing w:val="1"/>
          <w:position w:val="-1"/>
          <w:sz w:val="24"/>
          <w:szCs w:val="24"/>
        </w:rPr>
        <w:t>n</w:t>
      </w:r>
      <w:r w:rsidRPr="00DD64FC">
        <w:rPr>
          <w:rFonts w:ascii="Arial Narrow" w:hAnsi="Arial Narrow" w:cs="Arial Narrow"/>
          <w:position w:val="-1"/>
          <w:sz w:val="24"/>
          <w:szCs w:val="24"/>
        </w:rPr>
        <w:t>s le</w:t>
      </w:r>
      <w:r w:rsidRPr="00DD64FC">
        <w:rPr>
          <w:rFonts w:ascii="Arial Narrow" w:hAnsi="Arial Narrow" w:cs="Arial Narrow"/>
          <w:spacing w:val="1"/>
          <w:position w:val="-1"/>
          <w:sz w:val="24"/>
          <w:szCs w:val="24"/>
        </w:rPr>
        <w:t xml:space="preserve"> </w:t>
      </w:r>
      <w:r w:rsidRPr="00DD64FC">
        <w:rPr>
          <w:rFonts w:ascii="Arial Narrow" w:hAnsi="Arial Narrow" w:cs="Arial Narrow"/>
          <w:spacing w:val="-2"/>
          <w:position w:val="-1"/>
          <w:sz w:val="24"/>
          <w:szCs w:val="24"/>
        </w:rPr>
        <w:t>c</w:t>
      </w:r>
      <w:r w:rsidRPr="00DD64FC">
        <w:rPr>
          <w:rFonts w:ascii="Arial Narrow" w:hAnsi="Arial Narrow" w:cs="Arial Narrow"/>
          <w:spacing w:val="1"/>
          <w:position w:val="-1"/>
          <w:sz w:val="24"/>
          <w:szCs w:val="24"/>
        </w:rPr>
        <w:t>ad</w:t>
      </w:r>
      <w:r w:rsidRPr="00DD64FC">
        <w:rPr>
          <w:rFonts w:ascii="Arial Narrow" w:hAnsi="Arial Narrow" w:cs="Arial Narrow"/>
          <w:position w:val="-1"/>
          <w:sz w:val="24"/>
          <w:szCs w:val="24"/>
        </w:rPr>
        <w:t>re</w:t>
      </w:r>
      <w:r w:rsidRPr="00DD64FC">
        <w:rPr>
          <w:rFonts w:ascii="Arial Narrow" w:hAnsi="Arial Narrow" w:cs="Arial Narrow"/>
          <w:spacing w:val="-2"/>
          <w:position w:val="-1"/>
          <w:sz w:val="24"/>
          <w:szCs w:val="24"/>
        </w:rPr>
        <w:t xml:space="preserve"> </w:t>
      </w:r>
      <w:r w:rsidRPr="00DD64FC">
        <w:rPr>
          <w:rFonts w:ascii="Arial Narrow" w:hAnsi="Arial Narrow" w:cs="Arial Narrow"/>
          <w:spacing w:val="1"/>
          <w:position w:val="-1"/>
          <w:sz w:val="24"/>
          <w:szCs w:val="24"/>
        </w:rPr>
        <w:t>d</w:t>
      </w:r>
      <w:r w:rsidRPr="00DD64FC">
        <w:rPr>
          <w:rFonts w:ascii="Arial Narrow" w:hAnsi="Arial Narrow" w:cs="Arial Narrow"/>
          <w:position w:val="-1"/>
          <w:sz w:val="24"/>
          <w:szCs w:val="24"/>
        </w:rPr>
        <w:t>e</w:t>
      </w:r>
      <w:r w:rsidRPr="00DD64FC">
        <w:rPr>
          <w:rFonts w:ascii="Arial Narrow" w:hAnsi="Arial Narrow" w:cs="Arial Narrow"/>
          <w:spacing w:val="1"/>
          <w:position w:val="-1"/>
          <w:sz w:val="24"/>
          <w:szCs w:val="24"/>
        </w:rPr>
        <w:t xml:space="preserve"> </w:t>
      </w:r>
      <w:r w:rsidRPr="00DD64FC">
        <w:rPr>
          <w:rFonts w:ascii="Arial Narrow" w:hAnsi="Arial Narrow" w:cs="Arial Narrow"/>
          <w:position w:val="-1"/>
          <w:sz w:val="24"/>
          <w:szCs w:val="24"/>
        </w:rPr>
        <w:t>la</w:t>
      </w:r>
      <w:r w:rsidRPr="00DD64FC">
        <w:rPr>
          <w:rFonts w:ascii="Arial Narrow" w:hAnsi="Arial Narrow" w:cs="Arial Narrow"/>
          <w:spacing w:val="-1"/>
          <w:position w:val="-1"/>
          <w:sz w:val="24"/>
          <w:szCs w:val="24"/>
        </w:rPr>
        <w:t xml:space="preserve"> </w:t>
      </w:r>
      <w:r w:rsidRPr="00DD64FC">
        <w:rPr>
          <w:rFonts w:ascii="Arial Narrow" w:hAnsi="Arial Narrow" w:cs="Arial Narrow"/>
          <w:spacing w:val="1"/>
          <w:position w:val="-1"/>
          <w:sz w:val="24"/>
          <w:szCs w:val="24"/>
        </w:rPr>
        <w:t>pa</w:t>
      </w:r>
      <w:r w:rsidRPr="00DD64FC">
        <w:rPr>
          <w:rFonts w:ascii="Arial Narrow" w:hAnsi="Arial Narrow" w:cs="Arial Narrow"/>
          <w:position w:val="-1"/>
          <w:sz w:val="24"/>
          <w:szCs w:val="24"/>
        </w:rPr>
        <w:t>s</w:t>
      </w:r>
      <w:r w:rsidRPr="00DD64FC">
        <w:rPr>
          <w:rFonts w:ascii="Arial Narrow" w:hAnsi="Arial Narrow" w:cs="Arial Narrow"/>
          <w:spacing w:val="-2"/>
          <w:position w:val="-1"/>
          <w:sz w:val="24"/>
          <w:szCs w:val="24"/>
        </w:rPr>
        <w:t>s</w:t>
      </w:r>
      <w:r w:rsidRPr="00DD64FC">
        <w:rPr>
          <w:rFonts w:ascii="Arial Narrow" w:hAnsi="Arial Narrow" w:cs="Arial Narrow"/>
          <w:spacing w:val="1"/>
          <w:position w:val="-1"/>
          <w:sz w:val="24"/>
          <w:szCs w:val="24"/>
        </w:rPr>
        <w:t>a</w:t>
      </w:r>
      <w:r w:rsidRPr="00DD64FC">
        <w:rPr>
          <w:rFonts w:ascii="Arial Narrow" w:hAnsi="Arial Narrow" w:cs="Arial Narrow"/>
          <w:position w:val="-1"/>
          <w:sz w:val="24"/>
          <w:szCs w:val="24"/>
        </w:rPr>
        <w:t>t</w:t>
      </w:r>
      <w:r w:rsidRPr="00DD64FC">
        <w:rPr>
          <w:rFonts w:ascii="Arial Narrow" w:hAnsi="Arial Narrow" w:cs="Arial Narrow"/>
          <w:spacing w:val="-2"/>
          <w:position w:val="-1"/>
          <w:sz w:val="24"/>
          <w:szCs w:val="24"/>
        </w:rPr>
        <w:t>i</w:t>
      </w:r>
      <w:r w:rsidRPr="00DD64FC">
        <w:rPr>
          <w:rFonts w:ascii="Arial Narrow" w:hAnsi="Arial Narrow" w:cs="Arial Narrow"/>
          <w:spacing w:val="1"/>
          <w:position w:val="-1"/>
          <w:sz w:val="24"/>
          <w:szCs w:val="24"/>
        </w:rPr>
        <w:t>o</w:t>
      </w:r>
      <w:r w:rsidRPr="00DD64FC">
        <w:rPr>
          <w:rFonts w:ascii="Arial Narrow" w:hAnsi="Arial Narrow" w:cs="Arial Narrow"/>
          <w:position w:val="-1"/>
          <w:sz w:val="24"/>
          <w:szCs w:val="24"/>
        </w:rPr>
        <w:t>n</w:t>
      </w:r>
      <w:r w:rsidRPr="00DD64FC">
        <w:rPr>
          <w:rFonts w:ascii="Arial Narrow" w:hAnsi="Arial Narrow" w:cs="Arial Narrow"/>
          <w:spacing w:val="1"/>
          <w:position w:val="-1"/>
          <w:sz w:val="24"/>
          <w:szCs w:val="24"/>
        </w:rPr>
        <w:t xml:space="preserve"> </w:t>
      </w:r>
      <w:r w:rsidRPr="00DD64FC">
        <w:rPr>
          <w:rFonts w:ascii="Arial Narrow" w:hAnsi="Arial Narrow" w:cs="Arial Narrow"/>
          <w:spacing w:val="-1"/>
          <w:position w:val="-1"/>
          <w:sz w:val="24"/>
          <w:szCs w:val="24"/>
        </w:rPr>
        <w:t>e</w:t>
      </w:r>
      <w:r w:rsidRPr="00DD64FC">
        <w:rPr>
          <w:rFonts w:ascii="Arial Narrow" w:hAnsi="Arial Narrow" w:cs="Arial Narrow"/>
          <w:position w:val="-1"/>
          <w:sz w:val="24"/>
          <w:szCs w:val="24"/>
        </w:rPr>
        <w:t>t</w:t>
      </w:r>
      <w:r w:rsidRPr="00DD64FC">
        <w:rPr>
          <w:rFonts w:ascii="Arial Narrow" w:hAnsi="Arial Narrow" w:cs="Arial Narrow"/>
          <w:spacing w:val="1"/>
          <w:position w:val="-1"/>
          <w:sz w:val="24"/>
          <w:szCs w:val="24"/>
        </w:rPr>
        <w:t xml:space="preserve"> </w:t>
      </w:r>
      <w:r w:rsidRPr="00DD64FC">
        <w:rPr>
          <w:rFonts w:ascii="Arial Narrow" w:hAnsi="Arial Narrow" w:cs="Arial Narrow"/>
          <w:spacing w:val="-1"/>
          <w:position w:val="-1"/>
          <w:sz w:val="24"/>
          <w:szCs w:val="24"/>
        </w:rPr>
        <w:t>d</w:t>
      </w:r>
      <w:r w:rsidRPr="00DD64FC">
        <w:rPr>
          <w:rFonts w:ascii="Arial Narrow" w:hAnsi="Arial Narrow" w:cs="Arial Narrow"/>
          <w:position w:val="-1"/>
          <w:sz w:val="24"/>
          <w:szCs w:val="24"/>
        </w:rPr>
        <w:t>e</w:t>
      </w:r>
      <w:r w:rsidRPr="00DD64FC">
        <w:rPr>
          <w:rFonts w:ascii="Arial Narrow" w:hAnsi="Arial Narrow" w:cs="Arial Narrow"/>
          <w:spacing w:val="1"/>
          <w:position w:val="-1"/>
          <w:sz w:val="24"/>
          <w:szCs w:val="24"/>
        </w:rPr>
        <w:t xml:space="preserve"> </w:t>
      </w:r>
      <w:r w:rsidRPr="00DD64FC">
        <w:rPr>
          <w:rFonts w:ascii="Arial Narrow" w:hAnsi="Arial Narrow" w:cs="Arial Narrow"/>
          <w:position w:val="-1"/>
          <w:sz w:val="24"/>
          <w:szCs w:val="24"/>
        </w:rPr>
        <w:t>l’ex</w:t>
      </w:r>
      <w:r w:rsidRPr="00DD64FC">
        <w:rPr>
          <w:rFonts w:ascii="Arial Narrow" w:hAnsi="Arial Narrow" w:cs="Arial Narrow"/>
          <w:spacing w:val="1"/>
          <w:position w:val="-1"/>
          <w:sz w:val="24"/>
          <w:szCs w:val="24"/>
        </w:rPr>
        <w:t>é</w:t>
      </w:r>
      <w:r w:rsidRPr="00DD64FC">
        <w:rPr>
          <w:rFonts w:ascii="Arial Narrow" w:hAnsi="Arial Narrow" w:cs="Arial Narrow"/>
          <w:position w:val="-1"/>
          <w:sz w:val="24"/>
          <w:szCs w:val="24"/>
        </w:rPr>
        <w:t>c</w:t>
      </w:r>
      <w:r w:rsidRPr="00DD64FC">
        <w:rPr>
          <w:rFonts w:ascii="Arial Narrow" w:hAnsi="Arial Narrow" w:cs="Arial Narrow"/>
          <w:spacing w:val="-1"/>
          <w:position w:val="-1"/>
          <w:sz w:val="24"/>
          <w:szCs w:val="24"/>
        </w:rPr>
        <w:t>u</w:t>
      </w:r>
      <w:r w:rsidRPr="00DD64FC">
        <w:rPr>
          <w:rFonts w:ascii="Arial Narrow" w:hAnsi="Arial Narrow" w:cs="Arial Narrow"/>
          <w:position w:val="-1"/>
          <w:sz w:val="24"/>
          <w:szCs w:val="24"/>
        </w:rPr>
        <w:t>ti</w:t>
      </w:r>
      <w:r w:rsidRPr="00DD64FC">
        <w:rPr>
          <w:rFonts w:ascii="Arial Narrow" w:hAnsi="Arial Narrow" w:cs="Arial Narrow"/>
          <w:spacing w:val="1"/>
          <w:position w:val="-1"/>
          <w:sz w:val="24"/>
          <w:szCs w:val="24"/>
        </w:rPr>
        <w:t>o</w:t>
      </w:r>
      <w:r w:rsidRPr="00DD64FC">
        <w:rPr>
          <w:rFonts w:ascii="Arial Narrow" w:hAnsi="Arial Narrow" w:cs="Arial Narrow"/>
          <w:position w:val="-1"/>
          <w:sz w:val="24"/>
          <w:szCs w:val="24"/>
        </w:rPr>
        <w:t>n</w:t>
      </w:r>
      <w:r w:rsidRPr="00DD64FC">
        <w:rPr>
          <w:rFonts w:ascii="Arial Narrow" w:hAnsi="Arial Narrow" w:cs="Arial Narrow"/>
          <w:spacing w:val="-1"/>
          <w:position w:val="-1"/>
          <w:sz w:val="24"/>
          <w:szCs w:val="24"/>
        </w:rPr>
        <w:t xml:space="preserve"> </w:t>
      </w:r>
      <w:r w:rsidRPr="00DD64FC">
        <w:rPr>
          <w:rFonts w:ascii="Arial Narrow" w:hAnsi="Arial Narrow" w:cs="Arial Narrow"/>
          <w:spacing w:val="1"/>
          <w:position w:val="-1"/>
          <w:sz w:val="24"/>
          <w:szCs w:val="24"/>
        </w:rPr>
        <w:t>d</w:t>
      </w:r>
      <w:r w:rsidRPr="00DD64FC">
        <w:rPr>
          <w:rFonts w:ascii="Arial Narrow" w:hAnsi="Arial Narrow" w:cs="Arial Narrow"/>
          <w:position w:val="-1"/>
          <w:sz w:val="24"/>
          <w:szCs w:val="24"/>
        </w:rPr>
        <w:t>u</w:t>
      </w:r>
      <w:r w:rsidRPr="00DD64FC">
        <w:rPr>
          <w:rFonts w:ascii="Arial Narrow" w:hAnsi="Arial Narrow" w:cs="Arial Narrow"/>
          <w:spacing w:val="1"/>
          <w:position w:val="-1"/>
          <w:sz w:val="24"/>
          <w:szCs w:val="24"/>
        </w:rPr>
        <w:t xml:space="preserve"> </w:t>
      </w:r>
      <w:r w:rsidRPr="00DD64FC">
        <w:rPr>
          <w:rFonts w:ascii="Arial Narrow" w:hAnsi="Arial Narrow" w:cs="Arial Narrow"/>
          <w:position w:val="-1"/>
          <w:sz w:val="24"/>
          <w:szCs w:val="24"/>
        </w:rPr>
        <w:t>Ma</w:t>
      </w:r>
      <w:r w:rsidRPr="00DD64FC">
        <w:rPr>
          <w:rFonts w:ascii="Arial Narrow" w:hAnsi="Arial Narrow" w:cs="Arial Narrow"/>
          <w:spacing w:val="-3"/>
          <w:position w:val="-1"/>
          <w:sz w:val="24"/>
          <w:szCs w:val="24"/>
        </w:rPr>
        <w:t>r</w:t>
      </w:r>
      <w:r w:rsidRPr="00DD64FC">
        <w:rPr>
          <w:rFonts w:ascii="Arial Narrow" w:hAnsi="Arial Narrow" w:cs="Arial Narrow"/>
          <w:position w:val="-1"/>
          <w:sz w:val="24"/>
          <w:szCs w:val="24"/>
        </w:rPr>
        <w:t>c</w:t>
      </w:r>
      <w:r w:rsidRPr="00DD64FC">
        <w:rPr>
          <w:rFonts w:ascii="Arial Narrow" w:hAnsi="Arial Narrow" w:cs="Arial Narrow"/>
          <w:spacing w:val="1"/>
          <w:position w:val="-1"/>
          <w:sz w:val="24"/>
          <w:szCs w:val="24"/>
        </w:rPr>
        <w:t>h</w:t>
      </w:r>
      <w:r w:rsidRPr="00DD64FC">
        <w:rPr>
          <w:rFonts w:ascii="Arial Narrow" w:hAnsi="Arial Narrow" w:cs="Arial Narrow"/>
          <w:position w:val="-1"/>
          <w:sz w:val="24"/>
          <w:szCs w:val="24"/>
        </w:rPr>
        <w:t>é</w:t>
      </w:r>
      <w:r w:rsidRPr="00DD64FC">
        <w:rPr>
          <w:rFonts w:ascii="Arial Narrow" w:hAnsi="Arial Narrow" w:cs="Arial Narrow"/>
          <w:spacing w:val="7"/>
          <w:position w:val="-1"/>
          <w:sz w:val="24"/>
          <w:szCs w:val="24"/>
        </w:rPr>
        <w:t xml:space="preserve"> </w:t>
      </w:r>
      <w:r w:rsidRPr="00DD64FC">
        <w:rPr>
          <w:rFonts w:ascii="Arial Narrow" w:hAnsi="Arial Narrow" w:cs="Arial Narrow"/>
          <w:position w:val="-1"/>
          <w:sz w:val="24"/>
          <w:szCs w:val="24"/>
        </w:rPr>
        <w:t>:</w:t>
      </w:r>
    </w:p>
    <w:p w14:paraId="6118E7D2" w14:textId="488BF239" w:rsidR="006E6A32" w:rsidRPr="00DD64FC" w:rsidRDefault="006E6A32" w:rsidP="006E6A32">
      <w:pPr>
        <w:widowControl w:val="0"/>
        <w:autoSpaceDE w:val="0"/>
        <w:autoSpaceDN w:val="0"/>
        <w:adjustRightInd w:val="0"/>
        <w:spacing w:before="30"/>
        <w:rPr>
          <w:rFonts w:ascii="Arial Narrow" w:hAnsi="Arial Narrow" w:cs="Arial Narrow"/>
          <w:sz w:val="24"/>
          <w:szCs w:val="24"/>
        </w:rPr>
        <w:sectPr w:rsidR="006E6A32" w:rsidRPr="00DD64FC">
          <w:type w:val="continuous"/>
          <w:pgSz w:w="11900" w:h="16820"/>
          <w:pgMar w:top="1220" w:right="1020" w:bottom="280" w:left="1020" w:header="720" w:footer="720" w:gutter="0"/>
          <w:cols w:num="2" w:space="720" w:equalWidth="0">
            <w:col w:w="5848" w:space="26"/>
            <w:col w:w="3986"/>
          </w:cols>
          <w:noEndnote/>
        </w:sectPr>
      </w:pPr>
      <w:r w:rsidRPr="00DD64FC">
        <w:rPr>
          <w:rFonts w:ascii="Arial Narrow" w:hAnsi="Arial Narrow" w:cs="Arial Narrow"/>
          <w:sz w:val="24"/>
          <w:szCs w:val="24"/>
        </w:rPr>
        <w:br w:type="column"/>
      </w:r>
      <w:r w:rsidRPr="00DD64FC">
        <w:rPr>
          <w:rFonts w:ascii="Arial Narrow" w:hAnsi="Arial Narrow" w:cs="Arial Narrow"/>
          <w:spacing w:val="-1"/>
          <w:sz w:val="24"/>
          <w:szCs w:val="24"/>
        </w:rPr>
        <w:lastRenderedPageBreak/>
        <w:t>M</w:t>
      </w:r>
      <w:r w:rsidRPr="00DD64FC">
        <w:rPr>
          <w:rFonts w:ascii="Arial Narrow" w:hAnsi="Arial Narrow" w:cs="Arial Narrow"/>
          <w:sz w:val="24"/>
          <w:szCs w:val="24"/>
        </w:rPr>
        <w:t>ON</w:t>
      </w:r>
      <w:r w:rsidRPr="00DD64FC">
        <w:rPr>
          <w:rFonts w:ascii="Arial Narrow" w:hAnsi="Arial Narrow" w:cs="Arial Narrow"/>
          <w:spacing w:val="1"/>
          <w:sz w:val="24"/>
          <w:szCs w:val="24"/>
        </w:rPr>
        <w:t>S</w:t>
      </w:r>
      <w:r w:rsidRPr="00DD64FC">
        <w:rPr>
          <w:rFonts w:ascii="Arial Narrow" w:hAnsi="Arial Narrow" w:cs="Arial Narrow"/>
          <w:sz w:val="24"/>
          <w:szCs w:val="24"/>
        </w:rPr>
        <w:t>I</w:t>
      </w:r>
      <w:r w:rsidRPr="00DD64FC">
        <w:rPr>
          <w:rFonts w:ascii="Arial Narrow" w:hAnsi="Arial Narrow" w:cs="Arial Narrow"/>
          <w:spacing w:val="1"/>
          <w:sz w:val="24"/>
          <w:szCs w:val="24"/>
        </w:rPr>
        <w:t>E</w:t>
      </w:r>
      <w:r w:rsidRPr="00DD64FC">
        <w:rPr>
          <w:rFonts w:ascii="Arial Narrow" w:hAnsi="Arial Narrow" w:cs="Arial Narrow"/>
          <w:sz w:val="24"/>
          <w:szCs w:val="24"/>
        </w:rPr>
        <w:t>UR</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L</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w:t>
      </w:r>
      <w:r w:rsidRPr="00DD64FC">
        <w:rPr>
          <w:rFonts w:ascii="Arial Narrow" w:hAnsi="Arial Narrow" w:cs="Arial Narrow"/>
          <w:spacing w:val="3"/>
          <w:sz w:val="24"/>
          <w:szCs w:val="24"/>
        </w:rPr>
        <w:t xml:space="preserve"> </w:t>
      </w:r>
      <w:r w:rsidRPr="00DD64FC">
        <w:rPr>
          <w:rFonts w:ascii="Arial Narrow" w:hAnsi="Arial Narrow" w:cs="Arial Narrow"/>
          <w:b/>
          <w:bCs/>
          <w:spacing w:val="-1"/>
          <w:sz w:val="24"/>
          <w:szCs w:val="24"/>
        </w:rPr>
        <w:t>M</w:t>
      </w:r>
      <w:r w:rsidRPr="00DD64FC">
        <w:rPr>
          <w:rFonts w:ascii="Arial Narrow" w:hAnsi="Arial Narrow" w:cs="Arial Narrow"/>
          <w:b/>
          <w:bCs/>
          <w:spacing w:val="1"/>
          <w:sz w:val="24"/>
          <w:szCs w:val="24"/>
        </w:rPr>
        <w:t>a</w:t>
      </w:r>
      <w:r w:rsidRPr="00DD64FC">
        <w:rPr>
          <w:rFonts w:ascii="Arial Narrow" w:hAnsi="Arial Narrow" w:cs="Arial Narrow"/>
          <w:b/>
          <w:bCs/>
          <w:sz w:val="24"/>
          <w:szCs w:val="24"/>
        </w:rPr>
        <w:t>ître</w:t>
      </w:r>
      <w:r w:rsidRPr="00DD64FC">
        <w:rPr>
          <w:rFonts w:ascii="Arial Narrow" w:hAnsi="Arial Narrow" w:cs="Arial Narrow"/>
          <w:b/>
          <w:bCs/>
          <w:spacing w:val="1"/>
          <w:sz w:val="24"/>
          <w:szCs w:val="24"/>
        </w:rPr>
        <w:t xml:space="preserve"> </w:t>
      </w:r>
      <w:r w:rsidRPr="00DD64FC">
        <w:rPr>
          <w:rFonts w:ascii="Arial Narrow" w:hAnsi="Arial Narrow" w:cs="Arial Narrow"/>
          <w:b/>
          <w:bCs/>
          <w:spacing w:val="-2"/>
          <w:sz w:val="24"/>
          <w:szCs w:val="24"/>
        </w:rPr>
        <w:t>d’</w:t>
      </w:r>
      <w:r w:rsidRPr="00DD64FC">
        <w:rPr>
          <w:rFonts w:ascii="Arial Narrow" w:hAnsi="Arial Narrow" w:cs="Arial Narrow"/>
          <w:b/>
          <w:bCs/>
          <w:sz w:val="24"/>
          <w:szCs w:val="24"/>
        </w:rPr>
        <w:t>Ou</w:t>
      </w:r>
      <w:r w:rsidRPr="00DD64FC">
        <w:rPr>
          <w:rFonts w:ascii="Arial Narrow" w:hAnsi="Arial Narrow" w:cs="Arial Narrow"/>
          <w:b/>
          <w:bCs/>
          <w:spacing w:val="1"/>
          <w:sz w:val="24"/>
          <w:szCs w:val="24"/>
        </w:rPr>
        <w:t>v</w:t>
      </w:r>
      <w:r w:rsidRPr="00DD64FC">
        <w:rPr>
          <w:rFonts w:ascii="Arial Narrow" w:hAnsi="Arial Narrow" w:cs="Arial Narrow"/>
          <w:b/>
          <w:bCs/>
          <w:sz w:val="24"/>
          <w:szCs w:val="24"/>
        </w:rPr>
        <w:t>r</w:t>
      </w:r>
      <w:r w:rsidRPr="00DD64FC">
        <w:rPr>
          <w:rFonts w:ascii="Arial Narrow" w:hAnsi="Arial Narrow" w:cs="Arial Narrow"/>
          <w:b/>
          <w:bCs/>
          <w:spacing w:val="1"/>
          <w:sz w:val="24"/>
          <w:szCs w:val="24"/>
        </w:rPr>
        <w:t>a</w:t>
      </w:r>
      <w:r w:rsidRPr="00DD64FC">
        <w:rPr>
          <w:rFonts w:ascii="Arial Narrow" w:hAnsi="Arial Narrow" w:cs="Arial Narrow"/>
          <w:b/>
          <w:bCs/>
          <w:sz w:val="24"/>
          <w:szCs w:val="24"/>
        </w:rPr>
        <w:t>g</w:t>
      </w:r>
      <w:r w:rsidRPr="00DD64FC">
        <w:rPr>
          <w:rFonts w:ascii="Arial Narrow" w:hAnsi="Arial Narrow" w:cs="Arial Narrow"/>
          <w:b/>
          <w:bCs/>
          <w:spacing w:val="-1"/>
          <w:sz w:val="24"/>
          <w:szCs w:val="24"/>
        </w:rPr>
        <w:t>e</w:t>
      </w:r>
      <w:r w:rsidRPr="00DD64FC">
        <w:rPr>
          <w:rFonts w:ascii="Arial Narrow" w:hAnsi="Arial Narrow" w:cs="Arial Narrow"/>
          <w:sz w:val="24"/>
          <w:szCs w:val="24"/>
        </w:rPr>
        <w:t>»</w:t>
      </w:r>
    </w:p>
    <w:p w14:paraId="08306F7E"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4531E806"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269F1150" w14:textId="77777777" w:rsidR="006E6A32" w:rsidRPr="00DD64FC" w:rsidRDefault="006E6A32" w:rsidP="006E6A32">
      <w:pPr>
        <w:widowControl w:val="0"/>
        <w:tabs>
          <w:tab w:val="left" w:pos="960"/>
        </w:tabs>
        <w:autoSpaceDE w:val="0"/>
        <w:autoSpaceDN w:val="0"/>
        <w:adjustRightInd w:val="0"/>
        <w:spacing w:before="30" w:line="360" w:lineRule="auto"/>
        <w:ind w:left="965" w:right="71" w:hanging="569"/>
        <w:jc w:val="both"/>
        <w:rPr>
          <w:rFonts w:ascii="Arial Narrow" w:hAnsi="Arial Narrow" w:cs="Arial Narrow"/>
          <w:sz w:val="24"/>
          <w:szCs w:val="24"/>
        </w:rPr>
      </w:pPr>
      <w:r w:rsidRPr="00DD64FC">
        <w:rPr>
          <w:rFonts w:ascii="Arial Narrow" w:hAnsi="Arial Narrow" w:cs="Arial Narrow"/>
          <w:spacing w:val="1"/>
          <w:sz w:val="24"/>
          <w:szCs w:val="24"/>
        </w:rPr>
        <w:t>1</w:t>
      </w:r>
      <w:r w:rsidRPr="00DD64FC">
        <w:rPr>
          <w:rFonts w:ascii="Arial Narrow" w:hAnsi="Arial Narrow" w:cs="Arial Narrow"/>
          <w:sz w:val="24"/>
          <w:szCs w:val="24"/>
        </w:rPr>
        <w:t>)</w:t>
      </w:r>
      <w:r w:rsidRPr="00DD64FC">
        <w:rPr>
          <w:rFonts w:ascii="Arial Narrow" w:hAnsi="Arial Narrow" w:cs="Arial Narrow"/>
          <w:sz w:val="24"/>
          <w:szCs w:val="24"/>
        </w:rPr>
        <w:tab/>
        <w:t>No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44"/>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44"/>
          <w:sz w:val="24"/>
          <w:szCs w:val="24"/>
        </w:rPr>
        <w:t xml:space="preserve"> </w:t>
      </w:r>
      <w:r w:rsidRPr="00DD64FC">
        <w:rPr>
          <w:rFonts w:ascii="Arial Narrow" w:hAnsi="Arial Narrow" w:cs="Arial Narrow"/>
          <w:spacing w:val="1"/>
          <w:sz w:val="24"/>
          <w:szCs w:val="24"/>
        </w:rPr>
        <w:t>en</w:t>
      </w:r>
      <w:r w:rsidRPr="00DD64FC">
        <w:rPr>
          <w:rFonts w:ascii="Arial Narrow" w:hAnsi="Arial Narrow" w:cs="Arial Narrow"/>
          <w:spacing w:val="-1"/>
          <w:sz w:val="24"/>
          <w:szCs w:val="24"/>
        </w:rPr>
        <w:t>g</w:t>
      </w:r>
      <w:r w:rsidRPr="00DD64FC">
        <w:rPr>
          <w:rFonts w:ascii="Arial Narrow" w:hAnsi="Arial Narrow" w:cs="Arial Narrow"/>
          <w:spacing w:val="1"/>
          <w:sz w:val="24"/>
          <w:szCs w:val="24"/>
        </w:rPr>
        <w:t>a</w:t>
      </w:r>
      <w:r w:rsidRPr="00DD64FC">
        <w:rPr>
          <w:rFonts w:ascii="Arial Narrow" w:hAnsi="Arial Narrow" w:cs="Arial Narrow"/>
          <w:spacing w:val="-1"/>
          <w:sz w:val="24"/>
          <w:szCs w:val="24"/>
        </w:rPr>
        <w:t>g</w:t>
      </w:r>
      <w:r w:rsidRPr="00DD64FC">
        <w:rPr>
          <w:rFonts w:ascii="Arial Narrow" w:hAnsi="Arial Narrow" w:cs="Arial Narrow"/>
          <w:spacing w:val="1"/>
          <w:sz w:val="24"/>
          <w:szCs w:val="24"/>
        </w:rPr>
        <w:t>eon</w:t>
      </w:r>
      <w:r w:rsidRPr="00DD64FC">
        <w:rPr>
          <w:rFonts w:ascii="Arial Narrow" w:hAnsi="Arial Narrow" w:cs="Arial Narrow"/>
          <w:sz w:val="24"/>
          <w:szCs w:val="24"/>
        </w:rPr>
        <w:t>s</w:t>
      </w:r>
      <w:r w:rsidRPr="00DD64FC">
        <w:rPr>
          <w:rFonts w:ascii="Arial Narrow" w:hAnsi="Arial Narrow" w:cs="Arial Narrow"/>
          <w:spacing w:val="41"/>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44"/>
          <w:sz w:val="24"/>
          <w:szCs w:val="24"/>
        </w:rPr>
        <w:t xml:space="preserve"> </w:t>
      </w:r>
      <w:r w:rsidRPr="00DD64FC">
        <w:rPr>
          <w:rFonts w:ascii="Arial Narrow" w:hAnsi="Arial Narrow" w:cs="Arial Narrow"/>
          <w:sz w:val="24"/>
          <w:szCs w:val="24"/>
        </w:rPr>
        <w:t>res</w:t>
      </w:r>
      <w:r w:rsidRPr="00DD64FC">
        <w:rPr>
          <w:rFonts w:ascii="Arial Narrow" w:hAnsi="Arial Narrow" w:cs="Arial Narrow"/>
          <w:spacing w:val="1"/>
          <w:sz w:val="24"/>
          <w:szCs w:val="24"/>
        </w:rPr>
        <w:t>pe</w:t>
      </w:r>
      <w:r w:rsidRPr="00DD64FC">
        <w:rPr>
          <w:rFonts w:ascii="Arial Narrow" w:hAnsi="Arial Narrow" w:cs="Arial Narrow"/>
          <w:sz w:val="24"/>
          <w:szCs w:val="24"/>
        </w:rPr>
        <w:t>c</w:t>
      </w:r>
      <w:r w:rsidRPr="00DD64FC">
        <w:rPr>
          <w:rFonts w:ascii="Arial Narrow" w:hAnsi="Arial Narrow" w:cs="Arial Narrow"/>
          <w:spacing w:val="-2"/>
          <w:sz w:val="24"/>
          <w:szCs w:val="24"/>
        </w:rPr>
        <w:t>t</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43"/>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44"/>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44"/>
          <w:sz w:val="24"/>
          <w:szCs w:val="24"/>
        </w:rPr>
        <w:t xml:space="preserve"> </w:t>
      </w:r>
      <w:r w:rsidRPr="00DD64FC">
        <w:rPr>
          <w:rFonts w:ascii="Arial Narrow" w:hAnsi="Arial Narrow" w:cs="Arial Narrow"/>
          <w:sz w:val="24"/>
          <w:szCs w:val="24"/>
        </w:rPr>
        <w:t>f</w:t>
      </w:r>
      <w:r w:rsidRPr="00DD64FC">
        <w:rPr>
          <w:rFonts w:ascii="Arial Narrow" w:hAnsi="Arial Narrow" w:cs="Arial Narrow"/>
          <w:spacing w:val="1"/>
          <w:sz w:val="24"/>
          <w:szCs w:val="24"/>
        </w:rPr>
        <w:t>a</w:t>
      </w:r>
      <w:r w:rsidRPr="00DD64FC">
        <w:rPr>
          <w:rFonts w:ascii="Arial Narrow" w:hAnsi="Arial Narrow" w:cs="Arial Narrow"/>
          <w:sz w:val="24"/>
          <w:szCs w:val="24"/>
        </w:rPr>
        <w:t>i</w:t>
      </w:r>
      <w:r w:rsidRPr="00DD64FC">
        <w:rPr>
          <w:rFonts w:ascii="Arial Narrow" w:hAnsi="Arial Narrow" w:cs="Arial Narrow"/>
          <w:spacing w:val="-1"/>
          <w:sz w:val="24"/>
          <w:szCs w:val="24"/>
        </w:rPr>
        <w:t>r</w:t>
      </w:r>
      <w:r w:rsidRPr="00DD64FC">
        <w:rPr>
          <w:rFonts w:ascii="Arial Narrow" w:hAnsi="Arial Narrow" w:cs="Arial Narrow"/>
          <w:sz w:val="24"/>
          <w:szCs w:val="24"/>
        </w:rPr>
        <w:t>e</w:t>
      </w:r>
      <w:r w:rsidRPr="00DD64FC">
        <w:rPr>
          <w:rFonts w:ascii="Arial Narrow" w:hAnsi="Arial Narrow" w:cs="Arial Narrow"/>
          <w:spacing w:val="44"/>
          <w:sz w:val="24"/>
          <w:szCs w:val="24"/>
        </w:rPr>
        <w:t xml:space="preserve"> </w:t>
      </w:r>
      <w:r w:rsidRPr="00DD64FC">
        <w:rPr>
          <w:rFonts w:ascii="Arial Narrow" w:hAnsi="Arial Narrow" w:cs="Arial Narrow"/>
          <w:sz w:val="24"/>
          <w:szCs w:val="24"/>
        </w:rPr>
        <w:t>res</w:t>
      </w:r>
      <w:r w:rsidRPr="00DD64FC">
        <w:rPr>
          <w:rFonts w:ascii="Arial Narrow" w:hAnsi="Arial Narrow" w:cs="Arial Narrow"/>
          <w:spacing w:val="-1"/>
          <w:sz w:val="24"/>
          <w:szCs w:val="24"/>
        </w:rPr>
        <w:t>p</w:t>
      </w:r>
      <w:r w:rsidRPr="00DD64FC">
        <w:rPr>
          <w:rFonts w:ascii="Arial Narrow" w:hAnsi="Arial Narrow" w:cs="Arial Narrow"/>
          <w:spacing w:val="1"/>
          <w:sz w:val="24"/>
          <w:szCs w:val="24"/>
        </w:rPr>
        <w:t>e</w:t>
      </w:r>
      <w:r w:rsidRPr="00DD64FC">
        <w:rPr>
          <w:rFonts w:ascii="Arial Narrow" w:hAnsi="Arial Narrow" w:cs="Arial Narrow"/>
          <w:sz w:val="24"/>
          <w:szCs w:val="24"/>
        </w:rPr>
        <w:t>c</w:t>
      </w:r>
      <w:r w:rsidRPr="00DD64FC">
        <w:rPr>
          <w:rFonts w:ascii="Arial Narrow" w:hAnsi="Arial Narrow" w:cs="Arial Narrow"/>
          <w:spacing w:val="-2"/>
          <w:sz w:val="24"/>
          <w:szCs w:val="24"/>
        </w:rPr>
        <w:t>t</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43"/>
          <w:sz w:val="24"/>
          <w:szCs w:val="24"/>
        </w:rPr>
        <w:t xml:space="preserve"> </w:t>
      </w:r>
      <w:r w:rsidRPr="00DD64FC">
        <w:rPr>
          <w:rFonts w:ascii="Arial Narrow" w:hAnsi="Arial Narrow" w:cs="Arial Narrow"/>
          <w:spacing w:val="1"/>
          <w:sz w:val="24"/>
          <w:szCs w:val="24"/>
        </w:rPr>
        <w:t>pa</w:t>
      </w:r>
      <w:r w:rsidRPr="00DD64FC">
        <w:rPr>
          <w:rFonts w:ascii="Arial Narrow" w:hAnsi="Arial Narrow" w:cs="Arial Narrow"/>
          <w:sz w:val="24"/>
          <w:szCs w:val="24"/>
        </w:rPr>
        <w:t>r</w:t>
      </w:r>
      <w:r w:rsidRPr="00DD64FC">
        <w:rPr>
          <w:rFonts w:ascii="Arial Narrow" w:hAnsi="Arial Narrow" w:cs="Arial Narrow"/>
          <w:spacing w:val="43"/>
          <w:sz w:val="24"/>
          <w:szCs w:val="24"/>
        </w:rPr>
        <w:t xml:space="preserve"> </w:t>
      </w:r>
      <w:r w:rsidRPr="00DD64FC">
        <w:rPr>
          <w:rFonts w:ascii="Arial Narrow" w:hAnsi="Arial Narrow" w:cs="Arial Narrow"/>
          <w:sz w:val="24"/>
          <w:szCs w:val="24"/>
        </w:rPr>
        <w:t>les</w:t>
      </w:r>
      <w:r w:rsidRPr="00DD64FC">
        <w:rPr>
          <w:rFonts w:ascii="Arial Narrow" w:hAnsi="Arial Narrow" w:cs="Arial Narrow"/>
          <w:spacing w:val="53"/>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b</w:t>
      </w:r>
      <w:r w:rsidRPr="00DD64FC">
        <w:rPr>
          <w:rFonts w:ascii="Arial Narrow" w:hAnsi="Arial Narrow" w:cs="Arial Narrow"/>
          <w:sz w:val="24"/>
          <w:szCs w:val="24"/>
        </w:rPr>
        <w:t>res</w:t>
      </w:r>
      <w:r w:rsidRPr="00DD64FC">
        <w:rPr>
          <w:rFonts w:ascii="Arial Narrow" w:hAnsi="Arial Narrow" w:cs="Arial Narrow"/>
          <w:spacing w:val="44"/>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44"/>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z w:val="24"/>
          <w:szCs w:val="24"/>
        </w:rPr>
        <w:t>tre</w:t>
      </w:r>
      <w:r w:rsidRPr="00DD64FC">
        <w:rPr>
          <w:rFonts w:ascii="Arial Narrow" w:hAnsi="Arial Narrow" w:cs="Arial Narrow"/>
          <w:spacing w:val="44"/>
          <w:sz w:val="24"/>
          <w:szCs w:val="24"/>
        </w:rPr>
        <w:t xml:space="preserve"> </w:t>
      </w:r>
      <w:r w:rsidRPr="00DD64FC">
        <w:rPr>
          <w:rFonts w:ascii="Arial Narrow" w:hAnsi="Arial Narrow" w:cs="Arial Narrow"/>
          <w:spacing w:val="1"/>
          <w:sz w:val="24"/>
          <w:szCs w:val="24"/>
        </w:rPr>
        <w:t>g</w:t>
      </w:r>
      <w:r w:rsidRPr="00DD64FC">
        <w:rPr>
          <w:rFonts w:ascii="Arial Narrow" w:hAnsi="Arial Narrow" w:cs="Arial Narrow"/>
          <w:sz w:val="24"/>
          <w:szCs w:val="24"/>
        </w:rPr>
        <w:t>ro</w:t>
      </w:r>
      <w:r w:rsidRPr="00DD64FC">
        <w:rPr>
          <w:rFonts w:ascii="Arial Narrow" w:hAnsi="Arial Narrow" w:cs="Arial Narrow"/>
          <w:spacing w:val="-1"/>
          <w:sz w:val="24"/>
          <w:szCs w:val="24"/>
        </w:rPr>
        <w:t>u</w:t>
      </w:r>
      <w:r w:rsidRPr="00DD64FC">
        <w:rPr>
          <w:rFonts w:ascii="Arial Narrow" w:hAnsi="Arial Narrow" w:cs="Arial Narrow"/>
          <w:spacing w:val="1"/>
          <w:sz w:val="24"/>
          <w:szCs w:val="24"/>
        </w:rPr>
        <w:t>pe</w:t>
      </w:r>
      <w:r w:rsidRPr="00DD64FC">
        <w:rPr>
          <w:rFonts w:ascii="Arial Narrow" w:hAnsi="Arial Narrow" w:cs="Arial Narrow"/>
          <w:spacing w:val="-1"/>
          <w:sz w:val="24"/>
          <w:szCs w:val="24"/>
        </w:rPr>
        <w:t>me</w:t>
      </w:r>
      <w:r w:rsidRPr="00DD64FC">
        <w:rPr>
          <w:rFonts w:ascii="Arial Narrow" w:hAnsi="Arial Narrow" w:cs="Arial Narrow"/>
          <w:spacing w:val="1"/>
          <w:sz w:val="24"/>
          <w:szCs w:val="24"/>
        </w:rPr>
        <w:t>n</w:t>
      </w:r>
      <w:r w:rsidRPr="00DD64FC">
        <w:rPr>
          <w:rFonts w:ascii="Arial Narrow" w:hAnsi="Arial Narrow" w:cs="Arial Narrow"/>
          <w:spacing w:val="-2"/>
          <w:sz w:val="24"/>
          <w:szCs w:val="24"/>
        </w:rPr>
        <w:t>t</w:t>
      </w:r>
      <w:r w:rsidRPr="00DD64FC">
        <w:rPr>
          <w:rFonts w:ascii="Arial Narrow" w:hAnsi="Arial Narrow" w:cs="Arial Narrow"/>
          <w:sz w:val="24"/>
          <w:szCs w:val="24"/>
        </w:rPr>
        <w:t>, l</w:t>
      </w:r>
      <w:r w:rsidRPr="00DD64FC">
        <w:rPr>
          <w:rFonts w:ascii="Arial Narrow" w:hAnsi="Arial Narrow" w:cs="Arial Narrow"/>
          <w:spacing w:val="-1"/>
          <w:sz w:val="24"/>
          <w:szCs w:val="24"/>
        </w:rPr>
        <w:t>’</w:t>
      </w:r>
      <w:r w:rsidRPr="00DD64FC">
        <w:rPr>
          <w:rFonts w:ascii="Arial Narrow" w:hAnsi="Arial Narrow" w:cs="Arial Narrow"/>
          <w:spacing w:val="1"/>
          <w:sz w:val="24"/>
          <w:szCs w:val="24"/>
        </w:rPr>
        <w:t>en</w:t>
      </w:r>
      <w:r w:rsidRPr="00DD64FC">
        <w:rPr>
          <w:rFonts w:ascii="Arial Narrow" w:hAnsi="Arial Narrow" w:cs="Arial Narrow"/>
          <w:sz w:val="24"/>
          <w:szCs w:val="24"/>
        </w:rPr>
        <w:t>s</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b</w:t>
      </w:r>
      <w:r w:rsidRPr="00DD64FC">
        <w:rPr>
          <w:rFonts w:ascii="Arial Narrow" w:hAnsi="Arial Narrow" w:cs="Arial Narrow"/>
          <w:sz w:val="24"/>
          <w:szCs w:val="24"/>
        </w:rPr>
        <w:t xml:space="preserve">le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no</w:t>
      </w:r>
      <w:r w:rsidRPr="00DD64FC">
        <w:rPr>
          <w:rFonts w:ascii="Arial Narrow" w:hAnsi="Arial Narrow" w:cs="Arial Narrow"/>
          <w:sz w:val="24"/>
          <w:szCs w:val="24"/>
        </w:rPr>
        <w:t>s s</w:t>
      </w:r>
      <w:r w:rsidRPr="00DD64FC">
        <w:rPr>
          <w:rFonts w:ascii="Arial Narrow" w:hAnsi="Arial Narrow" w:cs="Arial Narrow"/>
          <w:spacing w:val="1"/>
          <w:sz w:val="24"/>
          <w:szCs w:val="24"/>
        </w:rPr>
        <w:t>ou</w:t>
      </w:r>
      <w:r w:rsidRPr="00DD64FC">
        <w:rPr>
          <w:rFonts w:ascii="Arial Narrow" w:hAnsi="Arial Narrow" w:cs="Arial Narrow"/>
          <w:spacing w:val="3"/>
          <w:sz w:val="24"/>
          <w:szCs w:val="24"/>
        </w:rPr>
        <w:t>s</w:t>
      </w:r>
      <w:r w:rsidRPr="00DD64FC">
        <w:rPr>
          <w:rFonts w:ascii="Arial Narrow" w:hAnsi="Arial Narrow" w:cs="Arial Narrow"/>
          <w:spacing w:val="-1"/>
          <w:sz w:val="24"/>
          <w:szCs w:val="24"/>
        </w:rPr>
        <w:t>-</w:t>
      </w:r>
      <w:r w:rsidRPr="00DD64FC">
        <w:rPr>
          <w:rFonts w:ascii="Arial Narrow" w:hAnsi="Arial Narrow" w:cs="Arial Narrow"/>
          <w:sz w:val="24"/>
          <w:szCs w:val="24"/>
        </w:rPr>
        <w:t>t</w:t>
      </w:r>
      <w:r w:rsidRPr="00DD64FC">
        <w:rPr>
          <w:rFonts w:ascii="Arial Narrow" w:hAnsi="Arial Narrow" w:cs="Arial Narrow"/>
          <w:spacing w:val="-3"/>
          <w:sz w:val="24"/>
          <w:szCs w:val="24"/>
        </w:rPr>
        <w:t>r</w:t>
      </w:r>
      <w:r w:rsidRPr="00DD64FC">
        <w:rPr>
          <w:rFonts w:ascii="Arial Narrow" w:hAnsi="Arial Narrow" w:cs="Arial Narrow"/>
          <w:spacing w:val="1"/>
          <w:sz w:val="24"/>
          <w:szCs w:val="24"/>
        </w:rPr>
        <w:t>a</w:t>
      </w:r>
      <w:r w:rsidRPr="00DD64FC">
        <w:rPr>
          <w:rFonts w:ascii="Arial Narrow" w:hAnsi="Arial Narrow" w:cs="Arial Narrow"/>
          <w:sz w:val="24"/>
          <w:szCs w:val="24"/>
        </w:rPr>
        <w:t>it</w:t>
      </w:r>
      <w:r w:rsidRPr="00DD64FC">
        <w:rPr>
          <w:rFonts w:ascii="Arial Narrow" w:hAnsi="Arial Narrow" w:cs="Arial Narrow"/>
          <w:spacing w:val="1"/>
          <w:sz w:val="24"/>
          <w:szCs w:val="24"/>
        </w:rPr>
        <w:t>an</w:t>
      </w:r>
      <w:r w:rsidRPr="00DD64FC">
        <w:rPr>
          <w:rFonts w:ascii="Arial Narrow" w:hAnsi="Arial Narrow" w:cs="Arial Narrow"/>
          <w:sz w:val="24"/>
          <w:szCs w:val="24"/>
        </w:rPr>
        <w:t xml:space="preserve">ts les </w:t>
      </w:r>
      <w:r w:rsidRPr="00DD64FC">
        <w:rPr>
          <w:rFonts w:ascii="Arial Narrow" w:hAnsi="Arial Narrow" w:cs="Arial Narrow"/>
          <w:spacing w:val="1"/>
          <w:sz w:val="24"/>
          <w:szCs w:val="24"/>
        </w:rPr>
        <w:t>no</w:t>
      </w:r>
      <w:r w:rsidRPr="00DD64FC">
        <w:rPr>
          <w:rFonts w:ascii="Arial Narrow" w:hAnsi="Arial Narrow" w:cs="Arial Narrow"/>
          <w:sz w:val="24"/>
          <w:szCs w:val="24"/>
        </w:rPr>
        <w:t>r</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2"/>
          <w:sz w:val="24"/>
          <w:szCs w:val="24"/>
        </w:rPr>
        <w:t>s</w:t>
      </w:r>
      <w:r w:rsidRPr="00DD64FC">
        <w:rPr>
          <w:rFonts w:ascii="Arial Narrow" w:hAnsi="Arial Narrow" w:cs="Arial Narrow"/>
          <w:spacing w:val="1"/>
          <w:sz w:val="24"/>
          <w:szCs w:val="24"/>
        </w:rPr>
        <w:t>o</w:t>
      </w:r>
      <w:r w:rsidRPr="00DD64FC">
        <w:rPr>
          <w:rFonts w:ascii="Arial Narrow" w:hAnsi="Arial Narrow" w:cs="Arial Narrow"/>
          <w:sz w:val="24"/>
          <w:szCs w:val="24"/>
        </w:rPr>
        <w:t>cial</w:t>
      </w:r>
      <w:r w:rsidRPr="00DD64FC">
        <w:rPr>
          <w:rFonts w:ascii="Arial Narrow" w:hAnsi="Arial Narrow" w:cs="Arial Narrow"/>
          <w:spacing w:val="-2"/>
          <w:sz w:val="24"/>
          <w:szCs w:val="24"/>
        </w:rPr>
        <w:t>e</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pacing w:val="-1"/>
          <w:sz w:val="24"/>
          <w:szCs w:val="24"/>
        </w:rPr>
        <w:t>p</w:t>
      </w:r>
      <w:r w:rsidRPr="00DD64FC">
        <w:rPr>
          <w:rFonts w:ascii="Arial Narrow" w:hAnsi="Arial Narrow" w:cs="Arial Narrow"/>
          <w:spacing w:val="1"/>
          <w:sz w:val="24"/>
          <w:szCs w:val="24"/>
        </w:rPr>
        <w:t>p</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z w:val="24"/>
          <w:szCs w:val="24"/>
        </w:rPr>
        <w:t>c</w:t>
      </w:r>
      <w:r w:rsidRPr="00DD64FC">
        <w:rPr>
          <w:rFonts w:ascii="Arial Narrow" w:hAnsi="Arial Narrow" w:cs="Arial Narrow"/>
          <w:spacing w:val="1"/>
          <w:sz w:val="24"/>
          <w:szCs w:val="24"/>
        </w:rPr>
        <w:t>ab</w:t>
      </w:r>
      <w:r w:rsidRPr="00DD64FC">
        <w:rPr>
          <w:rFonts w:ascii="Arial Narrow" w:hAnsi="Arial Narrow" w:cs="Arial Narrow"/>
          <w:sz w:val="24"/>
          <w:szCs w:val="24"/>
        </w:rPr>
        <w:t xml:space="preserve">les </w:t>
      </w:r>
      <w:r w:rsidRPr="00DD64FC">
        <w:rPr>
          <w:rFonts w:ascii="Arial Narrow" w:hAnsi="Arial Narrow" w:cs="Arial Narrow"/>
          <w:spacing w:val="1"/>
          <w:sz w:val="24"/>
          <w:szCs w:val="24"/>
        </w:rPr>
        <w:t>a</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Camero</w:t>
      </w:r>
      <w:r w:rsidRPr="00DD64FC">
        <w:rPr>
          <w:rFonts w:ascii="Arial Narrow" w:hAnsi="Arial Narrow" w:cs="Arial Narrow"/>
          <w:spacing w:val="-1"/>
          <w:sz w:val="24"/>
          <w:szCs w:val="24"/>
        </w:rPr>
        <w:t>u</w:t>
      </w:r>
      <w:r w:rsidRPr="00DD64FC">
        <w:rPr>
          <w:rFonts w:ascii="Arial Narrow" w:hAnsi="Arial Narrow" w:cs="Arial Narrow"/>
          <w:sz w:val="24"/>
          <w:szCs w:val="24"/>
        </w:rPr>
        <w:t>n</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y</w:t>
      </w:r>
      <w:r w:rsidRPr="00DD64FC">
        <w:rPr>
          <w:rFonts w:ascii="Arial Narrow" w:hAnsi="Arial Narrow" w:cs="Arial Narrow"/>
          <w:spacing w:val="2"/>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w:t>
      </w:r>
      <w:r w:rsidRPr="00DD64FC">
        <w:rPr>
          <w:rFonts w:ascii="Arial Narrow" w:hAnsi="Arial Narrow" w:cs="Arial Narrow"/>
          <w:spacing w:val="1"/>
          <w:sz w:val="24"/>
          <w:szCs w:val="24"/>
        </w:rPr>
        <w:t>p</w:t>
      </w:r>
      <w:r w:rsidRPr="00DD64FC">
        <w:rPr>
          <w:rFonts w:ascii="Arial Narrow" w:hAnsi="Arial Narrow" w:cs="Arial Narrow"/>
          <w:sz w:val="24"/>
          <w:szCs w:val="24"/>
        </w:rPr>
        <w:t>r</w:t>
      </w:r>
      <w:r w:rsidRPr="00DD64FC">
        <w:rPr>
          <w:rFonts w:ascii="Arial Narrow" w:hAnsi="Arial Narrow" w:cs="Arial Narrow"/>
          <w:spacing w:val="-1"/>
          <w:sz w:val="24"/>
          <w:szCs w:val="24"/>
        </w:rPr>
        <w:t>i</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l</w:t>
      </w:r>
      <w:r w:rsidRPr="00DD64FC">
        <w:rPr>
          <w:rFonts w:ascii="Arial Narrow" w:hAnsi="Arial Narrow" w:cs="Arial Narrow"/>
          <w:spacing w:val="-2"/>
          <w:sz w:val="24"/>
          <w:szCs w:val="24"/>
        </w:rPr>
        <w:t>e</w:t>
      </w:r>
      <w:r w:rsidRPr="00DD64FC">
        <w:rPr>
          <w:rFonts w:ascii="Arial Narrow" w:hAnsi="Arial Narrow" w:cs="Arial Narrow"/>
          <w:sz w:val="24"/>
          <w:szCs w:val="24"/>
        </w:rPr>
        <w:t>s c</w:t>
      </w:r>
      <w:r w:rsidRPr="00DD64FC">
        <w:rPr>
          <w:rFonts w:ascii="Arial Narrow" w:hAnsi="Arial Narrow" w:cs="Arial Narrow"/>
          <w:spacing w:val="1"/>
          <w:sz w:val="24"/>
          <w:szCs w:val="24"/>
        </w:rPr>
        <w:t>on</w:t>
      </w:r>
      <w:r w:rsidRPr="00DD64FC">
        <w:rPr>
          <w:rFonts w:ascii="Arial Narrow" w:hAnsi="Arial Narrow" w:cs="Arial Narrow"/>
          <w:sz w:val="24"/>
          <w:szCs w:val="24"/>
        </w:rPr>
        <w:t>v</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z w:val="24"/>
          <w:szCs w:val="24"/>
        </w:rPr>
        <w:t>ti</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7"/>
          <w:sz w:val="24"/>
          <w:szCs w:val="24"/>
        </w:rPr>
        <w:t xml:space="preserve"> </w:t>
      </w:r>
      <w:r w:rsidRPr="00DD64FC">
        <w:rPr>
          <w:rFonts w:ascii="Arial Narrow" w:hAnsi="Arial Narrow" w:cs="Arial Narrow"/>
          <w:sz w:val="24"/>
          <w:szCs w:val="24"/>
        </w:rPr>
        <w:t>i</w:t>
      </w:r>
      <w:r w:rsidRPr="00DD64FC">
        <w:rPr>
          <w:rFonts w:ascii="Arial Narrow" w:hAnsi="Arial Narrow" w:cs="Arial Narrow"/>
          <w:spacing w:val="-2"/>
          <w:sz w:val="24"/>
          <w:szCs w:val="24"/>
        </w:rPr>
        <w:t>n</w:t>
      </w:r>
      <w:r w:rsidRPr="00DD64FC">
        <w:rPr>
          <w:rFonts w:ascii="Arial Narrow" w:hAnsi="Arial Narrow" w:cs="Arial Narrow"/>
          <w:sz w:val="24"/>
          <w:szCs w:val="24"/>
        </w:rPr>
        <w:t>t</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2"/>
          <w:sz w:val="24"/>
          <w:szCs w:val="24"/>
        </w:rPr>
        <w:t>n</w:t>
      </w:r>
      <w:r w:rsidRPr="00DD64FC">
        <w:rPr>
          <w:rFonts w:ascii="Arial Narrow" w:hAnsi="Arial Narrow" w:cs="Arial Narrow"/>
          <w:spacing w:val="1"/>
          <w:sz w:val="24"/>
          <w:szCs w:val="24"/>
        </w:rPr>
        <w:t>a</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pacing w:val="1"/>
          <w:sz w:val="24"/>
          <w:szCs w:val="24"/>
        </w:rPr>
        <w:t>a</w:t>
      </w:r>
      <w:r w:rsidRPr="00DD64FC">
        <w:rPr>
          <w:rFonts w:ascii="Arial Narrow" w:hAnsi="Arial Narrow" w:cs="Arial Narrow"/>
          <w:sz w:val="24"/>
          <w:szCs w:val="24"/>
        </w:rPr>
        <w:t>les</w:t>
      </w:r>
      <w:r w:rsidRPr="00DD64FC">
        <w:rPr>
          <w:rFonts w:ascii="Arial Narrow" w:hAnsi="Arial Narrow" w:cs="Arial Narrow"/>
          <w:spacing w:val="-9"/>
          <w:sz w:val="24"/>
          <w:szCs w:val="24"/>
        </w:rPr>
        <w:t xml:space="preserve"> </w:t>
      </w:r>
      <w:r w:rsidRPr="00DD64FC">
        <w:rPr>
          <w:rFonts w:ascii="Arial Narrow" w:hAnsi="Arial Narrow" w:cs="Arial Narrow"/>
          <w:sz w:val="24"/>
          <w:szCs w:val="24"/>
        </w:rPr>
        <w:t>ratifié</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z w:val="24"/>
          <w:szCs w:val="24"/>
        </w:rPr>
        <w:t>t</w:t>
      </w:r>
      <w:r w:rsidRPr="00DD64FC">
        <w:rPr>
          <w:rFonts w:ascii="Arial Narrow" w:hAnsi="Arial Narrow" w:cs="Arial Narrow"/>
          <w:spacing w:val="1"/>
          <w:sz w:val="24"/>
          <w:szCs w:val="24"/>
        </w:rPr>
        <w:t>a</w:t>
      </w:r>
      <w:r w:rsidRPr="00DD64FC">
        <w:rPr>
          <w:rFonts w:ascii="Arial Narrow" w:hAnsi="Arial Narrow" w:cs="Arial Narrow"/>
          <w:spacing w:val="-1"/>
          <w:sz w:val="24"/>
          <w:szCs w:val="24"/>
        </w:rPr>
        <w:t>mme</w:t>
      </w:r>
      <w:r w:rsidRPr="00DD64FC">
        <w:rPr>
          <w:rFonts w:ascii="Arial Narrow" w:hAnsi="Arial Narrow" w:cs="Arial Narrow"/>
          <w:spacing w:val="1"/>
          <w:sz w:val="24"/>
          <w:szCs w:val="24"/>
        </w:rPr>
        <w:t>n</w:t>
      </w:r>
      <w:r w:rsidRPr="00DD64FC">
        <w:rPr>
          <w:rFonts w:ascii="Arial Narrow" w:hAnsi="Arial Narrow" w:cs="Arial Narrow"/>
          <w:sz w:val="24"/>
          <w:szCs w:val="24"/>
        </w:rPr>
        <w:t>t(i</w:t>
      </w:r>
      <w:r w:rsidRPr="00DD64FC">
        <w:rPr>
          <w:rFonts w:ascii="Arial Narrow" w:hAnsi="Arial Narrow" w:cs="Arial Narrow"/>
          <w:spacing w:val="-1"/>
          <w:sz w:val="24"/>
          <w:szCs w:val="24"/>
        </w:rPr>
        <w:t>)</w:t>
      </w:r>
      <w:r w:rsidRPr="00DD64FC">
        <w:rPr>
          <w:rFonts w:ascii="Arial Narrow" w:hAnsi="Arial Narrow" w:cs="Arial Narrow"/>
          <w:sz w:val="24"/>
          <w:szCs w:val="24"/>
        </w:rPr>
        <w:t>le</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res</w:t>
      </w:r>
      <w:r w:rsidRPr="00DD64FC">
        <w:rPr>
          <w:rFonts w:ascii="Arial Narrow" w:hAnsi="Arial Narrow" w:cs="Arial Narrow"/>
          <w:spacing w:val="1"/>
          <w:sz w:val="24"/>
          <w:szCs w:val="24"/>
        </w:rPr>
        <w:t>pe</w:t>
      </w:r>
      <w:r w:rsidRPr="00DD64FC">
        <w:rPr>
          <w:rFonts w:ascii="Arial Narrow" w:hAnsi="Arial Narrow" w:cs="Arial Narrow"/>
          <w:sz w:val="24"/>
          <w:szCs w:val="24"/>
        </w:rPr>
        <w:t>ct</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u</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a</w:t>
      </w:r>
      <w:r w:rsidRPr="00DD64FC">
        <w:rPr>
          <w:rFonts w:ascii="Arial Narrow" w:hAnsi="Arial Narrow" w:cs="Arial Narrow"/>
          <w:sz w:val="24"/>
          <w:szCs w:val="24"/>
        </w:rPr>
        <w:t>laire</w:t>
      </w:r>
      <w:r w:rsidRPr="00DD64FC">
        <w:rPr>
          <w:rFonts w:ascii="Arial Narrow" w:hAnsi="Arial Narrow" w:cs="Arial Narrow"/>
          <w:spacing w:val="-7"/>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z w:val="24"/>
          <w:szCs w:val="24"/>
        </w:rPr>
        <w:t>ini</w:t>
      </w:r>
      <w:r w:rsidRPr="00DD64FC">
        <w:rPr>
          <w:rFonts w:ascii="Arial Narrow" w:hAnsi="Arial Narrow" w:cs="Arial Narrow"/>
          <w:spacing w:val="-1"/>
          <w:sz w:val="24"/>
          <w:szCs w:val="24"/>
        </w:rPr>
        <w:t>m</w:t>
      </w:r>
      <w:r w:rsidRPr="00DD64FC">
        <w:rPr>
          <w:rFonts w:ascii="Arial Narrow" w:hAnsi="Arial Narrow" w:cs="Arial Narrow"/>
          <w:spacing w:val="1"/>
          <w:sz w:val="24"/>
          <w:szCs w:val="24"/>
        </w:rPr>
        <w:t>u</w:t>
      </w:r>
      <w:r w:rsidRPr="00DD64FC">
        <w:rPr>
          <w:rFonts w:ascii="Arial Narrow" w:hAnsi="Arial Narrow" w:cs="Arial Narrow"/>
          <w:sz w:val="24"/>
          <w:szCs w:val="24"/>
        </w:rPr>
        <w:t>m</w:t>
      </w:r>
      <w:r w:rsidRPr="00DD64FC">
        <w:rPr>
          <w:rFonts w:ascii="Arial Narrow" w:hAnsi="Arial Narrow" w:cs="Arial Narrow"/>
          <w:spacing w:val="-7"/>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z w:val="24"/>
          <w:szCs w:val="24"/>
        </w:rPr>
        <w:t>r</w:t>
      </w:r>
      <w:r w:rsidRPr="00DD64FC">
        <w:rPr>
          <w:rFonts w:ascii="Arial Narrow" w:hAnsi="Arial Narrow" w:cs="Arial Narrow"/>
          <w:spacing w:val="-2"/>
          <w:sz w:val="24"/>
          <w:szCs w:val="24"/>
        </w:rPr>
        <w:t>é</w:t>
      </w:r>
      <w:r w:rsidRPr="00DD64FC">
        <w:rPr>
          <w:rFonts w:ascii="Arial Narrow" w:hAnsi="Arial Narrow" w:cs="Arial Narrow"/>
          <w:sz w:val="24"/>
          <w:szCs w:val="24"/>
        </w:rPr>
        <w:t>vu</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pa</w:t>
      </w:r>
      <w:r w:rsidRPr="00DD64FC">
        <w:rPr>
          <w:rFonts w:ascii="Arial Narrow" w:hAnsi="Arial Narrow" w:cs="Arial Narrow"/>
          <w:sz w:val="24"/>
          <w:szCs w:val="24"/>
        </w:rPr>
        <w:t>r</w:t>
      </w:r>
      <w:r w:rsidRPr="00DD64FC">
        <w:rPr>
          <w:rFonts w:ascii="Arial Narrow" w:hAnsi="Arial Narrow" w:cs="Arial Narrow"/>
          <w:spacing w:val="-7"/>
          <w:sz w:val="24"/>
          <w:szCs w:val="24"/>
        </w:rPr>
        <w:t xml:space="preserve"> </w:t>
      </w:r>
      <w:r w:rsidRPr="00DD64FC">
        <w:rPr>
          <w:rFonts w:ascii="Arial Narrow" w:hAnsi="Arial Narrow" w:cs="Arial Narrow"/>
          <w:sz w:val="24"/>
          <w:szCs w:val="24"/>
        </w:rPr>
        <w:t>le</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8"/>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u trav</w:t>
      </w:r>
      <w:r w:rsidRPr="00DD64FC">
        <w:rPr>
          <w:rFonts w:ascii="Arial Narrow" w:hAnsi="Arial Narrow" w:cs="Arial Narrow"/>
          <w:spacing w:val="1"/>
          <w:sz w:val="24"/>
          <w:szCs w:val="24"/>
        </w:rPr>
        <w:t>a</w:t>
      </w:r>
      <w:r w:rsidRPr="00DD64FC">
        <w:rPr>
          <w:rFonts w:ascii="Arial Narrow" w:hAnsi="Arial Narrow" w:cs="Arial Narrow"/>
          <w:sz w:val="24"/>
          <w:szCs w:val="24"/>
        </w:rPr>
        <w:t>il</w:t>
      </w:r>
      <w:r w:rsidRPr="00DD64FC">
        <w:rPr>
          <w:rFonts w:ascii="Arial Narrow" w:hAnsi="Arial Narrow" w:cs="Arial Narrow"/>
          <w:spacing w:val="1"/>
          <w:sz w:val="24"/>
          <w:szCs w:val="24"/>
        </w:rPr>
        <w:t xml:space="preserve"> e</w:t>
      </w:r>
      <w:r w:rsidRPr="00DD64FC">
        <w:rPr>
          <w:rFonts w:ascii="Arial Narrow" w:hAnsi="Arial Narrow" w:cs="Arial Narrow"/>
          <w:sz w:val="24"/>
          <w:szCs w:val="24"/>
        </w:rPr>
        <w:t xml:space="preserve">t </w:t>
      </w:r>
      <w:r w:rsidRPr="00DD64FC">
        <w:rPr>
          <w:rFonts w:ascii="Arial Narrow" w:hAnsi="Arial Narrow" w:cs="Arial Narrow"/>
          <w:spacing w:val="1"/>
          <w:sz w:val="24"/>
          <w:szCs w:val="24"/>
        </w:rPr>
        <w:t>d</w:t>
      </w:r>
      <w:r w:rsidRPr="00DD64FC">
        <w:rPr>
          <w:rFonts w:ascii="Arial Narrow" w:hAnsi="Arial Narrow" w:cs="Arial Narrow"/>
          <w:sz w:val="24"/>
          <w:szCs w:val="24"/>
        </w:rPr>
        <w:t>i</w:t>
      </w:r>
      <w:r w:rsidRPr="00DD64FC">
        <w:rPr>
          <w:rFonts w:ascii="Arial Narrow" w:hAnsi="Arial Narrow" w:cs="Arial Narrow"/>
          <w:spacing w:val="-3"/>
          <w:sz w:val="24"/>
          <w:szCs w:val="24"/>
        </w:rPr>
        <w:t>v</w:t>
      </w:r>
      <w:r w:rsidRPr="00DD64FC">
        <w:rPr>
          <w:rFonts w:ascii="Arial Narrow" w:hAnsi="Arial Narrow" w:cs="Arial Narrow"/>
          <w:spacing w:val="1"/>
          <w:sz w:val="24"/>
          <w:szCs w:val="24"/>
        </w:rPr>
        <w:t>e</w:t>
      </w:r>
      <w:r w:rsidRPr="00DD64FC">
        <w:rPr>
          <w:rFonts w:ascii="Arial Narrow" w:hAnsi="Arial Narrow" w:cs="Arial Narrow"/>
          <w:sz w:val="24"/>
          <w:szCs w:val="24"/>
        </w:rPr>
        <w:t>rses</w:t>
      </w:r>
      <w:r w:rsidRPr="00DD64FC">
        <w:rPr>
          <w:rFonts w:ascii="Arial Narrow" w:hAnsi="Arial Narrow" w:cs="Arial Narrow"/>
          <w:spacing w:val="2"/>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on</w:t>
      </w:r>
      <w:r w:rsidRPr="00DD64FC">
        <w:rPr>
          <w:rFonts w:ascii="Arial Narrow" w:hAnsi="Arial Narrow" w:cs="Arial Narrow"/>
          <w:sz w:val="24"/>
          <w:szCs w:val="24"/>
        </w:rPr>
        <w:t>v</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5"/>
          <w:sz w:val="24"/>
          <w:szCs w:val="24"/>
        </w:rPr>
        <w:t>o</w:t>
      </w:r>
      <w:r w:rsidRPr="00DD64FC">
        <w:rPr>
          <w:rFonts w:ascii="Arial Narrow" w:hAnsi="Arial Narrow" w:cs="Arial Narrow"/>
          <w:sz w:val="24"/>
          <w:szCs w:val="24"/>
        </w:rPr>
        <w:t>l</w:t>
      </w:r>
      <w:r w:rsidRPr="00DD64FC">
        <w:rPr>
          <w:rFonts w:ascii="Arial Narrow" w:hAnsi="Arial Narrow" w:cs="Arial Narrow"/>
          <w:spacing w:val="-1"/>
          <w:sz w:val="24"/>
          <w:szCs w:val="24"/>
        </w:rPr>
        <w:t>l</w:t>
      </w:r>
      <w:r w:rsidRPr="00DD64FC">
        <w:rPr>
          <w:rFonts w:ascii="Arial Narrow" w:hAnsi="Arial Narrow" w:cs="Arial Narrow"/>
          <w:spacing w:val="1"/>
          <w:sz w:val="24"/>
          <w:szCs w:val="24"/>
        </w:rPr>
        <w:t>e</w:t>
      </w:r>
      <w:r w:rsidRPr="00DD64FC">
        <w:rPr>
          <w:rFonts w:ascii="Arial Narrow" w:hAnsi="Arial Narrow" w:cs="Arial Narrow"/>
          <w:sz w:val="24"/>
          <w:szCs w:val="24"/>
        </w:rPr>
        <w:t>cti</w:t>
      </w:r>
      <w:r w:rsidRPr="00DD64FC">
        <w:rPr>
          <w:rFonts w:ascii="Arial Narrow" w:hAnsi="Arial Narrow" w:cs="Arial Narrow"/>
          <w:spacing w:val="-2"/>
          <w:sz w:val="24"/>
          <w:szCs w:val="24"/>
        </w:rPr>
        <w:t>v</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1"/>
          <w:sz w:val="24"/>
          <w:szCs w:val="24"/>
        </w:rPr>
        <w:t>i</w:t>
      </w:r>
      <w:r w:rsidRPr="00DD64FC">
        <w:rPr>
          <w:rFonts w:ascii="Arial Narrow" w:hAnsi="Arial Narrow" w:cs="Arial Narrow"/>
          <w:sz w:val="24"/>
          <w:szCs w:val="24"/>
        </w:rPr>
        <w:t>i</w:t>
      </w:r>
      <w:r w:rsidRPr="00DD64FC">
        <w:rPr>
          <w:rFonts w:ascii="Arial Narrow" w:hAnsi="Arial Narrow" w:cs="Arial Narrow"/>
          <w:spacing w:val="-1"/>
          <w:sz w:val="24"/>
          <w:szCs w:val="24"/>
        </w:rPr>
        <w:t>)</w:t>
      </w:r>
      <w:r w:rsidRPr="00DD64FC">
        <w:rPr>
          <w:rFonts w:ascii="Arial Narrow" w:hAnsi="Arial Narrow" w:cs="Arial Narrow"/>
          <w:sz w:val="24"/>
          <w:szCs w:val="24"/>
        </w:rPr>
        <w:t>l</w:t>
      </w:r>
      <w:r w:rsidRPr="00DD64FC">
        <w:rPr>
          <w:rFonts w:ascii="Arial Narrow" w:hAnsi="Arial Narrow" w:cs="Arial Narrow"/>
          <w:spacing w:val="-1"/>
          <w:sz w:val="24"/>
          <w:szCs w:val="24"/>
        </w:rPr>
        <w:t>’</w:t>
      </w:r>
      <w:r w:rsidRPr="00DD64FC">
        <w:rPr>
          <w:rFonts w:ascii="Arial Narrow" w:hAnsi="Arial Narrow" w:cs="Arial Narrow"/>
          <w:sz w:val="24"/>
          <w:szCs w:val="24"/>
        </w:rPr>
        <w:t>in</w:t>
      </w:r>
      <w:r w:rsidRPr="00DD64FC">
        <w:rPr>
          <w:rFonts w:ascii="Arial Narrow" w:hAnsi="Arial Narrow" w:cs="Arial Narrow"/>
          <w:spacing w:val="1"/>
          <w:sz w:val="24"/>
          <w:szCs w:val="24"/>
        </w:rPr>
        <w:t>te</w:t>
      </w:r>
      <w:r w:rsidRPr="00DD64FC">
        <w:rPr>
          <w:rFonts w:ascii="Arial Narrow" w:hAnsi="Arial Narrow" w:cs="Arial Narrow"/>
          <w:sz w:val="24"/>
          <w:szCs w:val="24"/>
        </w:rPr>
        <w:t xml:space="preserve">rdiction </w:t>
      </w:r>
      <w:r w:rsidRPr="00DD64FC">
        <w:rPr>
          <w:rFonts w:ascii="Arial Narrow" w:hAnsi="Arial Narrow" w:cs="Arial Narrow"/>
          <w:spacing w:val="1"/>
          <w:sz w:val="24"/>
          <w:szCs w:val="24"/>
        </w:rPr>
        <w:t>d</w:t>
      </w:r>
      <w:r w:rsidRPr="00DD64FC">
        <w:rPr>
          <w:rFonts w:ascii="Arial Narrow" w:hAnsi="Arial Narrow" w:cs="Arial Narrow"/>
          <w:sz w:val="24"/>
          <w:szCs w:val="24"/>
        </w:rPr>
        <w:t>’empl</w:t>
      </w:r>
      <w:r w:rsidRPr="00DD64FC">
        <w:rPr>
          <w:rFonts w:ascii="Arial Narrow" w:hAnsi="Arial Narrow" w:cs="Arial Narrow"/>
          <w:spacing w:val="1"/>
          <w:sz w:val="24"/>
          <w:szCs w:val="24"/>
        </w:rPr>
        <w:t>o</w:t>
      </w:r>
      <w:r w:rsidRPr="00DD64FC">
        <w:rPr>
          <w:rFonts w:ascii="Arial Narrow" w:hAnsi="Arial Narrow" w:cs="Arial Narrow"/>
          <w:spacing w:val="-2"/>
          <w:sz w:val="24"/>
          <w:szCs w:val="24"/>
        </w:rPr>
        <w:t>y</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 xml:space="preserve">les </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w:t>
      </w:r>
      <w:r w:rsidRPr="00DD64FC">
        <w:rPr>
          <w:rFonts w:ascii="Arial Narrow" w:hAnsi="Arial Narrow" w:cs="Arial Narrow"/>
          <w:sz w:val="24"/>
          <w:szCs w:val="24"/>
        </w:rPr>
        <w:t>f</w:t>
      </w:r>
      <w:r w:rsidRPr="00DD64FC">
        <w:rPr>
          <w:rFonts w:ascii="Arial Narrow" w:hAnsi="Arial Narrow" w:cs="Arial Narrow"/>
          <w:spacing w:val="-1"/>
          <w:sz w:val="24"/>
          <w:szCs w:val="24"/>
        </w:rPr>
        <w:t>a</w:t>
      </w:r>
      <w:r w:rsidRPr="00DD64FC">
        <w:rPr>
          <w:rFonts w:ascii="Arial Narrow" w:hAnsi="Arial Narrow" w:cs="Arial Narrow"/>
          <w:spacing w:val="1"/>
          <w:sz w:val="24"/>
          <w:szCs w:val="24"/>
        </w:rPr>
        <w:t>n</w:t>
      </w:r>
      <w:r w:rsidRPr="00DD64FC">
        <w:rPr>
          <w:rFonts w:ascii="Arial Narrow" w:hAnsi="Arial Narrow" w:cs="Arial Narrow"/>
          <w:sz w:val="24"/>
          <w:szCs w:val="24"/>
        </w:rPr>
        <w:t xml:space="preserve">ts </w:t>
      </w:r>
      <w:r w:rsidRPr="00DD64FC">
        <w:rPr>
          <w:rFonts w:ascii="Arial Narrow" w:hAnsi="Arial Narrow" w:cs="Arial Narrow"/>
          <w:spacing w:val="1"/>
          <w:sz w:val="24"/>
          <w:szCs w:val="24"/>
        </w:rPr>
        <w:t>âg</w:t>
      </w:r>
      <w:r w:rsidRPr="00DD64FC">
        <w:rPr>
          <w:rFonts w:ascii="Arial Narrow" w:hAnsi="Arial Narrow" w:cs="Arial Narrow"/>
          <w:spacing w:val="-1"/>
          <w:sz w:val="24"/>
          <w:szCs w:val="24"/>
        </w:rPr>
        <w:t>é</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 xml:space="preserve">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o</w:t>
      </w:r>
      <w:r w:rsidRPr="00DD64FC">
        <w:rPr>
          <w:rFonts w:ascii="Arial Narrow" w:hAnsi="Arial Narrow" w:cs="Arial Narrow"/>
          <w:sz w:val="24"/>
          <w:szCs w:val="24"/>
        </w:rPr>
        <w:t xml:space="preserve">ins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2"/>
          <w:sz w:val="24"/>
          <w:szCs w:val="24"/>
        </w:rPr>
        <w:t xml:space="preserve"> </w:t>
      </w:r>
      <w:r w:rsidRPr="00DD64FC">
        <w:rPr>
          <w:rFonts w:ascii="Arial Narrow" w:hAnsi="Arial Narrow" w:cs="Arial Narrow"/>
          <w:spacing w:val="-4"/>
          <w:sz w:val="24"/>
          <w:szCs w:val="24"/>
        </w:rPr>
        <w:t>1</w:t>
      </w:r>
      <w:r w:rsidRPr="00DD64FC">
        <w:rPr>
          <w:rFonts w:ascii="Arial Narrow" w:hAnsi="Arial Narrow" w:cs="Arial Narrow"/>
          <w:sz w:val="24"/>
          <w:szCs w:val="24"/>
        </w:rPr>
        <w:t xml:space="preserve">4 </w:t>
      </w:r>
      <w:r w:rsidRPr="00DD64FC">
        <w:rPr>
          <w:rFonts w:ascii="Arial Narrow" w:hAnsi="Arial Narrow" w:cs="Arial Narrow"/>
          <w:spacing w:val="1"/>
          <w:sz w:val="24"/>
          <w:szCs w:val="24"/>
        </w:rPr>
        <w:t>an</w:t>
      </w:r>
      <w:r w:rsidRPr="00DD64FC">
        <w:rPr>
          <w:rFonts w:ascii="Arial Narrow" w:hAnsi="Arial Narrow" w:cs="Arial Narrow"/>
          <w:sz w:val="24"/>
          <w:szCs w:val="24"/>
        </w:rPr>
        <w:t>s(</w:t>
      </w:r>
      <w:r w:rsidRPr="00DD64FC">
        <w:rPr>
          <w:rFonts w:ascii="Arial Narrow" w:hAnsi="Arial Narrow" w:cs="Arial Narrow"/>
          <w:spacing w:val="-1"/>
          <w:sz w:val="24"/>
          <w:szCs w:val="24"/>
        </w:rPr>
        <w:t>i</w:t>
      </w:r>
      <w:r w:rsidRPr="00DD64FC">
        <w:rPr>
          <w:rFonts w:ascii="Arial Narrow" w:hAnsi="Arial Narrow" w:cs="Arial Narrow"/>
          <w:sz w:val="24"/>
          <w:szCs w:val="24"/>
        </w:rPr>
        <w:t>i</w:t>
      </w:r>
      <w:r w:rsidRPr="00DD64FC">
        <w:rPr>
          <w:rFonts w:ascii="Arial Narrow" w:hAnsi="Arial Narrow" w:cs="Arial Narrow"/>
          <w:spacing w:val="-1"/>
          <w:sz w:val="24"/>
          <w:szCs w:val="24"/>
        </w:rPr>
        <w:t>i</w:t>
      </w:r>
      <w:r w:rsidRPr="00DD64FC">
        <w:rPr>
          <w:rFonts w:ascii="Arial Narrow" w:hAnsi="Arial Narrow" w:cs="Arial Narrow"/>
          <w:sz w:val="24"/>
          <w:szCs w:val="24"/>
        </w:rPr>
        <w:t>)du</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res</w:t>
      </w:r>
      <w:r w:rsidRPr="00DD64FC">
        <w:rPr>
          <w:rFonts w:ascii="Arial Narrow" w:hAnsi="Arial Narrow" w:cs="Arial Narrow"/>
          <w:spacing w:val="1"/>
          <w:sz w:val="24"/>
          <w:szCs w:val="24"/>
        </w:rPr>
        <w:t>pe</w:t>
      </w:r>
      <w:r w:rsidRPr="00DD64FC">
        <w:rPr>
          <w:rFonts w:ascii="Arial Narrow" w:hAnsi="Arial Narrow" w:cs="Arial Narrow"/>
          <w:sz w:val="24"/>
          <w:szCs w:val="24"/>
        </w:rPr>
        <w:t xml:space="preserve">ct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 xml:space="preserve">la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a</w:t>
      </w:r>
      <w:r w:rsidRPr="00DD64FC">
        <w:rPr>
          <w:rFonts w:ascii="Arial Narrow" w:hAnsi="Arial Narrow" w:cs="Arial Narrow"/>
          <w:sz w:val="24"/>
          <w:szCs w:val="24"/>
        </w:rPr>
        <w:t>t</w:t>
      </w:r>
      <w:r w:rsidRPr="00DD64FC">
        <w:rPr>
          <w:rFonts w:ascii="Arial Narrow" w:hAnsi="Arial Narrow" w:cs="Arial Narrow"/>
          <w:spacing w:val="1"/>
          <w:sz w:val="24"/>
          <w:szCs w:val="24"/>
        </w:rPr>
        <w:t>u</w:t>
      </w:r>
      <w:r w:rsidRPr="00DD64FC">
        <w:rPr>
          <w:rFonts w:ascii="Arial Narrow" w:hAnsi="Arial Narrow" w:cs="Arial Narrow"/>
          <w:sz w:val="24"/>
          <w:szCs w:val="24"/>
        </w:rPr>
        <w:t xml:space="preserve">re </w:t>
      </w:r>
      <w:r w:rsidRPr="00DD64FC">
        <w:rPr>
          <w:rFonts w:ascii="Arial Narrow" w:hAnsi="Arial Narrow" w:cs="Arial Narrow"/>
          <w:spacing w:val="1"/>
          <w:sz w:val="24"/>
          <w:szCs w:val="24"/>
        </w:rPr>
        <w:t>de</w:t>
      </w:r>
      <w:r w:rsidRPr="00DD64FC">
        <w:rPr>
          <w:rFonts w:ascii="Arial Narrow" w:hAnsi="Arial Narrow" w:cs="Arial Narrow"/>
          <w:sz w:val="24"/>
          <w:szCs w:val="24"/>
        </w:rPr>
        <w:t>s tra</w:t>
      </w:r>
      <w:r w:rsidRPr="00DD64FC">
        <w:rPr>
          <w:rFonts w:ascii="Arial Narrow" w:hAnsi="Arial Narrow" w:cs="Arial Narrow"/>
          <w:spacing w:val="-2"/>
          <w:sz w:val="24"/>
          <w:szCs w:val="24"/>
        </w:rPr>
        <w:t>v</w:t>
      </w:r>
      <w:r w:rsidRPr="00DD64FC">
        <w:rPr>
          <w:rFonts w:ascii="Arial Narrow" w:hAnsi="Arial Narrow" w:cs="Arial Narrow"/>
          <w:spacing w:val="1"/>
          <w:sz w:val="24"/>
          <w:szCs w:val="24"/>
        </w:rPr>
        <w:t>au</w:t>
      </w:r>
      <w:r w:rsidRPr="00DD64FC">
        <w:rPr>
          <w:rFonts w:ascii="Arial Narrow" w:hAnsi="Arial Narrow" w:cs="Arial Narrow"/>
          <w:sz w:val="24"/>
          <w:szCs w:val="24"/>
        </w:rPr>
        <w:t>x res</w:t>
      </w:r>
      <w:r w:rsidRPr="00DD64FC">
        <w:rPr>
          <w:rFonts w:ascii="Arial Narrow" w:hAnsi="Arial Narrow" w:cs="Arial Narrow"/>
          <w:spacing w:val="-1"/>
          <w:sz w:val="24"/>
          <w:szCs w:val="24"/>
        </w:rPr>
        <w:t>p</w:t>
      </w:r>
      <w:r w:rsidRPr="00DD64FC">
        <w:rPr>
          <w:rFonts w:ascii="Arial Narrow" w:hAnsi="Arial Narrow" w:cs="Arial Narrow"/>
          <w:spacing w:val="1"/>
          <w:sz w:val="24"/>
          <w:szCs w:val="24"/>
        </w:rPr>
        <w:t>e</w:t>
      </w:r>
      <w:r w:rsidRPr="00DD64FC">
        <w:rPr>
          <w:rFonts w:ascii="Arial Narrow" w:hAnsi="Arial Narrow" w:cs="Arial Narrow"/>
          <w:sz w:val="24"/>
          <w:szCs w:val="24"/>
        </w:rPr>
        <w:t>cti</w:t>
      </w:r>
      <w:r w:rsidRPr="00DD64FC">
        <w:rPr>
          <w:rFonts w:ascii="Arial Narrow" w:hAnsi="Arial Narrow" w:cs="Arial Narrow"/>
          <w:spacing w:val="-3"/>
          <w:sz w:val="24"/>
          <w:szCs w:val="24"/>
        </w:rPr>
        <w:t>v</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en</w:t>
      </w:r>
      <w:r w:rsidRPr="00DD64FC">
        <w:rPr>
          <w:rFonts w:ascii="Arial Narrow" w:hAnsi="Arial Narrow" w:cs="Arial Narrow"/>
          <w:sz w:val="24"/>
          <w:szCs w:val="24"/>
        </w:rPr>
        <w:t>t in</w:t>
      </w:r>
      <w:r w:rsidRPr="00DD64FC">
        <w:rPr>
          <w:rFonts w:ascii="Arial Narrow" w:hAnsi="Arial Narrow" w:cs="Arial Narrow"/>
          <w:spacing w:val="-1"/>
          <w:sz w:val="24"/>
          <w:szCs w:val="24"/>
        </w:rPr>
        <w:t>t</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rdits </w:t>
      </w:r>
      <w:r w:rsidRPr="00DD64FC">
        <w:rPr>
          <w:rFonts w:ascii="Arial Narrow" w:hAnsi="Arial Narrow" w:cs="Arial Narrow"/>
          <w:spacing w:val="1"/>
          <w:sz w:val="24"/>
          <w:szCs w:val="24"/>
        </w:rPr>
        <w:t>au</w:t>
      </w:r>
      <w:r w:rsidRPr="00DD64FC">
        <w:rPr>
          <w:rFonts w:ascii="Arial Narrow" w:hAnsi="Arial Narrow" w:cs="Arial Narrow"/>
          <w:sz w:val="24"/>
          <w:szCs w:val="24"/>
        </w:rPr>
        <w:t xml:space="preserve">x </w:t>
      </w:r>
      <w:r w:rsidRPr="00DD64FC">
        <w:rPr>
          <w:rFonts w:ascii="Arial Narrow" w:hAnsi="Arial Narrow" w:cs="Arial Narrow"/>
          <w:spacing w:val="-2"/>
          <w:sz w:val="24"/>
          <w:szCs w:val="24"/>
        </w:rPr>
        <w:t>f</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mme</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t </w:t>
      </w:r>
      <w:r w:rsidRPr="00DD64FC">
        <w:rPr>
          <w:rFonts w:ascii="Arial Narrow" w:hAnsi="Arial Narrow" w:cs="Arial Narrow"/>
          <w:spacing w:val="1"/>
          <w:sz w:val="24"/>
          <w:szCs w:val="24"/>
        </w:rPr>
        <w:t>au</w:t>
      </w:r>
      <w:r w:rsidRPr="00DD64FC">
        <w:rPr>
          <w:rFonts w:ascii="Arial Narrow" w:hAnsi="Arial Narrow" w:cs="Arial Narrow"/>
          <w:sz w:val="24"/>
          <w:szCs w:val="24"/>
        </w:rPr>
        <w:t>x f</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mme</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en</w:t>
      </w:r>
      <w:r w:rsidRPr="00DD64FC">
        <w:rPr>
          <w:rFonts w:ascii="Arial Narrow" w:hAnsi="Arial Narrow" w:cs="Arial Narrow"/>
          <w:sz w:val="24"/>
          <w:szCs w:val="24"/>
        </w:rPr>
        <w:t>c</w:t>
      </w:r>
      <w:r w:rsidRPr="00DD64FC">
        <w:rPr>
          <w:rFonts w:ascii="Arial Narrow" w:hAnsi="Arial Narrow" w:cs="Arial Narrow"/>
          <w:spacing w:val="1"/>
          <w:sz w:val="24"/>
          <w:szCs w:val="24"/>
        </w:rPr>
        <w:t>e</w:t>
      </w:r>
      <w:r w:rsidRPr="00DD64FC">
        <w:rPr>
          <w:rFonts w:ascii="Arial Narrow" w:hAnsi="Arial Narrow" w:cs="Arial Narrow"/>
          <w:sz w:val="24"/>
          <w:szCs w:val="24"/>
        </w:rPr>
        <w:t>i</w:t>
      </w:r>
      <w:r w:rsidRPr="00DD64FC">
        <w:rPr>
          <w:rFonts w:ascii="Arial Narrow" w:hAnsi="Arial Narrow" w:cs="Arial Narrow"/>
          <w:spacing w:val="-2"/>
          <w:sz w:val="24"/>
          <w:szCs w:val="24"/>
        </w:rPr>
        <w:t>n</w:t>
      </w:r>
      <w:r w:rsidRPr="00DD64FC">
        <w:rPr>
          <w:rFonts w:ascii="Arial Narrow" w:hAnsi="Arial Narrow" w:cs="Arial Narrow"/>
          <w:sz w:val="24"/>
          <w:szCs w:val="24"/>
        </w:rPr>
        <w:t>t</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1"/>
          <w:sz w:val="24"/>
          <w:szCs w:val="24"/>
        </w:rPr>
        <w:t>i</w:t>
      </w:r>
      <w:r w:rsidRPr="00DD64FC">
        <w:rPr>
          <w:rFonts w:ascii="Arial Narrow" w:hAnsi="Arial Narrow" w:cs="Arial Narrow"/>
          <w:sz w:val="24"/>
          <w:szCs w:val="24"/>
        </w:rPr>
        <w:t>v)</w:t>
      </w:r>
      <w:r w:rsidRPr="00DD64FC">
        <w:rPr>
          <w:rFonts w:ascii="Arial Narrow" w:hAnsi="Arial Narrow" w:cs="Arial Narrow"/>
          <w:spacing w:val="5"/>
          <w:sz w:val="24"/>
          <w:szCs w:val="24"/>
        </w:rPr>
        <w:t xml:space="preserve"> </w:t>
      </w:r>
      <w:r w:rsidRPr="00DD64FC">
        <w:rPr>
          <w:rFonts w:ascii="Arial Narrow" w:hAnsi="Arial Narrow" w:cs="Arial Narrow"/>
          <w:sz w:val="24"/>
          <w:szCs w:val="24"/>
        </w:rPr>
        <w:t>le</w:t>
      </w:r>
      <w:r w:rsidRPr="00DD64FC">
        <w:rPr>
          <w:rFonts w:ascii="Arial Narrow" w:hAnsi="Arial Narrow" w:cs="Arial Narrow"/>
          <w:spacing w:val="6"/>
          <w:sz w:val="24"/>
          <w:szCs w:val="24"/>
        </w:rPr>
        <w:t xml:space="preserve"> </w:t>
      </w:r>
      <w:r w:rsidRPr="00DD64FC">
        <w:rPr>
          <w:rFonts w:ascii="Arial Narrow" w:hAnsi="Arial Narrow" w:cs="Arial Narrow"/>
          <w:sz w:val="24"/>
          <w:szCs w:val="24"/>
        </w:rPr>
        <w:t>re</w:t>
      </w:r>
      <w:r w:rsidRPr="00DD64FC">
        <w:rPr>
          <w:rFonts w:ascii="Arial Narrow" w:hAnsi="Arial Narrow" w:cs="Arial Narrow"/>
          <w:spacing w:val="1"/>
          <w:sz w:val="24"/>
          <w:szCs w:val="24"/>
        </w:rPr>
        <w:t>po</w:t>
      </w:r>
      <w:r w:rsidRPr="00DD64FC">
        <w:rPr>
          <w:rFonts w:ascii="Arial Narrow" w:hAnsi="Arial Narrow" w:cs="Arial Narrow"/>
          <w:sz w:val="24"/>
          <w:szCs w:val="24"/>
        </w:rPr>
        <w:t>s</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h</w:t>
      </w:r>
      <w:r w:rsidRPr="00DD64FC">
        <w:rPr>
          <w:rFonts w:ascii="Arial Narrow" w:hAnsi="Arial Narrow" w:cs="Arial Narrow"/>
          <w:spacing w:val="-1"/>
          <w:sz w:val="24"/>
          <w:szCs w:val="24"/>
        </w:rPr>
        <w:t>e</w:t>
      </w:r>
      <w:r w:rsidRPr="00DD64FC">
        <w:rPr>
          <w:rFonts w:ascii="Arial Narrow" w:hAnsi="Arial Narrow" w:cs="Arial Narrow"/>
          <w:spacing w:val="1"/>
          <w:sz w:val="24"/>
          <w:szCs w:val="24"/>
        </w:rPr>
        <w:t>b</w:t>
      </w:r>
      <w:r w:rsidRPr="00DD64FC">
        <w:rPr>
          <w:rFonts w:ascii="Arial Narrow" w:hAnsi="Arial Narrow" w:cs="Arial Narrow"/>
          <w:spacing w:val="-1"/>
          <w:sz w:val="24"/>
          <w:szCs w:val="24"/>
        </w:rPr>
        <w:t>d</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ada</w:t>
      </w:r>
      <w:r w:rsidRPr="00DD64FC">
        <w:rPr>
          <w:rFonts w:ascii="Arial Narrow" w:hAnsi="Arial Narrow" w:cs="Arial Narrow"/>
          <w:sz w:val="24"/>
          <w:szCs w:val="24"/>
        </w:rPr>
        <w:t>i</w:t>
      </w:r>
      <w:r w:rsidRPr="00DD64FC">
        <w:rPr>
          <w:rFonts w:ascii="Arial Narrow" w:hAnsi="Arial Narrow" w:cs="Arial Narrow"/>
          <w:spacing w:val="-1"/>
          <w:sz w:val="24"/>
          <w:szCs w:val="24"/>
        </w:rPr>
        <w:t>r</w:t>
      </w:r>
      <w:r w:rsidRPr="00DD64FC">
        <w:rPr>
          <w:rFonts w:ascii="Arial Narrow" w:hAnsi="Arial Narrow" w:cs="Arial Narrow"/>
          <w:sz w:val="24"/>
          <w:szCs w:val="24"/>
        </w:rPr>
        <w:t>e</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ob</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pacing w:val="1"/>
          <w:sz w:val="24"/>
          <w:szCs w:val="24"/>
        </w:rPr>
        <w:t>g</w:t>
      </w:r>
      <w:r w:rsidRPr="00DD64FC">
        <w:rPr>
          <w:rFonts w:ascii="Arial Narrow" w:hAnsi="Arial Narrow" w:cs="Arial Narrow"/>
          <w:spacing w:val="-1"/>
          <w:sz w:val="24"/>
          <w:szCs w:val="24"/>
        </w:rPr>
        <w:t>a</w:t>
      </w:r>
      <w:r w:rsidRPr="00DD64FC">
        <w:rPr>
          <w:rFonts w:ascii="Arial Narrow" w:hAnsi="Arial Narrow" w:cs="Arial Narrow"/>
          <w:sz w:val="24"/>
          <w:szCs w:val="24"/>
        </w:rPr>
        <w:t>t</w:t>
      </w:r>
      <w:r w:rsidRPr="00DD64FC">
        <w:rPr>
          <w:rFonts w:ascii="Arial Narrow" w:hAnsi="Arial Narrow" w:cs="Arial Narrow"/>
          <w:spacing w:val="1"/>
          <w:sz w:val="24"/>
          <w:szCs w:val="24"/>
        </w:rPr>
        <w:t>o</w:t>
      </w:r>
      <w:r w:rsidRPr="00DD64FC">
        <w:rPr>
          <w:rFonts w:ascii="Arial Narrow" w:hAnsi="Arial Narrow" w:cs="Arial Narrow"/>
          <w:sz w:val="24"/>
          <w:szCs w:val="24"/>
        </w:rPr>
        <w:t>i</w:t>
      </w:r>
      <w:r w:rsidRPr="00DD64FC">
        <w:rPr>
          <w:rFonts w:ascii="Arial Narrow" w:hAnsi="Arial Narrow" w:cs="Arial Narrow"/>
          <w:spacing w:val="-1"/>
          <w:sz w:val="24"/>
          <w:szCs w:val="24"/>
        </w:rPr>
        <w:t>r</w:t>
      </w:r>
      <w:r w:rsidRPr="00DD64FC">
        <w:rPr>
          <w:rFonts w:ascii="Arial Narrow" w:hAnsi="Arial Narrow" w:cs="Arial Narrow"/>
          <w:spacing w:val="1"/>
          <w:sz w:val="24"/>
          <w:szCs w:val="24"/>
        </w:rPr>
        <w:t>e</w:t>
      </w:r>
      <w:r w:rsidRPr="00DD64FC">
        <w:rPr>
          <w:rFonts w:ascii="Arial Narrow" w:hAnsi="Arial Narrow" w:cs="Arial Narrow"/>
          <w:sz w:val="24"/>
          <w:szCs w:val="24"/>
        </w:rPr>
        <w:t>(v)</w:t>
      </w:r>
      <w:r w:rsidRPr="00DD64FC">
        <w:rPr>
          <w:rFonts w:ascii="Arial Narrow" w:hAnsi="Arial Narrow" w:cs="Arial Narrow"/>
          <w:spacing w:val="5"/>
          <w:sz w:val="24"/>
          <w:szCs w:val="24"/>
        </w:rPr>
        <w:t xml:space="preserve"> </w:t>
      </w:r>
      <w:r w:rsidRPr="00DD64FC">
        <w:rPr>
          <w:rFonts w:ascii="Arial Narrow" w:hAnsi="Arial Narrow" w:cs="Arial Narrow"/>
          <w:sz w:val="24"/>
          <w:szCs w:val="24"/>
        </w:rPr>
        <w:t>le</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roit</w:t>
      </w:r>
      <w:r w:rsidRPr="00DD64FC">
        <w:rPr>
          <w:rFonts w:ascii="Arial Narrow" w:hAnsi="Arial Narrow" w:cs="Arial Narrow"/>
          <w:spacing w:val="6"/>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7"/>
          <w:sz w:val="24"/>
          <w:szCs w:val="24"/>
        </w:rPr>
        <w:t xml:space="preserve"> </w:t>
      </w:r>
      <w:r w:rsidRPr="00DD64FC">
        <w:rPr>
          <w:rFonts w:ascii="Arial Narrow" w:hAnsi="Arial Narrow" w:cs="Arial Narrow"/>
          <w:sz w:val="24"/>
          <w:szCs w:val="24"/>
        </w:rPr>
        <w:t>j</w:t>
      </w:r>
      <w:r w:rsidRPr="00DD64FC">
        <w:rPr>
          <w:rFonts w:ascii="Arial Narrow" w:hAnsi="Arial Narrow" w:cs="Arial Narrow"/>
          <w:spacing w:val="-2"/>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issa</w:t>
      </w:r>
      <w:r w:rsidRPr="00DD64FC">
        <w:rPr>
          <w:rFonts w:ascii="Arial Narrow" w:hAnsi="Arial Narrow" w:cs="Arial Narrow"/>
          <w:spacing w:val="1"/>
          <w:sz w:val="24"/>
          <w:szCs w:val="24"/>
        </w:rPr>
        <w:t>n</w:t>
      </w:r>
      <w:r w:rsidRPr="00DD64FC">
        <w:rPr>
          <w:rFonts w:ascii="Arial Narrow" w:hAnsi="Arial Narrow" w:cs="Arial Narrow"/>
          <w:spacing w:val="-2"/>
          <w:sz w:val="24"/>
          <w:szCs w:val="24"/>
        </w:rPr>
        <w:t>c</w:t>
      </w:r>
      <w:r w:rsidRPr="00DD64FC">
        <w:rPr>
          <w:rFonts w:ascii="Arial Narrow" w:hAnsi="Arial Narrow" w:cs="Arial Narrow"/>
          <w:sz w:val="24"/>
          <w:szCs w:val="24"/>
        </w:rPr>
        <w:t>e</w:t>
      </w:r>
      <w:r w:rsidRPr="00DD64FC">
        <w:rPr>
          <w:rFonts w:ascii="Arial Narrow" w:hAnsi="Arial Narrow" w:cs="Arial Narrow"/>
          <w:spacing w:val="7"/>
          <w:sz w:val="24"/>
          <w:szCs w:val="24"/>
        </w:rPr>
        <w:t xml:space="preserve"> </w:t>
      </w:r>
      <w:r w:rsidRPr="00DD64FC">
        <w:rPr>
          <w:rFonts w:ascii="Arial Narrow" w:hAnsi="Arial Narrow" w:cs="Arial Narrow"/>
          <w:spacing w:val="1"/>
          <w:sz w:val="24"/>
          <w:szCs w:val="24"/>
        </w:rPr>
        <w:t>de</w:t>
      </w:r>
      <w:r w:rsidRPr="00DD64FC">
        <w:rPr>
          <w:rFonts w:ascii="Arial Narrow" w:hAnsi="Arial Narrow" w:cs="Arial Narrow"/>
          <w:sz w:val="24"/>
          <w:szCs w:val="24"/>
        </w:rPr>
        <w:t>s</w:t>
      </w:r>
      <w:r w:rsidRPr="00DD64FC">
        <w:rPr>
          <w:rFonts w:ascii="Arial Narrow" w:hAnsi="Arial Narrow" w:cs="Arial Narrow"/>
          <w:spacing w:val="4"/>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ng</w:t>
      </w:r>
      <w:r w:rsidRPr="00DD64FC">
        <w:rPr>
          <w:rFonts w:ascii="Arial Narrow" w:hAnsi="Arial Narrow" w:cs="Arial Narrow"/>
          <w:spacing w:val="1"/>
          <w:sz w:val="24"/>
          <w:szCs w:val="24"/>
        </w:rPr>
        <w:t>é</w:t>
      </w:r>
      <w:r w:rsidRPr="00DD64FC">
        <w:rPr>
          <w:rFonts w:ascii="Arial Narrow" w:hAnsi="Arial Narrow" w:cs="Arial Narrow"/>
          <w:sz w:val="24"/>
          <w:szCs w:val="24"/>
        </w:rPr>
        <w:t>s (v</w:t>
      </w:r>
      <w:r w:rsidRPr="00DD64FC">
        <w:rPr>
          <w:rFonts w:ascii="Arial Narrow" w:hAnsi="Arial Narrow" w:cs="Arial Narrow"/>
          <w:spacing w:val="-1"/>
          <w:sz w:val="24"/>
          <w:szCs w:val="24"/>
        </w:rPr>
        <w:t>i</w:t>
      </w:r>
      <w:r w:rsidRPr="00DD64FC">
        <w:rPr>
          <w:rFonts w:ascii="Arial Narrow" w:hAnsi="Arial Narrow" w:cs="Arial Narrow"/>
          <w:sz w:val="24"/>
          <w:szCs w:val="24"/>
        </w:rPr>
        <w:t>)</w:t>
      </w:r>
      <w:r w:rsidRPr="00DD64FC">
        <w:rPr>
          <w:rFonts w:ascii="Arial Narrow" w:hAnsi="Arial Narrow" w:cs="Arial Narrow"/>
          <w:spacing w:val="5"/>
          <w:sz w:val="24"/>
          <w:szCs w:val="24"/>
        </w:rPr>
        <w:t xml:space="preserve"> </w:t>
      </w:r>
      <w:r w:rsidRPr="00DD64FC">
        <w:rPr>
          <w:rFonts w:ascii="Arial Narrow" w:hAnsi="Arial Narrow" w:cs="Arial Narrow"/>
          <w:sz w:val="24"/>
          <w:szCs w:val="24"/>
        </w:rPr>
        <w:t>le</w:t>
      </w:r>
      <w:r w:rsidRPr="00DD64FC">
        <w:rPr>
          <w:rFonts w:ascii="Arial Narrow" w:hAnsi="Arial Narrow" w:cs="Arial Narrow"/>
          <w:spacing w:val="7"/>
          <w:sz w:val="24"/>
          <w:szCs w:val="24"/>
        </w:rPr>
        <w:t xml:space="preserve"> </w:t>
      </w:r>
      <w:r w:rsidRPr="00DD64FC">
        <w:rPr>
          <w:rFonts w:ascii="Arial Narrow" w:hAnsi="Arial Narrow" w:cs="Arial Narrow"/>
          <w:sz w:val="24"/>
          <w:szCs w:val="24"/>
        </w:rPr>
        <w:t>res</w:t>
      </w:r>
      <w:r w:rsidRPr="00DD64FC">
        <w:rPr>
          <w:rFonts w:ascii="Arial Narrow" w:hAnsi="Arial Narrow" w:cs="Arial Narrow"/>
          <w:spacing w:val="1"/>
          <w:sz w:val="24"/>
          <w:szCs w:val="24"/>
        </w:rPr>
        <w:t>pe</w:t>
      </w:r>
      <w:r w:rsidRPr="00DD64FC">
        <w:rPr>
          <w:rFonts w:ascii="Arial Narrow" w:hAnsi="Arial Narrow" w:cs="Arial Narrow"/>
          <w:spacing w:val="-2"/>
          <w:sz w:val="24"/>
          <w:szCs w:val="24"/>
        </w:rPr>
        <w:t>c</w:t>
      </w:r>
      <w:r w:rsidRPr="00DD64FC">
        <w:rPr>
          <w:rFonts w:ascii="Arial Narrow" w:hAnsi="Arial Narrow" w:cs="Arial Narrow"/>
          <w:sz w:val="24"/>
          <w:szCs w:val="24"/>
        </w:rPr>
        <w:t xml:space="preserve">t </w:t>
      </w:r>
      <w:r w:rsidRPr="00DD64FC">
        <w:rPr>
          <w:rFonts w:ascii="Arial Narrow" w:hAnsi="Arial Narrow" w:cs="Arial Narrow"/>
          <w:spacing w:val="1"/>
          <w:sz w:val="24"/>
          <w:szCs w:val="24"/>
        </w:rPr>
        <w:t>de</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pacing w:val="1"/>
          <w:sz w:val="24"/>
          <w:szCs w:val="24"/>
        </w:rPr>
        <w:t>d</w:t>
      </w:r>
      <w:r w:rsidRPr="00DD64FC">
        <w:rPr>
          <w:rFonts w:ascii="Arial Narrow" w:hAnsi="Arial Narrow" w:cs="Arial Narrow"/>
          <w:sz w:val="24"/>
          <w:szCs w:val="24"/>
        </w:rPr>
        <w:t>itio</w:t>
      </w:r>
      <w:r w:rsidRPr="00DD64FC">
        <w:rPr>
          <w:rFonts w:ascii="Arial Narrow" w:hAnsi="Arial Narrow" w:cs="Arial Narrow"/>
          <w:spacing w:val="1"/>
          <w:sz w:val="24"/>
          <w:szCs w:val="24"/>
        </w:rPr>
        <w:t>n</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d</w:t>
      </w:r>
      <w:r w:rsidRPr="00DD64FC">
        <w:rPr>
          <w:rFonts w:ascii="Arial Narrow" w:hAnsi="Arial Narrow" w:cs="Arial Narrow"/>
          <w:sz w:val="24"/>
          <w:szCs w:val="24"/>
        </w:rPr>
        <w:t>u</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tra</w:t>
      </w:r>
      <w:r w:rsidRPr="00DD64FC">
        <w:rPr>
          <w:rFonts w:ascii="Arial Narrow" w:hAnsi="Arial Narrow" w:cs="Arial Narrow"/>
          <w:spacing w:val="-2"/>
          <w:sz w:val="24"/>
          <w:szCs w:val="24"/>
        </w:rPr>
        <w:t>v</w:t>
      </w:r>
      <w:r w:rsidRPr="00DD64FC">
        <w:rPr>
          <w:rFonts w:ascii="Arial Narrow" w:hAnsi="Arial Narrow" w:cs="Arial Narrow"/>
          <w:spacing w:val="1"/>
          <w:sz w:val="24"/>
          <w:szCs w:val="24"/>
        </w:rPr>
        <w:t>a</w:t>
      </w:r>
      <w:r w:rsidRPr="00DD64FC">
        <w:rPr>
          <w:rFonts w:ascii="Arial Narrow" w:hAnsi="Arial Narrow" w:cs="Arial Narrow"/>
          <w:sz w:val="24"/>
          <w:szCs w:val="24"/>
        </w:rPr>
        <w:t>il</w:t>
      </w:r>
      <w:r w:rsidRPr="00DD64FC">
        <w:rPr>
          <w:rFonts w:ascii="Arial Narrow" w:hAnsi="Arial Narrow" w:cs="Arial Narrow"/>
          <w:spacing w:val="1"/>
          <w:sz w:val="24"/>
          <w:szCs w:val="24"/>
        </w:rPr>
        <w:t xml:space="preserve"> 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nu</w:t>
      </w:r>
      <w:r w:rsidRPr="00DD64FC">
        <w:rPr>
          <w:rFonts w:ascii="Arial Narrow" w:hAnsi="Arial Narrow" w:cs="Arial Narrow"/>
          <w:sz w:val="24"/>
          <w:szCs w:val="24"/>
        </w:rPr>
        <w:t>it(v</w:t>
      </w:r>
      <w:r w:rsidRPr="00DD64FC">
        <w:rPr>
          <w:rFonts w:ascii="Arial Narrow" w:hAnsi="Arial Narrow" w:cs="Arial Narrow"/>
          <w:spacing w:val="-1"/>
          <w:sz w:val="24"/>
          <w:szCs w:val="24"/>
        </w:rPr>
        <w:t>i</w:t>
      </w:r>
      <w:r w:rsidRPr="00DD64FC">
        <w:rPr>
          <w:rFonts w:ascii="Arial Narrow" w:hAnsi="Arial Narrow" w:cs="Arial Narrow"/>
          <w:sz w:val="24"/>
          <w:szCs w:val="24"/>
        </w:rPr>
        <w:t>i</w:t>
      </w:r>
      <w:r w:rsidRPr="00DD64FC">
        <w:rPr>
          <w:rFonts w:ascii="Arial Narrow" w:hAnsi="Arial Narrow" w:cs="Arial Narrow"/>
          <w:spacing w:val="-1"/>
          <w:sz w:val="24"/>
          <w:szCs w:val="24"/>
        </w:rPr>
        <w:t>)</w:t>
      </w:r>
      <w:r w:rsidRPr="00DD64FC">
        <w:rPr>
          <w:rFonts w:ascii="Arial Narrow" w:hAnsi="Arial Narrow" w:cs="Arial Narrow"/>
          <w:sz w:val="24"/>
          <w:szCs w:val="24"/>
        </w:rPr>
        <w:t>les</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ond</w:t>
      </w:r>
      <w:r w:rsidRPr="00DD64FC">
        <w:rPr>
          <w:rFonts w:ascii="Arial Narrow" w:hAnsi="Arial Narrow" w:cs="Arial Narrow"/>
          <w:sz w:val="24"/>
          <w:szCs w:val="24"/>
        </w:rPr>
        <w:t>iti</w:t>
      </w:r>
      <w:r w:rsidRPr="00DD64FC">
        <w:rPr>
          <w:rFonts w:ascii="Arial Narrow" w:hAnsi="Arial Narrow" w:cs="Arial Narrow"/>
          <w:spacing w:val="-2"/>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’hy</w:t>
      </w:r>
      <w:r w:rsidRPr="00DD64FC">
        <w:rPr>
          <w:rFonts w:ascii="Arial Narrow" w:hAnsi="Arial Narrow" w:cs="Arial Narrow"/>
          <w:spacing w:val="-1"/>
          <w:sz w:val="24"/>
          <w:szCs w:val="24"/>
        </w:rPr>
        <w:t>g</w:t>
      </w:r>
      <w:r w:rsidRPr="00DD64FC">
        <w:rPr>
          <w:rFonts w:ascii="Arial Narrow" w:hAnsi="Arial Narrow" w:cs="Arial Narrow"/>
          <w:sz w:val="24"/>
          <w:szCs w:val="24"/>
        </w:rPr>
        <w:t>iè</w:t>
      </w:r>
      <w:r w:rsidRPr="00DD64FC">
        <w:rPr>
          <w:rFonts w:ascii="Arial Narrow" w:hAnsi="Arial Narrow" w:cs="Arial Narrow"/>
          <w:spacing w:val="1"/>
          <w:sz w:val="24"/>
          <w:szCs w:val="24"/>
        </w:rPr>
        <w:t>n</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2"/>
          <w:sz w:val="24"/>
          <w:szCs w:val="24"/>
        </w:rPr>
        <w:t>s</w:t>
      </w:r>
      <w:r w:rsidRPr="00DD64FC">
        <w:rPr>
          <w:rFonts w:ascii="Arial Narrow" w:hAnsi="Arial Narrow" w:cs="Arial Narrow"/>
          <w:spacing w:val="1"/>
          <w:sz w:val="24"/>
          <w:szCs w:val="24"/>
        </w:rPr>
        <w:t>é</w:t>
      </w:r>
      <w:r w:rsidRPr="00DD64FC">
        <w:rPr>
          <w:rFonts w:ascii="Arial Narrow" w:hAnsi="Arial Narrow" w:cs="Arial Narrow"/>
          <w:sz w:val="24"/>
          <w:szCs w:val="24"/>
        </w:rPr>
        <w:t>c</w:t>
      </w:r>
      <w:r w:rsidRPr="00DD64FC">
        <w:rPr>
          <w:rFonts w:ascii="Arial Narrow" w:hAnsi="Arial Narrow" w:cs="Arial Narrow"/>
          <w:spacing w:val="1"/>
          <w:sz w:val="24"/>
          <w:szCs w:val="24"/>
        </w:rPr>
        <w:t>u</w:t>
      </w:r>
      <w:r w:rsidRPr="00DD64FC">
        <w:rPr>
          <w:rFonts w:ascii="Arial Narrow" w:hAnsi="Arial Narrow" w:cs="Arial Narrow"/>
          <w:sz w:val="24"/>
          <w:szCs w:val="24"/>
        </w:rPr>
        <w:t>r</w:t>
      </w:r>
      <w:r w:rsidRPr="00DD64FC">
        <w:rPr>
          <w:rFonts w:ascii="Arial Narrow" w:hAnsi="Arial Narrow" w:cs="Arial Narrow"/>
          <w:spacing w:val="-1"/>
          <w:sz w:val="24"/>
          <w:szCs w:val="24"/>
        </w:rPr>
        <w:t>i</w:t>
      </w:r>
      <w:r w:rsidRPr="00DD64FC">
        <w:rPr>
          <w:rFonts w:ascii="Arial Narrow" w:hAnsi="Arial Narrow" w:cs="Arial Narrow"/>
          <w:sz w:val="24"/>
          <w:szCs w:val="24"/>
        </w:rPr>
        <w:t>té</w:t>
      </w:r>
      <w:r w:rsidRPr="00DD64FC">
        <w:rPr>
          <w:rFonts w:ascii="Arial Narrow" w:hAnsi="Arial Narrow" w:cs="Arial Narrow"/>
          <w:spacing w:val="4"/>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u</w:t>
      </w:r>
      <w:r w:rsidRPr="00DD64FC">
        <w:rPr>
          <w:rFonts w:ascii="Arial Narrow" w:hAnsi="Arial Narrow" w:cs="Arial Narrow"/>
          <w:sz w:val="24"/>
          <w:szCs w:val="24"/>
        </w:rPr>
        <w:t>r</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le</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l</w:t>
      </w:r>
      <w:r w:rsidRPr="00DD64FC">
        <w:rPr>
          <w:rFonts w:ascii="Arial Narrow" w:hAnsi="Arial Narrow" w:cs="Arial Narrow"/>
          <w:spacing w:val="-1"/>
          <w:sz w:val="24"/>
          <w:szCs w:val="24"/>
        </w:rPr>
        <w:t>ie</w:t>
      </w:r>
      <w:r w:rsidRPr="00DD64FC">
        <w:rPr>
          <w:rFonts w:ascii="Arial Narrow" w:hAnsi="Arial Narrow" w:cs="Arial Narrow"/>
          <w:sz w:val="24"/>
          <w:szCs w:val="24"/>
        </w:rPr>
        <w:t>u</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u</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tra</w:t>
      </w:r>
      <w:r w:rsidRPr="00DD64FC">
        <w:rPr>
          <w:rFonts w:ascii="Arial Narrow" w:hAnsi="Arial Narrow" w:cs="Arial Narrow"/>
          <w:spacing w:val="-2"/>
          <w:sz w:val="24"/>
          <w:szCs w:val="24"/>
        </w:rPr>
        <w:t>v</w:t>
      </w:r>
      <w:r w:rsidRPr="00DD64FC">
        <w:rPr>
          <w:rFonts w:ascii="Arial Narrow" w:hAnsi="Arial Narrow" w:cs="Arial Narrow"/>
          <w:spacing w:val="1"/>
          <w:sz w:val="24"/>
          <w:szCs w:val="24"/>
        </w:rPr>
        <w:t>a</w:t>
      </w:r>
      <w:r w:rsidRPr="00DD64FC">
        <w:rPr>
          <w:rFonts w:ascii="Arial Narrow" w:hAnsi="Arial Narrow" w:cs="Arial Narrow"/>
          <w:sz w:val="24"/>
          <w:szCs w:val="24"/>
        </w:rPr>
        <w:t>i</w:t>
      </w:r>
      <w:r w:rsidRPr="00DD64FC">
        <w:rPr>
          <w:rFonts w:ascii="Arial Narrow" w:hAnsi="Arial Narrow" w:cs="Arial Narrow"/>
          <w:spacing w:val="-1"/>
          <w:sz w:val="24"/>
          <w:szCs w:val="24"/>
        </w:rPr>
        <w:t>l</w:t>
      </w:r>
      <w:r w:rsidRPr="00DD64FC">
        <w:rPr>
          <w:rFonts w:ascii="Arial Narrow" w:hAnsi="Arial Narrow" w:cs="Arial Narrow"/>
          <w:sz w:val="24"/>
          <w:szCs w:val="24"/>
        </w:rPr>
        <w:t>(v</w:t>
      </w:r>
      <w:r w:rsidRPr="00DD64FC">
        <w:rPr>
          <w:rFonts w:ascii="Arial Narrow" w:hAnsi="Arial Narrow" w:cs="Arial Narrow"/>
          <w:spacing w:val="-1"/>
          <w:sz w:val="24"/>
          <w:szCs w:val="24"/>
        </w:rPr>
        <w:t>i</w:t>
      </w:r>
      <w:r w:rsidRPr="00DD64FC">
        <w:rPr>
          <w:rFonts w:ascii="Arial Narrow" w:hAnsi="Arial Narrow" w:cs="Arial Narrow"/>
          <w:sz w:val="24"/>
          <w:szCs w:val="24"/>
        </w:rPr>
        <w:t>i</w:t>
      </w:r>
      <w:r w:rsidRPr="00DD64FC">
        <w:rPr>
          <w:rFonts w:ascii="Arial Narrow" w:hAnsi="Arial Narrow" w:cs="Arial Narrow"/>
          <w:spacing w:val="-1"/>
          <w:sz w:val="24"/>
          <w:szCs w:val="24"/>
        </w:rPr>
        <w:t>i</w:t>
      </w:r>
      <w:r w:rsidRPr="00DD64FC">
        <w:rPr>
          <w:rFonts w:ascii="Arial Narrow" w:hAnsi="Arial Narrow" w:cs="Arial Narrow"/>
          <w:sz w:val="24"/>
          <w:szCs w:val="24"/>
        </w:rPr>
        <w:t>)</w:t>
      </w:r>
      <w:r w:rsidRPr="00DD64FC">
        <w:rPr>
          <w:rFonts w:ascii="Arial Narrow" w:hAnsi="Arial Narrow" w:cs="Arial Narrow"/>
          <w:spacing w:val="-1"/>
          <w:sz w:val="24"/>
          <w:szCs w:val="24"/>
        </w:rPr>
        <w:t>l</w:t>
      </w:r>
      <w:r w:rsidRPr="00DD64FC">
        <w:rPr>
          <w:rFonts w:ascii="Arial Narrow" w:hAnsi="Arial Narrow" w:cs="Arial Narrow"/>
          <w:sz w:val="24"/>
          <w:szCs w:val="24"/>
        </w:rPr>
        <w:t xml:space="preserve">e </w:t>
      </w:r>
      <w:r w:rsidRPr="00DD64FC">
        <w:rPr>
          <w:rFonts w:ascii="Arial Narrow" w:hAnsi="Arial Narrow" w:cs="Arial Narrow"/>
          <w:spacing w:val="1"/>
          <w:sz w:val="24"/>
          <w:szCs w:val="24"/>
        </w:rPr>
        <w:t>po</w:t>
      </w:r>
      <w:r w:rsidRPr="00DD64FC">
        <w:rPr>
          <w:rFonts w:ascii="Arial Narrow" w:hAnsi="Arial Narrow" w:cs="Arial Narrow"/>
          <w:sz w:val="24"/>
          <w:szCs w:val="24"/>
        </w:rPr>
        <w:t xml:space="preserve">rt  </w:t>
      </w:r>
      <w:r w:rsidRPr="00DD64FC">
        <w:rPr>
          <w:rFonts w:ascii="Arial Narrow" w:hAnsi="Arial Narrow" w:cs="Arial Narrow"/>
          <w:spacing w:val="-1"/>
          <w:sz w:val="24"/>
          <w:szCs w:val="24"/>
        </w:rPr>
        <w:t>o</w:t>
      </w:r>
      <w:r w:rsidRPr="00DD64FC">
        <w:rPr>
          <w:rFonts w:ascii="Arial Narrow" w:hAnsi="Arial Narrow" w:cs="Arial Narrow"/>
          <w:spacing w:val="1"/>
          <w:sz w:val="24"/>
          <w:szCs w:val="24"/>
        </w:rPr>
        <w:t>b</w:t>
      </w:r>
      <w:r w:rsidRPr="00DD64FC">
        <w:rPr>
          <w:rFonts w:ascii="Arial Narrow" w:hAnsi="Arial Narrow" w:cs="Arial Narrow"/>
          <w:sz w:val="24"/>
          <w:szCs w:val="24"/>
        </w:rPr>
        <w:t>l</w:t>
      </w:r>
      <w:r w:rsidRPr="00DD64FC">
        <w:rPr>
          <w:rFonts w:ascii="Arial Narrow" w:hAnsi="Arial Narrow" w:cs="Arial Narrow"/>
          <w:spacing w:val="-1"/>
          <w:sz w:val="24"/>
          <w:szCs w:val="24"/>
        </w:rPr>
        <w:t>i</w:t>
      </w:r>
      <w:r w:rsidRPr="00DD64FC">
        <w:rPr>
          <w:rFonts w:ascii="Arial Narrow" w:hAnsi="Arial Narrow" w:cs="Arial Narrow"/>
          <w:spacing w:val="1"/>
          <w:sz w:val="24"/>
          <w:szCs w:val="24"/>
        </w:rPr>
        <w:t>ga</w:t>
      </w:r>
      <w:r w:rsidRPr="00DD64FC">
        <w:rPr>
          <w:rFonts w:ascii="Arial Narrow" w:hAnsi="Arial Narrow" w:cs="Arial Narrow"/>
          <w:spacing w:val="-2"/>
          <w:sz w:val="24"/>
          <w:szCs w:val="24"/>
        </w:rPr>
        <w:t>t</w:t>
      </w:r>
      <w:r w:rsidRPr="00DD64FC">
        <w:rPr>
          <w:rFonts w:ascii="Arial Narrow" w:hAnsi="Arial Narrow" w:cs="Arial Narrow"/>
          <w:spacing w:val="1"/>
          <w:sz w:val="24"/>
          <w:szCs w:val="24"/>
        </w:rPr>
        <w:t>o</w:t>
      </w:r>
      <w:r w:rsidRPr="00DD64FC">
        <w:rPr>
          <w:rFonts w:ascii="Arial Narrow" w:hAnsi="Arial Narrow" w:cs="Arial Narrow"/>
          <w:sz w:val="24"/>
          <w:szCs w:val="24"/>
        </w:rPr>
        <w:t>i</w:t>
      </w:r>
      <w:r w:rsidRPr="00DD64FC">
        <w:rPr>
          <w:rFonts w:ascii="Arial Narrow" w:hAnsi="Arial Narrow" w:cs="Arial Narrow"/>
          <w:spacing w:val="-1"/>
          <w:sz w:val="24"/>
          <w:szCs w:val="24"/>
        </w:rPr>
        <w:t>r</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é</w:t>
      </w:r>
      <w:r w:rsidRPr="00DD64FC">
        <w:rPr>
          <w:rFonts w:ascii="Arial Narrow" w:hAnsi="Arial Narrow" w:cs="Arial Narrow"/>
          <w:spacing w:val="1"/>
          <w:sz w:val="24"/>
          <w:szCs w:val="24"/>
        </w:rPr>
        <w:t>qu</w:t>
      </w:r>
      <w:r w:rsidRPr="00DD64FC">
        <w:rPr>
          <w:rFonts w:ascii="Arial Narrow" w:hAnsi="Arial Narrow" w:cs="Arial Narrow"/>
          <w:sz w:val="24"/>
          <w:szCs w:val="24"/>
        </w:rPr>
        <w:t>i</w:t>
      </w:r>
      <w:r w:rsidRPr="00DD64FC">
        <w:rPr>
          <w:rFonts w:ascii="Arial Narrow" w:hAnsi="Arial Narrow" w:cs="Arial Narrow"/>
          <w:spacing w:val="-2"/>
          <w:sz w:val="24"/>
          <w:szCs w:val="24"/>
        </w:rPr>
        <w:t>p</w:t>
      </w:r>
      <w:r w:rsidRPr="00DD64FC">
        <w:rPr>
          <w:rFonts w:ascii="Arial Narrow" w:hAnsi="Arial Narrow" w:cs="Arial Narrow"/>
          <w:spacing w:val="-1"/>
          <w:sz w:val="24"/>
          <w:szCs w:val="24"/>
        </w:rPr>
        <w:t>em</w:t>
      </w:r>
      <w:r w:rsidRPr="00DD64FC">
        <w:rPr>
          <w:rFonts w:ascii="Arial Narrow" w:hAnsi="Arial Narrow" w:cs="Arial Narrow"/>
          <w:spacing w:val="1"/>
          <w:sz w:val="24"/>
          <w:szCs w:val="24"/>
        </w:rPr>
        <w:t>en</w:t>
      </w:r>
      <w:r w:rsidRPr="00DD64FC">
        <w:rPr>
          <w:rFonts w:ascii="Arial Narrow" w:hAnsi="Arial Narrow" w:cs="Arial Narrow"/>
          <w:sz w:val="24"/>
          <w:szCs w:val="24"/>
        </w:rPr>
        <w:t>ts</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p</w:t>
      </w:r>
      <w:r w:rsidRPr="00DD64FC">
        <w:rPr>
          <w:rFonts w:ascii="Arial Narrow" w:hAnsi="Arial Narrow" w:cs="Arial Narrow"/>
          <w:sz w:val="24"/>
          <w:szCs w:val="24"/>
        </w:rPr>
        <w:t>ro</w:t>
      </w:r>
      <w:r w:rsidRPr="00DD64FC">
        <w:rPr>
          <w:rFonts w:ascii="Arial Narrow" w:hAnsi="Arial Narrow" w:cs="Arial Narrow"/>
          <w:spacing w:val="-2"/>
          <w:sz w:val="24"/>
          <w:szCs w:val="24"/>
        </w:rPr>
        <w:t>t</w:t>
      </w:r>
      <w:r w:rsidRPr="00DD64FC">
        <w:rPr>
          <w:rFonts w:ascii="Arial Narrow" w:hAnsi="Arial Narrow" w:cs="Arial Narrow"/>
          <w:spacing w:val="1"/>
          <w:sz w:val="24"/>
          <w:szCs w:val="24"/>
        </w:rPr>
        <w:t>e</w:t>
      </w:r>
      <w:r w:rsidRPr="00DD64FC">
        <w:rPr>
          <w:rFonts w:ascii="Arial Narrow" w:hAnsi="Arial Narrow" w:cs="Arial Narrow"/>
          <w:sz w:val="24"/>
          <w:szCs w:val="24"/>
        </w:rPr>
        <w:t>cti</w:t>
      </w:r>
      <w:r w:rsidRPr="00DD64FC">
        <w:rPr>
          <w:rFonts w:ascii="Arial Narrow" w:hAnsi="Arial Narrow" w:cs="Arial Narrow"/>
          <w:spacing w:val="-2"/>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s i</w:t>
      </w:r>
      <w:r w:rsidRPr="00DD64FC">
        <w:rPr>
          <w:rFonts w:ascii="Arial Narrow" w:hAnsi="Arial Narrow" w:cs="Arial Narrow"/>
          <w:spacing w:val="1"/>
          <w:sz w:val="24"/>
          <w:szCs w:val="24"/>
        </w:rPr>
        <w:t>nd</w:t>
      </w:r>
      <w:r w:rsidRPr="00DD64FC">
        <w:rPr>
          <w:rFonts w:ascii="Arial Narrow" w:hAnsi="Arial Narrow" w:cs="Arial Narrow"/>
          <w:sz w:val="24"/>
          <w:szCs w:val="24"/>
        </w:rPr>
        <w:t>iv</w:t>
      </w:r>
      <w:r w:rsidRPr="00DD64FC">
        <w:rPr>
          <w:rFonts w:ascii="Arial Narrow" w:hAnsi="Arial Narrow" w:cs="Arial Narrow"/>
          <w:spacing w:val="-1"/>
          <w:sz w:val="24"/>
          <w:szCs w:val="24"/>
        </w:rPr>
        <w:t>id</w:t>
      </w:r>
      <w:r w:rsidRPr="00DD64FC">
        <w:rPr>
          <w:rFonts w:ascii="Arial Narrow" w:hAnsi="Arial Narrow" w:cs="Arial Narrow"/>
          <w:spacing w:val="1"/>
          <w:sz w:val="24"/>
          <w:szCs w:val="24"/>
        </w:rPr>
        <w:t>ue</w:t>
      </w:r>
      <w:r w:rsidRPr="00DD64FC">
        <w:rPr>
          <w:rFonts w:ascii="Arial Narrow" w:hAnsi="Arial Narrow" w:cs="Arial Narrow"/>
          <w:sz w:val="24"/>
          <w:szCs w:val="24"/>
        </w:rPr>
        <w:t>l</w:t>
      </w:r>
      <w:r w:rsidRPr="00DD64FC">
        <w:rPr>
          <w:rFonts w:ascii="Arial Narrow" w:hAnsi="Arial Narrow" w:cs="Arial Narrow"/>
          <w:spacing w:val="-1"/>
          <w:sz w:val="24"/>
          <w:szCs w:val="24"/>
        </w:rPr>
        <w:t>l</w:t>
      </w:r>
      <w:r w:rsidRPr="00DD64FC">
        <w:rPr>
          <w:rFonts w:ascii="Arial Narrow" w:hAnsi="Arial Narrow" w:cs="Arial Narrow"/>
          <w:spacing w:val="1"/>
          <w:sz w:val="24"/>
          <w:szCs w:val="24"/>
        </w:rPr>
        <w:t>e</w:t>
      </w:r>
      <w:r w:rsidRPr="00DD64FC">
        <w:rPr>
          <w:rFonts w:ascii="Arial Narrow" w:hAnsi="Arial Narrow" w:cs="Arial Narrow"/>
          <w:sz w:val="24"/>
          <w:szCs w:val="24"/>
        </w:rPr>
        <w:t>s.</w:t>
      </w:r>
    </w:p>
    <w:p w14:paraId="1073D43F" w14:textId="77777777" w:rsidR="006E6A32" w:rsidRPr="00DD64FC" w:rsidRDefault="006E6A32" w:rsidP="006E6A32">
      <w:pPr>
        <w:widowControl w:val="0"/>
        <w:autoSpaceDE w:val="0"/>
        <w:autoSpaceDN w:val="0"/>
        <w:adjustRightInd w:val="0"/>
        <w:spacing w:before="15" w:line="200" w:lineRule="exact"/>
        <w:rPr>
          <w:rFonts w:ascii="Arial Narrow" w:hAnsi="Arial Narrow" w:cs="Arial Narrow"/>
        </w:rPr>
      </w:pPr>
    </w:p>
    <w:p w14:paraId="46A224D7" w14:textId="2120B8E1" w:rsidR="006E6A32" w:rsidRPr="00DD64FC" w:rsidRDefault="006E6A32" w:rsidP="006E6A32">
      <w:pPr>
        <w:widowControl w:val="0"/>
        <w:tabs>
          <w:tab w:val="left" w:pos="960"/>
        </w:tabs>
        <w:autoSpaceDE w:val="0"/>
        <w:autoSpaceDN w:val="0"/>
        <w:adjustRightInd w:val="0"/>
        <w:spacing w:line="360" w:lineRule="auto"/>
        <w:ind w:left="965" w:right="72" w:hanging="569"/>
        <w:jc w:val="both"/>
        <w:rPr>
          <w:rFonts w:ascii="Arial Narrow" w:hAnsi="Arial Narrow" w:cs="Arial Narrow"/>
          <w:sz w:val="24"/>
          <w:szCs w:val="24"/>
        </w:rPr>
      </w:pPr>
      <w:r w:rsidRPr="00DD64FC">
        <w:rPr>
          <w:rFonts w:ascii="Arial Narrow" w:hAnsi="Arial Narrow" w:cs="Arial Narrow"/>
          <w:spacing w:val="1"/>
          <w:sz w:val="24"/>
          <w:szCs w:val="24"/>
        </w:rPr>
        <w:t>2</w:t>
      </w:r>
      <w:r w:rsidRPr="00DD64FC">
        <w:rPr>
          <w:rFonts w:ascii="Arial Narrow" w:hAnsi="Arial Narrow" w:cs="Arial Narrow"/>
          <w:sz w:val="24"/>
          <w:szCs w:val="24"/>
        </w:rPr>
        <w:t>)</w:t>
      </w:r>
      <w:r w:rsidRPr="00DD64FC">
        <w:rPr>
          <w:rFonts w:ascii="Arial Narrow" w:hAnsi="Arial Narrow" w:cs="Arial Narrow"/>
          <w:sz w:val="24"/>
          <w:szCs w:val="24"/>
        </w:rPr>
        <w:tab/>
      </w:r>
      <w:r w:rsidR="00417237" w:rsidRPr="00DD64FC">
        <w:rPr>
          <w:rFonts w:ascii="Arial Narrow" w:hAnsi="Arial Narrow" w:cs="Arial Narrow"/>
          <w:sz w:val="24"/>
          <w:szCs w:val="24"/>
        </w:rPr>
        <w:t xml:space="preserve">En </w:t>
      </w:r>
      <w:r w:rsidR="00417237" w:rsidRPr="00DD64FC">
        <w:rPr>
          <w:rFonts w:ascii="Arial Narrow" w:hAnsi="Arial Narrow" w:cs="Arial Narrow"/>
          <w:spacing w:val="18"/>
          <w:sz w:val="24"/>
          <w:szCs w:val="24"/>
        </w:rPr>
        <w:t>outre</w:t>
      </w:r>
      <w:r w:rsidR="00417237" w:rsidRPr="00DD64FC">
        <w:rPr>
          <w:rFonts w:ascii="Arial Narrow" w:hAnsi="Arial Narrow" w:cs="Arial Narrow"/>
          <w:sz w:val="24"/>
          <w:szCs w:val="24"/>
        </w:rPr>
        <w:t xml:space="preserve">, </w:t>
      </w:r>
      <w:r w:rsidR="00417237" w:rsidRPr="00DD64FC">
        <w:rPr>
          <w:rFonts w:ascii="Arial Narrow" w:hAnsi="Arial Narrow" w:cs="Arial Narrow"/>
          <w:spacing w:val="18"/>
          <w:sz w:val="24"/>
          <w:szCs w:val="24"/>
        </w:rPr>
        <w:t>nous</w:t>
      </w:r>
      <w:r w:rsidR="00417237" w:rsidRPr="00DD64FC">
        <w:rPr>
          <w:rFonts w:ascii="Arial Narrow" w:hAnsi="Arial Narrow" w:cs="Arial Narrow"/>
          <w:sz w:val="24"/>
          <w:szCs w:val="24"/>
        </w:rPr>
        <w:t xml:space="preserve"> </w:t>
      </w:r>
      <w:r w:rsidR="00417237" w:rsidRPr="00DD64FC">
        <w:rPr>
          <w:rFonts w:ascii="Arial Narrow" w:hAnsi="Arial Narrow" w:cs="Arial Narrow"/>
          <w:spacing w:val="18"/>
          <w:sz w:val="24"/>
          <w:szCs w:val="24"/>
        </w:rPr>
        <w:t>nous</w:t>
      </w:r>
      <w:r w:rsidR="00417237" w:rsidRPr="00DD64FC">
        <w:rPr>
          <w:rFonts w:ascii="Arial Narrow" w:hAnsi="Arial Narrow" w:cs="Arial Narrow"/>
          <w:sz w:val="24"/>
          <w:szCs w:val="24"/>
        </w:rPr>
        <w:t xml:space="preserve"> </w:t>
      </w:r>
      <w:r w:rsidR="00417237" w:rsidRPr="00DD64FC">
        <w:rPr>
          <w:rFonts w:ascii="Arial Narrow" w:hAnsi="Arial Narrow" w:cs="Arial Narrow"/>
          <w:spacing w:val="18"/>
          <w:sz w:val="24"/>
          <w:szCs w:val="24"/>
        </w:rPr>
        <w:t>engageons</w:t>
      </w:r>
      <w:r w:rsidR="00417237" w:rsidRPr="00DD64FC">
        <w:rPr>
          <w:rFonts w:ascii="Arial Narrow" w:hAnsi="Arial Narrow" w:cs="Arial Narrow"/>
          <w:sz w:val="24"/>
          <w:szCs w:val="24"/>
        </w:rPr>
        <w:t xml:space="preserve"> </w:t>
      </w:r>
      <w:r w:rsidR="00417237" w:rsidRPr="00DD64FC">
        <w:rPr>
          <w:rFonts w:ascii="Arial Narrow" w:hAnsi="Arial Narrow" w:cs="Arial Narrow"/>
          <w:spacing w:val="18"/>
          <w:sz w:val="24"/>
          <w:szCs w:val="24"/>
        </w:rPr>
        <w:t>à</w:t>
      </w:r>
      <w:r w:rsidR="00417237" w:rsidRPr="00DD64FC">
        <w:rPr>
          <w:rFonts w:ascii="Arial Narrow" w:hAnsi="Arial Narrow" w:cs="Arial Narrow"/>
          <w:sz w:val="24"/>
          <w:szCs w:val="24"/>
        </w:rPr>
        <w:t xml:space="preserve"> </w:t>
      </w:r>
      <w:r w:rsidR="00417237" w:rsidRPr="00DD64FC">
        <w:rPr>
          <w:rFonts w:ascii="Arial Narrow" w:hAnsi="Arial Narrow" w:cs="Arial Narrow"/>
          <w:spacing w:val="21"/>
          <w:sz w:val="24"/>
          <w:szCs w:val="24"/>
        </w:rPr>
        <w:t>mettre</w:t>
      </w:r>
      <w:r w:rsidRPr="00DD64FC">
        <w:rPr>
          <w:rFonts w:ascii="Arial Narrow" w:hAnsi="Arial Narrow" w:cs="Arial Narrow"/>
          <w:sz w:val="24"/>
          <w:szCs w:val="24"/>
        </w:rPr>
        <w:t xml:space="preserve"> </w:t>
      </w:r>
      <w:r w:rsidRPr="00DD64FC">
        <w:rPr>
          <w:rFonts w:ascii="Arial Narrow" w:hAnsi="Arial Narrow" w:cs="Arial Narrow"/>
          <w:spacing w:val="18"/>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n </w:t>
      </w:r>
      <w:r w:rsidRPr="00DD64FC">
        <w:rPr>
          <w:rFonts w:ascii="Arial Narrow" w:hAnsi="Arial Narrow" w:cs="Arial Narrow"/>
          <w:spacing w:val="18"/>
          <w:sz w:val="24"/>
          <w:szCs w:val="24"/>
        </w:rPr>
        <w:t xml:space="preserve"> </w:t>
      </w:r>
      <w:r w:rsidRPr="00DD64FC">
        <w:rPr>
          <w:rFonts w:ascii="Arial Narrow" w:hAnsi="Arial Narrow" w:cs="Arial Narrow"/>
          <w:spacing w:val="-1"/>
          <w:sz w:val="24"/>
          <w:szCs w:val="24"/>
        </w:rPr>
        <w:t>œ</w:t>
      </w:r>
      <w:r w:rsidRPr="00DD64FC">
        <w:rPr>
          <w:rFonts w:ascii="Arial Narrow" w:hAnsi="Arial Narrow" w:cs="Arial Narrow"/>
          <w:spacing w:val="1"/>
          <w:sz w:val="24"/>
          <w:szCs w:val="24"/>
        </w:rPr>
        <w:t>u</w:t>
      </w:r>
      <w:r w:rsidRPr="00DD64FC">
        <w:rPr>
          <w:rFonts w:ascii="Arial Narrow" w:hAnsi="Arial Narrow" w:cs="Arial Narrow"/>
          <w:spacing w:val="-2"/>
          <w:sz w:val="24"/>
          <w:szCs w:val="24"/>
        </w:rPr>
        <w:t>v</w:t>
      </w:r>
      <w:r w:rsidRPr="00DD64FC">
        <w:rPr>
          <w:rFonts w:ascii="Arial Narrow" w:hAnsi="Arial Narrow" w:cs="Arial Narrow"/>
          <w:sz w:val="24"/>
          <w:szCs w:val="24"/>
        </w:rPr>
        <w:t xml:space="preserve">re </w:t>
      </w:r>
      <w:r w:rsidRPr="00DD64FC">
        <w:rPr>
          <w:rFonts w:ascii="Arial Narrow" w:hAnsi="Arial Narrow" w:cs="Arial Narrow"/>
          <w:spacing w:val="20"/>
          <w:sz w:val="24"/>
          <w:szCs w:val="24"/>
        </w:rPr>
        <w:t xml:space="preserve"> </w:t>
      </w:r>
      <w:r w:rsidRPr="00DD64FC">
        <w:rPr>
          <w:rFonts w:ascii="Arial Narrow" w:hAnsi="Arial Narrow" w:cs="Arial Narrow"/>
          <w:sz w:val="24"/>
          <w:szCs w:val="24"/>
        </w:rPr>
        <w:t xml:space="preserve">les </w:t>
      </w:r>
      <w:r w:rsidRPr="00DD64FC">
        <w:rPr>
          <w:rFonts w:ascii="Arial Narrow" w:hAnsi="Arial Narrow" w:cs="Arial Narrow"/>
          <w:spacing w:val="20"/>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pacing w:val="-2"/>
          <w:sz w:val="24"/>
          <w:szCs w:val="24"/>
        </w:rPr>
        <w:t>s</w:t>
      </w:r>
      <w:r w:rsidRPr="00DD64FC">
        <w:rPr>
          <w:rFonts w:ascii="Arial Narrow" w:hAnsi="Arial Narrow" w:cs="Arial Narrow"/>
          <w:spacing w:val="1"/>
          <w:sz w:val="24"/>
          <w:szCs w:val="24"/>
        </w:rPr>
        <w:t>u</w:t>
      </w:r>
      <w:r w:rsidRPr="00DD64FC">
        <w:rPr>
          <w:rFonts w:ascii="Arial Narrow" w:hAnsi="Arial Narrow" w:cs="Arial Narrow"/>
          <w:sz w:val="24"/>
          <w:szCs w:val="24"/>
        </w:rPr>
        <w:t xml:space="preserve">res </w:t>
      </w:r>
      <w:r w:rsidRPr="00DD64FC">
        <w:rPr>
          <w:rFonts w:ascii="Arial Narrow" w:hAnsi="Arial Narrow" w:cs="Arial Narrow"/>
          <w:spacing w:val="18"/>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’a</w:t>
      </w:r>
      <w:r w:rsidRPr="00DD64FC">
        <w:rPr>
          <w:rFonts w:ascii="Arial Narrow" w:hAnsi="Arial Narrow" w:cs="Arial Narrow"/>
          <w:spacing w:val="1"/>
          <w:sz w:val="24"/>
          <w:szCs w:val="24"/>
        </w:rPr>
        <w:t>t</w:t>
      </w:r>
      <w:r w:rsidRPr="00DD64FC">
        <w:rPr>
          <w:rFonts w:ascii="Arial Narrow" w:hAnsi="Arial Narrow" w:cs="Arial Narrow"/>
          <w:spacing w:val="-2"/>
          <w:sz w:val="24"/>
          <w:szCs w:val="24"/>
        </w:rPr>
        <w:t>t</w:t>
      </w:r>
      <w:r w:rsidRPr="00DD64FC">
        <w:rPr>
          <w:rFonts w:ascii="Arial Narrow" w:hAnsi="Arial Narrow" w:cs="Arial Narrow"/>
          <w:spacing w:val="1"/>
          <w:sz w:val="24"/>
          <w:szCs w:val="24"/>
        </w:rPr>
        <w:t>én</w:t>
      </w:r>
      <w:r w:rsidRPr="00DD64FC">
        <w:rPr>
          <w:rFonts w:ascii="Arial Narrow" w:hAnsi="Arial Narrow" w:cs="Arial Narrow"/>
          <w:spacing w:val="-1"/>
          <w:sz w:val="24"/>
          <w:szCs w:val="24"/>
        </w:rPr>
        <w:t>u</w:t>
      </w:r>
      <w:r w:rsidRPr="00DD64FC">
        <w:rPr>
          <w:rFonts w:ascii="Arial Narrow" w:hAnsi="Arial Narrow" w:cs="Arial Narrow"/>
          <w:spacing w:val="1"/>
          <w:sz w:val="24"/>
          <w:szCs w:val="24"/>
        </w:rPr>
        <w:t>a</w:t>
      </w:r>
      <w:r w:rsidRPr="00DD64FC">
        <w:rPr>
          <w:rFonts w:ascii="Arial Narrow" w:hAnsi="Arial Narrow" w:cs="Arial Narrow"/>
          <w:spacing w:val="-2"/>
          <w:sz w:val="24"/>
          <w:szCs w:val="24"/>
        </w:rPr>
        <w:t>t</w:t>
      </w:r>
      <w:r w:rsidRPr="00DD64FC">
        <w:rPr>
          <w:rFonts w:ascii="Arial Narrow" w:hAnsi="Arial Narrow" w:cs="Arial Narrow"/>
          <w:sz w:val="24"/>
          <w:szCs w:val="24"/>
        </w:rPr>
        <w:t xml:space="preserve">ion </w:t>
      </w:r>
      <w:r w:rsidRPr="00DD64FC">
        <w:rPr>
          <w:rFonts w:ascii="Arial Narrow" w:hAnsi="Arial Narrow" w:cs="Arial Narrow"/>
          <w:spacing w:val="2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s </w:t>
      </w:r>
      <w:r w:rsidRPr="00DD64FC">
        <w:rPr>
          <w:rFonts w:ascii="Arial Narrow" w:hAnsi="Arial Narrow" w:cs="Arial Narrow"/>
          <w:spacing w:val="20"/>
          <w:sz w:val="24"/>
          <w:szCs w:val="24"/>
        </w:rPr>
        <w:t xml:space="preserve"> </w:t>
      </w:r>
      <w:r w:rsidRPr="00DD64FC">
        <w:rPr>
          <w:rFonts w:ascii="Arial Narrow" w:hAnsi="Arial Narrow" w:cs="Arial Narrow"/>
          <w:sz w:val="24"/>
          <w:szCs w:val="24"/>
        </w:rPr>
        <w:t>r</w:t>
      </w:r>
      <w:r w:rsidRPr="00DD64FC">
        <w:rPr>
          <w:rFonts w:ascii="Arial Narrow" w:hAnsi="Arial Narrow" w:cs="Arial Narrow"/>
          <w:spacing w:val="-1"/>
          <w:sz w:val="24"/>
          <w:szCs w:val="24"/>
        </w:rPr>
        <w:t>i</w:t>
      </w:r>
      <w:r w:rsidRPr="00DD64FC">
        <w:rPr>
          <w:rFonts w:ascii="Arial Narrow" w:hAnsi="Arial Narrow" w:cs="Arial Narrow"/>
          <w:sz w:val="24"/>
          <w:szCs w:val="24"/>
        </w:rPr>
        <w:t>s</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w:t>
      </w:r>
      <w:r w:rsidRPr="00DD64FC">
        <w:rPr>
          <w:rFonts w:ascii="Arial Narrow" w:hAnsi="Arial Narrow" w:cs="Arial Narrow"/>
          <w:spacing w:val="-1"/>
          <w:sz w:val="24"/>
          <w:szCs w:val="24"/>
        </w:rPr>
        <w:t>e</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en</w:t>
      </w:r>
      <w:r w:rsidRPr="00DD64FC">
        <w:rPr>
          <w:rFonts w:ascii="Arial Narrow" w:hAnsi="Arial Narrow" w:cs="Arial Narrow"/>
          <w:sz w:val="24"/>
          <w:szCs w:val="24"/>
        </w:rPr>
        <w:t>vi</w:t>
      </w:r>
      <w:r w:rsidRPr="00DD64FC">
        <w:rPr>
          <w:rFonts w:ascii="Arial Narrow" w:hAnsi="Arial Narrow" w:cs="Arial Narrow"/>
          <w:spacing w:val="-1"/>
          <w:sz w:val="24"/>
          <w:szCs w:val="24"/>
        </w:rPr>
        <w:t>r</w:t>
      </w:r>
      <w:r w:rsidRPr="00DD64FC">
        <w:rPr>
          <w:rFonts w:ascii="Arial Narrow" w:hAnsi="Arial Narrow" w:cs="Arial Narrow"/>
          <w:spacing w:val="1"/>
          <w:sz w:val="24"/>
          <w:szCs w:val="24"/>
        </w:rPr>
        <w:t>on</w:t>
      </w:r>
      <w:r w:rsidRPr="00DD64FC">
        <w:rPr>
          <w:rFonts w:ascii="Arial Narrow" w:hAnsi="Arial Narrow" w:cs="Arial Narrow"/>
          <w:spacing w:val="-1"/>
          <w:sz w:val="24"/>
          <w:szCs w:val="24"/>
        </w:rPr>
        <w:t>n</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en</w:t>
      </w:r>
      <w:r w:rsidRPr="00DD64FC">
        <w:rPr>
          <w:rFonts w:ascii="Arial Narrow" w:hAnsi="Arial Narrow" w:cs="Arial Narrow"/>
          <w:spacing w:val="-2"/>
          <w:sz w:val="24"/>
          <w:szCs w:val="24"/>
        </w:rPr>
        <w:t>t</w:t>
      </w:r>
      <w:r w:rsidRPr="00DD64FC">
        <w:rPr>
          <w:rFonts w:ascii="Arial Narrow" w:hAnsi="Arial Narrow" w:cs="Arial Narrow"/>
          <w:spacing w:val="1"/>
          <w:sz w:val="24"/>
          <w:szCs w:val="24"/>
        </w:rPr>
        <w:t>au</w:t>
      </w:r>
      <w:r w:rsidRPr="00DD64FC">
        <w:rPr>
          <w:rFonts w:ascii="Arial Narrow" w:hAnsi="Arial Narrow" w:cs="Arial Narrow"/>
          <w:sz w:val="24"/>
          <w:szCs w:val="24"/>
        </w:rPr>
        <w:t xml:space="preserve">x, </w:t>
      </w:r>
      <w:r w:rsidRPr="00DD64FC">
        <w:rPr>
          <w:rFonts w:ascii="Arial Narrow" w:hAnsi="Arial Narrow" w:cs="Arial Narrow"/>
          <w:spacing w:val="-1"/>
          <w:sz w:val="24"/>
          <w:szCs w:val="24"/>
        </w:rPr>
        <w:t>d</w:t>
      </w:r>
      <w:r w:rsidRPr="00DD64FC">
        <w:rPr>
          <w:rFonts w:ascii="Arial Narrow" w:hAnsi="Arial Narrow" w:cs="Arial Narrow"/>
          <w:spacing w:val="1"/>
          <w:sz w:val="24"/>
          <w:szCs w:val="24"/>
        </w:rPr>
        <w:t>an</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 xml:space="preserve">la </w:t>
      </w:r>
      <w:r w:rsidRPr="00DD64FC">
        <w:rPr>
          <w:rFonts w:ascii="Arial Narrow" w:hAnsi="Arial Narrow" w:cs="Arial Narrow"/>
          <w:spacing w:val="1"/>
          <w:sz w:val="24"/>
          <w:szCs w:val="24"/>
        </w:rPr>
        <w:t>no</w:t>
      </w:r>
      <w:r w:rsidRPr="00DD64FC">
        <w:rPr>
          <w:rFonts w:ascii="Arial Narrow" w:hAnsi="Arial Narrow" w:cs="Arial Narrow"/>
          <w:sz w:val="24"/>
          <w:szCs w:val="24"/>
        </w:rPr>
        <w:t>tice</w:t>
      </w:r>
      <w:r w:rsidRPr="00DD64FC">
        <w:rPr>
          <w:rFonts w:ascii="Arial Narrow" w:hAnsi="Arial Narrow" w:cs="Arial Narrow"/>
          <w:spacing w:val="1"/>
          <w:sz w:val="24"/>
          <w:szCs w:val="24"/>
        </w:rPr>
        <w:t xml:space="preserve"> d</w:t>
      </w:r>
      <w:r w:rsidRPr="00DD64FC">
        <w:rPr>
          <w:rFonts w:ascii="Arial Narrow" w:hAnsi="Arial Narrow" w:cs="Arial Narrow"/>
          <w:sz w:val="24"/>
          <w:szCs w:val="24"/>
        </w:rPr>
        <w:t>’</w:t>
      </w:r>
      <w:r w:rsidRPr="00DD64FC">
        <w:rPr>
          <w:rFonts w:ascii="Arial Narrow" w:hAnsi="Arial Narrow" w:cs="Arial Narrow"/>
          <w:spacing w:val="-1"/>
          <w:sz w:val="24"/>
          <w:szCs w:val="24"/>
        </w:rPr>
        <w:t>im</w:t>
      </w:r>
      <w:r w:rsidRPr="00DD64FC">
        <w:rPr>
          <w:rFonts w:ascii="Arial Narrow" w:hAnsi="Arial Narrow" w:cs="Arial Narrow"/>
          <w:spacing w:val="1"/>
          <w:sz w:val="24"/>
          <w:szCs w:val="24"/>
        </w:rPr>
        <w:t>pa</w:t>
      </w:r>
      <w:r w:rsidRPr="00DD64FC">
        <w:rPr>
          <w:rFonts w:ascii="Arial Narrow" w:hAnsi="Arial Narrow" w:cs="Arial Narrow"/>
          <w:sz w:val="24"/>
          <w:szCs w:val="24"/>
        </w:rPr>
        <w:t xml:space="preserve">ct </w:t>
      </w:r>
      <w:r w:rsidRPr="00DD64FC">
        <w:rPr>
          <w:rFonts w:ascii="Arial Narrow" w:hAnsi="Arial Narrow" w:cs="Arial Narrow"/>
          <w:spacing w:val="1"/>
          <w:sz w:val="24"/>
          <w:szCs w:val="24"/>
        </w:rPr>
        <w:t>en</w:t>
      </w:r>
      <w:r w:rsidRPr="00DD64FC">
        <w:rPr>
          <w:rFonts w:ascii="Arial Narrow" w:hAnsi="Arial Narrow" w:cs="Arial Narrow"/>
          <w:sz w:val="24"/>
          <w:szCs w:val="24"/>
        </w:rPr>
        <w:t>vi</w:t>
      </w:r>
      <w:r w:rsidRPr="00DD64FC">
        <w:rPr>
          <w:rFonts w:ascii="Arial Narrow" w:hAnsi="Arial Narrow" w:cs="Arial Narrow"/>
          <w:spacing w:val="-1"/>
          <w:sz w:val="24"/>
          <w:szCs w:val="24"/>
        </w:rPr>
        <w:t>ro</w:t>
      </w:r>
      <w:r w:rsidRPr="00DD64FC">
        <w:rPr>
          <w:rFonts w:ascii="Arial Narrow" w:hAnsi="Arial Narrow" w:cs="Arial Narrow"/>
          <w:spacing w:val="1"/>
          <w:sz w:val="24"/>
          <w:szCs w:val="24"/>
        </w:rPr>
        <w:t>nn</w:t>
      </w:r>
      <w:r w:rsidRPr="00DD64FC">
        <w:rPr>
          <w:rFonts w:ascii="Arial Narrow" w:hAnsi="Arial Narrow" w:cs="Arial Narrow"/>
          <w:spacing w:val="-1"/>
          <w:sz w:val="24"/>
          <w:szCs w:val="24"/>
        </w:rPr>
        <w:t>em</w:t>
      </w:r>
      <w:r w:rsidRPr="00DD64FC">
        <w:rPr>
          <w:rFonts w:ascii="Arial Narrow" w:hAnsi="Arial Narrow" w:cs="Arial Narrow"/>
          <w:spacing w:val="1"/>
          <w:sz w:val="24"/>
          <w:szCs w:val="24"/>
        </w:rPr>
        <w:t>en</w:t>
      </w:r>
      <w:r w:rsidRPr="00DD64FC">
        <w:rPr>
          <w:rFonts w:ascii="Arial Narrow" w:hAnsi="Arial Narrow" w:cs="Arial Narrow"/>
          <w:sz w:val="24"/>
          <w:szCs w:val="24"/>
        </w:rPr>
        <w:t>t</w:t>
      </w:r>
      <w:r w:rsidRPr="00DD64FC">
        <w:rPr>
          <w:rFonts w:ascii="Arial Narrow" w:hAnsi="Arial Narrow" w:cs="Arial Narrow"/>
          <w:spacing w:val="1"/>
          <w:sz w:val="24"/>
          <w:szCs w:val="24"/>
        </w:rPr>
        <w:t>a</w:t>
      </w:r>
      <w:r w:rsidRPr="00DD64FC">
        <w:rPr>
          <w:rFonts w:ascii="Arial Narrow" w:hAnsi="Arial Narrow" w:cs="Arial Narrow"/>
          <w:sz w:val="24"/>
          <w:szCs w:val="24"/>
        </w:rPr>
        <w:t>l</w:t>
      </w:r>
      <w:r w:rsidRPr="00DD64FC">
        <w:rPr>
          <w:rFonts w:ascii="Arial Narrow" w:hAnsi="Arial Narrow" w:cs="Arial Narrow"/>
          <w:spacing w:val="2"/>
          <w:sz w:val="24"/>
          <w:szCs w:val="24"/>
        </w:rPr>
        <w:t xml:space="preserve"> </w:t>
      </w:r>
      <w:r w:rsidRPr="00DD64FC">
        <w:rPr>
          <w:rFonts w:ascii="Arial Narrow" w:hAnsi="Arial Narrow" w:cs="Arial Narrow"/>
          <w:spacing w:val="-2"/>
          <w:sz w:val="24"/>
          <w:szCs w:val="24"/>
        </w:rPr>
        <w:t>f</w:t>
      </w:r>
      <w:r w:rsidRPr="00DD64FC">
        <w:rPr>
          <w:rFonts w:ascii="Arial Narrow" w:hAnsi="Arial Narrow" w:cs="Arial Narrow"/>
          <w:spacing w:val="1"/>
          <w:sz w:val="24"/>
          <w:szCs w:val="24"/>
        </w:rPr>
        <w:t>ou</w:t>
      </w:r>
      <w:r w:rsidRPr="00DD64FC">
        <w:rPr>
          <w:rFonts w:ascii="Arial Narrow" w:hAnsi="Arial Narrow" w:cs="Arial Narrow"/>
          <w:sz w:val="24"/>
          <w:szCs w:val="24"/>
        </w:rPr>
        <w:t>rnie le</w:t>
      </w:r>
      <w:r w:rsidRPr="00DD64FC">
        <w:rPr>
          <w:rFonts w:ascii="Arial Narrow" w:hAnsi="Arial Narrow" w:cs="Arial Narrow"/>
          <w:spacing w:val="3"/>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a</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é</w:t>
      </w:r>
      <w:r w:rsidRPr="00DD64FC">
        <w:rPr>
          <w:rFonts w:ascii="Arial Narrow" w:hAnsi="Arial Narrow" w:cs="Arial Narrow"/>
          <w:spacing w:val="-2"/>
          <w:sz w:val="24"/>
          <w:szCs w:val="24"/>
        </w:rPr>
        <w:t>c</w:t>
      </w:r>
      <w:r w:rsidRPr="00DD64FC">
        <w:rPr>
          <w:rFonts w:ascii="Arial Narrow" w:hAnsi="Arial Narrow" w:cs="Arial Narrow"/>
          <w:spacing w:val="1"/>
          <w:sz w:val="24"/>
          <w:szCs w:val="24"/>
        </w:rPr>
        <w:t>h</w:t>
      </w:r>
      <w:r w:rsidRPr="00DD64FC">
        <w:rPr>
          <w:rFonts w:ascii="Arial Narrow" w:hAnsi="Arial Narrow" w:cs="Arial Narrow"/>
          <w:spacing w:val="-1"/>
          <w:sz w:val="24"/>
          <w:szCs w:val="24"/>
        </w:rPr>
        <w:t>é</w:t>
      </w:r>
      <w:r w:rsidRPr="00DD64FC">
        <w:rPr>
          <w:rFonts w:ascii="Arial Narrow" w:hAnsi="Arial Narrow" w:cs="Arial Narrow"/>
          <w:spacing w:val="1"/>
          <w:sz w:val="24"/>
          <w:szCs w:val="24"/>
        </w:rPr>
        <w:t>an</w:t>
      </w:r>
      <w:r w:rsidRPr="00DD64FC">
        <w:rPr>
          <w:rFonts w:ascii="Arial Narrow" w:hAnsi="Arial Narrow" w:cs="Arial Narrow"/>
          <w:sz w:val="24"/>
          <w:szCs w:val="24"/>
        </w:rPr>
        <w:t xml:space="preserve">t </w:t>
      </w:r>
      <w:r w:rsidRPr="00DD64FC">
        <w:rPr>
          <w:rFonts w:ascii="Arial Narrow" w:hAnsi="Arial Narrow" w:cs="Arial Narrow"/>
          <w:spacing w:val="1"/>
          <w:sz w:val="24"/>
          <w:szCs w:val="24"/>
        </w:rPr>
        <w:t>pa</w:t>
      </w:r>
      <w:r w:rsidRPr="00DD64FC">
        <w:rPr>
          <w:rFonts w:ascii="Arial Narrow" w:hAnsi="Arial Narrow" w:cs="Arial Narrow"/>
          <w:sz w:val="24"/>
          <w:szCs w:val="24"/>
        </w:rPr>
        <w:t>r</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 xml:space="preserve">le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w:t>
      </w:r>
      <w:r w:rsidRPr="00DD64FC">
        <w:rPr>
          <w:rFonts w:ascii="Arial Narrow" w:hAnsi="Arial Narrow" w:cs="Arial Narrow"/>
          <w:sz w:val="24"/>
          <w:szCs w:val="24"/>
        </w:rPr>
        <w:t>î</w:t>
      </w:r>
      <w:r w:rsidRPr="00DD64FC">
        <w:rPr>
          <w:rFonts w:ascii="Arial Narrow" w:hAnsi="Arial Narrow" w:cs="Arial Narrow"/>
          <w:spacing w:val="-1"/>
          <w:sz w:val="24"/>
          <w:szCs w:val="24"/>
        </w:rPr>
        <w:t>t</w:t>
      </w:r>
      <w:r w:rsidRPr="00DD64FC">
        <w:rPr>
          <w:rFonts w:ascii="Arial Narrow" w:hAnsi="Arial Narrow" w:cs="Arial Narrow"/>
          <w:spacing w:val="-3"/>
          <w:sz w:val="24"/>
          <w:szCs w:val="24"/>
        </w:rPr>
        <w:t>r</w:t>
      </w:r>
      <w:r w:rsidRPr="00DD64FC">
        <w:rPr>
          <w:rFonts w:ascii="Arial Narrow" w:hAnsi="Arial Narrow" w:cs="Arial Narrow"/>
          <w:sz w:val="24"/>
          <w:szCs w:val="24"/>
        </w:rPr>
        <w:t xml:space="preserve">e </w:t>
      </w:r>
      <w:r w:rsidRPr="00DD64FC">
        <w:rPr>
          <w:rFonts w:ascii="Arial Narrow" w:hAnsi="Arial Narrow" w:cs="Arial Narrow"/>
          <w:spacing w:val="1"/>
          <w:sz w:val="24"/>
          <w:szCs w:val="24"/>
        </w:rPr>
        <w:t>d</w:t>
      </w:r>
      <w:r w:rsidRPr="00DD64FC">
        <w:rPr>
          <w:rFonts w:ascii="Arial Narrow" w:hAnsi="Arial Narrow" w:cs="Arial Narrow"/>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vra</w:t>
      </w:r>
      <w:r w:rsidRPr="00DD64FC">
        <w:rPr>
          <w:rFonts w:ascii="Arial Narrow" w:hAnsi="Arial Narrow" w:cs="Arial Narrow"/>
          <w:spacing w:val="-1"/>
          <w:sz w:val="24"/>
          <w:szCs w:val="24"/>
        </w:rPr>
        <w:t>g</w:t>
      </w:r>
      <w:r w:rsidRPr="00DD64FC">
        <w:rPr>
          <w:rFonts w:ascii="Arial Narrow" w:hAnsi="Arial Narrow" w:cs="Arial Narrow"/>
          <w:spacing w:val="1"/>
          <w:sz w:val="24"/>
          <w:szCs w:val="24"/>
        </w:rPr>
        <w:t>e</w:t>
      </w:r>
      <w:r w:rsidRPr="00DD64FC">
        <w:rPr>
          <w:rFonts w:ascii="Arial Narrow" w:hAnsi="Arial Narrow" w:cs="Arial Narrow"/>
          <w:sz w:val="24"/>
          <w:szCs w:val="24"/>
        </w:rPr>
        <w:t>.</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En</w:t>
      </w:r>
      <w:r w:rsidRPr="00DD64FC">
        <w:rPr>
          <w:rFonts w:ascii="Arial Narrow" w:hAnsi="Arial Narrow" w:cs="Arial Narrow"/>
          <w:spacing w:val="3"/>
          <w:sz w:val="24"/>
          <w:szCs w:val="24"/>
        </w:rPr>
        <w:t xml:space="preserve"> </w:t>
      </w:r>
      <w:r w:rsidRPr="00DD64FC">
        <w:rPr>
          <w:rFonts w:ascii="Arial Narrow" w:hAnsi="Arial Narrow" w:cs="Arial Narrow"/>
          <w:spacing w:val="-2"/>
          <w:sz w:val="24"/>
          <w:szCs w:val="24"/>
        </w:rPr>
        <w:t>t</w:t>
      </w:r>
      <w:r w:rsidRPr="00DD64FC">
        <w:rPr>
          <w:rFonts w:ascii="Arial Narrow" w:hAnsi="Arial Narrow" w:cs="Arial Narrow"/>
          <w:spacing w:val="1"/>
          <w:sz w:val="24"/>
          <w:szCs w:val="24"/>
        </w:rPr>
        <w:t>ou</w:t>
      </w:r>
      <w:r w:rsidRPr="00DD64FC">
        <w:rPr>
          <w:rFonts w:ascii="Arial Narrow" w:hAnsi="Arial Narrow" w:cs="Arial Narrow"/>
          <w:sz w:val="24"/>
          <w:szCs w:val="24"/>
        </w:rPr>
        <w:t>t</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é</w:t>
      </w:r>
      <w:r w:rsidRPr="00DD64FC">
        <w:rPr>
          <w:rFonts w:ascii="Arial Narrow" w:hAnsi="Arial Narrow" w:cs="Arial Narrow"/>
          <w:sz w:val="24"/>
          <w:szCs w:val="24"/>
        </w:rPr>
        <w:t>t</w:t>
      </w:r>
      <w:r w:rsidRPr="00DD64FC">
        <w:rPr>
          <w:rFonts w:ascii="Arial Narrow" w:hAnsi="Arial Narrow" w:cs="Arial Narrow"/>
          <w:spacing w:val="1"/>
          <w:sz w:val="24"/>
          <w:szCs w:val="24"/>
        </w:rPr>
        <w:t>a</w:t>
      </w:r>
      <w:r w:rsidRPr="00DD64FC">
        <w:rPr>
          <w:rFonts w:ascii="Arial Narrow" w:hAnsi="Arial Narrow" w:cs="Arial Narrow"/>
          <w:sz w:val="24"/>
          <w:szCs w:val="24"/>
        </w:rPr>
        <w:t>t</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au</w:t>
      </w:r>
      <w:r w:rsidRPr="00DD64FC">
        <w:rPr>
          <w:rFonts w:ascii="Arial Narrow" w:hAnsi="Arial Narrow" w:cs="Arial Narrow"/>
          <w:sz w:val="24"/>
          <w:szCs w:val="24"/>
        </w:rPr>
        <w:t>s</w:t>
      </w:r>
      <w:r w:rsidRPr="00DD64FC">
        <w:rPr>
          <w:rFonts w:ascii="Arial Narrow" w:hAnsi="Arial Narrow" w:cs="Arial Narrow"/>
          <w:spacing w:val="1"/>
          <w:sz w:val="24"/>
          <w:szCs w:val="24"/>
        </w:rPr>
        <w:t>e</w:t>
      </w:r>
      <w:r w:rsidRPr="00DD64FC">
        <w:rPr>
          <w:rFonts w:ascii="Arial Narrow" w:hAnsi="Arial Narrow" w:cs="Arial Narrow"/>
          <w:sz w:val="24"/>
          <w:szCs w:val="24"/>
        </w:rPr>
        <w:t>,</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ou</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ou</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pacing w:val="1"/>
          <w:sz w:val="24"/>
          <w:szCs w:val="24"/>
        </w:rPr>
        <w:t>ng</w:t>
      </w:r>
      <w:r w:rsidRPr="00DD64FC">
        <w:rPr>
          <w:rFonts w:ascii="Arial Narrow" w:hAnsi="Arial Narrow" w:cs="Arial Narrow"/>
          <w:spacing w:val="-1"/>
          <w:sz w:val="24"/>
          <w:szCs w:val="24"/>
        </w:rPr>
        <w:t>a</w:t>
      </w:r>
      <w:r w:rsidRPr="00DD64FC">
        <w:rPr>
          <w:rFonts w:ascii="Arial Narrow" w:hAnsi="Arial Narrow" w:cs="Arial Narrow"/>
          <w:spacing w:val="1"/>
          <w:sz w:val="24"/>
          <w:szCs w:val="24"/>
        </w:rPr>
        <w:t>g</w:t>
      </w:r>
      <w:r w:rsidRPr="00DD64FC">
        <w:rPr>
          <w:rFonts w:ascii="Arial Narrow" w:hAnsi="Arial Narrow" w:cs="Arial Narrow"/>
          <w:spacing w:val="-1"/>
          <w:sz w:val="24"/>
          <w:szCs w:val="24"/>
        </w:rPr>
        <w:t>e</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res</w:t>
      </w:r>
      <w:r w:rsidRPr="00DD64FC">
        <w:rPr>
          <w:rFonts w:ascii="Arial Narrow" w:hAnsi="Arial Narrow" w:cs="Arial Narrow"/>
          <w:spacing w:val="-1"/>
          <w:sz w:val="24"/>
          <w:szCs w:val="24"/>
        </w:rPr>
        <w:t>p</w:t>
      </w:r>
      <w:r w:rsidRPr="00DD64FC">
        <w:rPr>
          <w:rFonts w:ascii="Arial Narrow" w:hAnsi="Arial Narrow" w:cs="Arial Narrow"/>
          <w:spacing w:val="1"/>
          <w:sz w:val="24"/>
          <w:szCs w:val="24"/>
        </w:rPr>
        <w:t>e</w:t>
      </w:r>
      <w:r w:rsidRPr="00DD64FC">
        <w:rPr>
          <w:rFonts w:ascii="Arial Narrow" w:hAnsi="Arial Narrow" w:cs="Arial Narrow"/>
          <w:sz w:val="24"/>
          <w:szCs w:val="24"/>
        </w:rPr>
        <w:t>ct</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3"/>
          <w:sz w:val="24"/>
          <w:szCs w:val="24"/>
        </w:rPr>
        <w:t xml:space="preserve"> </w:t>
      </w:r>
      <w:r w:rsidRPr="00DD64FC">
        <w:rPr>
          <w:rFonts w:ascii="Arial Narrow" w:hAnsi="Arial Narrow" w:cs="Arial Narrow"/>
          <w:spacing w:val="9"/>
          <w:sz w:val="24"/>
          <w:szCs w:val="24"/>
        </w:rPr>
        <w:t>f</w:t>
      </w:r>
      <w:r w:rsidRPr="00DD64FC">
        <w:rPr>
          <w:rFonts w:ascii="Arial Narrow" w:hAnsi="Arial Narrow" w:cs="Arial Narrow"/>
          <w:spacing w:val="1"/>
          <w:sz w:val="24"/>
          <w:szCs w:val="24"/>
        </w:rPr>
        <w:t>a</w:t>
      </w:r>
      <w:r w:rsidRPr="00DD64FC">
        <w:rPr>
          <w:rFonts w:ascii="Arial Narrow" w:hAnsi="Arial Narrow" w:cs="Arial Narrow"/>
          <w:sz w:val="24"/>
          <w:szCs w:val="24"/>
        </w:rPr>
        <w:t>i</w:t>
      </w:r>
      <w:r w:rsidRPr="00DD64FC">
        <w:rPr>
          <w:rFonts w:ascii="Arial Narrow" w:hAnsi="Arial Narrow" w:cs="Arial Narrow"/>
          <w:spacing w:val="-1"/>
          <w:sz w:val="24"/>
          <w:szCs w:val="24"/>
        </w:rPr>
        <w:t>r</w:t>
      </w:r>
      <w:r w:rsidRPr="00DD64FC">
        <w:rPr>
          <w:rFonts w:ascii="Arial Narrow" w:hAnsi="Arial Narrow" w:cs="Arial Narrow"/>
          <w:sz w:val="24"/>
          <w:szCs w:val="24"/>
        </w:rPr>
        <w:t>e res</w:t>
      </w:r>
      <w:r w:rsidRPr="00DD64FC">
        <w:rPr>
          <w:rFonts w:ascii="Arial Narrow" w:hAnsi="Arial Narrow" w:cs="Arial Narrow"/>
          <w:spacing w:val="1"/>
          <w:sz w:val="24"/>
          <w:szCs w:val="24"/>
        </w:rPr>
        <w:t>pe</w:t>
      </w:r>
      <w:r w:rsidRPr="00DD64FC">
        <w:rPr>
          <w:rFonts w:ascii="Arial Narrow" w:hAnsi="Arial Narrow" w:cs="Arial Narrow"/>
          <w:sz w:val="24"/>
          <w:szCs w:val="24"/>
        </w:rPr>
        <w:t>ct</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a</w:t>
      </w:r>
      <w:r w:rsidRPr="00DD64FC">
        <w:rPr>
          <w:rFonts w:ascii="Arial Narrow" w:hAnsi="Arial Narrow" w:cs="Arial Narrow"/>
          <w:sz w:val="24"/>
          <w:szCs w:val="24"/>
        </w:rPr>
        <w:t>r</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 xml:space="preserve">les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b</w:t>
      </w:r>
      <w:r w:rsidRPr="00DD64FC">
        <w:rPr>
          <w:rFonts w:ascii="Arial Narrow" w:hAnsi="Arial Narrow" w:cs="Arial Narrow"/>
          <w:sz w:val="24"/>
          <w:szCs w:val="24"/>
        </w:rPr>
        <w:t>res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z w:val="24"/>
          <w:szCs w:val="24"/>
        </w:rPr>
        <w:t>tre</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g</w:t>
      </w:r>
      <w:r w:rsidRPr="00DD64FC">
        <w:rPr>
          <w:rFonts w:ascii="Arial Narrow" w:hAnsi="Arial Narrow" w:cs="Arial Narrow"/>
          <w:sz w:val="24"/>
          <w:szCs w:val="24"/>
        </w:rPr>
        <w:t>ro</w:t>
      </w:r>
      <w:r w:rsidRPr="00DD64FC">
        <w:rPr>
          <w:rFonts w:ascii="Arial Narrow" w:hAnsi="Arial Narrow" w:cs="Arial Narrow"/>
          <w:spacing w:val="-1"/>
          <w:sz w:val="24"/>
          <w:szCs w:val="24"/>
        </w:rPr>
        <w:t>u</w:t>
      </w:r>
      <w:r w:rsidRPr="00DD64FC">
        <w:rPr>
          <w:rFonts w:ascii="Arial Narrow" w:hAnsi="Arial Narrow" w:cs="Arial Narrow"/>
          <w:spacing w:val="1"/>
          <w:sz w:val="24"/>
          <w:szCs w:val="24"/>
        </w:rPr>
        <w:t>p</w:t>
      </w:r>
      <w:r w:rsidRPr="00DD64FC">
        <w:rPr>
          <w:rFonts w:ascii="Arial Narrow" w:hAnsi="Arial Narrow" w:cs="Arial Narrow"/>
          <w:spacing w:val="-1"/>
          <w:sz w:val="24"/>
          <w:szCs w:val="24"/>
        </w:rPr>
        <w:t>em</w:t>
      </w:r>
      <w:r w:rsidRPr="00DD64FC">
        <w:rPr>
          <w:rFonts w:ascii="Arial Narrow" w:hAnsi="Arial Narrow" w:cs="Arial Narrow"/>
          <w:spacing w:val="1"/>
          <w:sz w:val="24"/>
          <w:szCs w:val="24"/>
        </w:rPr>
        <w:t>en</w:t>
      </w:r>
      <w:r w:rsidRPr="00DD64FC">
        <w:rPr>
          <w:rFonts w:ascii="Arial Narrow" w:hAnsi="Arial Narrow" w:cs="Arial Narrow"/>
          <w:sz w:val="24"/>
          <w:szCs w:val="24"/>
        </w:rPr>
        <w:t>t,</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l</w:t>
      </w:r>
      <w:r w:rsidRPr="00DD64FC">
        <w:rPr>
          <w:rFonts w:ascii="Arial Narrow" w:hAnsi="Arial Narrow" w:cs="Arial Narrow"/>
          <w:spacing w:val="-1"/>
          <w:sz w:val="24"/>
          <w:szCs w:val="24"/>
        </w:rPr>
        <w:t>’</w:t>
      </w:r>
      <w:r w:rsidRPr="00DD64FC">
        <w:rPr>
          <w:rFonts w:ascii="Arial Narrow" w:hAnsi="Arial Narrow" w:cs="Arial Narrow"/>
          <w:spacing w:val="1"/>
          <w:sz w:val="24"/>
          <w:szCs w:val="24"/>
        </w:rPr>
        <w:t>en</w:t>
      </w:r>
      <w:r w:rsidRPr="00DD64FC">
        <w:rPr>
          <w:rFonts w:ascii="Arial Narrow" w:hAnsi="Arial Narrow" w:cs="Arial Narrow"/>
          <w:sz w:val="24"/>
          <w:szCs w:val="24"/>
        </w:rPr>
        <w:t>s</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b</w:t>
      </w:r>
      <w:r w:rsidRPr="00DD64FC">
        <w:rPr>
          <w:rFonts w:ascii="Arial Narrow" w:hAnsi="Arial Narrow" w:cs="Arial Narrow"/>
          <w:spacing w:val="-3"/>
          <w:sz w:val="24"/>
          <w:szCs w:val="24"/>
        </w:rPr>
        <w:t>l</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pacing w:val="7"/>
          <w:sz w:val="24"/>
          <w:szCs w:val="24"/>
        </w:rPr>
        <w:t>s</w:t>
      </w:r>
      <w:r w:rsidRPr="00DD64FC">
        <w:rPr>
          <w:rFonts w:ascii="Arial Narrow" w:hAnsi="Arial Narrow" w:cs="Arial Narrow"/>
          <w:spacing w:val="-1"/>
          <w:sz w:val="24"/>
          <w:szCs w:val="24"/>
        </w:rPr>
        <w:t>-</w:t>
      </w:r>
      <w:r w:rsidRPr="00DD64FC">
        <w:rPr>
          <w:rFonts w:ascii="Arial Narrow" w:hAnsi="Arial Narrow" w:cs="Arial Narrow"/>
          <w:sz w:val="24"/>
          <w:szCs w:val="24"/>
        </w:rPr>
        <w:t>trait</w:t>
      </w:r>
      <w:r w:rsidRPr="00DD64FC">
        <w:rPr>
          <w:rFonts w:ascii="Arial Narrow" w:hAnsi="Arial Narrow" w:cs="Arial Narrow"/>
          <w:spacing w:val="1"/>
          <w:sz w:val="24"/>
          <w:szCs w:val="24"/>
        </w:rPr>
        <w:t>an</w:t>
      </w:r>
      <w:r w:rsidRPr="00DD64FC">
        <w:rPr>
          <w:rFonts w:ascii="Arial Narrow" w:hAnsi="Arial Narrow" w:cs="Arial Narrow"/>
          <w:sz w:val="24"/>
          <w:szCs w:val="24"/>
        </w:rPr>
        <w:t>ts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c</w:t>
      </w:r>
      <w:r w:rsidRPr="00DD64FC">
        <w:rPr>
          <w:rFonts w:ascii="Arial Narrow" w:hAnsi="Arial Narrow" w:cs="Arial Narrow"/>
          <w:spacing w:val="-1"/>
          <w:sz w:val="24"/>
          <w:szCs w:val="24"/>
        </w:rPr>
        <w:t>h</w:t>
      </w:r>
      <w:r w:rsidRPr="00DD64FC">
        <w:rPr>
          <w:rFonts w:ascii="Arial Narrow" w:hAnsi="Arial Narrow" w:cs="Arial Narrow"/>
          <w:spacing w:val="1"/>
          <w:sz w:val="24"/>
          <w:szCs w:val="24"/>
        </w:rPr>
        <w:t>a</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f</w:t>
      </w:r>
      <w:r w:rsidRPr="00DD64FC">
        <w:rPr>
          <w:rFonts w:ascii="Arial Narrow" w:hAnsi="Arial Narrow" w:cs="Arial Narrow"/>
          <w:spacing w:val="1"/>
          <w:sz w:val="24"/>
          <w:szCs w:val="24"/>
        </w:rPr>
        <w:t>o</w:t>
      </w:r>
      <w:r w:rsidRPr="00DD64FC">
        <w:rPr>
          <w:rFonts w:ascii="Arial Narrow" w:hAnsi="Arial Narrow" w:cs="Arial Narrow"/>
          <w:sz w:val="24"/>
          <w:szCs w:val="24"/>
        </w:rPr>
        <w:t>is</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w:t>
      </w:r>
      <w:r w:rsidRPr="00DD64FC">
        <w:rPr>
          <w:rFonts w:ascii="Arial Narrow" w:hAnsi="Arial Narrow" w:cs="Arial Narrow"/>
          <w:sz w:val="24"/>
          <w:szCs w:val="24"/>
        </w:rPr>
        <w:t>e c</w:t>
      </w:r>
      <w:r w:rsidRPr="00DD64FC">
        <w:rPr>
          <w:rFonts w:ascii="Arial Narrow" w:hAnsi="Arial Narrow" w:cs="Arial Narrow"/>
          <w:spacing w:val="1"/>
          <w:sz w:val="24"/>
          <w:szCs w:val="24"/>
        </w:rPr>
        <w:t>e</w:t>
      </w:r>
      <w:r w:rsidRPr="00DD64FC">
        <w:rPr>
          <w:rFonts w:ascii="Arial Narrow" w:hAnsi="Arial Narrow" w:cs="Arial Narrow"/>
          <w:sz w:val="24"/>
          <w:szCs w:val="24"/>
        </w:rPr>
        <w:t>la</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st</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po</w:t>
      </w:r>
      <w:r w:rsidRPr="00DD64FC">
        <w:rPr>
          <w:rFonts w:ascii="Arial Narrow" w:hAnsi="Arial Narrow" w:cs="Arial Narrow"/>
          <w:sz w:val="24"/>
          <w:szCs w:val="24"/>
        </w:rPr>
        <w:t>ssib</w:t>
      </w:r>
      <w:r w:rsidRPr="00DD64FC">
        <w:rPr>
          <w:rFonts w:ascii="Arial Narrow" w:hAnsi="Arial Narrow" w:cs="Arial Narrow"/>
          <w:spacing w:val="-3"/>
          <w:sz w:val="24"/>
          <w:szCs w:val="24"/>
        </w:rPr>
        <w:t>l</w:t>
      </w:r>
      <w:r w:rsidRPr="00DD64FC">
        <w:rPr>
          <w:rFonts w:ascii="Arial Narrow" w:hAnsi="Arial Narrow" w:cs="Arial Narrow"/>
          <w:spacing w:val="-1"/>
          <w:sz w:val="24"/>
          <w:szCs w:val="24"/>
        </w:rPr>
        <w:t>e</w:t>
      </w:r>
      <w:r w:rsidRPr="00DD64FC">
        <w:rPr>
          <w:rFonts w:ascii="Arial Narrow" w:hAnsi="Arial Narrow" w:cs="Arial Narrow"/>
          <w:sz w:val="24"/>
          <w:szCs w:val="24"/>
        </w:rPr>
        <w:t>, les</w:t>
      </w:r>
      <w:r w:rsidRPr="00DD64FC">
        <w:rPr>
          <w:rFonts w:ascii="Arial Narrow" w:hAnsi="Arial Narrow" w:cs="Arial Narrow"/>
          <w:spacing w:val="1"/>
          <w:sz w:val="24"/>
          <w:szCs w:val="24"/>
        </w:rPr>
        <w:t xml:space="preserve"> d</w:t>
      </w:r>
      <w:r w:rsidRPr="00DD64FC">
        <w:rPr>
          <w:rFonts w:ascii="Arial Narrow" w:hAnsi="Arial Narrow" w:cs="Arial Narrow"/>
          <w:sz w:val="24"/>
          <w:szCs w:val="24"/>
        </w:rPr>
        <w:t>i</w:t>
      </w:r>
      <w:r w:rsidRPr="00DD64FC">
        <w:rPr>
          <w:rFonts w:ascii="Arial Narrow" w:hAnsi="Arial Narrow" w:cs="Arial Narrow"/>
          <w:spacing w:val="-1"/>
          <w:sz w:val="24"/>
          <w:szCs w:val="24"/>
        </w:rPr>
        <w:t>r</w:t>
      </w:r>
      <w:r w:rsidRPr="00DD64FC">
        <w:rPr>
          <w:rFonts w:ascii="Arial Narrow" w:hAnsi="Arial Narrow" w:cs="Arial Narrow"/>
          <w:spacing w:val="1"/>
          <w:sz w:val="24"/>
          <w:szCs w:val="24"/>
        </w:rPr>
        <w:t>e</w:t>
      </w:r>
      <w:r w:rsidRPr="00DD64FC">
        <w:rPr>
          <w:rFonts w:ascii="Arial Narrow" w:hAnsi="Arial Narrow" w:cs="Arial Narrow"/>
          <w:sz w:val="24"/>
          <w:szCs w:val="24"/>
        </w:rPr>
        <w:t>ctiv</w:t>
      </w:r>
      <w:r w:rsidRPr="00DD64FC">
        <w:rPr>
          <w:rFonts w:ascii="Arial Narrow" w:hAnsi="Arial Narrow" w:cs="Arial Narrow"/>
          <w:spacing w:val="1"/>
          <w:sz w:val="24"/>
          <w:szCs w:val="24"/>
        </w:rPr>
        <w:t>e</w:t>
      </w:r>
      <w:r w:rsidRPr="00DD64FC">
        <w:rPr>
          <w:rFonts w:ascii="Arial Narrow" w:hAnsi="Arial Narrow" w:cs="Arial Narrow"/>
          <w:sz w:val="24"/>
          <w:szCs w:val="24"/>
        </w:rPr>
        <w:t>s re</w:t>
      </w:r>
      <w:r w:rsidRPr="00DD64FC">
        <w:rPr>
          <w:rFonts w:ascii="Arial Narrow" w:hAnsi="Arial Narrow" w:cs="Arial Narrow"/>
          <w:spacing w:val="-2"/>
          <w:sz w:val="24"/>
          <w:szCs w:val="24"/>
        </w:rPr>
        <w:t>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mm</w:t>
      </w:r>
      <w:r w:rsidRPr="00DD64FC">
        <w:rPr>
          <w:rFonts w:ascii="Arial Narrow" w:hAnsi="Arial Narrow" w:cs="Arial Narrow"/>
          <w:spacing w:val="1"/>
          <w:sz w:val="24"/>
          <w:szCs w:val="24"/>
        </w:rPr>
        <w:t>an</w:t>
      </w:r>
      <w:r w:rsidRPr="00DD64FC">
        <w:rPr>
          <w:rFonts w:ascii="Arial Narrow" w:hAnsi="Arial Narrow" w:cs="Arial Narrow"/>
          <w:spacing w:val="-1"/>
          <w:sz w:val="24"/>
          <w:szCs w:val="24"/>
        </w:rPr>
        <w:t>d</w:t>
      </w:r>
      <w:r w:rsidRPr="00DD64FC">
        <w:rPr>
          <w:rFonts w:ascii="Arial Narrow" w:hAnsi="Arial Narrow" w:cs="Arial Narrow"/>
          <w:spacing w:val="1"/>
          <w:sz w:val="24"/>
          <w:szCs w:val="24"/>
        </w:rPr>
        <w:t>a</w:t>
      </w:r>
      <w:r w:rsidRPr="00DD64FC">
        <w:rPr>
          <w:rFonts w:ascii="Arial Narrow" w:hAnsi="Arial Narrow" w:cs="Arial Narrow"/>
          <w:spacing w:val="-1"/>
          <w:sz w:val="24"/>
          <w:szCs w:val="24"/>
        </w:rPr>
        <w:t>n</w:t>
      </w:r>
      <w:r w:rsidRPr="00DD64FC">
        <w:rPr>
          <w:rFonts w:ascii="Arial Narrow" w:hAnsi="Arial Narrow" w:cs="Arial Narrow"/>
          <w:sz w:val="24"/>
          <w:szCs w:val="24"/>
        </w:rPr>
        <w:t>t</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l</w:t>
      </w:r>
      <w:r w:rsidRPr="00DD64FC">
        <w:rPr>
          <w:rFonts w:ascii="Arial Narrow" w:hAnsi="Arial Narrow" w:cs="Arial Narrow"/>
          <w:spacing w:val="-1"/>
          <w:sz w:val="24"/>
          <w:szCs w:val="24"/>
        </w:rPr>
        <w:t>’</w:t>
      </w:r>
      <w:r w:rsidRPr="00DD64FC">
        <w:rPr>
          <w:rFonts w:ascii="Arial Narrow" w:hAnsi="Arial Narrow" w:cs="Arial Narrow"/>
          <w:spacing w:val="1"/>
          <w:sz w:val="24"/>
          <w:szCs w:val="24"/>
        </w:rPr>
        <w:t>u</w:t>
      </w:r>
      <w:r w:rsidRPr="00DD64FC">
        <w:rPr>
          <w:rFonts w:ascii="Arial Narrow" w:hAnsi="Arial Narrow" w:cs="Arial Narrow"/>
          <w:sz w:val="24"/>
          <w:szCs w:val="24"/>
        </w:rPr>
        <w:t>til</w:t>
      </w:r>
      <w:r w:rsidRPr="00DD64FC">
        <w:rPr>
          <w:rFonts w:ascii="Arial Narrow" w:hAnsi="Arial Narrow" w:cs="Arial Narrow"/>
          <w:spacing w:val="-1"/>
          <w:sz w:val="24"/>
          <w:szCs w:val="24"/>
        </w:rPr>
        <w:t>i</w:t>
      </w:r>
      <w:r w:rsidRPr="00DD64FC">
        <w:rPr>
          <w:rFonts w:ascii="Arial Narrow" w:hAnsi="Arial Narrow" w:cs="Arial Narrow"/>
          <w:sz w:val="24"/>
          <w:szCs w:val="24"/>
        </w:rPr>
        <w:t>s</w:t>
      </w:r>
      <w:r w:rsidRPr="00DD64FC">
        <w:rPr>
          <w:rFonts w:ascii="Arial Narrow" w:hAnsi="Arial Narrow" w:cs="Arial Narrow"/>
          <w:spacing w:val="1"/>
          <w:sz w:val="24"/>
          <w:szCs w:val="24"/>
        </w:rPr>
        <w:t>a</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de</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ap</w:t>
      </w:r>
      <w:r w:rsidRPr="00DD64FC">
        <w:rPr>
          <w:rFonts w:ascii="Arial Narrow" w:hAnsi="Arial Narrow" w:cs="Arial Narrow"/>
          <w:spacing w:val="-1"/>
          <w:sz w:val="24"/>
          <w:szCs w:val="24"/>
        </w:rPr>
        <w:t>p</w:t>
      </w:r>
      <w:r w:rsidRPr="00DD64FC">
        <w:rPr>
          <w:rFonts w:ascii="Arial Narrow" w:hAnsi="Arial Narrow" w:cs="Arial Narrow"/>
          <w:spacing w:val="1"/>
          <w:sz w:val="24"/>
          <w:szCs w:val="24"/>
        </w:rPr>
        <w:t>a</w:t>
      </w:r>
      <w:r w:rsidRPr="00DD64FC">
        <w:rPr>
          <w:rFonts w:ascii="Arial Narrow" w:hAnsi="Arial Narrow" w:cs="Arial Narrow"/>
          <w:sz w:val="24"/>
          <w:szCs w:val="24"/>
        </w:rPr>
        <w:t>reils</w:t>
      </w:r>
      <w:r w:rsidRPr="00DD64FC">
        <w:rPr>
          <w:rFonts w:ascii="Arial Narrow" w:hAnsi="Arial Narrow" w:cs="Arial Narrow"/>
          <w:spacing w:val="53"/>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z w:val="24"/>
          <w:szCs w:val="24"/>
        </w:rPr>
        <w:t>y</w:t>
      </w:r>
      <w:r w:rsidRPr="00DD64FC">
        <w:rPr>
          <w:rFonts w:ascii="Arial Narrow" w:hAnsi="Arial Narrow" w:cs="Arial Narrow"/>
          <w:spacing w:val="1"/>
          <w:sz w:val="24"/>
          <w:szCs w:val="24"/>
        </w:rPr>
        <w:t>an</w:t>
      </w:r>
      <w:r w:rsidRPr="00DD64FC">
        <w:rPr>
          <w:rFonts w:ascii="Arial Narrow" w:hAnsi="Arial Narrow" w:cs="Arial Narrow"/>
          <w:sz w:val="24"/>
          <w:szCs w:val="24"/>
        </w:rPr>
        <w:t>t</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u</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fa</w:t>
      </w:r>
      <w:r w:rsidRPr="00DD64FC">
        <w:rPr>
          <w:rFonts w:ascii="Arial Narrow" w:hAnsi="Arial Narrow" w:cs="Arial Narrow"/>
          <w:sz w:val="24"/>
          <w:szCs w:val="24"/>
        </w:rPr>
        <w:t>ible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i</w:t>
      </w:r>
      <w:r w:rsidRPr="00DD64FC">
        <w:rPr>
          <w:rFonts w:ascii="Arial Narrow" w:hAnsi="Arial Narrow" w:cs="Arial Narrow"/>
          <w:spacing w:val="-1"/>
          <w:sz w:val="24"/>
          <w:szCs w:val="24"/>
        </w:rPr>
        <w:t>m</w:t>
      </w:r>
      <w:r w:rsidRPr="00DD64FC">
        <w:rPr>
          <w:rFonts w:ascii="Arial Narrow" w:hAnsi="Arial Narrow" w:cs="Arial Narrow"/>
          <w:spacing w:val="1"/>
          <w:sz w:val="24"/>
          <w:szCs w:val="24"/>
        </w:rPr>
        <w:t>pa</w:t>
      </w:r>
      <w:r w:rsidRPr="00DD64FC">
        <w:rPr>
          <w:rFonts w:ascii="Arial Narrow" w:hAnsi="Arial Narrow" w:cs="Arial Narrow"/>
          <w:sz w:val="24"/>
          <w:szCs w:val="24"/>
        </w:rPr>
        <w:t>ct</w:t>
      </w:r>
      <w:r w:rsidRPr="00DD64FC">
        <w:rPr>
          <w:rFonts w:ascii="Arial Narrow" w:hAnsi="Arial Narrow" w:cs="Arial Narrow"/>
          <w:spacing w:val="1"/>
          <w:sz w:val="24"/>
          <w:szCs w:val="24"/>
        </w:rPr>
        <w:t xml:space="preserve"> </w:t>
      </w:r>
      <w:r w:rsidRPr="00DD64FC">
        <w:rPr>
          <w:rFonts w:ascii="Arial Narrow" w:hAnsi="Arial Narrow" w:cs="Arial Narrow"/>
          <w:spacing w:val="-2"/>
          <w:sz w:val="24"/>
          <w:szCs w:val="24"/>
        </w:rPr>
        <w:t>s</w:t>
      </w:r>
      <w:r w:rsidRPr="00DD64FC">
        <w:rPr>
          <w:rFonts w:ascii="Arial Narrow" w:hAnsi="Arial Narrow" w:cs="Arial Narrow"/>
          <w:spacing w:val="1"/>
          <w:sz w:val="24"/>
          <w:szCs w:val="24"/>
        </w:rPr>
        <w:t>u</w:t>
      </w:r>
      <w:r w:rsidRPr="00DD64FC">
        <w:rPr>
          <w:rFonts w:ascii="Arial Narrow" w:hAnsi="Arial Narrow" w:cs="Arial Narrow"/>
          <w:sz w:val="24"/>
          <w:szCs w:val="24"/>
        </w:rPr>
        <w:t>r l</w:t>
      </w:r>
      <w:r w:rsidRPr="00DD64FC">
        <w:rPr>
          <w:rFonts w:ascii="Arial Narrow" w:hAnsi="Arial Narrow" w:cs="Arial Narrow"/>
          <w:spacing w:val="-1"/>
          <w:sz w:val="24"/>
          <w:szCs w:val="24"/>
        </w:rPr>
        <w:t>’</w:t>
      </w:r>
      <w:r w:rsidRPr="00DD64FC">
        <w:rPr>
          <w:rFonts w:ascii="Arial Narrow" w:hAnsi="Arial Narrow" w:cs="Arial Narrow"/>
          <w:spacing w:val="1"/>
          <w:sz w:val="24"/>
          <w:szCs w:val="24"/>
        </w:rPr>
        <w:t>en</w:t>
      </w:r>
      <w:r w:rsidRPr="00DD64FC">
        <w:rPr>
          <w:rFonts w:ascii="Arial Narrow" w:hAnsi="Arial Narrow" w:cs="Arial Narrow"/>
          <w:sz w:val="24"/>
          <w:szCs w:val="24"/>
        </w:rPr>
        <w:t>vi</w:t>
      </w:r>
      <w:r w:rsidRPr="00DD64FC">
        <w:rPr>
          <w:rFonts w:ascii="Arial Narrow" w:hAnsi="Arial Narrow" w:cs="Arial Narrow"/>
          <w:spacing w:val="-1"/>
          <w:sz w:val="24"/>
          <w:szCs w:val="24"/>
        </w:rPr>
        <w:t>r</w:t>
      </w:r>
      <w:r w:rsidRPr="00DD64FC">
        <w:rPr>
          <w:rFonts w:ascii="Arial Narrow" w:hAnsi="Arial Narrow" w:cs="Arial Narrow"/>
          <w:spacing w:val="1"/>
          <w:sz w:val="24"/>
          <w:szCs w:val="24"/>
        </w:rPr>
        <w:t>on</w:t>
      </w:r>
      <w:r w:rsidRPr="00DD64FC">
        <w:rPr>
          <w:rFonts w:ascii="Arial Narrow" w:hAnsi="Arial Narrow" w:cs="Arial Narrow"/>
          <w:spacing w:val="-1"/>
          <w:sz w:val="24"/>
          <w:szCs w:val="24"/>
        </w:rPr>
        <w:t>n</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en</w:t>
      </w:r>
      <w:r w:rsidRPr="00DD64FC">
        <w:rPr>
          <w:rFonts w:ascii="Arial Narrow" w:hAnsi="Arial Narrow" w:cs="Arial Narrow"/>
          <w:spacing w:val="-2"/>
          <w:sz w:val="24"/>
          <w:szCs w:val="24"/>
        </w:rPr>
        <w:t>t</w:t>
      </w:r>
      <w:r w:rsidRPr="00DD64FC">
        <w:rPr>
          <w:rFonts w:ascii="Arial Narrow" w:hAnsi="Arial Narrow" w:cs="Arial Narrow"/>
          <w:sz w:val="24"/>
          <w:szCs w:val="24"/>
        </w:rPr>
        <w:t>.</w:t>
      </w:r>
    </w:p>
    <w:p w14:paraId="32687609" w14:textId="77777777" w:rsidR="006E6A32" w:rsidRPr="00DD64FC" w:rsidRDefault="006E6A32" w:rsidP="006E6A32">
      <w:pPr>
        <w:widowControl w:val="0"/>
        <w:autoSpaceDE w:val="0"/>
        <w:autoSpaceDN w:val="0"/>
        <w:adjustRightInd w:val="0"/>
        <w:spacing w:before="14" w:line="200" w:lineRule="exact"/>
        <w:rPr>
          <w:rFonts w:ascii="Arial Narrow" w:hAnsi="Arial Narrow" w:cs="Arial Narrow"/>
        </w:rPr>
      </w:pPr>
    </w:p>
    <w:p w14:paraId="6C84F3E2" w14:textId="77777777" w:rsidR="006E6A32" w:rsidRPr="00DD64FC" w:rsidRDefault="006E6A32" w:rsidP="006E6A32">
      <w:pPr>
        <w:widowControl w:val="0"/>
        <w:tabs>
          <w:tab w:val="left" w:pos="960"/>
        </w:tabs>
        <w:autoSpaceDE w:val="0"/>
        <w:autoSpaceDN w:val="0"/>
        <w:adjustRightInd w:val="0"/>
        <w:spacing w:line="359" w:lineRule="auto"/>
        <w:ind w:left="965" w:right="73" w:hanging="569"/>
        <w:jc w:val="both"/>
        <w:rPr>
          <w:rFonts w:ascii="Arial Narrow" w:hAnsi="Arial Narrow" w:cs="Arial Narrow"/>
          <w:sz w:val="24"/>
          <w:szCs w:val="24"/>
        </w:rPr>
      </w:pPr>
      <w:r w:rsidRPr="00DD64FC">
        <w:rPr>
          <w:rFonts w:ascii="Arial Narrow" w:hAnsi="Arial Narrow" w:cs="Arial Narrow"/>
          <w:spacing w:val="1"/>
          <w:sz w:val="24"/>
          <w:szCs w:val="24"/>
        </w:rPr>
        <w:t>3</w:t>
      </w:r>
      <w:r w:rsidRPr="00DD64FC">
        <w:rPr>
          <w:rFonts w:ascii="Arial Narrow" w:hAnsi="Arial Narrow" w:cs="Arial Narrow"/>
          <w:sz w:val="24"/>
          <w:szCs w:val="24"/>
        </w:rPr>
        <w:t>)</w:t>
      </w:r>
      <w:r w:rsidRPr="00DD64FC">
        <w:rPr>
          <w:rFonts w:ascii="Arial Narrow" w:hAnsi="Arial Narrow" w:cs="Arial Narrow"/>
          <w:sz w:val="24"/>
          <w:szCs w:val="24"/>
        </w:rPr>
        <w:tab/>
        <w:t>No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1"/>
          <w:sz w:val="24"/>
          <w:szCs w:val="24"/>
        </w:rPr>
        <w:t>-m</w:t>
      </w:r>
      <w:r w:rsidRPr="00DD64FC">
        <w:rPr>
          <w:rFonts w:ascii="Arial Narrow" w:hAnsi="Arial Narrow" w:cs="Arial Narrow"/>
          <w:spacing w:val="1"/>
          <w:sz w:val="24"/>
          <w:szCs w:val="24"/>
        </w:rPr>
        <w:t>ê</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11"/>
          <w:sz w:val="24"/>
          <w:szCs w:val="24"/>
        </w:rPr>
        <w:t xml:space="preserve"> </w:t>
      </w:r>
      <w:r w:rsidRPr="00DD64FC">
        <w:rPr>
          <w:rFonts w:ascii="Arial Narrow" w:hAnsi="Arial Narrow" w:cs="Arial Narrow"/>
          <w:sz w:val="24"/>
          <w:szCs w:val="24"/>
        </w:rPr>
        <w:t>les</w:t>
      </w:r>
      <w:r w:rsidRPr="00DD64FC">
        <w:rPr>
          <w:rFonts w:ascii="Arial Narrow" w:hAnsi="Arial Narrow" w:cs="Arial Narrow"/>
          <w:spacing w:val="-11"/>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b</w:t>
      </w:r>
      <w:r w:rsidRPr="00DD64FC">
        <w:rPr>
          <w:rFonts w:ascii="Arial Narrow" w:hAnsi="Arial Narrow" w:cs="Arial Narrow"/>
          <w:spacing w:val="-3"/>
          <w:sz w:val="24"/>
          <w:szCs w:val="24"/>
        </w:rPr>
        <w:t>r</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14"/>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1"/>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z w:val="24"/>
          <w:szCs w:val="24"/>
        </w:rPr>
        <w:t>tre</w:t>
      </w:r>
      <w:r w:rsidRPr="00DD64FC">
        <w:rPr>
          <w:rFonts w:ascii="Arial Narrow" w:hAnsi="Arial Narrow" w:cs="Arial Narrow"/>
          <w:spacing w:val="-13"/>
          <w:sz w:val="24"/>
          <w:szCs w:val="24"/>
        </w:rPr>
        <w:t xml:space="preserve"> </w:t>
      </w:r>
      <w:r w:rsidRPr="00DD64FC">
        <w:rPr>
          <w:rFonts w:ascii="Arial Narrow" w:hAnsi="Arial Narrow" w:cs="Arial Narrow"/>
          <w:spacing w:val="1"/>
          <w:sz w:val="24"/>
          <w:szCs w:val="24"/>
        </w:rPr>
        <w:t>g</w:t>
      </w:r>
      <w:r w:rsidRPr="00DD64FC">
        <w:rPr>
          <w:rFonts w:ascii="Arial Narrow" w:hAnsi="Arial Narrow" w:cs="Arial Narrow"/>
          <w:sz w:val="24"/>
          <w:szCs w:val="24"/>
        </w:rPr>
        <w:t>ro</w:t>
      </w:r>
      <w:r w:rsidRPr="00DD64FC">
        <w:rPr>
          <w:rFonts w:ascii="Arial Narrow" w:hAnsi="Arial Narrow" w:cs="Arial Narrow"/>
          <w:spacing w:val="-1"/>
          <w:sz w:val="24"/>
          <w:szCs w:val="24"/>
        </w:rPr>
        <w:t>u</w:t>
      </w:r>
      <w:r w:rsidRPr="00DD64FC">
        <w:rPr>
          <w:rFonts w:ascii="Arial Narrow" w:hAnsi="Arial Narrow" w:cs="Arial Narrow"/>
          <w:spacing w:val="1"/>
          <w:sz w:val="24"/>
          <w:szCs w:val="24"/>
        </w:rPr>
        <w:t>pe</w:t>
      </w:r>
      <w:r w:rsidRPr="00DD64FC">
        <w:rPr>
          <w:rFonts w:ascii="Arial Narrow" w:hAnsi="Arial Narrow" w:cs="Arial Narrow"/>
          <w:spacing w:val="-1"/>
          <w:sz w:val="24"/>
          <w:szCs w:val="24"/>
        </w:rPr>
        <w:t>me</w:t>
      </w:r>
      <w:r w:rsidRPr="00DD64FC">
        <w:rPr>
          <w:rFonts w:ascii="Arial Narrow" w:hAnsi="Arial Narrow" w:cs="Arial Narrow"/>
          <w:spacing w:val="1"/>
          <w:sz w:val="24"/>
          <w:szCs w:val="24"/>
        </w:rPr>
        <w:t>n</w:t>
      </w:r>
      <w:r w:rsidRPr="00DD64FC">
        <w:rPr>
          <w:rFonts w:ascii="Arial Narrow" w:hAnsi="Arial Narrow" w:cs="Arial Narrow"/>
          <w:sz w:val="24"/>
          <w:szCs w:val="24"/>
        </w:rPr>
        <w:t>t</w:t>
      </w:r>
      <w:r w:rsidRPr="00DD64FC">
        <w:rPr>
          <w:rFonts w:ascii="Arial Narrow" w:hAnsi="Arial Narrow" w:cs="Arial Narrow"/>
          <w:spacing w:val="-11"/>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11"/>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z w:val="24"/>
          <w:szCs w:val="24"/>
        </w:rPr>
        <w:t>s</w:t>
      </w:r>
      <w:r w:rsidRPr="00DD64FC">
        <w:rPr>
          <w:rFonts w:ascii="Arial Narrow" w:hAnsi="Arial Narrow" w:cs="Arial Narrow"/>
          <w:spacing w:val="-14"/>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ou</w:t>
      </w:r>
      <w:r w:rsidRPr="00DD64FC">
        <w:rPr>
          <w:rFonts w:ascii="Arial Narrow" w:hAnsi="Arial Narrow" w:cs="Arial Narrow"/>
          <w:spacing w:val="5"/>
          <w:sz w:val="24"/>
          <w:szCs w:val="24"/>
        </w:rPr>
        <w:t>s</w:t>
      </w:r>
      <w:r w:rsidRPr="00DD64FC">
        <w:rPr>
          <w:rFonts w:ascii="Arial Narrow" w:hAnsi="Arial Narrow" w:cs="Arial Narrow"/>
          <w:spacing w:val="-1"/>
          <w:sz w:val="24"/>
          <w:szCs w:val="24"/>
        </w:rPr>
        <w:t>-</w:t>
      </w:r>
      <w:r w:rsidRPr="00DD64FC">
        <w:rPr>
          <w:rFonts w:ascii="Arial Narrow" w:hAnsi="Arial Narrow" w:cs="Arial Narrow"/>
          <w:sz w:val="24"/>
          <w:szCs w:val="24"/>
        </w:rPr>
        <w:t>trait</w:t>
      </w:r>
      <w:r w:rsidRPr="00DD64FC">
        <w:rPr>
          <w:rFonts w:ascii="Arial Narrow" w:hAnsi="Arial Narrow" w:cs="Arial Narrow"/>
          <w:spacing w:val="1"/>
          <w:sz w:val="24"/>
          <w:szCs w:val="24"/>
        </w:rPr>
        <w:t>a</w:t>
      </w:r>
      <w:r w:rsidRPr="00DD64FC">
        <w:rPr>
          <w:rFonts w:ascii="Arial Narrow" w:hAnsi="Arial Narrow" w:cs="Arial Narrow"/>
          <w:spacing w:val="-1"/>
          <w:sz w:val="24"/>
          <w:szCs w:val="24"/>
        </w:rPr>
        <w:t>n</w:t>
      </w:r>
      <w:r w:rsidRPr="00DD64FC">
        <w:rPr>
          <w:rFonts w:ascii="Arial Narrow" w:hAnsi="Arial Narrow" w:cs="Arial Narrow"/>
          <w:sz w:val="24"/>
          <w:szCs w:val="24"/>
        </w:rPr>
        <w:t>ts</w:t>
      </w:r>
      <w:r w:rsidRPr="00DD64FC">
        <w:rPr>
          <w:rFonts w:ascii="Arial Narrow" w:hAnsi="Arial Narrow" w:cs="Arial Narrow"/>
          <w:spacing w:val="-11"/>
          <w:sz w:val="24"/>
          <w:szCs w:val="24"/>
        </w:rPr>
        <w:t xml:space="preserve"> </w:t>
      </w:r>
      <w:r w:rsidRPr="00DD64FC">
        <w:rPr>
          <w:rFonts w:ascii="Arial Narrow" w:hAnsi="Arial Narrow" w:cs="Arial Narrow"/>
          <w:spacing w:val="-1"/>
          <w:sz w:val="24"/>
          <w:szCs w:val="24"/>
        </w:rPr>
        <w:t>a</w:t>
      </w:r>
      <w:r w:rsidRPr="00DD64FC">
        <w:rPr>
          <w:rFonts w:ascii="Arial Narrow" w:hAnsi="Arial Narrow" w:cs="Arial Narrow"/>
          <w:spacing w:val="1"/>
          <w:sz w:val="24"/>
          <w:szCs w:val="24"/>
        </w:rPr>
        <w:t>u</w:t>
      </w:r>
      <w:r w:rsidRPr="00DD64FC">
        <w:rPr>
          <w:rFonts w:ascii="Arial Narrow" w:hAnsi="Arial Narrow" w:cs="Arial Narrow"/>
          <w:sz w:val="24"/>
          <w:szCs w:val="24"/>
        </w:rPr>
        <w:t>t</w:t>
      </w:r>
      <w:r w:rsidRPr="00DD64FC">
        <w:rPr>
          <w:rFonts w:ascii="Arial Narrow" w:hAnsi="Arial Narrow" w:cs="Arial Narrow"/>
          <w:spacing w:val="1"/>
          <w:sz w:val="24"/>
          <w:szCs w:val="24"/>
        </w:rPr>
        <w:t>o</w:t>
      </w:r>
      <w:r w:rsidRPr="00DD64FC">
        <w:rPr>
          <w:rFonts w:ascii="Arial Narrow" w:hAnsi="Arial Narrow" w:cs="Arial Narrow"/>
          <w:sz w:val="24"/>
          <w:szCs w:val="24"/>
        </w:rPr>
        <w:t>r</w:t>
      </w:r>
      <w:r w:rsidRPr="00DD64FC">
        <w:rPr>
          <w:rFonts w:ascii="Arial Narrow" w:hAnsi="Arial Narrow" w:cs="Arial Narrow"/>
          <w:spacing w:val="-1"/>
          <w:sz w:val="24"/>
          <w:szCs w:val="24"/>
        </w:rPr>
        <w:t>i</w:t>
      </w:r>
      <w:r w:rsidRPr="00DD64FC">
        <w:rPr>
          <w:rFonts w:ascii="Arial Narrow" w:hAnsi="Arial Narrow" w:cs="Arial Narrow"/>
          <w:sz w:val="24"/>
          <w:szCs w:val="24"/>
        </w:rPr>
        <w:t>s</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s,</w:t>
      </w:r>
      <w:r w:rsidRPr="00DD64FC">
        <w:rPr>
          <w:rFonts w:ascii="Arial Narrow" w:hAnsi="Arial Narrow" w:cs="Arial Narrow"/>
          <w:spacing w:val="-11"/>
          <w:sz w:val="24"/>
          <w:szCs w:val="24"/>
        </w:rPr>
        <w:t xml:space="preserve"> </w:t>
      </w:r>
      <w:r w:rsidRPr="00DD64FC">
        <w:rPr>
          <w:rFonts w:ascii="Arial Narrow" w:hAnsi="Arial Narrow" w:cs="Arial Narrow"/>
          <w:sz w:val="24"/>
          <w:szCs w:val="24"/>
        </w:rPr>
        <w:t>le</w:t>
      </w:r>
      <w:r w:rsidRPr="00DD64FC">
        <w:rPr>
          <w:rFonts w:ascii="Arial Narrow" w:hAnsi="Arial Narrow" w:cs="Arial Narrow"/>
          <w:spacing w:val="-13"/>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w:t>
      </w:r>
      <w:r w:rsidRPr="00DD64FC">
        <w:rPr>
          <w:rFonts w:ascii="Arial Narrow" w:hAnsi="Arial Narrow" w:cs="Arial Narrow"/>
          <w:sz w:val="24"/>
          <w:szCs w:val="24"/>
        </w:rPr>
        <w:t>î</w:t>
      </w:r>
      <w:r w:rsidRPr="00DD64FC">
        <w:rPr>
          <w:rFonts w:ascii="Arial Narrow" w:hAnsi="Arial Narrow" w:cs="Arial Narrow"/>
          <w:spacing w:val="1"/>
          <w:sz w:val="24"/>
          <w:szCs w:val="24"/>
        </w:rPr>
        <w:t>t</w:t>
      </w:r>
      <w:r w:rsidRPr="00DD64FC">
        <w:rPr>
          <w:rFonts w:ascii="Arial Narrow" w:hAnsi="Arial Narrow" w:cs="Arial Narrow"/>
          <w:sz w:val="24"/>
          <w:szCs w:val="24"/>
        </w:rPr>
        <w:t>re</w:t>
      </w:r>
      <w:r w:rsidRPr="00DD64FC">
        <w:rPr>
          <w:rFonts w:ascii="Arial Narrow" w:hAnsi="Arial Narrow" w:cs="Arial Narrow"/>
          <w:spacing w:val="-1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w:t>
      </w:r>
      <w:r w:rsidRPr="00DD64FC">
        <w:rPr>
          <w:rFonts w:ascii="Arial Narrow" w:hAnsi="Arial Narrow" w:cs="Arial Narrow"/>
          <w:spacing w:val="-2"/>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vra</w:t>
      </w:r>
      <w:r w:rsidRPr="00DD64FC">
        <w:rPr>
          <w:rFonts w:ascii="Arial Narrow" w:hAnsi="Arial Narrow" w:cs="Arial Narrow"/>
          <w:spacing w:val="-1"/>
          <w:sz w:val="24"/>
          <w:szCs w:val="24"/>
        </w:rPr>
        <w:t>ge</w:t>
      </w:r>
      <w:r w:rsidRPr="00DD64FC">
        <w:rPr>
          <w:rFonts w:ascii="Arial Narrow" w:hAnsi="Arial Narrow" w:cs="Arial Narrow"/>
          <w:sz w:val="24"/>
          <w:szCs w:val="24"/>
        </w:rPr>
        <w:t>, les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Com</w:t>
      </w:r>
      <w:r w:rsidRPr="00DD64FC">
        <w:rPr>
          <w:rFonts w:ascii="Arial Narrow" w:hAnsi="Arial Narrow" w:cs="Arial Narrow"/>
          <w:spacing w:val="-1"/>
          <w:sz w:val="24"/>
          <w:szCs w:val="24"/>
        </w:rPr>
        <w:t>m</w:t>
      </w:r>
      <w:r w:rsidRPr="00DD64FC">
        <w:rPr>
          <w:rFonts w:ascii="Arial Narrow" w:hAnsi="Arial Narrow" w:cs="Arial Narrow"/>
          <w:sz w:val="24"/>
          <w:szCs w:val="24"/>
        </w:rPr>
        <w:t>iss</w:t>
      </w:r>
      <w:r w:rsidRPr="00DD64FC">
        <w:rPr>
          <w:rFonts w:ascii="Arial Narrow" w:hAnsi="Arial Narrow" w:cs="Arial Narrow"/>
          <w:spacing w:val="-1"/>
          <w:sz w:val="24"/>
          <w:szCs w:val="24"/>
        </w:rPr>
        <w:t>i</w:t>
      </w:r>
      <w:r w:rsidRPr="00DD64FC">
        <w:rPr>
          <w:rFonts w:ascii="Arial Narrow" w:hAnsi="Arial Narrow" w:cs="Arial Narrow"/>
          <w:spacing w:val="1"/>
          <w:sz w:val="24"/>
          <w:szCs w:val="24"/>
        </w:rPr>
        <w:t>on</w:t>
      </w:r>
      <w:r w:rsidRPr="00DD64FC">
        <w:rPr>
          <w:rFonts w:ascii="Arial Narrow" w:hAnsi="Arial Narrow" w:cs="Arial Narrow"/>
          <w:sz w:val="24"/>
          <w:szCs w:val="24"/>
        </w:rPr>
        <w:t>s</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de</w:t>
      </w:r>
      <w:r w:rsidRPr="00DD64FC">
        <w:rPr>
          <w:rFonts w:ascii="Arial Narrow" w:hAnsi="Arial Narrow" w:cs="Arial Narrow"/>
          <w:sz w:val="24"/>
          <w:szCs w:val="24"/>
        </w:rPr>
        <w:t>s</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w:t>
      </w:r>
      <w:r w:rsidRPr="00DD64FC">
        <w:rPr>
          <w:rFonts w:ascii="Arial Narrow" w:hAnsi="Arial Narrow" w:cs="Arial Narrow"/>
          <w:sz w:val="24"/>
          <w:szCs w:val="24"/>
        </w:rPr>
        <w:t>rc</w:t>
      </w:r>
      <w:r w:rsidRPr="00DD64FC">
        <w:rPr>
          <w:rFonts w:ascii="Arial Narrow" w:hAnsi="Arial Narrow" w:cs="Arial Narrow"/>
          <w:spacing w:val="-2"/>
          <w:sz w:val="24"/>
          <w:szCs w:val="24"/>
        </w:rPr>
        <w:t>h</w:t>
      </w:r>
      <w:r w:rsidRPr="00DD64FC">
        <w:rPr>
          <w:rFonts w:ascii="Arial Narrow" w:hAnsi="Arial Narrow" w:cs="Arial Narrow"/>
          <w:spacing w:val="1"/>
          <w:sz w:val="24"/>
          <w:szCs w:val="24"/>
        </w:rPr>
        <w:t>é</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pacing w:val="-2"/>
          <w:sz w:val="24"/>
          <w:szCs w:val="24"/>
        </w:rPr>
        <w:t>x</w:t>
      </w:r>
      <w:r w:rsidRPr="00DD64FC">
        <w:rPr>
          <w:rFonts w:ascii="Arial Narrow" w:hAnsi="Arial Narrow" w:cs="Arial Narrow"/>
          <w:spacing w:val="1"/>
          <w:sz w:val="24"/>
          <w:szCs w:val="24"/>
        </w:rPr>
        <w:t>a</w:t>
      </w:r>
      <w:r w:rsidRPr="00DD64FC">
        <w:rPr>
          <w:rFonts w:ascii="Arial Narrow" w:hAnsi="Arial Narrow" w:cs="Arial Narrow"/>
          <w:spacing w:val="-1"/>
          <w:sz w:val="24"/>
          <w:szCs w:val="24"/>
        </w:rPr>
        <w:t>m</w:t>
      </w:r>
      <w:r w:rsidRPr="00DD64FC">
        <w:rPr>
          <w:rFonts w:ascii="Arial Narrow" w:hAnsi="Arial Narrow" w:cs="Arial Narrow"/>
          <w:sz w:val="24"/>
          <w:szCs w:val="24"/>
        </w:rPr>
        <w:t>in</w:t>
      </w:r>
      <w:r w:rsidRPr="00DD64FC">
        <w:rPr>
          <w:rFonts w:ascii="Arial Narrow" w:hAnsi="Arial Narrow" w:cs="Arial Narrow"/>
          <w:spacing w:val="1"/>
          <w:sz w:val="24"/>
          <w:szCs w:val="24"/>
        </w:rPr>
        <w:t>e</w:t>
      </w:r>
      <w:r w:rsidRPr="00DD64FC">
        <w:rPr>
          <w:rFonts w:ascii="Arial Narrow" w:hAnsi="Arial Narrow" w:cs="Arial Narrow"/>
          <w:sz w:val="24"/>
          <w:szCs w:val="24"/>
        </w:rPr>
        <w:t>r</w:t>
      </w:r>
      <w:r w:rsidRPr="00DD64FC">
        <w:rPr>
          <w:rFonts w:ascii="Arial Narrow" w:hAnsi="Arial Narrow" w:cs="Arial Narrow"/>
          <w:spacing w:val="-3"/>
          <w:sz w:val="24"/>
          <w:szCs w:val="24"/>
        </w:rPr>
        <w:t xml:space="preserve"> l</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pacing w:val="1"/>
          <w:sz w:val="24"/>
          <w:szCs w:val="24"/>
        </w:rPr>
        <w:t>o</w:t>
      </w:r>
      <w:r w:rsidRPr="00DD64FC">
        <w:rPr>
          <w:rFonts w:ascii="Arial Narrow" w:hAnsi="Arial Narrow" w:cs="Arial Narrow"/>
          <w:sz w:val="24"/>
          <w:szCs w:val="24"/>
        </w:rPr>
        <w:t>c</w:t>
      </w:r>
      <w:r w:rsidRPr="00DD64FC">
        <w:rPr>
          <w:rFonts w:ascii="Arial Narrow" w:hAnsi="Arial Narrow" w:cs="Arial Narrow"/>
          <w:spacing w:val="1"/>
          <w:sz w:val="24"/>
          <w:szCs w:val="24"/>
        </w:rPr>
        <w:t>u</w:t>
      </w:r>
      <w:r w:rsidRPr="00DD64FC">
        <w:rPr>
          <w:rFonts w:ascii="Arial Narrow" w:hAnsi="Arial Narrow" w:cs="Arial Narrow"/>
          <w:spacing w:val="-1"/>
          <w:sz w:val="24"/>
          <w:szCs w:val="24"/>
        </w:rPr>
        <w:t>me</w:t>
      </w:r>
      <w:r w:rsidRPr="00DD64FC">
        <w:rPr>
          <w:rFonts w:ascii="Arial Narrow" w:hAnsi="Arial Narrow" w:cs="Arial Narrow"/>
          <w:spacing w:val="1"/>
          <w:sz w:val="24"/>
          <w:szCs w:val="24"/>
        </w:rPr>
        <w:t>n</w:t>
      </w:r>
      <w:r w:rsidRPr="00DD64FC">
        <w:rPr>
          <w:rFonts w:ascii="Arial Narrow" w:hAnsi="Arial Narrow" w:cs="Arial Narrow"/>
          <w:spacing w:val="-2"/>
          <w:sz w:val="24"/>
          <w:szCs w:val="24"/>
        </w:rPr>
        <w:t>t</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z w:val="24"/>
          <w:szCs w:val="24"/>
        </w:rPr>
        <w:t>iè</w:t>
      </w:r>
      <w:r w:rsidRPr="00DD64FC">
        <w:rPr>
          <w:rFonts w:ascii="Arial Narrow" w:hAnsi="Arial Narrow" w:cs="Arial Narrow"/>
          <w:spacing w:val="-2"/>
          <w:sz w:val="24"/>
          <w:szCs w:val="24"/>
        </w:rPr>
        <w:t>c</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c</w:t>
      </w:r>
      <w:r w:rsidRPr="00DD64FC">
        <w:rPr>
          <w:rFonts w:ascii="Arial Narrow" w:hAnsi="Arial Narrow" w:cs="Arial Narrow"/>
          <w:spacing w:val="1"/>
          <w:sz w:val="24"/>
          <w:szCs w:val="24"/>
        </w:rPr>
        <w:t>o</w:t>
      </w:r>
      <w:r w:rsidRPr="00DD64FC">
        <w:rPr>
          <w:rFonts w:ascii="Arial Narrow" w:hAnsi="Arial Narrow" w:cs="Arial Narrow"/>
          <w:spacing w:val="-1"/>
          <w:sz w:val="24"/>
          <w:szCs w:val="24"/>
        </w:rPr>
        <w:t>m</w:t>
      </w:r>
      <w:r w:rsidRPr="00DD64FC">
        <w:rPr>
          <w:rFonts w:ascii="Arial Narrow" w:hAnsi="Arial Narrow" w:cs="Arial Narrow"/>
          <w:spacing w:val="1"/>
          <w:sz w:val="24"/>
          <w:szCs w:val="24"/>
        </w:rPr>
        <w:t>p</w:t>
      </w:r>
      <w:r w:rsidRPr="00DD64FC">
        <w:rPr>
          <w:rFonts w:ascii="Arial Narrow" w:hAnsi="Arial Narrow" w:cs="Arial Narrow"/>
          <w:sz w:val="24"/>
          <w:szCs w:val="24"/>
        </w:rPr>
        <w:t>t</w:t>
      </w:r>
      <w:r w:rsidRPr="00DD64FC">
        <w:rPr>
          <w:rFonts w:ascii="Arial Narrow" w:hAnsi="Arial Narrow" w:cs="Arial Narrow"/>
          <w:spacing w:val="-1"/>
          <w:sz w:val="24"/>
          <w:szCs w:val="24"/>
        </w:rPr>
        <w:t>a</w:t>
      </w:r>
      <w:r w:rsidRPr="00DD64FC">
        <w:rPr>
          <w:rFonts w:ascii="Arial Narrow" w:hAnsi="Arial Narrow" w:cs="Arial Narrow"/>
          <w:spacing w:val="1"/>
          <w:sz w:val="24"/>
          <w:szCs w:val="24"/>
        </w:rPr>
        <w:t>b</w:t>
      </w:r>
      <w:r w:rsidRPr="00DD64FC">
        <w:rPr>
          <w:rFonts w:ascii="Arial Narrow" w:hAnsi="Arial Narrow" w:cs="Arial Narrow"/>
          <w:sz w:val="24"/>
          <w:szCs w:val="24"/>
        </w:rPr>
        <w:t>les</w:t>
      </w:r>
      <w:r w:rsidRPr="00DD64FC">
        <w:rPr>
          <w:rFonts w:ascii="Arial Narrow" w:hAnsi="Arial Narrow" w:cs="Arial Narrow"/>
          <w:spacing w:val="-4"/>
          <w:sz w:val="24"/>
          <w:szCs w:val="24"/>
        </w:rPr>
        <w:t xml:space="preserve"> </w:t>
      </w:r>
      <w:r w:rsidRPr="00DD64FC">
        <w:rPr>
          <w:rFonts w:ascii="Arial Narrow" w:hAnsi="Arial Narrow" w:cs="Arial Narrow"/>
          <w:sz w:val="24"/>
          <w:szCs w:val="24"/>
        </w:rPr>
        <w:t>rela</w:t>
      </w:r>
      <w:r w:rsidRPr="00DD64FC">
        <w:rPr>
          <w:rFonts w:ascii="Arial Narrow" w:hAnsi="Arial Narrow" w:cs="Arial Narrow"/>
          <w:spacing w:val="-2"/>
          <w:sz w:val="24"/>
          <w:szCs w:val="24"/>
        </w:rPr>
        <w:t>t</w:t>
      </w:r>
      <w:r w:rsidRPr="00DD64FC">
        <w:rPr>
          <w:rFonts w:ascii="Arial Narrow" w:hAnsi="Arial Narrow" w:cs="Arial Narrow"/>
          <w:sz w:val="24"/>
          <w:szCs w:val="24"/>
        </w:rPr>
        <w:t>ifs</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la</w:t>
      </w:r>
      <w:r w:rsidRPr="00DD64FC">
        <w:rPr>
          <w:rFonts w:ascii="Arial Narrow" w:hAnsi="Arial Narrow" w:cs="Arial Narrow"/>
          <w:spacing w:val="-4"/>
          <w:sz w:val="24"/>
          <w:szCs w:val="24"/>
        </w:rPr>
        <w:t xml:space="preserve"> </w:t>
      </w:r>
      <w:r w:rsidRPr="00DD64FC">
        <w:rPr>
          <w:rFonts w:ascii="Arial Narrow" w:hAnsi="Arial Narrow" w:cs="Arial Narrow"/>
          <w:spacing w:val="1"/>
          <w:sz w:val="24"/>
          <w:szCs w:val="24"/>
        </w:rPr>
        <w:t>pa</w:t>
      </w:r>
      <w:r w:rsidRPr="00DD64FC">
        <w:rPr>
          <w:rFonts w:ascii="Arial Narrow" w:hAnsi="Arial Narrow" w:cs="Arial Narrow"/>
          <w:sz w:val="24"/>
          <w:szCs w:val="24"/>
        </w:rPr>
        <w:t>s</w:t>
      </w:r>
      <w:r w:rsidRPr="00DD64FC">
        <w:rPr>
          <w:rFonts w:ascii="Arial Narrow" w:hAnsi="Arial Narrow" w:cs="Arial Narrow"/>
          <w:spacing w:val="-2"/>
          <w:sz w:val="24"/>
          <w:szCs w:val="24"/>
        </w:rPr>
        <w:t>s</w:t>
      </w:r>
      <w:r w:rsidRPr="00DD64FC">
        <w:rPr>
          <w:rFonts w:ascii="Arial Narrow" w:hAnsi="Arial Narrow" w:cs="Arial Narrow"/>
          <w:spacing w:val="1"/>
          <w:sz w:val="24"/>
          <w:szCs w:val="24"/>
        </w:rPr>
        <w:t>a</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z w:val="24"/>
          <w:szCs w:val="24"/>
        </w:rPr>
        <w:t xml:space="preserve">n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l</w:t>
      </w:r>
      <w:r w:rsidRPr="00DD64FC">
        <w:rPr>
          <w:rFonts w:ascii="Arial Narrow" w:hAnsi="Arial Narrow" w:cs="Arial Narrow"/>
          <w:spacing w:val="-1"/>
          <w:sz w:val="24"/>
          <w:szCs w:val="24"/>
        </w:rPr>
        <w:t>’</w:t>
      </w:r>
      <w:r w:rsidRPr="00DD64FC">
        <w:rPr>
          <w:rFonts w:ascii="Arial Narrow" w:hAnsi="Arial Narrow" w:cs="Arial Narrow"/>
          <w:spacing w:val="1"/>
          <w:sz w:val="24"/>
          <w:szCs w:val="24"/>
        </w:rPr>
        <w:t>e</w:t>
      </w:r>
      <w:r w:rsidRPr="00DD64FC">
        <w:rPr>
          <w:rFonts w:ascii="Arial Narrow" w:hAnsi="Arial Narrow" w:cs="Arial Narrow"/>
          <w:spacing w:val="-2"/>
          <w:sz w:val="24"/>
          <w:szCs w:val="24"/>
        </w:rPr>
        <w:t>x</w:t>
      </w:r>
      <w:r w:rsidRPr="00DD64FC">
        <w:rPr>
          <w:rFonts w:ascii="Arial Narrow" w:hAnsi="Arial Narrow" w:cs="Arial Narrow"/>
          <w:spacing w:val="1"/>
          <w:sz w:val="24"/>
          <w:szCs w:val="24"/>
        </w:rPr>
        <w:t>é</w:t>
      </w:r>
      <w:r w:rsidRPr="00DD64FC">
        <w:rPr>
          <w:rFonts w:ascii="Arial Narrow" w:hAnsi="Arial Narrow" w:cs="Arial Narrow"/>
          <w:sz w:val="24"/>
          <w:szCs w:val="24"/>
        </w:rPr>
        <w:t>c</w:t>
      </w:r>
      <w:r w:rsidRPr="00DD64FC">
        <w:rPr>
          <w:rFonts w:ascii="Arial Narrow" w:hAnsi="Arial Narrow" w:cs="Arial Narrow"/>
          <w:spacing w:val="1"/>
          <w:sz w:val="24"/>
          <w:szCs w:val="24"/>
        </w:rPr>
        <w:t>u</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d</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a</w:t>
      </w:r>
      <w:r w:rsidRPr="00DD64FC">
        <w:rPr>
          <w:rFonts w:ascii="Arial Narrow" w:hAnsi="Arial Narrow" w:cs="Arial Narrow"/>
          <w:sz w:val="24"/>
          <w:szCs w:val="24"/>
        </w:rPr>
        <w:t>rché</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à</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les</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s</w:t>
      </w:r>
      <w:r w:rsidRPr="00DD64FC">
        <w:rPr>
          <w:rFonts w:ascii="Arial Narrow" w:hAnsi="Arial Narrow" w:cs="Arial Narrow"/>
          <w:spacing w:val="1"/>
          <w:sz w:val="24"/>
          <w:szCs w:val="24"/>
        </w:rPr>
        <w:t>ou</w:t>
      </w:r>
      <w:r w:rsidRPr="00DD64FC">
        <w:rPr>
          <w:rFonts w:ascii="Arial Narrow" w:hAnsi="Arial Narrow" w:cs="Arial Narrow"/>
          <w:spacing w:val="-1"/>
          <w:sz w:val="24"/>
          <w:szCs w:val="24"/>
        </w:rPr>
        <w:t>me</w:t>
      </w:r>
      <w:r w:rsidRPr="00DD64FC">
        <w:rPr>
          <w:rFonts w:ascii="Arial Narrow" w:hAnsi="Arial Narrow" w:cs="Arial Narrow"/>
          <w:sz w:val="24"/>
          <w:szCs w:val="24"/>
        </w:rPr>
        <w:t>t</w:t>
      </w:r>
      <w:r w:rsidRPr="00DD64FC">
        <w:rPr>
          <w:rFonts w:ascii="Arial Narrow" w:hAnsi="Arial Narrow" w:cs="Arial Narrow"/>
          <w:spacing w:val="1"/>
          <w:sz w:val="24"/>
          <w:szCs w:val="24"/>
        </w:rPr>
        <w:t>t</w:t>
      </w:r>
      <w:r w:rsidRPr="00DD64FC">
        <w:rPr>
          <w:rFonts w:ascii="Arial Narrow" w:hAnsi="Arial Narrow" w:cs="Arial Narrow"/>
          <w:sz w:val="24"/>
          <w:szCs w:val="24"/>
        </w:rPr>
        <w:t xml:space="preserve">re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r</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v</w:t>
      </w:r>
      <w:r w:rsidRPr="00DD64FC">
        <w:rPr>
          <w:rFonts w:ascii="Arial Narrow" w:hAnsi="Arial Narrow" w:cs="Arial Narrow"/>
          <w:spacing w:val="1"/>
          <w:sz w:val="24"/>
          <w:szCs w:val="24"/>
        </w:rPr>
        <w:t>é</w:t>
      </w:r>
      <w:r w:rsidRPr="00DD64FC">
        <w:rPr>
          <w:rFonts w:ascii="Arial Narrow" w:hAnsi="Arial Narrow" w:cs="Arial Narrow"/>
          <w:sz w:val="24"/>
          <w:szCs w:val="24"/>
        </w:rPr>
        <w:t>r</w:t>
      </w:r>
      <w:r w:rsidRPr="00DD64FC">
        <w:rPr>
          <w:rFonts w:ascii="Arial Narrow" w:hAnsi="Arial Narrow" w:cs="Arial Narrow"/>
          <w:spacing w:val="-1"/>
          <w:sz w:val="24"/>
          <w:szCs w:val="24"/>
        </w:rPr>
        <w:t>i</w:t>
      </w:r>
      <w:r w:rsidRPr="00DD64FC">
        <w:rPr>
          <w:rFonts w:ascii="Arial Narrow" w:hAnsi="Arial Narrow" w:cs="Arial Narrow"/>
          <w:sz w:val="24"/>
          <w:szCs w:val="24"/>
        </w:rPr>
        <w:t>f</w:t>
      </w:r>
      <w:r w:rsidRPr="00DD64FC">
        <w:rPr>
          <w:rFonts w:ascii="Arial Narrow" w:hAnsi="Arial Narrow" w:cs="Arial Narrow"/>
          <w:spacing w:val="-2"/>
          <w:sz w:val="24"/>
          <w:szCs w:val="24"/>
        </w:rPr>
        <w:t>i</w:t>
      </w:r>
      <w:r w:rsidRPr="00DD64FC">
        <w:rPr>
          <w:rFonts w:ascii="Arial Narrow" w:hAnsi="Arial Narrow" w:cs="Arial Narrow"/>
          <w:spacing w:val="6"/>
          <w:sz w:val="24"/>
          <w:szCs w:val="24"/>
        </w:rPr>
        <w:t>c</w:t>
      </w:r>
      <w:r w:rsidRPr="00DD64FC">
        <w:rPr>
          <w:rFonts w:ascii="Arial Narrow" w:hAnsi="Arial Narrow" w:cs="Arial Narrow"/>
          <w:spacing w:val="1"/>
          <w:sz w:val="24"/>
          <w:szCs w:val="24"/>
        </w:rPr>
        <w:t>a</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a</w:t>
      </w:r>
      <w:r w:rsidRPr="00DD64FC">
        <w:rPr>
          <w:rFonts w:ascii="Arial Narrow" w:hAnsi="Arial Narrow" w:cs="Arial Narrow"/>
          <w:sz w:val="24"/>
          <w:szCs w:val="24"/>
        </w:rPr>
        <w:t>r</w:t>
      </w:r>
      <w:r w:rsidRPr="00DD64FC">
        <w:rPr>
          <w:rFonts w:ascii="Arial Narrow" w:hAnsi="Arial Narrow" w:cs="Arial Narrow"/>
          <w:spacing w:val="2"/>
          <w:sz w:val="24"/>
          <w:szCs w:val="24"/>
        </w:rPr>
        <w:t xml:space="preserve"> </w:t>
      </w:r>
      <w:r w:rsidRPr="00DD64FC">
        <w:rPr>
          <w:rFonts w:ascii="Arial Narrow" w:hAnsi="Arial Narrow" w:cs="Arial Narrow"/>
          <w:sz w:val="24"/>
          <w:szCs w:val="24"/>
        </w:rPr>
        <w:t>l</w:t>
      </w:r>
      <w:r w:rsidRPr="00DD64FC">
        <w:rPr>
          <w:rFonts w:ascii="Arial Narrow" w:hAnsi="Arial Narrow" w:cs="Arial Narrow"/>
          <w:spacing w:val="-1"/>
          <w:sz w:val="24"/>
          <w:szCs w:val="24"/>
        </w:rPr>
        <w:t>’</w:t>
      </w:r>
      <w:r w:rsidRPr="00DD64FC">
        <w:rPr>
          <w:rFonts w:ascii="Arial Narrow" w:hAnsi="Arial Narrow" w:cs="Arial Narrow"/>
          <w:sz w:val="24"/>
          <w:szCs w:val="24"/>
        </w:rPr>
        <w:t>AR</w:t>
      </w:r>
      <w:r w:rsidRPr="00DD64FC">
        <w:rPr>
          <w:rFonts w:ascii="Arial Narrow" w:hAnsi="Arial Narrow" w:cs="Arial Narrow"/>
          <w:spacing w:val="-1"/>
          <w:sz w:val="24"/>
          <w:szCs w:val="24"/>
        </w:rPr>
        <w:t>M</w:t>
      </w:r>
      <w:r w:rsidRPr="00DD64FC">
        <w:rPr>
          <w:rFonts w:ascii="Arial Narrow" w:hAnsi="Arial Narrow" w:cs="Arial Narrow"/>
          <w:sz w:val="24"/>
          <w:szCs w:val="24"/>
        </w:rPr>
        <w:t>P</w:t>
      </w:r>
      <w:r w:rsidRPr="00DD64FC">
        <w:rPr>
          <w:rFonts w:ascii="Arial Narrow" w:hAnsi="Arial Narrow" w:cs="Arial Narrow"/>
          <w:spacing w:val="1"/>
          <w:sz w:val="24"/>
          <w:szCs w:val="24"/>
        </w:rPr>
        <w:t xml:space="preserve"> o</w:t>
      </w:r>
      <w:r w:rsidRPr="00DD64FC">
        <w:rPr>
          <w:rFonts w:ascii="Arial Narrow" w:hAnsi="Arial Narrow" w:cs="Arial Narrow"/>
          <w:sz w:val="24"/>
          <w:szCs w:val="24"/>
        </w:rPr>
        <w:t>u</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p</w:t>
      </w:r>
      <w:r w:rsidRPr="00DD64FC">
        <w:rPr>
          <w:rFonts w:ascii="Arial Narrow" w:hAnsi="Arial Narrow" w:cs="Arial Narrow"/>
          <w:spacing w:val="1"/>
          <w:sz w:val="24"/>
          <w:szCs w:val="24"/>
        </w:rPr>
        <w:t>a</w:t>
      </w:r>
      <w:r w:rsidRPr="00DD64FC">
        <w:rPr>
          <w:rFonts w:ascii="Arial Narrow" w:hAnsi="Arial Narrow" w:cs="Arial Narrow"/>
          <w:sz w:val="24"/>
          <w:szCs w:val="24"/>
        </w:rPr>
        <w:t>r</w:t>
      </w:r>
      <w:r w:rsidRPr="00DD64FC">
        <w:rPr>
          <w:rFonts w:ascii="Arial Narrow" w:hAnsi="Arial Narrow" w:cs="Arial Narrow"/>
          <w:spacing w:val="2"/>
          <w:sz w:val="24"/>
          <w:szCs w:val="24"/>
        </w:rPr>
        <w:t xml:space="preserve"> </w:t>
      </w:r>
      <w:r w:rsidRPr="00DD64FC">
        <w:rPr>
          <w:rFonts w:ascii="Arial Narrow" w:hAnsi="Arial Narrow" w:cs="Arial Narrow"/>
          <w:spacing w:val="-2"/>
          <w:sz w:val="24"/>
          <w:szCs w:val="24"/>
        </w:rPr>
        <w:t>t</w:t>
      </w:r>
      <w:r w:rsidRPr="00DD64FC">
        <w:rPr>
          <w:rFonts w:ascii="Arial Narrow" w:hAnsi="Arial Narrow" w:cs="Arial Narrow"/>
          <w:spacing w:val="1"/>
          <w:sz w:val="24"/>
          <w:szCs w:val="24"/>
        </w:rPr>
        <w:t>ou</w:t>
      </w:r>
      <w:r w:rsidRPr="00DD64FC">
        <w:rPr>
          <w:rFonts w:ascii="Arial Narrow" w:hAnsi="Arial Narrow" w:cs="Arial Narrow"/>
          <w:sz w:val="24"/>
          <w:szCs w:val="24"/>
        </w:rPr>
        <w:t>t</w:t>
      </w:r>
      <w:r w:rsidRPr="00DD64FC">
        <w:rPr>
          <w:rFonts w:ascii="Arial Narrow" w:hAnsi="Arial Narrow" w:cs="Arial Narrow"/>
          <w:spacing w:val="1"/>
          <w:sz w:val="24"/>
          <w:szCs w:val="24"/>
        </w:rPr>
        <w:t xml:space="preserve"> a</w:t>
      </w:r>
      <w:r w:rsidRPr="00DD64FC">
        <w:rPr>
          <w:rFonts w:ascii="Arial Narrow" w:hAnsi="Arial Narrow" w:cs="Arial Narrow"/>
          <w:spacing w:val="-1"/>
          <w:sz w:val="24"/>
          <w:szCs w:val="24"/>
        </w:rPr>
        <w:t>u</w:t>
      </w:r>
      <w:r w:rsidRPr="00DD64FC">
        <w:rPr>
          <w:rFonts w:ascii="Arial Narrow" w:hAnsi="Arial Narrow" w:cs="Arial Narrow"/>
          <w:sz w:val="24"/>
          <w:szCs w:val="24"/>
        </w:rPr>
        <w:t>tre</w:t>
      </w:r>
      <w:r w:rsidRPr="00DD64FC">
        <w:rPr>
          <w:rFonts w:ascii="Arial Narrow" w:hAnsi="Arial Narrow" w:cs="Arial Narrow"/>
          <w:spacing w:val="3"/>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o</w:t>
      </w:r>
      <w:r w:rsidRPr="00DD64FC">
        <w:rPr>
          <w:rFonts w:ascii="Arial Narrow" w:hAnsi="Arial Narrow" w:cs="Arial Narrow"/>
          <w:sz w:val="24"/>
          <w:szCs w:val="24"/>
        </w:rPr>
        <w:t xml:space="preserve">rps </w:t>
      </w:r>
      <w:r w:rsidRPr="00DD64FC">
        <w:rPr>
          <w:rFonts w:ascii="Arial Narrow" w:hAnsi="Arial Narrow" w:cs="Arial Narrow"/>
          <w:spacing w:val="-1"/>
          <w:sz w:val="24"/>
          <w:szCs w:val="24"/>
        </w:rPr>
        <w:t>d</w:t>
      </w:r>
      <w:r w:rsidRPr="00DD64FC">
        <w:rPr>
          <w:rFonts w:ascii="Arial Narrow" w:hAnsi="Arial Narrow" w:cs="Arial Narrow"/>
          <w:sz w:val="24"/>
          <w:szCs w:val="24"/>
        </w:rPr>
        <w:t>e c</w:t>
      </w:r>
      <w:r w:rsidRPr="00DD64FC">
        <w:rPr>
          <w:rFonts w:ascii="Arial Narrow" w:hAnsi="Arial Narrow" w:cs="Arial Narrow"/>
          <w:spacing w:val="1"/>
          <w:sz w:val="24"/>
          <w:szCs w:val="24"/>
        </w:rPr>
        <w:t>on</w:t>
      </w:r>
      <w:r w:rsidRPr="00DD64FC">
        <w:rPr>
          <w:rFonts w:ascii="Arial Narrow" w:hAnsi="Arial Narrow" w:cs="Arial Narrow"/>
          <w:sz w:val="24"/>
          <w:szCs w:val="24"/>
        </w:rPr>
        <w:t>trôle</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l’E</w:t>
      </w:r>
      <w:r w:rsidRPr="00DD64FC">
        <w:rPr>
          <w:rFonts w:ascii="Arial Narrow" w:hAnsi="Arial Narrow" w:cs="Arial Narrow"/>
          <w:spacing w:val="-2"/>
          <w:sz w:val="24"/>
          <w:szCs w:val="24"/>
        </w:rPr>
        <w:t>t</w:t>
      </w:r>
      <w:r w:rsidRPr="00DD64FC">
        <w:rPr>
          <w:rFonts w:ascii="Arial Narrow" w:hAnsi="Arial Narrow" w:cs="Arial Narrow"/>
          <w:spacing w:val="1"/>
          <w:sz w:val="24"/>
          <w:szCs w:val="24"/>
        </w:rPr>
        <w:t>a</w:t>
      </w:r>
      <w:r w:rsidRPr="00DD64FC">
        <w:rPr>
          <w:rFonts w:ascii="Arial Narrow" w:hAnsi="Arial Narrow" w:cs="Arial Narrow"/>
          <w:sz w:val="24"/>
          <w:szCs w:val="24"/>
        </w:rPr>
        <w:t>t.</w:t>
      </w:r>
    </w:p>
    <w:p w14:paraId="438D2348" w14:textId="77777777" w:rsidR="006E6A32" w:rsidRPr="00DD64FC" w:rsidRDefault="006E6A32" w:rsidP="006E6A32">
      <w:pPr>
        <w:widowControl w:val="0"/>
        <w:tabs>
          <w:tab w:val="left" w:pos="960"/>
        </w:tabs>
        <w:autoSpaceDE w:val="0"/>
        <w:autoSpaceDN w:val="0"/>
        <w:adjustRightInd w:val="0"/>
        <w:spacing w:line="359" w:lineRule="auto"/>
        <w:ind w:left="965" w:right="73" w:hanging="569"/>
        <w:jc w:val="both"/>
        <w:rPr>
          <w:rFonts w:ascii="Arial Narrow" w:hAnsi="Arial Narrow" w:cs="Arial Narrow"/>
          <w:sz w:val="24"/>
          <w:szCs w:val="24"/>
        </w:rPr>
        <w:sectPr w:rsidR="006E6A32" w:rsidRPr="00DD64FC">
          <w:type w:val="continuous"/>
          <w:pgSz w:w="11900" w:h="16820"/>
          <w:pgMar w:top="1220" w:right="1020" w:bottom="280" w:left="1020" w:header="720" w:footer="720" w:gutter="0"/>
          <w:cols w:space="720" w:equalWidth="0">
            <w:col w:w="9860"/>
          </w:cols>
          <w:noEndnote/>
        </w:sectPr>
      </w:pPr>
    </w:p>
    <w:p w14:paraId="188F5681" w14:textId="77777777" w:rsidR="006E6A32" w:rsidRPr="00DD64FC" w:rsidRDefault="006E6A32" w:rsidP="006E6A32">
      <w:pPr>
        <w:widowControl w:val="0"/>
        <w:tabs>
          <w:tab w:val="left" w:pos="680"/>
        </w:tabs>
        <w:autoSpaceDE w:val="0"/>
        <w:autoSpaceDN w:val="0"/>
        <w:adjustRightInd w:val="0"/>
        <w:spacing w:before="74" w:line="360" w:lineRule="auto"/>
        <w:ind w:left="685" w:right="72" w:hanging="569"/>
        <w:jc w:val="both"/>
        <w:rPr>
          <w:rFonts w:ascii="Arial Narrow" w:hAnsi="Arial Narrow" w:cs="Arial Narrow"/>
          <w:sz w:val="24"/>
          <w:szCs w:val="24"/>
        </w:rPr>
      </w:pPr>
      <w:r w:rsidRPr="00DD64FC">
        <w:rPr>
          <w:rFonts w:ascii="Arial Narrow" w:hAnsi="Arial Narrow" w:cs="Arial Narrow"/>
          <w:spacing w:val="1"/>
          <w:sz w:val="24"/>
          <w:szCs w:val="24"/>
        </w:rPr>
        <w:lastRenderedPageBreak/>
        <w:t>4</w:t>
      </w:r>
      <w:r w:rsidRPr="00DD64FC">
        <w:rPr>
          <w:rFonts w:ascii="Arial Narrow" w:hAnsi="Arial Narrow" w:cs="Arial Narrow"/>
          <w:sz w:val="24"/>
          <w:szCs w:val="24"/>
        </w:rPr>
        <w:t>)</w:t>
      </w:r>
      <w:r w:rsidRPr="00DD64FC">
        <w:rPr>
          <w:rFonts w:ascii="Arial Narrow" w:hAnsi="Arial Narrow" w:cs="Arial Narrow"/>
          <w:sz w:val="24"/>
          <w:szCs w:val="24"/>
        </w:rPr>
        <w:tab/>
        <w:t>Fa</w:t>
      </w:r>
      <w:r w:rsidRPr="00DD64FC">
        <w:rPr>
          <w:rFonts w:ascii="Arial Narrow" w:hAnsi="Arial Narrow" w:cs="Arial Narrow"/>
          <w:spacing w:val="1"/>
          <w:sz w:val="24"/>
          <w:szCs w:val="24"/>
        </w:rPr>
        <w:t>u</w:t>
      </w:r>
      <w:r w:rsidRPr="00DD64FC">
        <w:rPr>
          <w:rFonts w:ascii="Arial Narrow" w:hAnsi="Arial Narrow" w:cs="Arial Narrow"/>
          <w:sz w:val="24"/>
          <w:szCs w:val="24"/>
        </w:rPr>
        <w:t>te</w:t>
      </w:r>
      <w:r w:rsidRPr="00DD64FC">
        <w:rPr>
          <w:rFonts w:ascii="Arial Narrow" w:hAnsi="Arial Narrow" w:cs="Arial Narrow"/>
          <w:spacing w:val="1"/>
          <w:sz w:val="24"/>
          <w:szCs w:val="24"/>
        </w:rPr>
        <w:t xml:space="preserve"> p</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r</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s,</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u</w:t>
      </w:r>
      <w:r w:rsidRPr="00DD64FC">
        <w:rPr>
          <w:rFonts w:ascii="Arial Narrow" w:hAnsi="Arial Narrow" w:cs="Arial Narrow"/>
          <w:sz w:val="24"/>
          <w:szCs w:val="24"/>
        </w:rPr>
        <w:t>n</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pacing w:val="1"/>
          <w:sz w:val="24"/>
          <w:szCs w:val="24"/>
        </w:rPr>
        <w:t>e</w:t>
      </w:r>
      <w:r w:rsidRPr="00DD64FC">
        <w:rPr>
          <w:rFonts w:ascii="Arial Narrow" w:hAnsi="Arial Narrow" w:cs="Arial Narrow"/>
          <w:sz w:val="24"/>
          <w:szCs w:val="24"/>
        </w:rPr>
        <w:t>s</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b</w:t>
      </w:r>
      <w:r w:rsidRPr="00DD64FC">
        <w:rPr>
          <w:rFonts w:ascii="Arial Narrow" w:hAnsi="Arial Narrow" w:cs="Arial Narrow"/>
          <w:sz w:val="24"/>
          <w:szCs w:val="24"/>
        </w:rPr>
        <w:t>res</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n</w:t>
      </w:r>
      <w:r w:rsidRPr="00DD64FC">
        <w:rPr>
          <w:rFonts w:ascii="Arial Narrow" w:hAnsi="Arial Narrow" w:cs="Arial Narrow"/>
          <w:spacing w:val="-1"/>
          <w:sz w:val="24"/>
          <w:szCs w:val="24"/>
        </w:rPr>
        <w:t>o</w:t>
      </w:r>
      <w:r w:rsidRPr="00DD64FC">
        <w:rPr>
          <w:rFonts w:ascii="Arial Narrow" w:hAnsi="Arial Narrow" w:cs="Arial Narrow"/>
          <w:sz w:val="24"/>
          <w:szCs w:val="24"/>
        </w:rPr>
        <w:t>tre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g</w:t>
      </w:r>
      <w:r w:rsidRPr="00DD64FC">
        <w:rPr>
          <w:rFonts w:ascii="Arial Narrow" w:hAnsi="Arial Narrow" w:cs="Arial Narrow"/>
          <w:sz w:val="24"/>
          <w:szCs w:val="24"/>
        </w:rPr>
        <w:t>r</w:t>
      </w:r>
      <w:r w:rsidRPr="00DD64FC">
        <w:rPr>
          <w:rFonts w:ascii="Arial Narrow" w:hAnsi="Arial Narrow" w:cs="Arial Narrow"/>
          <w:spacing w:val="-2"/>
          <w:sz w:val="24"/>
          <w:szCs w:val="24"/>
        </w:rPr>
        <w:t>o</w:t>
      </w:r>
      <w:r w:rsidRPr="00DD64FC">
        <w:rPr>
          <w:rFonts w:ascii="Arial Narrow" w:hAnsi="Arial Narrow" w:cs="Arial Narrow"/>
          <w:spacing w:val="1"/>
          <w:sz w:val="24"/>
          <w:szCs w:val="24"/>
        </w:rPr>
        <w:t>upe</w:t>
      </w:r>
      <w:r w:rsidRPr="00DD64FC">
        <w:rPr>
          <w:rFonts w:ascii="Arial Narrow" w:hAnsi="Arial Narrow" w:cs="Arial Narrow"/>
          <w:spacing w:val="-1"/>
          <w:sz w:val="24"/>
          <w:szCs w:val="24"/>
        </w:rPr>
        <w:t>me</w:t>
      </w:r>
      <w:r w:rsidRPr="00DD64FC">
        <w:rPr>
          <w:rFonts w:ascii="Arial Narrow" w:hAnsi="Arial Narrow" w:cs="Arial Narrow"/>
          <w:spacing w:val="1"/>
          <w:sz w:val="24"/>
          <w:szCs w:val="24"/>
        </w:rPr>
        <w:t>n</w:t>
      </w:r>
      <w:r w:rsidRPr="00DD64FC">
        <w:rPr>
          <w:rFonts w:ascii="Arial Narrow" w:hAnsi="Arial Narrow" w:cs="Arial Narrow"/>
          <w:sz w:val="24"/>
          <w:szCs w:val="24"/>
        </w:rPr>
        <w:t>t</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1"/>
          <w:sz w:val="24"/>
          <w:szCs w:val="24"/>
        </w:rPr>
        <w:t xml:space="preserve"> d</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no</w:t>
      </w:r>
      <w:r w:rsidRPr="00DD64FC">
        <w:rPr>
          <w:rFonts w:ascii="Arial Narrow" w:hAnsi="Arial Narrow" w:cs="Arial Narrow"/>
          <w:sz w:val="24"/>
          <w:szCs w:val="24"/>
        </w:rPr>
        <w:t>s</w:t>
      </w:r>
      <w:r w:rsidRPr="00DD64FC">
        <w:rPr>
          <w:rFonts w:ascii="Arial Narrow" w:hAnsi="Arial Narrow" w:cs="Arial Narrow"/>
          <w:spacing w:val="3"/>
          <w:sz w:val="24"/>
          <w:szCs w:val="24"/>
        </w:rPr>
        <w:t xml:space="preserve"> </w:t>
      </w:r>
      <w:r w:rsidRPr="00DD64FC">
        <w:rPr>
          <w:rFonts w:ascii="Arial Narrow" w:hAnsi="Arial Narrow" w:cs="Arial Narrow"/>
          <w:spacing w:val="-2"/>
          <w:sz w:val="24"/>
          <w:szCs w:val="24"/>
        </w:rPr>
        <w:t>s</w:t>
      </w:r>
      <w:r w:rsidRPr="00DD64FC">
        <w:rPr>
          <w:rFonts w:ascii="Arial Narrow" w:hAnsi="Arial Narrow" w:cs="Arial Narrow"/>
          <w:spacing w:val="1"/>
          <w:sz w:val="24"/>
          <w:szCs w:val="24"/>
        </w:rPr>
        <w:t>ou</w:t>
      </w:r>
      <w:r w:rsidRPr="00DD64FC">
        <w:rPr>
          <w:rFonts w:ascii="Arial Narrow" w:hAnsi="Arial Narrow" w:cs="Arial Narrow"/>
          <w:spacing w:val="10"/>
          <w:sz w:val="24"/>
          <w:szCs w:val="24"/>
        </w:rPr>
        <w:t>s</w:t>
      </w:r>
      <w:r w:rsidRPr="00DD64FC">
        <w:rPr>
          <w:rFonts w:ascii="Arial Narrow" w:hAnsi="Arial Narrow" w:cs="Arial Narrow"/>
          <w:sz w:val="24"/>
          <w:szCs w:val="24"/>
        </w:rPr>
        <w:t>-trait</w:t>
      </w:r>
      <w:r w:rsidRPr="00DD64FC">
        <w:rPr>
          <w:rFonts w:ascii="Arial Narrow" w:hAnsi="Arial Narrow" w:cs="Arial Narrow"/>
          <w:spacing w:val="-1"/>
          <w:sz w:val="24"/>
          <w:szCs w:val="24"/>
        </w:rPr>
        <w:t>a</w:t>
      </w:r>
      <w:r w:rsidRPr="00DD64FC">
        <w:rPr>
          <w:rFonts w:ascii="Arial Narrow" w:hAnsi="Arial Narrow" w:cs="Arial Narrow"/>
          <w:spacing w:val="1"/>
          <w:sz w:val="24"/>
          <w:szCs w:val="24"/>
        </w:rPr>
        <w:t>n</w:t>
      </w:r>
      <w:r w:rsidRPr="00DD64FC">
        <w:rPr>
          <w:rFonts w:ascii="Arial Narrow" w:hAnsi="Arial Narrow" w:cs="Arial Narrow"/>
          <w:sz w:val="24"/>
          <w:szCs w:val="24"/>
        </w:rPr>
        <w:t>ts,</w:t>
      </w:r>
      <w:r w:rsidRPr="00DD64FC">
        <w:rPr>
          <w:rFonts w:ascii="Arial Narrow" w:hAnsi="Arial Narrow" w:cs="Arial Narrow"/>
          <w:spacing w:val="1"/>
          <w:sz w:val="24"/>
          <w:szCs w:val="24"/>
        </w:rPr>
        <w:t xml:space="preserve"> d</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ou</w:t>
      </w:r>
      <w:r w:rsidRPr="00DD64FC">
        <w:rPr>
          <w:rFonts w:ascii="Arial Narrow" w:hAnsi="Arial Narrow" w:cs="Arial Narrow"/>
          <w:sz w:val="24"/>
          <w:szCs w:val="24"/>
        </w:rPr>
        <w:t>s</w:t>
      </w:r>
      <w:r w:rsidRPr="00DD64FC">
        <w:rPr>
          <w:rFonts w:ascii="Arial Narrow" w:hAnsi="Arial Narrow" w:cs="Arial Narrow"/>
          <w:spacing w:val="3"/>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on</w:t>
      </w:r>
      <w:r w:rsidRPr="00DD64FC">
        <w:rPr>
          <w:rFonts w:ascii="Arial Narrow" w:hAnsi="Arial Narrow" w:cs="Arial Narrow"/>
          <w:spacing w:val="-2"/>
          <w:sz w:val="24"/>
          <w:szCs w:val="24"/>
        </w:rPr>
        <w:t>f</w:t>
      </w:r>
      <w:r w:rsidRPr="00DD64FC">
        <w:rPr>
          <w:rFonts w:ascii="Arial Narrow" w:hAnsi="Arial Narrow" w:cs="Arial Narrow"/>
          <w:spacing w:val="1"/>
          <w:sz w:val="24"/>
          <w:szCs w:val="24"/>
        </w:rPr>
        <w:t>o</w:t>
      </w:r>
      <w:r w:rsidRPr="00DD64FC">
        <w:rPr>
          <w:rFonts w:ascii="Arial Narrow" w:hAnsi="Arial Narrow" w:cs="Arial Narrow"/>
          <w:sz w:val="24"/>
          <w:szCs w:val="24"/>
        </w:rPr>
        <w:t>r</w:t>
      </w:r>
      <w:r w:rsidRPr="00DD64FC">
        <w:rPr>
          <w:rFonts w:ascii="Arial Narrow" w:hAnsi="Arial Narrow" w:cs="Arial Narrow"/>
          <w:spacing w:val="-1"/>
          <w:sz w:val="24"/>
          <w:szCs w:val="24"/>
        </w:rPr>
        <w:t>me</w:t>
      </w:r>
      <w:r w:rsidRPr="00DD64FC">
        <w:rPr>
          <w:rFonts w:ascii="Arial Narrow" w:hAnsi="Arial Narrow" w:cs="Arial Narrow"/>
          <w:sz w:val="24"/>
          <w:szCs w:val="24"/>
        </w:rPr>
        <w:t xml:space="preserve">r </w:t>
      </w:r>
      <w:r w:rsidRPr="00DD64FC">
        <w:rPr>
          <w:rFonts w:ascii="Arial Narrow" w:hAnsi="Arial Narrow" w:cs="Arial Narrow"/>
          <w:spacing w:val="1"/>
          <w:sz w:val="24"/>
          <w:szCs w:val="24"/>
        </w:rPr>
        <w:t>au</w:t>
      </w:r>
      <w:r w:rsidRPr="00DD64FC">
        <w:rPr>
          <w:rFonts w:ascii="Arial Narrow" w:hAnsi="Arial Narrow" w:cs="Arial Narrow"/>
          <w:sz w:val="24"/>
          <w:szCs w:val="24"/>
        </w:rPr>
        <w:t>x</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r</w:t>
      </w:r>
      <w:r w:rsidRPr="00DD64FC">
        <w:rPr>
          <w:rFonts w:ascii="Arial Narrow" w:hAnsi="Arial Narrow" w:cs="Arial Narrow"/>
          <w:spacing w:val="-2"/>
          <w:sz w:val="24"/>
          <w:szCs w:val="24"/>
        </w:rPr>
        <w:t>è</w:t>
      </w:r>
      <w:r w:rsidRPr="00DD64FC">
        <w:rPr>
          <w:rFonts w:ascii="Arial Narrow" w:hAnsi="Arial Narrow" w:cs="Arial Narrow"/>
          <w:spacing w:val="1"/>
          <w:sz w:val="24"/>
          <w:szCs w:val="24"/>
        </w:rPr>
        <w:t>g</w:t>
      </w:r>
      <w:r w:rsidRPr="00DD64FC">
        <w:rPr>
          <w:rFonts w:ascii="Arial Narrow" w:hAnsi="Arial Narrow" w:cs="Arial Narrow"/>
          <w:sz w:val="24"/>
          <w:szCs w:val="24"/>
        </w:rPr>
        <w:t>les</w:t>
      </w:r>
      <w:r w:rsidRPr="00DD64FC">
        <w:rPr>
          <w:rFonts w:ascii="Arial Narrow" w:hAnsi="Arial Narrow" w:cs="Arial Narrow"/>
          <w:spacing w:val="3"/>
          <w:sz w:val="24"/>
          <w:szCs w:val="24"/>
        </w:rPr>
        <w:t xml:space="preserve"> </w:t>
      </w:r>
      <w:r w:rsidRPr="00DD64FC">
        <w:rPr>
          <w:rFonts w:ascii="Arial Narrow" w:hAnsi="Arial Narrow" w:cs="Arial Narrow"/>
          <w:spacing w:val="-3"/>
          <w:sz w:val="24"/>
          <w:szCs w:val="24"/>
        </w:rPr>
        <w:t>r</w:t>
      </w:r>
      <w:r w:rsidRPr="00DD64FC">
        <w:rPr>
          <w:rFonts w:ascii="Arial Narrow" w:hAnsi="Arial Narrow" w:cs="Arial Narrow"/>
          <w:spacing w:val="1"/>
          <w:sz w:val="24"/>
          <w:szCs w:val="24"/>
        </w:rPr>
        <w:t>ég</w:t>
      </w:r>
      <w:r w:rsidRPr="00DD64FC">
        <w:rPr>
          <w:rFonts w:ascii="Arial Narrow" w:hAnsi="Arial Narrow" w:cs="Arial Narrow"/>
          <w:sz w:val="24"/>
          <w:szCs w:val="24"/>
        </w:rPr>
        <w:t>issa</w:t>
      </w:r>
      <w:r w:rsidRPr="00DD64FC">
        <w:rPr>
          <w:rFonts w:ascii="Arial Narrow" w:hAnsi="Arial Narrow" w:cs="Arial Narrow"/>
          <w:spacing w:val="-1"/>
          <w:sz w:val="24"/>
          <w:szCs w:val="24"/>
        </w:rPr>
        <w:t>n</w:t>
      </w:r>
      <w:r w:rsidRPr="00DD64FC">
        <w:rPr>
          <w:rFonts w:ascii="Arial Narrow" w:hAnsi="Arial Narrow" w:cs="Arial Narrow"/>
          <w:sz w:val="24"/>
          <w:szCs w:val="24"/>
        </w:rPr>
        <w:t>t</w:t>
      </w:r>
      <w:r w:rsidRPr="00DD64FC">
        <w:rPr>
          <w:rFonts w:ascii="Arial Narrow" w:hAnsi="Arial Narrow" w:cs="Arial Narrow"/>
          <w:spacing w:val="3"/>
          <w:sz w:val="24"/>
          <w:szCs w:val="24"/>
        </w:rPr>
        <w:t xml:space="preserve"> </w:t>
      </w:r>
      <w:r w:rsidRPr="00DD64FC">
        <w:rPr>
          <w:rFonts w:ascii="Arial Narrow" w:hAnsi="Arial Narrow" w:cs="Arial Narrow"/>
          <w:sz w:val="24"/>
          <w:szCs w:val="24"/>
        </w:rPr>
        <w:t>la</w:t>
      </w:r>
      <w:r w:rsidRPr="00DD64FC">
        <w:rPr>
          <w:rFonts w:ascii="Arial Narrow" w:hAnsi="Arial Narrow" w:cs="Arial Narrow"/>
          <w:spacing w:val="1"/>
          <w:sz w:val="24"/>
          <w:szCs w:val="24"/>
        </w:rPr>
        <w:t xml:space="preserve"> p</w:t>
      </w:r>
      <w:r w:rsidRPr="00DD64FC">
        <w:rPr>
          <w:rFonts w:ascii="Arial Narrow" w:hAnsi="Arial Narrow" w:cs="Arial Narrow"/>
          <w:spacing w:val="-3"/>
          <w:sz w:val="24"/>
          <w:szCs w:val="24"/>
        </w:rPr>
        <w:t>r</w:t>
      </w:r>
      <w:r w:rsidRPr="00DD64FC">
        <w:rPr>
          <w:rFonts w:ascii="Arial Narrow" w:hAnsi="Arial Narrow" w:cs="Arial Narrow"/>
          <w:spacing w:val="1"/>
          <w:sz w:val="24"/>
          <w:szCs w:val="24"/>
        </w:rPr>
        <w:t>é</w:t>
      </w:r>
      <w:r w:rsidRPr="00DD64FC">
        <w:rPr>
          <w:rFonts w:ascii="Arial Narrow" w:hAnsi="Arial Narrow" w:cs="Arial Narrow"/>
          <w:sz w:val="24"/>
          <w:szCs w:val="24"/>
        </w:rPr>
        <w:t>s</w:t>
      </w:r>
      <w:r w:rsidRPr="00DD64FC">
        <w:rPr>
          <w:rFonts w:ascii="Arial Narrow" w:hAnsi="Arial Narrow" w:cs="Arial Narrow"/>
          <w:spacing w:val="1"/>
          <w:sz w:val="24"/>
          <w:szCs w:val="24"/>
        </w:rPr>
        <w:t>en</w:t>
      </w:r>
      <w:r w:rsidRPr="00DD64FC">
        <w:rPr>
          <w:rFonts w:ascii="Arial Narrow" w:hAnsi="Arial Narrow" w:cs="Arial Narrow"/>
          <w:spacing w:val="-2"/>
          <w:sz w:val="24"/>
          <w:szCs w:val="24"/>
        </w:rPr>
        <w:t>t</w:t>
      </w:r>
      <w:r w:rsidRPr="00DD64FC">
        <w:rPr>
          <w:rFonts w:ascii="Arial Narrow" w:hAnsi="Arial Narrow" w:cs="Arial Narrow"/>
          <w:sz w:val="24"/>
          <w:szCs w:val="24"/>
        </w:rPr>
        <w:t>e</w:t>
      </w:r>
      <w:r w:rsidRPr="00DD64FC">
        <w:rPr>
          <w:rFonts w:ascii="Arial Narrow" w:hAnsi="Arial Narrow" w:cs="Arial Narrow"/>
          <w:spacing w:val="3"/>
          <w:sz w:val="24"/>
          <w:szCs w:val="24"/>
        </w:rPr>
        <w:t xml:space="preserve"> </w:t>
      </w:r>
      <w:r w:rsidRPr="00DD64FC">
        <w:rPr>
          <w:rFonts w:ascii="Arial Narrow" w:hAnsi="Arial Narrow" w:cs="Arial Narrow"/>
          <w:spacing w:val="-2"/>
          <w:sz w:val="24"/>
          <w:szCs w:val="24"/>
        </w:rPr>
        <w:t>c</w:t>
      </w:r>
      <w:r w:rsidRPr="00DD64FC">
        <w:rPr>
          <w:rFonts w:ascii="Arial Narrow" w:hAnsi="Arial Narrow" w:cs="Arial Narrow"/>
          <w:spacing w:val="1"/>
          <w:sz w:val="24"/>
          <w:szCs w:val="24"/>
        </w:rPr>
        <w:t>ha</w:t>
      </w:r>
      <w:r w:rsidRPr="00DD64FC">
        <w:rPr>
          <w:rFonts w:ascii="Arial Narrow" w:hAnsi="Arial Narrow" w:cs="Arial Narrow"/>
          <w:sz w:val="24"/>
          <w:szCs w:val="24"/>
        </w:rPr>
        <w:t>rt</w:t>
      </w:r>
      <w:r w:rsidRPr="00DD64FC">
        <w:rPr>
          <w:rFonts w:ascii="Arial Narrow" w:hAnsi="Arial Narrow" w:cs="Arial Narrow"/>
          <w:spacing w:val="-2"/>
          <w:sz w:val="24"/>
          <w:szCs w:val="24"/>
        </w:rPr>
        <w:t>e</w:t>
      </w:r>
      <w:r w:rsidRPr="00DD64FC">
        <w:rPr>
          <w:rFonts w:ascii="Arial Narrow" w:hAnsi="Arial Narrow" w:cs="Arial Narrow"/>
          <w:sz w:val="24"/>
          <w:szCs w:val="24"/>
        </w:rPr>
        <w:t>,</w:t>
      </w:r>
      <w:r w:rsidRPr="00DD64FC">
        <w:rPr>
          <w:rFonts w:ascii="Arial Narrow" w:hAnsi="Arial Narrow" w:cs="Arial Narrow"/>
          <w:spacing w:val="3"/>
          <w:sz w:val="24"/>
          <w:szCs w:val="24"/>
        </w:rPr>
        <w:t xml:space="preserve"> </w:t>
      </w:r>
      <w:r w:rsidRPr="00DD64FC">
        <w:rPr>
          <w:rFonts w:ascii="Arial Narrow" w:hAnsi="Arial Narrow" w:cs="Arial Narrow"/>
          <w:spacing w:val="-1"/>
          <w:sz w:val="24"/>
          <w:szCs w:val="24"/>
        </w:rPr>
        <w:t>n</w:t>
      </w:r>
      <w:r w:rsidRPr="00DD64FC">
        <w:rPr>
          <w:rFonts w:ascii="Arial Narrow" w:hAnsi="Arial Narrow" w:cs="Arial Narrow"/>
          <w:spacing w:val="1"/>
          <w:sz w:val="24"/>
          <w:szCs w:val="24"/>
        </w:rPr>
        <w:t>ou</w:t>
      </w:r>
      <w:r w:rsidRPr="00DD64FC">
        <w:rPr>
          <w:rFonts w:ascii="Arial Narrow" w:hAnsi="Arial Narrow" w:cs="Arial Narrow"/>
          <w:sz w:val="24"/>
          <w:szCs w:val="24"/>
        </w:rPr>
        <w:t>s rec</w:t>
      </w:r>
      <w:r w:rsidRPr="00DD64FC">
        <w:rPr>
          <w:rFonts w:ascii="Arial Narrow" w:hAnsi="Arial Narrow" w:cs="Arial Narrow"/>
          <w:spacing w:val="-1"/>
          <w:sz w:val="24"/>
          <w:szCs w:val="24"/>
        </w:rPr>
        <w:t>on</w:t>
      </w:r>
      <w:r w:rsidRPr="00DD64FC">
        <w:rPr>
          <w:rFonts w:ascii="Arial Narrow" w:hAnsi="Arial Narrow" w:cs="Arial Narrow"/>
          <w:spacing w:val="1"/>
          <w:sz w:val="24"/>
          <w:szCs w:val="24"/>
        </w:rPr>
        <w:t>na</w:t>
      </w:r>
      <w:r w:rsidRPr="00DD64FC">
        <w:rPr>
          <w:rFonts w:ascii="Arial Narrow" w:hAnsi="Arial Narrow" w:cs="Arial Narrow"/>
          <w:sz w:val="24"/>
          <w:szCs w:val="24"/>
        </w:rPr>
        <w:t>isso</w:t>
      </w:r>
      <w:r w:rsidRPr="00DD64FC">
        <w:rPr>
          <w:rFonts w:ascii="Arial Narrow" w:hAnsi="Arial Narrow" w:cs="Arial Narrow"/>
          <w:spacing w:val="1"/>
          <w:sz w:val="24"/>
          <w:szCs w:val="24"/>
        </w:rPr>
        <w:t>n</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q</w:t>
      </w:r>
      <w:r w:rsidRPr="00DD64FC">
        <w:rPr>
          <w:rFonts w:ascii="Arial Narrow" w:hAnsi="Arial Narrow" w:cs="Arial Narrow"/>
          <w:spacing w:val="1"/>
          <w:sz w:val="24"/>
          <w:szCs w:val="24"/>
        </w:rPr>
        <w:t>u</w:t>
      </w:r>
      <w:r w:rsidRPr="00DD64FC">
        <w:rPr>
          <w:rFonts w:ascii="Arial Narrow" w:hAnsi="Arial Narrow" w:cs="Arial Narrow"/>
          <w:sz w:val="24"/>
          <w:szCs w:val="24"/>
        </w:rPr>
        <w:t>e</w:t>
      </w:r>
      <w:r w:rsidRPr="00DD64FC">
        <w:rPr>
          <w:rFonts w:ascii="Arial Narrow" w:hAnsi="Arial Narrow" w:cs="Arial Narrow"/>
          <w:spacing w:val="1"/>
          <w:sz w:val="24"/>
          <w:szCs w:val="24"/>
        </w:rPr>
        <w:t xml:space="preserve"> n</w:t>
      </w:r>
      <w:r w:rsidRPr="00DD64FC">
        <w:rPr>
          <w:rFonts w:ascii="Arial Narrow" w:hAnsi="Arial Narrow" w:cs="Arial Narrow"/>
          <w:spacing w:val="-1"/>
          <w:sz w:val="24"/>
          <w:szCs w:val="24"/>
        </w:rPr>
        <w:t>o</w:t>
      </w:r>
      <w:r w:rsidRPr="00DD64FC">
        <w:rPr>
          <w:rFonts w:ascii="Arial Narrow" w:hAnsi="Arial Narrow" w:cs="Arial Narrow"/>
          <w:spacing w:val="1"/>
          <w:sz w:val="24"/>
          <w:szCs w:val="24"/>
        </w:rPr>
        <w:t>u</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e</w:t>
      </w:r>
      <w:r w:rsidRPr="00DD64FC">
        <w:rPr>
          <w:rFonts w:ascii="Arial Narrow" w:hAnsi="Arial Narrow" w:cs="Arial Narrow"/>
          <w:sz w:val="24"/>
          <w:szCs w:val="24"/>
        </w:rPr>
        <w:t>x</w:t>
      </w:r>
      <w:r w:rsidRPr="00DD64FC">
        <w:rPr>
          <w:rFonts w:ascii="Arial Narrow" w:hAnsi="Arial Narrow" w:cs="Arial Narrow"/>
          <w:spacing w:val="1"/>
          <w:sz w:val="24"/>
          <w:szCs w:val="24"/>
        </w:rPr>
        <w:t>po</w:t>
      </w:r>
      <w:r w:rsidRPr="00DD64FC">
        <w:rPr>
          <w:rFonts w:ascii="Arial Narrow" w:hAnsi="Arial Narrow" w:cs="Arial Narrow"/>
          <w:spacing w:val="-2"/>
          <w:sz w:val="24"/>
          <w:szCs w:val="24"/>
        </w:rPr>
        <w:t>s</w:t>
      </w:r>
      <w:r w:rsidRPr="00DD64FC">
        <w:rPr>
          <w:rFonts w:ascii="Arial Narrow" w:hAnsi="Arial Narrow" w:cs="Arial Narrow"/>
          <w:spacing w:val="1"/>
          <w:sz w:val="24"/>
          <w:szCs w:val="24"/>
        </w:rPr>
        <w:t>on</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au</w:t>
      </w:r>
      <w:r w:rsidRPr="00DD64FC">
        <w:rPr>
          <w:rFonts w:ascii="Arial Narrow" w:hAnsi="Arial Narrow" w:cs="Arial Narrow"/>
          <w:sz w:val="24"/>
          <w:szCs w:val="24"/>
        </w:rPr>
        <w:t>x s</w:t>
      </w:r>
      <w:r w:rsidRPr="00DD64FC">
        <w:rPr>
          <w:rFonts w:ascii="Arial Narrow" w:hAnsi="Arial Narrow" w:cs="Arial Narrow"/>
          <w:spacing w:val="1"/>
          <w:sz w:val="24"/>
          <w:szCs w:val="24"/>
        </w:rPr>
        <w:t>an</w:t>
      </w:r>
      <w:r w:rsidRPr="00DD64FC">
        <w:rPr>
          <w:rFonts w:ascii="Arial Narrow" w:hAnsi="Arial Narrow" w:cs="Arial Narrow"/>
          <w:spacing w:val="-2"/>
          <w:sz w:val="24"/>
          <w:szCs w:val="24"/>
        </w:rPr>
        <w:t>c</w:t>
      </w:r>
      <w:r w:rsidRPr="00DD64FC">
        <w:rPr>
          <w:rFonts w:ascii="Arial Narrow" w:hAnsi="Arial Narrow" w:cs="Arial Narrow"/>
          <w:sz w:val="24"/>
          <w:szCs w:val="24"/>
        </w:rPr>
        <w:t>ti</w:t>
      </w:r>
      <w:r w:rsidRPr="00DD64FC">
        <w:rPr>
          <w:rFonts w:ascii="Arial Narrow" w:hAnsi="Arial Narrow" w:cs="Arial Narrow"/>
          <w:spacing w:val="1"/>
          <w:sz w:val="24"/>
          <w:szCs w:val="24"/>
        </w:rPr>
        <w:t>o</w:t>
      </w:r>
      <w:r w:rsidRPr="00DD64FC">
        <w:rPr>
          <w:rFonts w:ascii="Arial Narrow" w:hAnsi="Arial Narrow" w:cs="Arial Narrow"/>
          <w:spacing w:val="-1"/>
          <w:sz w:val="24"/>
          <w:szCs w:val="24"/>
        </w:rPr>
        <w:t>n</w:t>
      </w:r>
      <w:r w:rsidRPr="00DD64FC">
        <w:rPr>
          <w:rFonts w:ascii="Arial Narrow" w:hAnsi="Arial Narrow" w:cs="Arial Narrow"/>
          <w:sz w:val="24"/>
          <w:szCs w:val="24"/>
        </w:rPr>
        <w:t xml:space="preserve">s </w:t>
      </w:r>
      <w:r w:rsidRPr="00DD64FC">
        <w:rPr>
          <w:rFonts w:ascii="Arial Narrow" w:hAnsi="Arial Narrow" w:cs="Arial Narrow"/>
          <w:spacing w:val="1"/>
          <w:sz w:val="24"/>
          <w:szCs w:val="24"/>
        </w:rPr>
        <w:t>p</w:t>
      </w:r>
      <w:r w:rsidRPr="00DD64FC">
        <w:rPr>
          <w:rFonts w:ascii="Arial Narrow" w:hAnsi="Arial Narrow" w:cs="Arial Narrow"/>
          <w:sz w:val="24"/>
          <w:szCs w:val="24"/>
        </w:rPr>
        <w:t>rév</w:t>
      </w:r>
      <w:r w:rsidRPr="00DD64FC">
        <w:rPr>
          <w:rFonts w:ascii="Arial Narrow" w:hAnsi="Arial Narrow" w:cs="Arial Narrow"/>
          <w:spacing w:val="1"/>
          <w:sz w:val="24"/>
          <w:szCs w:val="24"/>
        </w:rPr>
        <w:t>ue</w:t>
      </w:r>
      <w:r w:rsidRPr="00DD64FC">
        <w:rPr>
          <w:rFonts w:ascii="Arial Narrow" w:hAnsi="Arial Narrow" w:cs="Arial Narrow"/>
          <w:sz w:val="24"/>
          <w:szCs w:val="24"/>
        </w:rPr>
        <w:t>s</w:t>
      </w:r>
      <w:r w:rsidRPr="00DD64FC">
        <w:rPr>
          <w:rFonts w:ascii="Arial Narrow" w:hAnsi="Arial Narrow" w:cs="Arial Narrow"/>
          <w:spacing w:val="-2"/>
          <w:sz w:val="24"/>
          <w:szCs w:val="24"/>
        </w:rPr>
        <w:t xml:space="preserve"> </w:t>
      </w:r>
      <w:r w:rsidRPr="00DD64FC">
        <w:rPr>
          <w:rFonts w:ascii="Arial Narrow" w:hAnsi="Arial Narrow" w:cs="Arial Narrow"/>
          <w:spacing w:val="1"/>
          <w:sz w:val="24"/>
          <w:szCs w:val="24"/>
        </w:rPr>
        <w:t>pa</w:t>
      </w:r>
      <w:r w:rsidRPr="00DD64FC">
        <w:rPr>
          <w:rFonts w:ascii="Arial Narrow" w:hAnsi="Arial Narrow" w:cs="Arial Narrow"/>
          <w:sz w:val="24"/>
          <w:szCs w:val="24"/>
        </w:rPr>
        <w:t xml:space="preserve">r les </w:t>
      </w:r>
      <w:r w:rsidRPr="00DD64FC">
        <w:rPr>
          <w:rFonts w:ascii="Arial Narrow" w:hAnsi="Arial Narrow" w:cs="Arial Narrow"/>
          <w:spacing w:val="-3"/>
          <w:sz w:val="24"/>
          <w:szCs w:val="24"/>
        </w:rPr>
        <w:t>l</w:t>
      </w:r>
      <w:r w:rsidRPr="00DD64FC">
        <w:rPr>
          <w:rFonts w:ascii="Arial Narrow" w:hAnsi="Arial Narrow" w:cs="Arial Narrow"/>
          <w:spacing w:val="1"/>
          <w:sz w:val="24"/>
          <w:szCs w:val="24"/>
        </w:rPr>
        <w:t>o</w:t>
      </w:r>
      <w:r w:rsidRPr="00DD64FC">
        <w:rPr>
          <w:rFonts w:ascii="Arial Narrow" w:hAnsi="Arial Narrow" w:cs="Arial Narrow"/>
          <w:sz w:val="24"/>
          <w:szCs w:val="24"/>
        </w:rPr>
        <w:t xml:space="preserve">is </w:t>
      </w:r>
      <w:r w:rsidRPr="00DD64FC">
        <w:rPr>
          <w:rFonts w:ascii="Arial Narrow" w:hAnsi="Arial Narrow" w:cs="Arial Narrow"/>
          <w:spacing w:val="1"/>
          <w:sz w:val="24"/>
          <w:szCs w:val="24"/>
        </w:rPr>
        <w:t>e</w:t>
      </w:r>
      <w:r w:rsidRPr="00DD64FC">
        <w:rPr>
          <w:rFonts w:ascii="Arial Narrow" w:hAnsi="Arial Narrow" w:cs="Arial Narrow"/>
          <w:sz w:val="24"/>
          <w:szCs w:val="24"/>
        </w:rPr>
        <w:t>t</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r</w:t>
      </w:r>
      <w:r w:rsidRPr="00DD64FC">
        <w:rPr>
          <w:rFonts w:ascii="Arial Narrow" w:hAnsi="Arial Narrow" w:cs="Arial Narrow"/>
          <w:spacing w:val="-2"/>
          <w:sz w:val="24"/>
          <w:szCs w:val="24"/>
        </w:rPr>
        <w:t>è</w:t>
      </w:r>
      <w:r w:rsidRPr="00DD64FC">
        <w:rPr>
          <w:rFonts w:ascii="Arial Narrow" w:hAnsi="Arial Narrow" w:cs="Arial Narrow"/>
          <w:spacing w:val="1"/>
          <w:sz w:val="24"/>
          <w:szCs w:val="24"/>
        </w:rPr>
        <w:t>g</w:t>
      </w:r>
      <w:r w:rsidRPr="00DD64FC">
        <w:rPr>
          <w:rFonts w:ascii="Arial Narrow" w:hAnsi="Arial Narrow" w:cs="Arial Narrow"/>
          <w:sz w:val="24"/>
          <w:szCs w:val="24"/>
        </w:rPr>
        <w:t>l</w:t>
      </w:r>
      <w:r w:rsidRPr="00DD64FC">
        <w:rPr>
          <w:rFonts w:ascii="Arial Narrow" w:hAnsi="Arial Narrow" w:cs="Arial Narrow"/>
          <w:spacing w:val="-2"/>
          <w:sz w:val="24"/>
          <w:szCs w:val="24"/>
        </w:rPr>
        <w:t>e</w:t>
      </w:r>
      <w:r w:rsidRPr="00DD64FC">
        <w:rPr>
          <w:rFonts w:ascii="Arial Narrow" w:hAnsi="Arial Narrow" w:cs="Arial Narrow"/>
          <w:spacing w:val="-1"/>
          <w:sz w:val="24"/>
          <w:szCs w:val="24"/>
        </w:rPr>
        <w:t>m</w:t>
      </w:r>
      <w:r w:rsidRPr="00DD64FC">
        <w:rPr>
          <w:rFonts w:ascii="Arial Narrow" w:hAnsi="Arial Narrow" w:cs="Arial Narrow"/>
          <w:spacing w:val="1"/>
          <w:sz w:val="24"/>
          <w:szCs w:val="24"/>
        </w:rPr>
        <w:t>en</w:t>
      </w:r>
      <w:r w:rsidRPr="00DD64FC">
        <w:rPr>
          <w:rFonts w:ascii="Arial Narrow" w:hAnsi="Arial Narrow" w:cs="Arial Narrow"/>
          <w:sz w:val="24"/>
          <w:szCs w:val="24"/>
        </w:rPr>
        <w:t>t</w:t>
      </w:r>
      <w:r w:rsidRPr="00DD64FC">
        <w:rPr>
          <w:rFonts w:ascii="Arial Narrow" w:hAnsi="Arial Narrow" w:cs="Arial Narrow"/>
          <w:spacing w:val="1"/>
          <w:sz w:val="24"/>
          <w:szCs w:val="24"/>
        </w:rPr>
        <w:t xml:space="preserve"> </w:t>
      </w:r>
      <w:r w:rsidRPr="00DD64FC">
        <w:rPr>
          <w:rFonts w:ascii="Arial Narrow" w:hAnsi="Arial Narrow" w:cs="Arial Narrow"/>
          <w:spacing w:val="-1"/>
          <w:sz w:val="24"/>
          <w:szCs w:val="24"/>
        </w:rPr>
        <w:t>e</w:t>
      </w:r>
      <w:r w:rsidRPr="00DD64FC">
        <w:rPr>
          <w:rFonts w:ascii="Arial Narrow" w:hAnsi="Arial Narrow" w:cs="Arial Narrow"/>
          <w:sz w:val="24"/>
          <w:szCs w:val="24"/>
        </w:rPr>
        <w:t>n</w:t>
      </w:r>
      <w:r w:rsidRPr="00DD64FC">
        <w:rPr>
          <w:rFonts w:ascii="Arial Narrow" w:hAnsi="Arial Narrow" w:cs="Arial Narrow"/>
          <w:spacing w:val="1"/>
          <w:sz w:val="24"/>
          <w:szCs w:val="24"/>
        </w:rPr>
        <w:t xml:space="preserve"> </w:t>
      </w:r>
      <w:r w:rsidRPr="00DD64FC">
        <w:rPr>
          <w:rFonts w:ascii="Arial Narrow" w:hAnsi="Arial Narrow" w:cs="Arial Narrow"/>
          <w:sz w:val="24"/>
          <w:szCs w:val="24"/>
        </w:rPr>
        <w:t>vi</w:t>
      </w:r>
      <w:r w:rsidRPr="00DD64FC">
        <w:rPr>
          <w:rFonts w:ascii="Arial Narrow" w:hAnsi="Arial Narrow" w:cs="Arial Narrow"/>
          <w:spacing w:val="1"/>
          <w:sz w:val="24"/>
          <w:szCs w:val="24"/>
        </w:rPr>
        <w:t>g</w:t>
      </w:r>
      <w:r w:rsidRPr="00DD64FC">
        <w:rPr>
          <w:rFonts w:ascii="Arial Narrow" w:hAnsi="Arial Narrow" w:cs="Arial Narrow"/>
          <w:spacing w:val="-1"/>
          <w:sz w:val="24"/>
          <w:szCs w:val="24"/>
        </w:rPr>
        <w:t>u</w:t>
      </w:r>
      <w:r w:rsidRPr="00DD64FC">
        <w:rPr>
          <w:rFonts w:ascii="Arial Narrow" w:hAnsi="Arial Narrow" w:cs="Arial Narrow"/>
          <w:spacing w:val="1"/>
          <w:sz w:val="24"/>
          <w:szCs w:val="24"/>
        </w:rPr>
        <w:t>eu</w:t>
      </w:r>
      <w:r w:rsidRPr="00DD64FC">
        <w:rPr>
          <w:rFonts w:ascii="Arial Narrow" w:hAnsi="Arial Narrow" w:cs="Arial Narrow"/>
          <w:sz w:val="24"/>
          <w:szCs w:val="24"/>
        </w:rPr>
        <w:t>r.</w:t>
      </w:r>
    </w:p>
    <w:p w14:paraId="4DF64211" w14:textId="77777777" w:rsidR="006E6A32" w:rsidRPr="00DD64FC" w:rsidRDefault="006E6A32" w:rsidP="006E6A32">
      <w:pPr>
        <w:widowControl w:val="0"/>
        <w:tabs>
          <w:tab w:val="left" w:pos="1240"/>
        </w:tabs>
        <w:autoSpaceDE w:val="0"/>
        <w:autoSpaceDN w:val="0"/>
        <w:adjustRightInd w:val="0"/>
        <w:ind w:left="539"/>
        <w:rPr>
          <w:rFonts w:ascii="Arial Narrow" w:hAnsi="Arial Narrow" w:cs="Arial Narrow"/>
          <w:sz w:val="24"/>
          <w:szCs w:val="24"/>
        </w:rPr>
      </w:pPr>
      <w:r w:rsidRPr="00DD64FC">
        <w:rPr>
          <w:rFonts w:ascii="Arial Narrow" w:hAnsi="Arial Narrow" w:cs="Arial Narrow"/>
          <w:b/>
          <w:bCs/>
          <w:sz w:val="24"/>
          <w:szCs w:val="24"/>
        </w:rPr>
        <w:t xml:space="preserve">Nom </w:t>
      </w:r>
      <w:r w:rsidRPr="00DD64FC">
        <w:rPr>
          <w:rFonts w:ascii="Arial Narrow" w:hAnsi="Arial Narrow" w:cs="Arial Narrow"/>
          <w:b/>
          <w:bCs/>
          <w:spacing w:val="-1"/>
          <w:sz w:val="24"/>
          <w:szCs w:val="24"/>
        </w:rPr>
        <w:t>:</w:t>
      </w:r>
      <w:r w:rsidRPr="00DD64FC">
        <w:rPr>
          <w:rFonts w:ascii="Arial Narrow" w:hAnsi="Arial Narrow" w:cs="Arial Narrow"/>
          <w:b/>
          <w:bCs/>
          <w:sz w:val="24"/>
          <w:szCs w:val="24"/>
          <w:u w:val="single"/>
        </w:rPr>
        <w:t xml:space="preserve"> </w:t>
      </w:r>
      <w:r w:rsidRPr="00DD64FC">
        <w:rPr>
          <w:rFonts w:ascii="Arial Narrow" w:hAnsi="Arial Narrow" w:cs="Arial Narrow"/>
          <w:b/>
          <w:bCs/>
          <w:sz w:val="24"/>
          <w:szCs w:val="24"/>
          <w:u w:val="single"/>
        </w:rPr>
        <w:tab/>
      </w:r>
    </w:p>
    <w:p w14:paraId="7B5170A5" w14:textId="77777777" w:rsidR="006E6A32" w:rsidRPr="00DD64FC" w:rsidRDefault="006E6A32" w:rsidP="006E6A32">
      <w:pPr>
        <w:widowControl w:val="0"/>
        <w:autoSpaceDE w:val="0"/>
        <w:autoSpaceDN w:val="0"/>
        <w:adjustRightInd w:val="0"/>
        <w:spacing w:before="7" w:line="130" w:lineRule="exact"/>
        <w:rPr>
          <w:rFonts w:ascii="Arial Narrow" w:hAnsi="Arial Narrow" w:cs="Arial Narrow"/>
          <w:sz w:val="13"/>
          <w:szCs w:val="13"/>
        </w:rPr>
      </w:pPr>
    </w:p>
    <w:p w14:paraId="7E5B6E69" w14:textId="77777777" w:rsidR="006E6A32" w:rsidRPr="00DD64FC" w:rsidRDefault="006E6A32" w:rsidP="006E6A32">
      <w:pPr>
        <w:widowControl w:val="0"/>
        <w:tabs>
          <w:tab w:val="left" w:pos="1980"/>
        </w:tabs>
        <w:autoSpaceDE w:val="0"/>
        <w:autoSpaceDN w:val="0"/>
        <w:adjustRightInd w:val="0"/>
        <w:spacing w:line="269" w:lineRule="exact"/>
        <w:ind w:left="539"/>
        <w:rPr>
          <w:rFonts w:ascii="Arial Narrow" w:hAnsi="Arial Narrow" w:cs="Arial Narrow"/>
          <w:sz w:val="24"/>
          <w:szCs w:val="24"/>
        </w:rPr>
      </w:pPr>
      <w:r w:rsidRPr="00DD64FC">
        <w:rPr>
          <w:rFonts w:ascii="Arial Narrow" w:hAnsi="Arial Narrow" w:cs="Arial Narrow"/>
          <w:b/>
          <w:bCs/>
          <w:spacing w:val="1"/>
          <w:position w:val="-1"/>
          <w:sz w:val="24"/>
          <w:szCs w:val="24"/>
        </w:rPr>
        <w:t>S</w:t>
      </w:r>
      <w:r w:rsidRPr="00DD64FC">
        <w:rPr>
          <w:rFonts w:ascii="Arial Narrow" w:hAnsi="Arial Narrow" w:cs="Arial Narrow"/>
          <w:b/>
          <w:bCs/>
          <w:position w:val="-1"/>
          <w:sz w:val="24"/>
          <w:szCs w:val="24"/>
        </w:rPr>
        <w:t>ign</w:t>
      </w:r>
      <w:r w:rsidRPr="00DD64FC">
        <w:rPr>
          <w:rFonts w:ascii="Arial Narrow" w:hAnsi="Arial Narrow" w:cs="Arial Narrow"/>
          <w:b/>
          <w:bCs/>
          <w:spacing w:val="1"/>
          <w:position w:val="-1"/>
          <w:sz w:val="24"/>
          <w:szCs w:val="24"/>
        </w:rPr>
        <w:t>a</w:t>
      </w:r>
      <w:r w:rsidRPr="00DD64FC">
        <w:rPr>
          <w:rFonts w:ascii="Arial Narrow" w:hAnsi="Arial Narrow" w:cs="Arial Narrow"/>
          <w:b/>
          <w:bCs/>
          <w:position w:val="-1"/>
          <w:sz w:val="24"/>
          <w:szCs w:val="24"/>
        </w:rPr>
        <w:t>t</w:t>
      </w:r>
      <w:r w:rsidRPr="00DD64FC">
        <w:rPr>
          <w:rFonts w:ascii="Arial Narrow" w:hAnsi="Arial Narrow" w:cs="Arial Narrow"/>
          <w:b/>
          <w:bCs/>
          <w:spacing w:val="-1"/>
          <w:position w:val="-1"/>
          <w:sz w:val="24"/>
          <w:szCs w:val="24"/>
        </w:rPr>
        <w:t>u</w:t>
      </w:r>
      <w:r w:rsidRPr="00DD64FC">
        <w:rPr>
          <w:rFonts w:ascii="Arial Narrow" w:hAnsi="Arial Narrow" w:cs="Arial Narrow"/>
          <w:b/>
          <w:bCs/>
          <w:position w:val="-1"/>
          <w:sz w:val="24"/>
          <w:szCs w:val="24"/>
        </w:rPr>
        <w:t>r</w:t>
      </w:r>
      <w:r w:rsidRPr="00DD64FC">
        <w:rPr>
          <w:rFonts w:ascii="Arial Narrow" w:hAnsi="Arial Narrow" w:cs="Arial Narrow"/>
          <w:b/>
          <w:bCs/>
          <w:spacing w:val="2"/>
          <w:position w:val="-1"/>
          <w:sz w:val="24"/>
          <w:szCs w:val="24"/>
        </w:rPr>
        <w:t>e</w:t>
      </w:r>
      <w:r w:rsidRPr="00DD64FC">
        <w:rPr>
          <w:rFonts w:ascii="Arial Narrow" w:hAnsi="Arial Narrow" w:cs="Arial Narrow"/>
          <w:position w:val="-1"/>
          <w:sz w:val="24"/>
          <w:szCs w:val="24"/>
          <w:u w:val="single"/>
        </w:rPr>
        <w:t xml:space="preserve"> : </w:t>
      </w:r>
      <w:r w:rsidRPr="00DD64FC">
        <w:rPr>
          <w:rFonts w:ascii="Arial Narrow" w:hAnsi="Arial Narrow" w:cs="Arial Narrow"/>
          <w:position w:val="-1"/>
          <w:sz w:val="24"/>
          <w:szCs w:val="24"/>
          <w:u w:val="single"/>
        </w:rPr>
        <w:tab/>
      </w:r>
    </w:p>
    <w:p w14:paraId="14A7B7BF" w14:textId="77777777" w:rsidR="006E6A32" w:rsidRPr="00DD64FC" w:rsidRDefault="006E6A32" w:rsidP="006E6A32">
      <w:pPr>
        <w:widowControl w:val="0"/>
        <w:autoSpaceDE w:val="0"/>
        <w:autoSpaceDN w:val="0"/>
        <w:adjustRightInd w:val="0"/>
        <w:spacing w:before="8" w:line="130" w:lineRule="exact"/>
        <w:rPr>
          <w:rFonts w:ascii="Arial Narrow" w:hAnsi="Arial Narrow" w:cs="Arial Narrow"/>
          <w:sz w:val="13"/>
          <w:szCs w:val="13"/>
        </w:rPr>
      </w:pPr>
    </w:p>
    <w:p w14:paraId="0140C8C6"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2D62F1C1"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47E137D4"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2627A6A2"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5A305224" w14:textId="77777777" w:rsidR="006E6A32" w:rsidRPr="00DD64FC" w:rsidRDefault="006E6A32" w:rsidP="006E6A32">
      <w:pPr>
        <w:widowControl w:val="0"/>
        <w:tabs>
          <w:tab w:val="left" w:pos="5580"/>
        </w:tabs>
        <w:autoSpaceDE w:val="0"/>
        <w:autoSpaceDN w:val="0"/>
        <w:adjustRightInd w:val="0"/>
        <w:spacing w:before="30" w:line="269" w:lineRule="exact"/>
        <w:ind w:left="539"/>
        <w:rPr>
          <w:rFonts w:ascii="Arial Narrow" w:hAnsi="Arial Narrow" w:cs="Arial Narrow"/>
          <w:sz w:val="24"/>
          <w:szCs w:val="24"/>
        </w:rPr>
      </w:pPr>
      <w:r w:rsidRPr="00DD64FC">
        <w:rPr>
          <w:rFonts w:ascii="Arial Narrow" w:hAnsi="Arial Narrow" w:cs="Arial Narrow"/>
          <w:position w:val="-1"/>
          <w:sz w:val="24"/>
          <w:szCs w:val="24"/>
        </w:rPr>
        <w:t>Dûme</w:t>
      </w:r>
      <w:r w:rsidRPr="00DD64FC">
        <w:rPr>
          <w:rFonts w:ascii="Arial Narrow" w:hAnsi="Arial Narrow" w:cs="Arial Narrow"/>
          <w:spacing w:val="1"/>
          <w:position w:val="-1"/>
          <w:sz w:val="24"/>
          <w:szCs w:val="24"/>
        </w:rPr>
        <w:t>n</w:t>
      </w:r>
      <w:r w:rsidRPr="00DD64FC">
        <w:rPr>
          <w:rFonts w:ascii="Arial Narrow" w:hAnsi="Arial Narrow" w:cs="Arial Narrow"/>
          <w:position w:val="-1"/>
          <w:sz w:val="24"/>
          <w:szCs w:val="24"/>
        </w:rPr>
        <w:t>t</w:t>
      </w:r>
      <w:r w:rsidRPr="00DD64FC">
        <w:rPr>
          <w:rFonts w:ascii="Arial Narrow" w:hAnsi="Arial Narrow" w:cs="Arial Narrow"/>
          <w:spacing w:val="1"/>
          <w:position w:val="-1"/>
          <w:sz w:val="24"/>
          <w:szCs w:val="24"/>
        </w:rPr>
        <w:t xml:space="preserve"> </w:t>
      </w:r>
      <w:r w:rsidRPr="00DD64FC">
        <w:rPr>
          <w:rFonts w:ascii="Arial Narrow" w:hAnsi="Arial Narrow" w:cs="Arial Narrow"/>
          <w:spacing w:val="-1"/>
          <w:position w:val="-1"/>
          <w:sz w:val="24"/>
          <w:szCs w:val="24"/>
        </w:rPr>
        <w:t>h</w:t>
      </w:r>
      <w:r w:rsidRPr="00DD64FC">
        <w:rPr>
          <w:rFonts w:ascii="Arial Narrow" w:hAnsi="Arial Narrow" w:cs="Arial Narrow"/>
          <w:spacing w:val="1"/>
          <w:position w:val="-1"/>
          <w:sz w:val="24"/>
          <w:szCs w:val="24"/>
        </w:rPr>
        <w:t>ab</w:t>
      </w:r>
      <w:r w:rsidRPr="00DD64FC">
        <w:rPr>
          <w:rFonts w:ascii="Arial Narrow" w:hAnsi="Arial Narrow" w:cs="Arial Narrow"/>
          <w:position w:val="-1"/>
          <w:sz w:val="24"/>
          <w:szCs w:val="24"/>
        </w:rPr>
        <w:t>i</w:t>
      </w:r>
      <w:r w:rsidRPr="00DD64FC">
        <w:rPr>
          <w:rFonts w:ascii="Arial Narrow" w:hAnsi="Arial Narrow" w:cs="Arial Narrow"/>
          <w:spacing w:val="-1"/>
          <w:position w:val="-1"/>
          <w:sz w:val="24"/>
          <w:szCs w:val="24"/>
        </w:rPr>
        <w:t>l</w:t>
      </w:r>
      <w:r w:rsidRPr="00DD64FC">
        <w:rPr>
          <w:rFonts w:ascii="Arial Narrow" w:hAnsi="Arial Narrow" w:cs="Arial Narrow"/>
          <w:position w:val="-1"/>
          <w:sz w:val="24"/>
          <w:szCs w:val="24"/>
        </w:rPr>
        <w:t>ité</w:t>
      </w:r>
      <w:r w:rsidRPr="00DD64FC">
        <w:rPr>
          <w:rFonts w:ascii="Arial Narrow" w:hAnsi="Arial Narrow" w:cs="Arial Narrow"/>
          <w:spacing w:val="-1"/>
          <w:position w:val="-1"/>
          <w:sz w:val="24"/>
          <w:szCs w:val="24"/>
        </w:rPr>
        <w:t xml:space="preserve"> </w:t>
      </w:r>
      <w:r w:rsidRPr="00DD64FC">
        <w:rPr>
          <w:rFonts w:ascii="Arial Narrow" w:hAnsi="Arial Narrow" w:cs="Arial Narrow"/>
          <w:position w:val="-1"/>
          <w:sz w:val="24"/>
          <w:szCs w:val="24"/>
        </w:rPr>
        <w:t>à</w:t>
      </w:r>
      <w:r w:rsidRPr="00DD64FC">
        <w:rPr>
          <w:rFonts w:ascii="Arial Narrow" w:hAnsi="Arial Narrow" w:cs="Arial Narrow"/>
          <w:spacing w:val="1"/>
          <w:position w:val="-1"/>
          <w:sz w:val="24"/>
          <w:szCs w:val="24"/>
        </w:rPr>
        <w:t xml:space="preserve"> </w:t>
      </w:r>
      <w:r w:rsidRPr="00DD64FC">
        <w:rPr>
          <w:rFonts w:ascii="Arial Narrow" w:hAnsi="Arial Narrow" w:cs="Arial Narrow"/>
          <w:position w:val="-1"/>
          <w:sz w:val="24"/>
          <w:szCs w:val="24"/>
        </w:rPr>
        <w:t>si</w:t>
      </w:r>
      <w:r w:rsidRPr="00DD64FC">
        <w:rPr>
          <w:rFonts w:ascii="Arial Narrow" w:hAnsi="Arial Narrow" w:cs="Arial Narrow"/>
          <w:spacing w:val="-1"/>
          <w:position w:val="-1"/>
          <w:sz w:val="24"/>
          <w:szCs w:val="24"/>
        </w:rPr>
        <w:t>g</w:t>
      </w:r>
      <w:r w:rsidRPr="00DD64FC">
        <w:rPr>
          <w:rFonts w:ascii="Arial Narrow" w:hAnsi="Arial Narrow" w:cs="Arial Narrow"/>
          <w:spacing w:val="1"/>
          <w:position w:val="-1"/>
          <w:sz w:val="24"/>
          <w:szCs w:val="24"/>
        </w:rPr>
        <w:t>ne</w:t>
      </w:r>
      <w:r w:rsidRPr="00DD64FC">
        <w:rPr>
          <w:rFonts w:ascii="Arial Narrow" w:hAnsi="Arial Narrow" w:cs="Arial Narrow"/>
          <w:position w:val="-1"/>
          <w:sz w:val="24"/>
          <w:szCs w:val="24"/>
        </w:rPr>
        <w:t>r l</w:t>
      </w:r>
      <w:r w:rsidRPr="00DD64FC">
        <w:rPr>
          <w:rFonts w:ascii="Arial Narrow" w:hAnsi="Arial Narrow" w:cs="Arial Narrow"/>
          <w:spacing w:val="-1"/>
          <w:position w:val="-1"/>
          <w:sz w:val="24"/>
          <w:szCs w:val="24"/>
        </w:rPr>
        <w:t>’</w:t>
      </w:r>
      <w:r w:rsidRPr="00DD64FC">
        <w:rPr>
          <w:rFonts w:ascii="Arial Narrow" w:hAnsi="Arial Narrow" w:cs="Arial Narrow"/>
          <w:spacing w:val="1"/>
          <w:position w:val="-1"/>
          <w:sz w:val="24"/>
          <w:szCs w:val="24"/>
        </w:rPr>
        <w:t>o</w:t>
      </w:r>
      <w:r w:rsidRPr="00DD64FC">
        <w:rPr>
          <w:rFonts w:ascii="Arial Narrow" w:hAnsi="Arial Narrow" w:cs="Arial Narrow"/>
          <w:spacing w:val="-2"/>
          <w:position w:val="-1"/>
          <w:sz w:val="24"/>
          <w:szCs w:val="24"/>
        </w:rPr>
        <w:t>f</w:t>
      </w:r>
      <w:r w:rsidRPr="00DD64FC">
        <w:rPr>
          <w:rFonts w:ascii="Arial Narrow" w:hAnsi="Arial Narrow" w:cs="Arial Narrow"/>
          <w:position w:val="-1"/>
          <w:sz w:val="24"/>
          <w:szCs w:val="24"/>
        </w:rPr>
        <w:t xml:space="preserve">fre </w:t>
      </w:r>
      <w:r w:rsidRPr="00DD64FC">
        <w:rPr>
          <w:rFonts w:ascii="Arial Narrow" w:hAnsi="Arial Narrow" w:cs="Arial Narrow"/>
          <w:spacing w:val="1"/>
          <w:position w:val="-1"/>
          <w:sz w:val="24"/>
          <w:szCs w:val="24"/>
        </w:rPr>
        <w:t>p</w:t>
      </w:r>
      <w:r w:rsidRPr="00DD64FC">
        <w:rPr>
          <w:rFonts w:ascii="Arial Narrow" w:hAnsi="Arial Narrow" w:cs="Arial Narrow"/>
          <w:spacing w:val="-1"/>
          <w:position w:val="-1"/>
          <w:sz w:val="24"/>
          <w:szCs w:val="24"/>
        </w:rPr>
        <w:t>o</w:t>
      </w:r>
      <w:r w:rsidRPr="00DD64FC">
        <w:rPr>
          <w:rFonts w:ascii="Arial Narrow" w:hAnsi="Arial Narrow" w:cs="Arial Narrow"/>
          <w:spacing w:val="1"/>
          <w:position w:val="-1"/>
          <w:sz w:val="24"/>
          <w:szCs w:val="24"/>
        </w:rPr>
        <w:t>u</w:t>
      </w:r>
      <w:r w:rsidRPr="00DD64FC">
        <w:rPr>
          <w:rFonts w:ascii="Arial Narrow" w:hAnsi="Arial Narrow" w:cs="Arial Narrow"/>
          <w:position w:val="-1"/>
          <w:sz w:val="24"/>
          <w:szCs w:val="24"/>
        </w:rPr>
        <w:t>r et</w:t>
      </w:r>
      <w:r w:rsidRPr="00DD64FC">
        <w:rPr>
          <w:rFonts w:ascii="Arial Narrow" w:hAnsi="Arial Narrow" w:cs="Arial Narrow"/>
          <w:spacing w:val="-1"/>
          <w:position w:val="-1"/>
          <w:sz w:val="24"/>
          <w:szCs w:val="24"/>
        </w:rPr>
        <w:t xml:space="preserve"> </w:t>
      </w:r>
      <w:r w:rsidRPr="00DD64FC">
        <w:rPr>
          <w:rFonts w:ascii="Arial Narrow" w:hAnsi="Arial Narrow" w:cs="Arial Narrow"/>
          <w:spacing w:val="1"/>
          <w:position w:val="-1"/>
          <w:sz w:val="24"/>
          <w:szCs w:val="24"/>
        </w:rPr>
        <w:t>a</w:t>
      </w:r>
      <w:r w:rsidRPr="00DD64FC">
        <w:rPr>
          <w:rFonts w:ascii="Arial Narrow" w:hAnsi="Arial Narrow" w:cs="Arial Narrow"/>
          <w:position w:val="-1"/>
          <w:sz w:val="24"/>
          <w:szCs w:val="24"/>
        </w:rPr>
        <w:t>u</w:t>
      </w:r>
      <w:r w:rsidRPr="00DD64FC">
        <w:rPr>
          <w:rFonts w:ascii="Arial Narrow" w:hAnsi="Arial Narrow" w:cs="Arial Narrow"/>
          <w:spacing w:val="-1"/>
          <w:position w:val="-1"/>
          <w:sz w:val="24"/>
          <w:szCs w:val="24"/>
        </w:rPr>
        <w:t xml:space="preserve"> </w:t>
      </w:r>
      <w:r w:rsidRPr="00DD64FC">
        <w:rPr>
          <w:rFonts w:ascii="Arial Narrow" w:hAnsi="Arial Narrow" w:cs="Arial Narrow"/>
          <w:spacing w:val="1"/>
          <w:position w:val="-1"/>
          <w:sz w:val="24"/>
          <w:szCs w:val="24"/>
        </w:rPr>
        <w:t>no</w:t>
      </w:r>
      <w:r w:rsidRPr="00DD64FC">
        <w:rPr>
          <w:rFonts w:ascii="Arial Narrow" w:hAnsi="Arial Narrow" w:cs="Arial Narrow"/>
          <w:position w:val="-1"/>
          <w:sz w:val="24"/>
          <w:szCs w:val="24"/>
        </w:rPr>
        <w:t>m</w:t>
      </w:r>
      <w:r w:rsidRPr="00DD64FC">
        <w:rPr>
          <w:rFonts w:ascii="Arial Narrow" w:hAnsi="Arial Narrow" w:cs="Arial Narrow"/>
          <w:spacing w:val="-1"/>
          <w:position w:val="-1"/>
          <w:sz w:val="24"/>
          <w:szCs w:val="24"/>
        </w:rPr>
        <w:t xml:space="preserve"> d</w:t>
      </w:r>
      <w:r w:rsidRPr="00DD64FC">
        <w:rPr>
          <w:rFonts w:ascii="Arial Narrow" w:hAnsi="Arial Narrow" w:cs="Arial Narrow"/>
          <w:position w:val="-1"/>
          <w:sz w:val="24"/>
          <w:szCs w:val="24"/>
        </w:rPr>
        <w:t>e</w:t>
      </w:r>
      <w:r w:rsidRPr="00DD64FC">
        <w:rPr>
          <w:rFonts w:ascii="Arial Narrow" w:hAnsi="Arial Narrow" w:cs="Arial Narrow"/>
          <w:spacing w:val="7"/>
          <w:position w:val="-1"/>
          <w:sz w:val="24"/>
          <w:szCs w:val="24"/>
        </w:rPr>
        <w:t xml:space="preserve"> </w:t>
      </w:r>
      <w:r w:rsidRPr="00DD64FC">
        <w:rPr>
          <w:rFonts w:ascii="Arial Narrow" w:hAnsi="Arial Narrow" w:cs="Arial Narrow"/>
          <w:spacing w:val="-2"/>
          <w:position w:val="-1"/>
          <w:sz w:val="24"/>
          <w:szCs w:val="24"/>
        </w:rPr>
        <w:t>:</w:t>
      </w:r>
      <w:r w:rsidRPr="00DD64FC">
        <w:rPr>
          <w:rFonts w:ascii="Arial Narrow" w:hAnsi="Arial Narrow" w:cs="Arial Narrow"/>
          <w:position w:val="-1"/>
          <w:sz w:val="24"/>
          <w:szCs w:val="24"/>
          <w:u w:val="single"/>
        </w:rPr>
        <w:t xml:space="preserve"> </w:t>
      </w:r>
      <w:r w:rsidRPr="00DD64FC">
        <w:rPr>
          <w:rFonts w:ascii="Arial Narrow" w:hAnsi="Arial Narrow" w:cs="Arial Narrow"/>
          <w:position w:val="-1"/>
          <w:sz w:val="24"/>
          <w:szCs w:val="24"/>
          <w:u w:val="single"/>
        </w:rPr>
        <w:tab/>
      </w:r>
    </w:p>
    <w:p w14:paraId="0ACC1F40" w14:textId="77777777" w:rsidR="006E6A32" w:rsidRPr="00DD64FC" w:rsidRDefault="006E6A32" w:rsidP="006E6A32">
      <w:pPr>
        <w:widowControl w:val="0"/>
        <w:autoSpaceDE w:val="0"/>
        <w:autoSpaceDN w:val="0"/>
        <w:adjustRightInd w:val="0"/>
        <w:spacing w:before="9" w:line="120" w:lineRule="exact"/>
        <w:rPr>
          <w:rFonts w:ascii="Arial Narrow" w:hAnsi="Arial Narrow" w:cs="Arial Narrow"/>
          <w:sz w:val="12"/>
          <w:szCs w:val="12"/>
        </w:rPr>
      </w:pPr>
    </w:p>
    <w:p w14:paraId="53D78A81"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0EE94FCE" w14:textId="77777777" w:rsidR="006E6A32" w:rsidRPr="00DD64FC" w:rsidRDefault="006E6A32" w:rsidP="006E6A32">
      <w:pPr>
        <w:widowControl w:val="0"/>
        <w:autoSpaceDE w:val="0"/>
        <w:autoSpaceDN w:val="0"/>
        <w:adjustRightInd w:val="0"/>
        <w:spacing w:line="200" w:lineRule="exact"/>
        <w:rPr>
          <w:rFonts w:ascii="Arial Narrow" w:hAnsi="Arial Narrow" w:cs="Arial Narrow"/>
        </w:rPr>
      </w:pPr>
    </w:p>
    <w:p w14:paraId="27A75C9E" w14:textId="77777777" w:rsidR="006E6A32" w:rsidRPr="00DD64FC" w:rsidRDefault="006E6A32" w:rsidP="006E6A32">
      <w:pPr>
        <w:widowControl w:val="0"/>
        <w:tabs>
          <w:tab w:val="left" w:pos="1980"/>
        </w:tabs>
        <w:autoSpaceDE w:val="0"/>
        <w:autoSpaceDN w:val="0"/>
        <w:adjustRightInd w:val="0"/>
        <w:spacing w:before="30"/>
        <w:ind w:left="392"/>
        <w:rPr>
          <w:rFonts w:ascii="Arial Narrow" w:hAnsi="Arial Narrow" w:cs="Arial Narrow"/>
          <w:sz w:val="24"/>
          <w:szCs w:val="24"/>
        </w:rPr>
      </w:pPr>
      <w:r w:rsidRPr="00DD64FC">
        <w:rPr>
          <w:rFonts w:ascii="Arial Narrow" w:hAnsi="Arial Narrow" w:cs="Arial Narrow"/>
          <w:b/>
          <w:bCs/>
          <w:spacing w:val="1"/>
          <w:sz w:val="24"/>
          <w:szCs w:val="24"/>
        </w:rPr>
        <w:t>E</w:t>
      </w:r>
      <w:r w:rsidRPr="00DD64FC">
        <w:rPr>
          <w:rFonts w:ascii="Arial Narrow" w:hAnsi="Arial Narrow" w:cs="Arial Narrow"/>
          <w:b/>
          <w:bCs/>
          <w:sz w:val="24"/>
          <w:szCs w:val="24"/>
        </w:rPr>
        <w:t xml:space="preserve">n </w:t>
      </w:r>
      <w:r w:rsidRPr="00DD64FC">
        <w:rPr>
          <w:rFonts w:ascii="Arial Narrow" w:hAnsi="Arial Narrow" w:cs="Arial Narrow"/>
          <w:b/>
          <w:bCs/>
          <w:spacing w:val="-2"/>
          <w:sz w:val="24"/>
          <w:szCs w:val="24"/>
        </w:rPr>
        <w:t>d</w:t>
      </w:r>
      <w:r w:rsidRPr="00DD64FC">
        <w:rPr>
          <w:rFonts w:ascii="Arial Narrow" w:hAnsi="Arial Narrow" w:cs="Arial Narrow"/>
          <w:b/>
          <w:bCs/>
          <w:spacing w:val="1"/>
          <w:sz w:val="24"/>
          <w:szCs w:val="24"/>
        </w:rPr>
        <w:t>a</w:t>
      </w:r>
      <w:r w:rsidRPr="00DD64FC">
        <w:rPr>
          <w:rFonts w:ascii="Arial Narrow" w:hAnsi="Arial Narrow" w:cs="Arial Narrow"/>
          <w:b/>
          <w:bCs/>
          <w:sz w:val="24"/>
          <w:szCs w:val="24"/>
        </w:rPr>
        <w:t>te du</w:t>
      </w:r>
      <w:r w:rsidRPr="00DD64FC">
        <w:rPr>
          <w:rFonts w:ascii="Arial Narrow" w:hAnsi="Arial Narrow" w:cs="Arial Narrow"/>
          <w:b/>
          <w:bCs/>
          <w:spacing w:val="-2"/>
          <w:sz w:val="24"/>
          <w:szCs w:val="24"/>
        </w:rPr>
        <w:t xml:space="preserve"> </w:t>
      </w:r>
      <w:r w:rsidRPr="00DD64FC">
        <w:rPr>
          <w:rFonts w:ascii="Arial Narrow" w:hAnsi="Arial Narrow" w:cs="Arial Narrow"/>
          <w:b/>
          <w:bCs/>
          <w:sz w:val="24"/>
          <w:szCs w:val="24"/>
          <w:u w:val="single"/>
        </w:rPr>
        <w:t xml:space="preserve"> </w:t>
      </w:r>
      <w:r w:rsidRPr="00DD64FC">
        <w:rPr>
          <w:rFonts w:ascii="Arial Narrow" w:hAnsi="Arial Narrow" w:cs="Arial Narrow"/>
          <w:b/>
          <w:bCs/>
          <w:sz w:val="24"/>
          <w:szCs w:val="24"/>
          <w:u w:val="single"/>
        </w:rPr>
        <w:tab/>
      </w:r>
    </w:p>
    <w:p w14:paraId="5A98D783" w14:textId="77777777" w:rsidR="006E6A32" w:rsidRPr="00DD64FC" w:rsidRDefault="006E6A32" w:rsidP="006E6A32">
      <w:pPr>
        <w:widowControl w:val="0"/>
        <w:tabs>
          <w:tab w:val="left" w:pos="1980"/>
        </w:tabs>
        <w:autoSpaceDE w:val="0"/>
        <w:autoSpaceDN w:val="0"/>
        <w:adjustRightInd w:val="0"/>
        <w:spacing w:before="30"/>
        <w:ind w:left="392"/>
        <w:rPr>
          <w:rFonts w:ascii="Arial Narrow" w:hAnsi="Arial Narrow" w:cs="Arial Narrow"/>
          <w:sz w:val="24"/>
          <w:szCs w:val="24"/>
        </w:rPr>
        <w:sectPr w:rsidR="006E6A32" w:rsidRPr="00DD64FC">
          <w:pgSz w:w="11900" w:h="16820"/>
          <w:pgMar w:top="1040" w:right="1020" w:bottom="280" w:left="1300" w:header="0" w:footer="761" w:gutter="0"/>
          <w:cols w:space="720" w:equalWidth="0">
            <w:col w:w="9580"/>
          </w:cols>
          <w:noEndnote/>
        </w:sectPr>
      </w:pPr>
    </w:p>
    <w:p w14:paraId="3490ACAF" w14:textId="6902D17F" w:rsidR="00DA358F" w:rsidRDefault="00417237" w:rsidP="006E6A32">
      <w:pPr>
        <w:rPr>
          <w:rFonts w:ascii="Trebuchet MS" w:hAnsi="Trebuchet MS" w:cs="Tahoma"/>
          <w:b/>
          <w:sz w:val="22"/>
          <w:szCs w:val="22"/>
        </w:rPr>
      </w:pPr>
      <w:r w:rsidRPr="00004009">
        <w:rPr>
          <w:rFonts w:ascii="Trebuchet MS" w:hAnsi="Trebuchet MS" w:cs="Tahoma"/>
          <w:noProof/>
          <w:sz w:val="22"/>
          <w:szCs w:val="22"/>
        </w:rPr>
        <w:lastRenderedPageBreak/>
        <mc:AlternateContent>
          <mc:Choice Requires="wps">
            <w:drawing>
              <wp:anchor distT="0" distB="0" distL="114300" distR="114300" simplePos="0" relativeHeight="251660288" behindDoc="0" locked="0" layoutInCell="1" allowOverlap="1" wp14:anchorId="016A2FB3" wp14:editId="27FDA411">
                <wp:simplePos x="0" y="0"/>
                <wp:positionH relativeFrom="column">
                  <wp:posOffset>396875</wp:posOffset>
                </wp:positionH>
                <wp:positionV relativeFrom="paragraph">
                  <wp:posOffset>-158115</wp:posOffset>
                </wp:positionV>
                <wp:extent cx="5313680" cy="914400"/>
                <wp:effectExtent l="0" t="0" r="20320" b="1905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3680" cy="914400"/>
                        </a:xfrm>
                        <a:prstGeom prst="rect">
                          <a:avLst/>
                        </a:prstGeom>
                        <a:ln/>
                      </wps:spPr>
                      <wps:style>
                        <a:lnRef idx="1">
                          <a:schemeClr val="dk1"/>
                        </a:lnRef>
                        <a:fillRef idx="2">
                          <a:schemeClr val="dk1"/>
                        </a:fillRef>
                        <a:effectRef idx="1">
                          <a:schemeClr val="dk1"/>
                        </a:effectRef>
                        <a:fontRef idx="minor">
                          <a:schemeClr val="dk1"/>
                        </a:fontRef>
                      </wps:style>
                      <wps:txbx>
                        <w:txbxContent>
                          <w:p w14:paraId="36A47EB6" w14:textId="77777777" w:rsidR="003F14F2" w:rsidRDefault="003F14F2" w:rsidP="006E6A32">
                            <w:pPr>
                              <w:jc w:val="center"/>
                              <w:rPr>
                                <w:sz w:val="36"/>
                                <w:szCs w:val="36"/>
                              </w:rPr>
                            </w:pPr>
                          </w:p>
                          <w:p w14:paraId="5F9DDA44" w14:textId="77777777" w:rsidR="003F14F2" w:rsidRPr="003B5720" w:rsidRDefault="003F14F2" w:rsidP="006E6A32">
                            <w:pPr>
                              <w:jc w:val="center"/>
                              <w:rPr>
                                <w:sz w:val="36"/>
                                <w:szCs w:val="36"/>
                              </w:rPr>
                            </w:pPr>
                            <w:r w:rsidRPr="003B5720">
                              <w:rPr>
                                <w:sz w:val="36"/>
                                <w:szCs w:val="36"/>
                              </w:rPr>
                              <w:t xml:space="preserve">PIECE 10 : DOSSIER DES PLANS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A2FB3" id="Zone de texte 15" o:spid="_x0000_s1038" type="#_x0000_t202" style="position:absolute;margin-left:31.25pt;margin-top:-12.45pt;width:418.4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" fillcolor="#555 [2160]" strokecolor="black [3200]" strokeweight=".5pt">
                <v:fill color2="#313131 [2608]" rotate="t" colors="0 #9b9b9b;.5 #8e8e8e;1 #797979" focus="100%" type="gradient">
                  <o:fill v:ext="view" type="gradientUnscaled"/>
                </v:fill>
                <v:path arrowok="t"/>
                <v:textbox>
                  <w:txbxContent>
                    <w:p w14:paraId="36A47EB6" w14:textId="77777777" w:rsidR="003F14F2" w:rsidRDefault="003F14F2" w:rsidP="006E6A32">
                      <w:pPr>
                        <w:jc w:val="center"/>
                        <w:rPr>
                          <w:sz w:val="36"/>
                          <w:szCs w:val="36"/>
                        </w:rPr>
                      </w:pPr>
                    </w:p>
                    <w:p w14:paraId="5F9DDA44" w14:textId="77777777" w:rsidR="003F14F2" w:rsidRPr="003B5720" w:rsidRDefault="003F14F2" w:rsidP="006E6A32">
                      <w:pPr>
                        <w:jc w:val="center"/>
                        <w:rPr>
                          <w:sz w:val="36"/>
                          <w:szCs w:val="36"/>
                        </w:rPr>
                      </w:pPr>
                      <w:r w:rsidRPr="003B5720">
                        <w:rPr>
                          <w:sz w:val="36"/>
                          <w:szCs w:val="36"/>
                        </w:rPr>
                        <w:t xml:space="preserve">PIECE 10 : DOSSIER DES PLANS </w:t>
                      </w:r>
                    </w:p>
                  </w:txbxContent>
                </v:textbox>
              </v:shape>
            </w:pict>
          </mc:Fallback>
        </mc:AlternateContent>
      </w:r>
    </w:p>
    <w:p w14:paraId="2D3D8539" w14:textId="77777777" w:rsidR="00DA358F" w:rsidRPr="00DA358F" w:rsidRDefault="00DA358F" w:rsidP="00DA358F">
      <w:pPr>
        <w:rPr>
          <w:rFonts w:ascii="Trebuchet MS" w:hAnsi="Trebuchet MS" w:cs="Tahoma"/>
          <w:sz w:val="22"/>
          <w:szCs w:val="22"/>
        </w:rPr>
      </w:pPr>
    </w:p>
    <w:p w14:paraId="2C2CB8C5" w14:textId="5D719235" w:rsidR="00DA358F" w:rsidRPr="00DA358F" w:rsidRDefault="00DA358F" w:rsidP="00DA358F">
      <w:pPr>
        <w:rPr>
          <w:rFonts w:ascii="Trebuchet MS" w:hAnsi="Trebuchet MS" w:cs="Tahoma"/>
          <w:sz w:val="22"/>
          <w:szCs w:val="22"/>
        </w:rPr>
      </w:pPr>
    </w:p>
    <w:p w14:paraId="4AB927F8" w14:textId="3AA495CD" w:rsidR="00DA358F" w:rsidRPr="00DA358F" w:rsidRDefault="00DA358F" w:rsidP="00DA358F">
      <w:pPr>
        <w:rPr>
          <w:rFonts w:ascii="Trebuchet MS" w:hAnsi="Trebuchet MS" w:cs="Tahoma"/>
          <w:sz w:val="22"/>
          <w:szCs w:val="22"/>
        </w:rPr>
      </w:pPr>
    </w:p>
    <w:p w14:paraId="3C3F3D18" w14:textId="77777777" w:rsidR="00DA358F" w:rsidRPr="00DA358F" w:rsidRDefault="00DA358F" w:rsidP="00DA358F">
      <w:pPr>
        <w:rPr>
          <w:rFonts w:ascii="Trebuchet MS" w:hAnsi="Trebuchet MS" w:cs="Tahoma"/>
          <w:sz w:val="22"/>
          <w:szCs w:val="22"/>
        </w:rPr>
      </w:pPr>
    </w:p>
    <w:p w14:paraId="6117A00D" w14:textId="01C83BF0" w:rsidR="00DA358F" w:rsidRPr="00DA358F" w:rsidRDefault="00DA358F" w:rsidP="00DA358F">
      <w:pPr>
        <w:rPr>
          <w:rFonts w:ascii="Trebuchet MS" w:hAnsi="Trebuchet MS" w:cs="Tahoma"/>
          <w:sz w:val="22"/>
          <w:szCs w:val="22"/>
        </w:rPr>
      </w:pPr>
    </w:p>
    <w:p w14:paraId="626406DC" w14:textId="77777777" w:rsidR="00DA358F" w:rsidRPr="00DA358F" w:rsidRDefault="00DA358F" w:rsidP="00DA358F">
      <w:pPr>
        <w:rPr>
          <w:rFonts w:ascii="Trebuchet MS" w:hAnsi="Trebuchet MS" w:cs="Tahoma"/>
          <w:sz w:val="22"/>
          <w:szCs w:val="22"/>
        </w:rPr>
      </w:pPr>
    </w:p>
    <w:p w14:paraId="32681498" w14:textId="77777777" w:rsidR="00DA358F" w:rsidRPr="00DA358F" w:rsidRDefault="00DA358F" w:rsidP="00DA358F">
      <w:pPr>
        <w:rPr>
          <w:rFonts w:ascii="Trebuchet MS" w:hAnsi="Trebuchet MS" w:cs="Tahoma"/>
          <w:sz w:val="22"/>
          <w:szCs w:val="22"/>
        </w:rPr>
      </w:pPr>
    </w:p>
    <w:p w14:paraId="5DEAC98F" w14:textId="77777777" w:rsidR="00DA358F" w:rsidRPr="00DA358F" w:rsidRDefault="00DA358F" w:rsidP="00DA358F">
      <w:pPr>
        <w:rPr>
          <w:rFonts w:ascii="Trebuchet MS" w:hAnsi="Trebuchet MS" w:cs="Tahoma"/>
          <w:sz w:val="22"/>
          <w:szCs w:val="22"/>
        </w:rPr>
      </w:pPr>
    </w:p>
    <w:p w14:paraId="13435196" w14:textId="40D7050E" w:rsidR="00DA358F" w:rsidRPr="00DA358F" w:rsidRDefault="00DA358F" w:rsidP="00DA358F">
      <w:pPr>
        <w:rPr>
          <w:rFonts w:ascii="Trebuchet MS" w:hAnsi="Trebuchet MS" w:cs="Tahoma"/>
          <w:sz w:val="22"/>
          <w:szCs w:val="22"/>
        </w:rPr>
      </w:pPr>
    </w:p>
    <w:p w14:paraId="36130B0E" w14:textId="69D9261D" w:rsidR="00DA358F" w:rsidRDefault="00DA358F" w:rsidP="00417237">
      <w:pPr>
        <w:tabs>
          <w:tab w:val="left" w:pos="2055"/>
        </w:tabs>
        <w:rPr>
          <w:rFonts w:ascii="Trebuchet MS" w:hAnsi="Trebuchet MS" w:cs="Tahoma"/>
          <w:sz w:val="22"/>
          <w:szCs w:val="22"/>
        </w:rPr>
      </w:pPr>
    </w:p>
    <w:p w14:paraId="139BF287" w14:textId="77777777" w:rsidR="00DA358F" w:rsidRDefault="00DA358F" w:rsidP="00DA358F">
      <w:pPr>
        <w:tabs>
          <w:tab w:val="left" w:pos="2055"/>
        </w:tabs>
        <w:rPr>
          <w:rFonts w:ascii="Trebuchet MS" w:hAnsi="Trebuchet MS" w:cs="Tahoma"/>
          <w:sz w:val="22"/>
          <w:szCs w:val="22"/>
        </w:rPr>
      </w:pPr>
      <w:r>
        <w:rPr>
          <w:noProof/>
        </w:rPr>
        <w:lastRenderedPageBreak/>
        <w:drawing>
          <wp:anchor distT="0" distB="0" distL="114300" distR="114300" simplePos="0" relativeHeight="251677696" behindDoc="0" locked="0" layoutInCell="1" allowOverlap="1" wp14:anchorId="682CBEA3" wp14:editId="19ED1464">
            <wp:simplePos x="0" y="0"/>
            <wp:positionH relativeFrom="margin">
              <wp:posOffset>-900430</wp:posOffset>
            </wp:positionH>
            <wp:positionV relativeFrom="margin">
              <wp:posOffset>66675</wp:posOffset>
            </wp:positionV>
            <wp:extent cx="7543800" cy="8757920"/>
            <wp:effectExtent l="0" t="0" r="0" b="5080"/>
            <wp:wrapSquare wrapText="bothSides"/>
            <wp:docPr id="4" name="Image 4" descr="C:\Users\COMMUNE MAYO BALEO\AppData\Local\Microsoft\Windows\INetCache\Content.Word\plan du t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MUNE MAYO BALEO\AppData\Local\Microsoft\Windows\INetCache\Content.Word\plan du t2_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43800" cy="875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358F">
        <w:rPr>
          <w:rFonts w:ascii="Trebuchet MS" w:hAnsi="Trebuchet MS" w:cs="Tahoma"/>
          <w:noProof/>
          <w:sz w:val="22"/>
          <w:szCs w:val="22"/>
        </w:rPr>
        <mc:AlternateContent>
          <mc:Choice Requires="wps">
            <w:drawing>
              <wp:anchor distT="45720" distB="45720" distL="114300" distR="114300" simplePos="0" relativeHeight="251679744" behindDoc="0" locked="0" layoutInCell="1" allowOverlap="1" wp14:anchorId="1A844A78" wp14:editId="6029A06E">
                <wp:simplePos x="0" y="0"/>
                <wp:positionH relativeFrom="margin">
                  <wp:posOffset>1014095</wp:posOffset>
                </wp:positionH>
                <wp:positionV relativeFrom="margin">
                  <wp:posOffset>-652780</wp:posOffset>
                </wp:positionV>
                <wp:extent cx="4000500" cy="1404620"/>
                <wp:effectExtent l="0" t="0" r="0" b="444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solidFill>
                          <a:srgbClr val="FFFFFF"/>
                        </a:solidFill>
                        <a:ln w="9525">
                          <a:noFill/>
                          <a:miter lim="800000"/>
                          <a:headEnd/>
                          <a:tailEnd/>
                        </a:ln>
                      </wps:spPr>
                      <wps:txbx>
                        <w:txbxContent>
                          <w:p w14:paraId="2376744C" w14:textId="77777777" w:rsidR="003F14F2" w:rsidRDefault="003F14F2" w:rsidP="00DA358F">
                            <w:pPr>
                              <w:jc w:val="center"/>
                            </w:pPr>
                            <w:r w:rsidRPr="00DA358F">
                              <w:rPr>
                                <w:rFonts w:ascii="Trebuchet MS" w:hAnsi="Trebuchet MS"/>
                                <w:sz w:val="28"/>
                                <w:szCs w:val="28"/>
                              </w:rPr>
                              <w:t>CONSTRUCTION DE DEUX BLOCS TYPE T2 AU CAMP DE LOGEMENTS D’ASTREINTE POUR ENSEIGNANTS DE MAYO-BALEO (LOT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44A78" id="Zone de texte 2" o:spid="_x0000_s1039" type="#_x0000_t202" style="position:absolute;margin-left:79.85pt;margin-top:-51.4pt;width:31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" stroked="f">
                <v:textbox style="mso-fit-shape-to-text:t">
                  <w:txbxContent>
                    <w:p w14:paraId="2376744C" w14:textId="77777777" w:rsidR="003F14F2" w:rsidRDefault="003F14F2" w:rsidP="00DA358F">
                      <w:pPr>
                        <w:jc w:val="center"/>
                      </w:pPr>
                      <w:r w:rsidRPr="00DA358F">
                        <w:rPr>
                          <w:rFonts w:ascii="Trebuchet MS" w:hAnsi="Trebuchet MS"/>
                          <w:sz w:val="28"/>
                          <w:szCs w:val="28"/>
                        </w:rPr>
                        <w:t>CONSTRUCTION DE DEUX BLOCS TYPE T2 AU CAMP DE LOGEMENTS D’ASTREINTE POUR ENSEIGNANTS DE MAYO-BALEO (LOT 3)</w:t>
                      </w:r>
                    </w:p>
                  </w:txbxContent>
                </v:textbox>
                <w10:wrap type="square" anchorx="margin" anchory="margin"/>
              </v:shape>
            </w:pict>
          </mc:Fallback>
        </mc:AlternateContent>
      </w:r>
    </w:p>
    <w:p w14:paraId="60B3E1BC" w14:textId="77777777" w:rsidR="00DA358F" w:rsidRDefault="00DA358F">
      <w:pPr>
        <w:spacing w:after="160" w:line="259" w:lineRule="auto"/>
        <w:rPr>
          <w:rFonts w:ascii="Trebuchet MS" w:hAnsi="Trebuchet MS" w:cs="Tahoma"/>
          <w:sz w:val="22"/>
          <w:szCs w:val="22"/>
        </w:rPr>
      </w:pPr>
      <w:r>
        <w:rPr>
          <w:noProof/>
        </w:rPr>
        <w:lastRenderedPageBreak/>
        <w:drawing>
          <wp:anchor distT="0" distB="0" distL="114300" distR="114300" simplePos="0" relativeHeight="251680768" behindDoc="0" locked="0" layoutInCell="1" allowOverlap="1" wp14:anchorId="37FC76B3" wp14:editId="6B628997">
            <wp:simplePos x="0" y="0"/>
            <wp:positionH relativeFrom="margin">
              <wp:posOffset>-852805</wp:posOffset>
            </wp:positionH>
            <wp:positionV relativeFrom="margin">
              <wp:posOffset>-833755</wp:posOffset>
            </wp:positionV>
            <wp:extent cx="7448550" cy="9677400"/>
            <wp:effectExtent l="0" t="0" r="0" b="0"/>
            <wp:wrapSquare wrapText="bothSides"/>
            <wp:docPr id="22" name="Image 22" descr="C:\Users\COMMUNE MAYO BALEO\AppData\Local\Microsoft\Windows\INetCache\Content.Word\plan du t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MUNE MAYO BALEO\AppData\Local\Microsoft\Windows\INetCache\Content.Word\plan du t2_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48550" cy="9677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cs="Tahoma"/>
          <w:sz w:val="22"/>
          <w:szCs w:val="22"/>
        </w:rPr>
        <w:t xml:space="preserve"> </w:t>
      </w:r>
      <w:r>
        <w:rPr>
          <w:rFonts w:ascii="Trebuchet MS" w:hAnsi="Trebuchet MS" w:cs="Tahoma"/>
          <w:sz w:val="22"/>
          <w:szCs w:val="22"/>
        </w:rPr>
        <w:br w:type="page"/>
      </w:r>
    </w:p>
    <w:p w14:paraId="6FE7C814" w14:textId="77777777" w:rsidR="00DA358F" w:rsidRDefault="00DA358F" w:rsidP="00DA358F">
      <w:pPr>
        <w:tabs>
          <w:tab w:val="left" w:pos="2055"/>
        </w:tabs>
        <w:rPr>
          <w:rFonts w:ascii="Trebuchet MS" w:hAnsi="Trebuchet MS" w:cs="Tahoma"/>
          <w:sz w:val="22"/>
          <w:szCs w:val="22"/>
        </w:rPr>
      </w:pPr>
      <w:r>
        <w:rPr>
          <w:noProof/>
        </w:rPr>
        <w:lastRenderedPageBreak/>
        <w:drawing>
          <wp:anchor distT="0" distB="0" distL="114300" distR="114300" simplePos="0" relativeHeight="251681792" behindDoc="0" locked="0" layoutInCell="1" allowOverlap="1" wp14:anchorId="3E455A85" wp14:editId="7F812ECB">
            <wp:simplePos x="0" y="0"/>
            <wp:positionH relativeFrom="margin">
              <wp:posOffset>-814705</wp:posOffset>
            </wp:positionH>
            <wp:positionV relativeFrom="margin">
              <wp:posOffset>-824230</wp:posOffset>
            </wp:positionV>
            <wp:extent cx="7353300" cy="9639300"/>
            <wp:effectExtent l="0" t="0" r="0" b="0"/>
            <wp:wrapSquare wrapText="bothSides"/>
            <wp:docPr id="26" name="Image 26" descr="C:\Users\COMMUNE MAYO BALEO\AppData\Local\Microsoft\Windows\INetCache\Content.Word\plan du t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MUNE MAYO BALEO\AppData\Local\Microsoft\Windows\INetCache\Content.Word\plan du t2_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53300" cy="963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39EDA" w14:textId="77777777" w:rsidR="00DA358F" w:rsidRDefault="00DA358F">
      <w:pPr>
        <w:spacing w:after="160" w:line="259" w:lineRule="auto"/>
        <w:rPr>
          <w:rFonts w:ascii="Trebuchet MS" w:hAnsi="Trebuchet MS" w:cs="Tahoma"/>
          <w:sz w:val="22"/>
          <w:szCs w:val="22"/>
        </w:rPr>
      </w:pPr>
      <w:r>
        <w:rPr>
          <w:noProof/>
        </w:rPr>
        <w:lastRenderedPageBreak/>
        <w:drawing>
          <wp:anchor distT="0" distB="0" distL="114300" distR="114300" simplePos="0" relativeHeight="251682816" behindDoc="0" locked="0" layoutInCell="1" allowOverlap="1" wp14:anchorId="1082EE5D" wp14:editId="09FF1C90">
            <wp:simplePos x="0" y="0"/>
            <wp:positionH relativeFrom="margin">
              <wp:posOffset>-862330</wp:posOffset>
            </wp:positionH>
            <wp:positionV relativeFrom="margin">
              <wp:posOffset>-843915</wp:posOffset>
            </wp:positionV>
            <wp:extent cx="7467600" cy="9686925"/>
            <wp:effectExtent l="0" t="0" r="0" b="9525"/>
            <wp:wrapSquare wrapText="bothSides"/>
            <wp:docPr id="27" name="Image 27" descr="C:\Users\COMMUNE MAYO BALEO\AppData\Local\Microsoft\Windows\INetCache\Content.Word\plan du t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MUNE MAYO BALEO\AppData\Local\Microsoft\Windows\INetCache\Content.Word\plan du t2_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67600" cy="9686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cs="Tahoma"/>
          <w:sz w:val="22"/>
          <w:szCs w:val="22"/>
        </w:rPr>
        <w:br w:type="page"/>
      </w:r>
    </w:p>
    <w:p w14:paraId="0221E724" w14:textId="77777777" w:rsidR="00DA358F" w:rsidRDefault="00DA358F" w:rsidP="00DA358F">
      <w:pPr>
        <w:tabs>
          <w:tab w:val="left" w:pos="2055"/>
        </w:tabs>
        <w:rPr>
          <w:rFonts w:ascii="Trebuchet MS" w:hAnsi="Trebuchet MS" w:cs="Tahoma"/>
          <w:sz w:val="22"/>
          <w:szCs w:val="22"/>
        </w:rPr>
      </w:pPr>
      <w:r>
        <w:rPr>
          <w:noProof/>
        </w:rPr>
        <w:lastRenderedPageBreak/>
        <w:drawing>
          <wp:anchor distT="0" distB="0" distL="114300" distR="114300" simplePos="0" relativeHeight="251683840" behindDoc="0" locked="0" layoutInCell="1" allowOverlap="1" wp14:anchorId="1AF76B53" wp14:editId="47360C43">
            <wp:simplePos x="0" y="0"/>
            <wp:positionH relativeFrom="margin">
              <wp:posOffset>-871855</wp:posOffset>
            </wp:positionH>
            <wp:positionV relativeFrom="margin">
              <wp:posOffset>-853440</wp:posOffset>
            </wp:positionV>
            <wp:extent cx="7477125" cy="9667875"/>
            <wp:effectExtent l="0" t="0" r="9525" b="9525"/>
            <wp:wrapSquare wrapText="bothSides"/>
            <wp:docPr id="28" name="Image 28" descr="C:\Users\COMMUNE MAYO BALEO\AppData\Local\Microsoft\Windows\INetCache\Content.Word\plan du t2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MUNE MAYO BALEO\AppData\Local\Microsoft\Windows\INetCache\Content.Word\plan du t2_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77125" cy="966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D10AA" w14:textId="77777777" w:rsidR="00DA358F" w:rsidRDefault="00473A5B">
      <w:pPr>
        <w:spacing w:after="160" w:line="259" w:lineRule="auto"/>
        <w:rPr>
          <w:rFonts w:ascii="Trebuchet MS" w:hAnsi="Trebuchet MS" w:cs="Tahoma"/>
          <w:sz w:val="22"/>
          <w:szCs w:val="22"/>
        </w:rPr>
      </w:pPr>
      <w:r w:rsidRPr="00473A5B">
        <w:rPr>
          <w:rFonts w:ascii="Trebuchet MS" w:hAnsi="Trebuchet MS" w:cs="Tahoma"/>
          <w:noProof/>
          <w:sz w:val="22"/>
          <w:szCs w:val="22"/>
        </w:rPr>
        <w:lastRenderedPageBreak/>
        <mc:AlternateContent>
          <mc:Choice Requires="wps">
            <w:drawing>
              <wp:anchor distT="45720" distB="45720" distL="114300" distR="114300" simplePos="0" relativeHeight="251685888" behindDoc="0" locked="0" layoutInCell="1" allowOverlap="1" wp14:anchorId="5B3BDAD4" wp14:editId="2246E7A3">
                <wp:simplePos x="0" y="0"/>
                <wp:positionH relativeFrom="margin">
                  <wp:posOffset>328295</wp:posOffset>
                </wp:positionH>
                <wp:positionV relativeFrom="margin">
                  <wp:posOffset>-634365</wp:posOffset>
                </wp:positionV>
                <wp:extent cx="5419725" cy="1343025"/>
                <wp:effectExtent l="0" t="0" r="9525" b="9525"/>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343025"/>
                        </a:xfrm>
                        <a:prstGeom prst="rect">
                          <a:avLst/>
                        </a:prstGeom>
                        <a:solidFill>
                          <a:srgbClr val="FFFFFF"/>
                        </a:solidFill>
                        <a:ln w="9525">
                          <a:noFill/>
                          <a:miter lim="800000"/>
                          <a:headEnd/>
                          <a:tailEnd/>
                        </a:ln>
                      </wps:spPr>
                      <wps:txbx>
                        <w:txbxContent>
                          <w:p w14:paraId="5EDF6127" w14:textId="77777777" w:rsidR="003F14F2" w:rsidRDefault="003F14F2" w:rsidP="00310FCD">
                            <w:pPr>
                              <w:pStyle w:val="Paragraphedeliste"/>
                              <w:numPr>
                                <w:ilvl w:val="0"/>
                                <w:numId w:val="44"/>
                              </w:numPr>
                              <w:shd w:val="clear" w:color="auto" w:fill="FFFFFF" w:themeFill="background1"/>
                              <w:suppressAutoHyphens/>
                              <w:autoSpaceDN w:val="0"/>
                              <w:jc w:val="center"/>
                              <w:textAlignment w:val="baseline"/>
                              <w:rPr>
                                <w:rFonts w:ascii="Trebuchet MS" w:hAnsi="Trebuchet MS"/>
                                <w:sz w:val="28"/>
                                <w:szCs w:val="28"/>
                                <w:lang w:val="fr-FR"/>
                              </w:rPr>
                            </w:pPr>
                            <w:r w:rsidRPr="006E6A32">
                              <w:rPr>
                                <w:rFonts w:ascii="Trebuchet MS" w:hAnsi="Trebuchet MS"/>
                                <w:sz w:val="28"/>
                                <w:szCs w:val="28"/>
                                <w:lang w:val="fr-FR"/>
                              </w:rPr>
                              <w:t>CONSTRUCTION DE DEUX BLOCS TYPE T3 AU CAMP DE LOGEMENTS D’ASTREINTE POUR ENSEIGNANT</w:t>
                            </w:r>
                            <w:r>
                              <w:rPr>
                                <w:rFonts w:ascii="Trebuchet MS" w:hAnsi="Trebuchet MS"/>
                                <w:sz w:val="28"/>
                                <w:szCs w:val="28"/>
                                <w:lang w:val="fr-FR"/>
                              </w:rPr>
                              <w:t>S</w:t>
                            </w:r>
                            <w:r w:rsidRPr="006E6A32">
                              <w:rPr>
                                <w:rFonts w:ascii="Trebuchet MS" w:hAnsi="Trebuchet MS"/>
                                <w:sz w:val="28"/>
                                <w:szCs w:val="28"/>
                                <w:lang w:val="fr-FR"/>
                              </w:rPr>
                              <w:t xml:space="preserve"> DE LA COMMUNE DE MAYO-BALEO (LOT 1)</w:t>
                            </w:r>
                            <w:r>
                              <w:rPr>
                                <w:rFonts w:ascii="Trebuchet MS" w:hAnsi="Trebuchet MS"/>
                                <w:sz w:val="28"/>
                                <w:szCs w:val="28"/>
                                <w:lang w:val="fr-FR"/>
                              </w:rPr>
                              <w:t> ;</w:t>
                            </w:r>
                          </w:p>
                          <w:p w14:paraId="3A9EFF6B" w14:textId="77777777" w:rsidR="003F14F2" w:rsidRPr="00473A5B" w:rsidRDefault="003F14F2" w:rsidP="00310FCD">
                            <w:pPr>
                              <w:pStyle w:val="Paragraphedeliste"/>
                              <w:numPr>
                                <w:ilvl w:val="0"/>
                                <w:numId w:val="44"/>
                              </w:numPr>
                              <w:jc w:val="center"/>
                              <w:rPr>
                                <w:lang w:val="fr-FR"/>
                              </w:rPr>
                            </w:pPr>
                            <w:r w:rsidRPr="00473A5B">
                              <w:rPr>
                                <w:rFonts w:ascii="Trebuchet MS" w:hAnsi="Trebuchet MS"/>
                                <w:sz w:val="28"/>
                                <w:szCs w:val="28"/>
                                <w:lang w:val="fr-FR"/>
                              </w:rPr>
                              <w:t>CONSTRUCTION DE DEUX BLOCS TYPE T3 AU CAMP DE LOGEMENTS D’ASTREINTE POUR ENSEIGNANTS DE LA COMMUNE DE MAYO-BALEO (LOT 2)</w:t>
                            </w:r>
                            <w:r>
                              <w:rPr>
                                <w:rFonts w:ascii="Trebuchet MS" w:hAnsi="Trebuchet MS"/>
                                <w:sz w:val="28"/>
                                <w:szCs w:val="28"/>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BDAD4" id="_x0000_s1040" type="#_x0000_t202" style="position:absolute;margin-left:25.85pt;margin-top:-49.95pt;width:426.75pt;height:105.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" stroked="f">
                <v:textbox>
                  <w:txbxContent>
                    <w:p w14:paraId="5EDF6127" w14:textId="77777777" w:rsidR="003F14F2" w:rsidRDefault="003F14F2" w:rsidP="00310FCD">
                      <w:pPr>
                        <w:pStyle w:val="Paragraphedeliste"/>
                        <w:numPr>
                          <w:ilvl w:val="0"/>
                          <w:numId w:val="44"/>
                        </w:numPr>
                        <w:shd w:val="clear" w:color="auto" w:fill="FFFFFF" w:themeFill="background1"/>
                        <w:suppressAutoHyphens/>
                        <w:autoSpaceDN w:val="0"/>
                        <w:jc w:val="center"/>
                        <w:textAlignment w:val="baseline"/>
                        <w:rPr>
                          <w:rFonts w:ascii="Trebuchet MS" w:hAnsi="Trebuchet MS"/>
                          <w:sz w:val="28"/>
                          <w:szCs w:val="28"/>
                          <w:lang w:val="fr-FR"/>
                        </w:rPr>
                      </w:pPr>
                      <w:r w:rsidRPr="006E6A32">
                        <w:rPr>
                          <w:rFonts w:ascii="Trebuchet MS" w:hAnsi="Trebuchet MS"/>
                          <w:sz w:val="28"/>
                          <w:szCs w:val="28"/>
                          <w:lang w:val="fr-FR"/>
                        </w:rPr>
                        <w:t>CONSTRUCTION DE DEUX BLOCS TYPE T3 AU CAMP DE LOGEMENTS D’ASTREINTE POUR ENSEIGNANT</w:t>
                      </w:r>
                      <w:r>
                        <w:rPr>
                          <w:rFonts w:ascii="Trebuchet MS" w:hAnsi="Trebuchet MS"/>
                          <w:sz w:val="28"/>
                          <w:szCs w:val="28"/>
                          <w:lang w:val="fr-FR"/>
                        </w:rPr>
                        <w:t>S</w:t>
                      </w:r>
                      <w:r w:rsidRPr="006E6A32">
                        <w:rPr>
                          <w:rFonts w:ascii="Trebuchet MS" w:hAnsi="Trebuchet MS"/>
                          <w:sz w:val="28"/>
                          <w:szCs w:val="28"/>
                          <w:lang w:val="fr-FR"/>
                        </w:rPr>
                        <w:t xml:space="preserve"> DE LA COMMUNE DE MAYO-BALEO (LOT 1)</w:t>
                      </w:r>
                      <w:r>
                        <w:rPr>
                          <w:rFonts w:ascii="Trebuchet MS" w:hAnsi="Trebuchet MS"/>
                          <w:sz w:val="28"/>
                          <w:szCs w:val="28"/>
                          <w:lang w:val="fr-FR"/>
                        </w:rPr>
                        <w:t> ;</w:t>
                      </w:r>
                    </w:p>
                    <w:p w14:paraId="3A9EFF6B" w14:textId="77777777" w:rsidR="003F14F2" w:rsidRPr="00473A5B" w:rsidRDefault="003F14F2" w:rsidP="00310FCD">
                      <w:pPr>
                        <w:pStyle w:val="Paragraphedeliste"/>
                        <w:numPr>
                          <w:ilvl w:val="0"/>
                          <w:numId w:val="44"/>
                        </w:numPr>
                        <w:jc w:val="center"/>
                        <w:rPr>
                          <w:lang w:val="fr-FR"/>
                        </w:rPr>
                      </w:pPr>
                      <w:r w:rsidRPr="00473A5B">
                        <w:rPr>
                          <w:rFonts w:ascii="Trebuchet MS" w:hAnsi="Trebuchet MS"/>
                          <w:sz w:val="28"/>
                          <w:szCs w:val="28"/>
                          <w:lang w:val="fr-FR"/>
                        </w:rPr>
                        <w:t>CONSTRUCTION DE DEUX BLOCS TYPE T3 AU CAMP DE LOGEMENTS D’ASTREINTE POUR ENSEIGNANTS DE LA COMMUNE DE MAYO-BALEO (LOT 2)</w:t>
                      </w:r>
                      <w:r>
                        <w:rPr>
                          <w:rFonts w:ascii="Trebuchet MS" w:hAnsi="Trebuchet MS"/>
                          <w:sz w:val="28"/>
                          <w:szCs w:val="28"/>
                          <w:lang w:val="fr-FR"/>
                        </w:rPr>
                        <w:t>.</w:t>
                      </w:r>
                    </w:p>
                  </w:txbxContent>
                </v:textbox>
                <w10:wrap type="square" anchorx="margin" anchory="margin"/>
              </v:shape>
            </w:pict>
          </mc:Fallback>
        </mc:AlternateContent>
      </w:r>
      <w:r>
        <w:rPr>
          <w:noProof/>
        </w:rPr>
        <w:drawing>
          <wp:anchor distT="0" distB="0" distL="114300" distR="114300" simplePos="0" relativeHeight="251686912" behindDoc="0" locked="0" layoutInCell="1" allowOverlap="1" wp14:anchorId="15310BEB" wp14:editId="43B9BA8A">
            <wp:simplePos x="0" y="0"/>
            <wp:positionH relativeFrom="margin">
              <wp:posOffset>-824230</wp:posOffset>
            </wp:positionH>
            <wp:positionV relativeFrom="margin">
              <wp:posOffset>785495</wp:posOffset>
            </wp:positionV>
            <wp:extent cx="7410450" cy="8220075"/>
            <wp:effectExtent l="0" t="0" r="0" b="9525"/>
            <wp:wrapSquare wrapText="bothSides"/>
            <wp:docPr id="31" name="Image 31" descr="C:\Users\COMMUNE MAYO BALEO\AppData\Local\Microsoft\Windows\INetCache\Content.Word\plan du t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MUNE MAYO BALEO\AppData\Local\Microsoft\Windows\INetCache\Content.Word\plan du t3_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10450" cy="822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58F">
        <w:rPr>
          <w:rFonts w:ascii="Trebuchet MS" w:hAnsi="Trebuchet MS" w:cs="Tahoma"/>
          <w:sz w:val="22"/>
          <w:szCs w:val="22"/>
        </w:rPr>
        <w:br w:type="page"/>
      </w:r>
    </w:p>
    <w:p w14:paraId="2F6539A1" w14:textId="77777777" w:rsidR="00DA358F" w:rsidRDefault="00473A5B" w:rsidP="00DA358F">
      <w:pPr>
        <w:tabs>
          <w:tab w:val="left" w:pos="2055"/>
        </w:tabs>
        <w:rPr>
          <w:rFonts w:ascii="Trebuchet MS" w:hAnsi="Trebuchet MS" w:cs="Tahoma"/>
          <w:sz w:val="22"/>
          <w:szCs w:val="22"/>
        </w:rPr>
      </w:pPr>
      <w:r>
        <w:rPr>
          <w:noProof/>
        </w:rPr>
        <w:lastRenderedPageBreak/>
        <w:drawing>
          <wp:anchor distT="0" distB="0" distL="114300" distR="114300" simplePos="0" relativeHeight="251687936" behindDoc="0" locked="0" layoutInCell="1" allowOverlap="1" wp14:anchorId="27DAA585" wp14:editId="0A0CAEAB">
            <wp:simplePos x="0" y="0"/>
            <wp:positionH relativeFrom="margin">
              <wp:posOffset>-881380</wp:posOffset>
            </wp:positionH>
            <wp:positionV relativeFrom="margin">
              <wp:posOffset>-852805</wp:posOffset>
            </wp:positionV>
            <wp:extent cx="7477125" cy="9725025"/>
            <wp:effectExtent l="0" t="0" r="9525" b="9525"/>
            <wp:wrapSquare wrapText="bothSides"/>
            <wp:docPr id="34" name="Image 34" descr="C:\Users\COMMUNE MAYO BALEO\AppData\Local\Microsoft\Windows\INetCache\Content.Word\plan du t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MUNE MAYO BALEO\AppData\Local\Microsoft\Windows\INetCache\Content.Word\plan du t3_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77125" cy="972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0A73C" w14:textId="77777777" w:rsidR="00DA358F" w:rsidRDefault="00DA358F" w:rsidP="00DA358F">
      <w:pPr>
        <w:tabs>
          <w:tab w:val="left" w:pos="2055"/>
        </w:tabs>
        <w:rPr>
          <w:rFonts w:ascii="Trebuchet MS" w:hAnsi="Trebuchet MS" w:cs="Tahoma"/>
          <w:sz w:val="22"/>
          <w:szCs w:val="22"/>
        </w:rPr>
      </w:pPr>
    </w:p>
    <w:p w14:paraId="6BFC8927" w14:textId="77777777" w:rsidR="00DA358F" w:rsidRDefault="006E6A32" w:rsidP="006E6A32">
      <w:pPr>
        <w:pStyle w:val="Corpsdetexte"/>
        <w:numPr>
          <w:ilvl w:val="12"/>
          <w:numId w:val="0"/>
        </w:numPr>
        <w:shd w:val="clear" w:color="auto" w:fill="FFFFFF"/>
        <w:ind w:firstLine="708"/>
        <w:jc w:val="both"/>
        <w:rPr>
          <w:rFonts w:ascii="Trebuchet MS" w:hAnsi="Trebuchet MS" w:cs="Tahoma"/>
          <w:b w:val="0"/>
          <w:sz w:val="22"/>
          <w:szCs w:val="22"/>
        </w:rPr>
      </w:pPr>
      <w:r w:rsidRPr="00004009">
        <w:rPr>
          <w:rFonts w:ascii="Trebuchet MS" w:hAnsi="Trebuchet MS" w:cs="Tahoma"/>
          <w:b w:val="0"/>
          <w:noProof/>
          <w:sz w:val="22"/>
          <w:szCs w:val="22"/>
        </w:rPr>
        <mc:AlternateContent>
          <mc:Choice Requires="wps">
            <w:drawing>
              <wp:anchor distT="0" distB="0" distL="114300" distR="114300" simplePos="0" relativeHeight="251659264" behindDoc="0" locked="0" layoutInCell="1" allowOverlap="1" wp14:anchorId="23959750" wp14:editId="3CDA8C96">
                <wp:simplePos x="0" y="0"/>
                <wp:positionH relativeFrom="margin">
                  <wp:posOffset>554990</wp:posOffset>
                </wp:positionH>
                <wp:positionV relativeFrom="paragraph">
                  <wp:posOffset>-1056005</wp:posOffset>
                </wp:positionV>
                <wp:extent cx="4632325" cy="655320"/>
                <wp:effectExtent l="0" t="0" r="15875" b="11430"/>
                <wp:wrapNone/>
                <wp:docPr id="1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2325" cy="655320"/>
                        </a:xfrm>
                        <a:prstGeom prst="rect">
                          <a:avLst/>
                        </a:prstGeom>
                        <a:ln/>
                      </wps:spPr>
                      <wps:style>
                        <a:lnRef idx="1">
                          <a:schemeClr val="dk1"/>
                        </a:lnRef>
                        <a:fillRef idx="2">
                          <a:schemeClr val="dk1"/>
                        </a:fillRef>
                        <a:effectRef idx="1">
                          <a:schemeClr val="dk1"/>
                        </a:effectRef>
                        <a:fontRef idx="minor">
                          <a:schemeClr val="dk1"/>
                        </a:fontRef>
                      </wps:style>
                      <wps:txbx>
                        <w:txbxContent>
                          <w:p w14:paraId="65CD457F" w14:textId="77777777" w:rsidR="003F14F2" w:rsidRPr="00A96163" w:rsidRDefault="003F14F2" w:rsidP="006E6A32">
                            <w:pPr>
                              <w:spacing w:after="120"/>
                              <w:jc w:val="center"/>
                              <w:rPr>
                                <w:b/>
                                <w:bCs/>
                                <w:sz w:val="40"/>
                                <w:szCs w:val="40"/>
                              </w:rPr>
                            </w:pPr>
                            <w:r>
                              <w:rPr>
                                <w:b/>
                                <w:bCs/>
                                <w:sz w:val="40"/>
                                <w:szCs w:val="40"/>
                              </w:rPr>
                              <w:t xml:space="preserve">11. </w:t>
                            </w:r>
                            <w:r w:rsidRPr="00A96163">
                              <w:rPr>
                                <w:b/>
                                <w:bCs/>
                                <w:sz w:val="40"/>
                                <w:szCs w:val="40"/>
                              </w:rPr>
                              <w:t>GRILLE D’EVALUATION</w:t>
                            </w:r>
                          </w:p>
                          <w:p w14:paraId="0EF0130D" w14:textId="77777777" w:rsidR="003F14F2" w:rsidRDefault="003F14F2" w:rsidP="006E6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59750" id="_x0000_s1041" type="#_x0000_t202" style="position:absolute;left:0;text-align:left;margin-left:43.7pt;margin-top:-83.15pt;width:364.75pt;height:51.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" fillcolor="#555 [2160]" strokecolor="black [3200]" strokeweight=".5pt">
                <v:fill color2="#313131 [2608]" rotate="t" colors="0 #9b9b9b;.5 #8e8e8e;1 #797979" focus="100%" type="gradient">
                  <o:fill v:ext="view" type="gradientUnscaled"/>
                </v:fill>
                <v:path arrowok="t"/>
                <v:textbox>
                  <w:txbxContent>
                    <w:p w14:paraId="65CD457F" w14:textId="77777777" w:rsidR="003F14F2" w:rsidRPr="00A96163" w:rsidRDefault="003F14F2" w:rsidP="006E6A32">
                      <w:pPr>
                        <w:spacing w:after="120"/>
                        <w:jc w:val="center"/>
                        <w:rPr>
                          <w:b/>
                          <w:bCs/>
                          <w:sz w:val="40"/>
                          <w:szCs w:val="40"/>
                        </w:rPr>
                      </w:pPr>
                      <w:r>
                        <w:rPr>
                          <w:b/>
                          <w:bCs/>
                          <w:sz w:val="40"/>
                          <w:szCs w:val="40"/>
                        </w:rPr>
                        <w:t xml:space="preserve">11. </w:t>
                      </w:r>
                      <w:r w:rsidRPr="00A96163">
                        <w:rPr>
                          <w:b/>
                          <w:bCs/>
                          <w:sz w:val="40"/>
                          <w:szCs w:val="40"/>
                        </w:rPr>
                        <w:t>GRILLE D’EVALUATION</w:t>
                      </w:r>
                    </w:p>
                    <w:p w14:paraId="0EF0130D" w14:textId="77777777" w:rsidR="003F14F2" w:rsidRDefault="003F14F2" w:rsidP="006E6A32"/>
                  </w:txbxContent>
                </v:textbox>
                <w10:wrap anchorx="margin"/>
              </v:shape>
            </w:pict>
          </mc:Fallback>
        </mc:AlternateContent>
      </w:r>
    </w:p>
    <w:p w14:paraId="52268DA2" w14:textId="77777777" w:rsidR="00DA358F" w:rsidRDefault="00DA358F">
      <w:pPr>
        <w:spacing w:after="160" w:line="259" w:lineRule="auto"/>
        <w:rPr>
          <w:rFonts w:ascii="Trebuchet MS" w:hAnsi="Trebuchet MS" w:cs="Tahoma"/>
          <w:sz w:val="22"/>
          <w:szCs w:val="22"/>
        </w:rPr>
      </w:pPr>
      <w:r>
        <w:rPr>
          <w:rFonts w:ascii="Trebuchet MS" w:hAnsi="Trebuchet MS" w:cs="Tahoma"/>
          <w:b/>
          <w:sz w:val="22"/>
          <w:szCs w:val="22"/>
        </w:rPr>
        <w:br w:type="page"/>
      </w:r>
    </w:p>
    <w:p w14:paraId="2C14726B" w14:textId="77777777" w:rsidR="006E6A32" w:rsidRPr="00004009" w:rsidRDefault="006E6A32" w:rsidP="006E6A32">
      <w:pPr>
        <w:pStyle w:val="Corpsdetexte"/>
        <w:numPr>
          <w:ilvl w:val="12"/>
          <w:numId w:val="0"/>
        </w:numPr>
        <w:shd w:val="clear" w:color="auto" w:fill="FFFFFF"/>
        <w:ind w:firstLine="708"/>
        <w:jc w:val="both"/>
        <w:rPr>
          <w:rFonts w:ascii="Trebuchet MS" w:hAnsi="Trebuchet MS" w:cs="Tahoma"/>
          <w:b w:val="0"/>
          <w:sz w:val="22"/>
          <w:szCs w:val="22"/>
        </w:rPr>
        <w:sectPr w:rsidR="006E6A32" w:rsidRPr="00004009" w:rsidSect="006E6A32">
          <w:footerReference w:type="default" r:id="rId27"/>
          <w:pgSz w:w="11906" w:h="16838"/>
          <w:pgMar w:top="1418" w:right="1418" w:bottom="992" w:left="1418" w:header="709" w:footer="709" w:gutter="0"/>
          <w:cols w:space="708"/>
          <w:vAlign w:val="center"/>
          <w:docGrid w:linePitch="360"/>
        </w:sectPr>
      </w:pPr>
    </w:p>
    <w:tbl>
      <w:tblPr>
        <w:tblW w:w="8710" w:type="dxa"/>
        <w:tblCellMar>
          <w:left w:w="70" w:type="dxa"/>
          <w:right w:w="70" w:type="dxa"/>
        </w:tblCellMar>
        <w:tblLook w:val="04A0" w:firstRow="1" w:lastRow="0" w:firstColumn="1" w:lastColumn="0" w:noHBand="0" w:noVBand="1"/>
      </w:tblPr>
      <w:tblGrid>
        <w:gridCol w:w="8710"/>
      </w:tblGrid>
      <w:tr w:rsidR="006E6A32" w:rsidRPr="00004009" w14:paraId="2CF1216F" w14:textId="77777777" w:rsidTr="006E6A32">
        <w:trPr>
          <w:trHeight w:val="1625"/>
        </w:trPr>
        <w:tc>
          <w:tcPr>
            <w:tcW w:w="8710" w:type="dxa"/>
            <w:tcBorders>
              <w:top w:val="nil"/>
              <w:left w:val="nil"/>
              <w:bottom w:val="single" w:sz="4" w:space="0" w:color="auto"/>
              <w:right w:val="nil"/>
            </w:tcBorders>
            <w:shd w:val="clear" w:color="auto" w:fill="auto"/>
            <w:vAlign w:val="center"/>
            <w:hideMark/>
          </w:tcPr>
          <w:p w14:paraId="2776424C" w14:textId="77777777" w:rsidR="006E6A32" w:rsidRPr="00004009" w:rsidRDefault="006E6A32" w:rsidP="006E6A32">
            <w:pPr>
              <w:jc w:val="center"/>
              <w:rPr>
                <w:rFonts w:ascii="Trebuchet MS" w:hAnsi="Trebuchet MS" w:cs="Tahoma"/>
                <w:b/>
                <w:bCs/>
                <w:i/>
                <w:iCs/>
                <w:sz w:val="22"/>
                <w:szCs w:val="22"/>
              </w:rPr>
            </w:pPr>
          </w:p>
          <w:p w14:paraId="7EDA25C3" w14:textId="77777777" w:rsidR="006E6A32" w:rsidRPr="00004009" w:rsidRDefault="006E6A32" w:rsidP="006E6A32">
            <w:pPr>
              <w:jc w:val="center"/>
              <w:rPr>
                <w:rFonts w:ascii="Trebuchet MS" w:hAnsi="Trebuchet MS" w:cs="Tahoma"/>
                <w:b/>
                <w:bCs/>
                <w:i/>
                <w:iCs/>
                <w:sz w:val="22"/>
                <w:szCs w:val="22"/>
              </w:rPr>
            </w:pPr>
          </w:p>
          <w:p w14:paraId="11E7A6F9" w14:textId="77777777" w:rsidR="006E6A32" w:rsidRPr="00004009" w:rsidRDefault="006E6A32" w:rsidP="006E6A32">
            <w:pPr>
              <w:jc w:val="center"/>
              <w:rPr>
                <w:rFonts w:ascii="Trebuchet MS" w:hAnsi="Trebuchet MS" w:cs="Tahoma"/>
                <w:b/>
                <w:bCs/>
                <w:i/>
                <w:iCs/>
                <w:sz w:val="22"/>
                <w:szCs w:val="22"/>
              </w:rPr>
            </w:pPr>
          </w:p>
          <w:p w14:paraId="7EFD5F1E" w14:textId="77777777" w:rsidR="006E6A32" w:rsidRPr="00004009" w:rsidRDefault="006E6A32" w:rsidP="006E6A32">
            <w:pPr>
              <w:jc w:val="center"/>
              <w:rPr>
                <w:rFonts w:ascii="Trebuchet MS" w:hAnsi="Trebuchet MS" w:cs="Tahoma"/>
                <w:b/>
                <w:bCs/>
                <w:i/>
                <w:iCs/>
                <w:sz w:val="22"/>
                <w:szCs w:val="22"/>
              </w:rPr>
            </w:pPr>
          </w:p>
          <w:p w14:paraId="5936F8BC" w14:textId="77777777" w:rsidR="006E6A32" w:rsidRPr="00004009" w:rsidRDefault="006E6A32" w:rsidP="006E6A32">
            <w:pPr>
              <w:jc w:val="center"/>
              <w:rPr>
                <w:rFonts w:ascii="Trebuchet MS" w:hAnsi="Trebuchet MS" w:cs="Tahoma"/>
                <w:b/>
                <w:bCs/>
                <w:i/>
                <w:iCs/>
                <w:sz w:val="22"/>
                <w:szCs w:val="22"/>
              </w:rPr>
            </w:pPr>
          </w:p>
        </w:tc>
      </w:tr>
    </w:tbl>
    <w:p w14:paraId="399C70B2" w14:textId="77777777" w:rsidR="006E6A32" w:rsidRDefault="006E6A32" w:rsidP="006E6A32">
      <w:pPr>
        <w:pStyle w:val="Corpsdetexte"/>
        <w:numPr>
          <w:ilvl w:val="12"/>
          <w:numId w:val="0"/>
        </w:numPr>
        <w:shd w:val="clear" w:color="auto" w:fill="FFFFFF"/>
        <w:jc w:val="both"/>
        <w:rPr>
          <w:rFonts w:ascii="Trebuchet MS" w:hAnsi="Trebuchet MS" w:cs="Tahoma"/>
          <w:b w:val="0"/>
          <w:sz w:val="22"/>
          <w:szCs w:val="22"/>
        </w:rPr>
      </w:pPr>
      <w:r w:rsidRPr="00004009">
        <w:rPr>
          <w:rFonts w:ascii="Trebuchet MS" w:hAnsi="Trebuchet MS" w:cs="Tahoma"/>
          <w:b w:val="0"/>
          <w:bCs/>
          <w:i/>
          <w:iCs/>
          <w:noProof/>
          <w:sz w:val="22"/>
          <w:szCs w:val="22"/>
        </w:rPr>
        <mc:AlternateContent>
          <mc:Choice Requires="wps">
            <w:drawing>
              <wp:anchor distT="0" distB="0" distL="114300" distR="114300" simplePos="0" relativeHeight="251666432" behindDoc="0" locked="0" layoutInCell="1" allowOverlap="1" wp14:anchorId="27503CFF" wp14:editId="450DF8E5">
                <wp:simplePos x="0" y="0"/>
                <wp:positionH relativeFrom="column">
                  <wp:posOffset>-494030</wp:posOffset>
                </wp:positionH>
                <wp:positionV relativeFrom="paragraph">
                  <wp:posOffset>-1712008</wp:posOffset>
                </wp:positionV>
                <wp:extent cx="6819900" cy="1500554"/>
                <wp:effectExtent l="0" t="0" r="19050" b="23495"/>
                <wp:wrapNone/>
                <wp:docPr id="9"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1500554"/>
                        </a:xfrm>
                        <a:prstGeom prst="rect">
                          <a:avLst/>
                        </a:prstGeom>
                        <a:ln/>
                      </wps:spPr>
                      <wps:style>
                        <a:lnRef idx="1">
                          <a:schemeClr val="dk1"/>
                        </a:lnRef>
                        <a:fillRef idx="2">
                          <a:schemeClr val="dk1"/>
                        </a:fillRef>
                        <a:effectRef idx="1">
                          <a:schemeClr val="dk1"/>
                        </a:effectRef>
                        <a:fontRef idx="minor">
                          <a:schemeClr val="dk1"/>
                        </a:fontRef>
                      </wps:style>
                      <wps:txbx>
                        <w:txbxContent>
                          <w:p w14:paraId="4093BA95" w14:textId="77777777" w:rsidR="003F14F2" w:rsidRPr="00FF267D" w:rsidRDefault="003F14F2" w:rsidP="006E6A32">
                            <w:pPr>
                              <w:shd w:val="clear" w:color="auto" w:fill="FFFFFF" w:themeFill="background1"/>
                              <w:suppressAutoHyphens/>
                              <w:autoSpaceDN w:val="0"/>
                              <w:ind w:left="360"/>
                              <w:jc w:val="center"/>
                              <w:textAlignment w:val="baseline"/>
                              <w:rPr>
                                <w:rFonts w:ascii="Trebuchet MS" w:hAnsi="Trebuchet MS"/>
                                <w:sz w:val="22"/>
                                <w:szCs w:val="28"/>
                              </w:rPr>
                            </w:pPr>
                            <w:r w:rsidRPr="00FF267D">
                              <w:rPr>
                                <w:rFonts w:ascii="Trebuchet MS" w:hAnsi="Trebuchet MS"/>
                                <w:sz w:val="22"/>
                                <w:szCs w:val="28"/>
                              </w:rPr>
                              <w:t>APPEL D'OFFRES NATIONAL OUVERT N°          /AONO/ST/SG/CMB/CIPMP/F</w:t>
                            </w:r>
                            <w:r w:rsidRPr="00FF267D">
                              <w:rPr>
                                <w:rFonts w:ascii="Trebuchet MS" w:hAnsi="Trebuchet MS" w:cs="Calibri"/>
                                <w:sz w:val="22"/>
                                <w:szCs w:val="28"/>
                              </w:rPr>
                              <w:t>&amp;</w:t>
                            </w:r>
                            <w:r w:rsidRPr="00FF267D">
                              <w:rPr>
                                <w:rFonts w:ascii="Trebuchet MS" w:hAnsi="Trebuchet MS"/>
                                <w:sz w:val="22"/>
                                <w:szCs w:val="28"/>
                              </w:rPr>
                              <w:t xml:space="preserve">D/2026 DU ____________ EN PRODEDURE D’URGENCE POUR L’EXECUTION DES TRAVAUX DE </w:t>
                            </w:r>
                          </w:p>
                          <w:p w14:paraId="7E69AA89" w14:textId="77777777" w:rsidR="003F14F2" w:rsidRPr="00FF267D" w:rsidRDefault="003F14F2" w:rsidP="00310FCD">
                            <w:pPr>
                              <w:pStyle w:val="Paragraphedeliste"/>
                              <w:numPr>
                                <w:ilvl w:val="0"/>
                                <w:numId w:val="44"/>
                              </w:numPr>
                              <w:shd w:val="clear" w:color="auto" w:fill="FFFFFF" w:themeFill="background1"/>
                              <w:suppressAutoHyphens/>
                              <w:autoSpaceDN w:val="0"/>
                              <w:jc w:val="center"/>
                              <w:textAlignment w:val="baseline"/>
                              <w:rPr>
                                <w:rFonts w:ascii="Trebuchet MS" w:hAnsi="Trebuchet MS"/>
                                <w:sz w:val="22"/>
                                <w:szCs w:val="28"/>
                                <w:lang w:val="fr-FR"/>
                              </w:rPr>
                            </w:pPr>
                            <w:r w:rsidRPr="00FF267D">
                              <w:rPr>
                                <w:rFonts w:ascii="Trebuchet MS" w:hAnsi="Trebuchet MS"/>
                                <w:sz w:val="22"/>
                                <w:szCs w:val="28"/>
                                <w:lang w:val="fr-FR"/>
                              </w:rPr>
                              <w:t>CONSTRUCTION DE DEUX BLOCS TYPE T3 AU CAMP DE LOGEMENTS D’ASTREINTE POUR ENSEIGNANTS DE LA COMMUNE DE MAYO-BALEO (LOT 1) ;</w:t>
                            </w:r>
                          </w:p>
                          <w:p w14:paraId="36C043C1" w14:textId="77777777" w:rsidR="003F14F2" w:rsidRPr="00FF267D" w:rsidRDefault="003F14F2" w:rsidP="00310FCD">
                            <w:pPr>
                              <w:pStyle w:val="Paragraphedeliste"/>
                              <w:numPr>
                                <w:ilvl w:val="0"/>
                                <w:numId w:val="44"/>
                              </w:numPr>
                              <w:shd w:val="clear" w:color="auto" w:fill="FFFFFF" w:themeFill="background1"/>
                              <w:suppressAutoHyphens/>
                              <w:autoSpaceDN w:val="0"/>
                              <w:jc w:val="center"/>
                              <w:textAlignment w:val="baseline"/>
                              <w:rPr>
                                <w:rFonts w:ascii="Trebuchet MS" w:hAnsi="Trebuchet MS"/>
                                <w:sz w:val="22"/>
                                <w:szCs w:val="28"/>
                                <w:lang w:val="fr-FR"/>
                              </w:rPr>
                            </w:pPr>
                            <w:r w:rsidRPr="00FF267D">
                              <w:rPr>
                                <w:rFonts w:ascii="Trebuchet MS" w:hAnsi="Trebuchet MS"/>
                                <w:sz w:val="22"/>
                                <w:szCs w:val="28"/>
                                <w:lang w:val="fr-FR"/>
                              </w:rPr>
                              <w:t>CONSTRUCTION DE DEUX BLOCS TYPE T3 AU CAMP DE LOGEMENTS D’ASTREINTE POUR ENSEIGNANTS DE LA COMMUNE DE MAYO-BALEO (LOT 2) ;</w:t>
                            </w:r>
                          </w:p>
                          <w:p w14:paraId="08F411DE" w14:textId="77777777" w:rsidR="003F14F2" w:rsidRPr="00FF267D" w:rsidRDefault="003F14F2" w:rsidP="00310FCD">
                            <w:pPr>
                              <w:pStyle w:val="Paragraphedeliste"/>
                              <w:numPr>
                                <w:ilvl w:val="0"/>
                                <w:numId w:val="44"/>
                              </w:numPr>
                              <w:shd w:val="clear" w:color="auto" w:fill="FFFFFF" w:themeFill="background1"/>
                              <w:suppressAutoHyphens/>
                              <w:autoSpaceDN w:val="0"/>
                              <w:jc w:val="center"/>
                              <w:textAlignment w:val="baseline"/>
                              <w:rPr>
                                <w:rFonts w:ascii="Trebuchet MS" w:hAnsi="Trebuchet MS"/>
                                <w:b/>
                                <w:color w:val="000000" w:themeColor="text1"/>
                                <w:sz w:val="32"/>
                                <w:szCs w:val="32"/>
                                <w:lang w:val="fr-FR"/>
                              </w:rPr>
                            </w:pPr>
                            <w:r w:rsidRPr="00FF267D">
                              <w:rPr>
                                <w:rFonts w:ascii="Trebuchet MS" w:hAnsi="Trebuchet MS"/>
                                <w:sz w:val="22"/>
                                <w:szCs w:val="28"/>
                                <w:lang w:val="fr-FR"/>
                              </w:rPr>
                              <w:t>CONSTRUCTION DE DEUX BLOCS TYPE T2 AU CAMP DE LOGEMENTS D’ASTREINTE POUR ENSEIGNANTS DE MAYO-BALEO (LOT 3).</w:t>
                            </w:r>
                          </w:p>
                          <w:p w14:paraId="165E2175" w14:textId="77777777" w:rsidR="003F14F2" w:rsidRPr="00A96163" w:rsidRDefault="003F14F2" w:rsidP="006E6A32">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03CFF" id="Zone de texte 3" o:spid="_x0000_s1042" type="#_x0000_t202" style="position:absolute;left:0;text-align:left;margin-left:-38.9pt;margin-top:-134.8pt;width:537pt;height:11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" fillcolor="#555 [2160]" strokecolor="black [3200]" strokeweight=".5pt">
                <v:fill color2="#313131 [2608]" rotate="t" colors="0 #9b9b9b;.5 #8e8e8e;1 #797979" focus="100%" type="gradient">
                  <o:fill v:ext="view" type="gradientUnscaled"/>
                </v:fill>
                <v:path arrowok="t"/>
                <v:textbox>
                  <w:txbxContent>
                    <w:p w14:paraId="4093BA95" w14:textId="77777777" w:rsidR="003F14F2" w:rsidRPr="00FF267D" w:rsidRDefault="003F14F2" w:rsidP="006E6A32">
                      <w:pPr>
                        <w:shd w:val="clear" w:color="auto" w:fill="FFFFFF" w:themeFill="background1"/>
                        <w:suppressAutoHyphens/>
                        <w:autoSpaceDN w:val="0"/>
                        <w:ind w:left="360"/>
                        <w:jc w:val="center"/>
                        <w:textAlignment w:val="baseline"/>
                        <w:rPr>
                          <w:rFonts w:ascii="Trebuchet MS" w:hAnsi="Trebuchet MS"/>
                          <w:sz w:val="22"/>
                          <w:szCs w:val="28"/>
                        </w:rPr>
                      </w:pPr>
                      <w:r w:rsidRPr="00FF267D">
                        <w:rPr>
                          <w:rFonts w:ascii="Trebuchet MS" w:hAnsi="Trebuchet MS"/>
                          <w:sz w:val="22"/>
                          <w:szCs w:val="28"/>
                        </w:rPr>
                        <w:t>APPEL D'OFFRES NATIONAL OUVERT N°          /AONO/ST/SG/CMB/CIPMP/F</w:t>
                      </w:r>
                      <w:r w:rsidRPr="00FF267D">
                        <w:rPr>
                          <w:rFonts w:ascii="Trebuchet MS" w:hAnsi="Trebuchet MS" w:cs="Calibri"/>
                          <w:sz w:val="22"/>
                          <w:szCs w:val="28"/>
                        </w:rPr>
                        <w:t>&amp;</w:t>
                      </w:r>
                      <w:r w:rsidRPr="00FF267D">
                        <w:rPr>
                          <w:rFonts w:ascii="Trebuchet MS" w:hAnsi="Trebuchet MS"/>
                          <w:sz w:val="22"/>
                          <w:szCs w:val="28"/>
                        </w:rPr>
                        <w:t xml:space="preserve">D/2026 DU ____________ EN PRODEDURE D’URGENCE POUR L’EXECUTION DES TRAVAUX DE </w:t>
                      </w:r>
                    </w:p>
                    <w:p w14:paraId="7E69AA89" w14:textId="77777777" w:rsidR="003F14F2" w:rsidRPr="00FF267D" w:rsidRDefault="003F14F2" w:rsidP="00310FCD">
                      <w:pPr>
                        <w:pStyle w:val="Paragraphedeliste"/>
                        <w:numPr>
                          <w:ilvl w:val="0"/>
                          <w:numId w:val="44"/>
                        </w:numPr>
                        <w:shd w:val="clear" w:color="auto" w:fill="FFFFFF" w:themeFill="background1"/>
                        <w:suppressAutoHyphens/>
                        <w:autoSpaceDN w:val="0"/>
                        <w:jc w:val="center"/>
                        <w:textAlignment w:val="baseline"/>
                        <w:rPr>
                          <w:rFonts w:ascii="Trebuchet MS" w:hAnsi="Trebuchet MS"/>
                          <w:sz w:val="22"/>
                          <w:szCs w:val="28"/>
                          <w:lang w:val="fr-FR"/>
                        </w:rPr>
                      </w:pPr>
                      <w:r w:rsidRPr="00FF267D">
                        <w:rPr>
                          <w:rFonts w:ascii="Trebuchet MS" w:hAnsi="Trebuchet MS"/>
                          <w:sz w:val="22"/>
                          <w:szCs w:val="28"/>
                          <w:lang w:val="fr-FR"/>
                        </w:rPr>
                        <w:t>CONSTRUCTION DE DEUX BLOCS TYPE T3 AU CAMP DE LOGEMENTS D’ASTREINTE POUR ENSEIGNANTS DE LA COMMUNE DE MAYO-BALEO (LOT 1) ;</w:t>
                      </w:r>
                    </w:p>
                    <w:p w14:paraId="36C043C1" w14:textId="77777777" w:rsidR="003F14F2" w:rsidRPr="00FF267D" w:rsidRDefault="003F14F2" w:rsidP="00310FCD">
                      <w:pPr>
                        <w:pStyle w:val="Paragraphedeliste"/>
                        <w:numPr>
                          <w:ilvl w:val="0"/>
                          <w:numId w:val="44"/>
                        </w:numPr>
                        <w:shd w:val="clear" w:color="auto" w:fill="FFFFFF" w:themeFill="background1"/>
                        <w:suppressAutoHyphens/>
                        <w:autoSpaceDN w:val="0"/>
                        <w:jc w:val="center"/>
                        <w:textAlignment w:val="baseline"/>
                        <w:rPr>
                          <w:rFonts w:ascii="Trebuchet MS" w:hAnsi="Trebuchet MS"/>
                          <w:sz w:val="22"/>
                          <w:szCs w:val="28"/>
                          <w:lang w:val="fr-FR"/>
                        </w:rPr>
                      </w:pPr>
                      <w:r w:rsidRPr="00FF267D">
                        <w:rPr>
                          <w:rFonts w:ascii="Trebuchet MS" w:hAnsi="Trebuchet MS"/>
                          <w:sz w:val="22"/>
                          <w:szCs w:val="28"/>
                          <w:lang w:val="fr-FR"/>
                        </w:rPr>
                        <w:t>CONSTRUCTION DE DEUX BLOCS TYPE T3 AU CAMP DE LOGEMENTS D’ASTREINTE POUR ENSEIGNANTS DE LA COMMUNE DE MAYO-BALEO (LOT 2) ;</w:t>
                      </w:r>
                    </w:p>
                    <w:p w14:paraId="08F411DE" w14:textId="77777777" w:rsidR="003F14F2" w:rsidRPr="00FF267D" w:rsidRDefault="003F14F2" w:rsidP="00310FCD">
                      <w:pPr>
                        <w:pStyle w:val="Paragraphedeliste"/>
                        <w:numPr>
                          <w:ilvl w:val="0"/>
                          <w:numId w:val="44"/>
                        </w:numPr>
                        <w:shd w:val="clear" w:color="auto" w:fill="FFFFFF" w:themeFill="background1"/>
                        <w:suppressAutoHyphens/>
                        <w:autoSpaceDN w:val="0"/>
                        <w:jc w:val="center"/>
                        <w:textAlignment w:val="baseline"/>
                        <w:rPr>
                          <w:rFonts w:ascii="Trebuchet MS" w:hAnsi="Trebuchet MS"/>
                          <w:b/>
                          <w:color w:val="000000" w:themeColor="text1"/>
                          <w:sz w:val="32"/>
                          <w:szCs w:val="32"/>
                          <w:lang w:val="fr-FR"/>
                        </w:rPr>
                      </w:pPr>
                      <w:r w:rsidRPr="00FF267D">
                        <w:rPr>
                          <w:rFonts w:ascii="Trebuchet MS" w:hAnsi="Trebuchet MS"/>
                          <w:sz w:val="22"/>
                          <w:szCs w:val="28"/>
                          <w:lang w:val="fr-FR"/>
                        </w:rPr>
                        <w:t>CONSTRUCTION DE DEUX BLOCS TYPE T2 AU CAMP DE LOGEMENTS D’ASTREINTE POUR ENSEIGNANTS DE MAYO-BALEO (LOT 3).</w:t>
                      </w:r>
                    </w:p>
                    <w:p w14:paraId="165E2175" w14:textId="77777777" w:rsidR="003F14F2" w:rsidRPr="00A96163" w:rsidRDefault="003F14F2" w:rsidP="006E6A32">
                      <w:pPr>
                        <w:jc w:val="center"/>
                        <w:rPr>
                          <w:sz w:val="24"/>
                          <w:szCs w:val="24"/>
                        </w:rPr>
                      </w:pPr>
                    </w:p>
                  </w:txbxContent>
                </v:textbox>
              </v:shape>
            </w:pict>
          </mc:Fallback>
        </mc:AlternateContent>
      </w:r>
    </w:p>
    <w:p w14:paraId="2D42E893" w14:textId="77777777" w:rsidR="00BA4E50" w:rsidRPr="00BA4E50" w:rsidRDefault="00BA4E50" w:rsidP="00BA4E50">
      <w:pPr>
        <w:tabs>
          <w:tab w:val="left" w:pos="1575"/>
        </w:tabs>
        <w:jc w:val="center"/>
        <w:rPr>
          <w:rFonts w:ascii="Arial Narrow" w:hAnsi="Arial Narrow"/>
          <w:b/>
          <w:color w:val="FF0000"/>
          <w:sz w:val="32"/>
          <w:szCs w:val="24"/>
        </w:rPr>
      </w:pPr>
      <w:r w:rsidRPr="00BA4E50">
        <w:rPr>
          <w:b/>
          <w:color w:val="FF0000"/>
          <w:sz w:val="28"/>
        </w:rPr>
        <w:t>GRILLE D'EVALUATION DES OFFRES</w:t>
      </w:r>
    </w:p>
    <w:p w14:paraId="7AE1233E" w14:textId="77777777" w:rsidR="00BA4E50" w:rsidRPr="00BA4E50" w:rsidRDefault="00BA4E50" w:rsidP="00BA4E50">
      <w:pPr>
        <w:tabs>
          <w:tab w:val="left" w:pos="1575"/>
        </w:tabs>
        <w:rPr>
          <w:rFonts w:ascii="Arial Narrow" w:hAnsi="Arial Narrow"/>
          <w:color w:val="FF0000"/>
          <w:sz w:val="24"/>
          <w:szCs w:val="24"/>
        </w:rPr>
      </w:pPr>
    </w:p>
    <w:p w14:paraId="2A120B8B" w14:textId="77777777" w:rsidR="00BA4E50" w:rsidRPr="00BA4E50" w:rsidRDefault="00BA4E50" w:rsidP="00BA4E50">
      <w:pPr>
        <w:tabs>
          <w:tab w:val="left" w:pos="1575"/>
        </w:tabs>
        <w:jc w:val="both"/>
        <w:rPr>
          <w:b/>
          <w:color w:val="FF0000"/>
        </w:rPr>
      </w:pPr>
      <w:r w:rsidRPr="00BA4E50">
        <w:rPr>
          <w:b/>
          <w:color w:val="FF0000"/>
        </w:rPr>
        <w:t xml:space="preserve">CRITERES ELIMINATOIRES </w:t>
      </w:r>
    </w:p>
    <w:p w14:paraId="11519D74" w14:textId="77777777" w:rsidR="00BA4E50" w:rsidRPr="00BA4E50" w:rsidRDefault="00BA4E50" w:rsidP="00BA4E50">
      <w:pPr>
        <w:tabs>
          <w:tab w:val="left" w:pos="1575"/>
        </w:tabs>
        <w:jc w:val="both"/>
        <w:rPr>
          <w:b/>
          <w:color w:val="FF0000"/>
        </w:rPr>
      </w:pPr>
    </w:p>
    <w:p w14:paraId="03122956" w14:textId="77777777" w:rsidR="00BA4E50" w:rsidRPr="00BA4E50" w:rsidRDefault="00BA4E50" w:rsidP="00BA4E50">
      <w:pPr>
        <w:tabs>
          <w:tab w:val="left" w:pos="1575"/>
        </w:tabs>
        <w:jc w:val="both"/>
        <w:rPr>
          <w:b/>
          <w:color w:val="FF0000"/>
          <w:sz w:val="24"/>
        </w:rPr>
      </w:pPr>
      <w:r w:rsidRPr="00BA4E50">
        <w:rPr>
          <w:b/>
          <w:color w:val="FF0000"/>
          <w:sz w:val="24"/>
        </w:rPr>
        <w:t xml:space="preserve">a) Absence du cautionnement provisoire (garantie de soumission) à l’ouverture ou présentation à l’ouverture d’un cautionnement provisoire n’ayant aucun rapport avec la consultation ; </w:t>
      </w:r>
    </w:p>
    <w:p w14:paraId="6AC87293" w14:textId="77777777" w:rsidR="00BA4E50" w:rsidRPr="00BA4E50" w:rsidRDefault="00BA4E50" w:rsidP="00BA4E50">
      <w:pPr>
        <w:tabs>
          <w:tab w:val="left" w:pos="1575"/>
        </w:tabs>
        <w:jc w:val="both"/>
        <w:rPr>
          <w:b/>
          <w:color w:val="FF0000"/>
          <w:sz w:val="24"/>
        </w:rPr>
      </w:pPr>
      <w:r w:rsidRPr="00BA4E50">
        <w:rPr>
          <w:b/>
          <w:color w:val="FF0000"/>
          <w:sz w:val="24"/>
        </w:rPr>
        <w:t xml:space="preserve">b) Absence à l’ouverture, du récépissé de consignation du cautionnement provisoire délivré par la CDEC ou présentation à l’ouverture d’un récépissé de consignation n’ayant aucun rapport avec la consultation ; </w:t>
      </w:r>
    </w:p>
    <w:p w14:paraId="26E0634C" w14:textId="77777777" w:rsidR="00BA4E50" w:rsidRPr="00BA4E50" w:rsidRDefault="00BA4E50" w:rsidP="00BA4E50">
      <w:pPr>
        <w:tabs>
          <w:tab w:val="left" w:pos="1575"/>
        </w:tabs>
        <w:jc w:val="both"/>
        <w:rPr>
          <w:b/>
          <w:color w:val="FF0000"/>
          <w:sz w:val="24"/>
        </w:rPr>
      </w:pPr>
      <w:r w:rsidRPr="00BA4E50">
        <w:rPr>
          <w:b/>
          <w:color w:val="FF0000"/>
          <w:sz w:val="24"/>
        </w:rPr>
        <w:t xml:space="preserve">c) Absence 48 heures après l’ouverture des offres, d’au moins une des pièces du dossier administratif à l’exception du cautionnement provisoire ; </w:t>
      </w:r>
    </w:p>
    <w:p w14:paraId="094E28C3" w14:textId="77777777" w:rsidR="00BA4E50" w:rsidRPr="00BA4E50" w:rsidRDefault="00BA4E50" w:rsidP="00BA4E50">
      <w:pPr>
        <w:tabs>
          <w:tab w:val="left" w:pos="1575"/>
        </w:tabs>
        <w:jc w:val="both"/>
        <w:rPr>
          <w:b/>
          <w:color w:val="FF0000"/>
          <w:sz w:val="24"/>
        </w:rPr>
      </w:pPr>
      <w:r w:rsidRPr="00BA4E50">
        <w:rPr>
          <w:b/>
          <w:color w:val="FF0000"/>
          <w:sz w:val="24"/>
        </w:rPr>
        <w:t xml:space="preserve">d) Non-conformité 48 heures après l’ouverture des offres, d’au moins une des pièces du dossier administratif ; </w:t>
      </w:r>
    </w:p>
    <w:p w14:paraId="167E85A0" w14:textId="77777777" w:rsidR="00BA4E50" w:rsidRPr="00BA4E50" w:rsidRDefault="00BA4E50" w:rsidP="00BA4E50">
      <w:pPr>
        <w:tabs>
          <w:tab w:val="left" w:pos="1575"/>
        </w:tabs>
        <w:spacing w:line="360" w:lineRule="auto"/>
        <w:jc w:val="both"/>
        <w:rPr>
          <w:b/>
          <w:color w:val="FF0000"/>
          <w:sz w:val="24"/>
        </w:rPr>
      </w:pPr>
      <w:r w:rsidRPr="00BA4E50">
        <w:rPr>
          <w:b/>
          <w:color w:val="FF0000"/>
          <w:sz w:val="24"/>
        </w:rPr>
        <w:t xml:space="preserve">e) Fausse déclaration, pièce falsifiée ou non authentique ; </w:t>
      </w:r>
    </w:p>
    <w:p w14:paraId="0ED91B3A" w14:textId="77777777" w:rsidR="00BA4E50" w:rsidRPr="00BA4E50" w:rsidRDefault="00BA4E50" w:rsidP="00BA4E50">
      <w:pPr>
        <w:tabs>
          <w:tab w:val="left" w:pos="1575"/>
        </w:tabs>
        <w:spacing w:line="360" w:lineRule="auto"/>
        <w:jc w:val="both"/>
        <w:rPr>
          <w:rFonts w:ascii="Arial Narrow" w:hAnsi="Arial Narrow"/>
          <w:b/>
          <w:color w:val="FF0000"/>
          <w:sz w:val="28"/>
          <w:szCs w:val="24"/>
        </w:rPr>
      </w:pPr>
      <w:r w:rsidRPr="00BA4E50">
        <w:rPr>
          <w:b/>
          <w:color w:val="FF0000"/>
          <w:sz w:val="24"/>
        </w:rPr>
        <w:t>f) Dossier technique incomplet pour absence de l’un des éléments</w:t>
      </w:r>
      <w:r w:rsidRPr="00BA4E50">
        <w:rPr>
          <w:rFonts w:ascii="Arial Narrow" w:hAnsi="Arial Narrow"/>
          <w:b/>
          <w:color w:val="FF0000"/>
          <w:sz w:val="28"/>
          <w:szCs w:val="24"/>
        </w:rPr>
        <w:t xml:space="preserve"> </w:t>
      </w:r>
      <w:r w:rsidRPr="00BA4E50">
        <w:rPr>
          <w:b/>
          <w:color w:val="FF0000"/>
          <w:sz w:val="24"/>
        </w:rPr>
        <w:t xml:space="preserve">suivants ; </w:t>
      </w:r>
    </w:p>
    <w:p w14:paraId="36242806" w14:textId="77777777" w:rsidR="00BA4E50" w:rsidRPr="009E4120" w:rsidRDefault="00BA4E50" w:rsidP="00310FCD">
      <w:pPr>
        <w:pStyle w:val="Paragraphedeliste"/>
        <w:numPr>
          <w:ilvl w:val="0"/>
          <w:numId w:val="56"/>
        </w:numPr>
        <w:tabs>
          <w:tab w:val="left" w:pos="1575"/>
        </w:tabs>
        <w:contextualSpacing w:val="0"/>
        <w:jc w:val="both"/>
        <w:rPr>
          <w:b/>
          <w:color w:val="FF0000"/>
          <w:lang w:val="fr-FR"/>
        </w:rPr>
      </w:pPr>
      <w:r w:rsidRPr="009E4120">
        <w:rPr>
          <w:b/>
          <w:color w:val="FF0000"/>
          <w:lang w:val="fr-FR"/>
        </w:rPr>
        <w:t xml:space="preserve">Une note d’organisation et méthodologie ; </w:t>
      </w:r>
    </w:p>
    <w:p w14:paraId="24203211" w14:textId="77777777" w:rsidR="00BA4E50" w:rsidRPr="009E4120" w:rsidRDefault="00BA4E50" w:rsidP="00310FCD">
      <w:pPr>
        <w:pStyle w:val="Paragraphedeliste"/>
        <w:numPr>
          <w:ilvl w:val="0"/>
          <w:numId w:val="56"/>
        </w:numPr>
        <w:tabs>
          <w:tab w:val="left" w:pos="1575"/>
        </w:tabs>
        <w:contextualSpacing w:val="0"/>
        <w:jc w:val="both"/>
        <w:rPr>
          <w:b/>
          <w:color w:val="FF0000"/>
          <w:lang w:val="fr-FR"/>
        </w:rPr>
      </w:pPr>
      <w:r w:rsidRPr="009E4120">
        <w:rPr>
          <w:b/>
          <w:color w:val="FF0000"/>
          <w:lang w:val="fr-FR"/>
        </w:rPr>
        <w:t xml:space="preserve">La charte d’intégrité datée et signée ; </w:t>
      </w:r>
    </w:p>
    <w:p w14:paraId="022D7F63" w14:textId="77777777" w:rsidR="00BA4E50" w:rsidRPr="009E4120" w:rsidRDefault="00BA4E50" w:rsidP="00310FCD">
      <w:pPr>
        <w:pStyle w:val="Paragraphedeliste"/>
        <w:numPr>
          <w:ilvl w:val="0"/>
          <w:numId w:val="56"/>
        </w:numPr>
        <w:tabs>
          <w:tab w:val="left" w:pos="1575"/>
        </w:tabs>
        <w:contextualSpacing w:val="0"/>
        <w:jc w:val="both"/>
        <w:rPr>
          <w:rFonts w:ascii="Calibri" w:hAnsi="Calibri"/>
          <w:b/>
          <w:color w:val="FF0000"/>
          <w:szCs w:val="22"/>
          <w:lang w:val="fr-FR"/>
        </w:rPr>
      </w:pPr>
      <w:r w:rsidRPr="009E4120">
        <w:rPr>
          <w:b/>
          <w:color w:val="FF0000"/>
          <w:lang w:val="fr-FR"/>
        </w:rPr>
        <w:t>La déclaration d’engagement au respect des clauses sociales et environnementales datée et signée.</w:t>
      </w:r>
    </w:p>
    <w:p w14:paraId="267C97D6" w14:textId="77777777" w:rsidR="00BA4E50" w:rsidRPr="00BA4E50" w:rsidRDefault="00BA4E50" w:rsidP="00BA4E50">
      <w:pPr>
        <w:tabs>
          <w:tab w:val="left" w:pos="1575"/>
        </w:tabs>
        <w:jc w:val="both"/>
        <w:rPr>
          <w:b/>
          <w:color w:val="FF0000"/>
          <w:sz w:val="24"/>
        </w:rPr>
      </w:pPr>
    </w:p>
    <w:p w14:paraId="14D9C04B" w14:textId="77777777" w:rsidR="00BA4E50" w:rsidRPr="009E4120" w:rsidRDefault="00BA4E50" w:rsidP="00310FCD">
      <w:pPr>
        <w:pStyle w:val="Paragraphedeliste"/>
        <w:numPr>
          <w:ilvl w:val="0"/>
          <w:numId w:val="55"/>
        </w:numPr>
        <w:tabs>
          <w:tab w:val="left" w:pos="1575"/>
        </w:tabs>
        <w:ind w:left="284" w:right="-141" w:hanging="284"/>
        <w:contextualSpacing w:val="0"/>
        <w:jc w:val="both"/>
        <w:rPr>
          <w:rFonts w:ascii="Calibri Light" w:hAnsi="Calibri Light"/>
          <w:b/>
          <w:color w:val="FF0000"/>
          <w:lang w:val="fr-FR"/>
        </w:rPr>
      </w:pPr>
      <w:r w:rsidRPr="009E4120">
        <w:rPr>
          <w:rFonts w:ascii="Calibri" w:eastAsia="Calibri" w:hAnsi="Calibri"/>
          <w:b/>
          <w:color w:val="FF0000"/>
          <w:szCs w:val="22"/>
          <w:lang w:val="fr-FR" w:eastAsia="en-US"/>
        </w:rPr>
        <w:t>Dossier financier incomplet pour absence ou non-conformité de l’une des pièces suivantes</w:t>
      </w:r>
      <w:r w:rsidRPr="009E4120">
        <w:rPr>
          <w:rFonts w:ascii="Calibri Light" w:hAnsi="Calibri Light"/>
          <w:b/>
          <w:color w:val="FF0000"/>
          <w:lang w:val="fr-FR"/>
        </w:rPr>
        <w:t xml:space="preserve"> :</w:t>
      </w:r>
    </w:p>
    <w:p w14:paraId="00B2B5AC" w14:textId="77777777" w:rsidR="00BA4E50" w:rsidRPr="009E4120" w:rsidRDefault="00BA4E50" w:rsidP="00310FCD">
      <w:pPr>
        <w:pStyle w:val="Paragraphedeliste"/>
        <w:numPr>
          <w:ilvl w:val="0"/>
          <w:numId w:val="57"/>
        </w:numPr>
        <w:tabs>
          <w:tab w:val="left" w:pos="1575"/>
        </w:tabs>
        <w:contextualSpacing w:val="0"/>
        <w:jc w:val="both"/>
        <w:rPr>
          <w:color w:val="FF0000"/>
          <w:lang w:val="fr-FR"/>
        </w:rPr>
      </w:pPr>
      <w:r w:rsidRPr="009E4120">
        <w:rPr>
          <w:color w:val="FF0000"/>
          <w:lang w:val="fr-FR"/>
        </w:rPr>
        <w:t xml:space="preserve">Une soumission timbrée et signée ; </w:t>
      </w:r>
    </w:p>
    <w:p w14:paraId="62F03257" w14:textId="77777777" w:rsidR="00BA4E50" w:rsidRPr="009E4120" w:rsidRDefault="00BA4E50" w:rsidP="00310FCD">
      <w:pPr>
        <w:pStyle w:val="Paragraphedeliste"/>
        <w:numPr>
          <w:ilvl w:val="0"/>
          <w:numId w:val="57"/>
        </w:numPr>
        <w:tabs>
          <w:tab w:val="left" w:pos="1575"/>
        </w:tabs>
        <w:contextualSpacing w:val="0"/>
        <w:jc w:val="both"/>
        <w:rPr>
          <w:color w:val="FF0000"/>
          <w:lang w:val="fr-FR"/>
        </w:rPr>
      </w:pPr>
      <w:r w:rsidRPr="009E4120">
        <w:rPr>
          <w:color w:val="FF0000"/>
          <w:lang w:val="fr-FR"/>
        </w:rPr>
        <w:t>Le bordereau des prix unitaires (BPU) ;</w:t>
      </w:r>
    </w:p>
    <w:p w14:paraId="33C82FEA" w14:textId="77777777" w:rsidR="00BA4E50" w:rsidRPr="009E4120" w:rsidRDefault="00BA4E50" w:rsidP="00310FCD">
      <w:pPr>
        <w:pStyle w:val="Paragraphedeliste"/>
        <w:numPr>
          <w:ilvl w:val="0"/>
          <w:numId w:val="57"/>
        </w:numPr>
        <w:tabs>
          <w:tab w:val="left" w:pos="1575"/>
        </w:tabs>
        <w:contextualSpacing w:val="0"/>
        <w:jc w:val="both"/>
        <w:rPr>
          <w:color w:val="FF0000"/>
          <w:lang w:val="fr-FR"/>
        </w:rPr>
      </w:pPr>
      <w:r w:rsidRPr="009E4120">
        <w:rPr>
          <w:color w:val="FF0000"/>
          <w:lang w:val="fr-FR"/>
        </w:rPr>
        <w:t xml:space="preserve">Le devis Quantitatif et Estimatif (DQE) ; </w:t>
      </w:r>
    </w:p>
    <w:p w14:paraId="21E2F010" w14:textId="77777777" w:rsidR="00BA4E50" w:rsidRPr="009E4120" w:rsidRDefault="00BA4E50" w:rsidP="00310FCD">
      <w:pPr>
        <w:pStyle w:val="Paragraphedeliste"/>
        <w:numPr>
          <w:ilvl w:val="0"/>
          <w:numId w:val="57"/>
        </w:numPr>
        <w:tabs>
          <w:tab w:val="left" w:pos="1575"/>
        </w:tabs>
        <w:contextualSpacing w:val="0"/>
        <w:jc w:val="both"/>
        <w:rPr>
          <w:color w:val="FF0000"/>
          <w:lang w:val="fr-FR"/>
        </w:rPr>
      </w:pPr>
      <w:r w:rsidRPr="009E4120">
        <w:rPr>
          <w:color w:val="FF0000"/>
          <w:lang w:val="fr-FR"/>
        </w:rPr>
        <w:t xml:space="preserve">Le sous – détail des prix unitaires. </w:t>
      </w:r>
    </w:p>
    <w:p w14:paraId="1A20574D" w14:textId="77777777" w:rsidR="00BA4E50" w:rsidRPr="00FF267D" w:rsidRDefault="00BA4E50" w:rsidP="00BA4E50">
      <w:pPr>
        <w:pStyle w:val="Paragraphedeliste"/>
        <w:tabs>
          <w:tab w:val="left" w:pos="1575"/>
        </w:tabs>
        <w:ind w:left="1647"/>
        <w:jc w:val="both"/>
        <w:rPr>
          <w:color w:val="FF0000"/>
          <w:sz w:val="22"/>
          <w:lang w:val="fr-FR"/>
        </w:rPr>
      </w:pPr>
    </w:p>
    <w:p w14:paraId="65C1F55E" w14:textId="77777777" w:rsidR="00BA4E50" w:rsidRPr="00FF267D" w:rsidRDefault="00BA4E50" w:rsidP="00BA4E50">
      <w:pPr>
        <w:tabs>
          <w:tab w:val="left" w:pos="1575"/>
        </w:tabs>
        <w:jc w:val="both"/>
        <w:rPr>
          <w:color w:val="FF0000"/>
          <w:sz w:val="22"/>
        </w:rPr>
      </w:pPr>
      <w:r w:rsidRPr="00FF267D">
        <w:rPr>
          <w:color w:val="FF0000"/>
          <w:sz w:val="22"/>
        </w:rPr>
        <w:t xml:space="preserve">h) Omission d’un prix unitaire quantifié dans le BPU, le DQE et le Sous – détail des prix unitaires ; </w:t>
      </w:r>
    </w:p>
    <w:p w14:paraId="5CEF1387" w14:textId="07393DDA" w:rsidR="00BA4E50" w:rsidRPr="00FF267D" w:rsidRDefault="00BA4E50" w:rsidP="00BA4E50">
      <w:pPr>
        <w:tabs>
          <w:tab w:val="left" w:pos="1575"/>
        </w:tabs>
        <w:jc w:val="both"/>
        <w:rPr>
          <w:color w:val="FF0000"/>
          <w:sz w:val="22"/>
        </w:rPr>
      </w:pPr>
      <w:r w:rsidRPr="00FF267D">
        <w:rPr>
          <w:color w:val="FF0000"/>
          <w:sz w:val="22"/>
        </w:rPr>
        <w:t>i) N’avoir pas obtenu au moins un total de 0</w:t>
      </w:r>
      <w:r w:rsidR="00A221CF" w:rsidRPr="00FF267D">
        <w:rPr>
          <w:color w:val="FF0000"/>
          <w:sz w:val="22"/>
        </w:rPr>
        <w:t>5</w:t>
      </w:r>
      <w:r w:rsidRPr="00FF267D">
        <w:rPr>
          <w:color w:val="FF0000"/>
          <w:sz w:val="22"/>
        </w:rPr>
        <w:t xml:space="preserve"> critères sur l’ensemble des 0</w:t>
      </w:r>
      <w:r w:rsidR="00A221CF" w:rsidRPr="00FF267D">
        <w:rPr>
          <w:color w:val="FF0000"/>
          <w:sz w:val="22"/>
        </w:rPr>
        <w:t>7</w:t>
      </w:r>
      <w:r w:rsidRPr="00FF267D">
        <w:rPr>
          <w:color w:val="FF0000"/>
          <w:sz w:val="22"/>
        </w:rPr>
        <w:t xml:space="preserve"> critères essentiels.</w:t>
      </w:r>
    </w:p>
    <w:p w14:paraId="5ACD0FF6" w14:textId="77777777" w:rsidR="00BA4E50" w:rsidRPr="00FF267D" w:rsidRDefault="00BA4E50" w:rsidP="00BA4E50">
      <w:pPr>
        <w:tabs>
          <w:tab w:val="left" w:pos="1575"/>
        </w:tabs>
        <w:jc w:val="both"/>
        <w:rPr>
          <w:b/>
          <w:color w:val="FF0000"/>
          <w:sz w:val="24"/>
          <w:u w:val="single"/>
        </w:rPr>
      </w:pPr>
      <w:r w:rsidRPr="00FF267D">
        <w:rPr>
          <w:b/>
          <w:color w:val="FF0000"/>
          <w:sz w:val="24"/>
          <w:u w:val="single"/>
        </w:rPr>
        <w:t>CRITERES ESSENTIELS</w:t>
      </w:r>
    </w:p>
    <w:p w14:paraId="07EA3C1E" w14:textId="77777777" w:rsidR="00BA4E50" w:rsidRPr="00FF267D" w:rsidRDefault="00BA4E50" w:rsidP="00BA4E50">
      <w:pPr>
        <w:tabs>
          <w:tab w:val="left" w:pos="1575"/>
        </w:tabs>
        <w:jc w:val="both"/>
        <w:rPr>
          <w:rFonts w:ascii="Arial Narrow" w:hAnsi="Arial Narrow"/>
          <w:b/>
          <w:color w:val="FF0000"/>
          <w:sz w:val="28"/>
          <w:szCs w:val="24"/>
        </w:rPr>
      </w:pPr>
      <w:r w:rsidRPr="00FF267D">
        <w:rPr>
          <w:b/>
          <w:color w:val="FF0000"/>
          <w:sz w:val="24"/>
        </w:rPr>
        <w:t>A - CAPACITE DE FINANCEMENT OU LIGNE DE CREDIT (1 CRITERE)</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3"/>
        <w:gridCol w:w="851"/>
        <w:gridCol w:w="708"/>
      </w:tblGrid>
      <w:tr w:rsidR="00BA4E50" w:rsidRPr="00BA4E50" w14:paraId="56C52828" w14:textId="77777777" w:rsidTr="00FF267D">
        <w:tc>
          <w:tcPr>
            <w:tcW w:w="8223" w:type="dxa"/>
            <w:shd w:val="clear" w:color="auto" w:fill="auto"/>
          </w:tcPr>
          <w:p w14:paraId="40110604" w14:textId="77777777" w:rsidR="00BA4E50" w:rsidRPr="00BA4E50" w:rsidRDefault="00BA4E50" w:rsidP="001D784A">
            <w:pPr>
              <w:tabs>
                <w:tab w:val="left" w:pos="1575"/>
              </w:tabs>
              <w:jc w:val="both"/>
              <w:rPr>
                <w:rFonts w:ascii="Arial Narrow" w:hAnsi="Arial Narrow"/>
                <w:color w:val="FF0000"/>
                <w:sz w:val="24"/>
                <w:szCs w:val="24"/>
              </w:rPr>
            </w:pPr>
          </w:p>
        </w:tc>
        <w:tc>
          <w:tcPr>
            <w:tcW w:w="851" w:type="dxa"/>
            <w:shd w:val="clear" w:color="auto" w:fill="auto"/>
          </w:tcPr>
          <w:p w14:paraId="6820AD5A" w14:textId="77777777" w:rsidR="00BA4E50" w:rsidRPr="00BA4E50" w:rsidRDefault="00BA4E50" w:rsidP="001D784A">
            <w:pPr>
              <w:tabs>
                <w:tab w:val="left" w:pos="1575"/>
              </w:tabs>
              <w:jc w:val="both"/>
              <w:rPr>
                <w:rFonts w:ascii="Arial Narrow" w:hAnsi="Arial Narrow"/>
                <w:color w:val="FF0000"/>
                <w:sz w:val="24"/>
                <w:szCs w:val="24"/>
              </w:rPr>
            </w:pPr>
            <w:r w:rsidRPr="00BA4E50">
              <w:rPr>
                <w:rFonts w:ascii="Arial Narrow" w:hAnsi="Arial Narrow"/>
                <w:color w:val="FF0000"/>
                <w:sz w:val="24"/>
                <w:szCs w:val="24"/>
              </w:rPr>
              <w:t>OUI</w:t>
            </w:r>
          </w:p>
        </w:tc>
        <w:tc>
          <w:tcPr>
            <w:tcW w:w="708" w:type="dxa"/>
            <w:shd w:val="clear" w:color="auto" w:fill="auto"/>
          </w:tcPr>
          <w:p w14:paraId="48A75719" w14:textId="77777777" w:rsidR="00BA4E50" w:rsidRPr="00BA4E50" w:rsidRDefault="00BA4E50" w:rsidP="001D784A">
            <w:pPr>
              <w:tabs>
                <w:tab w:val="left" w:pos="1575"/>
              </w:tabs>
              <w:jc w:val="both"/>
              <w:rPr>
                <w:rFonts w:ascii="Arial Narrow" w:hAnsi="Arial Narrow"/>
                <w:color w:val="FF0000"/>
                <w:sz w:val="24"/>
                <w:szCs w:val="24"/>
              </w:rPr>
            </w:pPr>
            <w:r w:rsidRPr="00BA4E50">
              <w:rPr>
                <w:rFonts w:ascii="Arial Narrow" w:hAnsi="Arial Narrow"/>
                <w:color w:val="FF0000"/>
                <w:sz w:val="24"/>
                <w:szCs w:val="24"/>
              </w:rPr>
              <w:t>NON</w:t>
            </w:r>
          </w:p>
        </w:tc>
      </w:tr>
      <w:tr w:rsidR="00BA4E50" w:rsidRPr="00BA4E50" w14:paraId="52139170" w14:textId="77777777" w:rsidTr="00FF267D">
        <w:tc>
          <w:tcPr>
            <w:tcW w:w="8223" w:type="dxa"/>
            <w:shd w:val="clear" w:color="auto" w:fill="auto"/>
          </w:tcPr>
          <w:p w14:paraId="64A26AB5" w14:textId="7F8593CE" w:rsidR="00BA4E50" w:rsidRPr="00FF267D" w:rsidRDefault="00BA4E50" w:rsidP="00FF267D">
            <w:pPr>
              <w:tabs>
                <w:tab w:val="left" w:pos="1575"/>
              </w:tabs>
              <w:jc w:val="both"/>
              <w:rPr>
                <w:rFonts w:ascii="Arial Narrow" w:hAnsi="Arial Narrow"/>
                <w:color w:val="FF0000"/>
                <w:sz w:val="24"/>
                <w:szCs w:val="24"/>
              </w:rPr>
            </w:pPr>
            <w:r w:rsidRPr="00FF267D">
              <w:rPr>
                <w:rFonts w:ascii="Arial Narrow" w:hAnsi="Arial Narrow"/>
                <w:color w:val="FF0000"/>
                <w:sz w:val="22"/>
                <w:szCs w:val="24"/>
              </w:rPr>
              <w:t xml:space="preserve">Capacité de financement ou une ligne de crédit d’au moins </w:t>
            </w:r>
            <w:r w:rsidR="00FF267D">
              <w:rPr>
                <w:rFonts w:ascii="Arial Narrow" w:hAnsi="Arial Narrow"/>
                <w:color w:val="FF0000"/>
                <w:sz w:val="22"/>
                <w:szCs w:val="24"/>
              </w:rPr>
              <w:t>quarante millions (4</w:t>
            </w:r>
            <w:r w:rsidRPr="00FF267D">
              <w:rPr>
                <w:rFonts w:ascii="Arial Narrow" w:hAnsi="Arial Narrow"/>
                <w:color w:val="FF0000"/>
                <w:sz w:val="22"/>
                <w:szCs w:val="24"/>
              </w:rPr>
              <w:t>0 000 000) de FCFA</w:t>
            </w:r>
          </w:p>
        </w:tc>
        <w:tc>
          <w:tcPr>
            <w:tcW w:w="851" w:type="dxa"/>
            <w:shd w:val="clear" w:color="auto" w:fill="auto"/>
          </w:tcPr>
          <w:p w14:paraId="45E49C56" w14:textId="77777777" w:rsidR="00BA4E50" w:rsidRPr="00BA4E50" w:rsidRDefault="00BA4E50" w:rsidP="001D784A">
            <w:pPr>
              <w:tabs>
                <w:tab w:val="left" w:pos="1575"/>
              </w:tabs>
              <w:jc w:val="both"/>
              <w:rPr>
                <w:rFonts w:ascii="Arial Narrow" w:hAnsi="Arial Narrow"/>
                <w:color w:val="FF0000"/>
                <w:sz w:val="24"/>
                <w:szCs w:val="24"/>
              </w:rPr>
            </w:pPr>
          </w:p>
        </w:tc>
        <w:tc>
          <w:tcPr>
            <w:tcW w:w="708" w:type="dxa"/>
            <w:shd w:val="clear" w:color="auto" w:fill="auto"/>
          </w:tcPr>
          <w:p w14:paraId="6E4E6F5F" w14:textId="77777777" w:rsidR="00BA4E50" w:rsidRPr="00BA4E50" w:rsidRDefault="00BA4E50" w:rsidP="001D784A">
            <w:pPr>
              <w:tabs>
                <w:tab w:val="left" w:pos="1575"/>
              </w:tabs>
              <w:jc w:val="both"/>
              <w:rPr>
                <w:rFonts w:ascii="Arial Narrow" w:hAnsi="Arial Narrow"/>
                <w:color w:val="FF0000"/>
                <w:sz w:val="24"/>
                <w:szCs w:val="24"/>
              </w:rPr>
            </w:pPr>
          </w:p>
        </w:tc>
      </w:tr>
    </w:tbl>
    <w:p w14:paraId="53BF4E54" w14:textId="77777777" w:rsidR="00BA4E50" w:rsidRPr="00BA4E50" w:rsidRDefault="00BA4E50" w:rsidP="00BA4E50">
      <w:pPr>
        <w:tabs>
          <w:tab w:val="left" w:pos="1575"/>
        </w:tabs>
        <w:jc w:val="both"/>
        <w:rPr>
          <w:rFonts w:ascii="Arial Narrow" w:hAnsi="Arial Narrow"/>
          <w:color w:val="FF0000"/>
          <w:sz w:val="24"/>
          <w:szCs w:val="24"/>
        </w:rPr>
      </w:pPr>
    </w:p>
    <w:p w14:paraId="6D2CC1C8" w14:textId="26C38C57" w:rsidR="00BA4E50" w:rsidRPr="00FF267D" w:rsidRDefault="00BA4E50" w:rsidP="00BA4E50">
      <w:pPr>
        <w:tabs>
          <w:tab w:val="left" w:pos="1575"/>
        </w:tabs>
        <w:jc w:val="both"/>
        <w:rPr>
          <w:b/>
          <w:color w:val="FF0000"/>
          <w:sz w:val="24"/>
        </w:rPr>
      </w:pPr>
      <w:r w:rsidRPr="00FF267D">
        <w:rPr>
          <w:b/>
          <w:color w:val="FF0000"/>
          <w:sz w:val="24"/>
        </w:rPr>
        <w:t>B - PREUVES D’ACCEPTATION DES CONDITIONS DU MARCHE (</w:t>
      </w:r>
      <w:r w:rsidR="00A221CF" w:rsidRPr="00FF267D">
        <w:rPr>
          <w:b/>
          <w:color w:val="FF0000"/>
          <w:sz w:val="24"/>
        </w:rPr>
        <w:t>6</w:t>
      </w:r>
      <w:r w:rsidRPr="00FF267D">
        <w:rPr>
          <w:b/>
          <w:color w:val="FF0000"/>
          <w:sz w:val="24"/>
        </w:rPr>
        <w:t xml:space="preserve"> critères)</w:t>
      </w:r>
    </w:p>
    <w:p w14:paraId="6AD8F6E1" w14:textId="77777777" w:rsidR="00BA4E50" w:rsidRPr="00FF267D" w:rsidRDefault="00BA4E50" w:rsidP="00BA4E50">
      <w:pPr>
        <w:tabs>
          <w:tab w:val="left" w:pos="1575"/>
        </w:tabs>
        <w:jc w:val="both"/>
        <w:rPr>
          <w:rFonts w:ascii="Arial Narrow" w:hAnsi="Arial Narrow"/>
          <w:color w:val="FF0000"/>
          <w:sz w:val="2"/>
          <w:szCs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851"/>
        <w:gridCol w:w="708"/>
      </w:tblGrid>
      <w:tr w:rsidR="00BA4E50" w:rsidRPr="00BA4E50" w14:paraId="3443005C" w14:textId="77777777" w:rsidTr="00FF267D">
        <w:trPr>
          <w:jc w:val="center"/>
        </w:trPr>
        <w:tc>
          <w:tcPr>
            <w:tcW w:w="8642" w:type="dxa"/>
            <w:shd w:val="clear" w:color="auto" w:fill="auto"/>
          </w:tcPr>
          <w:p w14:paraId="2083F460" w14:textId="77777777" w:rsidR="00BA4E50" w:rsidRPr="00BA4E50" w:rsidRDefault="00BA4E50" w:rsidP="001D784A">
            <w:pPr>
              <w:tabs>
                <w:tab w:val="left" w:pos="1575"/>
              </w:tabs>
              <w:jc w:val="both"/>
              <w:rPr>
                <w:rFonts w:ascii="Arial Narrow" w:hAnsi="Arial Narrow"/>
                <w:color w:val="FF0000"/>
                <w:sz w:val="24"/>
                <w:szCs w:val="24"/>
              </w:rPr>
            </w:pPr>
          </w:p>
        </w:tc>
        <w:tc>
          <w:tcPr>
            <w:tcW w:w="851" w:type="dxa"/>
            <w:shd w:val="clear" w:color="auto" w:fill="auto"/>
          </w:tcPr>
          <w:p w14:paraId="0142CA3D" w14:textId="77777777" w:rsidR="00BA4E50" w:rsidRPr="00BA4E50" w:rsidRDefault="00BA4E50" w:rsidP="001D784A">
            <w:pPr>
              <w:tabs>
                <w:tab w:val="left" w:pos="1575"/>
              </w:tabs>
              <w:jc w:val="both"/>
              <w:rPr>
                <w:rFonts w:ascii="Arial Narrow" w:hAnsi="Arial Narrow"/>
                <w:color w:val="FF0000"/>
                <w:sz w:val="24"/>
                <w:szCs w:val="24"/>
              </w:rPr>
            </w:pPr>
            <w:r w:rsidRPr="00BA4E50">
              <w:rPr>
                <w:rFonts w:ascii="Arial Narrow" w:hAnsi="Arial Narrow"/>
                <w:color w:val="FF0000"/>
                <w:sz w:val="24"/>
                <w:szCs w:val="24"/>
              </w:rPr>
              <w:t>OUI</w:t>
            </w:r>
          </w:p>
        </w:tc>
        <w:tc>
          <w:tcPr>
            <w:tcW w:w="708" w:type="dxa"/>
            <w:shd w:val="clear" w:color="auto" w:fill="auto"/>
          </w:tcPr>
          <w:p w14:paraId="7A5544F2" w14:textId="77777777" w:rsidR="00BA4E50" w:rsidRPr="00BA4E50" w:rsidRDefault="00BA4E50" w:rsidP="001D784A">
            <w:pPr>
              <w:tabs>
                <w:tab w:val="left" w:pos="1575"/>
              </w:tabs>
              <w:jc w:val="both"/>
              <w:rPr>
                <w:rFonts w:ascii="Arial Narrow" w:hAnsi="Arial Narrow"/>
                <w:color w:val="FF0000"/>
                <w:sz w:val="24"/>
                <w:szCs w:val="24"/>
              </w:rPr>
            </w:pPr>
            <w:r w:rsidRPr="00BA4E50">
              <w:rPr>
                <w:rFonts w:ascii="Arial Narrow" w:hAnsi="Arial Narrow"/>
                <w:color w:val="FF0000"/>
                <w:sz w:val="24"/>
                <w:szCs w:val="24"/>
              </w:rPr>
              <w:t>NON</w:t>
            </w:r>
          </w:p>
        </w:tc>
      </w:tr>
      <w:tr w:rsidR="00BA4E50" w:rsidRPr="00BA4E50" w14:paraId="77E60B35" w14:textId="77777777" w:rsidTr="00FF267D">
        <w:trPr>
          <w:jc w:val="center"/>
        </w:trPr>
        <w:tc>
          <w:tcPr>
            <w:tcW w:w="8642" w:type="dxa"/>
            <w:shd w:val="clear" w:color="auto" w:fill="auto"/>
          </w:tcPr>
          <w:p w14:paraId="0971A5F6" w14:textId="77777777" w:rsidR="00BA4E50" w:rsidRPr="00BA4E50" w:rsidRDefault="00BA4E50" w:rsidP="001D784A">
            <w:pPr>
              <w:tabs>
                <w:tab w:val="left" w:pos="1575"/>
              </w:tabs>
              <w:jc w:val="both"/>
              <w:rPr>
                <w:rFonts w:ascii="Arial Narrow" w:hAnsi="Arial Narrow"/>
                <w:b/>
                <w:color w:val="FF0000"/>
                <w:sz w:val="24"/>
                <w:szCs w:val="24"/>
              </w:rPr>
            </w:pPr>
            <w:r w:rsidRPr="00BA4E50">
              <w:rPr>
                <w:rFonts w:ascii="Arial Narrow" w:hAnsi="Arial Narrow" w:cs="Arial"/>
                <w:color w:val="FF0000"/>
                <w:sz w:val="24"/>
                <w:szCs w:val="24"/>
              </w:rPr>
              <w:t>Le Cahier des Clauses Administratives Particulières (CCAP) ;</w:t>
            </w:r>
          </w:p>
        </w:tc>
        <w:tc>
          <w:tcPr>
            <w:tcW w:w="851" w:type="dxa"/>
            <w:shd w:val="clear" w:color="auto" w:fill="auto"/>
          </w:tcPr>
          <w:p w14:paraId="67F88E5B" w14:textId="77777777" w:rsidR="00BA4E50" w:rsidRPr="00BA4E50" w:rsidRDefault="00BA4E50" w:rsidP="001D784A">
            <w:pPr>
              <w:tabs>
                <w:tab w:val="left" w:pos="1575"/>
              </w:tabs>
              <w:jc w:val="both"/>
              <w:rPr>
                <w:rFonts w:ascii="Arial Narrow" w:hAnsi="Arial Narrow"/>
                <w:color w:val="FF0000"/>
                <w:sz w:val="24"/>
                <w:szCs w:val="24"/>
              </w:rPr>
            </w:pPr>
          </w:p>
        </w:tc>
        <w:tc>
          <w:tcPr>
            <w:tcW w:w="708" w:type="dxa"/>
            <w:shd w:val="clear" w:color="auto" w:fill="auto"/>
          </w:tcPr>
          <w:p w14:paraId="457A178B" w14:textId="77777777" w:rsidR="00BA4E50" w:rsidRPr="00BA4E50" w:rsidRDefault="00BA4E50" w:rsidP="001D784A">
            <w:pPr>
              <w:tabs>
                <w:tab w:val="left" w:pos="1575"/>
              </w:tabs>
              <w:jc w:val="both"/>
              <w:rPr>
                <w:rFonts w:ascii="Arial Narrow" w:hAnsi="Arial Narrow"/>
                <w:color w:val="FF0000"/>
                <w:sz w:val="24"/>
                <w:szCs w:val="24"/>
              </w:rPr>
            </w:pPr>
          </w:p>
        </w:tc>
      </w:tr>
      <w:tr w:rsidR="00BA4E50" w:rsidRPr="00BA4E50" w14:paraId="0A9EFA07" w14:textId="77777777" w:rsidTr="00FF267D">
        <w:trPr>
          <w:jc w:val="center"/>
        </w:trPr>
        <w:tc>
          <w:tcPr>
            <w:tcW w:w="8642" w:type="dxa"/>
            <w:shd w:val="clear" w:color="auto" w:fill="auto"/>
          </w:tcPr>
          <w:p w14:paraId="4F48D6AE" w14:textId="77777777" w:rsidR="00BA4E50" w:rsidRPr="00BA4E50" w:rsidRDefault="00BA4E50" w:rsidP="001D784A">
            <w:pPr>
              <w:tabs>
                <w:tab w:val="left" w:pos="1575"/>
              </w:tabs>
              <w:jc w:val="both"/>
              <w:rPr>
                <w:rFonts w:ascii="Arial Narrow" w:hAnsi="Arial Narrow"/>
                <w:b/>
                <w:color w:val="FF0000"/>
                <w:sz w:val="24"/>
                <w:szCs w:val="24"/>
              </w:rPr>
            </w:pPr>
            <w:r w:rsidRPr="00BA4E50">
              <w:rPr>
                <w:rFonts w:ascii="Arial Narrow" w:hAnsi="Arial Narrow" w:cs="Arial"/>
                <w:color w:val="FF0000"/>
                <w:sz w:val="24"/>
                <w:szCs w:val="24"/>
              </w:rPr>
              <w:t xml:space="preserve">Les </w:t>
            </w:r>
            <w:r w:rsidRPr="00BA4E50">
              <w:rPr>
                <w:rFonts w:ascii="Arial Narrow" w:hAnsi="Arial Narrow" w:cs="Arial"/>
                <w:color w:val="FF0000"/>
              </w:rPr>
              <w:t xml:space="preserve">Cahiers Des Clauses Techniques </w:t>
            </w:r>
            <w:r w:rsidRPr="00BA4E50">
              <w:rPr>
                <w:rFonts w:ascii="Arial Narrow" w:hAnsi="Arial Narrow" w:cs="Arial"/>
                <w:color w:val="FF0000"/>
                <w:sz w:val="24"/>
                <w:szCs w:val="24"/>
              </w:rPr>
              <w:t>Particulières (CCTP) ;</w:t>
            </w:r>
          </w:p>
        </w:tc>
        <w:tc>
          <w:tcPr>
            <w:tcW w:w="851" w:type="dxa"/>
            <w:shd w:val="clear" w:color="auto" w:fill="auto"/>
          </w:tcPr>
          <w:p w14:paraId="3860B6BD" w14:textId="77777777" w:rsidR="00BA4E50" w:rsidRPr="00BA4E50" w:rsidRDefault="00BA4E50" w:rsidP="001D784A">
            <w:pPr>
              <w:tabs>
                <w:tab w:val="left" w:pos="1575"/>
              </w:tabs>
              <w:jc w:val="both"/>
              <w:rPr>
                <w:rFonts w:ascii="Arial Narrow" w:hAnsi="Arial Narrow"/>
                <w:color w:val="FF0000"/>
                <w:sz w:val="24"/>
                <w:szCs w:val="24"/>
              </w:rPr>
            </w:pPr>
          </w:p>
        </w:tc>
        <w:tc>
          <w:tcPr>
            <w:tcW w:w="708" w:type="dxa"/>
            <w:shd w:val="clear" w:color="auto" w:fill="auto"/>
          </w:tcPr>
          <w:p w14:paraId="714F4F38" w14:textId="77777777" w:rsidR="00BA4E50" w:rsidRPr="00BA4E50" w:rsidRDefault="00BA4E50" w:rsidP="001D784A">
            <w:pPr>
              <w:tabs>
                <w:tab w:val="left" w:pos="1575"/>
              </w:tabs>
              <w:jc w:val="both"/>
              <w:rPr>
                <w:rFonts w:ascii="Arial Narrow" w:hAnsi="Arial Narrow"/>
                <w:color w:val="FF0000"/>
                <w:sz w:val="24"/>
                <w:szCs w:val="24"/>
              </w:rPr>
            </w:pPr>
          </w:p>
        </w:tc>
      </w:tr>
      <w:tr w:rsidR="00BA4E50" w:rsidRPr="00BA4E50" w14:paraId="75F0B4CF" w14:textId="77777777" w:rsidTr="00FF267D">
        <w:trPr>
          <w:jc w:val="center"/>
        </w:trPr>
        <w:tc>
          <w:tcPr>
            <w:tcW w:w="8642" w:type="dxa"/>
            <w:shd w:val="clear" w:color="auto" w:fill="auto"/>
          </w:tcPr>
          <w:p w14:paraId="0FEA9A90" w14:textId="77777777" w:rsidR="00BA4E50" w:rsidRPr="00BA4E50" w:rsidRDefault="00BA4E50" w:rsidP="001D784A">
            <w:pPr>
              <w:tabs>
                <w:tab w:val="left" w:pos="1575"/>
              </w:tabs>
              <w:jc w:val="both"/>
              <w:rPr>
                <w:rFonts w:ascii="Arial Narrow" w:hAnsi="Arial Narrow"/>
                <w:b/>
                <w:color w:val="FF0000"/>
                <w:sz w:val="24"/>
                <w:szCs w:val="24"/>
              </w:rPr>
            </w:pPr>
            <w:r w:rsidRPr="00BA4E50">
              <w:rPr>
                <w:rFonts w:ascii="Arial Narrow" w:hAnsi="Arial Narrow" w:cs="Arial"/>
                <w:color w:val="FF0000"/>
                <w:sz w:val="24"/>
                <w:szCs w:val="24"/>
              </w:rPr>
              <w:t xml:space="preserve">Le Règlement Particulier de l’Appel d’Offres paraphé à chaque page signé à la dernière page ; </w:t>
            </w:r>
          </w:p>
        </w:tc>
        <w:tc>
          <w:tcPr>
            <w:tcW w:w="851" w:type="dxa"/>
            <w:shd w:val="clear" w:color="auto" w:fill="auto"/>
          </w:tcPr>
          <w:p w14:paraId="36384CBF" w14:textId="77777777" w:rsidR="00BA4E50" w:rsidRPr="00BA4E50" w:rsidRDefault="00BA4E50" w:rsidP="001D784A">
            <w:pPr>
              <w:tabs>
                <w:tab w:val="left" w:pos="1575"/>
              </w:tabs>
              <w:jc w:val="both"/>
              <w:rPr>
                <w:rFonts w:ascii="Arial Narrow" w:hAnsi="Arial Narrow"/>
                <w:color w:val="FF0000"/>
                <w:sz w:val="24"/>
                <w:szCs w:val="24"/>
              </w:rPr>
            </w:pPr>
          </w:p>
        </w:tc>
        <w:tc>
          <w:tcPr>
            <w:tcW w:w="708" w:type="dxa"/>
            <w:shd w:val="clear" w:color="auto" w:fill="auto"/>
          </w:tcPr>
          <w:p w14:paraId="28E50B56" w14:textId="77777777" w:rsidR="00BA4E50" w:rsidRPr="00BA4E50" w:rsidRDefault="00BA4E50" w:rsidP="001D784A">
            <w:pPr>
              <w:tabs>
                <w:tab w:val="left" w:pos="1575"/>
              </w:tabs>
              <w:jc w:val="both"/>
              <w:rPr>
                <w:rFonts w:ascii="Arial Narrow" w:hAnsi="Arial Narrow"/>
                <w:color w:val="FF0000"/>
                <w:sz w:val="24"/>
                <w:szCs w:val="24"/>
              </w:rPr>
            </w:pPr>
          </w:p>
        </w:tc>
      </w:tr>
      <w:tr w:rsidR="00BA4E50" w:rsidRPr="00BA4E50" w14:paraId="35FF1DF1" w14:textId="77777777" w:rsidTr="00FF267D">
        <w:trPr>
          <w:jc w:val="center"/>
        </w:trPr>
        <w:tc>
          <w:tcPr>
            <w:tcW w:w="8642" w:type="dxa"/>
            <w:shd w:val="clear" w:color="auto" w:fill="auto"/>
          </w:tcPr>
          <w:p w14:paraId="2E556FD9" w14:textId="77777777" w:rsidR="00BA4E50" w:rsidRPr="00BA4E50" w:rsidRDefault="00BA4E50" w:rsidP="001D784A">
            <w:pPr>
              <w:tabs>
                <w:tab w:val="left" w:pos="1575"/>
              </w:tabs>
              <w:jc w:val="both"/>
              <w:rPr>
                <w:rFonts w:ascii="Arial Narrow" w:hAnsi="Arial Narrow"/>
                <w:b/>
                <w:color w:val="FF0000"/>
                <w:sz w:val="24"/>
                <w:szCs w:val="24"/>
              </w:rPr>
            </w:pPr>
            <w:r w:rsidRPr="00BA4E50">
              <w:rPr>
                <w:rFonts w:ascii="Arial Narrow" w:hAnsi="Arial Narrow" w:cs="Arial"/>
                <w:color w:val="FF0000"/>
                <w:sz w:val="24"/>
                <w:szCs w:val="24"/>
              </w:rPr>
              <w:t xml:space="preserve">Les modèles de garanties paraphés à chaque page ; </w:t>
            </w:r>
          </w:p>
        </w:tc>
        <w:tc>
          <w:tcPr>
            <w:tcW w:w="851" w:type="dxa"/>
            <w:shd w:val="clear" w:color="auto" w:fill="auto"/>
          </w:tcPr>
          <w:p w14:paraId="1EB09B0C" w14:textId="77777777" w:rsidR="00BA4E50" w:rsidRPr="00BA4E50" w:rsidRDefault="00BA4E50" w:rsidP="001D784A">
            <w:pPr>
              <w:tabs>
                <w:tab w:val="left" w:pos="1575"/>
              </w:tabs>
              <w:jc w:val="both"/>
              <w:rPr>
                <w:rFonts w:ascii="Arial Narrow" w:hAnsi="Arial Narrow"/>
                <w:color w:val="FF0000"/>
                <w:sz w:val="24"/>
                <w:szCs w:val="24"/>
              </w:rPr>
            </w:pPr>
          </w:p>
        </w:tc>
        <w:tc>
          <w:tcPr>
            <w:tcW w:w="708" w:type="dxa"/>
            <w:shd w:val="clear" w:color="auto" w:fill="auto"/>
          </w:tcPr>
          <w:p w14:paraId="7838CC36" w14:textId="77777777" w:rsidR="00BA4E50" w:rsidRPr="00BA4E50" w:rsidRDefault="00BA4E50" w:rsidP="001D784A">
            <w:pPr>
              <w:tabs>
                <w:tab w:val="left" w:pos="1575"/>
              </w:tabs>
              <w:jc w:val="both"/>
              <w:rPr>
                <w:rFonts w:ascii="Arial Narrow" w:hAnsi="Arial Narrow"/>
                <w:color w:val="FF0000"/>
                <w:sz w:val="24"/>
                <w:szCs w:val="24"/>
              </w:rPr>
            </w:pPr>
          </w:p>
        </w:tc>
      </w:tr>
      <w:tr w:rsidR="00BA4E50" w:rsidRPr="00BA4E50" w14:paraId="6A9DC399" w14:textId="77777777" w:rsidTr="00FF267D">
        <w:trPr>
          <w:jc w:val="center"/>
        </w:trPr>
        <w:tc>
          <w:tcPr>
            <w:tcW w:w="8642" w:type="dxa"/>
            <w:shd w:val="clear" w:color="auto" w:fill="auto"/>
          </w:tcPr>
          <w:p w14:paraId="172C76CD" w14:textId="77777777" w:rsidR="00BA4E50" w:rsidRPr="00BA4E50" w:rsidRDefault="00BA4E50" w:rsidP="001D784A">
            <w:pPr>
              <w:tabs>
                <w:tab w:val="left" w:pos="1575"/>
              </w:tabs>
              <w:jc w:val="both"/>
              <w:rPr>
                <w:rFonts w:ascii="Arial Narrow" w:hAnsi="Arial Narrow" w:cs="Arial"/>
                <w:color w:val="FF0000"/>
                <w:sz w:val="24"/>
                <w:szCs w:val="24"/>
              </w:rPr>
            </w:pPr>
            <w:r w:rsidRPr="00BA4E50">
              <w:rPr>
                <w:rFonts w:ascii="Arial Narrow" w:hAnsi="Arial Narrow" w:cs="Arial"/>
                <w:color w:val="FF0000"/>
                <w:sz w:val="24"/>
                <w:szCs w:val="24"/>
              </w:rPr>
              <w:t xml:space="preserve">Le modèle de projet de Marché paraphés à chaque page et signé à la dernière page ; </w:t>
            </w:r>
          </w:p>
        </w:tc>
        <w:tc>
          <w:tcPr>
            <w:tcW w:w="851" w:type="dxa"/>
            <w:shd w:val="clear" w:color="auto" w:fill="auto"/>
          </w:tcPr>
          <w:p w14:paraId="1FD65E8E" w14:textId="77777777" w:rsidR="00BA4E50" w:rsidRPr="00BA4E50" w:rsidRDefault="00BA4E50" w:rsidP="001D784A">
            <w:pPr>
              <w:tabs>
                <w:tab w:val="left" w:pos="1575"/>
              </w:tabs>
              <w:jc w:val="both"/>
              <w:rPr>
                <w:rFonts w:ascii="Arial Narrow" w:hAnsi="Arial Narrow"/>
                <w:color w:val="FF0000"/>
                <w:sz w:val="24"/>
                <w:szCs w:val="24"/>
              </w:rPr>
            </w:pPr>
          </w:p>
        </w:tc>
        <w:tc>
          <w:tcPr>
            <w:tcW w:w="708" w:type="dxa"/>
            <w:shd w:val="clear" w:color="auto" w:fill="auto"/>
          </w:tcPr>
          <w:p w14:paraId="7DF63D62" w14:textId="77777777" w:rsidR="00BA4E50" w:rsidRPr="00BA4E50" w:rsidRDefault="00BA4E50" w:rsidP="001D784A">
            <w:pPr>
              <w:tabs>
                <w:tab w:val="left" w:pos="1575"/>
              </w:tabs>
              <w:jc w:val="both"/>
              <w:rPr>
                <w:rFonts w:ascii="Arial Narrow" w:hAnsi="Arial Narrow"/>
                <w:color w:val="FF0000"/>
                <w:sz w:val="24"/>
                <w:szCs w:val="24"/>
              </w:rPr>
            </w:pPr>
          </w:p>
        </w:tc>
      </w:tr>
      <w:tr w:rsidR="00A221CF" w:rsidRPr="00BA4E50" w14:paraId="2BA77BF4" w14:textId="77777777" w:rsidTr="00FF267D">
        <w:trPr>
          <w:jc w:val="center"/>
        </w:trPr>
        <w:tc>
          <w:tcPr>
            <w:tcW w:w="8642" w:type="dxa"/>
            <w:shd w:val="clear" w:color="auto" w:fill="auto"/>
          </w:tcPr>
          <w:p w14:paraId="2F9550E2" w14:textId="122825B0" w:rsidR="00A221CF" w:rsidRPr="00A221CF" w:rsidRDefault="00A221CF" w:rsidP="001D784A">
            <w:pPr>
              <w:tabs>
                <w:tab w:val="left" w:pos="1575"/>
              </w:tabs>
              <w:jc w:val="both"/>
              <w:rPr>
                <w:rFonts w:ascii="Arial Narrow" w:hAnsi="Arial Narrow" w:cs="Arial"/>
                <w:color w:val="FF0000"/>
                <w:sz w:val="24"/>
                <w:szCs w:val="24"/>
              </w:rPr>
            </w:pPr>
            <w:r w:rsidRPr="00A221CF">
              <w:rPr>
                <w:rFonts w:ascii="Arial Narrow" w:hAnsi="Arial Narrow" w:cs="Arial"/>
                <w:color w:val="FF0000"/>
                <w:sz w:val="24"/>
              </w:rPr>
              <w:t>La déclaration sur l’honneur du soumissionnaire, signée et datée certifiant la visite du site.</w:t>
            </w:r>
          </w:p>
        </w:tc>
        <w:tc>
          <w:tcPr>
            <w:tcW w:w="851" w:type="dxa"/>
            <w:shd w:val="clear" w:color="auto" w:fill="auto"/>
          </w:tcPr>
          <w:p w14:paraId="0E4CBD14" w14:textId="77777777" w:rsidR="00A221CF" w:rsidRPr="00BA4E50" w:rsidRDefault="00A221CF" w:rsidP="001D784A">
            <w:pPr>
              <w:tabs>
                <w:tab w:val="left" w:pos="1575"/>
              </w:tabs>
              <w:jc w:val="both"/>
              <w:rPr>
                <w:rFonts w:ascii="Arial Narrow" w:hAnsi="Arial Narrow"/>
                <w:color w:val="FF0000"/>
                <w:sz w:val="24"/>
                <w:szCs w:val="24"/>
              </w:rPr>
            </w:pPr>
          </w:p>
        </w:tc>
        <w:tc>
          <w:tcPr>
            <w:tcW w:w="708" w:type="dxa"/>
            <w:shd w:val="clear" w:color="auto" w:fill="auto"/>
          </w:tcPr>
          <w:p w14:paraId="30FE6CFA" w14:textId="77777777" w:rsidR="00A221CF" w:rsidRPr="00BA4E50" w:rsidRDefault="00A221CF" w:rsidP="001D784A">
            <w:pPr>
              <w:tabs>
                <w:tab w:val="left" w:pos="1575"/>
              </w:tabs>
              <w:jc w:val="both"/>
              <w:rPr>
                <w:rFonts w:ascii="Arial Narrow" w:hAnsi="Arial Narrow"/>
                <w:color w:val="FF0000"/>
                <w:sz w:val="24"/>
                <w:szCs w:val="24"/>
              </w:rPr>
            </w:pPr>
          </w:p>
        </w:tc>
      </w:tr>
    </w:tbl>
    <w:p w14:paraId="394831B6" w14:textId="77777777" w:rsidR="006E6A32" w:rsidRPr="00DD64FC" w:rsidRDefault="006E6A32" w:rsidP="006E6A32">
      <w:pPr>
        <w:pStyle w:val="Corpsdetexte"/>
        <w:numPr>
          <w:ilvl w:val="12"/>
          <w:numId w:val="0"/>
        </w:numPr>
        <w:shd w:val="clear" w:color="auto" w:fill="FFFFFF"/>
        <w:jc w:val="both"/>
        <w:rPr>
          <w:rFonts w:ascii="Trebuchet MS" w:hAnsi="Trebuchet MS" w:cs="Tahoma"/>
          <w:b w:val="0"/>
          <w:sz w:val="22"/>
          <w:szCs w:val="22"/>
        </w:rPr>
      </w:pPr>
    </w:p>
    <w:p w14:paraId="05963C92" w14:textId="77777777" w:rsidR="006E6A32" w:rsidRPr="00004009" w:rsidRDefault="006E6A32" w:rsidP="006E6A32">
      <w:pPr>
        <w:pStyle w:val="Adressedest"/>
        <w:pageBreakBefore/>
        <w:jc w:val="left"/>
        <w:rPr>
          <w:rFonts w:ascii="Trebuchet MS" w:hAnsi="Trebuchet MS" w:cs="Tahoma"/>
          <w:b/>
          <w:bCs/>
          <w:sz w:val="28"/>
          <w:szCs w:val="28"/>
        </w:rPr>
      </w:pPr>
      <w:r w:rsidRPr="00004009">
        <w:rPr>
          <w:rFonts w:ascii="Trebuchet MS" w:hAnsi="Trebuchet MS" w:cs="Tahoma"/>
          <w:b/>
          <w:bCs/>
          <w:noProof/>
          <w:sz w:val="28"/>
          <w:szCs w:val="28"/>
        </w:rPr>
        <w:lastRenderedPageBreak/>
        <mc:AlternateContent>
          <mc:Choice Requires="wps">
            <w:drawing>
              <wp:anchor distT="0" distB="0" distL="114300" distR="114300" simplePos="0" relativeHeight="251664384" behindDoc="0" locked="0" layoutInCell="1" allowOverlap="1" wp14:anchorId="6C602822" wp14:editId="3FF08787">
                <wp:simplePos x="0" y="0"/>
                <wp:positionH relativeFrom="column">
                  <wp:posOffset>522605</wp:posOffset>
                </wp:positionH>
                <wp:positionV relativeFrom="paragraph">
                  <wp:posOffset>-1507490</wp:posOffset>
                </wp:positionV>
                <wp:extent cx="4864735" cy="845185"/>
                <wp:effectExtent l="0" t="0" r="12065" b="1206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4735" cy="845185"/>
                        </a:xfrm>
                        <a:prstGeom prst="rect">
                          <a:avLst/>
                        </a:prstGeom>
                        <a:ln/>
                      </wps:spPr>
                      <wps:style>
                        <a:lnRef idx="1">
                          <a:schemeClr val="dk1"/>
                        </a:lnRef>
                        <a:fillRef idx="2">
                          <a:schemeClr val="dk1"/>
                        </a:fillRef>
                        <a:effectRef idx="1">
                          <a:schemeClr val="dk1"/>
                        </a:effectRef>
                        <a:fontRef idx="minor">
                          <a:schemeClr val="dk1"/>
                        </a:fontRef>
                      </wps:style>
                      <wps:txbx>
                        <w:txbxContent>
                          <w:p w14:paraId="1E8E0E5C" w14:textId="77777777" w:rsidR="003F14F2" w:rsidRPr="006616E1" w:rsidRDefault="003F14F2" w:rsidP="006E6A32">
                            <w:pPr>
                              <w:jc w:val="center"/>
                              <w:rPr>
                                <w:sz w:val="36"/>
                                <w:szCs w:val="36"/>
                              </w:rPr>
                            </w:pPr>
                            <w:r w:rsidRPr="006616E1">
                              <w:rPr>
                                <w:sz w:val="36"/>
                                <w:szCs w:val="36"/>
                              </w:rPr>
                              <w:t>12. LISTE DES ETABLISSEMENTS DE CREDIT DE PREMIER RANG HABILITÉS A EMETTRE DES CAUTIONS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02822" id="_x0000_s1043" type="#_x0000_t202" style="position:absolute;margin-left:41.15pt;margin-top:-118.7pt;width:383.05pt;height:6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" fillcolor="#555 [2160]" strokecolor="black [3200]" strokeweight=".5pt">
                <v:fill color2="#313131 [2608]" rotate="t" colors="0 #9b9b9b;.5 #8e8e8e;1 #797979" focus="100%" type="gradient">
                  <o:fill v:ext="view" type="gradientUnscaled"/>
                </v:fill>
                <v:path arrowok="t"/>
                <v:textbox>
                  <w:txbxContent>
                    <w:p w14:paraId="1E8E0E5C" w14:textId="77777777" w:rsidR="003F14F2" w:rsidRPr="006616E1" w:rsidRDefault="003F14F2" w:rsidP="006E6A32">
                      <w:pPr>
                        <w:jc w:val="center"/>
                        <w:rPr>
                          <w:sz w:val="36"/>
                          <w:szCs w:val="36"/>
                        </w:rPr>
                      </w:pPr>
                      <w:r w:rsidRPr="006616E1">
                        <w:rPr>
                          <w:sz w:val="36"/>
                          <w:szCs w:val="36"/>
                        </w:rPr>
                        <w:t>12. LISTE DES ETABLISSEMENTS DE CREDIT DE PREMIER RANG HABILITÉS A EMETTRE DES CAUTIONS</w:t>
                      </w:r>
                    </w:p>
                  </w:txbxContent>
                </v:textbox>
              </v:shape>
            </w:pict>
          </mc:Fallback>
        </mc:AlternateContent>
      </w:r>
    </w:p>
    <w:p w14:paraId="6F9E53C6" w14:textId="77777777" w:rsidR="006E6A32" w:rsidRPr="00004009" w:rsidRDefault="006E6A32" w:rsidP="006E6A32">
      <w:pPr>
        <w:pStyle w:val="Adressedest"/>
        <w:pageBreakBefore/>
        <w:jc w:val="left"/>
        <w:rPr>
          <w:rFonts w:ascii="Trebuchet MS" w:hAnsi="Trebuchet MS" w:cs="Tahoma"/>
          <w:sz w:val="22"/>
          <w:szCs w:val="22"/>
        </w:rPr>
        <w:sectPr w:rsidR="006E6A32" w:rsidRPr="00004009" w:rsidSect="006E6A32">
          <w:footerReference w:type="default" r:id="rId28"/>
          <w:pgSz w:w="11906" w:h="16838"/>
          <w:pgMar w:top="1418" w:right="1418" w:bottom="992" w:left="1418" w:header="709" w:footer="709" w:gutter="0"/>
          <w:cols w:space="708"/>
          <w:vAlign w:val="center"/>
          <w:docGrid w:linePitch="360"/>
        </w:sectPr>
      </w:pPr>
    </w:p>
    <w:p w14:paraId="2800CF9D" w14:textId="77777777" w:rsidR="006E6A32" w:rsidRPr="00DD64FC" w:rsidRDefault="006E6A32" w:rsidP="006E6A32">
      <w:pPr>
        <w:widowControl w:val="0"/>
        <w:autoSpaceDE w:val="0"/>
        <w:autoSpaceDN w:val="0"/>
        <w:adjustRightInd w:val="0"/>
        <w:spacing w:before="74"/>
        <w:ind w:left="113"/>
        <w:rPr>
          <w:rFonts w:ascii="Trebuchet MS" w:hAnsi="Trebuchet MS" w:cs="Arial Narrow"/>
          <w:sz w:val="24"/>
          <w:szCs w:val="24"/>
          <w:lang w:val="en-US"/>
        </w:rPr>
      </w:pPr>
      <w:r w:rsidRPr="00DD64FC">
        <w:rPr>
          <w:rFonts w:ascii="Trebuchet MS" w:hAnsi="Trebuchet MS" w:cs="Arial Narrow"/>
          <w:b/>
          <w:bCs/>
          <w:sz w:val="24"/>
          <w:szCs w:val="24"/>
          <w:lang w:val="en-US"/>
        </w:rPr>
        <w:lastRenderedPageBreak/>
        <w:t>I</w:t>
      </w:r>
      <w:r w:rsidRPr="00DD64FC">
        <w:rPr>
          <w:rFonts w:ascii="Trebuchet MS" w:hAnsi="Trebuchet MS" w:cs="Arial Narrow"/>
          <w:b/>
          <w:bCs/>
          <w:spacing w:val="-23"/>
          <w:sz w:val="24"/>
          <w:szCs w:val="24"/>
          <w:lang w:val="en-US"/>
        </w:rPr>
        <w:t xml:space="preserve"> </w:t>
      </w:r>
      <w:r w:rsidRPr="00DD64FC">
        <w:rPr>
          <w:rFonts w:ascii="Trebuchet MS" w:hAnsi="Trebuchet MS" w:cs="Arial Narrow"/>
          <w:b/>
          <w:bCs/>
          <w:sz w:val="24"/>
          <w:szCs w:val="24"/>
          <w:lang w:val="en-US"/>
        </w:rPr>
        <w:t xml:space="preserve">- </w:t>
      </w:r>
      <w:r w:rsidRPr="00DD64FC">
        <w:rPr>
          <w:rFonts w:ascii="Trebuchet MS" w:hAnsi="Trebuchet MS" w:cs="Arial Narrow"/>
          <w:b/>
          <w:bCs/>
          <w:spacing w:val="5"/>
          <w:sz w:val="24"/>
          <w:szCs w:val="24"/>
          <w:lang w:val="en-US"/>
        </w:rPr>
        <w:t xml:space="preserve"> </w:t>
      </w:r>
      <w:r w:rsidRPr="00DD64FC">
        <w:rPr>
          <w:rFonts w:ascii="Trebuchet MS" w:hAnsi="Trebuchet MS" w:cs="Arial Narrow"/>
          <w:b/>
          <w:bCs/>
          <w:sz w:val="24"/>
          <w:szCs w:val="24"/>
          <w:lang w:val="en-US"/>
        </w:rPr>
        <w:t>B</w:t>
      </w:r>
      <w:r w:rsidRPr="00DD64FC">
        <w:rPr>
          <w:rFonts w:ascii="Trebuchet MS" w:hAnsi="Trebuchet MS" w:cs="Arial Narrow"/>
          <w:b/>
          <w:bCs/>
          <w:spacing w:val="-24"/>
          <w:sz w:val="24"/>
          <w:szCs w:val="24"/>
          <w:lang w:val="en-US"/>
        </w:rPr>
        <w:t xml:space="preserve"> </w:t>
      </w:r>
      <w:r w:rsidRPr="00DD64FC">
        <w:rPr>
          <w:rFonts w:ascii="Trebuchet MS" w:hAnsi="Trebuchet MS" w:cs="Arial Narrow"/>
          <w:b/>
          <w:bCs/>
          <w:sz w:val="24"/>
          <w:szCs w:val="24"/>
          <w:lang w:val="en-US"/>
        </w:rPr>
        <w:t>A</w:t>
      </w:r>
      <w:r w:rsidRPr="00DD64FC">
        <w:rPr>
          <w:rFonts w:ascii="Trebuchet MS" w:hAnsi="Trebuchet MS" w:cs="Arial Narrow"/>
          <w:b/>
          <w:bCs/>
          <w:spacing w:val="-27"/>
          <w:sz w:val="24"/>
          <w:szCs w:val="24"/>
          <w:lang w:val="en-US"/>
        </w:rPr>
        <w:t xml:space="preserve"> </w:t>
      </w:r>
      <w:r w:rsidRPr="00DD64FC">
        <w:rPr>
          <w:rFonts w:ascii="Trebuchet MS" w:hAnsi="Trebuchet MS" w:cs="Arial Narrow"/>
          <w:b/>
          <w:bCs/>
          <w:sz w:val="24"/>
          <w:szCs w:val="24"/>
          <w:lang w:val="en-US"/>
        </w:rPr>
        <w:t>N</w:t>
      </w:r>
      <w:r w:rsidRPr="00DD64FC">
        <w:rPr>
          <w:rFonts w:ascii="Trebuchet MS" w:hAnsi="Trebuchet MS" w:cs="Arial Narrow"/>
          <w:b/>
          <w:bCs/>
          <w:spacing w:val="-24"/>
          <w:sz w:val="24"/>
          <w:szCs w:val="24"/>
          <w:lang w:val="en-US"/>
        </w:rPr>
        <w:t xml:space="preserve"> </w:t>
      </w:r>
      <w:r w:rsidRPr="00DD64FC">
        <w:rPr>
          <w:rFonts w:ascii="Trebuchet MS" w:hAnsi="Trebuchet MS" w:cs="Arial Narrow"/>
          <w:b/>
          <w:bCs/>
          <w:sz w:val="24"/>
          <w:szCs w:val="24"/>
          <w:lang w:val="en-US"/>
        </w:rPr>
        <w:t>Q</w:t>
      </w:r>
      <w:r w:rsidRPr="00DD64FC">
        <w:rPr>
          <w:rFonts w:ascii="Trebuchet MS" w:hAnsi="Trebuchet MS" w:cs="Arial Narrow"/>
          <w:b/>
          <w:bCs/>
          <w:spacing w:val="-26"/>
          <w:sz w:val="24"/>
          <w:szCs w:val="24"/>
          <w:lang w:val="en-US"/>
        </w:rPr>
        <w:t xml:space="preserve"> </w:t>
      </w:r>
      <w:r w:rsidRPr="00DD64FC">
        <w:rPr>
          <w:rFonts w:ascii="Trebuchet MS" w:hAnsi="Trebuchet MS" w:cs="Arial Narrow"/>
          <w:b/>
          <w:bCs/>
          <w:sz w:val="24"/>
          <w:szCs w:val="24"/>
          <w:lang w:val="en-US"/>
        </w:rPr>
        <w:t>U</w:t>
      </w:r>
      <w:r w:rsidRPr="00DD64FC">
        <w:rPr>
          <w:rFonts w:ascii="Trebuchet MS" w:hAnsi="Trebuchet MS" w:cs="Arial Narrow"/>
          <w:b/>
          <w:bCs/>
          <w:spacing w:val="-24"/>
          <w:sz w:val="24"/>
          <w:szCs w:val="24"/>
          <w:lang w:val="en-US"/>
        </w:rPr>
        <w:t xml:space="preserve"> </w:t>
      </w:r>
      <w:r w:rsidRPr="00DD64FC">
        <w:rPr>
          <w:rFonts w:ascii="Trebuchet MS" w:hAnsi="Trebuchet MS" w:cs="Arial Narrow"/>
          <w:b/>
          <w:bCs/>
          <w:sz w:val="24"/>
          <w:szCs w:val="24"/>
          <w:lang w:val="en-US"/>
        </w:rPr>
        <w:t>E</w:t>
      </w:r>
      <w:r w:rsidRPr="00DD64FC">
        <w:rPr>
          <w:rFonts w:ascii="Trebuchet MS" w:hAnsi="Trebuchet MS" w:cs="Arial Narrow"/>
          <w:b/>
          <w:bCs/>
          <w:spacing w:val="-25"/>
          <w:sz w:val="24"/>
          <w:szCs w:val="24"/>
          <w:lang w:val="en-US"/>
        </w:rPr>
        <w:t xml:space="preserve"> </w:t>
      </w:r>
      <w:r w:rsidRPr="00DD64FC">
        <w:rPr>
          <w:rFonts w:ascii="Trebuchet MS" w:hAnsi="Trebuchet MS" w:cs="Arial Narrow"/>
          <w:b/>
          <w:bCs/>
          <w:sz w:val="24"/>
          <w:szCs w:val="24"/>
          <w:lang w:val="en-US"/>
        </w:rPr>
        <w:t>S</w:t>
      </w:r>
    </w:p>
    <w:p w14:paraId="4229771A" w14:textId="77777777" w:rsidR="006E6A32" w:rsidRPr="00DD64FC" w:rsidRDefault="006E6A32" w:rsidP="006E6A32">
      <w:pPr>
        <w:widowControl w:val="0"/>
        <w:autoSpaceDE w:val="0"/>
        <w:autoSpaceDN w:val="0"/>
        <w:adjustRightInd w:val="0"/>
        <w:spacing w:line="200" w:lineRule="exact"/>
        <w:rPr>
          <w:rFonts w:ascii="Trebuchet MS" w:hAnsi="Trebuchet MS" w:cs="Arial Narrow"/>
          <w:lang w:val="en-US"/>
        </w:rPr>
      </w:pPr>
    </w:p>
    <w:p w14:paraId="4BCAFBB5" w14:textId="77777777" w:rsidR="006E6A32" w:rsidRPr="00DD64FC" w:rsidRDefault="006E6A32" w:rsidP="006E6A32">
      <w:pPr>
        <w:widowControl w:val="0"/>
        <w:autoSpaceDE w:val="0"/>
        <w:autoSpaceDN w:val="0"/>
        <w:adjustRightInd w:val="0"/>
        <w:ind w:left="113"/>
        <w:rPr>
          <w:rFonts w:ascii="Trebuchet MS" w:hAnsi="Trebuchet MS" w:cs="Arial Narrow"/>
          <w:sz w:val="24"/>
          <w:szCs w:val="24"/>
          <w:lang w:val="en-US"/>
        </w:rPr>
      </w:pPr>
      <w:r w:rsidRPr="00DD64FC">
        <w:rPr>
          <w:rFonts w:ascii="Trebuchet MS" w:hAnsi="Trebuchet MS" w:cs="Arial Narrow"/>
          <w:spacing w:val="1"/>
          <w:sz w:val="24"/>
          <w:szCs w:val="24"/>
          <w:lang w:val="en-US"/>
        </w:rPr>
        <w:t>1</w:t>
      </w:r>
      <w:r w:rsidRPr="00DD64FC">
        <w:rPr>
          <w:rFonts w:ascii="Trebuchet MS" w:hAnsi="Trebuchet MS" w:cs="Arial Narrow"/>
          <w:sz w:val="24"/>
          <w:szCs w:val="24"/>
          <w:lang w:val="en-US"/>
        </w:rPr>
        <w:t xml:space="preserve">.         </w:t>
      </w:r>
      <w:r w:rsidRPr="00DD64FC">
        <w:rPr>
          <w:rFonts w:ascii="Trebuchet MS" w:hAnsi="Trebuchet MS" w:cs="Arial Narrow"/>
          <w:spacing w:val="8"/>
          <w:sz w:val="24"/>
          <w:szCs w:val="24"/>
          <w:lang w:val="en-US"/>
        </w:rPr>
        <w:t xml:space="preserve"> </w:t>
      </w:r>
      <w:r w:rsidRPr="00DD64FC">
        <w:rPr>
          <w:rFonts w:ascii="Trebuchet MS" w:hAnsi="Trebuchet MS" w:cs="Arial Narrow"/>
          <w:spacing w:val="1"/>
          <w:sz w:val="24"/>
          <w:szCs w:val="24"/>
          <w:lang w:val="en-US"/>
        </w:rPr>
        <w:t>A</w:t>
      </w:r>
      <w:r w:rsidRPr="00DD64FC">
        <w:rPr>
          <w:rFonts w:ascii="Trebuchet MS" w:hAnsi="Trebuchet MS" w:cs="Arial Narrow"/>
          <w:sz w:val="24"/>
          <w:szCs w:val="24"/>
          <w:lang w:val="en-US"/>
        </w:rPr>
        <w:t>fri</w:t>
      </w:r>
      <w:r w:rsidRPr="00DD64FC">
        <w:rPr>
          <w:rFonts w:ascii="Trebuchet MS" w:hAnsi="Trebuchet MS" w:cs="Arial Narrow"/>
          <w:spacing w:val="-1"/>
          <w:sz w:val="24"/>
          <w:szCs w:val="24"/>
          <w:lang w:val="en-US"/>
        </w:rPr>
        <w:t>l</w:t>
      </w:r>
      <w:r w:rsidRPr="00DD64FC">
        <w:rPr>
          <w:rFonts w:ascii="Trebuchet MS" w:hAnsi="Trebuchet MS" w:cs="Arial Narrow"/>
          <w:spacing w:val="1"/>
          <w:sz w:val="24"/>
          <w:szCs w:val="24"/>
          <w:lang w:val="en-US"/>
        </w:rPr>
        <w:t>an</w:t>
      </w:r>
      <w:r w:rsidRPr="00DD64FC">
        <w:rPr>
          <w:rFonts w:ascii="Trebuchet MS" w:hAnsi="Trebuchet MS" w:cs="Arial Narrow"/>
          <w:sz w:val="24"/>
          <w:szCs w:val="24"/>
          <w:lang w:val="en-US"/>
        </w:rPr>
        <w:t>d</w:t>
      </w:r>
      <w:r w:rsidRPr="00DD64FC">
        <w:rPr>
          <w:rFonts w:ascii="Trebuchet MS" w:hAnsi="Trebuchet MS" w:cs="Arial Narrow"/>
          <w:spacing w:val="1"/>
          <w:sz w:val="24"/>
          <w:szCs w:val="24"/>
          <w:lang w:val="en-US"/>
        </w:rPr>
        <w:t xml:space="preserve"> </w:t>
      </w:r>
      <w:r w:rsidRPr="00DD64FC">
        <w:rPr>
          <w:rFonts w:ascii="Trebuchet MS" w:hAnsi="Trebuchet MS" w:cs="Arial Narrow"/>
          <w:sz w:val="24"/>
          <w:szCs w:val="24"/>
          <w:lang w:val="en-US"/>
        </w:rPr>
        <w:t>Fi</w:t>
      </w:r>
      <w:r w:rsidRPr="00DD64FC">
        <w:rPr>
          <w:rFonts w:ascii="Trebuchet MS" w:hAnsi="Trebuchet MS" w:cs="Arial Narrow"/>
          <w:spacing w:val="-1"/>
          <w:sz w:val="24"/>
          <w:szCs w:val="24"/>
          <w:lang w:val="en-US"/>
        </w:rPr>
        <w:t>r</w:t>
      </w:r>
      <w:r w:rsidRPr="00DD64FC">
        <w:rPr>
          <w:rFonts w:ascii="Trebuchet MS" w:hAnsi="Trebuchet MS" w:cs="Arial Narrow"/>
          <w:sz w:val="24"/>
          <w:szCs w:val="24"/>
          <w:lang w:val="en-US"/>
        </w:rPr>
        <w:t>st</w:t>
      </w:r>
      <w:r w:rsidRPr="00DD64FC">
        <w:rPr>
          <w:rFonts w:ascii="Trebuchet MS" w:hAnsi="Trebuchet MS" w:cs="Arial Narrow"/>
          <w:spacing w:val="1"/>
          <w:sz w:val="24"/>
          <w:szCs w:val="24"/>
          <w:lang w:val="en-US"/>
        </w:rPr>
        <w:t xml:space="preserve"> </w:t>
      </w:r>
      <w:r w:rsidRPr="00DD64FC">
        <w:rPr>
          <w:rFonts w:ascii="Trebuchet MS" w:hAnsi="Trebuchet MS" w:cs="Arial Narrow"/>
          <w:spacing w:val="-2"/>
          <w:sz w:val="24"/>
          <w:szCs w:val="24"/>
          <w:lang w:val="en-US"/>
        </w:rPr>
        <w:t>B</w:t>
      </w:r>
      <w:r w:rsidRPr="00DD64FC">
        <w:rPr>
          <w:rFonts w:ascii="Trebuchet MS" w:hAnsi="Trebuchet MS" w:cs="Arial Narrow"/>
          <w:spacing w:val="1"/>
          <w:sz w:val="24"/>
          <w:szCs w:val="24"/>
          <w:lang w:val="en-US"/>
        </w:rPr>
        <w:t>an</w:t>
      </w:r>
      <w:r w:rsidRPr="00DD64FC">
        <w:rPr>
          <w:rFonts w:ascii="Trebuchet MS" w:hAnsi="Trebuchet MS" w:cs="Arial Narrow"/>
          <w:sz w:val="24"/>
          <w:szCs w:val="24"/>
          <w:lang w:val="en-US"/>
        </w:rPr>
        <w:t>k</w:t>
      </w:r>
    </w:p>
    <w:p w14:paraId="452731BC" w14:textId="77777777" w:rsidR="006E6A32" w:rsidRPr="00DD64FC" w:rsidRDefault="006E6A32" w:rsidP="006E6A32">
      <w:pPr>
        <w:widowControl w:val="0"/>
        <w:autoSpaceDE w:val="0"/>
        <w:autoSpaceDN w:val="0"/>
        <w:adjustRightInd w:val="0"/>
        <w:spacing w:before="1" w:line="100" w:lineRule="exact"/>
        <w:rPr>
          <w:rFonts w:ascii="Trebuchet MS" w:hAnsi="Trebuchet MS" w:cs="Arial Narrow"/>
          <w:sz w:val="10"/>
          <w:szCs w:val="10"/>
          <w:lang w:val="en-US"/>
        </w:rPr>
      </w:pPr>
    </w:p>
    <w:p w14:paraId="0BABD11E" w14:textId="77777777" w:rsidR="006E6A32" w:rsidRPr="00DD64FC" w:rsidRDefault="006E6A32" w:rsidP="006E6A32">
      <w:pPr>
        <w:widowControl w:val="0"/>
        <w:autoSpaceDE w:val="0"/>
        <w:autoSpaceDN w:val="0"/>
        <w:adjustRightInd w:val="0"/>
        <w:ind w:left="113"/>
        <w:rPr>
          <w:rFonts w:ascii="Trebuchet MS" w:hAnsi="Trebuchet MS" w:cs="Arial Narrow"/>
          <w:sz w:val="24"/>
          <w:szCs w:val="24"/>
        </w:rPr>
      </w:pPr>
      <w:r w:rsidRPr="00DD64FC">
        <w:rPr>
          <w:rFonts w:ascii="Trebuchet MS" w:hAnsi="Trebuchet MS" w:cs="Arial Narrow"/>
          <w:spacing w:val="1"/>
          <w:sz w:val="24"/>
          <w:szCs w:val="24"/>
        </w:rPr>
        <w:t>2</w:t>
      </w:r>
      <w:r w:rsidRPr="00DD64FC">
        <w:rPr>
          <w:rFonts w:ascii="Trebuchet MS" w:hAnsi="Trebuchet MS" w:cs="Arial Narrow"/>
          <w:sz w:val="24"/>
          <w:szCs w:val="24"/>
        </w:rPr>
        <w:t xml:space="preserve">.         </w:t>
      </w:r>
      <w:r w:rsidRPr="00DD64FC">
        <w:rPr>
          <w:rFonts w:ascii="Trebuchet MS" w:hAnsi="Trebuchet MS" w:cs="Arial Narrow"/>
          <w:spacing w:val="8"/>
          <w:sz w:val="24"/>
          <w:szCs w:val="24"/>
        </w:rPr>
        <w:t xml:space="preserve"> </w:t>
      </w:r>
      <w:r w:rsidRPr="00DD64FC">
        <w:rPr>
          <w:rFonts w:ascii="Trebuchet MS" w:hAnsi="Trebuchet MS" w:cs="Arial Narrow"/>
          <w:spacing w:val="1"/>
          <w:sz w:val="24"/>
          <w:szCs w:val="24"/>
        </w:rPr>
        <w:t>Ban</w:t>
      </w:r>
      <w:r w:rsidRPr="00DD64FC">
        <w:rPr>
          <w:rFonts w:ascii="Trebuchet MS" w:hAnsi="Trebuchet MS" w:cs="Arial Narrow"/>
          <w:spacing w:val="-1"/>
          <w:sz w:val="24"/>
          <w:szCs w:val="24"/>
        </w:rPr>
        <w:t>q</w:t>
      </w:r>
      <w:r w:rsidRPr="00DD64FC">
        <w:rPr>
          <w:rFonts w:ascii="Trebuchet MS" w:hAnsi="Trebuchet MS" w:cs="Arial Narrow"/>
          <w:spacing w:val="1"/>
          <w:sz w:val="24"/>
          <w:szCs w:val="24"/>
        </w:rPr>
        <w:t>u</w:t>
      </w:r>
      <w:r w:rsidRPr="00DD64FC">
        <w:rPr>
          <w:rFonts w:ascii="Trebuchet MS" w:hAnsi="Trebuchet MS" w:cs="Arial Narrow"/>
          <w:sz w:val="24"/>
          <w:szCs w:val="24"/>
        </w:rPr>
        <w:t>e</w:t>
      </w:r>
      <w:r w:rsidRPr="00DD64FC">
        <w:rPr>
          <w:rFonts w:ascii="Trebuchet MS" w:hAnsi="Trebuchet MS" w:cs="Arial Narrow"/>
          <w:spacing w:val="-1"/>
          <w:sz w:val="24"/>
          <w:szCs w:val="24"/>
        </w:rPr>
        <w:t xml:space="preserve"> </w:t>
      </w:r>
      <w:r w:rsidRPr="00DD64FC">
        <w:rPr>
          <w:rFonts w:ascii="Trebuchet MS" w:hAnsi="Trebuchet MS" w:cs="Arial Narrow"/>
          <w:spacing w:val="1"/>
          <w:sz w:val="24"/>
          <w:szCs w:val="24"/>
        </w:rPr>
        <w:t>A</w:t>
      </w:r>
      <w:r w:rsidRPr="00DD64FC">
        <w:rPr>
          <w:rFonts w:ascii="Trebuchet MS" w:hAnsi="Trebuchet MS" w:cs="Arial Narrow"/>
          <w:sz w:val="24"/>
          <w:szCs w:val="24"/>
        </w:rPr>
        <w:t>tl</w:t>
      </w:r>
      <w:r w:rsidRPr="00DD64FC">
        <w:rPr>
          <w:rFonts w:ascii="Trebuchet MS" w:hAnsi="Trebuchet MS" w:cs="Arial Narrow"/>
          <w:spacing w:val="-1"/>
          <w:sz w:val="24"/>
          <w:szCs w:val="24"/>
        </w:rPr>
        <w:t>a</w:t>
      </w:r>
      <w:r w:rsidRPr="00DD64FC">
        <w:rPr>
          <w:rFonts w:ascii="Trebuchet MS" w:hAnsi="Trebuchet MS" w:cs="Arial Narrow"/>
          <w:spacing w:val="1"/>
          <w:sz w:val="24"/>
          <w:szCs w:val="24"/>
        </w:rPr>
        <w:t>n</w:t>
      </w:r>
      <w:r w:rsidRPr="00DD64FC">
        <w:rPr>
          <w:rFonts w:ascii="Trebuchet MS" w:hAnsi="Trebuchet MS" w:cs="Arial Narrow"/>
          <w:sz w:val="24"/>
          <w:szCs w:val="24"/>
        </w:rPr>
        <w:t>ti</w:t>
      </w:r>
      <w:r w:rsidRPr="00DD64FC">
        <w:rPr>
          <w:rFonts w:ascii="Trebuchet MS" w:hAnsi="Trebuchet MS" w:cs="Arial Narrow"/>
          <w:spacing w:val="1"/>
          <w:sz w:val="24"/>
          <w:szCs w:val="24"/>
        </w:rPr>
        <w:t>q</w:t>
      </w:r>
      <w:r w:rsidRPr="00DD64FC">
        <w:rPr>
          <w:rFonts w:ascii="Trebuchet MS" w:hAnsi="Trebuchet MS" w:cs="Arial Narrow"/>
          <w:spacing w:val="-1"/>
          <w:sz w:val="24"/>
          <w:szCs w:val="24"/>
        </w:rPr>
        <w:t>u</w:t>
      </w:r>
      <w:r w:rsidRPr="00DD64FC">
        <w:rPr>
          <w:rFonts w:ascii="Trebuchet MS" w:hAnsi="Trebuchet MS" w:cs="Arial Narrow"/>
          <w:sz w:val="24"/>
          <w:szCs w:val="24"/>
        </w:rPr>
        <w:t>e</w:t>
      </w:r>
    </w:p>
    <w:p w14:paraId="59821AE1" w14:textId="77777777" w:rsidR="006E6A32" w:rsidRPr="00DD64FC" w:rsidRDefault="006E6A32" w:rsidP="006E6A32">
      <w:pPr>
        <w:widowControl w:val="0"/>
        <w:autoSpaceDE w:val="0"/>
        <w:autoSpaceDN w:val="0"/>
        <w:adjustRightInd w:val="0"/>
        <w:spacing w:before="1" w:line="100" w:lineRule="exact"/>
        <w:rPr>
          <w:rFonts w:ascii="Trebuchet MS" w:hAnsi="Trebuchet MS" w:cs="Arial Narrow"/>
          <w:sz w:val="10"/>
          <w:szCs w:val="10"/>
        </w:rPr>
      </w:pPr>
    </w:p>
    <w:p w14:paraId="6F4DFF4E" w14:textId="77777777" w:rsidR="006E6A32" w:rsidRPr="00DD64FC" w:rsidRDefault="006E6A32" w:rsidP="006E6A32">
      <w:pPr>
        <w:widowControl w:val="0"/>
        <w:autoSpaceDE w:val="0"/>
        <w:autoSpaceDN w:val="0"/>
        <w:adjustRightInd w:val="0"/>
        <w:ind w:left="113"/>
        <w:rPr>
          <w:rFonts w:ascii="Trebuchet MS" w:hAnsi="Trebuchet MS" w:cs="Arial Narrow"/>
          <w:sz w:val="24"/>
          <w:szCs w:val="24"/>
        </w:rPr>
      </w:pPr>
      <w:r w:rsidRPr="00DD64FC">
        <w:rPr>
          <w:rFonts w:ascii="Trebuchet MS" w:hAnsi="Trebuchet MS" w:cs="Arial Narrow"/>
          <w:spacing w:val="1"/>
          <w:sz w:val="24"/>
          <w:szCs w:val="24"/>
        </w:rPr>
        <w:t>3</w:t>
      </w:r>
      <w:r w:rsidRPr="00DD64FC">
        <w:rPr>
          <w:rFonts w:ascii="Trebuchet MS" w:hAnsi="Trebuchet MS" w:cs="Arial Narrow"/>
          <w:sz w:val="24"/>
          <w:szCs w:val="24"/>
        </w:rPr>
        <w:t xml:space="preserve">.         </w:t>
      </w:r>
      <w:r w:rsidRPr="00DD64FC">
        <w:rPr>
          <w:rFonts w:ascii="Trebuchet MS" w:hAnsi="Trebuchet MS" w:cs="Arial Narrow"/>
          <w:spacing w:val="8"/>
          <w:sz w:val="24"/>
          <w:szCs w:val="24"/>
        </w:rPr>
        <w:t xml:space="preserve"> </w:t>
      </w:r>
      <w:r w:rsidRPr="00DD64FC">
        <w:rPr>
          <w:rFonts w:ascii="Trebuchet MS" w:hAnsi="Trebuchet MS" w:cs="Arial Narrow"/>
          <w:spacing w:val="1"/>
          <w:sz w:val="24"/>
          <w:szCs w:val="24"/>
        </w:rPr>
        <w:t>Ban</w:t>
      </w:r>
      <w:r w:rsidRPr="00DD64FC">
        <w:rPr>
          <w:rFonts w:ascii="Trebuchet MS" w:hAnsi="Trebuchet MS" w:cs="Arial Narrow"/>
          <w:spacing w:val="-1"/>
          <w:sz w:val="24"/>
          <w:szCs w:val="24"/>
        </w:rPr>
        <w:t>q</w:t>
      </w:r>
      <w:r w:rsidRPr="00DD64FC">
        <w:rPr>
          <w:rFonts w:ascii="Trebuchet MS" w:hAnsi="Trebuchet MS" w:cs="Arial Narrow"/>
          <w:spacing w:val="1"/>
          <w:sz w:val="24"/>
          <w:szCs w:val="24"/>
        </w:rPr>
        <w:t>u</w:t>
      </w:r>
      <w:r w:rsidRPr="00DD64FC">
        <w:rPr>
          <w:rFonts w:ascii="Trebuchet MS" w:hAnsi="Trebuchet MS" w:cs="Arial Narrow"/>
          <w:sz w:val="24"/>
          <w:szCs w:val="24"/>
        </w:rPr>
        <w:t>e</w:t>
      </w:r>
      <w:r w:rsidRPr="00DD64FC">
        <w:rPr>
          <w:rFonts w:ascii="Trebuchet MS" w:hAnsi="Trebuchet MS" w:cs="Arial Narrow"/>
          <w:spacing w:val="-1"/>
          <w:sz w:val="24"/>
          <w:szCs w:val="24"/>
        </w:rPr>
        <w:t xml:space="preserve"> </w:t>
      </w:r>
      <w:r w:rsidRPr="00DD64FC">
        <w:rPr>
          <w:rFonts w:ascii="Trebuchet MS" w:hAnsi="Trebuchet MS" w:cs="Arial Narrow"/>
          <w:sz w:val="24"/>
          <w:szCs w:val="24"/>
        </w:rPr>
        <w:t>G</w:t>
      </w:r>
      <w:r w:rsidRPr="00DD64FC">
        <w:rPr>
          <w:rFonts w:ascii="Trebuchet MS" w:hAnsi="Trebuchet MS" w:cs="Arial Narrow"/>
          <w:spacing w:val="1"/>
          <w:sz w:val="24"/>
          <w:szCs w:val="24"/>
        </w:rPr>
        <w:t>a</w:t>
      </w:r>
      <w:r w:rsidRPr="00DD64FC">
        <w:rPr>
          <w:rFonts w:ascii="Trebuchet MS" w:hAnsi="Trebuchet MS" w:cs="Arial Narrow"/>
          <w:spacing w:val="-1"/>
          <w:sz w:val="24"/>
          <w:szCs w:val="24"/>
        </w:rPr>
        <w:t>b</w:t>
      </w:r>
      <w:r w:rsidRPr="00DD64FC">
        <w:rPr>
          <w:rFonts w:ascii="Trebuchet MS" w:hAnsi="Trebuchet MS" w:cs="Arial Narrow"/>
          <w:spacing w:val="1"/>
          <w:sz w:val="24"/>
          <w:szCs w:val="24"/>
        </w:rPr>
        <w:t>o</w:t>
      </w:r>
      <w:r w:rsidRPr="00DD64FC">
        <w:rPr>
          <w:rFonts w:ascii="Trebuchet MS" w:hAnsi="Trebuchet MS" w:cs="Arial Narrow"/>
          <w:spacing w:val="-1"/>
          <w:sz w:val="24"/>
          <w:szCs w:val="24"/>
        </w:rPr>
        <w:t>n</w:t>
      </w:r>
      <w:r w:rsidRPr="00DD64FC">
        <w:rPr>
          <w:rFonts w:ascii="Trebuchet MS" w:hAnsi="Trebuchet MS" w:cs="Arial Narrow"/>
          <w:spacing w:val="1"/>
          <w:sz w:val="24"/>
          <w:szCs w:val="24"/>
        </w:rPr>
        <w:t>a</w:t>
      </w:r>
      <w:r w:rsidRPr="00DD64FC">
        <w:rPr>
          <w:rFonts w:ascii="Trebuchet MS" w:hAnsi="Trebuchet MS" w:cs="Arial Narrow"/>
          <w:sz w:val="24"/>
          <w:szCs w:val="24"/>
        </w:rPr>
        <w:t>ise</w:t>
      </w:r>
      <w:r w:rsidRPr="00DD64FC">
        <w:rPr>
          <w:rFonts w:ascii="Trebuchet MS" w:hAnsi="Trebuchet MS" w:cs="Arial Narrow"/>
          <w:spacing w:val="1"/>
          <w:sz w:val="24"/>
          <w:szCs w:val="24"/>
        </w:rPr>
        <w:t xml:space="preserve"> </w:t>
      </w:r>
      <w:r w:rsidRPr="00DD64FC">
        <w:rPr>
          <w:rFonts w:ascii="Trebuchet MS" w:hAnsi="Trebuchet MS" w:cs="Arial Narrow"/>
          <w:spacing w:val="-1"/>
          <w:sz w:val="24"/>
          <w:szCs w:val="24"/>
        </w:rPr>
        <w:t>p</w:t>
      </w:r>
      <w:r w:rsidRPr="00DD64FC">
        <w:rPr>
          <w:rFonts w:ascii="Trebuchet MS" w:hAnsi="Trebuchet MS" w:cs="Arial Narrow"/>
          <w:spacing w:val="1"/>
          <w:sz w:val="24"/>
          <w:szCs w:val="24"/>
        </w:rPr>
        <w:t>ou</w:t>
      </w:r>
      <w:r w:rsidRPr="00DD64FC">
        <w:rPr>
          <w:rFonts w:ascii="Trebuchet MS" w:hAnsi="Trebuchet MS" w:cs="Arial Narrow"/>
          <w:sz w:val="24"/>
          <w:szCs w:val="24"/>
        </w:rPr>
        <w:t>r le</w:t>
      </w:r>
      <w:r w:rsidRPr="00DD64FC">
        <w:rPr>
          <w:rFonts w:ascii="Trebuchet MS" w:hAnsi="Trebuchet MS" w:cs="Arial Narrow"/>
          <w:spacing w:val="-2"/>
          <w:sz w:val="24"/>
          <w:szCs w:val="24"/>
        </w:rPr>
        <w:t xml:space="preserve"> </w:t>
      </w:r>
      <w:r w:rsidRPr="00DD64FC">
        <w:rPr>
          <w:rFonts w:ascii="Trebuchet MS" w:hAnsi="Trebuchet MS" w:cs="Arial Narrow"/>
          <w:sz w:val="24"/>
          <w:szCs w:val="24"/>
        </w:rPr>
        <w:t>Fin</w:t>
      </w:r>
      <w:r w:rsidRPr="00DD64FC">
        <w:rPr>
          <w:rFonts w:ascii="Trebuchet MS" w:hAnsi="Trebuchet MS" w:cs="Arial Narrow"/>
          <w:spacing w:val="1"/>
          <w:sz w:val="24"/>
          <w:szCs w:val="24"/>
        </w:rPr>
        <w:t>an</w:t>
      </w:r>
      <w:r w:rsidRPr="00DD64FC">
        <w:rPr>
          <w:rFonts w:ascii="Trebuchet MS" w:hAnsi="Trebuchet MS" w:cs="Arial Narrow"/>
          <w:sz w:val="24"/>
          <w:szCs w:val="24"/>
        </w:rPr>
        <w:t>c</w:t>
      </w:r>
      <w:r w:rsidRPr="00DD64FC">
        <w:rPr>
          <w:rFonts w:ascii="Trebuchet MS" w:hAnsi="Trebuchet MS" w:cs="Arial Narrow"/>
          <w:spacing w:val="1"/>
          <w:sz w:val="24"/>
          <w:szCs w:val="24"/>
        </w:rPr>
        <w:t>e</w:t>
      </w:r>
      <w:r w:rsidRPr="00DD64FC">
        <w:rPr>
          <w:rFonts w:ascii="Trebuchet MS" w:hAnsi="Trebuchet MS" w:cs="Arial Narrow"/>
          <w:spacing w:val="-1"/>
          <w:sz w:val="24"/>
          <w:szCs w:val="24"/>
        </w:rPr>
        <w:t>me</w:t>
      </w:r>
      <w:r w:rsidRPr="00DD64FC">
        <w:rPr>
          <w:rFonts w:ascii="Trebuchet MS" w:hAnsi="Trebuchet MS" w:cs="Arial Narrow"/>
          <w:spacing w:val="1"/>
          <w:sz w:val="24"/>
          <w:szCs w:val="24"/>
        </w:rPr>
        <w:t>n</w:t>
      </w:r>
      <w:r w:rsidRPr="00DD64FC">
        <w:rPr>
          <w:rFonts w:ascii="Trebuchet MS" w:hAnsi="Trebuchet MS" w:cs="Arial Narrow"/>
          <w:sz w:val="24"/>
          <w:szCs w:val="24"/>
        </w:rPr>
        <w:t>t</w:t>
      </w:r>
      <w:r w:rsidRPr="00DD64FC">
        <w:rPr>
          <w:rFonts w:ascii="Trebuchet MS" w:hAnsi="Trebuchet MS" w:cs="Arial Narrow"/>
          <w:spacing w:val="1"/>
          <w:sz w:val="24"/>
          <w:szCs w:val="24"/>
        </w:rPr>
        <w:t xml:space="preserve"> </w:t>
      </w:r>
      <w:r w:rsidRPr="00DD64FC">
        <w:rPr>
          <w:rFonts w:ascii="Trebuchet MS" w:hAnsi="Trebuchet MS" w:cs="Arial Narrow"/>
          <w:spacing w:val="-2"/>
          <w:sz w:val="24"/>
          <w:szCs w:val="24"/>
        </w:rPr>
        <w:t>I</w:t>
      </w:r>
      <w:r w:rsidRPr="00DD64FC">
        <w:rPr>
          <w:rFonts w:ascii="Trebuchet MS" w:hAnsi="Trebuchet MS" w:cs="Arial Narrow"/>
          <w:spacing w:val="1"/>
          <w:sz w:val="24"/>
          <w:szCs w:val="24"/>
        </w:rPr>
        <w:t>n</w:t>
      </w:r>
      <w:r w:rsidRPr="00DD64FC">
        <w:rPr>
          <w:rFonts w:ascii="Trebuchet MS" w:hAnsi="Trebuchet MS" w:cs="Arial Narrow"/>
          <w:sz w:val="24"/>
          <w:szCs w:val="24"/>
        </w:rPr>
        <w:t>t</w:t>
      </w:r>
      <w:r w:rsidRPr="00DD64FC">
        <w:rPr>
          <w:rFonts w:ascii="Trebuchet MS" w:hAnsi="Trebuchet MS" w:cs="Arial Narrow"/>
          <w:spacing w:val="1"/>
          <w:sz w:val="24"/>
          <w:szCs w:val="24"/>
        </w:rPr>
        <w:t>e</w:t>
      </w:r>
      <w:r w:rsidRPr="00DD64FC">
        <w:rPr>
          <w:rFonts w:ascii="Trebuchet MS" w:hAnsi="Trebuchet MS" w:cs="Arial Narrow"/>
          <w:sz w:val="24"/>
          <w:szCs w:val="24"/>
        </w:rPr>
        <w:t>r</w:t>
      </w:r>
      <w:r w:rsidRPr="00DD64FC">
        <w:rPr>
          <w:rFonts w:ascii="Trebuchet MS" w:hAnsi="Trebuchet MS" w:cs="Arial Narrow"/>
          <w:spacing w:val="-2"/>
          <w:sz w:val="24"/>
          <w:szCs w:val="24"/>
        </w:rPr>
        <w:t>n</w:t>
      </w:r>
      <w:r w:rsidRPr="00DD64FC">
        <w:rPr>
          <w:rFonts w:ascii="Trebuchet MS" w:hAnsi="Trebuchet MS" w:cs="Arial Narrow"/>
          <w:spacing w:val="1"/>
          <w:sz w:val="24"/>
          <w:szCs w:val="24"/>
        </w:rPr>
        <w:t>a</w:t>
      </w:r>
      <w:r w:rsidRPr="00DD64FC">
        <w:rPr>
          <w:rFonts w:ascii="Trebuchet MS" w:hAnsi="Trebuchet MS" w:cs="Arial Narrow"/>
          <w:sz w:val="24"/>
          <w:szCs w:val="24"/>
        </w:rPr>
        <w:t>ti</w:t>
      </w:r>
      <w:r w:rsidRPr="00DD64FC">
        <w:rPr>
          <w:rFonts w:ascii="Trebuchet MS" w:hAnsi="Trebuchet MS" w:cs="Arial Narrow"/>
          <w:spacing w:val="-1"/>
          <w:sz w:val="24"/>
          <w:szCs w:val="24"/>
        </w:rPr>
        <w:t>o</w:t>
      </w:r>
      <w:r w:rsidRPr="00DD64FC">
        <w:rPr>
          <w:rFonts w:ascii="Trebuchet MS" w:hAnsi="Trebuchet MS" w:cs="Arial Narrow"/>
          <w:spacing w:val="1"/>
          <w:sz w:val="24"/>
          <w:szCs w:val="24"/>
        </w:rPr>
        <w:t>na</w:t>
      </w:r>
      <w:r w:rsidRPr="00DD64FC">
        <w:rPr>
          <w:rFonts w:ascii="Trebuchet MS" w:hAnsi="Trebuchet MS" w:cs="Arial Narrow"/>
          <w:sz w:val="24"/>
          <w:szCs w:val="24"/>
        </w:rPr>
        <w:t xml:space="preserve">l </w:t>
      </w:r>
      <w:r w:rsidRPr="00DD64FC">
        <w:rPr>
          <w:rFonts w:ascii="Trebuchet MS" w:hAnsi="Trebuchet MS" w:cs="Arial Narrow"/>
          <w:spacing w:val="-3"/>
          <w:sz w:val="24"/>
          <w:szCs w:val="24"/>
        </w:rPr>
        <w:t>(</w:t>
      </w:r>
      <w:r w:rsidRPr="00DD64FC">
        <w:rPr>
          <w:rFonts w:ascii="Trebuchet MS" w:hAnsi="Trebuchet MS" w:cs="Arial Narrow"/>
          <w:spacing w:val="1"/>
          <w:sz w:val="24"/>
          <w:szCs w:val="24"/>
        </w:rPr>
        <w:t>B</w:t>
      </w:r>
      <w:r w:rsidRPr="00DD64FC">
        <w:rPr>
          <w:rFonts w:ascii="Trebuchet MS" w:hAnsi="Trebuchet MS" w:cs="Arial Narrow"/>
          <w:sz w:val="24"/>
          <w:szCs w:val="24"/>
        </w:rPr>
        <w:t xml:space="preserve">GFI </w:t>
      </w:r>
      <w:r w:rsidRPr="00DD64FC">
        <w:rPr>
          <w:rFonts w:ascii="Trebuchet MS" w:hAnsi="Trebuchet MS" w:cs="Arial Narrow"/>
          <w:spacing w:val="1"/>
          <w:sz w:val="24"/>
          <w:szCs w:val="24"/>
        </w:rPr>
        <w:t>BA</w:t>
      </w:r>
      <w:r w:rsidRPr="00DD64FC">
        <w:rPr>
          <w:rFonts w:ascii="Trebuchet MS" w:hAnsi="Trebuchet MS" w:cs="Arial Narrow"/>
          <w:spacing w:val="-3"/>
          <w:sz w:val="24"/>
          <w:szCs w:val="24"/>
        </w:rPr>
        <w:t>N</w:t>
      </w:r>
      <w:r w:rsidRPr="00DD64FC">
        <w:rPr>
          <w:rFonts w:ascii="Trebuchet MS" w:hAnsi="Trebuchet MS" w:cs="Arial Narrow"/>
          <w:spacing w:val="1"/>
          <w:sz w:val="24"/>
          <w:szCs w:val="24"/>
        </w:rPr>
        <w:t>K</w:t>
      </w:r>
      <w:r w:rsidRPr="00DD64FC">
        <w:rPr>
          <w:rFonts w:ascii="Trebuchet MS" w:hAnsi="Trebuchet MS" w:cs="Arial Narrow"/>
          <w:sz w:val="24"/>
          <w:szCs w:val="24"/>
        </w:rPr>
        <w:t>)</w:t>
      </w:r>
    </w:p>
    <w:p w14:paraId="1E483DD0" w14:textId="77777777" w:rsidR="006E6A32" w:rsidRPr="00DD64FC" w:rsidRDefault="006E6A32" w:rsidP="006E6A32">
      <w:pPr>
        <w:widowControl w:val="0"/>
        <w:autoSpaceDE w:val="0"/>
        <w:autoSpaceDN w:val="0"/>
        <w:adjustRightInd w:val="0"/>
        <w:spacing w:before="99"/>
        <w:ind w:left="113"/>
        <w:rPr>
          <w:rFonts w:ascii="Trebuchet MS" w:hAnsi="Trebuchet MS" w:cs="Arial Narrow"/>
          <w:sz w:val="24"/>
          <w:szCs w:val="24"/>
        </w:rPr>
      </w:pPr>
      <w:r w:rsidRPr="00DD64FC">
        <w:rPr>
          <w:rFonts w:ascii="Trebuchet MS" w:hAnsi="Trebuchet MS" w:cs="Arial Narrow"/>
          <w:spacing w:val="1"/>
          <w:sz w:val="24"/>
          <w:szCs w:val="24"/>
        </w:rPr>
        <w:t>4</w:t>
      </w:r>
      <w:r w:rsidRPr="00DD64FC">
        <w:rPr>
          <w:rFonts w:ascii="Trebuchet MS" w:hAnsi="Trebuchet MS" w:cs="Arial Narrow"/>
          <w:sz w:val="24"/>
          <w:szCs w:val="24"/>
        </w:rPr>
        <w:t xml:space="preserve">.         </w:t>
      </w:r>
      <w:r w:rsidRPr="00DD64FC">
        <w:rPr>
          <w:rFonts w:ascii="Trebuchet MS" w:hAnsi="Trebuchet MS" w:cs="Arial Narrow"/>
          <w:spacing w:val="8"/>
          <w:sz w:val="24"/>
          <w:szCs w:val="24"/>
        </w:rPr>
        <w:t xml:space="preserve"> </w:t>
      </w:r>
      <w:r w:rsidRPr="00DD64FC">
        <w:rPr>
          <w:rFonts w:ascii="Trebuchet MS" w:hAnsi="Trebuchet MS" w:cs="Arial Narrow"/>
          <w:spacing w:val="1"/>
          <w:sz w:val="24"/>
          <w:szCs w:val="24"/>
        </w:rPr>
        <w:t>Ban</w:t>
      </w:r>
      <w:r w:rsidRPr="00DD64FC">
        <w:rPr>
          <w:rFonts w:ascii="Trebuchet MS" w:hAnsi="Trebuchet MS" w:cs="Arial Narrow"/>
          <w:spacing w:val="-1"/>
          <w:sz w:val="24"/>
          <w:szCs w:val="24"/>
        </w:rPr>
        <w:t>q</w:t>
      </w:r>
      <w:r w:rsidRPr="00DD64FC">
        <w:rPr>
          <w:rFonts w:ascii="Trebuchet MS" w:hAnsi="Trebuchet MS" w:cs="Arial Narrow"/>
          <w:spacing w:val="1"/>
          <w:sz w:val="24"/>
          <w:szCs w:val="24"/>
        </w:rPr>
        <w:t>u</w:t>
      </w:r>
      <w:r w:rsidRPr="00DD64FC">
        <w:rPr>
          <w:rFonts w:ascii="Trebuchet MS" w:hAnsi="Trebuchet MS" w:cs="Arial Narrow"/>
          <w:sz w:val="24"/>
          <w:szCs w:val="24"/>
        </w:rPr>
        <w:t>e I</w:t>
      </w:r>
      <w:r w:rsidRPr="00DD64FC">
        <w:rPr>
          <w:rFonts w:ascii="Trebuchet MS" w:hAnsi="Trebuchet MS" w:cs="Arial Narrow"/>
          <w:spacing w:val="1"/>
          <w:sz w:val="24"/>
          <w:szCs w:val="24"/>
        </w:rPr>
        <w:t>n</w:t>
      </w:r>
      <w:r w:rsidRPr="00DD64FC">
        <w:rPr>
          <w:rFonts w:ascii="Trebuchet MS" w:hAnsi="Trebuchet MS" w:cs="Arial Narrow"/>
          <w:spacing w:val="-2"/>
          <w:sz w:val="24"/>
          <w:szCs w:val="24"/>
        </w:rPr>
        <w:t>t</w:t>
      </w:r>
      <w:r w:rsidRPr="00DD64FC">
        <w:rPr>
          <w:rFonts w:ascii="Trebuchet MS" w:hAnsi="Trebuchet MS" w:cs="Arial Narrow"/>
          <w:spacing w:val="1"/>
          <w:sz w:val="24"/>
          <w:szCs w:val="24"/>
        </w:rPr>
        <w:t>e</w:t>
      </w:r>
      <w:r w:rsidRPr="00DD64FC">
        <w:rPr>
          <w:rFonts w:ascii="Trebuchet MS" w:hAnsi="Trebuchet MS" w:cs="Arial Narrow"/>
          <w:sz w:val="24"/>
          <w:szCs w:val="24"/>
        </w:rPr>
        <w:t>rn</w:t>
      </w:r>
      <w:r w:rsidRPr="00DD64FC">
        <w:rPr>
          <w:rFonts w:ascii="Trebuchet MS" w:hAnsi="Trebuchet MS" w:cs="Arial Narrow"/>
          <w:spacing w:val="1"/>
          <w:sz w:val="24"/>
          <w:szCs w:val="24"/>
        </w:rPr>
        <w:t>a</w:t>
      </w:r>
      <w:r w:rsidRPr="00DD64FC">
        <w:rPr>
          <w:rFonts w:ascii="Trebuchet MS" w:hAnsi="Trebuchet MS" w:cs="Arial Narrow"/>
          <w:sz w:val="24"/>
          <w:szCs w:val="24"/>
        </w:rPr>
        <w:t>ti</w:t>
      </w:r>
      <w:r w:rsidRPr="00DD64FC">
        <w:rPr>
          <w:rFonts w:ascii="Trebuchet MS" w:hAnsi="Trebuchet MS" w:cs="Arial Narrow"/>
          <w:spacing w:val="-1"/>
          <w:sz w:val="24"/>
          <w:szCs w:val="24"/>
        </w:rPr>
        <w:t>o</w:t>
      </w:r>
      <w:r w:rsidRPr="00DD64FC">
        <w:rPr>
          <w:rFonts w:ascii="Trebuchet MS" w:hAnsi="Trebuchet MS" w:cs="Arial Narrow"/>
          <w:spacing w:val="1"/>
          <w:sz w:val="24"/>
          <w:szCs w:val="24"/>
        </w:rPr>
        <w:t>na</w:t>
      </w:r>
      <w:r w:rsidRPr="00DD64FC">
        <w:rPr>
          <w:rFonts w:ascii="Trebuchet MS" w:hAnsi="Trebuchet MS" w:cs="Arial Narrow"/>
          <w:sz w:val="24"/>
          <w:szCs w:val="24"/>
        </w:rPr>
        <w:t>l</w:t>
      </w:r>
      <w:r w:rsidRPr="00DD64FC">
        <w:rPr>
          <w:rFonts w:ascii="Trebuchet MS" w:hAnsi="Trebuchet MS" w:cs="Arial Narrow"/>
          <w:spacing w:val="-2"/>
          <w:sz w:val="24"/>
          <w:szCs w:val="24"/>
        </w:rPr>
        <w:t xml:space="preserve"> </w:t>
      </w:r>
      <w:r w:rsidRPr="00DD64FC">
        <w:rPr>
          <w:rFonts w:ascii="Trebuchet MS" w:hAnsi="Trebuchet MS" w:cs="Arial Narrow"/>
          <w:spacing w:val="1"/>
          <w:sz w:val="24"/>
          <w:szCs w:val="24"/>
        </w:rPr>
        <w:t>d</w:t>
      </w:r>
      <w:r w:rsidRPr="00DD64FC">
        <w:rPr>
          <w:rFonts w:ascii="Trebuchet MS" w:hAnsi="Trebuchet MS" w:cs="Arial Narrow"/>
          <w:sz w:val="24"/>
          <w:szCs w:val="24"/>
        </w:rPr>
        <w:t>u</w:t>
      </w:r>
      <w:r w:rsidRPr="00DD64FC">
        <w:rPr>
          <w:rFonts w:ascii="Trebuchet MS" w:hAnsi="Trebuchet MS" w:cs="Arial Narrow"/>
          <w:spacing w:val="1"/>
          <w:sz w:val="24"/>
          <w:szCs w:val="24"/>
        </w:rPr>
        <w:t xml:space="preserve"> </w:t>
      </w:r>
      <w:r w:rsidRPr="00DD64FC">
        <w:rPr>
          <w:rFonts w:ascii="Trebuchet MS" w:hAnsi="Trebuchet MS" w:cs="Arial Narrow"/>
          <w:sz w:val="24"/>
          <w:szCs w:val="24"/>
        </w:rPr>
        <w:t>C</w:t>
      </w:r>
      <w:r w:rsidRPr="00DD64FC">
        <w:rPr>
          <w:rFonts w:ascii="Trebuchet MS" w:hAnsi="Trebuchet MS" w:cs="Arial Narrow"/>
          <w:spacing w:val="-1"/>
          <w:sz w:val="24"/>
          <w:szCs w:val="24"/>
        </w:rPr>
        <w:t>am</w:t>
      </w:r>
      <w:r w:rsidRPr="00DD64FC">
        <w:rPr>
          <w:rFonts w:ascii="Trebuchet MS" w:hAnsi="Trebuchet MS" w:cs="Arial Narrow"/>
          <w:spacing w:val="1"/>
          <w:sz w:val="24"/>
          <w:szCs w:val="24"/>
        </w:rPr>
        <w:t>e</w:t>
      </w:r>
      <w:r w:rsidRPr="00DD64FC">
        <w:rPr>
          <w:rFonts w:ascii="Trebuchet MS" w:hAnsi="Trebuchet MS" w:cs="Arial Narrow"/>
          <w:sz w:val="24"/>
          <w:szCs w:val="24"/>
        </w:rPr>
        <w:t>ro</w:t>
      </w:r>
      <w:r w:rsidRPr="00DD64FC">
        <w:rPr>
          <w:rFonts w:ascii="Trebuchet MS" w:hAnsi="Trebuchet MS" w:cs="Arial Narrow"/>
          <w:spacing w:val="1"/>
          <w:sz w:val="24"/>
          <w:szCs w:val="24"/>
        </w:rPr>
        <w:t>u</w:t>
      </w:r>
      <w:r w:rsidRPr="00DD64FC">
        <w:rPr>
          <w:rFonts w:ascii="Trebuchet MS" w:hAnsi="Trebuchet MS" w:cs="Arial Narrow"/>
          <w:sz w:val="24"/>
          <w:szCs w:val="24"/>
        </w:rPr>
        <w:t>n</w:t>
      </w:r>
      <w:r w:rsidRPr="00DD64FC">
        <w:rPr>
          <w:rFonts w:ascii="Trebuchet MS" w:hAnsi="Trebuchet MS" w:cs="Arial Narrow"/>
          <w:spacing w:val="-1"/>
          <w:sz w:val="24"/>
          <w:szCs w:val="24"/>
        </w:rPr>
        <w:t xml:space="preserve"> </w:t>
      </w:r>
      <w:r w:rsidRPr="00DD64FC">
        <w:rPr>
          <w:rFonts w:ascii="Trebuchet MS" w:hAnsi="Trebuchet MS" w:cs="Arial Narrow"/>
          <w:spacing w:val="1"/>
          <w:sz w:val="24"/>
          <w:szCs w:val="24"/>
        </w:rPr>
        <w:t>pou</w:t>
      </w:r>
      <w:r w:rsidRPr="00DD64FC">
        <w:rPr>
          <w:rFonts w:ascii="Trebuchet MS" w:hAnsi="Trebuchet MS" w:cs="Arial Narrow"/>
          <w:sz w:val="24"/>
          <w:szCs w:val="24"/>
        </w:rPr>
        <w:t>r l</w:t>
      </w:r>
      <w:r w:rsidRPr="00DD64FC">
        <w:rPr>
          <w:rFonts w:ascii="Trebuchet MS" w:hAnsi="Trebuchet MS" w:cs="Arial Narrow"/>
          <w:spacing w:val="-1"/>
          <w:sz w:val="24"/>
          <w:szCs w:val="24"/>
        </w:rPr>
        <w:t>’</w:t>
      </w:r>
      <w:r w:rsidRPr="00DD64FC">
        <w:rPr>
          <w:rFonts w:ascii="Trebuchet MS" w:hAnsi="Trebuchet MS" w:cs="Arial Narrow"/>
          <w:sz w:val="24"/>
          <w:szCs w:val="24"/>
        </w:rPr>
        <w:t>E</w:t>
      </w:r>
      <w:r w:rsidRPr="00DD64FC">
        <w:rPr>
          <w:rFonts w:ascii="Trebuchet MS" w:hAnsi="Trebuchet MS" w:cs="Arial Narrow"/>
          <w:spacing w:val="-1"/>
          <w:sz w:val="24"/>
          <w:szCs w:val="24"/>
        </w:rPr>
        <w:t>p</w:t>
      </w:r>
      <w:r w:rsidRPr="00DD64FC">
        <w:rPr>
          <w:rFonts w:ascii="Trebuchet MS" w:hAnsi="Trebuchet MS" w:cs="Arial Narrow"/>
          <w:spacing w:val="1"/>
          <w:sz w:val="24"/>
          <w:szCs w:val="24"/>
        </w:rPr>
        <w:t>a</w:t>
      </w:r>
      <w:r w:rsidRPr="00DD64FC">
        <w:rPr>
          <w:rFonts w:ascii="Trebuchet MS" w:hAnsi="Trebuchet MS" w:cs="Arial Narrow"/>
          <w:sz w:val="24"/>
          <w:szCs w:val="24"/>
        </w:rPr>
        <w:t>rg</w:t>
      </w:r>
      <w:r w:rsidRPr="00DD64FC">
        <w:rPr>
          <w:rFonts w:ascii="Trebuchet MS" w:hAnsi="Trebuchet MS" w:cs="Arial Narrow"/>
          <w:spacing w:val="-1"/>
          <w:sz w:val="24"/>
          <w:szCs w:val="24"/>
        </w:rPr>
        <w:t>n</w:t>
      </w:r>
      <w:r w:rsidRPr="00DD64FC">
        <w:rPr>
          <w:rFonts w:ascii="Trebuchet MS" w:hAnsi="Trebuchet MS" w:cs="Arial Narrow"/>
          <w:sz w:val="24"/>
          <w:szCs w:val="24"/>
        </w:rPr>
        <w:t>e</w:t>
      </w:r>
      <w:r w:rsidRPr="00DD64FC">
        <w:rPr>
          <w:rFonts w:ascii="Trebuchet MS" w:hAnsi="Trebuchet MS" w:cs="Arial Narrow"/>
          <w:spacing w:val="1"/>
          <w:sz w:val="24"/>
          <w:szCs w:val="24"/>
        </w:rPr>
        <w:t xml:space="preserve"> </w:t>
      </w:r>
      <w:r w:rsidRPr="00DD64FC">
        <w:rPr>
          <w:rFonts w:ascii="Trebuchet MS" w:hAnsi="Trebuchet MS" w:cs="Arial Narrow"/>
          <w:spacing w:val="-1"/>
          <w:sz w:val="24"/>
          <w:szCs w:val="24"/>
        </w:rPr>
        <w:t>e</w:t>
      </w:r>
      <w:r w:rsidRPr="00DD64FC">
        <w:rPr>
          <w:rFonts w:ascii="Trebuchet MS" w:hAnsi="Trebuchet MS" w:cs="Arial Narrow"/>
          <w:sz w:val="24"/>
          <w:szCs w:val="24"/>
        </w:rPr>
        <w:t>t</w:t>
      </w:r>
      <w:r w:rsidRPr="00DD64FC">
        <w:rPr>
          <w:rFonts w:ascii="Trebuchet MS" w:hAnsi="Trebuchet MS" w:cs="Arial Narrow"/>
          <w:spacing w:val="1"/>
          <w:sz w:val="24"/>
          <w:szCs w:val="24"/>
        </w:rPr>
        <w:t xml:space="preserve"> </w:t>
      </w:r>
      <w:r w:rsidRPr="00DD64FC">
        <w:rPr>
          <w:rFonts w:ascii="Trebuchet MS" w:hAnsi="Trebuchet MS" w:cs="Arial Narrow"/>
          <w:sz w:val="24"/>
          <w:szCs w:val="24"/>
        </w:rPr>
        <w:t>le</w:t>
      </w:r>
      <w:r w:rsidRPr="00DD64FC">
        <w:rPr>
          <w:rFonts w:ascii="Trebuchet MS" w:hAnsi="Trebuchet MS" w:cs="Arial Narrow"/>
          <w:spacing w:val="-2"/>
          <w:sz w:val="24"/>
          <w:szCs w:val="24"/>
        </w:rPr>
        <w:t xml:space="preserve"> </w:t>
      </w:r>
      <w:r w:rsidRPr="00DD64FC">
        <w:rPr>
          <w:rFonts w:ascii="Trebuchet MS" w:hAnsi="Trebuchet MS" w:cs="Arial Narrow"/>
          <w:sz w:val="24"/>
          <w:szCs w:val="24"/>
        </w:rPr>
        <w:t>Cré</w:t>
      </w:r>
      <w:r w:rsidRPr="00DD64FC">
        <w:rPr>
          <w:rFonts w:ascii="Trebuchet MS" w:hAnsi="Trebuchet MS" w:cs="Arial Narrow"/>
          <w:spacing w:val="1"/>
          <w:sz w:val="24"/>
          <w:szCs w:val="24"/>
        </w:rPr>
        <w:t>d</w:t>
      </w:r>
      <w:r w:rsidRPr="00DD64FC">
        <w:rPr>
          <w:rFonts w:ascii="Trebuchet MS" w:hAnsi="Trebuchet MS" w:cs="Arial Narrow"/>
          <w:sz w:val="24"/>
          <w:szCs w:val="24"/>
        </w:rPr>
        <w:t>it</w:t>
      </w:r>
    </w:p>
    <w:p w14:paraId="54780C62" w14:textId="77777777" w:rsidR="006E6A32" w:rsidRPr="00DD64FC" w:rsidRDefault="006E6A32" w:rsidP="006E6A32">
      <w:pPr>
        <w:widowControl w:val="0"/>
        <w:autoSpaceDE w:val="0"/>
        <w:autoSpaceDN w:val="0"/>
        <w:adjustRightInd w:val="0"/>
        <w:spacing w:before="1" w:line="100" w:lineRule="exact"/>
        <w:rPr>
          <w:rFonts w:ascii="Trebuchet MS" w:hAnsi="Trebuchet MS" w:cs="Arial Narrow"/>
          <w:sz w:val="10"/>
          <w:szCs w:val="10"/>
        </w:rPr>
      </w:pPr>
    </w:p>
    <w:p w14:paraId="1C7FF1CE" w14:textId="77777777" w:rsidR="006E6A32" w:rsidRPr="00DD64FC" w:rsidRDefault="006E6A32" w:rsidP="006E6A32">
      <w:pPr>
        <w:widowControl w:val="0"/>
        <w:autoSpaceDE w:val="0"/>
        <w:autoSpaceDN w:val="0"/>
        <w:adjustRightInd w:val="0"/>
        <w:ind w:left="113"/>
        <w:rPr>
          <w:rFonts w:ascii="Trebuchet MS" w:hAnsi="Trebuchet MS" w:cs="Arial Narrow"/>
          <w:sz w:val="24"/>
          <w:szCs w:val="24"/>
          <w:lang w:val="en-US"/>
        </w:rPr>
      </w:pPr>
      <w:r w:rsidRPr="00DD64FC">
        <w:rPr>
          <w:rFonts w:ascii="Trebuchet MS" w:hAnsi="Trebuchet MS" w:cs="Arial Narrow"/>
          <w:spacing w:val="1"/>
          <w:sz w:val="24"/>
          <w:szCs w:val="24"/>
          <w:lang w:val="en-US"/>
        </w:rPr>
        <w:t>5</w:t>
      </w:r>
      <w:r w:rsidRPr="00DD64FC">
        <w:rPr>
          <w:rFonts w:ascii="Trebuchet MS" w:hAnsi="Trebuchet MS" w:cs="Arial Narrow"/>
          <w:sz w:val="24"/>
          <w:szCs w:val="24"/>
          <w:lang w:val="en-US"/>
        </w:rPr>
        <w:t xml:space="preserve">.         </w:t>
      </w:r>
      <w:r w:rsidRPr="00DD64FC">
        <w:rPr>
          <w:rFonts w:ascii="Trebuchet MS" w:hAnsi="Trebuchet MS" w:cs="Arial Narrow"/>
          <w:spacing w:val="8"/>
          <w:sz w:val="24"/>
          <w:szCs w:val="24"/>
          <w:lang w:val="en-US"/>
        </w:rPr>
        <w:t xml:space="preserve"> </w:t>
      </w:r>
      <w:r w:rsidRPr="00DD64FC">
        <w:rPr>
          <w:rFonts w:ascii="Trebuchet MS" w:hAnsi="Trebuchet MS" w:cs="Arial Narrow"/>
          <w:sz w:val="24"/>
          <w:szCs w:val="24"/>
          <w:lang w:val="en-US"/>
        </w:rPr>
        <w:t xml:space="preserve">CITI </w:t>
      </w:r>
      <w:r w:rsidRPr="00DD64FC">
        <w:rPr>
          <w:rFonts w:ascii="Trebuchet MS" w:hAnsi="Trebuchet MS" w:cs="Arial Narrow"/>
          <w:spacing w:val="1"/>
          <w:sz w:val="24"/>
          <w:szCs w:val="24"/>
          <w:lang w:val="en-US"/>
        </w:rPr>
        <w:t>Ban</w:t>
      </w:r>
      <w:r w:rsidRPr="00DD64FC">
        <w:rPr>
          <w:rFonts w:ascii="Trebuchet MS" w:hAnsi="Trebuchet MS" w:cs="Arial Narrow"/>
          <w:sz w:val="24"/>
          <w:szCs w:val="24"/>
          <w:lang w:val="en-US"/>
        </w:rPr>
        <w:t>k</w:t>
      </w:r>
    </w:p>
    <w:p w14:paraId="736C3C62" w14:textId="77777777" w:rsidR="006E6A32" w:rsidRPr="00DD64FC" w:rsidRDefault="006E6A32" w:rsidP="006E6A32">
      <w:pPr>
        <w:widowControl w:val="0"/>
        <w:autoSpaceDE w:val="0"/>
        <w:autoSpaceDN w:val="0"/>
        <w:adjustRightInd w:val="0"/>
        <w:spacing w:before="1" w:line="100" w:lineRule="exact"/>
        <w:rPr>
          <w:rFonts w:ascii="Trebuchet MS" w:hAnsi="Trebuchet MS" w:cs="Arial Narrow"/>
          <w:sz w:val="10"/>
          <w:szCs w:val="10"/>
          <w:lang w:val="en-US"/>
        </w:rPr>
      </w:pPr>
    </w:p>
    <w:p w14:paraId="1A555F8F" w14:textId="77777777" w:rsidR="006E6A32" w:rsidRPr="00DD64FC" w:rsidRDefault="006E6A32" w:rsidP="006E6A32">
      <w:pPr>
        <w:widowControl w:val="0"/>
        <w:autoSpaceDE w:val="0"/>
        <w:autoSpaceDN w:val="0"/>
        <w:adjustRightInd w:val="0"/>
        <w:ind w:left="113"/>
        <w:rPr>
          <w:rFonts w:ascii="Trebuchet MS" w:hAnsi="Trebuchet MS" w:cs="Arial Narrow"/>
          <w:sz w:val="24"/>
          <w:szCs w:val="24"/>
          <w:lang w:val="en-US"/>
        </w:rPr>
      </w:pPr>
      <w:r w:rsidRPr="00DD64FC">
        <w:rPr>
          <w:rFonts w:ascii="Trebuchet MS" w:hAnsi="Trebuchet MS" w:cs="Arial Narrow"/>
          <w:spacing w:val="1"/>
          <w:sz w:val="24"/>
          <w:szCs w:val="24"/>
          <w:lang w:val="en-US"/>
        </w:rPr>
        <w:t>6</w:t>
      </w:r>
      <w:r w:rsidRPr="00DD64FC">
        <w:rPr>
          <w:rFonts w:ascii="Trebuchet MS" w:hAnsi="Trebuchet MS" w:cs="Arial Narrow"/>
          <w:sz w:val="24"/>
          <w:szCs w:val="24"/>
          <w:lang w:val="en-US"/>
        </w:rPr>
        <w:t xml:space="preserve">.         </w:t>
      </w:r>
      <w:r w:rsidRPr="00DD64FC">
        <w:rPr>
          <w:rFonts w:ascii="Trebuchet MS" w:hAnsi="Trebuchet MS" w:cs="Arial Narrow"/>
          <w:spacing w:val="8"/>
          <w:sz w:val="24"/>
          <w:szCs w:val="24"/>
          <w:lang w:val="en-US"/>
        </w:rPr>
        <w:t xml:space="preserve"> </w:t>
      </w:r>
      <w:r w:rsidRPr="00DD64FC">
        <w:rPr>
          <w:rFonts w:ascii="Trebuchet MS" w:hAnsi="Trebuchet MS" w:cs="Arial Narrow"/>
          <w:sz w:val="24"/>
          <w:szCs w:val="24"/>
          <w:lang w:val="en-US"/>
        </w:rPr>
        <w:t>Com</w:t>
      </w:r>
      <w:r w:rsidRPr="00DD64FC">
        <w:rPr>
          <w:rFonts w:ascii="Trebuchet MS" w:hAnsi="Trebuchet MS" w:cs="Arial Narrow"/>
          <w:spacing w:val="-1"/>
          <w:sz w:val="24"/>
          <w:szCs w:val="24"/>
          <w:lang w:val="en-US"/>
        </w:rPr>
        <w:t>m</w:t>
      </w:r>
      <w:r w:rsidRPr="00DD64FC">
        <w:rPr>
          <w:rFonts w:ascii="Trebuchet MS" w:hAnsi="Trebuchet MS" w:cs="Arial Narrow"/>
          <w:spacing w:val="1"/>
          <w:sz w:val="24"/>
          <w:szCs w:val="24"/>
          <w:lang w:val="en-US"/>
        </w:rPr>
        <w:t>e</w:t>
      </w:r>
      <w:r w:rsidRPr="00DD64FC">
        <w:rPr>
          <w:rFonts w:ascii="Trebuchet MS" w:hAnsi="Trebuchet MS" w:cs="Arial Narrow"/>
          <w:sz w:val="24"/>
          <w:szCs w:val="24"/>
          <w:lang w:val="en-US"/>
        </w:rPr>
        <w:t>rc</w:t>
      </w:r>
      <w:r w:rsidRPr="00DD64FC">
        <w:rPr>
          <w:rFonts w:ascii="Trebuchet MS" w:hAnsi="Trebuchet MS" w:cs="Arial Narrow"/>
          <w:spacing w:val="-1"/>
          <w:sz w:val="24"/>
          <w:szCs w:val="24"/>
          <w:lang w:val="en-US"/>
        </w:rPr>
        <w:t>i</w:t>
      </w:r>
      <w:r w:rsidRPr="00DD64FC">
        <w:rPr>
          <w:rFonts w:ascii="Trebuchet MS" w:hAnsi="Trebuchet MS" w:cs="Arial Narrow"/>
          <w:spacing w:val="1"/>
          <w:sz w:val="24"/>
          <w:szCs w:val="24"/>
          <w:lang w:val="en-US"/>
        </w:rPr>
        <w:t>a</w:t>
      </w:r>
      <w:r w:rsidRPr="00DD64FC">
        <w:rPr>
          <w:rFonts w:ascii="Trebuchet MS" w:hAnsi="Trebuchet MS" w:cs="Arial Narrow"/>
          <w:sz w:val="24"/>
          <w:szCs w:val="24"/>
          <w:lang w:val="en-US"/>
        </w:rPr>
        <w:t xml:space="preserve">l </w:t>
      </w:r>
      <w:r w:rsidRPr="00DD64FC">
        <w:rPr>
          <w:rFonts w:ascii="Trebuchet MS" w:hAnsi="Trebuchet MS" w:cs="Arial Narrow"/>
          <w:spacing w:val="1"/>
          <w:sz w:val="24"/>
          <w:szCs w:val="24"/>
          <w:lang w:val="en-US"/>
        </w:rPr>
        <w:t>Ban</w:t>
      </w:r>
      <w:r w:rsidRPr="00DD64FC">
        <w:rPr>
          <w:rFonts w:ascii="Trebuchet MS" w:hAnsi="Trebuchet MS" w:cs="Arial Narrow"/>
          <w:sz w:val="24"/>
          <w:szCs w:val="24"/>
          <w:lang w:val="en-US"/>
        </w:rPr>
        <w:t xml:space="preserve">k </w:t>
      </w:r>
      <w:r w:rsidRPr="00DD64FC">
        <w:rPr>
          <w:rFonts w:ascii="Trebuchet MS" w:hAnsi="Trebuchet MS" w:cs="Arial Narrow"/>
          <w:spacing w:val="-1"/>
          <w:sz w:val="24"/>
          <w:szCs w:val="24"/>
          <w:lang w:val="en-US"/>
        </w:rPr>
        <w:t>o</w:t>
      </w:r>
      <w:r w:rsidRPr="00DD64FC">
        <w:rPr>
          <w:rFonts w:ascii="Trebuchet MS" w:hAnsi="Trebuchet MS" w:cs="Arial Narrow"/>
          <w:sz w:val="24"/>
          <w:szCs w:val="24"/>
          <w:lang w:val="en-US"/>
        </w:rPr>
        <w:t>f</w:t>
      </w:r>
      <w:r w:rsidRPr="00DD64FC">
        <w:rPr>
          <w:rFonts w:ascii="Trebuchet MS" w:hAnsi="Trebuchet MS" w:cs="Arial Narrow"/>
          <w:spacing w:val="1"/>
          <w:sz w:val="24"/>
          <w:szCs w:val="24"/>
          <w:lang w:val="en-US"/>
        </w:rPr>
        <w:t xml:space="preserve"> </w:t>
      </w:r>
      <w:r w:rsidRPr="00DD64FC">
        <w:rPr>
          <w:rFonts w:ascii="Trebuchet MS" w:hAnsi="Trebuchet MS" w:cs="Arial Narrow"/>
          <w:sz w:val="24"/>
          <w:szCs w:val="24"/>
          <w:lang w:val="en-US"/>
        </w:rPr>
        <w:t>Came</w:t>
      </w:r>
      <w:r w:rsidRPr="00DD64FC">
        <w:rPr>
          <w:rFonts w:ascii="Trebuchet MS" w:hAnsi="Trebuchet MS" w:cs="Arial Narrow"/>
          <w:spacing w:val="-3"/>
          <w:sz w:val="24"/>
          <w:szCs w:val="24"/>
          <w:lang w:val="en-US"/>
        </w:rPr>
        <w:t>r</w:t>
      </w:r>
      <w:r w:rsidRPr="00DD64FC">
        <w:rPr>
          <w:rFonts w:ascii="Trebuchet MS" w:hAnsi="Trebuchet MS" w:cs="Arial Narrow"/>
          <w:spacing w:val="1"/>
          <w:sz w:val="24"/>
          <w:szCs w:val="24"/>
          <w:lang w:val="en-US"/>
        </w:rPr>
        <w:t>oo</w:t>
      </w:r>
      <w:r w:rsidRPr="00DD64FC">
        <w:rPr>
          <w:rFonts w:ascii="Trebuchet MS" w:hAnsi="Trebuchet MS" w:cs="Arial Narrow"/>
          <w:sz w:val="24"/>
          <w:szCs w:val="24"/>
          <w:lang w:val="en-US"/>
        </w:rPr>
        <w:t>n</w:t>
      </w:r>
    </w:p>
    <w:p w14:paraId="583FB06A" w14:textId="77777777" w:rsidR="006E6A32" w:rsidRPr="00DD64FC" w:rsidRDefault="006E6A32" w:rsidP="006E6A32">
      <w:pPr>
        <w:widowControl w:val="0"/>
        <w:autoSpaceDE w:val="0"/>
        <w:autoSpaceDN w:val="0"/>
        <w:adjustRightInd w:val="0"/>
        <w:spacing w:before="1" w:line="100" w:lineRule="exact"/>
        <w:rPr>
          <w:rFonts w:ascii="Trebuchet MS" w:hAnsi="Trebuchet MS" w:cs="Arial Narrow"/>
          <w:sz w:val="10"/>
          <w:szCs w:val="10"/>
          <w:lang w:val="en-US"/>
        </w:rPr>
      </w:pPr>
    </w:p>
    <w:p w14:paraId="1E5FA694" w14:textId="77777777" w:rsidR="006E6A32" w:rsidRPr="006E6A32" w:rsidRDefault="006E6A32" w:rsidP="006E6A32">
      <w:pPr>
        <w:widowControl w:val="0"/>
        <w:autoSpaceDE w:val="0"/>
        <w:autoSpaceDN w:val="0"/>
        <w:adjustRightInd w:val="0"/>
        <w:ind w:left="113"/>
        <w:rPr>
          <w:rFonts w:ascii="Trebuchet MS" w:hAnsi="Trebuchet MS" w:cs="Arial Narrow"/>
          <w:sz w:val="24"/>
          <w:szCs w:val="24"/>
          <w:lang w:val="en-US"/>
        </w:rPr>
      </w:pPr>
      <w:r w:rsidRPr="006E6A32">
        <w:rPr>
          <w:rFonts w:ascii="Trebuchet MS" w:hAnsi="Trebuchet MS" w:cs="Arial Narrow"/>
          <w:spacing w:val="1"/>
          <w:sz w:val="24"/>
          <w:szCs w:val="24"/>
          <w:lang w:val="en-US"/>
        </w:rPr>
        <w:t>7</w:t>
      </w:r>
      <w:r w:rsidRPr="006E6A32">
        <w:rPr>
          <w:rFonts w:ascii="Trebuchet MS" w:hAnsi="Trebuchet MS" w:cs="Arial Narrow"/>
          <w:sz w:val="24"/>
          <w:szCs w:val="24"/>
          <w:lang w:val="en-US"/>
        </w:rPr>
        <w:t xml:space="preserve">.         </w:t>
      </w:r>
      <w:r w:rsidRPr="006E6A32">
        <w:rPr>
          <w:rFonts w:ascii="Trebuchet MS" w:hAnsi="Trebuchet MS" w:cs="Arial Narrow"/>
          <w:spacing w:val="8"/>
          <w:sz w:val="24"/>
          <w:szCs w:val="24"/>
          <w:lang w:val="en-US"/>
        </w:rPr>
        <w:t xml:space="preserve"> </w:t>
      </w:r>
      <w:r w:rsidRPr="006E6A32">
        <w:rPr>
          <w:rFonts w:ascii="Trebuchet MS" w:hAnsi="Trebuchet MS" w:cs="Arial Narrow"/>
          <w:spacing w:val="1"/>
          <w:sz w:val="24"/>
          <w:szCs w:val="24"/>
          <w:lang w:val="en-US"/>
        </w:rPr>
        <w:t>E</w:t>
      </w:r>
      <w:r w:rsidRPr="006E6A32">
        <w:rPr>
          <w:rFonts w:ascii="Trebuchet MS" w:hAnsi="Trebuchet MS" w:cs="Arial Narrow"/>
          <w:sz w:val="24"/>
          <w:szCs w:val="24"/>
          <w:lang w:val="en-US"/>
        </w:rPr>
        <w:t>c</w:t>
      </w:r>
      <w:r w:rsidRPr="006E6A32">
        <w:rPr>
          <w:rFonts w:ascii="Trebuchet MS" w:hAnsi="Trebuchet MS" w:cs="Arial Narrow"/>
          <w:spacing w:val="1"/>
          <w:sz w:val="24"/>
          <w:szCs w:val="24"/>
          <w:lang w:val="en-US"/>
        </w:rPr>
        <w:t>ob</w:t>
      </w:r>
      <w:r w:rsidRPr="006E6A32">
        <w:rPr>
          <w:rFonts w:ascii="Trebuchet MS" w:hAnsi="Trebuchet MS" w:cs="Arial Narrow"/>
          <w:spacing w:val="-1"/>
          <w:sz w:val="24"/>
          <w:szCs w:val="24"/>
          <w:lang w:val="en-US"/>
        </w:rPr>
        <w:t>a</w:t>
      </w:r>
      <w:r w:rsidRPr="006E6A32">
        <w:rPr>
          <w:rFonts w:ascii="Trebuchet MS" w:hAnsi="Trebuchet MS" w:cs="Arial Narrow"/>
          <w:spacing w:val="1"/>
          <w:sz w:val="24"/>
          <w:szCs w:val="24"/>
          <w:lang w:val="en-US"/>
        </w:rPr>
        <w:t>n</w:t>
      </w:r>
      <w:r w:rsidRPr="006E6A32">
        <w:rPr>
          <w:rFonts w:ascii="Trebuchet MS" w:hAnsi="Trebuchet MS" w:cs="Arial Narrow"/>
          <w:sz w:val="24"/>
          <w:szCs w:val="24"/>
          <w:lang w:val="en-US"/>
        </w:rPr>
        <w:t>k</w:t>
      </w:r>
    </w:p>
    <w:p w14:paraId="56864DF6" w14:textId="77777777" w:rsidR="006E6A32" w:rsidRPr="006E6A32" w:rsidRDefault="006E6A32" w:rsidP="006E6A32">
      <w:pPr>
        <w:widowControl w:val="0"/>
        <w:autoSpaceDE w:val="0"/>
        <w:autoSpaceDN w:val="0"/>
        <w:adjustRightInd w:val="0"/>
        <w:spacing w:before="1" w:line="100" w:lineRule="exact"/>
        <w:rPr>
          <w:rFonts w:ascii="Trebuchet MS" w:hAnsi="Trebuchet MS" w:cs="Arial Narrow"/>
          <w:sz w:val="10"/>
          <w:szCs w:val="10"/>
          <w:lang w:val="en-US"/>
        </w:rPr>
      </w:pPr>
    </w:p>
    <w:p w14:paraId="7969BA2B" w14:textId="77777777" w:rsidR="006E6A32" w:rsidRPr="006E6A32" w:rsidRDefault="006E6A32" w:rsidP="006E6A32">
      <w:pPr>
        <w:widowControl w:val="0"/>
        <w:autoSpaceDE w:val="0"/>
        <w:autoSpaceDN w:val="0"/>
        <w:adjustRightInd w:val="0"/>
        <w:ind w:left="113"/>
        <w:rPr>
          <w:rFonts w:ascii="Trebuchet MS" w:hAnsi="Trebuchet MS" w:cs="Arial Narrow"/>
          <w:sz w:val="24"/>
          <w:szCs w:val="24"/>
          <w:lang w:val="en-US"/>
        </w:rPr>
      </w:pPr>
      <w:r w:rsidRPr="006E6A32">
        <w:rPr>
          <w:rFonts w:ascii="Trebuchet MS" w:hAnsi="Trebuchet MS" w:cs="Arial Narrow"/>
          <w:spacing w:val="1"/>
          <w:sz w:val="24"/>
          <w:szCs w:val="24"/>
          <w:lang w:val="en-US"/>
        </w:rPr>
        <w:t>8</w:t>
      </w:r>
      <w:r w:rsidRPr="006E6A32">
        <w:rPr>
          <w:rFonts w:ascii="Trebuchet MS" w:hAnsi="Trebuchet MS" w:cs="Arial Narrow"/>
          <w:sz w:val="24"/>
          <w:szCs w:val="24"/>
          <w:lang w:val="en-US"/>
        </w:rPr>
        <w:t xml:space="preserve">.         </w:t>
      </w:r>
      <w:r w:rsidRPr="006E6A32">
        <w:rPr>
          <w:rFonts w:ascii="Trebuchet MS" w:hAnsi="Trebuchet MS" w:cs="Arial Narrow"/>
          <w:spacing w:val="8"/>
          <w:sz w:val="24"/>
          <w:szCs w:val="24"/>
          <w:lang w:val="en-US"/>
        </w:rPr>
        <w:t xml:space="preserve"> </w:t>
      </w:r>
      <w:r w:rsidRPr="006E6A32">
        <w:rPr>
          <w:rFonts w:ascii="Trebuchet MS" w:hAnsi="Trebuchet MS" w:cs="Arial Narrow"/>
          <w:sz w:val="24"/>
          <w:szCs w:val="24"/>
          <w:lang w:val="en-US"/>
        </w:rPr>
        <w:t>Na</w:t>
      </w:r>
      <w:r w:rsidRPr="006E6A32">
        <w:rPr>
          <w:rFonts w:ascii="Trebuchet MS" w:hAnsi="Trebuchet MS" w:cs="Arial Narrow"/>
          <w:spacing w:val="1"/>
          <w:sz w:val="24"/>
          <w:szCs w:val="24"/>
          <w:lang w:val="en-US"/>
        </w:rPr>
        <w:t>t</w:t>
      </w:r>
      <w:r w:rsidRPr="006E6A32">
        <w:rPr>
          <w:rFonts w:ascii="Trebuchet MS" w:hAnsi="Trebuchet MS" w:cs="Arial Narrow"/>
          <w:sz w:val="24"/>
          <w:szCs w:val="24"/>
          <w:lang w:val="en-US"/>
        </w:rPr>
        <w:t>io</w:t>
      </w:r>
      <w:r w:rsidRPr="006E6A32">
        <w:rPr>
          <w:rFonts w:ascii="Trebuchet MS" w:hAnsi="Trebuchet MS" w:cs="Arial Narrow"/>
          <w:spacing w:val="1"/>
          <w:sz w:val="24"/>
          <w:szCs w:val="24"/>
          <w:lang w:val="en-US"/>
        </w:rPr>
        <w:t>na</w:t>
      </w:r>
      <w:r w:rsidRPr="006E6A32">
        <w:rPr>
          <w:rFonts w:ascii="Trebuchet MS" w:hAnsi="Trebuchet MS" w:cs="Arial Narrow"/>
          <w:sz w:val="24"/>
          <w:szCs w:val="24"/>
          <w:lang w:val="en-US"/>
        </w:rPr>
        <w:t>l F</w:t>
      </w:r>
      <w:r w:rsidRPr="006E6A32">
        <w:rPr>
          <w:rFonts w:ascii="Trebuchet MS" w:hAnsi="Trebuchet MS" w:cs="Arial Narrow"/>
          <w:spacing w:val="-1"/>
          <w:sz w:val="24"/>
          <w:szCs w:val="24"/>
          <w:lang w:val="en-US"/>
        </w:rPr>
        <w:t>in</w:t>
      </w:r>
      <w:r w:rsidRPr="006E6A32">
        <w:rPr>
          <w:rFonts w:ascii="Trebuchet MS" w:hAnsi="Trebuchet MS" w:cs="Arial Narrow"/>
          <w:spacing w:val="1"/>
          <w:sz w:val="24"/>
          <w:szCs w:val="24"/>
          <w:lang w:val="en-US"/>
        </w:rPr>
        <w:t>an</w:t>
      </w:r>
      <w:r w:rsidRPr="006E6A32">
        <w:rPr>
          <w:rFonts w:ascii="Trebuchet MS" w:hAnsi="Trebuchet MS" w:cs="Arial Narrow"/>
          <w:sz w:val="24"/>
          <w:szCs w:val="24"/>
          <w:lang w:val="en-US"/>
        </w:rPr>
        <w:t>cial</w:t>
      </w:r>
      <w:r w:rsidRPr="006E6A32">
        <w:rPr>
          <w:rFonts w:ascii="Trebuchet MS" w:hAnsi="Trebuchet MS" w:cs="Arial Narrow"/>
          <w:spacing w:val="1"/>
          <w:sz w:val="24"/>
          <w:szCs w:val="24"/>
          <w:lang w:val="en-US"/>
        </w:rPr>
        <w:t xml:space="preserve"> </w:t>
      </w:r>
      <w:r w:rsidRPr="006E6A32">
        <w:rPr>
          <w:rFonts w:ascii="Trebuchet MS" w:hAnsi="Trebuchet MS" w:cs="Arial Narrow"/>
          <w:sz w:val="24"/>
          <w:szCs w:val="24"/>
          <w:lang w:val="en-US"/>
        </w:rPr>
        <w:t>C</w:t>
      </w:r>
      <w:r w:rsidRPr="006E6A32">
        <w:rPr>
          <w:rFonts w:ascii="Trebuchet MS" w:hAnsi="Trebuchet MS" w:cs="Arial Narrow"/>
          <w:spacing w:val="-1"/>
          <w:sz w:val="24"/>
          <w:szCs w:val="24"/>
          <w:lang w:val="en-US"/>
        </w:rPr>
        <w:t>re</w:t>
      </w:r>
      <w:r w:rsidRPr="006E6A32">
        <w:rPr>
          <w:rFonts w:ascii="Trebuchet MS" w:hAnsi="Trebuchet MS" w:cs="Arial Narrow"/>
          <w:spacing w:val="1"/>
          <w:sz w:val="24"/>
          <w:szCs w:val="24"/>
          <w:lang w:val="en-US"/>
        </w:rPr>
        <w:t>d</w:t>
      </w:r>
      <w:r w:rsidRPr="006E6A32">
        <w:rPr>
          <w:rFonts w:ascii="Trebuchet MS" w:hAnsi="Trebuchet MS" w:cs="Arial Narrow"/>
          <w:sz w:val="24"/>
          <w:szCs w:val="24"/>
          <w:lang w:val="en-US"/>
        </w:rPr>
        <w:t>it</w:t>
      </w:r>
      <w:r w:rsidRPr="006E6A32">
        <w:rPr>
          <w:rFonts w:ascii="Trebuchet MS" w:hAnsi="Trebuchet MS" w:cs="Arial Narrow"/>
          <w:spacing w:val="1"/>
          <w:sz w:val="24"/>
          <w:szCs w:val="24"/>
          <w:lang w:val="en-US"/>
        </w:rPr>
        <w:t xml:space="preserve"> </w:t>
      </w:r>
      <w:r w:rsidRPr="006E6A32">
        <w:rPr>
          <w:rFonts w:ascii="Trebuchet MS" w:hAnsi="Trebuchet MS" w:cs="Arial Narrow"/>
          <w:spacing w:val="-2"/>
          <w:sz w:val="24"/>
          <w:szCs w:val="24"/>
          <w:lang w:val="en-US"/>
        </w:rPr>
        <w:t>B</w:t>
      </w:r>
      <w:r w:rsidRPr="006E6A32">
        <w:rPr>
          <w:rFonts w:ascii="Trebuchet MS" w:hAnsi="Trebuchet MS" w:cs="Arial Narrow"/>
          <w:spacing w:val="-1"/>
          <w:sz w:val="24"/>
          <w:szCs w:val="24"/>
          <w:lang w:val="en-US"/>
        </w:rPr>
        <w:t>a</w:t>
      </w:r>
      <w:r w:rsidRPr="006E6A32">
        <w:rPr>
          <w:rFonts w:ascii="Trebuchet MS" w:hAnsi="Trebuchet MS" w:cs="Arial Narrow"/>
          <w:spacing w:val="1"/>
          <w:sz w:val="24"/>
          <w:szCs w:val="24"/>
          <w:lang w:val="en-US"/>
        </w:rPr>
        <w:t>n</w:t>
      </w:r>
      <w:r w:rsidRPr="006E6A32">
        <w:rPr>
          <w:rFonts w:ascii="Trebuchet MS" w:hAnsi="Trebuchet MS" w:cs="Arial Narrow"/>
          <w:sz w:val="24"/>
          <w:szCs w:val="24"/>
          <w:lang w:val="en-US"/>
        </w:rPr>
        <w:t>k</w:t>
      </w:r>
    </w:p>
    <w:p w14:paraId="681801B9" w14:textId="77777777" w:rsidR="006E6A32" w:rsidRPr="006E6A32" w:rsidRDefault="006E6A32" w:rsidP="006E6A32">
      <w:pPr>
        <w:widowControl w:val="0"/>
        <w:autoSpaceDE w:val="0"/>
        <w:autoSpaceDN w:val="0"/>
        <w:adjustRightInd w:val="0"/>
        <w:spacing w:before="2" w:line="100" w:lineRule="exact"/>
        <w:rPr>
          <w:rFonts w:ascii="Trebuchet MS" w:hAnsi="Trebuchet MS" w:cs="Arial Narrow"/>
          <w:sz w:val="10"/>
          <w:szCs w:val="10"/>
          <w:lang w:val="en-US"/>
        </w:rPr>
      </w:pPr>
    </w:p>
    <w:p w14:paraId="7C070B04" w14:textId="77777777" w:rsidR="006E6A32" w:rsidRPr="00DD64FC" w:rsidRDefault="006E6A32" w:rsidP="006E6A32">
      <w:pPr>
        <w:widowControl w:val="0"/>
        <w:autoSpaceDE w:val="0"/>
        <w:autoSpaceDN w:val="0"/>
        <w:adjustRightInd w:val="0"/>
        <w:ind w:left="113"/>
        <w:rPr>
          <w:rFonts w:ascii="Trebuchet MS" w:hAnsi="Trebuchet MS" w:cs="Arial Narrow"/>
          <w:sz w:val="24"/>
          <w:szCs w:val="24"/>
        </w:rPr>
      </w:pPr>
      <w:r w:rsidRPr="006E6A32">
        <w:rPr>
          <w:rFonts w:ascii="Trebuchet MS" w:hAnsi="Trebuchet MS" w:cs="Arial Narrow"/>
          <w:spacing w:val="1"/>
          <w:sz w:val="24"/>
          <w:szCs w:val="24"/>
          <w:lang w:val="en-US"/>
        </w:rPr>
        <w:t>9</w:t>
      </w:r>
      <w:r w:rsidRPr="006E6A32">
        <w:rPr>
          <w:rFonts w:ascii="Trebuchet MS" w:hAnsi="Trebuchet MS" w:cs="Arial Narrow"/>
          <w:sz w:val="24"/>
          <w:szCs w:val="24"/>
          <w:lang w:val="en-US"/>
        </w:rPr>
        <w:t xml:space="preserve">.         </w:t>
      </w:r>
      <w:r w:rsidRPr="006E6A32">
        <w:rPr>
          <w:rFonts w:ascii="Trebuchet MS" w:hAnsi="Trebuchet MS" w:cs="Arial Narrow"/>
          <w:spacing w:val="8"/>
          <w:sz w:val="24"/>
          <w:szCs w:val="24"/>
          <w:lang w:val="en-US"/>
        </w:rPr>
        <w:t xml:space="preserve"> </w:t>
      </w:r>
      <w:r w:rsidRPr="00DD64FC">
        <w:rPr>
          <w:rFonts w:ascii="Trebuchet MS" w:hAnsi="Trebuchet MS" w:cs="Arial Narrow"/>
          <w:spacing w:val="1"/>
          <w:sz w:val="24"/>
          <w:szCs w:val="24"/>
        </w:rPr>
        <w:t>So</w:t>
      </w:r>
      <w:r w:rsidRPr="00DD64FC">
        <w:rPr>
          <w:rFonts w:ascii="Trebuchet MS" w:hAnsi="Trebuchet MS" w:cs="Arial Narrow"/>
          <w:sz w:val="24"/>
          <w:szCs w:val="24"/>
        </w:rPr>
        <w:t>cié</w:t>
      </w:r>
      <w:r w:rsidRPr="00DD64FC">
        <w:rPr>
          <w:rFonts w:ascii="Trebuchet MS" w:hAnsi="Trebuchet MS" w:cs="Arial Narrow"/>
          <w:spacing w:val="1"/>
          <w:sz w:val="24"/>
          <w:szCs w:val="24"/>
        </w:rPr>
        <w:t>t</w:t>
      </w:r>
      <w:r w:rsidRPr="00DD64FC">
        <w:rPr>
          <w:rFonts w:ascii="Trebuchet MS" w:hAnsi="Trebuchet MS" w:cs="Arial Narrow"/>
          <w:sz w:val="24"/>
          <w:szCs w:val="24"/>
        </w:rPr>
        <w:t>é</w:t>
      </w:r>
      <w:r w:rsidRPr="00DD64FC">
        <w:rPr>
          <w:rFonts w:ascii="Trebuchet MS" w:hAnsi="Trebuchet MS" w:cs="Arial Narrow"/>
          <w:spacing w:val="-1"/>
          <w:sz w:val="24"/>
          <w:szCs w:val="24"/>
        </w:rPr>
        <w:t xml:space="preserve"> </w:t>
      </w:r>
      <w:r w:rsidRPr="00DD64FC">
        <w:rPr>
          <w:rFonts w:ascii="Trebuchet MS" w:hAnsi="Trebuchet MS" w:cs="Arial Narrow"/>
          <w:sz w:val="24"/>
          <w:szCs w:val="24"/>
        </w:rPr>
        <w:t>C</w:t>
      </w:r>
      <w:r w:rsidRPr="00DD64FC">
        <w:rPr>
          <w:rFonts w:ascii="Trebuchet MS" w:hAnsi="Trebuchet MS" w:cs="Arial Narrow"/>
          <w:spacing w:val="1"/>
          <w:sz w:val="24"/>
          <w:szCs w:val="24"/>
        </w:rPr>
        <w:t>a</w:t>
      </w:r>
      <w:r w:rsidRPr="00DD64FC">
        <w:rPr>
          <w:rFonts w:ascii="Trebuchet MS" w:hAnsi="Trebuchet MS" w:cs="Arial Narrow"/>
          <w:spacing w:val="-1"/>
          <w:sz w:val="24"/>
          <w:szCs w:val="24"/>
        </w:rPr>
        <w:t>m</w:t>
      </w:r>
      <w:r w:rsidRPr="00DD64FC">
        <w:rPr>
          <w:rFonts w:ascii="Trebuchet MS" w:hAnsi="Trebuchet MS" w:cs="Arial Narrow"/>
          <w:spacing w:val="1"/>
          <w:sz w:val="24"/>
          <w:szCs w:val="24"/>
        </w:rPr>
        <w:t>e</w:t>
      </w:r>
      <w:r w:rsidRPr="00DD64FC">
        <w:rPr>
          <w:rFonts w:ascii="Trebuchet MS" w:hAnsi="Trebuchet MS" w:cs="Arial Narrow"/>
          <w:sz w:val="24"/>
          <w:szCs w:val="24"/>
        </w:rPr>
        <w:t>ro</w:t>
      </w:r>
      <w:r w:rsidRPr="00DD64FC">
        <w:rPr>
          <w:rFonts w:ascii="Trebuchet MS" w:hAnsi="Trebuchet MS" w:cs="Arial Narrow"/>
          <w:spacing w:val="-1"/>
          <w:sz w:val="24"/>
          <w:szCs w:val="24"/>
        </w:rPr>
        <w:t>u</w:t>
      </w:r>
      <w:r w:rsidRPr="00DD64FC">
        <w:rPr>
          <w:rFonts w:ascii="Trebuchet MS" w:hAnsi="Trebuchet MS" w:cs="Arial Narrow"/>
          <w:spacing w:val="1"/>
          <w:sz w:val="24"/>
          <w:szCs w:val="24"/>
        </w:rPr>
        <w:t>na</w:t>
      </w:r>
      <w:r w:rsidRPr="00DD64FC">
        <w:rPr>
          <w:rFonts w:ascii="Trebuchet MS" w:hAnsi="Trebuchet MS" w:cs="Arial Narrow"/>
          <w:sz w:val="24"/>
          <w:szCs w:val="24"/>
        </w:rPr>
        <w:t>ise</w:t>
      </w:r>
      <w:r w:rsidRPr="00DD64FC">
        <w:rPr>
          <w:rFonts w:ascii="Trebuchet MS" w:hAnsi="Trebuchet MS" w:cs="Arial Narrow"/>
          <w:spacing w:val="-2"/>
          <w:sz w:val="24"/>
          <w:szCs w:val="24"/>
        </w:rPr>
        <w:t xml:space="preserve"> </w:t>
      </w:r>
      <w:r w:rsidRPr="00DD64FC">
        <w:rPr>
          <w:rFonts w:ascii="Trebuchet MS" w:hAnsi="Trebuchet MS" w:cs="Arial Narrow"/>
          <w:spacing w:val="1"/>
          <w:sz w:val="24"/>
          <w:szCs w:val="24"/>
        </w:rPr>
        <w:t>d</w:t>
      </w:r>
      <w:r w:rsidRPr="00DD64FC">
        <w:rPr>
          <w:rFonts w:ascii="Trebuchet MS" w:hAnsi="Trebuchet MS" w:cs="Arial Narrow"/>
          <w:sz w:val="24"/>
          <w:szCs w:val="24"/>
        </w:rPr>
        <w:t>e</w:t>
      </w:r>
      <w:r w:rsidRPr="00DD64FC">
        <w:rPr>
          <w:rFonts w:ascii="Trebuchet MS" w:hAnsi="Trebuchet MS" w:cs="Arial Narrow"/>
          <w:spacing w:val="-1"/>
          <w:sz w:val="24"/>
          <w:szCs w:val="24"/>
        </w:rPr>
        <w:t xml:space="preserve"> B</w:t>
      </w:r>
      <w:r w:rsidRPr="00DD64FC">
        <w:rPr>
          <w:rFonts w:ascii="Trebuchet MS" w:hAnsi="Trebuchet MS" w:cs="Arial Narrow"/>
          <w:spacing w:val="1"/>
          <w:sz w:val="24"/>
          <w:szCs w:val="24"/>
        </w:rPr>
        <w:t>an</w:t>
      </w:r>
      <w:r w:rsidRPr="00DD64FC">
        <w:rPr>
          <w:rFonts w:ascii="Trebuchet MS" w:hAnsi="Trebuchet MS" w:cs="Arial Narrow"/>
          <w:spacing w:val="-1"/>
          <w:sz w:val="24"/>
          <w:szCs w:val="24"/>
        </w:rPr>
        <w:t>q</w:t>
      </w:r>
      <w:r w:rsidRPr="00DD64FC">
        <w:rPr>
          <w:rFonts w:ascii="Trebuchet MS" w:hAnsi="Trebuchet MS" w:cs="Arial Narrow"/>
          <w:spacing w:val="1"/>
          <w:sz w:val="24"/>
          <w:szCs w:val="24"/>
        </w:rPr>
        <w:t>u</w:t>
      </w:r>
      <w:r w:rsidRPr="00DD64FC">
        <w:rPr>
          <w:rFonts w:ascii="Trebuchet MS" w:hAnsi="Trebuchet MS" w:cs="Arial Narrow"/>
          <w:sz w:val="24"/>
          <w:szCs w:val="24"/>
        </w:rPr>
        <w:t>e</w:t>
      </w:r>
      <w:r w:rsidRPr="00DD64FC">
        <w:rPr>
          <w:rFonts w:ascii="Trebuchet MS" w:hAnsi="Trebuchet MS" w:cs="Arial Narrow"/>
          <w:spacing w:val="-1"/>
          <w:sz w:val="24"/>
          <w:szCs w:val="24"/>
        </w:rPr>
        <w:t xml:space="preserve"> </w:t>
      </w:r>
      <w:r w:rsidRPr="00DD64FC">
        <w:rPr>
          <w:rFonts w:ascii="Trebuchet MS" w:hAnsi="Trebuchet MS" w:cs="Arial Narrow"/>
          <w:spacing w:val="1"/>
          <w:sz w:val="24"/>
          <w:szCs w:val="24"/>
        </w:rPr>
        <w:t>a</w:t>
      </w:r>
      <w:r w:rsidRPr="00DD64FC">
        <w:rPr>
          <w:rFonts w:ascii="Trebuchet MS" w:hAnsi="Trebuchet MS" w:cs="Arial Narrow"/>
          <w:sz w:val="24"/>
          <w:szCs w:val="24"/>
        </w:rPr>
        <w:t>u</w:t>
      </w:r>
      <w:r w:rsidRPr="00DD64FC">
        <w:rPr>
          <w:rFonts w:ascii="Trebuchet MS" w:hAnsi="Trebuchet MS" w:cs="Arial Narrow"/>
          <w:spacing w:val="1"/>
          <w:sz w:val="24"/>
          <w:szCs w:val="24"/>
        </w:rPr>
        <w:t xml:space="preserve"> </w:t>
      </w:r>
      <w:r w:rsidRPr="00DD64FC">
        <w:rPr>
          <w:rFonts w:ascii="Trebuchet MS" w:hAnsi="Trebuchet MS" w:cs="Arial Narrow"/>
          <w:sz w:val="24"/>
          <w:szCs w:val="24"/>
        </w:rPr>
        <w:t>C</w:t>
      </w:r>
      <w:r w:rsidRPr="00DD64FC">
        <w:rPr>
          <w:rFonts w:ascii="Trebuchet MS" w:hAnsi="Trebuchet MS" w:cs="Arial Narrow"/>
          <w:spacing w:val="1"/>
          <w:sz w:val="24"/>
          <w:szCs w:val="24"/>
        </w:rPr>
        <w:t>a</w:t>
      </w:r>
      <w:r w:rsidRPr="00DD64FC">
        <w:rPr>
          <w:rFonts w:ascii="Trebuchet MS" w:hAnsi="Trebuchet MS" w:cs="Arial Narrow"/>
          <w:spacing w:val="-1"/>
          <w:sz w:val="24"/>
          <w:szCs w:val="24"/>
        </w:rPr>
        <w:t>m</w:t>
      </w:r>
      <w:r w:rsidRPr="00DD64FC">
        <w:rPr>
          <w:rFonts w:ascii="Trebuchet MS" w:hAnsi="Trebuchet MS" w:cs="Arial Narrow"/>
          <w:spacing w:val="1"/>
          <w:sz w:val="24"/>
          <w:szCs w:val="24"/>
        </w:rPr>
        <w:t>e</w:t>
      </w:r>
      <w:r w:rsidRPr="00DD64FC">
        <w:rPr>
          <w:rFonts w:ascii="Trebuchet MS" w:hAnsi="Trebuchet MS" w:cs="Arial Narrow"/>
          <w:spacing w:val="-3"/>
          <w:sz w:val="24"/>
          <w:szCs w:val="24"/>
        </w:rPr>
        <w:t>r</w:t>
      </w:r>
      <w:r w:rsidRPr="00DD64FC">
        <w:rPr>
          <w:rFonts w:ascii="Trebuchet MS" w:hAnsi="Trebuchet MS" w:cs="Arial Narrow"/>
          <w:spacing w:val="1"/>
          <w:sz w:val="24"/>
          <w:szCs w:val="24"/>
        </w:rPr>
        <w:t>ou</w:t>
      </w:r>
      <w:r w:rsidRPr="00DD64FC">
        <w:rPr>
          <w:rFonts w:ascii="Trebuchet MS" w:hAnsi="Trebuchet MS" w:cs="Arial Narrow"/>
          <w:sz w:val="24"/>
          <w:szCs w:val="24"/>
        </w:rPr>
        <w:t>n</w:t>
      </w:r>
    </w:p>
    <w:p w14:paraId="353E9F7A" w14:textId="77777777" w:rsidR="006E6A32" w:rsidRPr="00DD64FC" w:rsidRDefault="006E6A32" w:rsidP="006E6A32">
      <w:pPr>
        <w:widowControl w:val="0"/>
        <w:autoSpaceDE w:val="0"/>
        <w:autoSpaceDN w:val="0"/>
        <w:adjustRightInd w:val="0"/>
        <w:spacing w:before="1" w:line="100" w:lineRule="exact"/>
        <w:rPr>
          <w:rFonts w:ascii="Trebuchet MS" w:hAnsi="Trebuchet MS" w:cs="Arial Narrow"/>
          <w:sz w:val="10"/>
          <w:szCs w:val="10"/>
        </w:rPr>
      </w:pPr>
    </w:p>
    <w:p w14:paraId="3E78CB16" w14:textId="77777777" w:rsidR="006E6A32" w:rsidRPr="00DD64FC" w:rsidRDefault="006E6A32" w:rsidP="006E6A32">
      <w:pPr>
        <w:widowControl w:val="0"/>
        <w:autoSpaceDE w:val="0"/>
        <w:autoSpaceDN w:val="0"/>
        <w:adjustRightInd w:val="0"/>
        <w:ind w:left="113"/>
        <w:rPr>
          <w:rFonts w:ascii="Trebuchet MS" w:hAnsi="Trebuchet MS" w:cs="Arial Narrow"/>
          <w:sz w:val="24"/>
          <w:szCs w:val="24"/>
        </w:rPr>
      </w:pPr>
      <w:r w:rsidRPr="00DD64FC">
        <w:rPr>
          <w:rFonts w:ascii="Trebuchet MS" w:hAnsi="Trebuchet MS" w:cs="Arial Narrow"/>
          <w:spacing w:val="1"/>
          <w:sz w:val="24"/>
          <w:szCs w:val="24"/>
        </w:rPr>
        <w:t>10</w:t>
      </w:r>
      <w:r w:rsidRPr="00DD64FC">
        <w:rPr>
          <w:rFonts w:ascii="Trebuchet MS" w:hAnsi="Trebuchet MS" w:cs="Arial Narrow"/>
          <w:sz w:val="24"/>
          <w:szCs w:val="24"/>
        </w:rPr>
        <w:t xml:space="preserve">.       </w:t>
      </w:r>
      <w:r w:rsidRPr="00DD64FC">
        <w:rPr>
          <w:rFonts w:ascii="Trebuchet MS" w:hAnsi="Trebuchet MS" w:cs="Arial Narrow"/>
          <w:spacing w:val="7"/>
          <w:sz w:val="24"/>
          <w:szCs w:val="24"/>
        </w:rPr>
        <w:t xml:space="preserve"> </w:t>
      </w:r>
      <w:r w:rsidRPr="00DD64FC">
        <w:rPr>
          <w:rFonts w:ascii="Trebuchet MS" w:hAnsi="Trebuchet MS" w:cs="Arial Narrow"/>
          <w:spacing w:val="1"/>
          <w:sz w:val="24"/>
          <w:szCs w:val="24"/>
        </w:rPr>
        <w:t>So</w:t>
      </w:r>
      <w:r w:rsidRPr="00DD64FC">
        <w:rPr>
          <w:rFonts w:ascii="Trebuchet MS" w:hAnsi="Trebuchet MS" w:cs="Arial Narrow"/>
          <w:sz w:val="24"/>
          <w:szCs w:val="24"/>
        </w:rPr>
        <w:t>cié</w:t>
      </w:r>
      <w:r w:rsidRPr="00DD64FC">
        <w:rPr>
          <w:rFonts w:ascii="Trebuchet MS" w:hAnsi="Trebuchet MS" w:cs="Arial Narrow"/>
          <w:spacing w:val="1"/>
          <w:sz w:val="24"/>
          <w:szCs w:val="24"/>
        </w:rPr>
        <w:t>t</w:t>
      </w:r>
      <w:r w:rsidRPr="00DD64FC">
        <w:rPr>
          <w:rFonts w:ascii="Trebuchet MS" w:hAnsi="Trebuchet MS" w:cs="Arial Narrow"/>
          <w:sz w:val="24"/>
          <w:szCs w:val="24"/>
        </w:rPr>
        <w:t>é</w:t>
      </w:r>
      <w:r w:rsidRPr="00DD64FC">
        <w:rPr>
          <w:rFonts w:ascii="Trebuchet MS" w:hAnsi="Trebuchet MS" w:cs="Arial Narrow"/>
          <w:spacing w:val="-1"/>
          <w:sz w:val="24"/>
          <w:szCs w:val="24"/>
        </w:rPr>
        <w:t xml:space="preserve"> </w:t>
      </w:r>
      <w:r w:rsidRPr="00DD64FC">
        <w:rPr>
          <w:rFonts w:ascii="Trebuchet MS" w:hAnsi="Trebuchet MS" w:cs="Arial Narrow"/>
          <w:spacing w:val="1"/>
          <w:sz w:val="24"/>
          <w:szCs w:val="24"/>
        </w:rPr>
        <w:t>G</w:t>
      </w:r>
      <w:r w:rsidRPr="00DD64FC">
        <w:rPr>
          <w:rFonts w:ascii="Trebuchet MS" w:hAnsi="Trebuchet MS" w:cs="Arial Narrow"/>
          <w:spacing w:val="-1"/>
          <w:sz w:val="24"/>
          <w:szCs w:val="24"/>
        </w:rPr>
        <w:t>é</w:t>
      </w:r>
      <w:r w:rsidRPr="00DD64FC">
        <w:rPr>
          <w:rFonts w:ascii="Trebuchet MS" w:hAnsi="Trebuchet MS" w:cs="Arial Narrow"/>
          <w:spacing w:val="1"/>
          <w:sz w:val="24"/>
          <w:szCs w:val="24"/>
        </w:rPr>
        <w:t>né</w:t>
      </w:r>
      <w:r w:rsidRPr="00DD64FC">
        <w:rPr>
          <w:rFonts w:ascii="Trebuchet MS" w:hAnsi="Trebuchet MS" w:cs="Arial Narrow"/>
          <w:sz w:val="24"/>
          <w:szCs w:val="24"/>
        </w:rPr>
        <w:t>rale</w:t>
      </w:r>
      <w:r w:rsidRPr="00DD64FC">
        <w:rPr>
          <w:rFonts w:ascii="Trebuchet MS" w:hAnsi="Trebuchet MS" w:cs="Arial Narrow"/>
          <w:spacing w:val="-1"/>
          <w:sz w:val="24"/>
          <w:szCs w:val="24"/>
        </w:rPr>
        <w:t xml:space="preserve"> </w:t>
      </w:r>
      <w:r w:rsidRPr="00DD64FC">
        <w:rPr>
          <w:rFonts w:ascii="Trebuchet MS" w:hAnsi="Trebuchet MS" w:cs="Arial Narrow"/>
          <w:spacing w:val="1"/>
          <w:sz w:val="24"/>
          <w:szCs w:val="24"/>
        </w:rPr>
        <w:t>d</w:t>
      </w:r>
      <w:r w:rsidRPr="00DD64FC">
        <w:rPr>
          <w:rFonts w:ascii="Trebuchet MS" w:hAnsi="Trebuchet MS" w:cs="Arial Narrow"/>
          <w:sz w:val="24"/>
          <w:szCs w:val="24"/>
        </w:rPr>
        <w:t>e</w:t>
      </w:r>
      <w:r w:rsidRPr="00DD64FC">
        <w:rPr>
          <w:rFonts w:ascii="Trebuchet MS" w:hAnsi="Trebuchet MS" w:cs="Arial Narrow"/>
          <w:spacing w:val="-1"/>
          <w:sz w:val="24"/>
          <w:szCs w:val="24"/>
        </w:rPr>
        <w:t xml:space="preserve"> </w:t>
      </w:r>
      <w:r w:rsidRPr="00DD64FC">
        <w:rPr>
          <w:rFonts w:ascii="Trebuchet MS" w:hAnsi="Trebuchet MS" w:cs="Arial Narrow"/>
          <w:spacing w:val="1"/>
          <w:sz w:val="24"/>
          <w:szCs w:val="24"/>
        </w:rPr>
        <w:t>B</w:t>
      </w:r>
      <w:r w:rsidRPr="00DD64FC">
        <w:rPr>
          <w:rFonts w:ascii="Trebuchet MS" w:hAnsi="Trebuchet MS" w:cs="Arial Narrow"/>
          <w:spacing w:val="-1"/>
          <w:sz w:val="24"/>
          <w:szCs w:val="24"/>
        </w:rPr>
        <w:t>a</w:t>
      </w:r>
      <w:r w:rsidRPr="00DD64FC">
        <w:rPr>
          <w:rFonts w:ascii="Trebuchet MS" w:hAnsi="Trebuchet MS" w:cs="Arial Narrow"/>
          <w:spacing w:val="1"/>
          <w:sz w:val="24"/>
          <w:szCs w:val="24"/>
        </w:rPr>
        <w:t>nq</w:t>
      </w:r>
      <w:r w:rsidRPr="00DD64FC">
        <w:rPr>
          <w:rFonts w:ascii="Trebuchet MS" w:hAnsi="Trebuchet MS" w:cs="Arial Narrow"/>
          <w:spacing w:val="-1"/>
          <w:sz w:val="24"/>
          <w:szCs w:val="24"/>
        </w:rPr>
        <w:t>u</w:t>
      </w:r>
      <w:r w:rsidRPr="00DD64FC">
        <w:rPr>
          <w:rFonts w:ascii="Trebuchet MS" w:hAnsi="Trebuchet MS" w:cs="Arial Narrow"/>
          <w:sz w:val="24"/>
          <w:szCs w:val="24"/>
        </w:rPr>
        <w:t>e</w:t>
      </w:r>
      <w:r w:rsidRPr="00DD64FC">
        <w:rPr>
          <w:rFonts w:ascii="Trebuchet MS" w:hAnsi="Trebuchet MS" w:cs="Arial Narrow"/>
          <w:spacing w:val="1"/>
          <w:sz w:val="24"/>
          <w:szCs w:val="24"/>
        </w:rPr>
        <w:t xml:space="preserve"> a</w:t>
      </w:r>
      <w:r w:rsidRPr="00DD64FC">
        <w:rPr>
          <w:rFonts w:ascii="Trebuchet MS" w:hAnsi="Trebuchet MS" w:cs="Arial Narrow"/>
          <w:sz w:val="24"/>
          <w:szCs w:val="24"/>
        </w:rPr>
        <w:t>u</w:t>
      </w:r>
      <w:r w:rsidRPr="00DD64FC">
        <w:rPr>
          <w:rFonts w:ascii="Trebuchet MS" w:hAnsi="Trebuchet MS" w:cs="Arial Narrow"/>
          <w:spacing w:val="-1"/>
          <w:sz w:val="24"/>
          <w:szCs w:val="24"/>
        </w:rPr>
        <w:t xml:space="preserve"> </w:t>
      </w:r>
      <w:r w:rsidRPr="00DD64FC">
        <w:rPr>
          <w:rFonts w:ascii="Trebuchet MS" w:hAnsi="Trebuchet MS" w:cs="Arial Narrow"/>
          <w:sz w:val="24"/>
          <w:szCs w:val="24"/>
        </w:rPr>
        <w:t>C</w:t>
      </w:r>
      <w:r w:rsidRPr="00DD64FC">
        <w:rPr>
          <w:rFonts w:ascii="Trebuchet MS" w:hAnsi="Trebuchet MS" w:cs="Arial Narrow"/>
          <w:spacing w:val="1"/>
          <w:sz w:val="24"/>
          <w:szCs w:val="24"/>
        </w:rPr>
        <w:t>a</w:t>
      </w:r>
      <w:r w:rsidRPr="00DD64FC">
        <w:rPr>
          <w:rFonts w:ascii="Trebuchet MS" w:hAnsi="Trebuchet MS" w:cs="Arial Narrow"/>
          <w:spacing w:val="-1"/>
          <w:sz w:val="24"/>
          <w:szCs w:val="24"/>
        </w:rPr>
        <w:t>m</w:t>
      </w:r>
      <w:r w:rsidRPr="00DD64FC">
        <w:rPr>
          <w:rFonts w:ascii="Trebuchet MS" w:hAnsi="Trebuchet MS" w:cs="Arial Narrow"/>
          <w:spacing w:val="1"/>
          <w:sz w:val="24"/>
          <w:szCs w:val="24"/>
        </w:rPr>
        <w:t>e</w:t>
      </w:r>
      <w:r w:rsidRPr="00DD64FC">
        <w:rPr>
          <w:rFonts w:ascii="Trebuchet MS" w:hAnsi="Trebuchet MS" w:cs="Arial Narrow"/>
          <w:sz w:val="24"/>
          <w:szCs w:val="24"/>
        </w:rPr>
        <w:t>ro</w:t>
      </w:r>
      <w:r w:rsidRPr="00DD64FC">
        <w:rPr>
          <w:rFonts w:ascii="Trebuchet MS" w:hAnsi="Trebuchet MS" w:cs="Arial Narrow"/>
          <w:spacing w:val="-1"/>
          <w:sz w:val="24"/>
          <w:szCs w:val="24"/>
        </w:rPr>
        <w:t>u</w:t>
      </w:r>
      <w:r w:rsidRPr="00DD64FC">
        <w:rPr>
          <w:rFonts w:ascii="Trebuchet MS" w:hAnsi="Trebuchet MS" w:cs="Arial Narrow"/>
          <w:sz w:val="24"/>
          <w:szCs w:val="24"/>
        </w:rPr>
        <w:t>n</w:t>
      </w:r>
    </w:p>
    <w:p w14:paraId="3B13D493" w14:textId="77777777" w:rsidR="006E6A32" w:rsidRPr="00DD64FC" w:rsidRDefault="006E6A32" w:rsidP="006E6A32">
      <w:pPr>
        <w:widowControl w:val="0"/>
        <w:autoSpaceDE w:val="0"/>
        <w:autoSpaceDN w:val="0"/>
        <w:adjustRightInd w:val="0"/>
        <w:spacing w:before="1" w:line="100" w:lineRule="exact"/>
        <w:rPr>
          <w:rFonts w:ascii="Trebuchet MS" w:hAnsi="Trebuchet MS" w:cs="Arial Narrow"/>
          <w:sz w:val="10"/>
          <w:szCs w:val="10"/>
        </w:rPr>
      </w:pPr>
    </w:p>
    <w:p w14:paraId="02CECD1E" w14:textId="77777777" w:rsidR="006E6A32" w:rsidRPr="00DD64FC" w:rsidRDefault="006E6A32" w:rsidP="006E6A32">
      <w:pPr>
        <w:widowControl w:val="0"/>
        <w:autoSpaceDE w:val="0"/>
        <w:autoSpaceDN w:val="0"/>
        <w:adjustRightInd w:val="0"/>
        <w:ind w:left="113"/>
        <w:rPr>
          <w:rFonts w:ascii="Trebuchet MS" w:hAnsi="Trebuchet MS" w:cs="Arial Narrow"/>
          <w:sz w:val="24"/>
          <w:szCs w:val="24"/>
          <w:lang w:val="en-US"/>
        </w:rPr>
      </w:pPr>
      <w:r w:rsidRPr="00DD64FC">
        <w:rPr>
          <w:rFonts w:ascii="Trebuchet MS" w:hAnsi="Trebuchet MS" w:cs="Arial Narrow"/>
          <w:spacing w:val="1"/>
          <w:sz w:val="24"/>
          <w:szCs w:val="24"/>
          <w:lang w:val="en-US"/>
        </w:rPr>
        <w:t>11</w:t>
      </w:r>
      <w:r w:rsidRPr="00DD64FC">
        <w:rPr>
          <w:rFonts w:ascii="Trebuchet MS" w:hAnsi="Trebuchet MS" w:cs="Arial Narrow"/>
          <w:sz w:val="24"/>
          <w:szCs w:val="24"/>
          <w:lang w:val="en-US"/>
        </w:rPr>
        <w:t xml:space="preserve">.       </w:t>
      </w:r>
      <w:r w:rsidRPr="00DD64FC">
        <w:rPr>
          <w:rFonts w:ascii="Trebuchet MS" w:hAnsi="Trebuchet MS" w:cs="Arial Narrow"/>
          <w:spacing w:val="7"/>
          <w:sz w:val="24"/>
          <w:szCs w:val="24"/>
          <w:lang w:val="en-US"/>
        </w:rPr>
        <w:t xml:space="preserve"> </w:t>
      </w:r>
      <w:r w:rsidRPr="00DD64FC">
        <w:rPr>
          <w:rFonts w:ascii="Trebuchet MS" w:hAnsi="Trebuchet MS" w:cs="Arial Narrow"/>
          <w:spacing w:val="1"/>
          <w:sz w:val="24"/>
          <w:szCs w:val="24"/>
          <w:lang w:val="en-US"/>
        </w:rPr>
        <w:t>S</w:t>
      </w:r>
      <w:r w:rsidRPr="00DD64FC">
        <w:rPr>
          <w:rFonts w:ascii="Trebuchet MS" w:hAnsi="Trebuchet MS" w:cs="Arial Narrow"/>
          <w:sz w:val="24"/>
          <w:szCs w:val="24"/>
          <w:lang w:val="en-US"/>
        </w:rPr>
        <w:t>t</w:t>
      </w:r>
      <w:r w:rsidRPr="00DD64FC">
        <w:rPr>
          <w:rFonts w:ascii="Trebuchet MS" w:hAnsi="Trebuchet MS" w:cs="Arial Narrow"/>
          <w:spacing w:val="1"/>
          <w:sz w:val="24"/>
          <w:szCs w:val="24"/>
          <w:lang w:val="en-US"/>
        </w:rPr>
        <w:t>a</w:t>
      </w:r>
      <w:r w:rsidRPr="00DD64FC">
        <w:rPr>
          <w:rFonts w:ascii="Trebuchet MS" w:hAnsi="Trebuchet MS" w:cs="Arial Narrow"/>
          <w:spacing w:val="-1"/>
          <w:sz w:val="24"/>
          <w:szCs w:val="24"/>
          <w:lang w:val="en-US"/>
        </w:rPr>
        <w:t>n</w:t>
      </w:r>
      <w:r w:rsidRPr="00DD64FC">
        <w:rPr>
          <w:rFonts w:ascii="Trebuchet MS" w:hAnsi="Trebuchet MS" w:cs="Arial Narrow"/>
          <w:spacing w:val="1"/>
          <w:sz w:val="24"/>
          <w:szCs w:val="24"/>
          <w:lang w:val="en-US"/>
        </w:rPr>
        <w:t>da</w:t>
      </w:r>
      <w:r w:rsidRPr="00DD64FC">
        <w:rPr>
          <w:rFonts w:ascii="Trebuchet MS" w:hAnsi="Trebuchet MS" w:cs="Arial Narrow"/>
          <w:sz w:val="24"/>
          <w:szCs w:val="24"/>
          <w:lang w:val="en-US"/>
        </w:rPr>
        <w:t xml:space="preserve">rd </w:t>
      </w:r>
      <w:r w:rsidR="00D05538" w:rsidRPr="00DD64FC">
        <w:rPr>
          <w:rFonts w:ascii="Trebuchet MS" w:hAnsi="Trebuchet MS" w:cs="Arial Narrow"/>
          <w:spacing w:val="-3"/>
          <w:sz w:val="24"/>
          <w:szCs w:val="24"/>
          <w:lang w:val="en-US"/>
        </w:rPr>
        <w:t>C</w:t>
      </w:r>
      <w:r w:rsidR="00D05538" w:rsidRPr="00DD64FC">
        <w:rPr>
          <w:rFonts w:ascii="Trebuchet MS" w:hAnsi="Trebuchet MS" w:cs="Arial Narrow"/>
          <w:spacing w:val="1"/>
          <w:sz w:val="24"/>
          <w:szCs w:val="24"/>
          <w:lang w:val="en-US"/>
        </w:rPr>
        <w:t>ha</w:t>
      </w:r>
      <w:r w:rsidR="00D05538" w:rsidRPr="00DD64FC">
        <w:rPr>
          <w:rFonts w:ascii="Trebuchet MS" w:hAnsi="Trebuchet MS" w:cs="Arial Narrow"/>
          <w:sz w:val="24"/>
          <w:szCs w:val="24"/>
          <w:lang w:val="en-US"/>
        </w:rPr>
        <w:t>rter</w:t>
      </w:r>
      <w:r w:rsidR="00D05538" w:rsidRPr="00DD64FC">
        <w:rPr>
          <w:rFonts w:ascii="Trebuchet MS" w:hAnsi="Trebuchet MS" w:cs="Arial Narrow"/>
          <w:spacing w:val="-2"/>
          <w:sz w:val="24"/>
          <w:szCs w:val="24"/>
          <w:lang w:val="en-US"/>
        </w:rPr>
        <w:t>e</w:t>
      </w:r>
      <w:r w:rsidR="00D05538" w:rsidRPr="00DD64FC">
        <w:rPr>
          <w:rFonts w:ascii="Trebuchet MS" w:hAnsi="Trebuchet MS" w:cs="Arial Narrow"/>
          <w:sz w:val="24"/>
          <w:szCs w:val="24"/>
          <w:lang w:val="en-US"/>
        </w:rPr>
        <w:t xml:space="preserve">d </w:t>
      </w:r>
      <w:r w:rsidR="00D05538" w:rsidRPr="00DD64FC">
        <w:rPr>
          <w:rFonts w:ascii="Trebuchet MS" w:hAnsi="Trebuchet MS" w:cs="Arial Narrow"/>
          <w:spacing w:val="1"/>
          <w:sz w:val="24"/>
          <w:szCs w:val="24"/>
          <w:lang w:val="en-US"/>
        </w:rPr>
        <w:t>Bank</w:t>
      </w:r>
      <w:r w:rsidRPr="00DD64FC">
        <w:rPr>
          <w:rFonts w:ascii="Trebuchet MS" w:hAnsi="Trebuchet MS" w:cs="Arial Narrow"/>
          <w:spacing w:val="-2"/>
          <w:sz w:val="24"/>
          <w:szCs w:val="24"/>
          <w:lang w:val="en-US"/>
        </w:rPr>
        <w:t xml:space="preserve"> </w:t>
      </w:r>
      <w:r w:rsidRPr="00DD64FC">
        <w:rPr>
          <w:rFonts w:ascii="Trebuchet MS" w:hAnsi="Trebuchet MS" w:cs="Arial Narrow"/>
          <w:sz w:val="24"/>
          <w:szCs w:val="24"/>
          <w:lang w:val="en-US"/>
        </w:rPr>
        <w:t>Camero</w:t>
      </w:r>
      <w:r w:rsidRPr="00DD64FC">
        <w:rPr>
          <w:rFonts w:ascii="Trebuchet MS" w:hAnsi="Trebuchet MS" w:cs="Arial Narrow"/>
          <w:spacing w:val="1"/>
          <w:sz w:val="24"/>
          <w:szCs w:val="24"/>
          <w:lang w:val="en-US"/>
        </w:rPr>
        <w:t>o</w:t>
      </w:r>
      <w:r w:rsidRPr="00DD64FC">
        <w:rPr>
          <w:rFonts w:ascii="Trebuchet MS" w:hAnsi="Trebuchet MS" w:cs="Arial Narrow"/>
          <w:sz w:val="24"/>
          <w:szCs w:val="24"/>
          <w:lang w:val="en-US"/>
        </w:rPr>
        <w:t>n</w:t>
      </w:r>
    </w:p>
    <w:p w14:paraId="529FB6D6" w14:textId="77777777" w:rsidR="006E6A32" w:rsidRPr="00DD64FC" w:rsidRDefault="006E6A32" w:rsidP="006E6A32">
      <w:pPr>
        <w:widowControl w:val="0"/>
        <w:autoSpaceDE w:val="0"/>
        <w:autoSpaceDN w:val="0"/>
        <w:adjustRightInd w:val="0"/>
        <w:spacing w:before="1" w:line="100" w:lineRule="exact"/>
        <w:rPr>
          <w:rFonts w:ascii="Trebuchet MS" w:hAnsi="Trebuchet MS" w:cs="Arial Narrow"/>
          <w:sz w:val="10"/>
          <w:szCs w:val="10"/>
          <w:lang w:val="en-US"/>
        </w:rPr>
      </w:pPr>
    </w:p>
    <w:p w14:paraId="54361FC3" w14:textId="77777777" w:rsidR="006E6A32" w:rsidRPr="00DD64FC" w:rsidRDefault="006E6A32" w:rsidP="006E6A32">
      <w:pPr>
        <w:widowControl w:val="0"/>
        <w:autoSpaceDE w:val="0"/>
        <w:autoSpaceDN w:val="0"/>
        <w:adjustRightInd w:val="0"/>
        <w:ind w:left="113"/>
        <w:rPr>
          <w:rFonts w:ascii="Trebuchet MS" w:hAnsi="Trebuchet MS" w:cs="Arial Narrow"/>
          <w:sz w:val="24"/>
          <w:szCs w:val="24"/>
          <w:lang w:val="en-US"/>
        </w:rPr>
      </w:pPr>
      <w:r w:rsidRPr="00DD64FC">
        <w:rPr>
          <w:rFonts w:ascii="Trebuchet MS" w:hAnsi="Trebuchet MS" w:cs="Arial Narrow"/>
          <w:spacing w:val="1"/>
          <w:sz w:val="24"/>
          <w:szCs w:val="24"/>
          <w:lang w:val="en-US"/>
        </w:rPr>
        <w:t>12</w:t>
      </w:r>
      <w:r w:rsidRPr="00DD64FC">
        <w:rPr>
          <w:rFonts w:ascii="Trebuchet MS" w:hAnsi="Trebuchet MS" w:cs="Arial Narrow"/>
          <w:sz w:val="24"/>
          <w:szCs w:val="24"/>
          <w:lang w:val="en-US"/>
        </w:rPr>
        <w:t xml:space="preserve">.       </w:t>
      </w:r>
      <w:r w:rsidRPr="00DD64FC">
        <w:rPr>
          <w:rFonts w:ascii="Trebuchet MS" w:hAnsi="Trebuchet MS" w:cs="Arial Narrow"/>
          <w:spacing w:val="7"/>
          <w:sz w:val="24"/>
          <w:szCs w:val="24"/>
          <w:lang w:val="en-US"/>
        </w:rPr>
        <w:t xml:space="preserve"> </w:t>
      </w:r>
      <w:r w:rsidRPr="00DD64FC">
        <w:rPr>
          <w:rFonts w:ascii="Trebuchet MS" w:hAnsi="Trebuchet MS" w:cs="Arial Narrow"/>
          <w:sz w:val="24"/>
          <w:szCs w:val="24"/>
          <w:lang w:val="en-US"/>
        </w:rPr>
        <w:t>Uni</w:t>
      </w:r>
      <w:r w:rsidRPr="00DD64FC">
        <w:rPr>
          <w:rFonts w:ascii="Trebuchet MS" w:hAnsi="Trebuchet MS" w:cs="Arial Narrow"/>
          <w:spacing w:val="1"/>
          <w:sz w:val="24"/>
          <w:szCs w:val="24"/>
          <w:lang w:val="en-US"/>
        </w:rPr>
        <w:t>o</w:t>
      </w:r>
      <w:r w:rsidRPr="00DD64FC">
        <w:rPr>
          <w:rFonts w:ascii="Trebuchet MS" w:hAnsi="Trebuchet MS" w:cs="Arial Narrow"/>
          <w:sz w:val="24"/>
          <w:szCs w:val="24"/>
          <w:lang w:val="en-US"/>
        </w:rPr>
        <w:t>n</w:t>
      </w:r>
      <w:r w:rsidRPr="00DD64FC">
        <w:rPr>
          <w:rFonts w:ascii="Trebuchet MS" w:hAnsi="Trebuchet MS" w:cs="Arial Narrow"/>
          <w:spacing w:val="1"/>
          <w:sz w:val="24"/>
          <w:szCs w:val="24"/>
          <w:lang w:val="en-US"/>
        </w:rPr>
        <w:t xml:space="preserve"> </w:t>
      </w:r>
      <w:r w:rsidRPr="00DD64FC">
        <w:rPr>
          <w:rFonts w:ascii="Trebuchet MS" w:hAnsi="Trebuchet MS" w:cs="Arial Narrow"/>
          <w:spacing w:val="-1"/>
          <w:sz w:val="24"/>
          <w:szCs w:val="24"/>
          <w:lang w:val="en-US"/>
        </w:rPr>
        <w:t>B</w:t>
      </w:r>
      <w:r w:rsidRPr="00DD64FC">
        <w:rPr>
          <w:rFonts w:ascii="Trebuchet MS" w:hAnsi="Trebuchet MS" w:cs="Arial Narrow"/>
          <w:spacing w:val="1"/>
          <w:sz w:val="24"/>
          <w:szCs w:val="24"/>
          <w:lang w:val="en-US"/>
        </w:rPr>
        <w:t>an</w:t>
      </w:r>
      <w:r w:rsidRPr="00DD64FC">
        <w:rPr>
          <w:rFonts w:ascii="Trebuchet MS" w:hAnsi="Trebuchet MS" w:cs="Arial Narrow"/>
          <w:sz w:val="24"/>
          <w:szCs w:val="24"/>
          <w:lang w:val="en-US"/>
        </w:rPr>
        <w:t>k</w:t>
      </w:r>
      <w:r w:rsidRPr="00DD64FC">
        <w:rPr>
          <w:rFonts w:ascii="Trebuchet MS" w:hAnsi="Trebuchet MS" w:cs="Arial Narrow"/>
          <w:spacing w:val="-2"/>
          <w:sz w:val="24"/>
          <w:szCs w:val="24"/>
          <w:lang w:val="en-US"/>
        </w:rPr>
        <w:t xml:space="preserve"> </w:t>
      </w:r>
      <w:r w:rsidRPr="00DD64FC">
        <w:rPr>
          <w:rFonts w:ascii="Trebuchet MS" w:hAnsi="Trebuchet MS" w:cs="Arial Narrow"/>
          <w:spacing w:val="1"/>
          <w:sz w:val="24"/>
          <w:szCs w:val="24"/>
          <w:lang w:val="en-US"/>
        </w:rPr>
        <w:t>o</w:t>
      </w:r>
      <w:r w:rsidRPr="00DD64FC">
        <w:rPr>
          <w:rFonts w:ascii="Trebuchet MS" w:hAnsi="Trebuchet MS" w:cs="Arial Narrow"/>
          <w:sz w:val="24"/>
          <w:szCs w:val="24"/>
          <w:lang w:val="en-US"/>
        </w:rPr>
        <w:t>f</w:t>
      </w:r>
      <w:r w:rsidRPr="00DD64FC">
        <w:rPr>
          <w:rFonts w:ascii="Trebuchet MS" w:hAnsi="Trebuchet MS" w:cs="Arial Narrow"/>
          <w:spacing w:val="1"/>
          <w:sz w:val="24"/>
          <w:szCs w:val="24"/>
          <w:lang w:val="en-US"/>
        </w:rPr>
        <w:t xml:space="preserve"> </w:t>
      </w:r>
      <w:r w:rsidRPr="00DD64FC">
        <w:rPr>
          <w:rFonts w:ascii="Trebuchet MS" w:hAnsi="Trebuchet MS" w:cs="Arial Narrow"/>
          <w:sz w:val="24"/>
          <w:szCs w:val="24"/>
          <w:lang w:val="en-US"/>
        </w:rPr>
        <w:t>Camer</w:t>
      </w:r>
      <w:r w:rsidRPr="00DD64FC">
        <w:rPr>
          <w:rFonts w:ascii="Trebuchet MS" w:hAnsi="Trebuchet MS" w:cs="Arial Narrow"/>
          <w:spacing w:val="-2"/>
          <w:sz w:val="24"/>
          <w:szCs w:val="24"/>
          <w:lang w:val="en-US"/>
        </w:rPr>
        <w:t>o</w:t>
      </w:r>
      <w:r w:rsidRPr="00DD64FC">
        <w:rPr>
          <w:rFonts w:ascii="Trebuchet MS" w:hAnsi="Trebuchet MS" w:cs="Arial Narrow"/>
          <w:spacing w:val="1"/>
          <w:sz w:val="24"/>
          <w:szCs w:val="24"/>
          <w:lang w:val="en-US"/>
        </w:rPr>
        <w:t>o</w:t>
      </w:r>
      <w:r w:rsidRPr="00DD64FC">
        <w:rPr>
          <w:rFonts w:ascii="Trebuchet MS" w:hAnsi="Trebuchet MS" w:cs="Arial Narrow"/>
          <w:sz w:val="24"/>
          <w:szCs w:val="24"/>
          <w:lang w:val="en-US"/>
        </w:rPr>
        <w:t>n</w:t>
      </w:r>
    </w:p>
    <w:p w14:paraId="3B6D5B86" w14:textId="77777777" w:rsidR="006E6A32" w:rsidRPr="00DD64FC" w:rsidRDefault="006E6A32" w:rsidP="006E6A32">
      <w:pPr>
        <w:widowControl w:val="0"/>
        <w:autoSpaceDE w:val="0"/>
        <w:autoSpaceDN w:val="0"/>
        <w:adjustRightInd w:val="0"/>
        <w:spacing w:before="1" w:line="100" w:lineRule="exact"/>
        <w:rPr>
          <w:rFonts w:ascii="Trebuchet MS" w:hAnsi="Trebuchet MS" w:cs="Arial Narrow"/>
          <w:sz w:val="10"/>
          <w:szCs w:val="10"/>
          <w:lang w:val="en-US"/>
        </w:rPr>
      </w:pPr>
    </w:p>
    <w:p w14:paraId="6D5CFBCB" w14:textId="77777777" w:rsidR="006E6A32" w:rsidRPr="006E6A32" w:rsidRDefault="006E6A32" w:rsidP="006E6A32">
      <w:pPr>
        <w:widowControl w:val="0"/>
        <w:autoSpaceDE w:val="0"/>
        <w:autoSpaceDN w:val="0"/>
        <w:adjustRightInd w:val="0"/>
        <w:ind w:left="113"/>
        <w:rPr>
          <w:rFonts w:ascii="Trebuchet MS" w:hAnsi="Trebuchet MS" w:cs="Arial Narrow"/>
          <w:sz w:val="24"/>
          <w:szCs w:val="24"/>
        </w:rPr>
      </w:pPr>
      <w:r w:rsidRPr="006E6A32">
        <w:rPr>
          <w:rFonts w:ascii="Trebuchet MS" w:hAnsi="Trebuchet MS" w:cs="Arial Narrow"/>
          <w:spacing w:val="1"/>
          <w:sz w:val="24"/>
          <w:szCs w:val="24"/>
        </w:rPr>
        <w:t>13</w:t>
      </w:r>
      <w:r w:rsidRPr="006E6A32">
        <w:rPr>
          <w:rFonts w:ascii="Trebuchet MS" w:hAnsi="Trebuchet MS" w:cs="Arial Narrow"/>
          <w:sz w:val="24"/>
          <w:szCs w:val="24"/>
        </w:rPr>
        <w:t xml:space="preserve">.       </w:t>
      </w:r>
      <w:r w:rsidRPr="006E6A32">
        <w:rPr>
          <w:rFonts w:ascii="Trebuchet MS" w:hAnsi="Trebuchet MS" w:cs="Arial Narrow"/>
          <w:spacing w:val="7"/>
          <w:sz w:val="24"/>
          <w:szCs w:val="24"/>
        </w:rPr>
        <w:t xml:space="preserve"> </w:t>
      </w:r>
      <w:r w:rsidRPr="006E6A32">
        <w:rPr>
          <w:rFonts w:ascii="Trebuchet MS" w:hAnsi="Trebuchet MS" w:cs="Arial Narrow"/>
          <w:sz w:val="24"/>
          <w:szCs w:val="24"/>
        </w:rPr>
        <w:t>Unit</w:t>
      </w:r>
      <w:r w:rsidRPr="006E6A32">
        <w:rPr>
          <w:rFonts w:ascii="Trebuchet MS" w:hAnsi="Trebuchet MS" w:cs="Arial Narrow"/>
          <w:spacing w:val="1"/>
          <w:sz w:val="24"/>
          <w:szCs w:val="24"/>
        </w:rPr>
        <w:t>e</w:t>
      </w:r>
      <w:r w:rsidRPr="006E6A32">
        <w:rPr>
          <w:rFonts w:ascii="Trebuchet MS" w:hAnsi="Trebuchet MS" w:cs="Arial Narrow"/>
          <w:sz w:val="24"/>
          <w:szCs w:val="24"/>
        </w:rPr>
        <w:t>d</w:t>
      </w:r>
      <w:r w:rsidRPr="006E6A32">
        <w:rPr>
          <w:rFonts w:ascii="Trebuchet MS" w:hAnsi="Trebuchet MS" w:cs="Arial Narrow"/>
          <w:spacing w:val="1"/>
          <w:sz w:val="24"/>
          <w:szCs w:val="24"/>
        </w:rPr>
        <w:t xml:space="preserve"> </w:t>
      </w:r>
      <w:r w:rsidRPr="006E6A32">
        <w:rPr>
          <w:rFonts w:ascii="Trebuchet MS" w:hAnsi="Trebuchet MS" w:cs="Arial Narrow"/>
          <w:spacing w:val="-1"/>
          <w:sz w:val="24"/>
          <w:szCs w:val="24"/>
        </w:rPr>
        <w:t>B</w:t>
      </w:r>
      <w:r w:rsidRPr="006E6A32">
        <w:rPr>
          <w:rFonts w:ascii="Trebuchet MS" w:hAnsi="Trebuchet MS" w:cs="Arial Narrow"/>
          <w:spacing w:val="1"/>
          <w:sz w:val="24"/>
          <w:szCs w:val="24"/>
        </w:rPr>
        <w:t>an</w:t>
      </w:r>
      <w:r w:rsidRPr="006E6A32">
        <w:rPr>
          <w:rFonts w:ascii="Trebuchet MS" w:hAnsi="Trebuchet MS" w:cs="Arial Narrow"/>
          <w:sz w:val="24"/>
          <w:szCs w:val="24"/>
        </w:rPr>
        <w:t>k</w:t>
      </w:r>
      <w:r w:rsidRPr="006E6A32">
        <w:rPr>
          <w:rFonts w:ascii="Trebuchet MS" w:hAnsi="Trebuchet MS" w:cs="Arial Narrow"/>
          <w:spacing w:val="-2"/>
          <w:sz w:val="24"/>
          <w:szCs w:val="24"/>
        </w:rPr>
        <w:t xml:space="preserve"> </w:t>
      </w:r>
      <w:r w:rsidRPr="006E6A32">
        <w:rPr>
          <w:rFonts w:ascii="Trebuchet MS" w:hAnsi="Trebuchet MS" w:cs="Arial Narrow"/>
          <w:sz w:val="24"/>
          <w:szCs w:val="24"/>
        </w:rPr>
        <w:t>f</w:t>
      </w:r>
      <w:r w:rsidRPr="006E6A32">
        <w:rPr>
          <w:rFonts w:ascii="Trebuchet MS" w:hAnsi="Trebuchet MS" w:cs="Arial Narrow"/>
          <w:spacing w:val="1"/>
          <w:sz w:val="24"/>
          <w:szCs w:val="24"/>
        </w:rPr>
        <w:t>o</w:t>
      </w:r>
      <w:r w:rsidRPr="006E6A32">
        <w:rPr>
          <w:rFonts w:ascii="Trebuchet MS" w:hAnsi="Trebuchet MS" w:cs="Arial Narrow"/>
          <w:sz w:val="24"/>
          <w:szCs w:val="24"/>
        </w:rPr>
        <w:t>r A</w:t>
      </w:r>
      <w:r w:rsidRPr="006E6A32">
        <w:rPr>
          <w:rFonts w:ascii="Trebuchet MS" w:hAnsi="Trebuchet MS" w:cs="Arial Narrow"/>
          <w:spacing w:val="1"/>
          <w:sz w:val="24"/>
          <w:szCs w:val="24"/>
        </w:rPr>
        <w:t>f</w:t>
      </w:r>
      <w:r w:rsidRPr="006E6A32">
        <w:rPr>
          <w:rFonts w:ascii="Trebuchet MS" w:hAnsi="Trebuchet MS" w:cs="Arial Narrow"/>
          <w:sz w:val="24"/>
          <w:szCs w:val="24"/>
        </w:rPr>
        <w:t>r</w:t>
      </w:r>
      <w:r w:rsidRPr="006E6A32">
        <w:rPr>
          <w:rFonts w:ascii="Trebuchet MS" w:hAnsi="Trebuchet MS" w:cs="Arial Narrow"/>
          <w:spacing w:val="-1"/>
          <w:sz w:val="24"/>
          <w:szCs w:val="24"/>
        </w:rPr>
        <w:t>i</w:t>
      </w:r>
      <w:r w:rsidRPr="006E6A32">
        <w:rPr>
          <w:rFonts w:ascii="Trebuchet MS" w:hAnsi="Trebuchet MS" w:cs="Arial Narrow"/>
          <w:sz w:val="24"/>
          <w:szCs w:val="24"/>
        </w:rPr>
        <w:t>c</w:t>
      </w:r>
      <w:r w:rsidRPr="006E6A32">
        <w:rPr>
          <w:rFonts w:ascii="Trebuchet MS" w:hAnsi="Trebuchet MS" w:cs="Arial Narrow"/>
          <w:spacing w:val="1"/>
          <w:sz w:val="24"/>
          <w:szCs w:val="24"/>
        </w:rPr>
        <w:t>a</w:t>
      </w:r>
      <w:r w:rsidRPr="006E6A32">
        <w:rPr>
          <w:rFonts w:ascii="Trebuchet MS" w:hAnsi="Trebuchet MS" w:cs="Arial Narrow"/>
          <w:sz w:val="24"/>
          <w:szCs w:val="24"/>
        </w:rPr>
        <w:t>.</w:t>
      </w:r>
    </w:p>
    <w:p w14:paraId="23348BF7" w14:textId="77777777" w:rsidR="006E6A32" w:rsidRPr="006E6A32" w:rsidRDefault="006E6A32" w:rsidP="006E6A32">
      <w:pPr>
        <w:widowControl w:val="0"/>
        <w:autoSpaceDE w:val="0"/>
        <w:autoSpaceDN w:val="0"/>
        <w:adjustRightInd w:val="0"/>
        <w:spacing w:before="1" w:line="100" w:lineRule="exact"/>
        <w:rPr>
          <w:rFonts w:ascii="Trebuchet MS" w:hAnsi="Trebuchet MS" w:cs="Arial Narrow"/>
          <w:sz w:val="10"/>
          <w:szCs w:val="10"/>
        </w:rPr>
      </w:pPr>
    </w:p>
    <w:p w14:paraId="31EA47E4" w14:textId="77777777" w:rsidR="006E6A32" w:rsidRPr="00DD64FC" w:rsidRDefault="006E6A32" w:rsidP="006E6A32">
      <w:pPr>
        <w:widowControl w:val="0"/>
        <w:autoSpaceDE w:val="0"/>
        <w:autoSpaceDN w:val="0"/>
        <w:adjustRightInd w:val="0"/>
        <w:ind w:left="113"/>
        <w:rPr>
          <w:rFonts w:ascii="Trebuchet MS" w:hAnsi="Trebuchet MS" w:cs="Arial Narrow"/>
          <w:sz w:val="24"/>
          <w:szCs w:val="24"/>
        </w:rPr>
      </w:pPr>
      <w:r w:rsidRPr="00DD64FC">
        <w:rPr>
          <w:rFonts w:ascii="Trebuchet MS" w:hAnsi="Trebuchet MS" w:cs="Arial Narrow"/>
          <w:spacing w:val="1"/>
          <w:sz w:val="24"/>
          <w:szCs w:val="24"/>
        </w:rPr>
        <w:t>14</w:t>
      </w:r>
      <w:r w:rsidRPr="00DD64FC">
        <w:rPr>
          <w:rFonts w:ascii="Trebuchet MS" w:hAnsi="Trebuchet MS" w:cs="Arial Narrow"/>
          <w:sz w:val="24"/>
          <w:szCs w:val="24"/>
        </w:rPr>
        <w:t xml:space="preserve">.       </w:t>
      </w:r>
      <w:r w:rsidRPr="00DD64FC">
        <w:rPr>
          <w:rFonts w:ascii="Trebuchet MS" w:hAnsi="Trebuchet MS" w:cs="Arial Narrow"/>
          <w:spacing w:val="7"/>
          <w:sz w:val="24"/>
          <w:szCs w:val="24"/>
        </w:rPr>
        <w:t xml:space="preserve"> </w:t>
      </w:r>
      <w:r w:rsidRPr="00DD64FC">
        <w:rPr>
          <w:rFonts w:ascii="Trebuchet MS" w:hAnsi="Trebuchet MS" w:cs="Arial Narrow"/>
          <w:spacing w:val="1"/>
          <w:sz w:val="24"/>
          <w:szCs w:val="24"/>
        </w:rPr>
        <w:t>Ban</w:t>
      </w:r>
      <w:r w:rsidRPr="00DD64FC">
        <w:rPr>
          <w:rFonts w:ascii="Trebuchet MS" w:hAnsi="Trebuchet MS" w:cs="Arial Narrow"/>
          <w:spacing w:val="-1"/>
          <w:sz w:val="24"/>
          <w:szCs w:val="24"/>
        </w:rPr>
        <w:t>q</w:t>
      </w:r>
      <w:r w:rsidRPr="00DD64FC">
        <w:rPr>
          <w:rFonts w:ascii="Trebuchet MS" w:hAnsi="Trebuchet MS" w:cs="Arial Narrow"/>
          <w:spacing w:val="1"/>
          <w:sz w:val="24"/>
          <w:szCs w:val="24"/>
        </w:rPr>
        <w:t>u</w:t>
      </w:r>
      <w:r w:rsidRPr="00DD64FC">
        <w:rPr>
          <w:rFonts w:ascii="Trebuchet MS" w:hAnsi="Trebuchet MS" w:cs="Arial Narrow"/>
          <w:sz w:val="24"/>
          <w:szCs w:val="24"/>
        </w:rPr>
        <w:t>e</w:t>
      </w:r>
      <w:r w:rsidRPr="00DD64FC">
        <w:rPr>
          <w:rFonts w:ascii="Trebuchet MS" w:hAnsi="Trebuchet MS" w:cs="Arial Narrow"/>
          <w:spacing w:val="1"/>
          <w:sz w:val="24"/>
          <w:szCs w:val="24"/>
        </w:rPr>
        <w:t xml:space="preserve"> </w:t>
      </w:r>
      <w:r w:rsidRPr="00DD64FC">
        <w:rPr>
          <w:rFonts w:ascii="Trebuchet MS" w:hAnsi="Trebuchet MS" w:cs="Arial Narrow"/>
          <w:spacing w:val="-2"/>
          <w:sz w:val="24"/>
          <w:szCs w:val="24"/>
        </w:rPr>
        <w:t>C</w:t>
      </w:r>
      <w:r w:rsidRPr="00DD64FC">
        <w:rPr>
          <w:rFonts w:ascii="Trebuchet MS" w:hAnsi="Trebuchet MS" w:cs="Arial Narrow"/>
          <w:spacing w:val="1"/>
          <w:sz w:val="24"/>
          <w:szCs w:val="24"/>
        </w:rPr>
        <w:t>a</w:t>
      </w:r>
      <w:r w:rsidRPr="00DD64FC">
        <w:rPr>
          <w:rFonts w:ascii="Trebuchet MS" w:hAnsi="Trebuchet MS" w:cs="Arial Narrow"/>
          <w:spacing w:val="-1"/>
          <w:sz w:val="24"/>
          <w:szCs w:val="24"/>
        </w:rPr>
        <w:t>m</w:t>
      </w:r>
      <w:r w:rsidRPr="00DD64FC">
        <w:rPr>
          <w:rFonts w:ascii="Trebuchet MS" w:hAnsi="Trebuchet MS" w:cs="Arial Narrow"/>
          <w:spacing w:val="1"/>
          <w:sz w:val="24"/>
          <w:szCs w:val="24"/>
        </w:rPr>
        <w:t>e</w:t>
      </w:r>
      <w:r w:rsidRPr="00DD64FC">
        <w:rPr>
          <w:rFonts w:ascii="Trebuchet MS" w:hAnsi="Trebuchet MS" w:cs="Arial Narrow"/>
          <w:sz w:val="24"/>
          <w:szCs w:val="24"/>
        </w:rPr>
        <w:t>ro</w:t>
      </w:r>
      <w:r w:rsidRPr="00DD64FC">
        <w:rPr>
          <w:rFonts w:ascii="Trebuchet MS" w:hAnsi="Trebuchet MS" w:cs="Arial Narrow"/>
          <w:spacing w:val="-1"/>
          <w:sz w:val="24"/>
          <w:szCs w:val="24"/>
        </w:rPr>
        <w:t>u</w:t>
      </w:r>
      <w:r w:rsidRPr="00DD64FC">
        <w:rPr>
          <w:rFonts w:ascii="Trebuchet MS" w:hAnsi="Trebuchet MS" w:cs="Arial Narrow"/>
          <w:spacing w:val="1"/>
          <w:sz w:val="24"/>
          <w:szCs w:val="24"/>
        </w:rPr>
        <w:t>na</w:t>
      </w:r>
      <w:r w:rsidRPr="00DD64FC">
        <w:rPr>
          <w:rFonts w:ascii="Trebuchet MS" w:hAnsi="Trebuchet MS" w:cs="Arial Narrow"/>
          <w:sz w:val="24"/>
          <w:szCs w:val="24"/>
        </w:rPr>
        <w:t>ise</w:t>
      </w:r>
      <w:r w:rsidRPr="00DD64FC">
        <w:rPr>
          <w:rFonts w:ascii="Trebuchet MS" w:hAnsi="Trebuchet MS" w:cs="Arial Narrow"/>
          <w:spacing w:val="-2"/>
          <w:sz w:val="24"/>
          <w:szCs w:val="24"/>
        </w:rPr>
        <w:t xml:space="preserve"> </w:t>
      </w:r>
      <w:r w:rsidRPr="00DD64FC">
        <w:rPr>
          <w:rFonts w:ascii="Trebuchet MS" w:hAnsi="Trebuchet MS" w:cs="Arial Narrow"/>
          <w:spacing w:val="1"/>
          <w:sz w:val="24"/>
          <w:szCs w:val="24"/>
        </w:rPr>
        <w:t>de</w:t>
      </w:r>
      <w:r w:rsidRPr="00DD64FC">
        <w:rPr>
          <w:rFonts w:ascii="Trebuchet MS" w:hAnsi="Trebuchet MS" w:cs="Arial Narrow"/>
          <w:sz w:val="24"/>
          <w:szCs w:val="24"/>
        </w:rPr>
        <w:t>s</w:t>
      </w:r>
      <w:r w:rsidRPr="00DD64FC">
        <w:rPr>
          <w:rFonts w:ascii="Trebuchet MS" w:hAnsi="Trebuchet MS" w:cs="Arial Narrow"/>
          <w:spacing w:val="-2"/>
          <w:sz w:val="24"/>
          <w:szCs w:val="24"/>
        </w:rPr>
        <w:t xml:space="preserve"> </w:t>
      </w:r>
      <w:r w:rsidRPr="00DD64FC">
        <w:rPr>
          <w:rFonts w:ascii="Trebuchet MS" w:hAnsi="Trebuchet MS" w:cs="Arial Narrow"/>
          <w:spacing w:val="1"/>
          <w:sz w:val="24"/>
          <w:szCs w:val="24"/>
        </w:rPr>
        <w:t>Pe</w:t>
      </w:r>
      <w:r w:rsidRPr="00DD64FC">
        <w:rPr>
          <w:rFonts w:ascii="Trebuchet MS" w:hAnsi="Trebuchet MS" w:cs="Arial Narrow"/>
          <w:sz w:val="24"/>
          <w:szCs w:val="24"/>
        </w:rPr>
        <w:t>tit</w:t>
      </w:r>
      <w:r w:rsidRPr="00DD64FC">
        <w:rPr>
          <w:rFonts w:ascii="Trebuchet MS" w:hAnsi="Trebuchet MS" w:cs="Arial Narrow"/>
          <w:spacing w:val="1"/>
          <w:sz w:val="24"/>
          <w:szCs w:val="24"/>
        </w:rPr>
        <w:t>e</w:t>
      </w:r>
      <w:r w:rsidRPr="00DD64FC">
        <w:rPr>
          <w:rFonts w:ascii="Trebuchet MS" w:hAnsi="Trebuchet MS" w:cs="Arial Narrow"/>
          <w:sz w:val="24"/>
          <w:szCs w:val="24"/>
        </w:rPr>
        <w:t>s</w:t>
      </w:r>
      <w:r w:rsidRPr="00DD64FC">
        <w:rPr>
          <w:rFonts w:ascii="Trebuchet MS" w:hAnsi="Trebuchet MS" w:cs="Arial Narrow"/>
          <w:spacing w:val="-2"/>
          <w:sz w:val="24"/>
          <w:szCs w:val="24"/>
        </w:rPr>
        <w:t xml:space="preserve"> </w:t>
      </w:r>
      <w:r w:rsidRPr="00DD64FC">
        <w:rPr>
          <w:rFonts w:ascii="Trebuchet MS" w:hAnsi="Trebuchet MS" w:cs="Arial Narrow"/>
          <w:spacing w:val="1"/>
          <w:sz w:val="24"/>
          <w:szCs w:val="24"/>
        </w:rPr>
        <w:t>e</w:t>
      </w:r>
      <w:r w:rsidRPr="00DD64FC">
        <w:rPr>
          <w:rFonts w:ascii="Trebuchet MS" w:hAnsi="Trebuchet MS" w:cs="Arial Narrow"/>
          <w:sz w:val="24"/>
          <w:szCs w:val="24"/>
        </w:rPr>
        <w:t>t</w:t>
      </w:r>
      <w:r w:rsidRPr="00DD64FC">
        <w:rPr>
          <w:rFonts w:ascii="Trebuchet MS" w:hAnsi="Trebuchet MS" w:cs="Arial Narrow"/>
          <w:spacing w:val="1"/>
          <w:sz w:val="24"/>
          <w:szCs w:val="24"/>
        </w:rPr>
        <w:t xml:space="preserve"> </w:t>
      </w:r>
      <w:r w:rsidRPr="00DD64FC">
        <w:rPr>
          <w:rFonts w:ascii="Trebuchet MS" w:hAnsi="Trebuchet MS" w:cs="Arial Narrow"/>
          <w:spacing w:val="-1"/>
          <w:sz w:val="24"/>
          <w:szCs w:val="24"/>
        </w:rPr>
        <w:t>M</w:t>
      </w:r>
      <w:r w:rsidRPr="00DD64FC">
        <w:rPr>
          <w:rFonts w:ascii="Trebuchet MS" w:hAnsi="Trebuchet MS" w:cs="Arial Narrow"/>
          <w:spacing w:val="1"/>
          <w:sz w:val="24"/>
          <w:szCs w:val="24"/>
        </w:rPr>
        <w:t>o</w:t>
      </w:r>
      <w:r w:rsidRPr="00DD64FC">
        <w:rPr>
          <w:rFonts w:ascii="Trebuchet MS" w:hAnsi="Trebuchet MS" w:cs="Arial Narrow"/>
          <w:spacing w:val="-2"/>
          <w:sz w:val="24"/>
          <w:szCs w:val="24"/>
        </w:rPr>
        <w:t>y</w:t>
      </w:r>
      <w:r w:rsidRPr="00DD64FC">
        <w:rPr>
          <w:rFonts w:ascii="Trebuchet MS" w:hAnsi="Trebuchet MS" w:cs="Arial Narrow"/>
          <w:spacing w:val="1"/>
          <w:sz w:val="24"/>
          <w:szCs w:val="24"/>
        </w:rPr>
        <w:t>en</w:t>
      </w:r>
      <w:r w:rsidRPr="00DD64FC">
        <w:rPr>
          <w:rFonts w:ascii="Trebuchet MS" w:hAnsi="Trebuchet MS" w:cs="Arial Narrow"/>
          <w:spacing w:val="-1"/>
          <w:sz w:val="24"/>
          <w:szCs w:val="24"/>
        </w:rPr>
        <w:t>n</w:t>
      </w:r>
      <w:r w:rsidRPr="00DD64FC">
        <w:rPr>
          <w:rFonts w:ascii="Trebuchet MS" w:hAnsi="Trebuchet MS" w:cs="Arial Narrow"/>
          <w:spacing w:val="1"/>
          <w:sz w:val="24"/>
          <w:szCs w:val="24"/>
        </w:rPr>
        <w:t>e</w:t>
      </w:r>
      <w:r w:rsidRPr="00DD64FC">
        <w:rPr>
          <w:rFonts w:ascii="Trebuchet MS" w:hAnsi="Trebuchet MS" w:cs="Arial Narrow"/>
          <w:sz w:val="24"/>
          <w:szCs w:val="24"/>
        </w:rPr>
        <w:t xml:space="preserve">s </w:t>
      </w:r>
      <w:r w:rsidRPr="00DD64FC">
        <w:rPr>
          <w:rFonts w:ascii="Trebuchet MS" w:hAnsi="Trebuchet MS" w:cs="Arial Narrow"/>
          <w:spacing w:val="-1"/>
          <w:sz w:val="24"/>
          <w:szCs w:val="24"/>
        </w:rPr>
        <w:t>E</w:t>
      </w:r>
      <w:r w:rsidRPr="00DD64FC">
        <w:rPr>
          <w:rFonts w:ascii="Trebuchet MS" w:hAnsi="Trebuchet MS" w:cs="Arial Narrow"/>
          <w:spacing w:val="1"/>
          <w:sz w:val="24"/>
          <w:szCs w:val="24"/>
        </w:rPr>
        <w:t>n</w:t>
      </w:r>
      <w:r w:rsidRPr="00DD64FC">
        <w:rPr>
          <w:rFonts w:ascii="Trebuchet MS" w:hAnsi="Trebuchet MS" w:cs="Arial Narrow"/>
          <w:sz w:val="24"/>
          <w:szCs w:val="24"/>
        </w:rPr>
        <w:t>tre</w:t>
      </w:r>
      <w:r w:rsidRPr="00DD64FC">
        <w:rPr>
          <w:rFonts w:ascii="Trebuchet MS" w:hAnsi="Trebuchet MS" w:cs="Arial Narrow"/>
          <w:spacing w:val="-1"/>
          <w:sz w:val="24"/>
          <w:szCs w:val="24"/>
        </w:rPr>
        <w:t>p</w:t>
      </w:r>
      <w:r w:rsidRPr="00DD64FC">
        <w:rPr>
          <w:rFonts w:ascii="Trebuchet MS" w:hAnsi="Trebuchet MS" w:cs="Arial Narrow"/>
          <w:sz w:val="24"/>
          <w:szCs w:val="24"/>
        </w:rPr>
        <w:t>r</w:t>
      </w:r>
      <w:r w:rsidRPr="00DD64FC">
        <w:rPr>
          <w:rFonts w:ascii="Trebuchet MS" w:hAnsi="Trebuchet MS" w:cs="Arial Narrow"/>
          <w:spacing w:val="-1"/>
          <w:sz w:val="24"/>
          <w:szCs w:val="24"/>
        </w:rPr>
        <w:t>i</w:t>
      </w:r>
      <w:r w:rsidRPr="00DD64FC">
        <w:rPr>
          <w:rFonts w:ascii="Trebuchet MS" w:hAnsi="Trebuchet MS" w:cs="Arial Narrow"/>
          <w:sz w:val="24"/>
          <w:szCs w:val="24"/>
        </w:rPr>
        <w:t>s</w:t>
      </w:r>
      <w:r w:rsidRPr="00DD64FC">
        <w:rPr>
          <w:rFonts w:ascii="Trebuchet MS" w:hAnsi="Trebuchet MS" w:cs="Arial Narrow"/>
          <w:spacing w:val="1"/>
          <w:sz w:val="24"/>
          <w:szCs w:val="24"/>
        </w:rPr>
        <w:t>e</w:t>
      </w:r>
      <w:r w:rsidRPr="00DD64FC">
        <w:rPr>
          <w:rFonts w:ascii="Trebuchet MS" w:hAnsi="Trebuchet MS" w:cs="Arial Narrow"/>
          <w:sz w:val="24"/>
          <w:szCs w:val="24"/>
        </w:rPr>
        <w:t>s (B</w:t>
      </w:r>
      <w:r w:rsidRPr="00DD64FC">
        <w:rPr>
          <w:rFonts w:ascii="Trebuchet MS" w:hAnsi="Trebuchet MS" w:cs="Arial Narrow"/>
          <w:spacing w:val="7"/>
          <w:sz w:val="24"/>
          <w:szCs w:val="24"/>
        </w:rPr>
        <w:t>C</w:t>
      </w:r>
      <w:r w:rsidRPr="00DD64FC">
        <w:rPr>
          <w:rFonts w:ascii="Trebuchet MS" w:hAnsi="Trebuchet MS" w:cs="Arial Narrow"/>
          <w:spacing w:val="-1"/>
          <w:sz w:val="24"/>
          <w:szCs w:val="24"/>
        </w:rPr>
        <w:t>-</w:t>
      </w:r>
      <w:r w:rsidRPr="00DD64FC">
        <w:rPr>
          <w:rFonts w:ascii="Trebuchet MS" w:hAnsi="Trebuchet MS" w:cs="Arial Narrow"/>
          <w:spacing w:val="1"/>
          <w:sz w:val="24"/>
          <w:szCs w:val="24"/>
        </w:rPr>
        <w:t>P</w:t>
      </w:r>
      <w:r w:rsidRPr="00DD64FC">
        <w:rPr>
          <w:rFonts w:ascii="Trebuchet MS" w:hAnsi="Trebuchet MS" w:cs="Arial Narrow"/>
          <w:spacing w:val="-1"/>
          <w:sz w:val="24"/>
          <w:szCs w:val="24"/>
        </w:rPr>
        <w:t>M</w:t>
      </w:r>
      <w:r w:rsidRPr="00DD64FC">
        <w:rPr>
          <w:rFonts w:ascii="Trebuchet MS" w:hAnsi="Trebuchet MS" w:cs="Arial Narrow"/>
          <w:spacing w:val="1"/>
          <w:sz w:val="24"/>
          <w:szCs w:val="24"/>
        </w:rPr>
        <w:t>E</w:t>
      </w:r>
      <w:r w:rsidRPr="00DD64FC">
        <w:rPr>
          <w:rFonts w:ascii="Trebuchet MS" w:hAnsi="Trebuchet MS" w:cs="Arial Narrow"/>
          <w:sz w:val="24"/>
          <w:szCs w:val="24"/>
        </w:rPr>
        <w:t xml:space="preserve">), </w:t>
      </w:r>
      <w:r w:rsidRPr="00DD64FC">
        <w:rPr>
          <w:rFonts w:ascii="Trebuchet MS" w:hAnsi="Trebuchet MS" w:cs="Arial Narrow"/>
          <w:spacing w:val="1"/>
          <w:sz w:val="24"/>
          <w:szCs w:val="24"/>
        </w:rPr>
        <w:t>B</w:t>
      </w:r>
      <w:r w:rsidRPr="00DD64FC">
        <w:rPr>
          <w:rFonts w:ascii="Trebuchet MS" w:hAnsi="Trebuchet MS" w:cs="Arial Narrow"/>
          <w:sz w:val="24"/>
          <w:szCs w:val="24"/>
        </w:rPr>
        <w:t>.</w:t>
      </w:r>
      <w:r w:rsidRPr="00DD64FC">
        <w:rPr>
          <w:rFonts w:ascii="Trebuchet MS" w:hAnsi="Trebuchet MS" w:cs="Arial Narrow"/>
          <w:spacing w:val="1"/>
          <w:sz w:val="24"/>
          <w:szCs w:val="24"/>
        </w:rPr>
        <w:t>P</w:t>
      </w:r>
      <w:r w:rsidRPr="00DD64FC">
        <w:rPr>
          <w:rFonts w:ascii="Trebuchet MS" w:hAnsi="Trebuchet MS" w:cs="Arial Narrow"/>
          <w:sz w:val="24"/>
          <w:szCs w:val="24"/>
        </w:rPr>
        <w:t>.</w:t>
      </w:r>
      <w:r w:rsidRPr="00DD64FC">
        <w:rPr>
          <w:rFonts w:ascii="Trebuchet MS" w:hAnsi="Trebuchet MS" w:cs="Arial Narrow"/>
          <w:spacing w:val="-1"/>
          <w:sz w:val="24"/>
          <w:szCs w:val="24"/>
        </w:rPr>
        <w:t xml:space="preserve"> </w:t>
      </w:r>
      <w:r w:rsidRPr="00DD64FC">
        <w:rPr>
          <w:rFonts w:ascii="Trebuchet MS" w:hAnsi="Trebuchet MS" w:cs="Arial Narrow"/>
          <w:spacing w:val="1"/>
          <w:sz w:val="24"/>
          <w:szCs w:val="24"/>
        </w:rPr>
        <w:t>12</w:t>
      </w:r>
      <w:r w:rsidRPr="00DD64FC">
        <w:rPr>
          <w:rFonts w:ascii="Trebuchet MS" w:hAnsi="Trebuchet MS" w:cs="Arial Narrow"/>
          <w:spacing w:val="-1"/>
          <w:sz w:val="24"/>
          <w:szCs w:val="24"/>
        </w:rPr>
        <w:t>9</w:t>
      </w:r>
      <w:r w:rsidRPr="00DD64FC">
        <w:rPr>
          <w:rFonts w:ascii="Trebuchet MS" w:hAnsi="Trebuchet MS" w:cs="Arial Narrow"/>
          <w:spacing w:val="1"/>
          <w:sz w:val="24"/>
          <w:szCs w:val="24"/>
        </w:rPr>
        <w:t>6</w:t>
      </w:r>
      <w:r w:rsidRPr="00DD64FC">
        <w:rPr>
          <w:rFonts w:ascii="Trebuchet MS" w:hAnsi="Trebuchet MS" w:cs="Arial Narrow"/>
          <w:sz w:val="24"/>
          <w:szCs w:val="24"/>
        </w:rPr>
        <w:t>2</w:t>
      </w:r>
      <w:r w:rsidRPr="00DD64FC">
        <w:rPr>
          <w:rFonts w:ascii="Trebuchet MS" w:hAnsi="Trebuchet MS" w:cs="Arial Narrow"/>
          <w:spacing w:val="-1"/>
          <w:sz w:val="24"/>
          <w:szCs w:val="24"/>
        </w:rPr>
        <w:t xml:space="preserve"> </w:t>
      </w:r>
      <w:r w:rsidRPr="00DD64FC">
        <w:rPr>
          <w:rFonts w:ascii="Trebuchet MS" w:hAnsi="Trebuchet MS" w:cs="Arial Narrow"/>
          <w:spacing w:val="1"/>
          <w:sz w:val="24"/>
          <w:szCs w:val="24"/>
        </w:rPr>
        <w:t>Ya</w:t>
      </w:r>
      <w:r w:rsidRPr="00DD64FC">
        <w:rPr>
          <w:rFonts w:ascii="Trebuchet MS" w:hAnsi="Trebuchet MS" w:cs="Arial Narrow"/>
          <w:spacing w:val="-1"/>
          <w:sz w:val="24"/>
          <w:szCs w:val="24"/>
        </w:rPr>
        <w:t>o</w:t>
      </w:r>
      <w:r w:rsidRPr="00DD64FC">
        <w:rPr>
          <w:rFonts w:ascii="Trebuchet MS" w:hAnsi="Trebuchet MS" w:cs="Arial Narrow"/>
          <w:spacing w:val="1"/>
          <w:sz w:val="24"/>
          <w:szCs w:val="24"/>
        </w:rPr>
        <w:t>un</w:t>
      </w:r>
      <w:r w:rsidRPr="00DD64FC">
        <w:rPr>
          <w:rFonts w:ascii="Trebuchet MS" w:hAnsi="Trebuchet MS" w:cs="Arial Narrow"/>
          <w:spacing w:val="-1"/>
          <w:sz w:val="24"/>
          <w:szCs w:val="24"/>
        </w:rPr>
        <w:t>d</w:t>
      </w:r>
      <w:r w:rsidRPr="00DD64FC">
        <w:rPr>
          <w:rFonts w:ascii="Trebuchet MS" w:hAnsi="Trebuchet MS" w:cs="Arial Narrow"/>
          <w:sz w:val="24"/>
          <w:szCs w:val="24"/>
        </w:rPr>
        <w:t>é</w:t>
      </w:r>
      <w:r w:rsidRPr="00DD64FC">
        <w:rPr>
          <w:rFonts w:ascii="Trebuchet MS" w:hAnsi="Trebuchet MS" w:cs="Arial Narrow"/>
          <w:spacing w:val="5"/>
          <w:sz w:val="24"/>
          <w:szCs w:val="24"/>
        </w:rPr>
        <w:t xml:space="preserve"> </w:t>
      </w:r>
      <w:r w:rsidRPr="00DD64FC">
        <w:rPr>
          <w:rFonts w:ascii="Trebuchet MS" w:hAnsi="Trebuchet MS" w:cs="Arial Narrow"/>
          <w:sz w:val="24"/>
          <w:szCs w:val="24"/>
        </w:rPr>
        <w:t>;</w:t>
      </w:r>
    </w:p>
    <w:p w14:paraId="03D4C269" w14:textId="77777777" w:rsidR="006E6A32" w:rsidRPr="00DD64FC" w:rsidRDefault="006E6A32" w:rsidP="006E6A32">
      <w:pPr>
        <w:widowControl w:val="0"/>
        <w:autoSpaceDE w:val="0"/>
        <w:autoSpaceDN w:val="0"/>
        <w:adjustRightInd w:val="0"/>
        <w:spacing w:before="1" w:line="100" w:lineRule="exact"/>
        <w:rPr>
          <w:rFonts w:ascii="Trebuchet MS" w:hAnsi="Trebuchet MS" w:cs="Arial Narrow"/>
          <w:sz w:val="10"/>
          <w:szCs w:val="10"/>
        </w:rPr>
      </w:pPr>
    </w:p>
    <w:p w14:paraId="1432DBB0" w14:textId="77777777" w:rsidR="006E6A32" w:rsidRPr="00DD64FC" w:rsidRDefault="006E6A32" w:rsidP="006E6A32">
      <w:pPr>
        <w:widowControl w:val="0"/>
        <w:autoSpaceDE w:val="0"/>
        <w:autoSpaceDN w:val="0"/>
        <w:adjustRightInd w:val="0"/>
        <w:ind w:left="113"/>
        <w:rPr>
          <w:rFonts w:ascii="Trebuchet MS" w:hAnsi="Trebuchet MS" w:cs="Arial Narrow"/>
          <w:sz w:val="24"/>
          <w:szCs w:val="24"/>
          <w:lang w:val="en-US"/>
        </w:rPr>
      </w:pPr>
      <w:r w:rsidRPr="00DD64FC">
        <w:rPr>
          <w:rFonts w:ascii="Trebuchet MS" w:hAnsi="Trebuchet MS" w:cs="Arial Narrow"/>
          <w:spacing w:val="1"/>
          <w:sz w:val="24"/>
          <w:szCs w:val="24"/>
          <w:lang w:val="en-US"/>
        </w:rPr>
        <w:t>15</w:t>
      </w:r>
      <w:r w:rsidRPr="00DD64FC">
        <w:rPr>
          <w:rFonts w:ascii="Trebuchet MS" w:hAnsi="Trebuchet MS" w:cs="Arial Narrow"/>
          <w:sz w:val="24"/>
          <w:szCs w:val="24"/>
          <w:lang w:val="en-US"/>
        </w:rPr>
        <w:t xml:space="preserve">.       </w:t>
      </w:r>
      <w:r w:rsidRPr="00DD64FC">
        <w:rPr>
          <w:rFonts w:ascii="Trebuchet MS" w:hAnsi="Trebuchet MS" w:cs="Arial Narrow"/>
          <w:spacing w:val="7"/>
          <w:sz w:val="24"/>
          <w:szCs w:val="24"/>
          <w:lang w:val="en-US"/>
        </w:rPr>
        <w:t xml:space="preserve"> </w:t>
      </w:r>
      <w:r w:rsidRPr="00DD64FC">
        <w:rPr>
          <w:rFonts w:ascii="Trebuchet MS" w:hAnsi="Trebuchet MS" w:cs="Arial Narrow"/>
          <w:spacing w:val="1"/>
          <w:sz w:val="24"/>
          <w:szCs w:val="24"/>
          <w:lang w:val="en-US"/>
        </w:rPr>
        <w:t>Ban</w:t>
      </w:r>
      <w:r w:rsidRPr="00DD64FC">
        <w:rPr>
          <w:rFonts w:ascii="Trebuchet MS" w:hAnsi="Trebuchet MS" w:cs="Arial Narrow"/>
          <w:sz w:val="24"/>
          <w:szCs w:val="24"/>
          <w:lang w:val="en-US"/>
        </w:rPr>
        <w:t xml:space="preserve">k </w:t>
      </w:r>
      <w:r w:rsidRPr="00DD64FC">
        <w:rPr>
          <w:rFonts w:ascii="Trebuchet MS" w:hAnsi="Trebuchet MS" w:cs="Arial Narrow"/>
          <w:spacing w:val="-1"/>
          <w:sz w:val="24"/>
          <w:szCs w:val="24"/>
          <w:lang w:val="en-US"/>
        </w:rPr>
        <w:t>O</w:t>
      </w:r>
      <w:r w:rsidRPr="00DD64FC">
        <w:rPr>
          <w:rFonts w:ascii="Trebuchet MS" w:hAnsi="Trebuchet MS" w:cs="Arial Narrow"/>
          <w:sz w:val="24"/>
          <w:szCs w:val="24"/>
          <w:lang w:val="en-US"/>
        </w:rPr>
        <w:t>f</w:t>
      </w:r>
      <w:r w:rsidRPr="00DD64FC">
        <w:rPr>
          <w:rFonts w:ascii="Trebuchet MS" w:hAnsi="Trebuchet MS" w:cs="Arial Narrow"/>
          <w:spacing w:val="1"/>
          <w:sz w:val="24"/>
          <w:szCs w:val="24"/>
          <w:lang w:val="en-US"/>
        </w:rPr>
        <w:t xml:space="preserve"> A</w:t>
      </w:r>
      <w:r w:rsidRPr="00DD64FC">
        <w:rPr>
          <w:rFonts w:ascii="Trebuchet MS" w:hAnsi="Trebuchet MS" w:cs="Arial Narrow"/>
          <w:sz w:val="24"/>
          <w:szCs w:val="24"/>
          <w:lang w:val="en-US"/>
        </w:rPr>
        <w:t xml:space="preserve">frica </w:t>
      </w:r>
      <w:r w:rsidRPr="00DD64FC">
        <w:rPr>
          <w:rFonts w:ascii="Trebuchet MS" w:hAnsi="Trebuchet MS" w:cs="Arial Narrow"/>
          <w:spacing w:val="-3"/>
          <w:sz w:val="24"/>
          <w:szCs w:val="24"/>
          <w:lang w:val="en-US"/>
        </w:rPr>
        <w:t>C</w:t>
      </w:r>
      <w:r w:rsidRPr="00DD64FC">
        <w:rPr>
          <w:rFonts w:ascii="Trebuchet MS" w:hAnsi="Trebuchet MS" w:cs="Arial Narrow"/>
          <w:spacing w:val="1"/>
          <w:sz w:val="24"/>
          <w:szCs w:val="24"/>
          <w:lang w:val="en-US"/>
        </w:rPr>
        <w:t>a</w:t>
      </w:r>
      <w:r w:rsidRPr="00DD64FC">
        <w:rPr>
          <w:rFonts w:ascii="Trebuchet MS" w:hAnsi="Trebuchet MS" w:cs="Arial Narrow"/>
          <w:spacing w:val="-1"/>
          <w:sz w:val="24"/>
          <w:szCs w:val="24"/>
          <w:lang w:val="en-US"/>
        </w:rPr>
        <w:t>m</w:t>
      </w:r>
      <w:r w:rsidRPr="00DD64FC">
        <w:rPr>
          <w:rFonts w:ascii="Trebuchet MS" w:hAnsi="Trebuchet MS" w:cs="Arial Narrow"/>
          <w:spacing w:val="1"/>
          <w:sz w:val="24"/>
          <w:szCs w:val="24"/>
          <w:lang w:val="en-US"/>
        </w:rPr>
        <w:t>e</w:t>
      </w:r>
      <w:r w:rsidRPr="00DD64FC">
        <w:rPr>
          <w:rFonts w:ascii="Trebuchet MS" w:hAnsi="Trebuchet MS" w:cs="Arial Narrow"/>
          <w:sz w:val="24"/>
          <w:szCs w:val="24"/>
          <w:lang w:val="en-US"/>
        </w:rPr>
        <w:t>ro</w:t>
      </w:r>
      <w:r w:rsidRPr="00DD64FC">
        <w:rPr>
          <w:rFonts w:ascii="Trebuchet MS" w:hAnsi="Trebuchet MS" w:cs="Arial Narrow"/>
          <w:spacing w:val="-1"/>
          <w:sz w:val="24"/>
          <w:szCs w:val="24"/>
          <w:lang w:val="en-US"/>
        </w:rPr>
        <w:t>u</w:t>
      </w:r>
      <w:r w:rsidRPr="00DD64FC">
        <w:rPr>
          <w:rFonts w:ascii="Trebuchet MS" w:hAnsi="Trebuchet MS" w:cs="Arial Narrow"/>
          <w:sz w:val="24"/>
          <w:szCs w:val="24"/>
          <w:lang w:val="en-US"/>
        </w:rPr>
        <w:t>n</w:t>
      </w:r>
      <w:r w:rsidRPr="00DD64FC">
        <w:rPr>
          <w:rFonts w:ascii="Trebuchet MS" w:hAnsi="Trebuchet MS" w:cs="Arial Narrow"/>
          <w:spacing w:val="1"/>
          <w:sz w:val="24"/>
          <w:szCs w:val="24"/>
          <w:lang w:val="en-US"/>
        </w:rPr>
        <w:t xml:space="preserve"> </w:t>
      </w:r>
      <w:r w:rsidRPr="00DD64FC">
        <w:rPr>
          <w:rFonts w:ascii="Trebuchet MS" w:hAnsi="Trebuchet MS" w:cs="Arial Narrow"/>
          <w:sz w:val="24"/>
          <w:szCs w:val="24"/>
          <w:lang w:val="en-US"/>
        </w:rPr>
        <w:t>(B</w:t>
      </w:r>
      <w:r w:rsidRPr="00DD64FC">
        <w:rPr>
          <w:rFonts w:ascii="Trebuchet MS" w:hAnsi="Trebuchet MS" w:cs="Arial Narrow"/>
          <w:spacing w:val="1"/>
          <w:sz w:val="24"/>
          <w:szCs w:val="24"/>
          <w:lang w:val="en-US"/>
        </w:rPr>
        <w:t>O</w:t>
      </w:r>
      <w:r w:rsidRPr="00DD64FC">
        <w:rPr>
          <w:rFonts w:ascii="Trebuchet MS" w:hAnsi="Trebuchet MS" w:cs="Arial Narrow"/>
          <w:sz w:val="24"/>
          <w:szCs w:val="24"/>
          <w:lang w:val="en-US"/>
        </w:rPr>
        <w:t>A C</w:t>
      </w:r>
      <w:r w:rsidRPr="00DD64FC">
        <w:rPr>
          <w:rFonts w:ascii="Trebuchet MS" w:hAnsi="Trebuchet MS" w:cs="Arial Narrow"/>
          <w:spacing w:val="1"/>
          <w:sz w:val="24"/>
          <w:szCs w:val="24"/>
          <w:lang w:val="en-US"/>
        </w:rPr>
        <w:t>a</w:t>
      </w:r>
      <w:r w:rsidRPr="00DD64FC">
        <w:rPr>
          <w:rFonts w:ascii="Trebuchet MS" w:hAnsi="Trebuchet MS" w:cs="Arial Narrow"/>
          <w:spacing w:val="-1"/>
          <w:sz w:val="24"/>
          <w:szCs w:val="24"/>
          <w:lang w:val="en-US"/>
        </w:rPr>
        <w:t>m</w:t>
      </w:r>
      <w:r w:rsidRPr="00DD64FC">
        <w:rPr>
          <w:rFonts w:ascii="Trebuchet MS" w:hAnsi="Trebuchet MS" w:cs="Arial Narrow"/>
          <w:spacing w:val="1"/>
          <w:sz w:val="24"/>
          <w:szCs w:val="24"/>
          <w:lang w:val="en-US"/>
        </w:rPr>
        <w:t>e</w:t>
      </w:r>
      <w:r w:rsidRPr="00DD64FC">
        <w:rPr>
          <w:rFonts w:ascii="Trebuchet MS" w:hAnsi="Trebuchet MS" w:cs="Arial Narrow"/>
          <w:sz w:val="24"/>
          <w:szCs w:val="24"/>
          <w:lang w:val="en-US"/>
        </w:rPr>
        <w:t>r</w:t>
      </w:r>
      <w:r w:rsidRPr="00DD64FC">
        <w:rPr>
          <w:rFonts w:ascii="Trebuchet MS" w:hAnsi="Trebuchet MS" w:cs="Arial Narrow"/>
          <w:spacing w:val="-2"/>
          <w:sz w:val="24"/>
          <w:szCs w:val="24"/>
          <w:lang w:val="en-US"/>
        </w:rPr>
        <w:t>o</w:t>
      </w:r>
      <w:r w:rsidRPr="00DD64FC">
        <w:rPr>
          <w:rFonts w:ascii="Trebuchet MS" w:hAnsi="Trebuchet MS" w:cs="Arial Narrow"/>
          <w:spacing w:val="1"/>
          <w:sz w:val="24"/>
          <w:szCs w:val="24"/>
          <w:lang w:val="en-US"/>
        </w:rPr>
        <w:t>un</w:t>
      </w:r>
      <w:r w:rsidRPr="00DD64FC">
        <w:rPr>
          <w:rFonts w:ascii="Trebuchet MS" w:hAnsi="Trebuchet MS" w:cs="Arial Narrow"/>
          <w:sz w:val="24"/>
          <w:szCs w:val="24"/>
          <w:lang w:val="en-US"/>
        </w:rPr>
        <w:t>),</w:t>
      </w:r>
      <w:r w:rsidRPr="00DD64FC">
        <w:rPr>
          <w:rFonts w:ascii="Trebuchet MS" w:hAnsi="Trebuchet MS" w:cs="Arial Narrow"/>
          <w:spacing w:val="-2"/>
          <w:sz w:val="24"/>
          <w:szCs w:val="24"/>
          <w:lang w:val="en-US"/>
        </w:rPr>
        <w:t xml:space="preserve"> </w:t>
      </w:r>
      <w:r w:rsidRPr="00DD64FC">
        <w:rPr>
          <w:rFonts w:ascii="Trebuchet MS" w:hAnsi="Trebuchet MS" w:cs="Arial Narrow"/>
          <w:spacing w:val="1"/>
          <w:sz w:val="24"/>
          <w:szCs w:val="24"/>
          <w:lang w:val="en-US"/>
        </w:rPr>
        <w:t>B</w:t>
      </w:r>
      <w:r w:rsidRPr="00DD64FC">
        <w:rPr>
          <w:rFonts w:ascii="Trebuchet MS" w:hAnsi="Trebuchet MS" w:cs="Arial Narrow"/>
          <w:sz w:val="24"/>
          <w:szCs w:val="24"/>
          <w:lang w:val="en-US"/>
        </w:rPr>
        <w:t>.</w:t>
      </w:r>
      <w:r w:rsidRPr="00DD64FC">
        <w:rPr>
          <w:rFonts w:ascii="Trebuchet MS" w:hAnsi="Trebuchet MS" w:cs="Arial Narrow"/>
          <w:spacing w:val="1"/>
          <w:sz w:val="24"/>
          <w:szCs w:val="24"/>
          <w:lang w:val="en-US"/>
        </w:rPr>
        <w:t>P</w:t>
      </w:r>
      <w:r w:rsidRPr="00DD64FC">
        <w:rPr>
          <w:rFonts w:ascii="Trebuchet MS" w:hAnsi="Trebuchet MS" w:cs="Arial Narrow"/>
          <w:sz w:val="24"/>
          <w:szCs w:val="24"/>
          <w:lang w:val="en-US"/>
        </w:rPr>
        <w:t>.</w:t>
      </w:r>
      <w:r w:rsidRPr="00DD64FC">
        <w:rPr>
          <w:rFonts w:ascii="Trebuchet MS" w:hAnsi="Trebuchet MS" w:cs="Arial Narrow"/>
          <w:spacing w:val="-1"/>
          <w:sz w:val="24"/>
          <w:szCs w:val="24"/>
          <w:lang w:val="en-US"/>
        </w:rPr>
        <w:t xml:space="preserve"> </w:t>
      </w:r>
      <w:r w:rsidRPr="00DD64FC">
        <w:rPr>
          <w:rFonts w:ascii="Trebuchet MS" w:hAnsi="Trebuchet MS" w:cs="Arial Narrow"/>
          <w:spacing w:val="1"/>
          <w:sz w:val="24"/>
          <w:szCs w:val="24"/>
          <w:lang w:val="en-US"/>
        </w:rPr>
        <w:t>4</w:t>
      </w:r>
      <w:r w:rsidRPr="00DD64FC">
        <w:rPr>
          <w:rFonts w:ascii="Trebuchet MS" w:hAnsi="Trebuchet MS" w:cs="Arial Narrow"/>
          <w:spacing w:val="-1"/>
          <w:sz w:val="24"/>
          <w:szCs w:val="24"/>
          <w:lang w:val="en-US"/>
        </w:rPr>
        <w:t>5</w:t>
      </w:r>
      <w:r w:rsidRPr="00DD64FC">
        <w:rPr>
          <w:rFonts w:ascii="Trebuchet MS" w:hAnsi="Trebuchet MS" w:cs="Arial Narrow"/>
          <w:spacing w:val="1"/>
          <w:sz w:val="24"/>
          <w:szCs w:val="24"/>
          <w:lang w:val="en-US"/>
        </w:rPr>
        <w:t>9</w:t>
      </w:r>
      <w:r w:rsidRPr="00DD64FC">
        <w:rPr>
          <w:rFonts w:ascii="Trebuchet MS" w:hAnsi="Trebuchet MS" w:cs="Arial Narrow"/>
          <w:sz w:val="24"/>
          <w:szCs w:val="24"/>
          <w:lang w:val="en-US"/>
        </w:rPr>
        <w:t>3</w:t>
      </w:r>
      <w:r w:rsidRPr="00DD64FC">
        <w:rPr>
          <w:rFonts w:ascii="Trebuchet MS" w:hAnsi="Trebuchet MS" w:cs="Arial Narrow"/>
          <w:spacing w:val="-1"/>
          <w:sz w:val="24"/>
          <w:szCs w:val="24"/>
          <w:lang w:val="en-US"/>
        </w:rPr>
        <w:t xml:space="preserve"> </w:t>
      </w:r>
      <w:r w:rsidRPr="00DD64FC">
        <w:rPr>
          <w:rFonts w:ascii="Trebuchet MS" w:hAnsi="Trebuchet MS" w:cs="Arial Narrow"/>
          <w:sz w:val="24"/>
          <w:szCs w:val="24"/>
          <w:lang w:val="en-US"/>
        </w:rPr>
        <w:t>D</w:t>
      </w:r>
      <w:r w:rsidRPr="00DD64FC">
        <w:rPr>
          <w:rFonts w:ascii="Trebuchet MS" w:hAnsi="Trebuchet MS" w:cs="Arial Narrow"/>
          <w:spacing w:val="1"/>
          <w:sz w:val="24"/>
          <w:szCs w:val="24"/>
          <w:lang w:val="en-US"/>
        </w:rPr>
        <w:t>oua</w:t>
      </w:r>
      <w:r w:rsidRPr="00DD64FC">
        <w:rPr>
          <w:rFonts w:ascii="Trebuchet MS" w:hAnsi="Trebuchet MS" w:cs="Arial Narrow"/>
          <w:sz w:val="24"/>
          <w:szCs w:val="24"/>
          <w:lang w:val="en-US"/>
        </w:rPr>
        <w:t>la</w:t>
      </w:r>
    </w:p>
    <w:p w14:paraId="7E22A27C" w14:textId="77777777" w:rsidR="006E6A32" w:rsidRPr="00DD64FC" w:rsidRDefault="006E6A32" w:rsidP="006E6A32">
      <w:pPr>
        <w:widowControl w:val="0"/>
        <w:autoSpaceDE w:val="0"/>
        <w:autoSpaceDN w:val="0"/>
        <w:adjustRightInd w:val="0"/>
        <w:spacing w:before="1" w:line="100" w:lineRule="exact"/>
        <w:rPr>
          <w:rFonts w:ascii="Trebuchet MS" w:hAnsi="Trebuchet MS" w:cs="Arial Narrow"/>
          <w:sz w:val="10"/>
          <w:szCs w:val="10"/>
          <w:lang w:val="en-US"/>
        </w:rPr>
      </w:pPr>
    </w:p>
    <w:p w14:paraId="11C06E0E" w14:textId="77777777" w:rsidR="006E6A32" w:rsidRPr="00DD64FC" w:rsidRDefault="006E6A32" w:rsidP="006E6A32">
      <w:pPr>
        <w:widowControl w:val="0"/>
        <w:autoSpaceDE w:val="0"/>
        <w:autoSpaceDN w:val="0"/>
        <w:adjustRightInd w:val="0"/>
        <w:ind w:left="113"/>
        <w:rPr>
          <w:rFonts w:ascii="Trebuchet MS" w:hAnsi="Trebuchet MS" w:cs="Arial Narrow"/>
          <w:sz w:val="24"/>
          <w:szCs w:val="24"/>
          <w:lang w:val="en-US"/>
        </w:rPr>
      </w:pPr>
      <w:r w:rsidRPr="00DD64FC">
        <w:rPr>
          <w:rFonts w:ascii="Trebuchet MS" w:hAnsi="Trebuchet MS" w:cs="Arial Narrow"/>
          <w:spacing w:val="1"/>
          <w:sz w:val="24"/>
          <w:szCs w:val="24"/>
          <w:lang w:val="en-US"/>
        </w:rPr>
        <w:t>16</w:t>
      </w:r>
      <w:r w:rsidRPr="00DD64FC">
        <w:rPr>
          <w:rFonts w:ascii="Trebuchet MS" w:hAnsi="Trebuchet MS" w:cs="Arial Narrow"/>
          <w:sz w:val="24"/>
          <w:szCs w:val="24"/>
          <w:lang w:val="en-US"/>
        </w:rPr>
        <w:t xml:space="preserve">.       </w:t>
      </w:r>
      <w:r w:rsidRPr="00DD64FC">
        <w:rPr>
          <w:rFonts w:ascii="Trebuchet MS" w:hAnsi="Trebuchet MS" w:cs="Arial Narrow"/>
          <w:spacing w:val="7"/>
          <w:sz w:val="24"/>
          <w:szCs w:val="24"/>
          <w:lang w:val="en-US"/>
        </w:rPr>
        <w:t xml:space="preserve"> </w:t>
      </w:r>
      <w:r w:rsidRPr="00DD64FC">
        <w:rPr>
          <w:rFonts w:ascii="Trebuchet MS" w:hAnsi="Trebuchet MS" w:cs="Arial Narrow"/>
          <w:spacing w:val="1"/>
          <w:sz w:val="24"/>
          <w:szCs w:val="24"/>
          <w:lang w:val="en-US"/>
        </w:rPr>
        <w:t>BA</w:t>
      </w:r>
      <w:r w:rsidRPr="00DD64FC">
        <w:rPr>
          <w:rFonts w:ascii="Trebuchet MS" w:hAnsi="Trebuchet MS" w:cs="Arial Narrow"/>
          <w:sz w:val="24"/>
          <w:szCs w:val="24"/>
          <w:lang w:val="en-US"/>
        </w:rPr>
        <w:t xml:space="preserve">NGE </w:t>
      </w:r>
      <w:r w:rsidRPr="00DD64FC">
        <w:rPr>
          <w:rFonts w:ascii="Trebuchet MS" w:hAnsi="Trebuchet MS" w:cs="Arial Narrow"/>
          <w:spacing w:val="-1"/>
          <w:sz w:val="24"/>
          <w:szCs w:val="24"/>
          <w:lang w:val="en-US"/>
        </w:rPr>
        <w:t>B</w:t>
      </w:r>
      <w:r w:rsidRPr="00DD64FC">
        <w:rPr>
          <w:rFonts w:ascii="Trebuchet MS" w:hAnsi="Trebuchet MS" w:cs="Arial Narrow"/>
          <w:spacing w:val="1"/>
          <w:sz w:val="24"/>
          <w:szCs w:val="24"/>
          <w:lang w:val="en-US"/>
        </w:rPr>
        <w:t>A</w:t>
      </w:r>
      <w:r w:rsidRPr="00DD64FC">
        <w:rPr>
          <w:rFonts w:ascii="Trebuchet MS" w:hAnsi="Trebuchet MS" w:cs="Arial Narrow"/>
          <w:sz w:val="24"/>
          <w:szCs w:val="24"/>
          <w:lang w:val="en-US"/>
        </w:rPr>
        <w:t>NK</w:t>
      </w:r>
      <w:r w:rsidRPr="00DD64FC">
        <w:rPr>
          <w:rFonts w:ascii="Trebuchet MS" w:hAnsi="Trebuchet MS" w:cs="Arial Narrow"/>
          <w:spacing w:val="1"/>
          <w:sz w:val="24"/>
          <w:szCs w:val="24"/>
          <w:lang w:val="en-US"/>
        </w:rPr>
        <w:t xml:space="preserve"> </w:t>
      </w:r>
      <w:r w:rsidRPr="00DD64FC">
        <w:rPr>
          <w:rFonts w:ascii="Trebuchet MS" w:hAnsi="Trebuchet MS" w:cs="Arial Narrow"/>
          <w:sz w:val="24"/>
          <w:szCs w:val="24"/>
          <w:lang w:val="en-US"/>
        </w:rPr>
        <w:t>CAMERO</w:t>
      </w:r>
      <w:r w:rsidRPr="00DD64FC">
        <w:rPr>
          <w:rFonts w:ascii="Trebuchet MS" w:hAnsi="Trebuchet MS" w:cs="Arial Narrow"/>
          <w:spacing w:val="-3"/>
          <w:sz w:val="24"/>
          <w:szCs w:val="24"/>
          <w:lang w:val="en-US"/>
        </w:rPr>
        <w:t>U</w:t>
      </w:r>
      <w:r w:rsidRPr="00DD64FC">
        <w:rPr>
          <w:rFonts w:ascii="Trebuchet MS" w:hAnsi="Trebuchet MS" w:cs="Arial Narrow"/>
          <w:sz w:val="24"/>
          <w:szCs w:val="24"/>
          <w:lang w:val="en-US"/>
        </w:rPr>
        <w:t>N (B</w:t>
      </w:r>
      <w:r w:rsidRPr="00DD64FC">
        <w:rPr>
          <w:rFonts w:ascii="Trebuchet MS" w:hAnsi="Trebuchet MS" w:cs="Arial Narrow"/>
          <w:spacing w:val="1"/>
          <w:sz w:val="24"/>
          <w:szCs w:val="24"/>
          <w:lang w:val="en-US"/>
        </w:rPr>
        <w:t>A</w:t>
      </w:r>
      <w:r w:rsidRPr="00DD64FC">
        <w:rPr>
          <w:rFonts w:ascii="Trebuchet MS" w:hAnsi="Trebuchet MS" w:cs="Arial Narrow"/>
          <w:sz w:val="24"/>
          <w:szCs w:val="24"/>
          <w:lang w:val="en-US"/>
        </w:rPr>
        <w:t>NGE C</w:t>
      </w:r>
      <w:r w:rsidRPr="00DD64FC">
        <w:rPr>
          <w:rFonts w:ascii="Trebuchet MS" w:hAnsi="Trebuchet MS" w:cs="Arial Narrow"/>
          <w:spacing w:val="-1"/>
          <w:sz w:val="24"/>
          <w:szCs w:val="24"/>
          <w:lang w:val="en-US"/>
        </w:rPr>
        <w:t>M</w:t>
      </w:r>
      <w:r w:rsidRPr="00DD64FC">
        <w:rPr>
          <w:rFonts w:ascii="Trebuchet MS" w:hAnsi="Trebuchet MS" w:cs="Arial Narrow"/>
          <w:sz w:val="24"/>
          <w:szCs w:val="24"/>
          <w:lang w:val="en-US"/>
        </w:rPr>
        <w:t>R</w:t>
      </w:r>
      <w:r w:rsidRPr="00DD64FC">
        <w:rPr>
          <w:rFonts w:ascii="Trebuchet MS" w:hAnsi="Trebuchet MS" w:cs="Arial Narrow"/>
          <w:spacing w:val="-1"/>
          <w:sz w:val="24"/>
          <w:szCs w:val="24"/>
          <w:lang w:val="en-US"/>
        </w:rPr>
        <w:t>)</w:t>
      </w:r>
      <w:r w:rsidRPr="00DD64FC">
        <w:rPr>
          <w:rFonts w:ascii="Trebuchet MS" w:hAnsi="Trebuchet MS" w:cs="Arial Narrow"/>
          <w:sz w:val="24"/>
          <w:szCs w:val="24"/>
          <w:lang w:val="en-US"/>
        </w:rPr>
        <w:t>;</w:t>
      </w:r>
    </w:p>
    <w:p w14:paraId="1E4ABE12" w14:textId="77777777" w:rsidR="006E6A32" w:rsidRPr="00DD64FC" w:rsidRDefault="006E6A32" w:rsidP="006E6A32">
      <w:pPr>
        <w:widowControl w:val="0"/>
        <w:autoSpaceDE w:val="0"/>
        <w:autoSpaceDN w:val="0"/>
        <w:adjustRightInd w:val="0"/>
        <w:spacing w:before="1" w:line="100" w:lineRule="exact"/>
        <w:rPr>
          <w:rFonts w:ascii="Trebuchet MS" w:hAnsi="Trebuchet MS" w:cs="Arial Narrow"/>
          <w:sz w:val="10"/>
          <w:szCs w:val="10"/>
          <w:lang w:val="en-US"/>
        </w:rPr>
      </w:pPr>
    </w:p>
    <w:p w14:paraId="346A67BF" w14:textId="77777777" w:rsidR="006E6A32" w:rsidRPr="00DD64FC" w:rsidRDefault="006E6A32" w:rsidP="006E6A32">
      <w:pPr>
        <w:widowControl w:val="0"/>
        <w:autoSpaceDE w:val="0"/>
        <w:autoSpaceDN w:val="0"/>
        <w:adjustRightInd w:val="0"/>
        <w:ind w:left="113"/>
        <w:rPr>
          <w:rFonts w:ascii="Trebuchet MS" w:hAnsi="Trebuchet MS" w:cs="Arial Narrow"/>
          <w:sz w:val="24"/>
          <w:szCs w:val="24"/>
          <w:lang w:val="en-US"/>
        </w:rPr>
      </w:pPr>
      <w:r w:rsidRPr="00DD64FC">
        <w:rPr>
          <w:rFonts w:ascii="Trebuchet MS" w:hAnsi="Trebuchet MS" w:cs="Arial Narrow"/>
          <w:spacing w:val="1"/>
          <w:sz w:val="24"/>
          <w:szCs w:val="24"/>
          <w:lang w:val="en-US"/>
        </w:rPr>
        <w:t>17</w:t>
      </w:r>
      <w:r w:rsidRPr="00DD64FC">
        <w:rPr>
          <w:rFonts w:ascii="Trebuchet MS" w:hAnsi="Trebuchet MS" w:cs="Arial Narrow"/>
          <w:sz w:val="24"/>
          <w:szCs w:val="24"/>
          <w:lang w:val="en-US"/>
        </w:rPr>
        <w:t xml:space="preserve">.       </w:t>
      </w:r>
      <w:r w:rsidRPr="00DD64FC">
        <w:rPr>
          <w:rFonts w:ascii="Trebuchet MS" w:hAnsi="Trebuchet MS" w:cs="Arial Narrow"/>
          <w:spacing w:val="7"/>
          <w:sz w:val="24"/>
          <w:szCs w:val="24"/>
          <w:lang w:val="en-US"/>
        </w:rPr>
        <w:t xml:space="preserve"> </w:t>
      </w:r>
      <w:r w:rsidRPr="00DD64FC">
        <w:rPr>
          <w:rFonts w:ascii="Trebuchet MS" w:hAnsi="Trebuchet MS" w:cs="Arial Narrow"/>
          <w:sz w:val="24"/>
          <w:szCs w:val="24"/>
          <w:lang w:val="en-US"/>
        </w:rPr>
        <w:t>C</w:t>
      </w:r>
      <w:r w:rsidRPr="00DD64FC">
        <w:rPr>
          <w:rFonts w:ascii="Trebuchet MS" w:hAnsi="Trebuchet MS" w:cs="Arial Narrow"/>
          <w:spacing w:val="-1"/>
          <w:sz w:val="24"/>
          <w:szCs w:val="24"/>
          <w:lang w:val="en-US"/>
        </w:rPr>
        <w:t>r</w:t>
      </w:r>
      <w:r w:rsidRPr="00DD64FC">
        <w:rPr>
          <w:rFonts w:ascii="Trebuchet MS" w:hAnsi="Trebuchet MS" w:cs="Arial Narrow"/>
          <w:spacing w:val="1"/>
          <w:sz w:val="24"/>
          <w:szCs w:val="24"/>
          <w:lang w:val="en-US"/>
        </w:rPr>
        <w:t>ed</w:t>
      </w:r>
      <w:r w:rsidRPr="00DD64FC">
        <w:rPr>
          <w:rFonts w:ascii="Trebuchet MS" w:hAnsi="Trebuchet MS" w:cs="Arial Narrow"/>
          <w:sz w:val="24"/>
          <w:szCs w:val="24"/>
          <w:lang w:val="en-US"/>
        </w:rPr>
        <w:t>it</w:t>
      </w:r>
      <w:r w:rsidRPr="00DD64FC">
        <w:rPr>
          <w:rFonts w:ascii="Trebuchet MS" w:hAnsi="Trebuchet MS" w:cs="Arial Narrow"/>
          <w:spacing w:val="1"/>
          <w:sz w:val="24"/>
          <w:szCs w:val="24"/>
          <w:lang w:val="en-US"/>
        </w:rPr>
        <w:t xml:space="preserve"> </w:t>
      </w:r>
      <w:r w:rsidRPr="00DD64FC">
        <w:rPr>
          <w:rFonts w:ascii="Trebuchet MS" w:hAnsi="Trebuchet MS" w:cs="Arial Narrow"/>
          <w:sz w:val="24"/>
          <w:szCs w:val="24"/>
          <w:lang w:val="en-US"/>
        </w:rPr>
        <w:t>Com</w:t>
      </w:r>
      <w:r w:rsidRPr="00DD64FC">
        <w:rPr>
          <w:rFonts w:ascii="Trebuchet MS" w:hAnsi="Trebuchet MS" w:cs="Arial Narrow"/>
          <w:spacing w:val="-1"/>
          <w:sz w:val="24"/>
          <w:szCs w:val="24"/>
          <w:lang w:val="en-US"/>
        </w:rPr>
        <w:t>m</w:t>
      </w:r>
      <w:r w:rsidRPr="00DD64FC">
        <w:rPr>
          <w:rFonts w:ascii="Trebuchet MS" w:hAnsi="Trebuchet MS" w:cs="Arial Narrow"/>
          <w:spacing w:val="1"/>
          <w:sz w:val="24"/>
          <w:szCs w:val="24"/>
          <w:lang w:val="en-US"/>
        </w:rPr>
        <w:t>un</w:t>
      </w:r>
      <w:r w:rsidRPr="00DD64FC">
        <w:rPr>
          <w:rFonts w:ascii="Trebuchet MS" w:hAnsi="Trebuchet MS" w:cs="Arial Narrow"/>
          <w:spacing w:val="-1"/>
          <w:sz w:val="24"/>
          <w:szCs w:val="24"/>
          <w:lang w:val="en-US"/>
        </w:rPr>
        <w:t>a</w:t>
      </w:r>
      <w:r w:rsidRPr="00DD64FC">
        <w:rPr>
          <w:rFonts w:ascii="Trebuchet MS" w:hAnsi="Trebuchet MS" w:cs="Arial Narrow"/>
          <w:spacing w:val="1"/>
          <w:sz w:val="24"/>
          <w:szCs w:val="24"/>
          <w:lang w:val="en-US"/>
        </w:rPr>
        <w:t>u</w:t>
      </w:r>
      <w:r w:rsidRPr="00DD64FC">
        <w:rPr>
          <w:rFonts w:ascii="Trebuchet MS" w:hAnsi="Trebuchet MS" w:cs="Arial Narrow"/>
          <w:sz w:val="24"/>
          <w:szCs w:val="24"/>
          <w:lang w:val="en-US"/>
        </w:rPr>
        <w:t>t</w:t>
      </w:r>
      <w:r w:rsidRPr="00DD64FC">
        <w:rPr>
          <w:rFonts w:ascii="Trebuchet MS" w:hAnsi="Trebuchet MS" w:cs="Arial Narrow"/>
          <w:spacing w:val="1"/>
          <w:sz w:val="24"/>
          <w:szCs w:val="24"/>
          <w:lang w:val="en-US"/>
        </w:rPr>
        <w:t>a</w:t>
      </w:r>
      <w:r w:rsidRPr="00DD64FC">
        <w:rPr>
          <w:rFonts w:ascii="Trebuchet MS" w:hAnsi="Trebuchet MS" w:cs="Arial Narrow"/>
          <w:sz w:val="24"/>
          <w:szCs w:val="24"/>
          <w:lang w:val="en-US"/>
        </w:rPr>
        <w:t>i</w:t>
      </w:r>
      <w:r w:rsidRPr="00DD64FC">
        <w:rPr>
          <w:rFonts w:ascii="Trebuchet MS" w:hAnsi="Trebuchet MS" w:cs="Arial Narrow"/>
          <w:spacing w:val="-1"/>
          <w:sz w:val="24"/>
          <w:szCs w:val="24"/>
          <w:lang w:val="en-US"/>
        </w:rPr>
        <w:t>r</w:t>
      </w:r>
      <w:r w:rsidRPr="00DD64FC">
        <w:rPr>
          <w:rFonts w:ascii="Trebuchet MS" w:hAnsi="Trebuchet MS" w:cs="Arial Narrow"/>
          <w:sz w:val="24"/>
          <w:szCs w:val="24"/>
          <w:lang w:val="en-US"/>
        </w:rPr>
        <w:t>e</w:t>
      </w:r>
      <w:r w:rsidRPr="00DD64FC">
        <w:rPr>
          <w:rFonts w:ascii="Trebuchet MS" w:hAnsi="Trebuchet MS" w:cs="Arial Narrow"/>
          <w:spacing w:val="-1"/>
          <w:sz w:val="24"/>
          <w:szCs w:val="24"/>
          <w:lang w:val="en-US"/>
        </w:rPr>
        <w:t xml:space="preserve"> </w:t>
      </w:r>
      <w:r w:rsidRPr="00DD64FC">
        <w:rPr>
          <w:rFonts w:ascii="Trebuchet MS" w:hAnsi="Trebuchet MS" w:cs="Arial Narrow"/>
          <w:spacing w:val="1"/>
          <w:sz w:val="24"/>
          <w:szCs w:val="24"/>
          <w:lang w:val="en-US"/>
        </w:rPr>
        <w:t>d</w:t>
      </w:r>
      <w:r w:rsidRPr="00DD64FC">
        <w:rPr>
          <w:rFonts w:ascii="Trebuchet MS" w:hAnsi="Trebuchet MS" w:cs="Arial Narrow"/>
          <w:sz w:val="24"/>
          <w:szCs w:val="24"/>
          <w:lang w:val="en-US"/>
        </w:rPr>
        <w:t>’Af</w:t>
      </w:r>
      <w:r w:rsidRPr="00DD64FC">
        <w:rPr>
          <w:rFonts w:ascii="Trebuchet MS" w:hAnsi="Trebuchet MS" w:cs="Arial Narrow"/>
          <w:spacing w:val="-3"/>
          <w:sz w:val="24"/>
          <w:szCs w:val="24"/>
          <w:lang w:val="en-US"/>
        </w:rPr>
        <w:t>r</w:t>
      </w:r>
      <w:r w:rsidRPr="00DD64FC">
        <w:rPr>
          <w:rFonts w:ascii="Trebuchet MS" w:hAnsi="Trebuchet MS" w:cs="Arial Narrow"/>
          <w:sz w:val="24"/>
          <w:szCs w:val="24"/>
          <w:lang w:val="en-US"/>
        </w:rPr>
        <w:t>iq</w:t>
      </w:r>
      <w:r w:rsidRPr="00DD64FC">
        <w:rPr>
          <w:rFonts w:ascii="Trebuchet MS" w:hAnsi="Trebuchet MS" w:cs="Arial Narrow"/>
          <w:spacing w:val="1"/>
          <w:sz w:val="24"/>
          <w:szCs w:val="24"/>
          <w:lang w:val="en-US"/>
        </w:rPr>
        <w:t>u</w:t>
      </w:r>
      <w:r w:rsidRPr="00DD64FC">
        <w:rPr>
          <w:rFonts w:ascii="Trebuchet MS" w:hAnsi="Trebuchet MS" w:cs="Arial Narrow"/>
          <w:sz w:val="24"/>
          <w:szCs w:val="24"/>
          <w:lang w:val="en-US"/>
        </w:rPr>
        <w:t>e</w:t>
      </w:r>
      <w:r w:rsidRPr="00DD64FC">
        <w:rPr>
          <w:rFonts w:ascii="Trebuchet MS" w:hAnsi="Trebuchet MS" w:cs="Arial Narrow"/>
          <w:spacing w:val="2"/>
          <w:sz w:val="24"/>
          <w:szCs w:val="24"/>
          <w:lang w:val="en-US"/>
        </w:rPr>
        <w:t xml:space="preserve"> </w:t>
      </w:r>
      <w:r w:rsidRPr="00DD64FC">
        <w:rPr>
          <w:rFonts w:ascii="Trebuchet MS" w:hAnsi="Trebuchet MS" w:cs="Arial Narrow"/>
          <w:sz w:val="24"/>
          <w:szCs w:val="24"/>
          <w:lang w:val="en-US"/>
        </w:rPr>
        <w:t>–</w:t>
      </w:r>
      <w:r w:rsidRPr="00DD64FC">
        <w:rPr>
          <w:rFonts w:ascii="Trebuchet MS" w:hAnsi="Trebuchet MS" w:cs="Arial Narrow"/>
          <w:spacing w:val="1"/>
          <w:sz w:val="24"/>
          <w:szCs w:val="24"/>
          <w:lang w:val="en-US"/>
        </w:rPr>
        <w:t xml:space="preserve"> B</w:t>
      </w:r>
      <w:r w:rsidRPr="00DD64FC">
        <w:rPr>
          <w:rFonts w:ascii="Trebuchet MS" w:hAnsi="Trebuchet MS" w:cs="Arial Narrow"/>
          <w:spacing w:val="-1"/>
          <w:sz w:val="24"/>
          <w:szCs w:val="24"/>
          <w:lang w:val="en-US"/>
        </w:rPr>
        <w:t>a</w:t>
      </w:r>
      <w:r w:rsidRPr="00DD64FC">
        <w:rPr>
          <w:rFonts w:ascii="Trebuchet MS" w:hAnsi="Trebuchet MS" w:cs="Arial Narrow"/>
          <w:spacing w:val="1"/>
          <w:sz w:val="24"/>
          <w:szCs w:val="24"/>
          <w:lang w:val="en-US"/>
        </w:rPr>
        <w:t>n</w:t>
      </w:r>
      <w:r w:rsidRPr="00DD64FC">
        <w:rPr>
          <w:rFonts w:ascii="Trebuchet MS" w:hAnsi="Trebuchet MS" w:cs="Arial Narrow"/>
          <w:sz w:val="24"/>
          <w:szCs w:val="24"/>
          <w:lang w:val="en-US"/>
        </w:rPr>
        <w:t>k (</w:t>
      </w:r>
      <w:r w:rsidRPr="00DD64FC">
        <w:rPr>
          <w:rFonts w:ascii="Trebuchet MS" w:hAnsi="Trebuchet MS" w:cs="Arial Narrow"/>
          <w:spacing w:val="-1"/>
          <w:sz w:val="24"/>
          <w:szCs w:val="24"/>
          <w:lang w:val="en-US"/>
        </w:rPr>
        <w:t>C</w:t>
      </w:r>
      <w:r w:rsidRPr="00DD64FC">
        <w:rPr>
          <w:rFonts w:ascii="Trebuchet MS" w:hAnsi="Trebuchet MS" w:cs="Arial Narrow"/>
          <w:sz w:val="24"/>
          <w:szCs w:val="24"/>
          <w:lang w:val="en-US"/>
        </w:rPr>
        <w:t>CA</w:t>
      </w:r>
      <w:r w:rsidRPr="00DD64FC">
        <w:rPr>
          <w:rFonts w:ascii="Trebuchet MS" w:hAnsi="Trebuchet MS" w:cs="Arial Narrow"/>
          <w:spacing w:val="1"/>
          <w:sz w:val="24"/>
          <w:szCs w:val="24"/>
          <w:lang w:val="en-US"/>
        </w:rPr>
        <w:t xml:space="preserve"> </w:t>
      </w:r>
      <w:r w:rsidRPr="00DD64FC">
        <w:rPr>
          <w:rFonts w:ascii="Trebuchet MS" w:hAnsi="Trebuchet MS" w:cs="Arial Narrow"/>
          <w:sz w:val="24"/>
          <w:szCs w:val="24"/>
          <w:lang w:val="en-US"/>
        </w:rPr>
        <w:t>–</w:t>
      </w:r>
      <w:r w:rsidRPr="00DD64FC">
        <w:rPr>
          <w:rFonts w:ascii="Trebuchet MS" w:hAnsi="Trebuchet MS" w:cs="Arial Narrow"/>
          <w:spacing w:val="-1"/>
          <w:sz w:val="24"/>
          <w:szCs w:val="24"/>
          <w:lang w:val="en-US"/>
        </w:rPr>
        <w:t xml:space="preserve"> </w:t>
      </w:r>
      <w:r w:rsidRPr="00DD64FC">
        <w:rPr>
          <w:rFonts w:ascii="Trebuchet MS" w:hAnsi="Trebuchet MS" w:cs="Arial Narrow"/>
          <w:spacing w:val="1"/>
          <w:sz w:val="24"/>
          <w:szCs w:val="24"/>
          <w:lang w:val="en-US"/>
        </w:rPr>
        <w:t>B</w:t>
      </w:r>
      <w:r w:rsidRPr="00DD64FC">
        <w:rPr>
          <w:rFonts w:ascii="Trebuchet MS" w:hAnsi="Trebuchet MS" w:cs="Arial Narrow"/>
          <w:spacing w:val="-1"/>
          <w:sz w:val="24"/>
          <w:szCs w:val="24"/>
          <w:lang w:val="en-US"/>
        </w:rPr>
        <w:t>a</w:t>
      </w:r>
      <w:r w:rsidRPr="00DD64FC">
        <w:rPr>
          <w:rFonts w:ascii="Trebuchet MS" w:hAnsi="Trebuchet MS" w:cs="Arial Narrow"/>
          <w:spacing w:val="1"/>
          <w:sz w:val="24"/>
          <w:szCs w:val="24"/>
          <w:lang w:val="en-US"/>
        </w:rPr>
        <w:t>n</w:t>
      </w:r>
      <w:r w:rsidRPr="00DD64FC">
        <w:rPr>
          <w:rFonts w:ascii="Trebuchet MS" w:hAnsi="Trebuchet MS" w:cs="Arial Narrow"/>
          <w:sz w:val="24"/>
          <w:szCs w:val="24"/>
          <w:lang w:val="en-US"/>
        </w:rPr>
        <w:t>k),</w:t>
      </w:r>
      <w:r w:rsidRPr="00DD64FC">
        <w:rPr>
          <w:rFonts w:ascii="Trebuchet MS" w:hAnsi="Trebuchet MS" w:cs="Arial Narrow"/>
          <w:spacing w:val="-2"/>
          <w:sz w:val="24"/>
          <w:szCs w:val="24"/>
          <w:lang w:val="en-US"/>
        </w:rPr>
        <w:t xml:space="preserve"> </w:t>
      </w:r>
      <w:r w:rsidRPr="00DD64FC">
        <w:rPr>
          <w:rFonts w:ascii="Trebuchet MS" w:hAnsi="Trebuchet MS" w:cs="Arial Narrow"/>
          <w:spacing w:val="1"/>
          <w:sz w:val="24"/>
          <w:szCs w:val="24"/>
          <w:lang w:val="en-US"/>
        </w:rPr>
        <w:t>B</w:t>
      </w:r>
      <w:r w:rsidRPr="00DD64FC">
        <w:rPr>
          <w:rFonts w:ascii="Trebuchet MS" w:hAnsi="Trebuchet MS" w:cs="Arial Narrow"/>
          <w:sz w:val="24"/>
          <w:szCs w:val="24"/>
          <w:lang w:val="en-US"/>
        </w:rPr>
        <w:t>P</w:t>
      </w:r>
      <w:r w:rsidRPr="00DD64FC">
        <w:rPr>
          <w:rFonts w:ascii="Trebuchet MS" w:hAnsi="Trebuchet MS" w:cs="Arial Narrow"/>
          <w:spacing w:val="2"/>
          <w:sz w:val="24"/>
          <w:szCs w:val="24"/>
          <w:lang w:val="en-US"/>
        </w:rPr>
        <w:t xml:space="preserve"> </w:t>
      </w:r>
      <w:r w:rsidRPr="00DD64FC">
        <w:rPr>
          <w:rFonts w:ascii="Trebuchet MS" w:hAnsi="Trebuchet MS" w:cs="Arial Narrow"/>
          <w:sz w:val="24"/>
          <w:szCs w:val="24"/>
          <w:lang w:val="en-US"/>
        </w:rPr>
        <w:t>:</w:t>
      </w:r>
      <w:r w:rsidRPr="00DD64FC">
        <w:rPr>
          <w:rFonts w:ascii="Trebuchet MS" w:hAnsi="Trebuchet MS" w:cs="Arial Narrow"/>
          <w:spacing w:val="-1"/>
          <w:sz w:val="24"/>
          <w:szCs w:val="24"/>
          <w:lang w:val="en-US"/>
        </w:rPr>
        <w:t>3</w:t>
      </w:r>
      <w:r w:rsidRPr="00DD64FC">
        <w:rPr>
          <w:rFonts w:ascii="Trebuchet MS" w:hAnsi="Trebuchet MS" w:cs="Arial Narrow"/>
          <w:sz w:val="24"/>
          <w:szCs w:val="24"/>
          <w:lang w:val="en-US"/>
        </w:rPr>
        <w:t>0</w:t>
      </w:r>
      <w:r w:rsidRPr="00DD64FC">
        <w:rPr>
          <w:rFonts w:ascii="Trebuchet MS" w:hAnsi="Trebuchet MS" w:cs="Arial Narrow"/>
          <w:spacing w:val="1"/>
          <w:sz w:val="24"/>
          <w:szCs w:val="24"/>
          <w:lang w:val="en-US"/>
        </w:rPr>
        <w:t xml:space="preserve"> </w:t>
      </w:r>
      <w:r w:rsidRPr="00DD64FC">
        <w:rPr>
          <w:rFonts w:ascii="Trebuchet MS" w:hAnsi="Trebuchet MS" w:cs="Arial Narrow"/>
          <w:spacing w:val="-1"/>
          <w:sz w:val="24"/>
          <w:szCs w:val="24"/>
          <w:lang w:val="en-US"/>
        </w:rPr>
        <w:t>3</w:t>
      </w:r>
      <w:r w:rsidRPr="00DD64FC">
        <w:rPr>
          <w:rFonts w:ascii="Trebuchet MS" w:hAnsi="Trebuchet MS" w:cs="Arial Narrow"/>
          <w:spacing w:val="1"/>
          <w:sz w:val="24"/>
          <w:szCs w:val="24"/>
          <w:lang w:val="en-US"/>
        </w:rPr>
        <w:t>88</w:t>
      </w:r>
      <w:r w:rsidRPr="00DD64FC">
        <w:rPr>
          <w:rFonts w:ascii="Trebuchet MS" w:hAnsi="Trebuchet MS" w:cs="Arial Narrow"/>
          <w:sz w:val="24"/>
          <w:szCs w:val="24"/>
          <w:lang w:val="en-US"/>
        </w:rPr>
        <w:t>,</w:t>
      </w:r>
      <w:r w:rsidRPr="00DD64FC">
        <w:rPr>
          <w:rFonts w:ascii="Trebuchet MS" w:hAnsi="Trebuchet MS" w:cs="Arial Narrow"/>
          <w:spacing w:val="-2"/>
          <w:sz w:val="24"/>
          <w:szCs w:val="24"/>
          <w:lang w:val="en-US"/>
        </w:rPr>
        <w:t xml:space="preserve"> </w:t>
      </w:r>
      <w:r w:rsidR="00E83C0C" w:rsidRPr="00DD64FC">
        <w:rPr>
          <w:rFonts w:ascii="Trebuchet MS" w:hAnsi="Trebuchet MS" w:cs="Arial Narrow"/>
          <w:spacing w:val="1"/>
          <w:sz w:val="24"/>
          <w:szCs w:val="24"/>
          <w:lang w:val="en-US"/>
        </w:rPr>
        <w:t>Y</w:t>
      </w:r>
      <w:r w:rsidR="00E83C0C" w:rsidRPr="00DD64FC">
        <w:rPr>
          <w:rFonts w:ascii="Trebuchet MS" w:hAnsi="Trebuchet MS" w:cs="Arial Narrow"/>
          <w:spacing w:val="-1"/>
          <w:sz w:val="24"/>
          <w:szCs w:val="24"/>
          <w:lang w:val="en-US"/>
        </w:rPr>
        <w:t>a</w:t>
      </w:r>
      <w:r w:rsidR="00E83C0C" w:rsidRPr="00DD64FC">
        <w:rPr>
          <w:rFonts w:ascii="Trebuchet MS" w:hAnsi="Trebuchet MS" w:cs="Arial Narrow"/>
          <w:spacing w:val="1"/>
          <w:sz w:val="24"/>
          <w:szCs w:val="24"/>
          <w:lang w:val="en-US"/>
        </w:rPr>
        <w:t>ou</w:t>
      </w:r>
      <w:r w:rsidR="00E83C0C" w:rsidRPr="00DD64FC">
        <w:rPr>
          <w:rFonts w:ascii="Trebuchet MS" w:hAnsi="Trebuchet MS" w:cs="Arial Narrow"/>
          <w:spacing w:val="-1"/>
          <w:sz w:val="24"/>
          <w:szCs w:val="24"/>
          <w:lang w:val="en-US"/>
        </w:rPr>
        <w:t>n</w:t>
      </w:r>
      <w:r w:rsidR="00E83C0C" w:rsidRPr="00DD64FC">
        <w:rPr>
          <w:rFonts w:ascii="Trebuchet MS" w:hAnsi="Trebuchet MS" w:cs="Arial Narrow"/>
          <w:spacing w:val="1"/>
          <w:sz w:val="24"/>
          <w:szCs w:val="24"/>
          <w:lang w:val="en-US"/>
        </w:rPr>
        <w:t>d</w:t>
      </w:r>
      <w:r w:rsidR="00E83C0C" w:rsidRPr="00DD64FC">
        <w:rPr>
          <w:rFonts w:ascii="Trebuchet MS" w:hAnsi="Trebuchet MS" w:cs="Arial Narrow"/>
          <w:sz w:val="24"/>
          <w:szCs w:val="24"/>
          <w:lang w:val="en-US"/>
        </w:rPr>
        <w:t>é</w:t>
      </w:r>
      <w:r w:rsidR="00E83C0C" w:rsidRPr="00DD64FC">
        <w:rPr>
          <w:rFonts w:ascii="Trebuchet MS" w:hAnsi="Trebuchet MS" w:cs="Arial Narrow"/>
          <w:spacing w:val="1"/>
          <w:sz w:val="24"/>
          <w:szCs w:val="24"/>
          <w:lang w:val="en-US"/>
        </w:rPr>
        <w:t>;</w:t>
      </w:r>
    </w:p>
    <w:p w14:paraId="711ACE7E" w14:textId="77777777" w:rsidR="006E6A32" w:rsidRPr="00DD64FC" w:rsidRDefault="006E6A32" w:rsidP="006E6A32">
      <w:pPr>
        <w:widowControl w:val="0"/>
        <w:autoSpaceDE w:val="0"/>
        <w:autoSpaceDN w:val="0"/>
        <w:adjustRightInd w:val="0"/>
        <w:spacing w:before="2" w:line="100" w:lineRule="exact"/>
        <w:rPr>
          <w:rFonts w:ascii="Trebuchet MS" w:hAnsi="Trebuchet MS" w:cs="Arial Narrow"/>
          <w:sz w:val="10"/>
          <w:szCs w:val="10"/>
          <w:lang w:val="en-US"/>
        </w:rPr>
      </w:pPr>
    </w:p>
    <w:p w14:paraId="2C70BC40" w14:textId="77777777" w:rsidR="006E6A32" w:rsidRPr="00DD64FC" w:rsidRDefault="006E6A32" w:rsidP="006E6A32">
      <w:pPr>
        <w:widowControl w:val="0"/>
        <w:autoSpaceDE w:val="0"/>
        <w:autoSpaceDN w:val="0"/>
        <w:adjustRightInd w:val="0"/>
        <w:ind w:left="113"/>
        <w:rPr>
          <w:rFonts w:ascii="Trebuchet MS" w:hAnsi="Trebuchet MS" w:cs="Arial Narrow"/>
          <w:sz w:val="24"/>
          <w:szCs w:val="24"/>
          <w:lang w:val="en-US"/>
        </w:rPr>
      </w:pPr>
      <w:r w:rsidRPr="00DD64FC">
        <w:rPr>
          <w:rFonts w:ascii="Trebuchet MS" w:hAnsi="Trebuchet MS" w:cs="Arial Narrow"/>
          <w:spacing w:val="1"/>
          <w:sz w:val="24"/>
          <w:szCs w:val="24"/>
          <w:lang w:val="en-US"/>
        </w:rPr>
        <w:t>18</w:t>
      </w:r>
      <w:r w:rsidRPr="00DD64FC">
        <w:rPr>
          <w:rFonts w:ascii="Trebuchet MS" w:hAnsi="Trebuchet MS" w:cs="Arial Narrow"/>
          <w:sz w:val="24"/>
          <w:szCs w:val="24"/>
          <w:lang w:val="en-US"/>
        </w:rPr>
        <w:t xml:space="preserve">.       </w:t>
      </w:r>
      <w:r w:rsidRPr="00DD64FC">
        <w:rPr>
          <w:rFonts w:ascii="Trebuchet MS" w:hAnsi="Trebuchet MS" w:cs="Arial Narrow"/>
          <w:spacing w:val="7"/>
          <w:sz w:val="24"/>
          <w:szCs w:val="24"/>
          <w:lang w:val="en-US"/>
        </w:rPr>
        <w:t xml:space="preserve"> </w:t>
      </w:r>
      <w:r w:rsidRPr="00DD64FC">
        <w:rPr>
          <w:rFonts w:ascii="Trebuchet MS" w:hAnsi="Trebuchet MS" w:cs="Arial Narrow"/>
          <w:spacing w:val="1"/>
          <w:sz w:val="24"/>
          <w:szCs w:val="24"/>
          <w:lang w:val="en-US"/>
        </w:rPr>
        <w:t>L</w:t>
      </w:r>
      <w:r w:rsidRPr="00DD64FC">
        <w:rPr>
          <w:rFonts w:ascii="Trebuchet MS" w:hAnsi="Trebuchet MS" w:cs="Arial Narrow"/>
          <w:sz w:val="24"/>
          <w:szCs w:val="24"/>
          <w:lang w:val="en-US"/>
        </w:rPr>
        <w:t>a</w:t>
      </w:r>
      <w:r w:rsidRPr="00DD64FC">
        <w:rPr>
          <w:rFonts w:ascii="Trebuchet MS" w:hAnsi="Trebuchet MS" w:cs="Arial Narrow"/>
          <w:spacing w:val="1"/>
          <w:sz w:val="24"/>
          <w:szCs w:val="24"/>
          <w:lang w:val="en-US"/>
        </w:rPr>
        <w:t xml:space="preserve"> </w:t>
      </w:r>
      <w:r w:rsidRPr="00DD64FC">
        <w:rPr>
          <w:rFonts w:ascii="Trebuchet MS" w:hAnsi="Trebuchet MS" w:cs="Arial Narrow"/>
          <w:sz w:val="24"/>
          <w:szCs w:val="24"/>
          <w:lang w:val="en-US"/>
        </w:rPr>
        <w:t>re</w:t>
      </w:r>
      <w:r w:rsidRPr="00DD64FC">
        <w:rPr>
          <w:rFonts w:ascii="Trebuchet MS" w:hAnsi="Trebuchet MS" w:cs="Arial Narrow"/>
          <w:spacing w:val="1"/>
          <w:sz w:val="24"/>
          <w:szCs w:val="24"/>
          <w:lang w:val="en-US"/>
        </w:rPr>
        <w:t>g</w:t>
      </w:r>
      <w:r w:rsidRPr="00DD64FC">
        <w:rPr>
          <w:rFonts w:ascii="Trebuchet MS" w:hAnsi="Trebuchet MS" w:cs="Arial Narrow"/>
          <w:spacing w:val="-3"/>
          <w:sz w:val="24"/>
          <w:szCs w:val="24"/>
          <w:lang w:val="en-US"/>
        </w:rPr>
        <w:t>i</w:t>
      </w:r>
      <w:r w:rsidRPr="00DD64FC">
        <w:rPr>
          <w:rFonts w:ascii="Trebuchet MS" w:hAnsi="Trebuchet MS" w:cs="Arial Narrow"/>
          <w:spacing w:val="1"/>
          <w:sz w:val="24"/>
          <w:szCs w:val="24"/>
          <w:lang w:val="en-US"/>
        </w:rPr>
        <w:t>ona</w:t>
      </w:r>
      <w:r w:rsidRPr="00DD64FC">
        <w:rPr>
          <w:rFonts w:ascii="Trebuchet MS" w:hAnsi="Trebuchet MS" w:cs="Arial Narrow"/>
          <w:spacing w:val="-3"/>
          <w:sz w:val="24"/>
          <w:szCs w:val="24"/>
          <w:lang w:val="en-US"/>
        </w:rPr>
        <w:t>l</w:t>
      </w:r>
      <w:r w:rsidRPr="00DD64FC">
        <w:rPr>
          <w:rFonts w:ascii="Trebuchet MS" w:hAnsi="Trebuchet MS" w:cs="Arial Narrow"/>
          <w:sz w:val="24"/>
          <w:szCs w:val="24"/>
          <w:lang w:val="en-US"/>
        </w:rPr>
        <w:t>e</w:t>
      </w:r>
      <w:r w:rsidRPr="00DD64FC">
        <w:rPr>
          <w:rFonts w:ascii="Trebuchet MS" w:hAnsi="Trebuchet MS" w:cs="Arial Narrow"/>
          <w:spacing w:val="1"/>
          <w:sz w:val="24"/>
          <w:szCs w:val="24"/>
          <w:lang w:val="en-US"/>
        </w:rPr>
        <w:t xml:space="preserve"> B</w:t>
      </w:r>
      <w:r w:rsidRPr="00DD64FC">
        <w:rPr>
          <w:rFonts w:ascii="Trebuchet MS" w:hAnsi="Trebuchet MS" w:cs="Arial Narrow"/>
          <w:spacing w:val="-1"/>
          <w:sz w:val="24"/>
          <w:szCs w:val="24"/>
          <w:lang w:val="en-US"/>
        </w:rPr>
        <w:t>a</w:t>
      </w:r>
      <w:r w:rsidRPr="00DD64FC">
        <w:rPr>
          <w:rFonts w:ascii="Trebuchet MS" w:hAnsi="Trebuchet MS" w:cs="Arial Narrow"/>
          <w:spacing w:val="1"/>
          <w:sz w:val="24"/>
          <w:szCs w:val="24"/>
          <w:lang w:val="en-US"/>
        </w:rPr>
        <w:t>n</w:t>
      </w:r>
      <w:r w:rsidRPr="00DD64FC">
        <w:rPr>
          <w:rFonts w:ascii="Trebuchet MS" w:hAnsi="Trebuchet MS" w:cs="Arial Narrow"/>
          <w:sz w:val="24"/>
          <w:szCs w:val="24"/>
          <w:lang w:val="en-US"/>
        </w:rPr>
        <w:t>k,</w:t>
      </w:r>
      <w:r w:rsidRPr="00DD64FC">
        <w:rPr>
          <w:rFonts w:ascii="Trebuchet MS" w:hAnsi="Trebuchet MS" w:cs="Arial Narrow"/>
          <w:spacing w:val="-1"/>
          <w:sz w:val="24"/>
          <w:szCs w:val="24"/>
          <w:lang w:val="en-US"/>
        </w:rPr>
        <w:t xml:space="preserve"> </w:t>
      </w:r>
      <w:r w:rsidR="00E83C0C" w:rsidRPr="00DD64FC">
        <w:rPr>
          <w:rFonts w:ascii="Trebuchet MS" w:hAnsi="Trebuchet MS" w:cs="Arial Narrow"/>
          <w:spacing w:val="1"/>
          <w:sz w:val="24"/>
          <w:szCs w:val="24"/>
          <w:lang w:val="en-US"/>
        </w:rPr>
        <w:t>B</w:t>
      </w:r>
      <w:r w:rsidR="00E83C0C" w:rsidRPr="00DD64FC">
        <w:rPr>
          <w:rFonts w:ascii="Trebuchet MS" w:hAnsi="Trebuchet MS" w:cs="Arial Narrow"/>
          <w:sz w:val="24"/>
          <w:szCs w:val="24"/>
          <w:lang w:val="en-US"/>
        </w:rPr>
        <w:t>P</w:t>
      </w:r>
      <w:r w:rsidR="00E83C0C" w:rsidRPr="00DD64FC">
        <w:rPr>
          <w:rFonts w:ascii="Trebuchet MS" w:hAnsi="Trebuchet MS" w:cs="Arial Narrow"/>
          <w:spacing w:val="4"/>
          <w:sz w:val="24"/>
          <w:szCs w:val="24"/>
          <w:lang w:val="en-US"/>
        </w:rPr>
        <w:t>:</w:t>
      </w:r>
      <w:r w:rsidRPr="00DD64FC">
        <w:rPr>
          <w:rFonts w:ascii="Trebuchet MS" w:hAnsi="Trebuchet MS" w:cs="Arial Narrow"/>
          <w:spacing w:val="-1"/>
          <w:sz w:val="24"/>
          <w:szCs w:val="24"/>
          <w:lang w:val="en-US"/>
        </w:rPr>
        <w:t xml:space="preserve"> </w:t>
      </w:r>
      <w:r w:rsidRPr="00DD64FC">
        <w:rPr>
          <w:rFonts w:ascii="Trebuchet MS" w:hAnsi="Trebuchet MS" w:cs="Arial Narrow"/>
          <w:spacing w:val="1"/>
          <w:sz w:val="24"/>
          <w:szCs w:val="24"/>
          <w:lang w:val="en-US"/>
        </w:rPr>
        <w:t>3</w:t>
      </w:r>
      <w:r w:rsidRPr="00DD64FC">
        <w:rPr>
          <w:rFonts w:ascii="Trebuchet MS" w:hAnsi="Trebuchet MS" w:cs="Arial Narrow"/>
          <w:sz w:val="24"/>
          <w:szCs w:val="24"/>
          <w:lang w:val="en-US"/>
        </w:rPr>
        <w:t>0</w:t>
      </w:r>
      <w:r w:rsidRPr="00DD64FC">
        <w:rPr>
          <w:rFonts w:ascii="Trebuchet MS" w:hAnsi="Trebuchet MS" w:cs="Arial Narrow"/>
          <w:spacing w:val="-1"/>
          <w:sz w:val="24"/>
          <w:szCs w:val="24"/>
          <w:lang w:val="en-US"/>
        </w:rPr>
        <w:t xml:space="preserve"> </w:t>
      </w:r>
      <w:r w:rsidRPr="00DD64FC">
        <w:rPr>
          <w:rFonts w:ascii="Trebuchet MS" w:hAnsi="Trebuchet MS" w:cs="Arial Narrow"/>
          <w:spacing w:val="1"/>
          <w:sz w:val="24"/>
          <w:szCs w:val="24"/>
          <w:lang w:val="en-US"/>
        </w:rPr>
        <w:t>14</w:t>
      </w:r>
      <w:r w:rsidRPr="00DD64FC">
        <w:rPr>
          <w:rFonts w:ascii="Trebuchet MS" w:hAnsi="Trebuchet MS" w:cs="Arial Narrow"/>
          <w:sz w:val="24"/>
          <w:szCs w:val="24"/>
          <w:lang w:val="en-US"/>
        </w:rPr>
        <w:t>5</w:t>
      </w:r>
      <w:r w:rsidRPr="00DD64FC">
        <w:rPr>
          <w:rFonts w:ascii="Trebuchet MS" w:hAnsi="Trebuchet MS" w:cs="Arial Narrow"/>
          <w:spacing w:val="-1"/>
          <w:sz w:val="24"/>
          <w:szCs w:val="24"/>
          <w:lang w:val="en-US"/>
        </w:rPr>
        <w:t xml:space="preserve"> </w:t>
      </w:r>
      <w:r w:rsidRPr="00DD64FC">
        <w:rPr>
          <w:rFonts w:ascii="Trebuchet MS" w:hAnsi="Trebuchet MS" w:cs="Arial Narrow"/>
          <w:spacing w:val="1"/>
          <w:sz w:val="24"/>
          <w:szCs w:val="24"/>
          <w:lang w:val="en-US"/>
        </w:rPr>
        <w:t>Ya</w:t>
      </w:r>
      <w:r w:rsidRPr="00DD64FC">
        <w:rPr>
          <w:rFonts w:ascii="Trebuchet MS" w:hAnsi="Trebuchet MS" w:cs="Arial Narrow"/>
          <w:spacing w:val="-1"/>
          <w:sz w:val="24"/>
          <w:szCs w:val="24"/>
          <w:lang w:val="en-US"/>
        </w:rPr>
        <w:t>o</w:t>
      </w:r>
      <w:r w:rsidRPr="00DD64FC">
        <w:rPr>
          <w:rFonts w:ascii="Trebuchet MS" w:hAnsi="Trebuchet MS" w:cs="Arial Narrow"/>
          <w:spacing w:val="1"/>
          <w:sz w:val="24"/>
          <w:szCs w:val="24"/>
          <w:lang w:val="en-US"/>
        </w:rPr>
        <w:t>u</w:t>
      </w:r>
      <w:r w:rsidRPr="00DD64FC">
        <w:rPr>
          <w:rFonts w:ascii="Trebuchet MS" w:hAnsi="Trebuchet MS" w:cs="Arial Narrow"/>
          <w:spacing w:val="-1"/>
          <w:sz w:val="24"/>
          <w:szCs w:val="24"/>
          <w:lang w:val="en-US"/>
        </w:rPr>
        <w:t>n</w:t>
      </w:r>
      <w:r w:rsidRPr="00DD64FC">
        <w:rPr>
          <w:rFonts w:ascii="Trebuchet MS" w:hAnsi="Trebuchet MS" w:cs="Arial Narrow"/>
          <w:spacing w:val="1"/>
          <w:sz w:val="24"/>
          <w:szCs w:val="24"/>
          <w:lang w:val="en-US"/>
        </w:rPr>
        <w:t>dé</w:t>
      </w:r>
      <w:r w:rsidRPr="00DD64FC">
        <w:rPr>
          <w:rFonts w:ascii="Trebuchet MS" w:hAnsi="Trebuchet MS" w:cs="Arial Narrow"/>
          <w:sz w:val="24"/>
          <w:szCs w:val="24"/>
          <w:lang w:val="en-US"/>
        </w:rPr>
        <w:t>,</w:t>
      </w:r>
      <w:r w:rsidRPr="00DD64FC">
        <w:rPr>
          <w:rFonts w:ascii="Trebuchet MS" w:hAnsi="Trebuchet MS" w:cs="Arial Narrow"/>
          <w:spacing w:val="1"/>
          <w:sz w:val="24"/>
          <w:szCs w:val="24"/>
          <w:lang w:val="en-US"/>
        </w:rPr>
        <w:t xml:space="preserve"> </w:t>
      </w:r>
      <w:r w:rsidR="00E83C0C" w:rsidRPr="00DD64FC">
        <w:rPr>
          <w:rFonts w:ascii="Trebuchet MS" w:hAnsi="Trebuchet MS" w:cs="Arial Narrow"/>
          <w:spacing w:val="-3"/>
          <w:sz w:val="24"/>
          <w:szCs w:val="24"/>
          <w:lang w:val="en-US"/>
        </w:rPr>
        <w:t>T</w:t>
      </w:r>
      <w:r w:rsidR="00E83C0C" w:rsidRPr="00DD64FC">
        <w:rPr>
          <w:rFonts w:ascii="Trebuchet MS" w:hAnsi="Trebuchet MS" w:cs="Arial Narrow"/>
          <w:spacing w:val="1"/>
          <w:sz w:val="24"/>
          <w:szCs w:val="24"/>
          <w:lang w:val="en-US"/>
        </w:rPr>
        <w:t>é</w:t>
      </w:r>
      <w:r w:rsidR="00E83C0C" w:rsidRPr="00DD64FC">
        <w:rPr>
          <w:rFonts w:ascii="Trebuchet MS" w:hAnsi="Trebuchet MS" w:cs="Arial Narrow"/>
          <w:sz w:val="24"/>
          <w:szCs w:val="24"/>
          <w:lang w:val="en-US"/>
        </w:rPr>
        <w:t>l</w:t>
      </w:r>
      <w:r w:rsidR="00E83C0C" w:rsidRPr="00DD64FC">
        <w:rPr>
          <w:rFonts w:ascii="Trebuchet MS" w:hAnsi="Trebuchet MS" w:cs="Arial Narrow"/>
          <w:spacing w:val="2"/>
          <w:sz w:val="24"/>
          <w:szCs w:val="24"/>
          <w:lang w:val="en-US"/>
        </w:rPr>
        <w:t>:</w:t>
      </w:r>
      <w:r w:rsidRPr="00DD64FC">
        <w:rPr>
          <w:rFonts w:ascii="Trebuchet MS" w:hAnsi="Trebuchet MS" w:cs="Arial Narrow"/>
          <w:spacing w:val="1"/>
          <w:sz w:val="24"/>
          <w:szCs w:val="24"/>
          <w:lang w:val="en-US"/>
        </w:rPr>
        <w:t xml:space="preserve"> </w:t>
      </w:r>
      <w:r w:rsidRPr="00DD64FC">
        <w:rPr>
          <w:rFonts w:ascii="Trebuchet MS" w:hAnsi="Trebuchet MS" w:cs="Arial Narrow"/>
          <w:sz w:val="24"/>
          <w:szCs w:val="24"/>
          <w:lang w:val="en-US"/>
        </w:rPr>
        <w:t>(+</w:t>
      </w:r>
      <w:r w:rsidRPr="00DD64FC">
        <w:rPr>
          <w:rFonts w:ascii="Trebuchet MS" w:hAnsi="Trebuchet MS" w:cs="Arial Narrow"/>
          <w:spacing w:val="-2"/>
          <w:sz w:val="24"/>
          <w:szCs w:val="24"/>
          <w:lang w:val="en-US"/>
        </w:rPr>
        <w:t>2</w:t>
      </w:r>
      <w:r w:rsidRPr="00DD64FC">
        <w:rPr>
          <w:rFonts w:ascii="Trebuchet MS" w:hAnsi="Trebuchet MS" w:cs="Arial Narrow"/>
          <w:spacing w:val="1"/>
          <w:sz w:val="24"/>
          <w:szCs w:val="24"/>
          <w:lang w:val="en-US"/>
        </w:rPr>
        <w:t>37</w:t>
      </w:r>
      <w:r w:rsidRPr="00DD64FC">
        <w:rPr>
          <w:rFonts w:ascii="Trebuchet MS" w:hAnsi="Trebuchet MS" w:cs="Arial Narrow"/>
          <w:sz w:val="24"/>
          <w:szCs w:val="24"/>
          <w:lang w:val="en-US"/>
        </w:rPr>
        <w:t>)</w:t>
      </w:r>
      <w:r w:rsidRPr="00DD64FC">
        <w:rPr>
          <w:rFonts w:ascii="Trebuchet MS" w:hAnsi="Trebuchet MS" w:cs="Arial Narrow"/>
          <w:spacing w:val="-3"/>
          <w:sz w:val="24"/>
          <w:szCs w:val="24"/>
          <w:lang w:val="en-US"/>
        </w:rPr>
        <w:t xml:space="preserve"> </w:t>
      </w:r>
      <w:r w:rsidRPr="00DD64FC">
        <w:rPr>
          <w:rFonts w:ascii="Trebuchet MS" w:hAnsi="Trebuchet MS" w:cs="Arial Narrow"/>
          <w:spacing w:val="1"/>
          <w:sz w:val="24"/>
          <w:szCs w:val="24"/>
          <w:lang w:val="en-US"/>
        </w:rPr>
        <w:t>22</w:t>
      </w:r>
      <w:r w:rsidRPr="00DD64FC">
        <w:rPr>
          <w:rFonts w:ascii="Trebuchet MS" w:hAnsi="Trebuchet MS" w:cs="Arial Narrow"/>
          <w:sz w:val="24"/>
          <w:szCs w:val="24"/>
          <w:lang w:val="en-US"/>
        </w:rPr>
        <w:t>2</w:t>
      </w:r>
      <w:r w:rsidRPr="00DD64FC">
        <w:rPr>
          <w:rFonts w:ascii="Trebuchet MS" w:hAnsi="Trebuchet MS" w:cs="Arial Narrow"/>
          <w:spacing w:val="-1"/>
          <w:sz w:val="24"/>
          <w:szCs w:val="24"/>
          <w:lang w:val="en-US"/>
        </w:rPr>
        <w:t xml:space="preserve"> </w:t>
      </w:r>
      <w:r w:rsidRPr="00DD64FC">
        <w:rPr>
          <w:rFonts w:ascii="Trebuchet MS" w:hAnsi="Trebuchet MS" w:cs="Arial Narrow"/>
          <w:spacing w:val="1"/>
          <w:sz w:val="24"/>
          <w:szCs w:val="24"/>
          <w:lang w:val="en-US"/>
        </w:rPr>
        <w:t>2</w:t>
      </w:r>
      <w:r w:rsidRPr="00DD64FC">
        <w:rPr>
          <w:rFonts w:ascii="Trebuchet MS" w:hAnsi="Trebuchet MS" w:cs="Arial Narrow"/>
          <w:sz w:val="24"/>
          <w:szCs w:val="24"/>
          <w:lang w:val="en-US"/>
        </w:rPr>
        <w:t>2</w:t>
      </w:r>
      <w:r w:rsidRPr="00DD64FC">
        <w:rPr>
          <w:rFonts w:ascii="Trebuchet MS" w:hAnsi="Trebuchet MS" w:cs="Arial Narrow"/>
          <w:spacing w:val="-1"/>
          <w:sz w:val="24"/>
          <w:szCs w:val="24"/>
          <w:lang w:val="en-US"/>
        </w:rPr>
        <w:t xml:space="preserve"> </w:t>
      </w:r>
      <w:r w:rsidRPr="00DD64FC">
        <w:rPr>
          <w:rFonts w:ascii="Trebuchet MS" w:hAnsi="Trebuchet MS" w:cs="Arial Narrow"/>
          <w:spacing w:val="1"/>
          <w:sz w:val="24"/>
          <w:szCs w:val="24"/>
          <w:lang w:val="en-US"/>
        </w:rPr>
        <w:t>0</w:t>
      </w:r>
      <w:r w:rsidRPr="00DD64FC">
        <w:rPr>
          <w:rFonts w:ascii="Trebuchet MS" w:hAnsi="Trebuchet MS" w:cs="Arial Narrow"/>
          <w:sz w:val="24"/>
          <w:szCs w:val="24"/>
          <w:lang w:val="en-US"/>
        </w:rPr>
        <w:t>2</w:t>
      </w:r>
      <w:r w:rsidRPr="00DD64FC">
        <w:rPr>
          <w:rFonts w:ascii="Trebuchet MS" w:hAnsi="Trebuchet MS" w:cs="Arial Narrow"/>
          <w:spacing w:val="-1"/>
          <w:sz w:val="24"/>
          <w:szCs w:val="24"/>
          <w:lang w:val="en-US"/>
        </w:rPr>
        <w:t xml:space="preserve"> </w:t>
      </w:r>
      <w:r w:rsidRPr="00DD64FC">
        <w:rPr>
          <w:rFonts w:ascii="Trebuchet MS" w:hAnsi="Trebuchet MS" w:cs="Arial Narrow"/>
          <w:spacing w:val="1"/>
          <w:sz w:val="24"/>
          <w:szCs w:val="24"/>
          <w:lang w:val="en-US"/>
        </w:rPr>
        <w:t>3</w:t>
      </w:r>
      <w:r w:rsidRPr="00DD64FC">
        <w:rPr>
          <w:rFonts w:ascii="Trebuchet MS" w:hAnsi="Trebuchet MS" w:cs="Arial Narrow"/>
          <w:sz w:val="24"/>
          <w:szCs w:val="24"/>
          <w:lang w:val="en-US"/>
        </w:rPr>
        <w:t>9</w:t>
      </w:r>
    </w:p>
    <w:p w14:paraId="7BF29C1E" w14:textId="77777777" w:rsidR="006E6A32" w:rsidRPr="00DD64FC" w:rsidRDefault="006E6A32" w:rsidP="006E6A32">
      <w:pPr>
        <w:widowControl w:val="0"/>
        <w:autoSpaceDE w:val="0"/>
        <w:autoSpaceDN w:val="0"/>
        <w:adjustRightInd w:val="0"/>
        <w:spacing w:before="11" w:line="220" w:lineRule="exact"/>
        <w:rPr>
          <w:rFonts w:ascii="Trebuchet MS" w:hAnsi="Trebuchet MS" w:cs="Arial Narrow"/>
          <w:lang w:val="en-US"/>
        </w:rPr>
      </w:pPr>
    </w:p>
    <w:p w14:paraId="255C25EF" w14:textId="77777777" w:rsidR="006E6A32" w:rsidRPr="00DD64FC" w:rsidRDefault="006E6A32" w:rsidP="006E6A32">
      <w:pPr>
        <w:widowControl w:val="0"/>
        <w:autoSpaceDE w:val="0"/>
        <w:autoSpaceDN w:val="0"/>
        <w:adjustRightInd w:val="0"/>
        <w:ind w:left="113"/>
        <w:rPr>
          <w:rFonts w:ascii="Trebuchet MS" w:hAnsi="Trebuchet MS" w:cs="Arial Narrow"/>
          <w:sz w:val="24"/>
          <w:szCs w:val="24"/>
          <w:lang w:val="en-US"/>
        </w:rPr>
      </w:pPr>
      <w:r w:rsidRPr="00DD64FC">
        <w:rPr>
          <w:rFonts w:ascii="Trebuchet MS" w:hAnsi="Trebuchet MS" w:cs="Arial Narrow"/>
          <w:b/>
          <w:bCs/>
          <w:spacing w:val="32"/>
          <w:sz w:val="24"/>
          <w:szCs w:val="24"/>
          <w:lang w:val="en-US"/>
        </w:rPr>
        <w:t>I</w:t>
      </w:r>
      <w:r w:rsidRPr="00DD64FC">
        <w:rPr>
          <w:rFonts w:ascii="Trebuchet MS" w:hAnsi="Trebuchet MS" w:cs="Arial Narrow"/>
          <w:b/>
          <w:bCs/>
          <w:sz w:val="24"/>
          <w:szCs w:val="24"/>
          <w:lang w:val="en-US"/>
        </w:rPr>
        <w:t>I</w:t>
      </w:r>
      <w:r w:rsidRPr="00DD64FC">
        <w:rPr>
          <w:rFonts w:ascii="Trebuchet MS" w:hAnsi="Trebuchet MS" w:cs="Arial Narrow"/>
          <w:b/>
          <w:bCs/>
          <w:spacing w:val="-25"/>
          <w:sz w:val="24"/>
          <w:szCs w:val="24"/>
          <w:lang w:val="en-US"/>
        </w:rPr>
        <w:t xml:space="preserve"> </w:t>
      </w:r>
      <w:r w:rsidRPr="00DD64FC">
        <w:rPr>
          <w:rFonts w:ascii="Trebuchet MS" w:hAnsi="Trebuchet MS" w:cs="Arial Narrow"/>
          <w:b/>
          <w:bCs/>
          <w:sz w:val="24"/>
          <w:szCs w:val="24"/>
          <w:lang w:val="en-US"/>
        </w:rPr>
        <w:t xml:space="preserve">- </w:t>
      </w:r>
      <w:r w:rsidRPr="00DD64FC">
        <w:rPr>
          <w:rFonts w:ascii="Trebuchet MS" w:hAnsi="Trebuchet MS" w:cs="Arial Narrow"/>
          <w:b/>
          <w:bCs/>
          <w:spacing w:val="5"/>
          <w:sz w:val="24"/>
          <w:szCs w:val="24"/>
          <w:lang w:val="en-US"/>
        </w:rPr>
        <w:t xml:space="preserve"> </w:t>
      </w:r>
      <w:r w:rsidRPr="00DD64FC">
        <w:rPr>
          <w:rFonts w:ascii="Trebuchet MS" w:hAnsi="Trebuchet MS" w:cs="Arial Narrow"/>
          <w:b/>
          <w:bCs/>
          <w:sz w:val="24"/>
          <w:szCs w:val="24"/>
          <w:lang w:val="en-US"/>
        </w:rPr>
        <w:t>C</w:t>
      </w:r>
      <w:r w:rsidRPr="00DD64FC">
        <w:rPr>
          <w:rFonts w:ascii="Trebuchet MS" w:hAnsi="Trebuchet MS" w:cs="Arial Narrow"/>
          <w:b/>
          <w:bCs/>
          <w:spacing w:val="-24"/>
          <w:sz w:val="24"/>
          <w:szCs w:val="24"/>
          <w:lang w:val="en-US"/>
        </w:rPr>
        <w:t xml:space="preserve"> </w:t>
      </w:r>
      <w:r w:rsidRPr="00DD64FC">
        <w:rPr>
          <w:rFonts w:ascii="Trebuchet MS" w:hAnsi="Trebuchet MS" w:cs="Arial Narrow"/>
          <w:b/>
          <w:bCs/>
          <w:sz w:val="24"/>
          <w:szCs w:val="24"/>
          <w:lang w:val="en-US"/>
        </w:rPr>
        <w:t>o</w:t>
      </w:r>
      <w:r w:rsidRPr="00DD64FC">
        <w:rPr>
          <w:rFonts w:ascii="Trebuchet MS" w:hAnsi="Trebuchet MS" w:cs="Arial Narrow"/>
          <w:b/>
          <w:bCs/>
          <w:spacing w:val="-26"/>
          <w:sz w:val="24"/>
          <w:szCs w:val="24"/>
          <w:lang w:val="en-US"/>
        </w:rPr>
        <w:t xml:space="preserve"> </w:t>
      </w:r>
      <w:r w:rsidRPr="00DD64FC">
        <w:rPr>
          <w:rFonts w:ascii="Trebuchet MS" w:hAnsi="Trebuchet MS" w:cs="Arial Narrow"/>
          <w:b/>
          <w:bCs/>
          <w:sz w:val="24"/>
          <w:szCs w:val="24"/>
          <w:lang w:val="en-US"/>
        </w:rPr>
        <w:t>m</w:t>
      </w:r>
      <w:r w:rsidRPr="00DD64FC">
        <w:rPr>
          <w:rFonts w:ascii="Trebuchet MS" w:hAnsi="Trebuchet MS" w:cs="Arial Narrow"/>
          <w:b/>
          <w:bCs/>
          <w:spacing w:val="-24"/>
          <w:sz w:val="24"/>
          <w:szCs w:val="24"/>
          <w:lang w:val="en-US"/>
        </w:rPr>
        <w:t xml:space="preserve"> </w:t>
      </w:r>
      <w:r w:rsidRPr="00DD64FC">
        <w:rPr>
          <w:rFonts w:ascii="Trebuchet MS" w:hAnsi="Trebuchet MS" w:cs="Arial Narrow"/>
          <w:b/>
          <w:bCs/>
          <w:sz w:val="24"/>
          <w:szCs w:val="24"/>
          <w:lang w:val="en-US"/>
        </w:rPr>
        <w:t>p</w:t>
      </w:r>
      <w:r w:rsidRPr="00DD64FC">
        <w:rPr>
          <w:rFonts w:ascii="Trebuchet MS" w:hAnsi="Trebuchet MS" w:cs="Arial Narrow"/>
          <w:b/>
          <w:bCs/>
          <w:spacing w:val="-26"/>
          <w:sz w:val="24"/>
          <w:szCs w:val="24"/>
          <w:lang w:val="en-US"/>
        </w:rPr>
        <w:t xml:space="preserve"> </w:t>
      </w:r>
      <w:r w:rsidRPr="00DD64FC">
        <w:rPr>
          <w:rFonts w:ascii="Trebuchet MS" w:hAnsi="Trebuchet MS" w:cs="Arial Narrow"/>
          <w:b/>
          <w:bCs/>
          <w:sz w:val="24"/>
          <w:szCs w:val="24"/>
          <w:lang w:val="en-US"/>
        </w:rPr>
        <w:t>a</w:t>
      </w:r>
      <w:r w:rsidRPr="00DD64FC">
        <w:rPr>
          <w:rFonts w:ascii="Trebuchet MS" w:hAnsi="Trebuchet MS" w:cs="Arial Narrow"/>
          <w:b/>
          <w:bCs/>
          <w:spacing w:val="-23"/>
          <w:sz w:val="24"/>
          <w:szCs w:val="24"/>
          <w:lang w:val="en-US"/>
        </w:rPr>
        <w:t xml:space="preserve"> </w:t>
      </w:r>
      <w:r w:rsidRPr="00DD64FC">
        <w:rPr>
          <w:rFonts w:ascii="Trebuchet MS" w:hAnsi="Trebuchet MS" w:cs="Arial Narrow"/>
          <w:b/>
          <w:bCs/>
          <w:sz w:val="24"/>
          <w:szCs w:val="24"/>
          <w:lang w:val="en-US"/>
        </w:rPr>
        <w:t>g</w:t>
      </w:r>
      <w:r w:rsidRPr="00DD64FC">
        <w:rPr>
          <w:rFonts w:ascii="Trebuchet MS" w:hAnsi="Trebuchet MS" w:cs="Arial Narrow"/>
          <w:b/>
          <w:bCs/>
          <w:spacing w:val="-26"/>
          <w:sz w:val="24"/>
          <w:szCs w:val="24"/>
          <w:lang w:val="en-US"/>
        </w:rPr>
        <w:t xml:space="preserve"> </w:t>
      </w:r>
      <w:r w:rsidRPr="00DD64FC">
        <w:rPr>
          <w:rFonts w:ascii="Trebuchet MS" w:hAnsi="Trebuchet MS" w:cs="Arial Narrow"/>
          <w:b/>
          <w:bCs/>
          <w:sz w:val="24"/>
          <w:szCs w:val="24"/>
          <w:lang w:val="en-US"/>
        </w:rPr>
        <w:t>n</w:t>
      </w:r>
      <w:r w:rsidRPr="00DD64FC">
        <w:rPr>
          <w:rFonts w:ascii="Trebuchet MS" w:hAnsi="Trebuchet MS" w:cs="Arial Narrow"/>
          <w:b/>
          <w:bCs/>
          <w:spacing w:val="-24"/>
          <w:sz w:val="24"/>
          <w:szCs w:val="24"/>
          <w:lang w:val="en-US"/>
        </w:rPr>
        <w:t xml:space="preserve"> </w:t>
      </w:r>
      <w:r w:rsidRPr="00DD64FC">
        <w:rPr>
          <w:rFonts w:ascii="Trebuchet MS" w:hAnsi="Trebuchet MS" w:cs="Arial Narrow"/>
          <w:b/>
          <w:bCs/>
          <w:sz w:val="24"/>
          <w:szCs w:val="24"/>
          <w:lang w:val="en-US"/>
        </w:rPr>
        <w:t>i</w:t>
      </w:r>
      <w:r w:rsidRPr="00DD64FC">
        <w:rPr>
          <w:rFonts w:ascii="Trebuchet MS" w:hAnsi="Trebuchet MS" w:cs="Arial Narrow"/>
          <w:b/>
          <w:bCs/>
          <w:spacing w:val="-26"/>
          <w:sz w:val="24"/>
          <w:szCs w:val="24"/>
          <w:lang w:val="en-US"/>
        </w:rPr>
        <w:t xml:space="preserve"> </w:t>
      </w:r>
      <w:r w:rsidRPr="00DD64FC">
        <w:rPr>
          <w:rFonts w:ascii="Trebuchet MS" w:hAnsi="Trebuchet MS" w:cs="Arial Narrow"/>
          <w:b/>
          <w:bCs/>
          <w:sz w:val="24"/>
          <w:szCs w:val="24"/>
          <w:lang w:val="en-US"/>
        </w:rPr>
        <w:t>e</w:t>
      </w:r>
      <w:r w:rsidRPr="00DD64FC">
        <w:rPr>
          <w:rFonts w:ascii="Trebuchet MS" w:hAnsi="Trebuchet MS" w:cs="Arial Narrow"/>
          <w:b/>
          <w:bCs/>
          <w:spacing w:val="-25"/>
          <w:sz w:val="24"/>
          <w:szCs w:val="24"/>
          <w:lang w:val="en-US"/>
        </w:rPr>
        <w:t xml:space="preserve"> </w:t>
      </w:r>
      <w:r w:rsidR="00E83C0C" w:rsidRPr="00DD64FC">
        <w:rPr>
          <w:rFonts w:ascii="Trebuchet MS" w:hAnsi="Trebuchet MS" w:cs="Arial Narrow"/>
          <w:b/>
          <w:bCs/>
          <w:sz w:val="24"/>
          <w:szCs w:val="24"/>
          <w:lang w:val="en-US"/>
        </w:rPr>
        <w:t xml:space="preserve">s </w:t>
      </w:r>
      <w:r w:rsidR="00E83C0C" w:rsidRPr="00DD64FC">
        <w:rPr>
          <w:rFonts w:ascii="Trebuchet MS" w:hAnsi="Trebuchet MS" w:cs="Arial Narrow"/>
          <w:b/>
          <w:bCs/>
          <w:spacing w:val="6"/>
          <w:sz w:val="24"/>
          <w:szCs w:val="24"/>
          <w:lang w:val="en-US"/>
        </w:rPr>
        <w:t>d</w:t>
      </w:r>
      <w:r w:rsidR="00E83C0C" w:rsidRPr="00DD64FC">
        <w:rPr>
          <w:rFonts w:ascii="Trebuchet MS" w:hAnsi="Trebuchet MS" w:cs="Arial Narrow"/>
          <w:b/>
          <w:bCs/>
          <w:spacing w:val="-26"/>
          <w:sz w:val="24"/>
          <w:szCs w:val="24"/>
          <w:lang w:val="en-US"/>
        </w:rPr>
        <w:t>’</w:t>
      </w:r>
      <w:r w:rsidRPr="00DD64FC">
        <w:rPr>
          <w:rFonts w:ascii="Trebuchet MS" w:hAnsi="Trebuchet MS" w:cs="Arial Narrow"/>
          <w:b/>
          <w:bCs/>
          <w:spacing w:val="-26"/>
          <w:sz w:val="24"/>
          <w:szCs w:val="24"/>
          <w:lang w:val="en-US"/>
        </w:rPr>
        <w:t xml:space="preserve"> </w:t>
      </w:r>
      <w:r w:rsidRPr="00DD64FC">
        <w:rPr>
          <w:rFonts w:ascii="Trebuchet MS" w:hAnsi="Trebuchet MS" w:cs="Arial Narrow"/>
          <w:b/>
          <w:bCs/>
          <w:sz w:val="24"/>
          <w:szCs w:val="24"/>
          <w:lang w:val="en-US"/>
        </w:rPr>
        <w:t>a</w:t>
      </w:r>
      <w:r w:rsidRPr="00DD64FC">
        <w:rPr>
          <w:rFonts w:ascii="Trebuchet MS" w:hAnsi="Trebuchet MS" w:cs="Arial Narrow"/>
          <w:b/>
          <w:bCs/>
          <w:spacing w:val="-25"/>
          <w:sz w:val="24"/>
          <w:szCs w:val="24"/>
          <w:lang w:val="en-US"/>
        </w:rPr>
        <w:t xml:space="preserve"> </w:t>
      </w:r>
      <w:r w:rsidRPr="00DD64FC">
        <w:rPr>
          <w:rFonts w:ascii="Trebuchet MS" w:hAnsi="Trebuchet MS" w:cs="Arial Narrow"/>
          <w:b/>
          <w:bCs/>
          <w:sz w:val="24"/>
          <w:szCs w:val="24"/>
          <w:lang w:val="en-US"/>
        </w:rPr>
        <w:t>s</w:t>
      </w:r>
      <w:r w:rsidRPr="00DD64FC">
        <w:rPr>
          <w:rFonts w:ascii="Trebuchet MS" w:hAnsi="Trebuchet MS" w:cs="Arial Narrow"/>
          <w:b/>
          <w:bCs/>
          <w:spacing w:val="-25"/>
          <w:sz w:val="24"/>
          <w:szCs w:val="24"/>
          <w:lang w:val="en-US"/>
        </w:rPr>
        <w:t xml:space="preserve"> </w:t>
      </w:r>
      <w:r w:rsidRPr="00DD64FC">
        <w:rPr>
          <w:rFonts w:ascii="Trebuchet MS" w:hAnsi="Trebuchet MS" w:cs="Arial Narrow"/>
          <w:b/>
          <w:bCs/>
          <w:sz w:val="24"/>
          <w:szCs w:val="24"/>
          <w:lang w:val="en-US"/>
        </w:rPr>
        <w:t>s</w:t>
      </w:r>
      <w:r w:rsidRPr="00DD64FC">
        <w:rPr>
          <w:rFonts w:ascii="Trebuchet MS" w:hAnsi="Trebuchet MS" w:cs="Arial Narrow"/>
          <w:b/>
          <w:bCs/>
          <w:spacing w:val="-23"/>
          <w:sz w:val="24"/>
          <w:szCs w:val="24"/>
          <w:lang w:val="en-US"/>
        </w:rPr>
        <w:t xml:space="preserve"> </w:t>
      </w:r>
      <w:r w:rsidRPr="00DD64FC">
        <w:rPr>
          <w:rFonts w:ascii="Trebuchet MS" w:hAnsi="Trebuchet MS" w:cs="Arial Narrow"/>
          <w:b/>
          <w:bCs/>
          <w:sz w:val="24"/>
          <w:szCs w:val="24"/>
          <w:lang w:val="en-US"/>
        </w:rPr>
        <w:t>u</w:t>
      </w:r>
      <w:r w:rsidRPr="00DD64FC">
        <w:rPr>
          <w:rFonts w:ascii="Trebuchet MS" w:hAnsi="Trebuchet MS" w:cs="Arial Narrow"/>
          <w:b/>
          <w:bCs/>
          <w:spacing w:val="-26"/>
          <w:sz w:val="24"/>
          <w:szCs w:val="24"/>
          <w:lang w:val="en-US"/>
        </w:rPr>
        <w:t xml:space="preserve"> </w:t>
      </w:r>
      <w:r w:rsidRPr="00DD64FC">
        <w:rPr>
          <w:rFonts w:ascii="Trebuchet MS" w:hAnsi="Trebuchet MS" w:cs="Arial Narrow"/>
          <w:b/>
          <w:bCs/>
          <w:sz w:val="24"/>
          <w:szCs w:val="24"/>
          <w:lang w:val="en-US"/>
        </w:rPr>
        <w:t>r</w:t>
      </w:r>
      <w:r w:rsidRPr="00DD64FC">
        <w:rPr>
          <w:rFonts w:ascii="Trebuchet MS" w:hAnsi="Trebuchet MS" w:cs="Arial Narrow"/>
          <w:b/>
          <w:bCs/>
          <w:spacing w:val="-26"/>
          <w:sz w:val="24"/>
          <w:szCs w:val="24"/>
          <w:lang w:val="en-US"/>
        </w:rPr>
        <w:t xml:space="preserve"> </w:t>
      </w:r>
      <w:r w:rsidRPr="00DD64FC">
        <w:rPr>
          <w:rFonts w:ascii="Trebuchet MS" w:hAnsi="Trebuchet MS" w:cs="Arial Narrow"/>
          <w:b/>
          <w:bCs/>
          <w:sz w:val="24"/>
          <w:szCs w:val="24"/>
          <w:lang w:val="en-US"/>
        </w:rPr>
        <w:t>a</w:t>
      </w:r>
      <w:r w:rsidRPr="00DD64FC">
        <w:rPr>
          <w:rFonts w:ascii="Trebuchet MS" w:hAnsi="Trebuchet MS" w:cs="Arial Narrow"/>
          <w:b/>
          <w:bCs/>
          <w:spacing w:val="-23"/>
          <w:sz w:val="24"/>
          <w:szCs w:val="24"/>
          <w:lang w:val="en-US"/>
        </w:rPr>
        <w:t xml:space="preserve"> </w:t>
      </w:r>
      <w:r w:rsidRPr="00DD64FC">
        <w:rPr>
          <w:rFonts w:ascii="Trebuchet MS" w:hAnsi="Trebuchet MS" w:cs="Arial Narrow"/>
          <w:b/>
          <w:bCs/>
          <w:sz w:val="24"/>
          <w:szCs w:val="24"/>
          <w:lang w:val="en-US"/>
        </w:rPr>
        <w:t>n</w:t>
      </w:r>
      <w:r w:rsidRPr="00DD64FC">
        <w:rPr>
          <w:rFonts w:ascii="Trebuchet MS" w:hAnsi="Trebuchet MS" w:cs="Arial Narrow"/>
          <w:b/>
          <w:bCs/>
          <w:spacing w:val="-26"/>
          <w:sz w:val="24"/>
          <w:szCs w:val="24"/>
          <w:lang w:val="en-US"/>
        </w:rPr>
        <w:t xml:space="preserve"> </w:t>
      </w:r>
      <w:r w:rsidRPr="00DD64FC">
        <w:rPr>
          <w:rFonts w:ascii="Trebuchet MS" w:hAnsi="Trebuchet MS" w:cs="Arial Narrow"/>
          <w:b/>
          <w:bCs/>
          <w:sz w:val="24"/>
          <w:szCs w:val="24"/>
          <w:lang w:val="en-US"/>
        </w:rPr>
        <w:t>c</w:t>
      </w:r>
      <w:r w:rsidRPr="00DD64FC">
        <w:rPr>
          <w:rFonts w:ascii="Trebuchet MS" w:hAnsi="Trebuchet MS" w:cs="Arial Narrow"/>
          <w:b/>
          <w:bCs/>
          <w:spacing w:val="-25"/>
          <w:sz w:val="24"/>
          <w:szCs w:val="24"/>
          <w:lang w:val="en-US"/>
        </w:rPr>
        <w:t xml:space="preserve"> </w:t>
      </w:r>
      <w:r w:rsidRPr="00DD64FC">
        <w:rPr>
          <w:rFonts w:ascii="Trebuchet MS" w:hAnsi="Trebuchet MS" w:cs="Arial Narrow"/>
          <w:b/>
          <w:bCs/>
          <w:sz w:val="24"/>
          <w:szCs w:val="24"/>
          <w:lang w:val="en-US"/>
        </w:rPr>
        <w:t>e</w:t>
      </w:r>
      <w:r w:rsidRPr="00DD64FC">
        <w:rPr>
          <w:rFonts w:ascii="Trebuchet MS" w:hAnsi="Trebuchet MS" w:cs="Arial Narrow"/>
          <w:b/>
          <w:bCs/>
          <w:spacing w:val="-25"/>
          <w:sz w:val="24"/>
          <w:szCs w:val="24"/>
          <w:lang w:val="en-US"/>
        </w:rPr>
        <w:t xml:space="preserve"> </w:t>
      </w:r>
      <w:r w:rsidRPr="00DD64FC">
        <w:rPr>
          <w:rFonts w:ascii="Trebuchet MS" w:hAnsi="Trebuchet MS" w:cs="Arial Narrow"/>
          <w:b/>
          <w:bCs/>
          <w:sz w:val="24"/>
          <w:szCs w:val="24"/>
          <w:lang w:val="en-US"/>
        </w:rPr>
        <w:t>s</w:t>
      </w:r>
    </w:p>
    <w:p w14:paraId="5B27FF30" w14:textId="77777777" w:rsidR="006E6A32" w:rsidRPr="00DD64FC" w:rsidRDefault="006E6A32" w:rsidP="006E6A32">
      <w:pPr>
        <w:widowControl w:val="0"/>
        <w:autoSpaceDE w:val="0"/>
        <w:autoSpaceDN w:val="0"/>
        <w:adjustRightInd w:val="0"/>
        <w:spacing w:before="7" w:line="190" w:lineRule="exact"/>
        <w:rPr>
          <w:rFonts w:ascii="Trebuchet MS" w:hAnsi="Trebuchet MS" w:cs="Arial Narrow"/>
          <w:sz w:val="19"/>
          <w:szCs w:val="19"/>
          <w:lang w:val="en-US"/>
        </w:rPr>
      </w:pPr>
    </w:p>
    <w:p w14:paraId="2875CB93" w14:textId="77777777" w:rsidR="006E6A32" w:rsidRPr="006F0DEE" w:rsidRDefault="006E6A32" w:rsidP="006E6A32">
      <w:pPr>
        <w:widowControl w:val="0"/>
        <w:autoSpaceDE w:val="0"/>
        <w:autoSpaceDN w:val="0"/>
        <w:adjustRightInd w:val="0"/>
        <w:ind w:left="113"/>
        <w:rPr>
          <w:rFonts w:ascii="Trebuchet MS" w:hAnsi="Trebuchet MS" w:cs="Arial Narrow"/>
          <w:sz w:val="24"/>
          <w:szCs w:val="24"/>
        </w:rPr>
      </w:pPr>
      <w:r w:rsidRPr="006F0DEE">
        <w:rPr>
          <w:rFonts w:ascii="Trebuchet MS" w:hAnsi="Trebuchet MS" w:cs="Arial Narrow"/>
          <w:spacing w:val="1"/>
          <w:sz w:val="24"/>
          <w:szCs w:val="24"/>
        </w:rPr>
        <w:t>1</w:t>
      </w:r>
      <w:r w:rsidRPr="006F0DEE">
        <w:rPr>
          <w:rFonts w:ascii="Trebuchet MS" w:hAnsi="Trebuchet MS" w:cs="Arial Narrow"/>
          <w:sz w:val="24"/>
          <w:szCs w:val="24"/>
        </w:rPr>
        <w:t xml:space="preserve">.         </w:t>
      </w:r>
      <w:r w:rsidRPr="006F0DEE">
        <w:rPr>
          <w:rFonts w:ascii="Trebuchet MS" w:hAnsi="Trebuchet MS" w:cs="Arial Narrow"/>
          <w:spacing w:val="8"/>
          <w:sz w:val="24"/>
          <w:szCs w:val="24"/>
        </w:rPr>
        <w:t xml:space="preserve"> </w:t>
      </w:r>
      <w:r w:rsidRPr="006F0DEE">
        <w:rPr>
          <w:rFonts w:ascii="Trebuchet MS" w:hAnsi="Trebuchet MS" w:cs="Arial Narrow"/>
          <w:sz w:val="24"/>
          <w:szCs w:val="24"/>
        </w:rPr>
        <w:t>Ch</w:t>
      </w:r>
      <w:r w:rsidRPr="006F0DEE">
        <w:rPr>
          <w:rFonts w:ascii="Trebuchet MS" w:hAnsi="Trebuchet MS" w:cs="Arial Narrow"/>
          <w:spacing w:val="1"/>
          <w:sz w:val="24"/>
          <w:szCs w:val="24"/>
        </w:rPr>
        <w:t>ana</w:t>
      </w:r>
      <w:r w:rsidRPr="006F0DEE">
        <w:rPr>
          <w:rFonts w:ascii="Trebuchet MS" w:hAnsi="Trebuchet MS" w:cs="Arial Narrow"/>
          <w:sz w:val="24"/>
          <w:szCs w:val="24"/>
        </w:rPr>
        <w:t>s</w:t>
      </w:r>
      <w:r w:rsidRPr="006F0DEE">
        <w:rPr>
          <w:rFonts w:ascii="Trebuchet MS" w:hAnsi="Trebuchet MS" w:cs="Arial Narrow"/>
          <w:spacing w:val="-2"/>
          <w:sz w:val="24"/>
          <w:szCs w:val="24"/>
        </w:rPr>
        <w:t xml:space="preserve"> </w:t>
      </w:r>
      <w:r w:rsidRPr="006F0DEE">
        <w:rPr>
          <w:rFonts w:ascii="Trebuchet MS" w:hAnsi="Trebuchet MS" w:cs="Arial Narrow"/>
          <w:spacing w:val="1"/>
          <w:sz w:val="24"/>
          <w:szCs w:val="24"/>
        </w:rPr>
        <w:t>a</w:t>
      </w:r>
      <w:r w:rsidRPr="006F0DEE">
        <w:rPr>
          <w:rFonts w:ascii="Trebuchet MS" w:hAnsi="Trebuchet MS" w:cs="Arial Narrow"/>
          <w:sz w:val="24"/>
          <w:szCs w:val="24"/>
        </w:rPr>
        <w:t>ss</w:t>
      </w:r>
      <w:r w:rsidRPr="006F0DEE">
        <w:rPr>
          <w:rFonts w:ascii="Trebuchet MS" w:hAnsi="Trebuchet MS" w:cs="Arial Narrow"/>
          <w:spacing w:val="1"/>
          <w:sz w:val="24"/>
          <w:szCs w:val="24"/>
        </w:rPr>
        <w:t>u</w:t>
      </w:r>
      <w:r w:rsidRPr="006F0DEE">
        <w:rPr>
          <w:rFonts w:ascii="Trebuchet MS" w:hAnsi="Trebuchet MS" w:cs="Arial Narrow"/>
          <w:sz w:val="24"/>
          <w:szCs w:val="24"/>
        </w:rPr>
        <w:t>r</w:t>
      </w:r>
      <w:r w:rsidRPr="006F0DEE">
        <w:rPr>
          <w:rFonts w:ascii="Trebuchet MS" w:hAnsi="Trebuchet MS" w:cs="Arial Narrow"/>
          <w:spacing w:val="-2"/>
          <w:sz w:val="24"/>
          <w:szCs w:val="24"/>
        </w:rPr>
        <w:t>a</w:t>
      </w:r>
      <w:r w:rsidRPr="006F0DEE">
        <w:rPr>
          <w:rFonts w:ascii="Trebuchet MS" w:hAnsi="Trebuchet MS" w:cs="Arial Narrow"/>
          <w:spacing w:val="1"/>
          <w:sz w:val="24"/>
          <w:szCs w:val="24"/>
        </w:rPr>
        <w:t>n</w:t>
      </w:r>
      <w:r w:rsidRPr="006F0DEE">
        <w:rPr>
          <w:rFonts w:ascii="Trebuchet MS" w:hAnsi="Trebuchet MS" w:cs="Arial Narrow"/>
          <w:sz w:val="24"/>
          <w:szCs w:val="24"/>
        </w:rPr>
        <w:t>c</w:t>
      </w:r>
      <w:r w:rsidRPr="006F0DEE">
        <w:rPr>
          <w:rFonts w:ascii="Trebuchet MS" w:hAnsi="Trebuchet MS" w:cs="Arial Narrow"/>
          <w:spacing w:val="1"/>
          <w:sz w:val="24"/>
          <w:szCs w:val="24"/>
        </w:rPr>
        <w:t>e</w:t>
      </w:r>
      <w:r w:rsidRPr="006F0DEE">
        <w:rPr>
          <w:rFonts w:ascii="Trebuchet MS" w:hAnsi="Trebuchet MS" w:cs="Arial Narrow"/>
          <w:sz w:val="24"/>
          <w:szCs w:val="24"/>
        </w:rPr>
        <w:t>s;</w:t>
      </w:r>
    </w:p>
    <w:p w14:paraId="4A0F98E6" w14:textId="77777777" w:rsidR="006E6A32" w:rsidRPr="006F0DEE" w:rsidRDefault="006E6A32" w:rsidP="006E6A32">
      <w:pPr>
        <w:widowControl w:val="0"/>
        <w:autoSpaceDE w:val="0"/>
        <w:autoSpaceDN w:val="0"/>
        <w:adjustRightInd w:val="0"/>
        <w:spacing w:before="1" w:line="100" w:lineRule="exact"/>
        <w:rPr>
          <w:rFonts w:ascii="Trebuchet MS" w:hAnsi="Trebuchet MS" w:cs="Arial Narrow"/>
          <w:sz w:val="10"/>
          <w:szCs w:val="10"/>
        </w:rPr>
      </w:pPr>
    </w:p>
    <w:p w14:paraId="536988DE" w14:textId="77777777" w:rsidR="006E6A32" w:rsidRPr="006F0DEE" w:rsidRDefault="006E6A32" w:rsidP="006E6A32">
      <w:pPr>
        <w:widowControl w:val="0"/>
        <w:autoSpaceDE w:val="0"/>
        <w:autoSpaceDN w:val="0"/>
        <w:adjustRightInd w:val="0"/>
        <w:ind w:left="113"/>
        <w:rPr>
          <w:rFonts w:ascii="Trebuchet MS" w:hAnsi="Trebuchet MS" w:cs="Arial Narrow"/>
          <w:sz w:val="24"/>
          <w:szCs w:val="24"/>
        </w:rPr>
      </w:pPr>
      <w:r w:rsidRPr="006F0DEE">
        <w:rPr>
          <w:rFonts w:ascii="Trebuchet MS" w:hAnsi="Trebuchet MS" w:cs="Arial Narrow"/>
          <w:spacing w:val="1"/>
          <w:sz w:val="24"/>
          <w:szCs w:val="24"/>
        </w:rPr>
        <w:t>2</w:t>
      </w:r>
      <w:r w:rsidRPr="006F0DEE">
        <w:rPr>
          <w:rFonts w:ascii="Trebuchet MS" w:hAnsi="Trebuchet MS" w:cs="Arial Narrow"/>
          <w:sz w:val="24"/>
          <w:szCs w:val="24"/>
        </w:rPr>
        <w:t xml:space="preserve">.         </w:t>
      </w:r>
      <w:r w:rsidRPr="006F0DEE">
        <w:rPr>
          <w:rFonts w:ascii="Trebuchet MS" w:hAnsi="Trebuchet MS" w:cs="Arial Narrow"/>
          <w:spacing w:val="8"/>
          <w:sz w:val="24"/>
          <w:szCs w:val="24"/>
        </w:rPr>
        <w:t xml:space="preserve"> </w:t>
      </w:r>
      <w:r w:rsidRPr="006F0DEE">
        <w:rPr>
          <w:rFonts w:ascii="Trebuchet MS" w:hAnsi="Trebuchet MS" w:cs="Arial Narrow"/>
          <w:spacing w:val="1"/>
          <w:sz w:val="24"/>
          <w:szCs w:val="24"/>
        </w:rPr>
        <w:t>A</w:t>
      </w:r>
      <w:r w:rsidRPr="006F0DEE">
        <w:rPr>
          <w:rFonts w:ascii="Trebuchet MS" w:hAnsi="Trebuchet MS" w:cs="Arial Narrow"/>
          <w:sz w:val="24"/>
          <w:szCs w:val="24"/>
        </w:rPr>
        <w:t>ctiva</w:t>
      </w:r>
      <w:r w:rsidRPr="006F0DEE">
        <w:rPr>
          <w:rFonts w:ascii="Trebuchet MS" w:hAnsi="Trebuchet MS" w:cs="Arial Narrow"/>
          <w:spacing w:val="1"/>
          <w:sz w:val="24"/>
          <w:szCs w:val="24"/>
        </w:rPr>
        <w:t xml:space="preserve"> A</w:t>
      </w:r>
      <w:r w:rsidRPr="006F0DEE">
        <w:rPr>
          <w:rFonts w:ascii="Trebuchet MS" w:hAnsi="Trebuchet MS" w:cs="Arial Narrow"/>
          <w:sz w:val="24"/>
          <w:szCs w:val="24"/>
        </w:rPr>
        <w:t>ss</w:t>
      </w:r>
      <w:r w:rsidRPr="006F0DEE">
        <w:rPr>
          <w:rFonts w:ascii="Trebuchet MS" w:hAnsi="Trebuchet MS" w:cs="Arial Narrow"/>
          <w:spacing w:val="1"/>
          <w:sz w:val="24"/>
          <w:szCs w:val="24"/>
        </w:rPr>
        <w:t>u</w:t>
      </w:r>
      <w:r w:rsidRPr="006F0DEE">
        <w:rPr>
          <w:rFonts w:ascii="Trebuchet MS" w:hAnsi="Trebuchet MS" w:cs="Arial Narrow"/>
          <w:spacing w:val="-3"/>
          <w:sz w:val="24"/>
          <w:szCs w:val="24"/>
        </w:rPr>
        <w:t>r</w:t>
      </w:r>
      <w:r w:rsidRPr="006F0DEE">
        <w:rPr>
          <w:rFonts w:ascii="Trebuchet MS" w:hAnsi="Trebuchet MS" w:cs="Arial Narrow"/>
          <w:spacing w:val="1"/>
          <w:sz w:val="24"/>
          <w:szCs w:val="24"/>
        </w:rPr>
        <w:t>an</w:t>
      </w:r>
      <w:r w:rsidRPr="006F0DEE">
        <w:rPr>
          <w:rFonts w:ascii="Trebuchet MS" w:hAnsi="Trebuchet MS" w:cs="Arial Narrow"/>
          <w:sz w:val="24"/>
          <w:szCs w:val="24"/>
        </w:rPr>
        <w:t>c</w:t>
      </w:r>
      <w:r w:rsidRPr="006F0DEE">
        <w:rPr>
          <w:rFonts w:ascii="Trebuchet MS" w:hAnsi="Trebuchet MS" w:cs="Arial Narrow"/>
          <w:spacing w:val="1"/>
          <w:sz w:val="24"/>
          <w:szCs w:val="24"/>
        </w:rPr>
        <w:t>e</w:t>
      </w:r>
      <w:r w:rsidRPr="006F0DEE">
        <w:rPr>
          <w:rFonts w:ascii="Trebuchet MS" w:hAnsi="Trebuchet MS" w:cs="Arial Narrow"/>
          <w:sz w:val="24"/>
          <w:szCs w:val="24"/>
        </w:rPr>
        <w:t>s</w:t>
      </w:r>
    </w:p>
    <w:p w14:paraId="12B49A46" w14:textId="77777777" w:rsidR="006E6A32" w:rsidRPr="006F0DEE" w:rsidRDefault="006E6A32" w:rsidP="006E6A32">
      <w:pPr>
        <w:widowControl w:val="0"/>
        <w:autoSpaceDE w:val="0"/>
        <w:autoSpaceDN w:val="0"/>
        <w:adjustRightInd w:val="0"/>
        <w:spacing w:before="1" w:line="100" w:lineRule="exact"/>
        <w:rPr>
          <w:rFonts w:ascii="Trebuchet MS" w:hAnsi="Trebuchet MS" w:cs="Arial Narrow"/>
          <w:sz w:val="10"/>
          <w:szCs w:val="10"/>
        </w:rPr>
      </w:pPr>
    </w:p>
    <w:p w14:paraId="358F18F1" w14:textId="77777777" w:rsidR="006E6A32" w:rsidRPr="006F0DEE" w:rsidRDefault="006E6A32" w:rsidP="006E6A32">
      <w:pPr>
        <w:widowControl w:val="0"/>
        <w:autoSpaceDE w:val="0"/>
        <w:autoSpaceDN w:val="0"/>
        <w:adjustRightInd w:val="0"/>
        <w:ind w:left="113"/>
        <w:rPr>
          <w:rFonts w:ascii="Trebuchet MS" w:hAnsi="Trebuchet MS" w:cs="Arial Narrow"/>
          <w:sz w:val="24"/>
          <w:szCs w:val="24"/>
        </w:rPr>
      </w:pPr>
      <w:r w:rsidRPr="006F0DEE">
        <w:rPr>
          <w:rFonts w:ascii="Trebuchet MS" w:hAnsi="Trebuchet MS" w:cs="Arial Narrow"/>
          <w:spacing w:val="1"/>
          <w:sz w:val="24"/>
          <w:szCs w:val="24"/>
        </w:rPr>
        <w:t>3</w:t>
      </w:r>
      <w:r w:rsidRPr="006F0DEE">
        <w:rPr>
          <w:rFonts w:ascii="Trebuchet MS" w:hAnsi="Trebuchet MS" w:cs="Arial Narrow"/>
          <w:sz w:val="24"/>
          <w:szCs w:val="24"/>
        </w:rPr>
        <w:t xml:space="preserve">.         </w:t>
      </w:r>
      <w:r w:rsidRPr="006F0DEE">
        <w:rPr>
          <w:rFonts w:ascii="Trebuchet MS" w:hAnsi="Trebuchet MS" w:cs="Arial Narrow"/>
          <w:spacing w:val="8"/>
          <w:sz w:val="24"/>
          <w:szCs w:val="24"/>
        </w:rPr>
        <w:t xml:space="preserve"> </w:t>
      </w:r>
      <w:r w:rsidRPr="006F0DEE">
        <w:rPr>
          <w:rFonts w:ascii="Trebuchet MS" w:hAnsi="Trebuchet MS" w:cs="Arial Narrow"/>
          <w:spacing w:val="1"/>
          <w:sz w:val="24"/>
          <w:szCs w:val="24"/>
        </w:rPr>
        <w:t>A</w:t>
      </w:r>
      <w:r w:rsidRPr="006F0DEE">
        <w:rPr>
          <w:rFonts w:ascii="Trebuchet MS" w:hAnsi="Trebuchet MS" w:cs="Arial Narrow"/>
          <w:sz w:val="24"/>
          <w:szCs w:val="24"/>
        </w:rPr>
        <w:t>tl</w:t>
      </w:r>
      <w:r w:rsidRPr="006F0DEE">
        <w:rPr>
          <w:rFonts w:ascii="Trebuchet MS" w:hAnsi="Trebuchet MS" w:cs="Arial Narrow"/>
          <w:spacing w:val="1"/>
          <w:sz w:val="24"/>
          <w:szCs w:val="24"/>
        </w:rPr>
        <w:t>an</w:t>
      </w:r>
      <w:r w:rsidRPr="006F0DEE">
        <w:rPr>
          <w:rFonts w:ascii="Trebuchet MS" w:hAnsi="Trebuchet MS" w:cs="Arial Narrow"/>
          <w:sz w:val="24"/>
          <w:szCs w:val="24"/>
        </w:rPr>
        <w:t>ti</w:t>
      </w:r>
      <w:r w:rsidRPr="006F0DEE">
        <w:rPr>
          <w:rFonts w:ascii="Trebuchet MS" w:hAnsi="Trebuchet MS" w:cs="Arial Narrow"/>
          <w:spacing w:val="-1"/>
          <w:sz w:val="24"/>
          <w:szCs w:val="24"/>
        </w:rPr>
        <w:t>q</w:t>
      </w:r>
      <w:r w:rsidRPr="006F0DEE">
        <w:rPr>
          <w:rFonts w:ascii="Trebuchet MS" w:hAnsi="Trebuchet MS" w:cs="Arial Narrow"/>
          <w:spacing w:val="1"/>
          <w:sz w:val="24"/>
          <w:szCs w:val="24"/>
        </w:rPr>
        <w:t>u</w:t>
      </w:r>
      <w:r w:rsidRPr="006F0DEE">
        <w:rPr>
          <w:rFonts w:ascii="Trebuchet MS" w:hAnsi="Trebuchet MS" w:cs="Arial Narrow"/>
          <w:sz w:val="24"/>
          <w:szCs w:val="24"/>
        </w:rPr>
        <w:t>e</w:t>
      </w:r>
      <w:r w:rsidRPr="006F0DEE">
        <w:rPr>
          <w:rFonts w:ascii="Trebuchet MS" w:hAnsi="Trebuchet MS" w:cs="Arial Narrow"/>
          <w:spacing w:val="-1"/>
          <w:sz w:val="24"/>
          <w:szCs w:val="24"/>
        </w:rPr>
        <w:t xml:space="preserve"> </w:t>
      </w:r>
      <w:r w:rsidRPr="006F0DEE">
        <w:rPr>
          <w:rFonts w:ascii="Trebuchet MS" w:hAnsi="Trebuchet MS" w:cs="Arial Narrow"/>
          <w:spacing w:val="1"/>
          <w:sz w:val="24"/>
          <w:szCs w:val="24"/>
        </w:rPr>
        <w:t>A</w:t>
      </w:r>
      <w:r w:rsidRPr="006F0DEE">
        <w:rPr>
          <w:rFonts w:ascii="Trebuchet MS" w:hAnsi="Trebuchet MS" w:cs="Arial Narrow"/>
          <w:sz w:val="24"/>
          <w:szCs w:val="24"/>
        </w:rPr>
        <w:t>ss</w:t>
      </w:r>
      <w:r w:rsidRPr="006F0DEE">
        <w:rPr>
          <w:rFonts w:ascii="Trebuchet MS" w:hAnsi="Trebuchet MS" w:cs="Arial Narrow"/>
          <w:spacing w:val="1"/>
          <w:sz w:val="24"/>
          <w:szCs w:val="24"/>
        </w:rPr>
        <w:t>u</w:t>
      </w:r>
      <w:r w:rsidRPr="006F0DEE">
        <w:rPr>
          <w:rFonts w:ascii="Trebuchet MS" w:hAnsi="Trebuchet MS" w:cs="Arial Narrow"/>
          <w:sz w:val="24"/>
          <w:szCs w:val="24"/>
        </w:rPr>
        <w:t>r</w:t>
      </w:r>
      <w:r w:rsidRPr="006F0DEE">
        <w:rPr>
          <w:rFonts w:ascii="Trebuchet MS" w:hAnsi="Trebuchet MS" w:cs="Arial Narrow"/>
          <w:spacing w:val="-2"/>
          <w:sz w:val="24"/>
          <w:szCs w:val="24"/>
        </w:rPr>
        <w:t>a</w:t>
      </w:r>
      <w:r w:rsidRPr="006F0DEE">
        <w:rPr>
          <w:rFonts w:ascii="Trebuchet MS" w:hAnsi="Trebuchet MS" w:cs="Arial Narrow"/>
          <w:spacing w:val="1"/>
          <w:sz w:val="24"/>
          <w:szCs w:val="24"/>
        </w:rPr>
        <w:t>n</w:t>
      </w:r>
      <w:r w:rsidRPr="006F0DEE">
        <w:rPr>
          <w:rFonts w:ascii="Trebuchet MS" w:hAnsi="Trebuchet MS" w:cs="Arial Narrow"/>
          <w:sz w:val="24"/>
          <w:szCs w:val="24"/>
        </w:rPr>
        <w:t>c</w:t>
      </w:r>
      <w:r w:rsidRPr="006F0DEE">
        <w:rPr>
          <w:rFonts w:ascii="Trebuchet MS" w:hAnsi="Trebuchet MS" w:cs="Arial Narrow"/>
          <w:spacing w:val="1"/>
          <w:sz w:val="24"/>
          <w:szCs w:val="24"/>
        </w:rPr>
        <w:t>e</w:t>
      </w:r>
      <w:r w:rsidRPr="006F0DEE">
        <w:rPr>
          <w:rFonts w:ascii="Trebuchet MS" w:hAnsi="Trebuchet MS" w:cs="Arial Narrow"/>
          <w:sz w:val="24"/>
          <w:szCs w:val="24"/>
        </w:rPr>
        <w:t xml:space="preserve">s </w:t>
      </w:r>
      <w:r w:rsidR="00E83C0C" w:rsidRPr="006F0DEE">
        <w:rPr>
          <w:rFonts w:ascii="Trebuchet MS" w:hAnsi="Trebuchet MS" w:cs="Arial Narrow"/>
          <w:sz w:val="24"/>
          <w:szCs w:val="24"/>
        </w:rPr>
        <w:t>S</w:t>
      </w:r>
      <w:r w:rsidR="00E83C0C" w:rsidRPr="006F0DEE">
        <w:rPr>
          <w:rFonts w:ascii="Trebuchet MS" w:hAnsi="Trebuchet MS" w:cs="Arial Narrow"/>
          <w:spacing w:val="2"/>
          <w:sz w:val="24"/>
          <w:szCs w:val="24"/>
        </w:rPr>
        <w:t>.</w:t>
      </w:r>
      <w:r w:rsidRPr="006F0DEE">
        <w:rPr>
          <w:rFonts w:ascii="Trebuchet MS" w:hAnsi="Trebuchet MS" w:cs="Arial Narrow"/>
          <w:spacing w:val="1"/>
          <w:sz w:val="24"/>
          <w:szCs w:val="24"/>
        </w:rPr>
        <w:t>A</w:t>
      </w:r>
      <w:r w:rsidRPr="006F0DEE">
        <w:rPr>
          <w:rFonts w:ascii="Trebuchet MS" w:hAnsi="Trebuchet MS" w:cs="Arial Narrow"/>
          <w:spacing w:val="-2"/>
          <w:sz w:val="24"/>
          <w:szCs w:val="24"/>
        </w:rPr>
        <w:t>.</w:t>
      </w:r>
      <w:r w:rsidRPr="006F0DEE">
        <w:rPr>
          <w:rFonts w:ascii="Trebuchet MS" w:hAnsi="Trebuchet MS" w:cs="Arial Narrow"/>
          <w:sz w:val="24"/>
          <w:szCs w:val="24"/>
        </w:rPr>
        <w:t>,</w:t>
      </w:r>
      <w:r w:rsidRPr="006F0DEE">
        <w:rPr>
          <w:rFonts w:ascii="Trebuchet MS" w:hAnsi="Trebuchet MS" w:cs="Arial Narrow"/>
          <w:spacing w:val="1"/>
          <w:sz w:val="24"/>
          <w:szCs w:val="24"/>
        </w:rPr>
        <w:t xml:space="preserve"> B</w:t>
      </w:r>
      <w:r w:rsidRPr="006F0DEE">
        <w:rPr>
          <w:rFonts w:ascii="Trebuchet MS" w:hAnsi="Trebuchet MS" w:cs="Arial Narrow"/>
          <w:sz w:val="24"/>
          <w:szCs w:val="24"/>
        </w:rPr>
        <w:t>.</w:t>
      </w:r>
      <w:r w:rsidRPr="006F0DEE">
        <w:rPr>
          <w:rFonts w:ascii="Trebuchet MS" w:hAnsi="Trebuchet MS" w:cs="Arial Narrow"/>
          <w:spacing w:val="1"/>
          <w:sz w:val="24"/>
          <w:szCs w:val="24"/>
        </w:rPr>
        <w:t>P</w:t>
      </w:r>
      <w:r w:rsidRPr="006F0DEE">
        <w:rPr>
          <w:rFonts w:ascii="Trebuchet MS" w:hAnsi="Trebuchet MS" w:cs="Arial Narrow"/>
          <w:sz w:val="24"/>
          <w:szCs w:val="24"/>
        </w:rPr>
        <w:t>.</w:t>
      </w:r>
      <w:r w:rsidRPr="006F0DEE">
        <w:rPr>
          <w:rFonts w:ascii="Trebuchet MS" w:hAnsi="Trebuchet MS" w:cs="Arial Narrow"/>
          <w:spacing w:val="-2"/>
          <w:sz w:val="24"/>
          <w:szCs w:val="24"/>
        </w:rPr>
        <w:t xml:space="preserve"> </w:t>
      </w:r>
      <w:r w:rsidRPr="006F0DEE">
        <w:rPr>
          <w:rFonts w:ascii="Trebuchet MS" w:hAnsi="Trebuchet MS" w:cs="Arial Narrow"/>
          <w:spacing w:val="1"/>
          <w:sz w:val="24"/>
          <w:szCs w:val="24"/>
        </w:rPr>
        <w:t>2</w:t>
      </w:r>
      <w:r w:rsidRPr="006F0DEE">
        <w:rPr>
          <w:rFonts w:ascii="Trebuchet MS" w:hAnsi="Trebuchet MS" w:cs="Arial Narrow"/>
          <w:spacing w:val="-1"/>
          <w:sz w:val="24"/>
          <w:szCs w:val="24"/>
        </w:rPr>
        <w:t>9</w:t>
      </w:r>
      <w:r w:rsidRPr="006F0DEE">
        <w:rPr>
          <w:rFonts w:ascii="Trebuchet MS" w:hAnsi="Trebuchet MS" w:cs="Arial Narrow"/>
          <w:spacing w:val="1"/>
          <w:sz w:val="24"/>
          <w:szCs w:val="24"/>
        </w:rPr>
        <w:t>3</w:t>
      </w:r>
      <w:r w:rsidRPr="006F0DEE">
        <w:rPr>
          <w:rFonts w:ascii="Trebuchet MS" w:hAnsi="Trebuchet MS" w:cs="Arial Narrow"/>
          <w:sz w:val="24"/>
          <w:szCs w:val="24"/>
        </w:rPr>
        <w:t>3</w:t>
      </w:r>
      <w:r w:rsidRPr="006F0DEE">
        <w:rPr>
          <w:rFonts w:ascii="Trebuchet MS" w:hAnsi="Trebuchet MS" w:cs="Arial Narrow"/>
          <w:spacing w:val="1"/>
          <w:sz w:val="24"/>
          <w:szCs w:val="24"/>
        </w:rPr>
        <w:t xml:space="preserve"> </w:t>
      </w:r>
      <w:r w:rsidR="00E83C0C" w:rsidRPr="006F0DEE">
        <w:rPr>
          <w:rFonts w:ascii="Trebuchet MS" w:hAnsi="Trebuchet MS" w:cs="Arial Narrow"/>
          <w:spacing w:val="-2"/>
          <w:sz w:val="24"/>
          <w:szCs w:val="24"/>
        </w:rPr>
        <w:t>D</w:t>
      </w:r>
      <w:r w:rsidR="00E83C0C" w:rsidRPr="006F0DEE">
        <w:rPr>
          <w:rFonts w:ascii="Trebuchet MS" w:hAnsi="Trebuchet MS" w:cs="Arial Narrow"/>
          <w:spacing w:val="1"/>
          <w:sz w:val="24"/>
          <w:szCs w:val="24"/>
        </w:rPr>
        <w:t>oua</w:t>
      </w:r>
      <w:r w:rsidR="00E83C0C" w:rsidRPr="006F0DEE">
        <w:rPr>
          <w:rFonts w:ascii="Trebuchet MS" w:hAnsi="Trebuchet MS" w:cs="Arial Narrow"/>
          <w:spacing w:val="-3"/>
          <w:sz w:val="24"/>
          <w:szCs w:val="24"/>
        </w:rPr>
        <w:t>l</w:t>
      </w:r>
      <w:r w:rsidR="00E83C0C" w:rsidRPr="006F0DEE">
        <w:rPr>
          <w:rFonts w:ascii="Trebuchet MS" w:hAnsi="Trebuchet MS" w:cs="Arial Narrow"/>
          <w:sz w:val="24"/>
          <w:szCs w:val="24"/>
        </w:rPr>
        <w:t>a</w:t>
      </w:r>
      <w:r w:rsidR="00E83C0C" w:rsidRPr="006F0DEE">
        <w:rPr>
          <w:rFonts w:ascii="Trebuchet MS" w:hAnsi="Trebuchet MS" w:cs="Arial Narrow"/>
          <w:spacing w:val="4"/>
          <w:sz w:val="24"/>
          <w:szCs w:val="24"/>
        </w:rPr>
        <w:t>;</w:t>
      </w:r>
    </w:p>
    <w:p w14:paraId="4DBCA127" w14:textId="77777777" w:rsidR="006E6A32" w:rsidRPr="006F0DEE" w:rsidRDefault="006E6A32" w:rsidP="006E6A32">
      <w:pPr>
        <w:widowControl w:val="0"/>
        <w:autoSpaceDE w:val="0"/>
        <w:autoSpaceDN w:val="0"/>
        <w:adjustRightInd w:val="0"/>
        <w:spacing w:before="1" w:line="100" w:lineRule="exact"/>
        <w:rPr>
          <w:rFonts w:ascii="Trebuchet MS" w:hAnsi="Trebuchet MS" w:cs="Arial Narrow"/>
          <w:sz w:val="10"/>
          <w:szCs w:val="10"/>
        </w:rPr>
      </w:pPr>
    </w:p>
    <w:p w14:paraId="587F3992" w14:textId="77777777" w:rsidR="006E6A32" w:rsidRPr="00DD64FC" w:rsidRDefault="006E6A32" w:rsidP="006E6A32">
      <w:pPr>
        <w:widowControl w:val="0"/>
        <w:autoSpaceDE w:val="0"/>
        <w:autoSpaceDN w:val="0"/>
        <w:adjustRightInd w:val="0"/>
        <w:ind w:left="113"/>
        <w:rPr>
          <w:rFonts w:ascii="Trebuchet MS" w:hAnsi="Trebuchet MS" w:cs="Arial Narrow"/>
          <w:sz w:val="24"/>
          <w:szCs w:val="24"/>
          <w:lang w:val="en-US"/>
        </w:rPr>
      </w:pPr>
      <w:r w:rsidRPr="00DD64FC">
        <w:rPr>
          <w:rFonts w:ascii="Trebuchet MS" w:hAnsi="Trebuchet MS" w:cs="Arial Narrow"/>
          <w:spacing w:val="1"/>
          <w:sz w:val="24"/>
          <w:szCs w:val="24"/>
          <w:lang w:val="en-US"/>
        </w:rPr>
        <w:t>4</w:t>
      </w:r>
      <w:r w:rsidRPr="00DD64FC">
        <w:rPr>
          <w:rFonts w:ascii="Trebuchet MS" w:hAnsi="Trebuchet MS" w:cs="Arial Narrow"/>
          <w:sz w:val="24"/>
          <w:szCs w:val="24"/>
          <w:lang w:val="en-US"/>
        </w:rPr>
        <w:t xml:space="preserve">.         </w:t>
      </w:r>
      <w:r w:rsidRPr="00DD64FC">
        <w:rPr>
          <w:rFonts w:ascii="Trebuchet MS" w:hAnsi="Trebuchet MS" w:cs="Arial Narrow"/>
          <w:spacing w:val="8"/>
          <w:sz w:val="24"/>
          <w:szCs w:val="24"/>
          <w:lang w:val="en-US"/>
        </w:rPr>
        <w:t xml:space="preserve"> </w:t>
      </w:r>
      <w:r w:rsidRPr="00DD64FC">
        <w:rPr>
          <w:rFonts w:ascii="Trebuchet MS" w:hAnsi="Trebuchet MS" w:cs="Arial Narrow"/>
          <w:sz w:val="24"/>
          <w:szCs w:val="24"/>
          <w:lang w:val="en-US"/>
        </w:rPr>
        <w:t>Zé</w:t>
      </w:r>
      <w:r w:rsidRPr="00DD64FC">
        <w:rPr>
          <w:rFonts w:ascii="Trebuchet MS" w:hAnsi="Trebuchet MS" w:cs="Arial Narrow"/>
          <w:spacing w:val="1"/>
          <w:sz w:val="24"/>
          <w:szCs w:val="24"/>
          <w:lang w:val="en-US"/>
        </w:rPr>
        <w:t>n</w:t>
      </w:r>
      <w:r w:rsidRPr="00DD64FC">
        <w:rPr>
          <w:rFonts w:ascii="Trebuchet MS" w:hAnsi="Trebuchet MS" w:cs="Arial Narrow"/>
          <w:sz w:val="24"/>
          <w:szCs w:val="24"/>
          <w:lang w:val="en-US"/>
        </w:rPr>
        <w:t>it</w:t>
      </w:r>
      <w:r w:rsidRPr="00DD64FC">
        <w:rPr>
          <w:rFonts w:ascii="Trebuchet MS" w:hAnsi="Trebuchet MS" w:cs="Arial Narrow"/>
          <w:spacing w:val="1"/>
          <w:sz w:val="24"/>
          <w:szCs w:val="24"/>
          <w:lang w:val="en-US"/>
        </w:rPr>
        <w:t>h</w:t>
      </w:r>
      <w:r w:rsidRPr="00DD64FC">
        <w:rPr>
          <w:rFonts w:ascii="Trebuchet MS" w:hAnsi="Trebuchet MS" w:cs="Arial Narrow"/>
          <w:sz w:val="24"/>
          <w:szCs w:val="24"/>
          <w:lang w:val="en-US"/>
        </w:rPr>
        <w:t>e</w:t>
      </w:r>
      <w:r w:rsidRPr="00DD64FC">
        <w:rPr>
          <w:rFonts w:ascii="Trebuchet MS" w:hAnsi="Trebuchet MS" w:cs="Arial Narrow"/>
          <w:spacing w:val="-1"/>
          <w:sz w:val="24"/>
          <w:szCs w:val="24"/>
          <w:lang w:val="en-US"/>
        </w:rPr>
        <w:t xml:space="preserve"> </w:t>
      </w:r>
      <w:r w:rsidRPr="00DD64FC">
        <w:rPr>
          <w:rFonts w:ascii="Trebuchet MS" w:hAnsi="Trebuchet MS" w:cs="Arial Narrow"/>
          <w:spacing w:val="1"/>
          <w:sz w:val="24"/>
          <w:szCs w:val="24"/>
          <w:lang w:val="en-US"/>
        </w:rPr>
        <w:t>In</w:t>
      </w:r>
      <w:r w:rsidRPr="00DD64FC">
        <w:rPr>
          <w:rFonts w:ascii="Trebuchet MS" w:hAnsi="Trebuchet MS" w:cs="Arial Narrow"/>
          <w:spacing w:val="-2"/>
          <w:sz w:val="24"/>
          <w:szCs w:val="24"/>
          <w:lang w:val="en-US"/>
        </w:rPr>
        <w:t>s</w:t>
      </w:r>
      <w:r w:rsidRPr="00DD64FC">
        <w:rPr>
          <w:rFonts w:ascii="Trebuchet MS" w:hAnsi="Trebuchet MS" w:cs="Arial Narrow"/>
          <w:spacing w:val="1"/>
          <w:sz w:val="24"/>
          <w:szCs w:val="24"/>
          <w:lang w:val="en-US"/>
        </w:rPr>
        <w:t>u</w:t>
      </w:r>
      <w:r w:rsidRPr="00DD64FC">
        <w:rPr>
          <w:rFonts w:ascii="Trebuchet MS" w:hAnsi="Trebuchet MS" w:cs="Arial Narrow"/>
          <w:sz w:val="24"/>
          <w:szCs w:val="24"/>
          <w:lang w:val="en-US"/>
        </w:rPr>
        <w:t>ra</w:t>
      </w:r>
      <w:r w:rsidRPr="00DD64FC">
        <w:rPr>
          <w:rFonts w:ascii="Trebuchet MS" w:hAnsi="Trebuchet MS" w:cs="Arial Narrow"/>
          <w:spacing w:val="1"/>
          <w:sz w:val="24"/>
          <w:szCs w:val="24"/>
          <w:lang w:val="en-US"/>
        </w:rPr>
        <w:t>n</w:t>
      </w:r>
      <w:r w:rsidRPr="00DD64FC">
        <w:rPr>
          <w:rFonts w:ascii="Trebuchet MS" w:hAnsi="Trebuchet MS" w:cs="Arial Narrow"/>
          <w:sz w:val="24"/>
          <w:szCs w:val="24"/>
          <w:lang w:val="en-US"/>
        </w:rPr>
        <w:t>ce</w:t>
      </w:r>
      <w:r w:rsidRPr="00DD64FC">
        <w:rPr>
          <w:rFonts w:ascii="Trebuchet MS" w:hAnsi="Trebuchet MS" w:cs="Arial Narrow"/>
          <w:spacing w:val="-1"/>
          <w:sz w:val="24"/>
          <w:szCs w:val="24"/>
          <w:lang w:val="en-US"/>
        </w:rPr>
        <w:t xml:space="preserve"> </w:t>
      </w:r>
      <w:r w:rsidR="00E83C0C" w:rsidRPr="00DD64FC">
        <w:rPr>
          <w:rFonts w:ascii="Trebuchet MS" w:hAnsi="Trebuchet MS" w:cs="Arial Narrow"/>
          <w:spacing w:val="1"/>
          <w:sz w:val="24"/>
          <w:szCs w:val="24"/>
          <w:lang w:val="en-US"/>
        </w:rPr>
        <w:t>S</w:t>
      </w:r>
      <w:r w:rsidR="00E83C0C" w:rsidRPr="00DD64FC">
        <w:rPr>
          <w:rFonts w:ascii="Trebuchet MS" w:hAnsi="Trebuchet MS" w:cs="Arial Narrow"/>
          <w:sz w:val="24"/>
          <w:szCs w:val="24"/>
          <w:lang w:val="en-US"/>
        </w:rPr>
        <w:t>.</w:t>
      </w:r>
      <w:r w:rsidR="00E83C0C" w:rsidRPr="00DD64FC">
        <w:rPr>
          <w:rFonts w:ascii="Trebuchet MS" w:hAnsi="Trebuchet MS" w:cs="Arial Narrow"/>
          <w:spacing w:val="-1"/>
          <w:sz w:val="24"/>
          <w:szCs w:val="24"/>
          <w:lang w:val="en-US"/>
        </w:rPr>
        <w:t>A</w:t>
      </w:r>
      <w:r w:rsidR="00E83C0C" w:rsidRPr="00DD64FC">
        <w:rPr>
          <w:rFonts w:ascii="Trebuchet MS" w:hAnsi="Trebuchet MS" w:cs="Arial Narrow"/>
          <w:sz w:val="24"/>
          <w:szCs w:val="24"/>
          <w:lang w:val="en-US"/>
        </w:rPr>
        <w:t>.</w:t>
      </w:r>
      <w:r w:rsidR="00E83C0C" w:rsidRPr="00DD64FC">
        <w:rPr>
          <w:rFonts w:ascii="Trebuchet MS" w:hAnsi="Trebuchet MS" w:cs="Arial Narrow"/>
          <w:spacing w:val="1"/>
          <w:sz w:val="24"/>
          <w:szCs w:val="24"/>
          <w:lang w:val="en-US"/>
        </w:rPr>
        <w:t>;</w:t>
      </w:r>
    </w:p>
    <w:p w14:paraId="23D07F2A" w14:textId="77777777" w:rsidR="006E6A32" w:rsidRPr="00DD64FC" w:rsidRDefault="006E6A32" w:rsidP="006E6A32">
      <w:pPr>
        <w:widowControl w:val="0"/>
        <w:autoSpaceDE w:val="0"/>
        <w:autoSpaceDN w:val="0"/>
        <w:adjustRightInd w:val="0"/>
        <w:spacing w:before="1" w:line="100" w:lineRule="exact"/>
        <w:rPr>
          <w:rFonts w:ascii="Trebuchet MS" w:hAnsi="Trebuchet MS" w:cs="Arial Narrow"/>
          <w:sz w:val="10"/>
          <w:szCs w:val="10"/>
          <w:lang w:val="en-US"/>
        </w:rPr>
      </w:pPr>
    </w:p>
    <w:p w14:paraId="10AB4208" w14:textId="77777777" w:rsidR="006E6A32" w:rsidRPr="00DD64FC" w:rsidRDefault="006E6A32" w:rsidP="006E6A32">
      <w:pPr>
        <w:widowControl w:val="0"/>
        <w:autoSpaceDE w:val="0"/>
        <w:autoSpaceDN w:val="0"/>
        <w:adjustRightInd w:val="0"/>
        <w:ind w:left="113"/>
        <w:rPr>
          <w:rFonts w:ascii="Trebuchet MS" w:hAnsi="Trebuchet MS" w:cs="Arial Narrow"/>
          <w:sz w:val="24"/>
          <w:szCs w:val="24"/>
          <w:lang w:val="en-US"/>
        </w:rPr>
      </w:pPr>
      <w:r w:rsidRPr="00DD64FC">
        <w:rPr>
          <w:rFonts w:ascii="Trebuchet MS" w:hAnsi="Trebuchet MS" w:cs="Arial Narrow"/>
          <w:spacing w:val="1"/>
          <w:sz w:val="24"/>
          <w:szCs w:val="24"/>
          <w:lang w:val="en-US"/>
        </w:rPr>
        <w:t>5</w:t>
      </w:r>
      <w:r w:rsidRPr="00DD64FC">
        <w:rPr>
          <w:rFonts w:ascii="Trebuchet MS" w:hAnsi="Trebuchet MS" w:cs="Arial Narrow"/>
          <w:sz w:val="24"/>
          <w:szCs w:val="24"/>
          <w:lang w:val="en-US"/>
        </w:rPr>
        <w:t xml:space="preserve">.         </w:t>
      </w:r>
      <w:r w:rsidRPr="00DD64FC">
        <w:rPr>
          <w:rFonts w:ascii="Trebuchet MS" w:hAnsi="Trebuchet MS" w:cs="Arial Narrow"/>
          <w:spacing w:val="8"/>
          <w:sz w:val="24"/>
          <w:szCs w:val="24"/>
          <w:lang w:val="en-US"/>
        </w:rPr>
        <w:t xml:space="preserve"> </w:t>
      </w:r>
      <w:r w:rsidRPr="00DD64FC">
        <w:rPr>
          <w:rFonts w:ascii="Trebuchet MS" w:hAnsi="Trebuchet MS" w:cs="Arial Narrow"/>
          <w:spacing w:val="1"/>
          <w:sz w:val="24"/>
          <w:szCs w:val="24"/>
          <w:lang w:val="en-US"/>
        </w:rPr>
        <w:t>P</w:t>
      </w:r>
      <w:r w:rsidRPr="00DD64FC">
        <w:rPr>
          <w:rFonts w:ascii="Trebuchet MS" w:hAnsi="Trebuchet MS" w:cs="Arial Narrow"/>
          <w:sz w:val="24"/>
          <w:szCs w:val="24"/>
          <w:lang w:val="en-US"/>
        </w:rPr>
        <w:t>ro</w:t>
      </w:r>
      <w:r w:rsidRPr="00DD64FC">
        <w:rPr>
          <w:rFonts w:ascii="Trebuchet MS" w:hAnsi="Trebuchet MS" w:cs="Arial Narrow"/>
          <w:spacing w:val="-1"/>
          <w:sz w:val="24"/>
          <w:szCs w:val="24"/>
          <w:lang w:val="en-US"/>
        </w:rPr>
        <w:t>-</w:t>
      </w:r>
      <w:r w:rsidRPr="00DD64FC">
        <w:rPr>
          <w:rFonts w:ascii="Trebuchet MS" w:hAnsi="Trebuchet MS" w:cs="Arial Narrow"/>
          <w:spacing w:val="1"/>
          <w:sz w:val="24"/>
          <w:szCs w:val="24"/>
          <w:lang w:val="en-US"/>
        </w:rPr>
        <w:t>A</w:t>
      </w:r>
      <w:r w:rsidRPr="00DD64FC">
        <w:rPr>
          <w:rFonts w:ascii="Trebuchet MS" w:hAnsi="Trebuchet MS" w:cs="Arial Narrow"/>
          <w:sz w:val="24"/>
          <w:szCs w:val="24"/>
          <w:lang w:val="en-US"/>
        </w:rPr>
        <w:t>ss</w:t>
      </w:r>
      <w:r w:rsidRPr="00DD64FC">
        <w:rPr>
          <w:rFonts w:ascii="Trebuchet MS" w:hAnsi="Trebuchet MS" w:cs="Arial Narrow"/>
          <w:spacing w:val="1"/>
          <w:sz w:val="24"/>
          <w:szCs w:val="24"/>
          <w:lang w:val="en-US"/>
        </w:rPr>
        <w:t>u</w:t>
      </w:r>
      <w:r w:rsidRPr="00DD64FC">
        <w:rPr>
          <w:rFonts w:ascii="Trebuchet MS" w:hAnsi="Trebuchet MS" w:cs="Arial Narrow"/>
          <w:sz w:val="24"/>
          <w:szCs w:val="24"/>
          <w:lang w:val="en-US"/>
        </w:rPr>
        <w:t xml:space="preserve">r </w:t>
      </w:r>
      <w:r w:rsidR="00E83C0C" w:rsidRPr="00DD64FC">
        <w:rPr>
          <w:rFonts w:ascii="Trebuchet MS" w:hAnsi="Trebuchet MS" w:cs="Arial Narrow"/>
          <w:sz w:val="24"/>
          <w:szCs w:val="24"/>
          <w:lang w:val="en-US"/>
        </w:rPr>
        <w:t>S</w:t>
      </w:r>
      <w:r w:rsidR="00E83C0C" w:rsidRPr="00DD64FC">
        <w:rPr>
          <w:rFonts w:ascii="Trebuchet MS" w:hAnsi="Trebuchet MS" w:cs="Arial Narrow"/>
          <w:spacing w:val="1"/>
          <w:sz w:val="24"/>
          <w:szCs w:val="24"/>
          <w:lang w:val="en-US"/>
        </w:rPr>
        <w:t>.</w:t>
      </w:r>
      <w:r w:rsidR="00E83C0C" w:rsidRPr="00DD64FC">
        <w:rPr>
          <w:rFonts w:ascii="Trebuchet MS" w:hAnsi="Trebuchet MS" w:cs="Arial Narrow"/>
          <w:sz w:val="24"/>
          <w:szCs w:val="24"/>
          <w:lang w:val="en-US"/>
        </w:rPr>
        <w:t>A;</w:t>
      </w:r>
    </w:p>
    <w:p w14:paraId="1510E33B" w14:textId="77777777" w:rsidR="006E6A32" w:rsidRPr="006F0DEE" w:rsidRDefault="006E6A32" w:rsidP="006E6A32">
      <w:pPr>
        <w:widowControl w:val="0"/>
        <w:autoSpaceDE w:val="0"/>
        <w:autoSpaceDN w:val="0"/>
        <w:adjustRightInd w:val="0"/>
        <w:spacing w:before="99"/>
        <w:ind w:left="113"/>
        <w:rPr>
          <w:rFonts w:ascii="Trebuchet MS" w:hAnsi="Trebuchet MS" w:cs="Arial Narrow"/>
          <w:sz w:val="24"/>
          <w:szCs w:val="24"/>
        </w:rPr>
      </w:pPr>
      <w:r w:rsidRPr="006F0DEE">
        <w:rPr>
          <w:rFonts w:ascii="Trebuchet MS" w:hAnsi="Trebuchet MS" w:cs="Arial Narrow"/>
          <w:spacing w:val="1"/>
          <w:sz w:val="24"/>
          <w:szCs w:val="24"/>
        </w:rPr>
        <w:t>6</w:t>
      </w:r>
      <w:r w:rsidRPr="006F0DEE">
        <w:rPr>
          <w:rFonts w:ascii="Trebuchet MS" w:hAnsi="Trebuchet MS" w:cs="Arial Narrow"/>
          <w:sz w:val="24"/>
          <w:szCs w:val="24"/>
        </w:rPr>
        <w:t xml:space="preserve">.         </w:t>
      </w:r>
      <w:r w:rsidRPr="006F0DEE">
        <w:rPr>
          <w:rFonts w:ascii="Trebuchet MS" w:hAnsi="Trebuchet MS" w:cs="Arial Narrow"/>
          <w:spacing w:val="8"/>
          <w:sz w:val="24"/>
          <w:szCs w:val="24"/>
        </w:rPr>
        <w:t xml:space="preserve"> </w:t>
      </w:r>
      <w:r w:rsidRPr="006F0DEE">
        <w:rPr>
          <w:rFonts w:ascii="Trebuchet MS" w:hAnsi="Trebuchet MS" w:cs="Arial Narrow"/>
          <w:spacing w:val="1"/>
          <w:sz w:val="24"/>
          <w:szCs w:val="24"/>
        </w:rPr>
        <w:t>A</w:t>
      </w:r>
      <w:r w:rsidRPr="006F0DEE">
        <w:rPr>
          <w:rFonts w:ascii="Trebuchet MS" w:hAnsi="Trebuchet MS" w:cs="Arial Narrow"/>
          <w:sz w:val="24"/>
          <w:szCs w:val="24"/>
        </w:rPr>
        <w:t>réa</w:t>
      </w:r>
      <w:r w:rsidRPr="006F0DEE">
        <w:rPr>
          <w:rFonts w:ascii="Trebuchet MS" w:hAnsi="Trebuchet MS" w:cs="Arial Narrow"/>
          <w:spacing w:val="1"/>
          <w:sz w:val="24"/>
          <w:szCs w:val="24"/>
        </w:rPr>
        <w:t xml:space="preserve"> A</w:t>
      </w:r>
      <w:r w:rsidRPr="006F0DEE">
        <w:rPr>
          <w:rFonts w:ascii="Trebuchet MS" w:hAnsi="Trebuchet MS" w:cs="Arial Narrow"/>
          <w:sz w:val="24"/>
          <w:szCs w:val="24"/>
        </w:rPr>
        <w:t>s</w:t>
      </w:r>
      <w:r w:rsidRPr="006F0DEE">
        <w:rPr>
          <w:rFonts w:ascii="Trebuchet MS" w:hAnsi="Trebuchet MS" w:cs="Arial Narrow"/>
          <w:spacing w:val="-2"/>
          <w:sz w:val="24"/>
          <w:szCs w:val="24"/>
        </w:rPr>
        <w:t>s</w:t>
      </w:r>
      <w:r w:rsidRPr="006F0DEE">
        <w:rPr>
          <w:rFonts w:ascii="Trebuchet MS" w:hAnsi="Trebuchet MS" w:cs="Arial Narrow"/>
          <w:spacing w:val="1"/>
          <w:sz w:val="24"/>
          <w:szCs w:val="24"/>
        </w:rPr>
        <w:t>u</w:t>
      </w:r>
      <w:r w:rsidRPr="006F0DEE">
        <w:rPr>
          <w:rFonts w:ascii="Trebuchet MS" w:hAnsi="Trebuchet MS" w:cs="Arial Narrow"/>
          <w:sz w:val="24"/>
          <w:szCs w:val="24"/>
        </w:rPr>
        <w:t>ra</w:t>
      </w:r>
      <w:r w:rsidRPr="006F0DEE">
        <w:rPr>
          <w:rFonts w:ascii="Trebuchet MS" w:hAnsi="Trebuchet MS" w:cs="Arial Narrow"/>
          <w:spacing w:val="1"/>
          <w:sz w:val="24"/>
          <w:szCs w:val="24"/>
        </w:rPr>
        <w:t>n</w:t>
      </w:r>
      <w:r w:rsidRPr="006F0DEE">
        <w:rPr>
          <w:rFonts w:ascii="Trebuchet MS" w:hAnsi="Trebuchet MS" w:cs="Arial Narrow"/>
          <w:spacing w:val="-2"/>
          <w:sz w:val="24"/>
          <w:szCs w:val="24"/>
        </w:rPr>
        <w:t>c</w:t>
      </w:r>
      <w:r w:rsidRPr="006F0DEE">
        <w:rPr>
          <w:rFonts w:ascii="Trebuchet MS" w:hAnsi="Trebuchet MS" w:cs="Arial Narrow"/>
          <w:spacing w:val="1"/>
          <w:sz w:val="24"/>
          <w:szCs w:val="24"/>
        </w:rPr>
        <w:t>e</w:t>
      </w:r>
      <w:r w:rsidRPr="006F0DEE">
        <w:rPr>
          <w:rFonts w:ascii="Trebuchet MS" w:hAnsi="Trebuchet MS" w:cs="Arial Narrow"/>
          <w:sz w:val="24"/>
          <w:szCs w:val="24"/>
        </w:rPr>
        <w:t xml:space="preserve">s </w:t>
      </w:r>
      <w:r w:rsidRPr="006F0DEE">
        <w:rPr>
          <w:rFonts w:ascii="Trebuchet MS" w:hAnsi="Trebuchet MS" w:cs="Arial Narrow"/>
          <w:spacing w:val="1"/>
          <w:sz w:val="24"/>
          <w:szCs w:val="24"/>
        </w:rPr>
        <w:t>S</w:t>
      </w:r>
      <w:r w:rsidRPr="006F0DEE">
        <w:rPr>
          <w:rFonts w:ascii="Trebuchet MS" w:hAnsi="Trebuchet MS" w:cs="Arial Narrow"/>
          <w:sz w:val="24"/>
          <w:szCs w:val="24"/>
        </w:rPr>
        <w:t>.</w:t>
      </w:r>
      <w:r w:rsidRPr="006F0DEE">
        <w:rPr>
          <w:rFonts w:ascii="Trebuchet MS" w:hAnsi="Trebuchet MS" w:cs="Arial Narrow"/>
          <w:spacing w:val="-1"/>
          <w:sz w:val="24"/>
          <w:szCs w:val="24"/>
        </w:rPr>
        <w:t>A</w:t>
      </w:r>
      <w:r w:rsidRPr="006F0DEE">
        <w:rPr>
          <w:rFonts w:ascii="Trebuchet MS" w:hAnsi="Trebuchet MS" w:cs="Arial Narrow"/>
          <w:sz w:val="24"/>
          <w:szCs w:val="24"/>
        </w:rPr>
        <w:t>,</w:t>
      </w:r>
      <w:r w:rsidRPr="006F0DEE">
        <w:rPr>
          <w:rFonts w:ascii="Trebuchet MS" w:hAnsi="Trebuchet MS" w:cs="Arial Narrow"/>
          <w:spacing w:val="1"/>
          <w:sz w:val="24"/>
          <w:szCs w:val="24"/>
        </w:rPr>
        <w:t xml:space="preserve"> </w:t>
      </w:r>
      <w:r w:rsidR="00E83C0C" w:rsidRPr="006F0DEE">
        <w:rPr>
          <w:rFonts w:ascii="Trebuchet MS" w:hAnsi="Trebuchet MS" w:cs="Arial Narrow"/>
          <w:spacing w:val="1"/>
          <w:sz w:val="24"/>
          <w:szCs w:val="24"/>
        </w:rPr>
        <w:t>B</w:t>
      </w:r>
      <w:r w:rsidR="00E83C0C" w:rsidRPr="006F0DEE">
        <w:rPr>
          <w:rFonts w:ascii="Trebuchet MS" w:hAnsi="Trebuchet MS" w:cs="Arial Narrow"/>
          <w:spacing w:val="-2"/>
          <w:sz w:val="24"/>
          <w:szCs w:val="24"/>
        </w:rPr>
        <w:t>.</w:t>
      </w:r>
      <w:r w:rsidR="00E83C0C" w:rsidRPr="006F0DEE">
        <w:rPr>
          <w:rFonts w:ascii="Trebuchet MS" w:hAnsi="Trebuchet MS" w:cs="Arial Narrow"/>
          <w:sz w:val="24"/>
          <w:szCs w:val="24"/>
        </w:rPr>
        <w:t>P</w:t>
      </w:r>
      <w:r w:rsidR="00E83C0C" w:rsidRPr="006F0DEE">
        <w:rPr>
          <w:rFonts w:ascii="Trebuchet MS" w:hAnsi="Trebuchet MS" w:cs="Arial Narrow"/>
          <w:spacing w:val="4"/>
          <w:sz w:val="24"/>
          <w:szCs w:val="24"/>
        </w:rPr>
        <w:t>.</w:t>
      </w:r>
      <w:r w:rsidRPr="006F0DEE">
        <w:rPr>
          <w:rFonts w:ascii="Trebuchet MS" w:hAnsi="Trebuchet MS" w:cs="Arial Narrow"/>
          <w:spacing w:val="-2"/>
          <w:sz w:val="24"/>
          <w:szCs w:val="24"/>
        </w:rPr>
        <w:t xml:space="preserve"> </w:t>
      </w:r>
      <w:r w:rsidRPr="006F0DEE">
        <w:rPr>
          <w:rFonts w:ascii="Trebuchet MS" w:hAnsi="Trebuchet MS" w:cs="Arial Narrow"/>
          <w:spacing w:val="1"/>
          <w:sz w:val="24"/>
          <w:szCs w:val="24"/>
        </w:rPr>
        <w:t>15</w:t>
      </w:r>
      <w:r w:rsidRPr="006F0DEE">
        <w:rPr>
          <w:rFonts w:ascii="Trebuchet MS" w:hAnsi="Trebuchet MS" w:cs="Arial Narrow"/>
          <w:spacing w:val="-1"/>
          <w:sz w:val="24"/>
          <w:szCs w:val="24"/>
        </w:rPr>
        <w:t>3</w:t>
      </w:r>
      <w:r w:rsidRPr="006F0DEE">
        <w:rPr>
          <w:rFonts w:ascii="Trebuchet MS" w:hAnsi="Trebuchet MS" w:cs="Arial Narrow"/>
          <w:sz w:val="24"/>
          <w:szCs w:val="24"/>
        </w:rPr>
        <w:t>1</w:t>
      </w:r>
      <w:r w:rsidRPr="006F0DEE">
        <w:rPr>
          <w:rFonts w:ascii="Trebuchet MS" w:hAnsi="Trebuchet MS" w:cs="Arial Narrow"/>
          <w:spacing w:val="1"/>
          <w:sz w:val="24"/>
          <w:szCs w:val="24"/>
        </w:rPr>
        <w:t xml:space="preserve"> </w:t>
      </w:r>
      <w:r w:rsidR="00E83C0C" w:rsidRPr="006F0DEE">
        <w:rPr>
          <w:rFonts w:ascii="Trebuchet MS" w:hAnsi="Trebuchet MS" w:cs="Arial Narrow"/>
          <w:sz w:val="24"/>
          <w:szCs w:val="24"/>
        </w:rPr>
        <w:t>D</w:t>
      </w:r>
      <w:r w:rsidR="00E83C0C" w:rsidRPr="006F0DEE">
        <w:rPr>
          <w:rFonts w:ascii="Trebuchet MS" w:hAnsi="Trebuchet MS" w:cs="Arial Narrow"/>
          <w:spacing w:val="-1"/>
          <w:sz w:val="24"/>
          <w:szCs w:val="24"/>
        </w:rPr>
        <w:t>o</w:t>
      </w:r>
      <w:r w:rsidR="00E83C0C" w:rsidRPr="006F0DEE">
        <w:rPr>
          <w:rFonts w:ascii="Trebuchet MS" w:hAnsi="Trebuchet MS" w:cs="Arial Narrow"/>
          <w:spacing w:val="1"/>
          <w:sz w:val="24"/>
          <w:szCs w:val="24"/>
        </w:rPr>
        <w:t>ua</w:t>
      </w:r>
      <w:r w:rsidR="00E83C0C" w:rsidRPr="006F0DEE">
        <w:rPr>
          <w:rFonts w:ascii="Trebuchet MS" w:hAnsi="Trebuchet MS" w:cs="Arial Narrow"/>
          <w:sz w:val="24"/>
          <w:szCs w:val="24"/>
        </w:rPr>
        <w:t>la;</w:t>
      </w:r>
    </w:p>
    <w:p w14:paraId="43EA1C5C" w14:textId="77777777" w:rsidR="006E6A32" w:rsidRPr="006F0DEE" w:rsidRDefault="006E6A32" w:rsidP="006E6A32">
      <w:pPr>
        <w:widowControl w:val="0"/>
        <w:autoSpaceDE w:val="0"/>
        <w:autoSpaceDN w:val="0"/>
        <w:adjustRightInd w:val="0"/>
        <w:spacing w:before="2" w:line="100" w:lineRule="exact"/>
        <w:rPr>
          <w:rFonts w:ascii="Trebuchet MS" w:hAnsi="Trebuchet MS" w:cs="Arial Narrow"/>
          <w:sz w:val="10"/>
          <w:szCs w:val="10"/>
        </w:rPr>
      </w:pPr>
    </w:p>
    <w:p w14:paraId="074ECBAB" w14:textId="77777777" w:rsidR="006E6A32" w:rsidRPr="006F0DEE" w:rsidRDefault="006E6A32" w:rsidP="006E6A32">
      <w:pPr>
        <w:widowControl w:val="0"/>
        <w:autoSpaceDE w:val="0"/>
        <w:autoSpaceDN w:val="0"/>
        <w:adjustRightInd w:val="0"/>
        <w:ind w:left="113"/>
        <w:rPr>
          <w:rFonts w:ascii="Trebuchet MS" w:hAnsi="Trebuchet MS" w:cs="Arial Narrow"/>
          <w:sz w:val="24"/>
          <w:szCs w:val="24"/>
        </w:rPr>
      </w:pPr>
      <w:r w:rsidRPr="006F0DEE">
        <w:rPr>
          <w:rFonts w:ascii="Trebuchet MS" w:hAnsi="Trebuchet MS" w:cs="Arial Narrow"/>
          <w:spacing w:val="1"/>
          <w:sz w:val="24"/>
          <w:szCs w:val="24"/>
        </w:rPr>
        <w:t>7</w:t>
      </w:r>
      <w:r w:rsidRPr="006F0DEE">
        <w:rPr>
          <w:rFonts w:ascii="Trebuchet MS" w:hAnsi="Trebuchet MS" w:cs="Arial Narrow"/>
          <w:sz w:val="24"/>
          <w:szCs w:val="24"/>
        </w:rPr>
        <w:t xml:space="preserve">.         </w:t>
      </w:r>
      <w:r w:rsidRPr="006F0DEE">
        <w:rPr>
          <w:rFonts w:ascii="Trebuchet MS" w:hAnsi="Trebuchet MS" w:cs="Arial Narrow"/>
          <w:spacing w:val="8"/>
          <w:sz w:val="24"/>
          <w:szCs w:val="24"/>
        </w:rPr>
        <w:t xml:space="preserve"> </w:t>
      </w:r>
      <w:r w:rsidRPr="006F0DEE">
        <w:rPr>
          <w:rFonts w:ascii="Trebuchet MS" w:hAnsi="Trebuchet MS" w:cs="Arial Narrow"/>
          <w:spacing w:val="1"/>
          <w:sz w:val="24"/>
          <w:szCs w:val="24"/>
        </w:rPr>
        <w:t>Bén</w:t>
      </w:r>
      <w:r w:rsidRPr="006F0DEE">
        <w:rPr>
          <w:rFonts w:ascii="Trebuchet MS" w:hAnsi="Trebuchet MS" w:cs="Arial Narrow"/>
          <w:spacing w:val="-1"/>
          <w:sz w:val="24"/>
          <w:szCs w:val="24"/>
        </w:rPr>
        <w:t>é</w:t>
      </w:r>
      <w:r w:rsidRPr="006F0DEE">
        <w:rPr>
          <w:rFonts w:ascii="Trebuchet MS" w:hAnsi="Trebuchet MS" w:cs="Arial Narrow"/>
          <w:sz w:val="24"/>
          <w:szCs w:val="24"/>
        </w:rPr>
        <w:t xml:space="preserve">ficial </w:t>
      </w:r>
      <w:r w:rsidRPr="006F0DEE">
        <w:rPr>
          <w:rFonts w:ascii="Trebuchet MS" w:hAnsi="Trebuchet MS" w:cs="Arial Narrow"/>
          <w:spacing w:val="1"/>
          <w:sz w:val="24"/>
          <w:szCs w:val="24"/>
        </w:rPr>
        <w:t>G</w:t>
      </w:r>
      <w:r w:rsidRPr="006F0DEE">
        <w:rPr>
          <w:rFonts w:ascii="Trebuchet MS" w:hAnsi="Trebuchet MS" w:cs="Arial Narrow"/>
          <w:spacing w:val="-1"/>
          <w:sz w:val="24"/>
          <w:szCs w:val="24"/>
        </w:rPr>
        <w:t>e</w:t>
      </w:r>
      <w:r w:rsidRPr="006F0DEE">
        <w:rPr>
          <w:rFonts w:ascii="Trebuchet MS" w:hAnsi="Trebuchet MS" w:cs="Arial Narrow"/>
          <w:spacing w:val="1"/>
          <w:sz w:val="24"/>
          <w:szCs w:val="24"/>
        </w:rPr>
        <w:t>ne</w:t>
      </w:r>
      <w:r w:rsidRPr="006F0DEE">
        <w:rPr>
          <w:rFonts w:ascii="Trebuchet MS" w:hAnsi="Trebuchet MS" w:cs="Arial Narrow"/>
          <w:sz w:val="24"/>
          <w:szCs w:val="24"/>
        </w:rPr>
        <w:t xml:space="preserve">ral </w:t>
      </w:r>
      <w:r w:rsidRPr="006F0DEE">
        <w:rPr>
          <w:rFonts w:ascii="Trebuchet MS" w:hAnsi="Trebuchet MS" w:cs="Arial Narrow"/>
          <w:spacing w:val="-2"/>
          <w:sz w:val="24"/>
          <w:szCs w:val="24"/>
        </w:rPr>
        <w:t>I</w:t>
      </w:r>
      <w:r w:rsidRPr="006F0DEE">
        <w:rPr>
          <w:rFonts w:ascii="Trebuchet MS" w:hAnsi="Trebuchet MS" w:cs="Arial Narrow"/>
          <w:spacing w:val="1"/>
          <w:sz w:val="24"/>
          <w:szCs w:val="24"/>
        </w:rPr>
        <w:t>n</w:t>
      </w:r>
      <w:r w:rsidRPr="006F0DEE">
        <w:rPr>
          <w:rFonts w:ascii="Trebuchet MS" w:hAnsi="Trebuchet MS" w:cs="Arial Narrow"/>
          <w:sz w:val="24"/>
          <w:szCs w:val="24"/>
        </w:rPr>
        <w:t>s</w:t>
      </w:r>
      <w:r w:rsidRPr="006F0DEE">
        <w:rPr>
          <w:rFonts w:ascii="Trebuchet MS" w:hAnsi="Trebuchet MS" w:cs="Arial Narrow"/>
          <w:spacing w:val="1"/>
          <w:sz w:val="24"/>
          <w:szCs w:val="24"/>
        </w:rPr>
        <w:t>u</w:t>
      </w:r>
      <w:r w:rsidRPr="006F0DEE">
        <w:rPr>
          <w:rFonts w:ascii="Trebuchet MS" w:hAnsi="Trebuchet MS" w:cs="Arial Narrow"/>
          <w:sz w:val="24"/>
          <w:szCs w:val="24"/>
        </w:rPr>
        <w:t>ra</w:t>
      </w:r>
      <w:r w:rsidRPr="006F0DEE">
        <w:rPr>
          <w:rFonts w:ascii="Trebuchet MS" w:hAnsi="Trebuchet MS" w:cs="Arial Narrow"/>
          <w:spacing w:val="1"/>
          <w:sz w:val="24"/>
          <w:szCs w:val="24"/>
        </w:rPr>
        <w:t>n</w:t>
      </w:r>
      <w:r w:rsidRPr="006F0DEE">
        <w:rPr>
          <w:rFonts w:ascii="Trebuchet MS" w:hAnsi="Trebuchet MS" w:cs="Arial Narrow"/>
          <w:spacing w:val="-2"/>
          <w:sz w:val="24"/>
          <w:szCs w:val="24"/>
        </w:rPr>
        <w:t>c</w:t>
      </w:r>
      <w:r w:rsidRPr="006F0DEE">
        <w:rPr>
          <w:rFonts w:ascii="Trebuchet MS" w:hAnsi="Trebuchet MS" w:cs="Arial Narrow"/>
          <w:sz w:val="24"/>
          <w:szCs w:val="24"/>
        </w:rPr>
        <w:t>e</w:t>
      </w:r>
      <w:r w:rsidRPr="006F0DEE">
        <w:rPr>
          <w:rFonts w:ascii="Trebuchet MS" w:hAnsi="Trebuchet MS" w:cs="Arial Narrow"/>
          <w:spacing w:val="1"/>
          <w:sz w:val="24"/>
          <w:szCs w:val="24"/>
        </w:rPr>
        <w:t xml:space="preserve"> </w:t>
      </w:r>
      <w:r w:rsidR="00E83C0C" w:rsidRPr="006F0DEE">
        <w:rPr>
          <w:rFonts w:ascii="Trebuchet MS" w:hAnsi="Trebuchet MS" w:cs="Arial Narrow"/>
          <w:sz w:val="24"/>
          <w:szCs w:val="24"/>
        </w:rPr>
        <w:t>S</w:t>
      </w:r>
      <w:r w:rsidR="00E83C0C" w:rsidRPr="006F0DEE">
        <w:rPr>
          <w:rFonts w:ascii="Trebuchet MS" w:hAnsi="Trebuchet MS" w:cs="Arial Narrow"/>
          <w:spacing w:val="5"/>
          <w:sz w:val="24"/>
          <w:szCs w:val="24"/>
        </w:rPr>
        <w:t>.</w:t>
      </w:r>
      <w:r w:rsidRPr="006F0DEE">
        <w:rPr>
          <w:rFonts w:ascii="Trebuchet MS" w:hAnsi="Trebuchet MS" w:cs="Arial Narrow"/>
          <w:spacing w:val="1"/>
          <w:sz w:val="24"/>
          <w:szCs w:val="24"/>
        </w:rPr>
        <w:t>A</w:t>
      </w:r>
      <w:r w:rsidRPr="006F0DEE">
        <w:rPr>
          <w:rFonts w:ascii="Trebuchet MS" w:hAnsi="Trebuchet MS" w:cs="Arial Narrow"/>
          <w:sz w:val="24"/>
          <w:szCs w:val="24"/>
        </w:rPr>
        <w:t>.,</w:t>
      </w:r>
      <w:r w:rsidRPr="006F0DEE">
        <w:rPr>
          <w:rFonts w:ascii="Trebuchet MS" w:hAnsi="Trebuchet MS" w:cs="Arial Narrow"/>
          <w:spacing w:val="1"/>
          <w:sz w:val="24"/>
          <w:szCs w:val="24"/>
        </w:rPr>
        <w:t xml:space="preserve"> </w:t>
      </w:r>
      <w:r w:rsidRPr="006F0DEE">
        <w:rPr>
          <w:rFonts w:ascii="Trebuchet MS" w:hAnsi="Trebuchet MS" w:cs="Arial Narrow"/>
          <w:spacing w:val="-1"/>
          <w:sz w:val="24"/>
          <w:szCs w:val="24"/>
        </w:rPr>
        <w:t>B</w:t>
      </w:r>
      <w:r w:rsidRPr="006F0DEE">
        <w:rPr>
          <w:rFonts w:ascii="Trebuchet MS" w:hAnsi="Trebuchet MS" w:cs="Arial Narrow"/>
          <w:sz w:val="24"/>
          <w:szCs w:val="24"/>
        </w:rPr>
        <w:t>.</w:t>
      </w:r>
      <w:r w:rsidRPr="006F0DEE">
        <w:rPr>
          <w:rFonts w:ascii="Trebuchet MS" w:hAnsi="Trebuchet MS" w:cs="Arial Narrow"/>
          <w:spacing w:val="1"/>
          <w:sz w:val="24"/>
          <w:szCs w:val="24"/>
        </w:rPr>
        <w:t>P</w:t>
      </w:r>
      <w:r w:rsidRPr="006F0DEE">
        <w:rPr>
          <w:rFonts w:ascii="Trebuchet MS" w:hAnsi="Trebuchet MS" w:cs="Arial Narrow"/>
          <w:sz w:val="24"/>
          <w:szCs w:val="24"/>
        </w:rPr>
        <w:t>.</w:t>
      </w:r>
      <w:r w:rsidRPr="006F0DEE">
        <w:rPr>
          <w:rFonts w:ascii="Trebuchet MS" w:hAnsi="Trebuchet MS" w:cs="Arial Narrow"/>
          <w:spacing w:val="-1"/>
          <w:sz w:val="24"/>
          <w:szCs w:val="24"/>
        </w:rPr>
        <w:t xml:space="preserve"> </w:t>
      </w:r>
      <w:r w:rsidRPr="006F0DEE">
        <w:rPr>
          <w:rFonts w:ascii="Trebuchet MS" w:hAnsi="Trebuchet MS" w:cs="Arial Narrow"/>
          <w:spacing w:val="1"/>
          <w:sz w:val="24"/>
          <w:szCs w:val="24"/>
        </w:rPr>
        <w:t>2</w:t>
      </w:r>
      <w:r w:rsidRPr="006F0DEE">
        <w:rPr>
          <w:rFonts w:ascii="Trebuchet MS" w:hAnsi="Trebuchet MS" w:cs="Arial Narrow"/>
          <w:spacing w:val="-1"/>
          <w:sz w:val="24"/>
          <w:szCs w:val="24"/>
        </w:rPr>
        <w:t>3</w:t>
      </w:r>
      <w:r w:rsidRPr="006F0DEE">
        <w:rPr>
          <w:rFonts w:ascii="Trebuchet MS" w:hAnsi="Trebuchet MS" w:cs="Arial Narrow"/>
          <w:spacing w:val="1"/>
          <w:sz w:val="24"/>
          <w:szCs w:val="24"/>
        </w:rPr>
        <w:t>2</w:t>
      </w:r>
      <w:r w:rsidRPr="006F0DEE">
        <w:rPr>
          <w:rFonts w:ascii="Trebuchet MS" w:hAnsi="Trebuchet MS" w:cs="Arial Narrow"/>
          <w:sz w:val="24"/>
          <w:szCs w:val="24"/>
        </w:rPr>
        <w:t>8</w:t>
      </w:r>
      <w:r w:rsidRPr="006F0DEE">
        <w:rPr>
          <w:rFonts w:ascii="Trebuchet MS" w:hAnsi="Trebuchet MS" w:cs="Arial Narrow"/>
          <w:spacing w:val="1"/>
          <w:sz w:val="24"/>
          <w:szCs w:val="24"/>
        </w:rPr>
        <w:t xml:space="preserve"> </w:t>
      </w:r>
      <w:r w:rsidR="00E83C0C" w:rsidRPr="006F0DEE">
        <w:rPr>
          <w:rFonts w:ascii="Trebuchet MS" w:hAnsi="Trebuchet MS" w:cs="Arial Narrow"/>
          <w:sz w:val="24"/>
          <w:szCs w:val="24"/>
        </w:rPr>
        <w:t>D</w:t>
      </w:r>
      <w:r w:rsidR="00E83C0C" w:rsidRPr="006F0DEE">
        <w:rPr>
          <w:rFonts w:ascii="Trebuchet MS" w:hAnsi="Trebuchet MS" w:cs="Arial Narrow"/>
          <w:spacing w:val="-1"/>
          <w:sz w:val="24"/>
          <w:szCs w:val="24"/>
        </w:rPr>
        <w:t>o</w:t>
      </w:r>
      <w:r w:rsidR="00E83C0C" w:rsidRPr="006F0DEE">
        <w:rPr>
          <w:rFonts w:ascii="Trebuchet MS" w:hAnsi="Trebuchet MS" w:cs="Arial Narrow"/>
          <w:spacing w:val="1"/>
          <w:sz w:val="24"/>
          <w:szCs w:val="24"/>
        </w:rPr>
        <w:t>ua</w:t>
      </w:r>
      <w:r w:rsidR="00E83C0C" w:rsidRPr="006F0DEE">
        <w:rPr>
          <w:rFonts w:ascii="Trebuchet MS" w:hAnsi="Trebuchet MS" w:cs="Arial Narrow"/>
          <w:sz w:val="24"/>
          <w:szCs w:val="24"/>
        </w:rPr>
        <w:t>la</w:t>
      </w:r>
      <w:r w:rsidR="00E83C0C" w:rsidRPr="006F0DEE">
        <w:rPr>
          <w:rFonts w:ascii="Trebuchet MS" w:hAnsi="Trebuchet MS" w:cs="Arial Narrow"/>
          <w:spacing w:val="1"/>
          <w:sz w:val="24"/>
          <w:szCs w:val="24"/>
        </w:rPr>
        <w:t>;</w:t>
      </w:r>
    </w:p>
    <w:p w14:paraId="74E81537" w14:textId="77777777" w:rsidR="006E6A32" w:rsidRPr="006F0DEE" w:rsidRDefault="006E6A32" w:rsidP="006E6A32">
      <w:pPr>
        <w:widowControl w:val="0"/>
        <w:autoSpaceDE w:val="0"/>
        <w:autoSpaceDN w:val="0"/>
        <w:adjustRightInd w:val="0"/>
        <w:spacing w:before="1" w:line="100" w:lineRule="exact"/>
        <w:rPr>
          <w:rFonts w:ascii="Trebuchet MS" w:hAnsi="Trebuchet MS" w:cs="Arial Narrow"/>
          <w:sz w:val="10"/>
          <w:szCs w:val="10"/>
        </w:rPr>
      </w:pPr>
    </w:p>
    <w:p w14:paraId="0682E4BB" w14:textId="77777777" w:rsidR="006E6A32" w:rsidRPr="00E83C0C" w:rsidRDefault="006E6A32" w:rsidP="006E6A32">
      <w:pPr>
        <w:widowControl w:val="0"/>
        <w:autoSpaceDE w:val="0"/>
        <w:autoSpaceDN w:val="0"/>
        <w:adjustRightInd w:val="0"/>
        <w:ind w:left="113"/>
        <w:rPr>
          <w:rFonts w:ascii="Trebuchet MS" w:hAnsi="Trebuchet MS" w:cs="Arial Narrow"/>
          <w:sz w:val="24"/>
          <w:szCs w:val="24"/>
        </w:rPr>
      </w:pPr>
      <w:r w:rsidRPr="006F0DEE">
        <w:rPr>
          <w:rFonts w:ascii="Trebuchet MS" w:hAnsi="Trebuchet MS" w:cs="Arial Narrow"/>
          <w:spacing w:val="1"/>
          <w:sz w:val="24"/>
          <w:szCs w:val="24"/>
        </w:rPr>
        <w:t>8</w:t>
      </w:r>
      <w:r w:rsidRPr="006F0DEE">
        <w:rPr>
          <w:rFonts w:ascii="Trebuchet MS" w:hAnsi="Trebuchet MS" w:cs="Arial Narrow"/>
          <w:sz w:val="24"/>
          <w:szCs w:val="24"/>
        </w:rPr>
        <w:t xml:space="preserve">.         </w:t>
      </w:r>
      <w:r w:rsidRPr="006F0DEE">
        <w:rPr>
          <w:rFonts w:ascii="Trebuchet MS" w:hAnsi="Trebuchet MS" w:cs="Arial Narrow"/>
          <w:spacing w:val="8"/>
          <w:sz w:val="24"/>
          <w:szCs w:val="24"/>
        </w:rPr>
        <w:t xml:space="preserve"> </w:t>
      </w:r>
      <w:r w:rsidRPr="00E83C0C">
        <w:rPr>
          <w:rFonts w:ascii="Trebuchet MS" w:hAnsi="Trebuchet MS" w:cs="Arial Narrow"/>
          <w:sz w:val="24"/>
          <w:szCs w:val="24"/>
        </w:rPr>
        <w:t>CPA</w:t>
      </w:r>
      <w:r w:rsidRPr="00E83C0C">
        <w:rPr>
          <w:rFonts w:ascii="Trebuchet MS" w:hAnsi="Trebuchet MS" w:cs="Arial Narrow"/>
          <w:spacing w:val="1"/>
          <w:sz w:val="24"/>
          <w:szCs w:val="24"/>
        </w:rPr>
        <w:t xml:space="preserve"> S</w:t>
      </w:r>
      <w:r w:rsidRPr="00E83C0C">
        <w:rPr>
          <w:rFonts w:ascii="Trebuchet MS" w:hAnsi="Trebuchet MS" w:cs="Arial Narrow"/>
          <w:sz w:val="24"/>
          <w:szCs w:val="24"/>
        </w:rPr>
        <w:t>.</w:t>
      </w:r>
      <w:r w:rsidRPr="00E83C0C">
        <w:rPr>
          <w:rFonts w:ascii="Trebuchet MS" w:hAnsi="Trebuchet MS" w:cs="Arial Narrow"/>
          <w:spacing w:val="-1"/>
          <w:sz w:val="24"/>
          <w:szCs w:val="24"/>
        </w:rPr>
        <w:t>A</w:t>
      </w:r>
      <w:r w:rsidRPr="00E83C0C">
        <w:rPr>
          <w:rFonts w:ascii="Trebuchet MS" w:hAnsi="Trebuchet MS" w:cs="Arial Narrow"/>
          <w:sz w:val="24"/>
          <w:szCs w:val="24"/>
        </w:rPr>
        <w:t>.,</w:t>
      </w:r>
      <w:r w:rsidRPr="00E83C0C">
        <w:rPr>
          <w:rFonts w:ascii="Trebuchet MS" w:hAnsi="Trebuchet MS" w:cs="Arial Narrow"/>
          <w:spacing w:val="1"/>
          <w:sz w:val="24"/>
          <w:szCs w:val="24"/>
        </w:rPr>
        <w:t xml:space="preserve"> </w:t>
      </w:r>
      <w:r w:rsidRPr="00E83C0C">
        <w:rPr>
          <w:rFonts w:ascii="Trebuchet MS" w:hAnsi="Trebuchet MS" w:cs="Arial Narrow"/>
          <w:spacing w:val="-1"/>
          <w:sz w:val="24"/>
          <w:szCs w:val="24"/>
        </w:rPr>
        <w:t>B</w:t>
      </w:r>
      <w:r w:rsidRPr="00E83C0C">
        <w:rPr>
          <w:rFonts w:ascii="Trebuchet MS" w:hAnsi="Trebuchet MS" w:cs="Arial Narrow"/>
          <w:sz w:val="24"/>
          <w:szCs w:val="24"/>
        </w:rPr>
        <w:t>.</w:t>
      </w:r>
      <w:r w:rsidRPr="00E83C0C">
        <w:rPr>
          <w:rFonts w:ascii="Trebuchet MS" w:hAnsi="Trebuchet MS" w:cs="Arial Narrow"/>
          <w:spacing w:val="1"/>
          <w:sz w:val="24"/>
          <w:szCs w:val="24"/>
        </w:rPr>
        <w:t>BP</w:t>
      </w:r>
      <w:r w:rsidRPr="00E83C0C">
        <w:rPr>
          <w:rFonts w:ascii="Trebuchet MS" w:hAnsi="Trebuchet MS" w:cs="Arial Narrow"/>
          <w:sz w:val="24"/>
          <w:szCs w:val="24"/>
        </w:rPr>
        <w:t>.</w:t>
      </w:r>
      <w:r w:rsidRPr="00E83C0C">
        <w:rPr>
          <w:rFonts w:ascii="Trebuchet MS" w:hAnsi="Trebuchet MS" w:cs="Arial Narrow"/>
          <w:spacing w:val="-2"/>
          <w:sz w:val="24"/>
          <w:szCs w:val="24"/>
        </w:rPr>
        <w:t xml:space="preserve"> </w:t>
      </w:r>
      <w:r w:rsidRPr="00E83C0C">
        <w:rPr>
          <w:rFonts w:ascii="Trebuchet MS" w:hAnsi="Trebuchet MS" w:cs="Arial Narrow"/>
          <w:spacing w:val="1"/>
          <w:sz w:val="24"/>
          <w:szCs w:val="24"/>
        </w:rPr>
        <w:t>54</w:t>
      </w:r>
      <w:r w:rsidR="00E83C0C" w:rsidRPr="00E83C0C">
        <w:rPr>
          <w:rFonts w:ascii="Trebuchet MS" w:hAnsi="Trebuchet MS" w:cs="Arial Narrow"/>
          <w:spacing w:val="1"/>
          <w:sz w:val="24"/>
          <w:szCs w:val="24"/>
        </w:rPr>
        <w:t xml:space="preserve"> </w:t>
      </w:r>
      <w:r w:rsidR="00E83C0C" w:rsidRPr="00E83C0C">
        <w:rPr>
          <w:rFonts w:ascii="Trebuchet MS" w:hAnsi="Trebuchet MS" w:cs="Arial Narrow"/>
          <w:spacing w:val="-3"/>
          <w:sz w:val="24"/>
          <w:szCs w:val="24"/>
        </w:rPr>
        <w:t>D</w:t>
      </w:r>
      <w:r w:rsidR="00E83C0C" w:rsidRPr="00E83C0C">
        <w:rPr>
          <w:rFonts w:ascii="Trebuchet MS" w:hAnsi="Trebuchet MS" w:cs="Arial Narrow"/>
          <w:spacing w:val="1"/>
          <w:sz w:val="24"/>
          <w:szCs w:val="24"/>
        </w:rPr>
        <w:t>oua</w:t>
      </w:r>
      <w:r w:rsidR="00E83C0C" w:rsidRPr="00E83C0C">
        <w:rPr>
          <w:rFonts w:ascii="Trebuchet MS" w:hAnsi="Trebuchet MS" w:cs="Arial Narrow"/>
          <w:sz w:val="24"/>
          <w:szCs w:val="24"/>
        </w:rPr>
        <w:t>la</w:t>
      </w:r>
      <w:r w:rsidR="00E83C0C" w:rsidRPr="00E83C0C">
        <w:rPr>
          <w:rFonts w:ascii="Trebuchet MS" w:hAnsi="Trebuchet MS" w:cs="Arial Narrow"/>
          <w:spacing w:val="1"/>
          <w:sz w:val="24"/>
          <w:szCs w:val="24"/>
        </w:rPr>
        <w:t>;</w:t>
      </w:r>
    </w:p>
    <w:p w14:paraId="668D9640" w14:textId="77777777" w:rsidR="006E6A32" w:rsidRPr="00E83C0C" w:rsidRDefault="006E6A32" w:rsidP="006E6A32">
      <w:pPr>
        <w:widowControl w:val="0"/>
        <w:autoSpaceDE w:val="0"/>
        <w:autoSpaceDN w:val="0"/>
        <w:adjustRightInd w:val="0"/>
        <w:spacing w:before="1" w:line="100" w:lineRule="exact"/>
        <w:rPr>
          <w:rFonts w:ascii="Trebuchet MS" w:hAnsi="Trebuchet MS" w:cs="Arial Narrow"/>
          <w:sz w:val="10"/>
          <w:szCs w:val="10"/>
        </w:rPr>
      </w:pPr>
    </w:p>
    <w:p w14:paraId="60C9F78E" w14:textId="77777777" w:rsidR="006E6A32" w:rsidRPr="006F0DEE" w:rsidRDefault="006E6A32" w:rsidP="006E6A32">
      <w:pPr>
        <w:widowControl w:val="0"/>
        <w:autoSpaceDE w:val="0"/>
        <w:autoSpaceDN w:val="0"/>
        <w:adjustRightInd w:val="0"/>
        <w:ind w:left="113"/>
        <w:rPr>
          <w:rFonts w:ascii="Trebuchet MS" w:hAnsi="Trebuchet MS" w:cs="Arial Narrow"/>
          <w:sz w:val="24"/>
          <w:szCs w:val="24"/>
        </w:rPr>
      </w:pPr>
      <w:r w:rsidRPr="006F0DEE">
        <w:rPr>
          <w:rFonts w:ascii="Trebuchet MS" w:hAnsi="Trebuchet MS" w:cs="Arial Narrow"/>
          <w:spacing w:val="1"/>
          <w:sz w:val="24"/>
          <w:szCs w:val="24"/>
        </w:rPr>
        <w:t>9</w:t>
      </w:r>
      <w:r w:rsidRPr="006F0DEE">
        <w:rPr>
          <w:rFonts w:ascii="Trebuchet MS" w:hAnsi="Trebuchet MS" w:cs="Arial Narrow"/>
          <w:sz w:val="24"/>
          <w:szCs w:val="24"/>
        </w:rPr>
        <w:t xml:space="preserve">.          </w:t>
      </w:r>
      <w:r w:rsidRPr="006F0DEE">
        <w:rPr>
          <w:rFonts w:ascii="Trebuchet MS" w:hAnsi="Trebuchet MS" w:cs="Arial Narrow"/>
          <w:spacing w:val="9"/>
          <w:sz w:val="24"/>
          <w:szCs w:val="24"/>
        </w:rPr>
        <w:t xml:space="preserve"> </w:t>
      </w:r>
      <w:r w:rsidRPr="006F0DEE">
        <w:rPr>
          <w:rFonts w:ascii="Trebuchet MS" w:hAnsi="Trebuchet MS" w:cs="Arial Narrow"/>
          <w:sz w:val="24"/>
          <w:szCs w:val="24"/>
        </w:rPr>
        <w:t>NS</w:t>
      </w:r>
      <w:r w:rsidRPr="006F0DEE">
        <w:rPr>
          <w:rFonts w:ascii="Trebuchet MS" w:hAnsi="Trebuchet MS" w:cs="Arial Narrow"/>
          <w:spacing w:val="1"/>
          <w:sz w:val="24"/>
          <w:szCs w:val="24"/>
        </w:rPr>
        <w:t>I</w:t>
      </w:r>
      <w:r w:rsidRPr="006F0DEE">
        <w:rPr>
          <w:rFonts w:ascii="Trebuchet MS" w:hAnsi="Trebuchet MS" w:cs="Arial Narrow"/>
          <w:sz w:val="24"/>
          <w:szCs w:val="24"/>
        </w:rPr>
        <w:t xml:space="preserve">A </w:t>
      </w:r>
      <w:r w:rsidRPr="006F0DEE">
        <w:rPr>
          <w:rFonts w:ascii="Trebuchet MS" w:hAnsi="Trebuchet MS" w:cs="Arial Narrow"/>
          <w:spacing w:val="1"/>
          <w:sz w:val="24"/>
          <w:szCs w:val="24"/>
        </w:rPr>
        <w:t>A</w:t>
      </w:r>
      <w:r w:rsidRPr="006F0DEE">
        <w:rPr>
          <w:rFonts w:ascii="Trebuchet MS" w:hAnsi="Trebuchet MS" w:cs="Arial Narrow"/>
          <w:sz w:val="24"/>
          <w:szCs w:val="24"/>
        </w:rPr>
        <w:t>s</w:t>
      </w:r>
      <w:r w:rsidRPr="006F0DEE">
        <w:rPr>
          <w:rFonts w:ascii="Trebuchet MS" w:hAnsi="Trebuchet MS" w:cs="Arial Narrow"/>
          <w:spacing w:val="-2"/>
          <w:sz w:val="24"/>
          <w:szCs w:val="24"/>
        </w:rPr>
        <w:t>s</w:t>
      </w:r>
      <w:r w:rsidRPr="006F0DEE">
        <w:rPr>
          <w:rFonts w:ascii="Trebuchet MS" w:hAnsi="Trebuchet MS" w:cs="Arial Narrow"/>
          <w:spacing w:val="1"/>
          <w:sz w:val="24"/>
          <w:szCs w:val="24"/>
        </w:rPr>
        <w:t>u</w:t>
      </w:r>
      <w:r w:rsidRPr="006F0DEE">
        <w:rPr>
          <w:rFonts w:ascii="Trebuchet MS" w:hAnsi="Trebuchet MS" w:cs="Arial Narrow"/>
          <w:sz w:val="24"/>
          <w:szCs w:val="24"/>
        </w:rPr>
        <w:t>ra</w:t>
      </w:r>
      <w:r w:rsidRPr="006F0DEE">
        <w:rPr>
          <w:rFonts w:ascii="Trebuchet MS" w:hAnsi="Trebuchet MS" w:cs="Arial Narrow"/>
          <w:spacing w:val="1"/>
          <w:sz w:val="24"/>
          <w:szCs w:val="24"/>
        </w:rPr>
        <w:t>n</w:t>
      </w:r>
      <w:r w:rsidRPr="006F0DEE">
        <w:rPr>
          <w:rFonts w:ascii="Trebuchet MS" w:hAnsi="Trebuchet MS" w:cs="Arial Narrow"/>
          <w:spacing w:val="-2"/>
          <w:sz w:val="24"/>
          <w:szCs w:val="24"/>
        </w:rPr>
        <w:t>c</w:t>
      </w:r>
      <w:r w:rsidRPr="006F0DEE">
        <w:rPr>
          <w:rFonts w:ascii="Trebuchet MS" w:hAnsi="Trebuchet MS" w:cs="Arial Narrow"/>
          <w:spacing w:val="1"/>
          <w:sz w:val="24"/>
          <w:szCs w:val="24"/>
        </w:rPr>
        <w:t>e</w:t>
      </w:r>
      <w:r w:rsidRPr="006F0DEE">
        <w:rPr>
          <w:rFonts w:ascii="Trebuchet MS" w:hAnsi="Trebuchet MS" w:cs="Arial Narrow"/>
          <w:sz w:val="24"/>
          <w:szCs w:val="24"/>
        </w:rPr>
        <w:t xml:space="preserve">s </w:t>
      </w:r>
      <w:r w:rsidRPr="006F0DEE">
        <w:rPr>
          <w:rFonts w:ascii="Trebuchet MS" w:hAnsi="Trebuchet MS" w:cs="Arial Narrow"/>
          <w:spacing w:val="1"/>
          <w:sz w:val="24"/>
          <w:szCs w:val="24"/>
        </w:rPr>
        <w:t>S</w:t>
      </w:r>
      <w:r w:rsidRPr="006F0DEE">
        <w:rPr>
          <w:rFonts w:ascii="Trebuchet MS" w:hAnsi="Trebuchet MS" w:cs="Arial Narrow"/>
          <w:spacing w:val="-2"/>
          <w:sz w:val="24"/>
          <w:szCs w:val="24"/>
        </w:rPr>
        <w:t>.</w:t>
      </w:r>
      <w:r w:rsidRPr="006F0DEE">
        <w:rPr>
          <w:rFonts w:ascii="Trebuchet MS" w:hAnsi="Trebuchet MS" w:cs="Arial Narrow"/>
          <w:spacing w:val="1"/>
          <w:sz w:val="24"/>
          <w:szCs w:val="24"/>
        </w:rPr>
        <w:t>A</w:t>
      </w:r>
      <w:r w:rsidRPr="006F0DEE">
        <w:rPr>
          <w:rFonts w:ascii="Trebuchet MS" w:hAnsi="Trebuchet MS" w:cs="Arial Narrow"/>
          <w:sz w:val="24"/>
          <w:szCs w:val="24"/>
        </w:rPr>
        <w:t>.,</w:t>
      </w:r>
      <w:r w:rsidRPr="006F0DEE">
        <w:rPr>
          <w:rFonts w:ascii="Trebuchet MS" w:hAnsi="Trebuchet MS" w:cs="Arial Narrow"/>
          <w:spacing w:val="1"/>
          <w:sz w:val="24"/>
          <w:szCs w:val="24"/>
        </w:rPr>
        <w:t xml:space="preserve"> </w:t>
      </w:r>
      <w:r w:rsidRPr="006F0DEE">
        <w:rPr>
          <w:rFonts w:ascii="Trebuchet MS" w:hAnsi="Trebuchet MS" w:cs="Arial Narrow"/>
          <w:spacing w:val="-1"/>
          <w:sz w:val="24"/>
          <w:szCs w:val="24"/>
        </w:rPr>
        <w:t>B</w:t>
      </w:r>
      <w:r w:rsidRPr="006F0DEE">
        <w:rPr>
          <w:rFonts w:ascii="Trebuchet MS" w:hAnsi="Trebuchet MS" w:cs="Arial Narrow"/>
          <w:sz w:val="24"/>
          <w:szCs w:val="24"/>
        </w:rPr>
        <w:t>.</w:t>
      </w:r>
      <w:r w:rsidRPr="006F0DEE">
        <w:rPr>
          <w:rFonts w:ascii="Trebuchet MS" w:hAnsi="Trebuchet MS" w:cs="Arial Narrow"/>
          <w:spacing w:val="-1"/>
          <w:sz w:val="24"/>
          <w:szCs w:val="24"/>
        </w:rPr>
        <w:t>P</w:t>
      </w:r>
      <w:r w:rsidRPr="006F0DEE">
        <w:rPr>
          <w:rFonts w:ascii="Trebuchet MS" w:hAnsi="Trebuchet MS" w:cs="Arial Narrow"/>
          <w:sz w:val="24"/>
          <w:szCs w:val="24"/>
        </w:rPr>
        <w:t>.</w:t>
      </w:r>
      <w:r w:rsidRPr="006F0DEE">
        <w:rPr>
          <w:rFonts w:ascii="Trebuchet MS" w:hAnsi="Trebuchet MS" w:cs="Arial Narrow"/>
          <w:spacing w:val="1"/>
          <w:sz w:val="24"/>
          <w:szCs w:val="24"/>
        </w:rPr>
        <w:t xml:space="preserve"> 2</w:t>
      </w:r>
      <w:r w:rsidRPr="006F0DEE">
        <w:rPr>
          <w:rFonts w:ascii="Trebuchet MS" w:hAnsi="Trebuchet MS" w:cs="Arial Narrow"/>
          <w:spacing w:val="-1"/>
          <w:sz w:val="24"/>
          <w:szCs w:val="24"/>
        </w:rPr>
        <w:t>7</w:t>
      </w:r>
      <w:r w:rsidRPr="006F0DEE">
        <w:rPr>
          <w:rFonts w:ascii="Trebuchet MS" w:hAnsi="Trebuchet MS" w:cs="Arial Narrow"/>
          <w:spacing w:val="1"/>
          <w:sz w:val="24"/>
          <w:szCs w:val="24"/>
        </w:rPr>
        <w:t>5</w:t>
      </w:r>
      <w:r w:rsidRPr="006F0DEE">
        <w:rPr>
          <w:rFonts w:ascii="Trebuchet MS" w:hAnsi="Trebuchet MS" w:cs="Arial Narrow"/>
          <w:sz w:val="24"/>
          <w:szCs w:val="24"/>
        </w:rPr>
        <w:t>9</w:t>
      </w:r>
      <w:r w:rsidRPr="006F0DEE">
        <w:rPr>
          <w:rFonts w:ascii="Trebuchet MS" w:hAnsi="Trebuchet MS" w:cs="Arial Narrow"/>
          <w:spacing w:val="1"/>
          <w:sz w:val="24"/>
          <w:szCs w:val="24"/>
        </w:rPr>
        <w:t xml:space="preserve"> </w:t>
      </w:r>
      <w:r w:rsidR="00E83C0C" w:rsidRPr="006F0DEE">
        <w:rPr>
          <w:rFonts w:ascii="Trebuchet MS" w:hAnsi="Trebuchet MS" w:cs="Arial Narrow"/>
          <w:sz w:val="24"/>
          <w:szCs w:val="24"/>
        </w:rPr>
        <w:t>D</w:t>
      </w:r>
      <w:r w:rsidR="00E83C0C" w:rsidRPr="006F0DEE">
        <w:rPr>
          <w:rFonts w:ascii="Trebuchet MS" w:hAnsi="Trebuchet MS" w:cs="Arial Narrow"/>
          <w:spacing w:val="-1"/>
          <w:sz w:val="24"/>
          <w:szCs w:val="24"/>
        </w:rPr>
        <w:t>o</w:t>
      </w:r>
      <w:r w:rsidR="00E83C0C" w:rsidRPr="006F0DEE">
        <w:rPr>
          <w:rFonts w:ascii="Trebuchet MS" w:hAnsi="Trebuchet MS" w:cs="Arial Narrow"/>
          <w:spacing w:val="1"/>
          <w:sz w:val="24"/>
          <w:szCs w:val="24"/>
        </w:rPr>
        <w:t>ua</w:t>
      </w:r>
      <w:r w:rsidR="00E83C0C" w:rsidRPr="006F0DEE">
        <w:rPr>
          <w:rFonts w:ascii="Trebuchet MS" w:hAnsi="Trebuchet MS" w:cs="Arial Narrow"/>
          <w:sz w:val="24"/>
          <w:szCs w:val="24"/>
        </w:rPr>
        <w:t>la</w:t>
      </w:r>
      <w:r w:rsidR="00E83C0C" w:rsidRPr="006F0DEE">
        <w:rPr>
          <w:rFonts w:ascii="Trebuchet MS" w:hAnsi="Trebuchet MS" w:cs="Arial Narrow"/>
          <w:spacing w:val="3"/>
          <w:sz w:val="24"/>
          <w:szCs w:val="24"/>
        </w:rPr>
        <w:t>;</w:t>
      </w:r>
    </w:p>
    <w:p w14:paraId="3F2AE86A" w14:textId="77777777" w:rsidR="006E6A32" w:rsidRPr="006F0DEE" w:rsidRDefault="006E6A32" w:rsidP="006E6A32">
      <w:pPr>
        <w:widowControl w:val="0"/>
        <w:autoSpaceDE w:val="0"/>
        <w:autoSpaceDN w:val="0"/>
        <w:adjustRightInd w:val="0"/>
        <w:spacing w:before="1" w:line="100" w:lineRule="exact"/>
        <w:rPr>
          <w:rFonts w:ascii="Trebuchet MS" w:hAnsi="Trebuchet MS" w:cs="Arial Narrow"/>
          <w:sz w:val="10"/>
          <w:szCs w:val="10"/>
        </w:rPr>
      </w:pPr>
    </w:p>
    <w:p w14:paraId="6C22FE93" w14:textId="77777777" w:rsidR="006E6A32" w:rsidRPr="00DD64FC" w:rsidRDefault="006E6A32" w:rsidP="006E6A32">
      <w:pPr>
        <w:widowControl w:val="0"/>
        <w:autoSpaceDE w:val="0"/>
        <w:autoSpaceDN w:val="0"/>
        <w:adjustRightInd w:val="0"/>
        <w:ind w:left="113"/>
        <w:rPr>
          <w:rFonts w:ascii="Trebuchet MS" w:hAnsi="Trebuchet MS" w:cs="Arial Narrow"/>
          <w:sz w:val="24"/>
          <w:szCs w:val="24"/>
        </w:rPr>
      </w:pPr>
      <w:r w:rsidRPr="00DD64FC">
        <w:rPr>
          <w:rFonts w:ascii="Trebuchet MS" w:hAnsi="Trebuchet MS" w:cs="Arial Narrow"/>
          <w:spacing w:val="1"/>
          <w:sz w:val="24"/>
          <w:szCs w:val="24"/>
        </w:rPr>
        <w:t>10</w:t>
      </w:r>
      <w:r w:rsidRPr="00DD64FC">
        <w:rPr>
          <w:rFonts w:ascii="Trebuchet MS" w:hAnsi="Trebuchet MS" w:cs="Arial Narrow"/>
          <w:sz w:val="24"/>
          <w:szCs w:val="24"/>
        </w:rPr>
        <w:t xml:space="preserve">.       </w:t>
      </w:r>
      <w:r w:rsidRPr="00DD64FC">
        <w:rPr>
          <w:rFonts w:ascii="Trebuchet MS" w:hAnsi="Trebuchet MS" w:cs="Arial Narrow"/>
          <w:spacing w:val="7"/>
          <w:sz w:val="24"/>
          <w:szCs w:val="24"/>
        </w:rPr>
        <w:t xml:space="preserve"> </w:t>
      </w:r>
      <w:r w:rsidRPr="00DD64FC">
        <w:rPr>
          <w:rFonts w:ascii="Trebuchet MS" w:hAnsi="Trebuchet MS" w:cs="Arial Narrow"/>
          <w:spacing w:val="1"/>
          <w:sz w:val="24"/>
          <w:szCs w:val="24"/>
        </w:rPr>
        <w:t>SAA</w:t>
      </w:r>
      <w:r w:rsidRPr="00DD64FC">
        <w:rPr>
          <w:rFonts w:ascii="Trebuchet MS" w:hAnsi="Trebuchet MS" w:cs="Arial Narrow"/>
          <w:sz w:val="24"/>
          <w:szCs w:val="24"/>
        </w:rPr>
        <w:t xml:space="preserve">R </w:t>
      </w:r>
      <w:r w:rsidRPr="00DD64FC">
        <w:rPr>
          <w:rFonts w:ascii="Trebuchet MS" w:hAnsi="Trebuchet MS" w:cs="Arial Narrow"/>
          <w:spacing w:val="1"/>
          <w:sz w:val="24"/>
          <w:szCs w:val="24"/>
        </w:rPr>
        <w:t>S</w:t>
      </w:r>
      <w:r w:rsidRPr="00DD64FC">
        <w:rPr>
          <w:rFonts w:ascii="Trebuchet MS" w:hAnsi="Trebuchet MS" w:cs="Arial Narrow"/>
          <w:spacing w:val="-2"/>
          <w:sz w:val="24"/>
          <w:szCs w:val="24"/>
        </w:rPr>
        <w:t>.</w:t>
      </w:r>
      <w:r w:rsidRPr="00DD64FC">
        <w:rPr>
          <w:rFonts w:ascii="Trebuchet MS" w:hAnsi="Trebuchet MS" w:cs="Arial Narrow"/>
          <w:spacing w:val="1"/>
          <w:sz w:val="24"/>
          <w:szCs w:val="24"/>
        </w:rPr>
        <w:t>A</w:t>
      </w:r>
      <w:r w:rsidRPr="00DD64FC">
        <w:rPr>
          <w:rFonts w:ascii="Trebuchet MS" w:hAnsi="Trebuchet MS" w:cs="Arial Narrow"/>
          <w:sz w:val="24"/>
          <w:szCs w:val="24"/>
        </w:rPr>
        <w:t>.,</w:t>
      </w:r>
      <w:r w:rsidRPr="00DD64FC">
        <w:rPr>
          <w:rFonts w:ascii="Trebuchet MS" w:hAnsi="Trebuchet MS" w:cs="Arial Narrow"/>
          <w:spacing w:val="-1"/>
          <w:sz w:val="24"/>
          <w:szCs w:val="24"/>
        </w:rPr>
        <w:t xml:space="preserve"> </w:t>
      </w:r>
      <w:r w:rsidRPr="00DD64FC">
        <w:rPr>
          <w:rFonts w:ascii="Trebuchet MS" w:hAnsi="Trebuchet MS" w:cs="Arial Narrow"/>
          <w:spacing w:val="1"/>
          <w:sz w:val="24"/>
          <w:szCs w:val="24"/>
        </w:rPr>
        <w:t>B</w:t>
      </w:r>
      <w:r w:rsidRPr="00DD64FC">
        <w:rPr>
          <w:rFonts w:ascii="Trebuchet MS" w:hAnsi="Trebuchet MS" w:cs="Arial Narrow"/>
          <w:sz w:val="24"/>
          <w:szCs w:val="24"/>
        </w:rPr>
        <w:t>.</w:t>
      </w:r>
      <w:r w:rsidRPr="00DD64FC">
        <w:rPr>
          <w:rFonts w:ascii="Trebuchet MS" w:hAnsi="Trebuchet MS" w:cs="Arial Narrow"/>
          <w:spacing w:val="1"/>
          <w:sz w:val="24"/>
          <w:szCs w:val="24"/>
        </w:rPr>
        <w:t>P</w:t>
      </w:r>
      <w:r w:rsidRPr="00DD64FC">
        <w:rPr>
          <w:rFonts w:ascii="Trebuchet MS" w:hAnsi="Trebuchet MS" w:cs="Arial Narrow"/>
          <w:sz w:val="24"/>
          <w:szCs w:val="24"/>
        </w:rPr>
        <w:t>.</w:t>
      </w:r>
      <w:r w:rsidRPr="00DD64FC">
        <w:rPr>
          <w:rFonts w:ascii="Trebuchet MS" w:hAnsi="Trebuchet MS" w:cs="Arial Narrow"/>
          <w:spacing w:val="-2"/>
          <w:sz w:val="24"/>
          <w:szCs w:val="24"/>
        </w:rPr>
        <w:t xml:space="preserve"> </w:t>
      </w:r>
      <w:r w:rsidRPr="00DD64FC">
        <w:rPr>
          <w:rFonts w:ascii="Trebuchet MS" w:hAnsi="Trebuchet MS" w:cs="Arial Narrow"/>
          <w:spacing w:val="1"/>
          <w:sz w:val="24"/>
          <w:szCs w:val="24"/>
        </w:rPr>
        <w:t>1</w:t>
      </w:r>
      <w:r w:rsidRPr="00DD64FC">
        <w:rPr>
          <w:rFonts w:ascii="Trebuchet MS" w:hAnsi="Trebuchet MS" w:cs="Arial Narrow"/>
          <w:spacing w:val="-1"/>
          <w:sz w:val="24"/>
          <w:szCs w:val="24"/>
        </w:rPr>
        <w:t>0</w:t>
      </w:r>
      <w:r w:rsidRPr="00DD64FC">
        <w:rPr>
          <w:rFonts w:ascii="Trebuchet MS" w:hAnsi="Trebuchet MS" w:cs="Arial Narrow"/>
          <w:spacing w:val="1"/>
          <w:sz w:val="24"/>
          <w:szCs w:val="24"/>
        </w:rPr>
        <w:t>1</w:t>
      </w:r>
      <w:r w:rsidRPr="00DD64FC">
        <w:rPr>
          <w:rFonts w:ascii="Trebuchet MS" w:hAnsi="Trebuchet MS" w:cs="Arial Narrow"/>
          <w:sz w:val="24"/>
          <w:szCs w:val="24"/>
        </w:rPr>
        <w:t>1</w:t>
      </w:r>
      <w:r w:rsidRPr="00DD64FC">
        <w:rPr>
          <w:rFonts w:ascii="Trebuchet MS" w:hAnsi="Trebuchet MS" w:cs="Arial Narrow"/>
          <w:spacing w:val="1"/>
          <w:sz w:val="24"/>
          <w:szCs w:val="24"/>
        </w:rPr>
        <w:t xml:space="preserve"> </w:t>
      </w:r>
      <w:r w:rsidRPr="00DD64FC">
        <w:rPr>
          <w:rFonts w:ascii="Trebuchet MS" w:hAnsi="Trebuchet MS" w:cs="Arial Narrow"/>
          <w:spacing w:val="-2"/>
          <w:sz w:val="24"/>
          <w:szCs w:val="24"/>
        </w:rPr>
        <w:t>D</w:t>
      </w:r>
      <w:r w:rsidRPr="00DD64FC">
        <w:rPr>
          <w:rFonts w:ascii="Trebuchet MS" w:hAnsi="Trebuchet MS" w:cs="Arial Narrow"/>
          <w:spacing w:val="1"/>
          <w:sz w:val="24"/>
          <w:szCs w:val="24"/>
        </w:rPr>
        <w:t>o</w:t>
      </w:r>
      <w:r w:rsidRPr="00DD64FC">
        <w:rPr>
          <w:rFonts w:ascii="Trebuchet MS" w:hAnsi="Trebuchet MS" w:cs="Arial Narrow"/>
          <w:spacing w:val="-1"/>
          <w:sz w:val="24"/>
          <w:szCs w:val="24"/>
        </w:rPr>
        <w:t>u</w:t>
      </w:r>
      <w:r w:rsidRPr="00DD64FC">
        <w:rPr>
          <w:rFonts w:ascii="Trebuchet MS" w:hAnsi="Trebuchet MS" w:cs="Arial Narrow"/>
          <w:spacing w:val="1"/>
          <w:sz w:val="24"/>
          <w:szCs w:val="24"/>
        </w:rPr>
        <w:t>a</w:t>
      </w:r>
      <w:r w:rsidRPr="00DD64FC">
        <w:rPr>
          <w:rFonts w:ascii="Trebuchet MS" w:hAnsi="Trebuchet MS" w:cs="Arial Narrow"/>
          <w:sz w:val="24"/>
          <w:szCs w:val="24"/>
        </w:rPr>
        <w:t>la</w:t>
      </w:r>
      <w:r w:rsidRPr="00DD64FC">
        <w:rPr>
          <w:rFonts w:ascii="Trebuchet MS" w:hAnsi="Trebuchet MS" w:cs="Arial Narrow"/>
          <w:spacing w:val="5"/>
          <w:sz w:val="24"/>
          <w:szCs w:val="24"/>
        </w:rPr>
        <w:t xml:space="preserve"> </w:t>
      </w:r>
      <w:r w:rsidRPr="00DD64FC">
        <w:rPr>
          <w:rFonts w:ascii="Trebuchet MS" w:hAnsi="Trebuchet MS" w:cs="Arial Narrow"/>
          <w:sz w:val="24"/>
          <w:szCs w:val="24"/>
        </w:rPr>
        <w:t>;</w:t>
      </w:r>
    </w:p>
    <w:p w14:paraId="158D45F7" w14:textId="77777777" w:rsidR="006E6A32" w:rsidRPr="00DD64FC" w:rsidRDefault="006E6A32" w:rsidP="006E6A32">
      <w:pPr>
        <w:widowControl w:val="0"/>
        <w:autoSpaceDE w:val="0"/>
        <w:autoSpaceDN w:val="0"/>
        <w:adjustRightInd w:val="0"/>
        <w:spacing w:before="1" w:line="100" w:lineRule="exact"/>
        <w:rPr>
          <w:rFonts w:ascii="Trebuchet MS" w:hAnsi="Trebuchet MS" w:cs="Arial Narrow"/>
          <w:sz w:val="10"/>
          <w:szCs w:val="10"/>
        </w:rPr>
      </w:pPr>
    </w:p>
    <w:p w14:paraId="67C1D23F" w14:textId="77777777" w:rsidR="006E6A32" w:rsidRPr="00DD64FC" w:rsidRDefault="006E6A32" w:rsidP="006E6A32">
      <w:pPr>
        <w:widowControl w:val="0"/>
        <w:autoSpaceDE w:val="0"/>
        <w:autoSpaceDN w:val="0"/>
        <w:adjustRightInd w:val="0"/>
        <w:ind w:left="113"/>
        <w:rPr>
          <w:rFonts w:ascii="Trebuchet MS" w:hAnsi="Trebuchet MS" w:cs="Arial Narrow"/>
          <w:sz w:val="24"/>
          <w:szCs w:val="24"/>
        </w:rPr>
      </w:pPr>
      <w:r w:rsidRPr="00DD64FC">
        <w:rPr>
          <w:rFonts w:ascii="Trebuchet MS" w:hAnsi="Trebuchet MS" w:cs="Arial Narrow"/>
          <w:spacing w:val="1"/>
          <w:sz w:val="24"/>
          <w:szCs w:val="24"/>
        </w:rPr>
        <w:t>11</w:t>
      </w:r>
      <w:r w:rsidRPr="00DD64FC">
        <w:rPr>
          <w:rFonts w:ascii="Trebuchet MS" w:hAnsi="Trebuchet MS" w:cs="Arial Narrow"/>
          <w:sz w:val="24"/>
          <w:szCs w:val="24"/>
        </w:rPr>
        <w:t xml:space="preserve">.       </w:t>
      </w:r>
      <w:r w:rsidRPr="00DD64FC">
        <w:rPr>
          <w:rFonts w:ascii="Trebuchet MS" w:hAnsi="Trebuchet MS" w:cs="Arial Narrow"/>
          <w:spacing w:val="7"/>
          <w:sz w:val="24"/>
          <w:szCs w:val="24"/>
        </w:rPr>
        <w:t xml:space="preserve"> </w:t>
      </w:r>
      <w:r w:rsidRPr="00DD64FC">
        <w:rPr>
          <w:rFonts w:ascii="Trebuchet MS" w:hAnsi="Trebuchet MS" w:cs="Arial Narrow"/>
          <w:spacing w:val="1"/>
          <w:sz w:val="24"/>
          <w:szCs w:val="24"/>
        </w:rPr>
        <w:t>Saha</w:t>
      </w:r>
      <w:r w:rsidRPr="00DD64FC">
        <w:rPr>
          <w:rFonts w:ascii="Trebuchet MS" w:hAnsi="Trebuchet MS" w:cs="Arial Narrow"/>
          <w:sz w:val="24"/>
          <w:szCs w:val="24"/>
        </w:rPr>
        <w:t>m</w:t>
      </w:r>
      <w:r w:rsidRPr="00DD64FC">
        <w:rPr>
          <w:rFonts w:ascii="Trebuchet MS" w:hAnsi="Trebuchet MS" w:cs="Arial Narrow"/>
          <w:spacing w:val="-3"/>
          <w:sz w:val="24"/>
          <w:szCs w:val="24"/>
        </w:rPr>
        <w:t xml:space="preserve"> </w:t>
      </w:r>
      <w:r w:rsidRPr="00DD64FC">
        <w:rPr>
          <w:rFonts w:ascii="Trebuchet MS" w:hAnsi="Trebuchet MS" w:cs="Arial Narrow"/>
          <w:spacing w:val="1"/>
          <w:sz w:val="24"/>
          <w:szCs w:val="24"/>
        </w:rPr>
        <w:t>A</w:t>
      </w:r>
      <w:r w:rsidRPr="00DD64FC">
        <w:rPr>
          <w:rFonts w:ascii="Trebuchet MS" w:hAnsi="Trebuchet MS" w:cs="Arial Narrow"/>
          <w:sz w:val="24"/>
          <w:szCs w:val="24"/>
        </w:rPr>
        <w:t>ss</w:t>
      </w:r>
      <w:r w:rsidRPr="00DD64FC">
        <w:rPr>
          <w:rFonts w:ascii="Trebuchet MS" w:hAnsi="Trebuchet MS" w:cs="Arial Narrow"/>
          <w:spacing w:val="1"/>
          <w:sz w:val="24"/>
          <w:szCs w:val="24"/>
        </w:rPr>
        <w:t>u</w:t>
      </w:r>
      <w:r w:rsidRPr="00DD64FC">
        <w:rPr>
          <w:rFonts w:ascii="Trebuchet MS" w:hAnsi="Trebuchet MS" w:cs="Arial Narrow"/>
          <w:sz w:val="24"/>
          <w:szCs w:val="24"/>
        </w:rPr>
        <w:t>r</w:t>
      </w:r>
      <w:r w:rsidRPr="00DD64FC">
        <w:rPr>
          <w:rFonts w:ascii="Trebuchet MS" w:hAnsi="Trebuchet MS" w:cs="Arial Narrow"/>
          <w:spacing w:val="-2"/>
          <w:sz w:val="24"/>
          <w:szCs w:val="24"/>
        </w:rPr>
        <w:t>a</w:t>
      </w:r>
      <w:r w:rsidRPr="00DD64FC">
        <w:rPr>
          <w:rFonts w:ascii="Trebuchet MS" w:hAnsi="Trebuchet MS" w:cs="Arial Narrow"/>
          <w:spacing w:val="1"/>
          <w:sz w:val="24"/>
          <w:szCs w:val="24"/>
        </w:rPr>
        <w:t>n</w:t>
      </w:r>
      <w:r w:rsidRPr="00DD64FC">
        <w:rPr>
          <w:rFonts w:ascii="Trebuchet MS" w:hAnsi="Trebuchet MS" w:cs="Arial Narrow"/>
          <w:sz w:val="24"/>
          <w:szCs w:val="24"/>
        </w:rPr>
        <w:t>c</w:t>
      </w:r>
      <w:r w:rsidRPr="00DD64FC">
        <w:rPr>
          <w:rFonts w:ascii="Trebuchet MS" w:hAnsi="Trebuchet MS" w:cs="Arial Narrow"/>
          <w:spacing w:val="1"/>
          <w:sz w:val="24"/>
          <w:szCs w:val="24"/>
        </w:rPr>
        <w:t>e</w:t>
      </w:r>
      <w:r w:rsidRPr="00DD64FC">
        <w:rPr>
          <w:rFonts w:ascii="Trebuchet MS" w:hAnsi="Trebuchet MS" w:cs="Arial Narrow"/>
          <w:sz w:val="24"/>
          <w:szCs w:val="24"/>
        </w:rPr>
        <w:t xml:space="preserve">s </w:t>
      </w:r>
      <w:r w:rsidRPr="00DD64FC">
        <w:rPr>
          <w:rFonts w:ascii="Trebuchet MS" w:hAnsi="Trebuchet MS" w:cs="Arial Narrow"/>
          <w:spacing w:val="-1"/>
          <w:sz w:val="24"/>
          <w:szCs w:val="24"/>
        </w:rPr>
        <w:t>S</w:t>
      </w:r>
      <w:r w:rsidRPr="00DD64FC">
        <w:rPr>
          <w:rFonts w:ascii="Trebuchet MS" w:hAnsi="Trebuchet MS" w:cs="Arial Narrow"/>
          <w:sz w:val="24"/>
          <w:szCs w:val="24"/>
        </w:rPr>
        <w:t>.</w:t>
      </w:r>
      <w:r w:rsidRPr="00DD64FC">
        <w:rPr>
          <w:rFonts w:ascii="Trebuchet MS" w:hAnsi="Trebuchet MS" w:cs="Arial Narrow"/>
          <w:spacing w:val="1"/>
          <w:sz w:val="24"/>
          <w:szCs w:val="24"/>
        </w:rPr>
        <w:t>A</w:t>
      </w:r>
      <w:r w:rsidRPr="00DD64FC">
        <w:rPr>
          <w:rFonts w:ascii="Trebuchet MS" w:hAnsi="Trebuchet MS" w:cs="Arial Narrow"/>
          <w:sz w:val="24"/>
          <w:szCs w:val="24"/>
        </w:rPr>
        <w:t>.,</w:t>
      </w:r>
      <w:r w:rsidRPr="00DD64FC">
        <w:rPr>
          <w:rFonts w:ascii="Trebuchet MS" w:hAnsi="Trebuchet MS" w:cs="Arial Narrow"/>
          <w:spacing w:val="-1"/>
          <w:sz w:val="24"/>
          <w:szCs w:val="24"/>
        </w:rPr>
        <w:t xml:space="preserve"> </w:t>
      </w:r>
      <w:r w:rsidRPr="00DD64FC">
        <w:rPr>
          <w:rFonts w:ascii="Trebuchet MS" w:hAnsi="Trebuchet MS" w:cs="Arial Narrow"/>
          <w:spacing w:val="1"/>
          <w:sz w:val="24"/>
          <w:szCs w:val="24"/>
        </w:rPr>
        <w:t>B</w:t>
      </w:r>
      <w:r w:rsidRPr="00DD64FC">
        <w:rPr>
          <w:rFonts w:ascii="Trebuchet MS" w:hAnsi="Trebuchet MS" w:cs="Arial Narrow"/>
          <w:spacing w:val="-2"/>
          <w:sz w:val="24"/>
          <w:szCs w:val="24"/>
        </w:rPr>
        <w:t>.</w:t>
      </w:r>
      <w:r w:rsidRPr="00DD64FC">
        <w:rPr>
          <w:rFonts w:ascii="Trebuchet MS" w:hAnsi="Trebuchet MS" w:cs="Arial Narrow"/>
          <w:spacing w:val="1"/>
          <w:sz w:val="24"/>
          <w:szCs w:val="24"/>
        </w:rPr>
        <w:t>P</w:t>
      </w:r>
      <w:r w:rsidRPr="00DD64FC">
        <w:rPr>
          <w:rFonts w:ascii="Trebuchet MS" w:hAnsi="Trebuchet MS" w:cs="Arial Narrow"/>
          <w:sz w:val="24"/>
          <w:szCs w:val="24"/>
        </w:rPr>
        <w:t>.</w:t>
      </w:r>
      <w:r w:rsidRPr="00DD64FC">
        <w:rPr>
          <w:rFonts w:ascii="Trebuchet MS" w:hAnsi="Trebuchet MS" w:cs="Arial Narrow"/>
          <w:spacing w:val="1"/>
          <w:sz w:val="24"/>
          <w:szCs w:val="24"/>
        </w:rPr>
        <w:t xml:space="preserve"> 1</w:t>
      </w:r>
      <w:r w:rsidRPr="00DD64FC">
        <w:rPr>
          <w:rFonts w:ascii="Trebuchet MS" w:hAnsi="Trebuchet MS" w:cs="Arial Narrow"/>
          <w:spacing w:val="-1"/>
          <w:sz w:val="24"/>
          <w:szCs w:val="24"/>
        </w:rPr>
        <w:t>1</w:t>
      </w:r>
      <w:r w:rsidRPr="00DD64FC">
        <w:rPr>
          <w:rFonts w:ascii="Trebuchet MS" w:hAnsi="Trebuchet MS" w:cs="Arial Narrow"/>
          <w:spacing w:val="1"/>
          <w:sz w:val="24"/>
          <w:szCs w:val="24"/>
        </w:rPr>
        <w:t>3</w:t>
      </w:r>
      <w:r w:rsidRPr="00DD64FC">
        <w:rPr>
          <w:rFonts w:ascii="Trebuchet MS" w:hAnsi="Trebuchet MS" w:cs="Arial Narrow"/>
          <w:spacing w:val="-1"/>
          <w:sz w:val="24"/>
          <w:szCs w:val="24"/>
        </w:rPr>
        <w:t>1</w:t>
      </w:r>
      <w:r w:rsidRPr="00DD64FC">
        <w:rPr>
          <w:rFonts w:ascii="Trebuchet MS" w:hAnsi="Trebuchet MS" w:cs="Arial Narrow"/>
          <w:sz w:val="24"/>
          <w:szCs w:val="24"/>
        </w:rPr>
        <w:t>5</w:t>
      </w:r>
      <w:r w:rsidRPr="00DD64FC">
        <w:rPr>
          <w:rFonts w:ascii="Trebuchet MS" w:hAnsi="Trebuchet MS" w:cs="Arial Narrow"/>
          <w:spacing w:val="1"/>
          <w:sz w:val="24"/>
          <w:szCs w:val="24"/>
        </w:rPr>
        <w:t xml:space="preserve"> </w:t>
      </w:r>
      <w:r w:rsidRPr="00DD64FC">
        <w:rPr>
          <w:rFonts w:ascii="Trebuchet MS" w:hAnsi="Trebuchet MS" w:cs="Arial Narrow"/>
          <w:sz w:val="24"/>
          <w:szCs w:val="24"/>
        </w:rPr>
        <w:t>D</w:t>
      </w:r>
      <w:r w:rsidRPr="00DD64FC">
        <w:rPr>
          <w:rFonts w:ascii="Trebuchet MS" w:hAnsi="Trebuchet MS" w:cs="Arial Narrow"/>
          <w:spacing w:val="1"/>
          <w:sz w:val="24"/>
          <w:szCs w:val="24"/>
        </w:rPr>
        <w:t>o</w:t>
      </w:r>
      <w:r w:rsidRPr="00DD64FC">
        <w:rPr>
          <w:rFonts w:ascii="Trebuchet MS" w:hAnsi="Trebuchet MS" w:cs="Arial Narrow"/>
          <w:spacing w:val="-1"/>
          <w:sz w:val="24"/>
          <w:szCs w:val="24"/>
        </w:rPr>
        <w:t>u</w:t>
      </w:r>
      <w:r w:rsidRPr="00DD64FC">
        <w:rPr>
          <w:rFonts w:ascii="Trebuchet MS" w:hAnsi="Trebuchet MS" w:cs="Arial Narrow"/>
          <w:spacing w:val="1"/>
          <w:sz w:val="24"/>
          <w:szCs w:val="24"/>
        </w:rPr>
        <w:t>a</w:t>
      </w:r>
      <w:r w:rsidRPr="00DD64FC">
        <w:rPr>
          <w:rFonts w:ascii="Trebuchet MS" w:hAnsi="Trebuchet MS" w:cs="Arial Narrow"/>
          <w:sz w:val="24"/>
          <w:szCs w:val="24"/>
        </w:rPr>
        <w:t>la</w:t>
      </w:r>
    </w:p>
    <w:p w14:paraId="11AB9999" w14:textId="77777777" w:rsidR="006E6A32" w:rsidRPr="00004009" w:rsidRDefault="006E6A32" w:rsidP="006E6A32">
      <w:pPr>
        <w:jc w:val="both"/>
        <w:rPr>
          <w:rFonts w:ascii="Trebuchet MS" w:hAnsi="Trebuchet MS" w:cs="Arial"/>
          <w:sz w:val="22"/>
          <w:szCs w:val="22"/>
        </w:rPr>
      </w:pPr>
    </w:p>
    <w:p w14:paraId="7F304CD5" w14:textId="77777777" w:rsidR="006E6A32" w:rsidRPr="00004009" w:rsidRDefault="006E6A32" w:rsidP="006E6A32">
      <w:pPr>
        <w:jc w:val="both"/>
        <w:rPr>
          <w:rFonts w:ascii="Trebuchet MS" w:hAnsi="Trebuchet MS" w:cs="Tahoma"/>
          <w:b/>
          <w:sz w:val="22"/>
          <w:szCs w:val="22"/>
        </w:rPr>
      </w:pPr>
    </w:p>
    <w:p w14:paraId="7B0087CD" w14:textId="77777777" w:rsidR="006E6A32" w:rsidRPr="00004009" w:rsidRDefault="006E6A32" w:rsidP="006E6A32">
      <w:pPr>
        <w:rPr>
          <w:rFonts w:ascii="Trebuchet MS" w:hAnsi="Trebuchet MS"/>
        </w:rPr>
      </w:pPr>
    </w:p>
    <w:p w14:paraId="5E66D090" w14:textId="77777777" w:rsidR="006E6A32" w:rsidRDefault="006E6A32" w:rsidP="006E6A32"/>
    <w:p w14:paraId="295BFF5A" w14:textId="77777777" w:rsidR="00270A92" w:rsidRDefault="00270A92"/>
    <w:sectPr w:rsidR="00270A92" w:rsidSect="006E6A32">
      <w:footerReference w:type="default" r:id="rId29"/>
      <w:pgSz w:w="11906" w:h="16838" w:code="9"/>
      <w:pgMar w:top="1418" w:right="1418"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EAFCE" w14:textId="77777777" w:rsidR="0007208E" w:rsidRDefault="0007208E">
      <w:r>
        <w:separator/>
      </w:r>
    </w:p>
  </w:endnote>
  <w:endnote w:type="continuationSeparator" w:id="0">
    <w:p w14:paraId="01127097" w14:textId="77777777" w:rsidR="0007208E" w:rsidRDefault="00072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eiryo">
    <w:altName w:val="MS Gothic"/>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0E717" w14:textId="77777777" w:rsidR="003F14F2" w:rsidRPr="008554E7" w:rsidRDefault="003F14F2">
    <w:pPr>
      <w:pStyle w:val="Pieddepage"/>
    </w:pPr>
    <w:r>
      <w:rPr>
        <w:noProof/>
      </w:rPr>
      <mc:AlternateContent>
        <mc:Choice Requires="wps">
          <w:drawing>
            <wp:anchor distT="4294967295" distB="4294967295" distL="114300" distR="114300" simplePos="0" relativeHeight="251653120" behindDoc="0" locked="0" layoutInCell="1" allowOverlap="1" wp14:anchorId="520838AC" wp14:editId="20730237">
              <wp:simplePos x="0" y="0"/>
              <wp:positionH relativeFrom="column">
                <wp:posOffset>-47625</wp:posOffset>
              </wp:positionH>
              <wp:positionV relativeFrom="paragraph">
                <wp:posOffset>5714</wp:posOffset>
              </wp:positionV>
              <wp:extent cx="6496050" cy="0"/>
              <wp:effectExtent l="0" t="0" r="19050" b="19050"/>
              <wp:wrapNone/>
              <wp:docPr id="3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ADEADAA" id="_x0000_t32" coordsize="21600,21600" o:spt="32" o:oned="t" path="m,l21600,21600e" filled="f">
              <v:path arrowok="t" fillok="f" o:connecttype="none"/>
              <o:lock v:ext="edit" shapetype="t"/>
            </v:shapetype>
            <v:shape id="AutoShape 5" o:spid="_x0000_s1026" type="#_x0000_t32" style="position:absolute;margin-left:-3.75pt;margin-top:.45pt;width:511.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a+SHw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"/>
          </w:pict>
        </mc:Fallback>
      </mc:AlternateContent>
    </w:r>
    <w:r>
      <w:t>Avis d’appel d’offres</w:t>
    </w:r>
    <w:r>
      <w:tab/>
    </w:r>
    <w:r>
      <w:tab/>
      <w:t>1</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DBDC4" w14:textId="77777777" w:rsidR="003F14F2" w:rsidRDefault="003F14F2">
    <w:pPr>
      <w:pStyle w:val="Pieddepage"/>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A75BB" w14:textId="77777777" w:rsidR="003F14F2" w:rsidRDefault="003F14F2">
    <w:pPr>
      <w:widowControl w:val="0"/>
      <w:autoSpaceDE w:val="0"/>
      <w:autoSpaceDN w:val="0"/>
      <w:adjustRightInd w:val="0"/>
      <w:spacing w:line="200" w:lineRule="exact"/>
    </w:pPr>
    <w:r>
      <w:rPr>
        <w:noProof/>
      </w:rPr>
      <mc:AlternateContent>
        <mc:Choice Requires="wps">
          <w:drawing>
            <wp:anchor distT="0" distB="0" distL="114300" distR="114300" simplePos="0" relativeHeight="251662336" behindDoc="1" locked="0" layoutInCell="0" allowOverlap="1" wp14:anchorId="7660D828" wp14:editId="7C51754E">
              <wp:simplePos x="0" y="0"/>
              <wp:positionH relativeFrom="page">
                <wp:posOffset>3639185</wp:posOffset>
              </wp:positionH>
              <wp:positionV relativeFrom="page">
                <wp:posOffset>10057130</wp:posOffset>
              </wp:positionV>
              <wp:extent cx="279400" cy="177800"/>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50537" w14:textId="56275A5D" w:rsidR="003F14F2" w:rsidRDefault="003F14F2">
                          <w:pPr>
                            <w:widowControl w:val="0"/>
                            <w:autoSpaceDE w:val="0"/>
                            <w:autoSpaceDN w:val="0"/>
                            <w:adjustRightInd w:val="0"/>
                            <w:spacing w:line="265" w:lineRule="exact"/>
                            <w:ind w:left="40"/>
                            <w:rPr>
                              <w:sz w:val="24"/>
                              <w:szCs w:val="24"/>
                            </w:rPr>
                          </w:pPr>
                          <w:r>
                            <w:rPr>
                              <w:sz w:val="24"/>
                              <w:szCs w:val="24"/>
                            </w:rPr>
                            <w:fldChar w:fldCharType="begin"/>
                          </w:r>
                          <w:r>
                            <w:rPr>
                              <w:sz w:val="24"/>
                              <w:szCs w:val="24"/>
                            </w:rPr>
                            <w:instrText xml:space="preserve"> PAGE </w:instrText>
                          </w:r>
                          <w:r>
                            <w:rPr>
                              <w:sz w:val="24"/>
                              <w:szCs w:val="24"/>
                            </w:rPr>
                            <w:fldChar w:fldCharType="separate"/>
                          </w:r>
                          <w:r w:rsidR="00C254CB">
                            <w:rPr>
                              <w:noProof/>
                              <w:sz w:val="24"/>
                              <w:szCs w:val="24"/>
                            </w:rPr>
                            <w:t>171</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0D828" id="_x0000_t202" coordsize="21600,21600" o:spt="202" path="m,l,21600r21600,l21600,xe">
              <v:stroke joinstyle="miter"/>
              <v:path gradientshapeok="t" o:connecttype="rect"/>
            </v:shapetype>
            <v:shape id="_x0000_s1044" type="#_x0000_t202" style="position:absolute;margin-left:286.55pt;margin-top:791.9pt;width:22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" o:allowincell="f" filled="f" stroked="f">
              <v:textbox inset="0,0,0,0">
                <w:txbxContent>
                  <w:p w14:paraId="35F50537" w14:textId="56275A5D" w:rsidR="003F14F2" w:rsidRDefault="003F14F2">
                    <w:pPr>
                      <w:widowControl w:val="0"/>
                      <w:autoSpaceDE w:val="0"/>
                      <w:autoSpaceDN w:val="0"/>
                      <w:adjustRightInd w:val="0"/>
                      <w:spacing w:line="265" w:lineRule="exact"/>
                      <w:ind w:left="40"/>
                      <w:rPr>
                        <w:sz w:val="24"/>
                        <w:szCs w:val="24"/>
                      </w:rPr>
                    </w:pPr>
                    <w:r>
                      <w:rPr>
                        <w:sz w:val="24"/>
                        <w:szCs w:val="24"/>
                      </w:rPr>
                      <w:fldChar w:fldCharType="begin"/>
                    </w:r>
                    <w:r>
                      <w:rPr>
                        <w:sz w:val="24"/>
                        <w:szCs w:val="24"/>
                      </w:rPr>
                      <w:instrText xml:space="preserve"> PAGE </w:instrText>
                    </w:r>
                    <w:r>
                      <w:rPr>
                        <w:sz w:val="24"/>
                        <w:szCs w:val="24"/>
                      </w:rPr>
                      <w:fldChar w:fldCharType="separate"/>
                    </w:r>
                    <w:r w:rsidR="00C254CB">
                      <w:rPr>
                        <w:noProof/>
                        <w:sz w:val="24"/>
                        <w:szCs w:val="24"/>
                      </w:rPr>
                      <w:t>171</w:t>
                    </w:r>
                    <w:r>
                      <w:rPr>
                        <w:sz w:val="24"/>
                        <w:szCs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7E9B0" w14:textId="2A6D4D34" w:rsidR="003F14F2" w:rsidRPr="008554E7" w:rsidRDefault="003F14F2">
    <w:pPr>
      <w:pStyle w:val="Pieddepage"/>
    </w:pPr>
    <w:r>
      <w:rPr>
        <w:rFonts w:ascii="Tahoma" w:hAnsi="Tahoma" w:cs="Tahoma"/>
        <w:noProof/>
        <w:sz w:val="20"/>
      </w:rPr>
      <mc:AlternateContent>
        <mc:Choice Requires="wps">
          <w:drawing>
            <wp:anchor distT="4294967295" distB="4294967295" distL="114300" distR="114300" simplePos="0" relativeHeight="251659264" behindDoc="0" locked="0" layoutInCell="1" allowOverlap="1" wp14:anchorId="5C0E3E6D" wp14:editId="297DB6A3">
              <wp:simplePos x="0" y="0"/>
              <wp:positionH relativeFrom="column">
                <wp:posOffset>-95250</wp:posOffset>
              </wp:positionH>
              <wp:positionV relativeFrom="paragraph">
                <wp:posOffset>20319</wp:posOffset>
              </wp:positionV>
              <wp:extent cx="6423660" cy="0"/>
              <wp:effectExtent l="0" t="19050" r="15240" b="19050"/>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AD173A" id="_x0000_t32" coordsize="21600,21600" o:spt="32" o:oned="t" path="m,l21600,21600e" filled="f">
              <v:path arrowok="t" fillok="f" o:connecttype="none"/>
              <o:lock v:ext="edit" shapetype="t"/>
            </v:shapetype>
            <v:shape id="AutoShape 19" o:spid="_x0000_s1026" type="#_x0000_t32" style="position:absolute;margin-left:-7.5pt;margin-top:1.6pt;width:505.8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" strokeweight="2.25pt"/>
          </w:pict>
        </mc:Fallback>
      </mc:AlternateContent>
    </w:r>
    <w:r w:rsidRPr="009F1C36">
      <w:rPr>
        <w:rFonts w:ascii="Tahoma" w:hAnsi="Tahoma" w:cs="Tahoma"/>
        <w:noProof/>
        <w:sz w:val="20"/>
      </w:rPr>
      <w:t>Grille d’évaluation des offres</w:t>
    </w:r>
    <w:r>
      <w:tab/>
    </w:r>
    <w:r>
      <w:tab/>
    </w:r>
    <w:r w:rsidRPr="00CC7854">
      <w:rPr>
        <w:rFonts w:ascii="Tahoma" w:hAnsi="Tahoma" w:cs="Tahoma"/>
        <w:sz w:val="18"/>
        <w:szCs w:val="18"/>
      </w:rPr>
      <w:fldChar w:fldCharType="begin"/>
    </w:r>
    <w:r w:rsidRPr="00CC7854">
      <w:rPr>
        <w:rFonts w:ascii="Tahoma" w:hAnsi="Tahoma" w:cs="Tahoma"/>
        <w:sz w:val="18"/>
        <w:szCs w:val="18"/>
      </w:rPr>
      <w:instrText xml:space="preserve"> PAGE   \* MERGEFORMAT </w:instrText>
    </w:r>
    <w:r w:rsidRPr="00CC7854">
      <w:rPr>
        <w:rFonts w:ascii="Tahoma" w:hAnsi="Tahoma" w:cs="Tahoma"/>
        <w:sz w:val="18"/>
        <w:szCs w:val="18"/>
      </w:rPr>
      <w:fldChar w:fldCharType="separate"/>
    </w:r>
    <w:r w:rsidR="00C254CB">
      <w:rPr>
        <w:rFonts w:ascii="Tahoma" w:hAnsi="Tahoma" w:cs="Tahoma"/>
        <w:noProof/>
        <w:sz w:val="18"/>
        <w:szCs w:val="18"/>
      </w:rPr>
      <w:t>180</w:t>
    </w:r>
    <w:r w:rsidRPr="00CC7854">
      <w:rPr>
        <w:rFonts w:ascii="Tahoma" w:hAnsi="Tahoma" w:cs="Tahoma"/>
        <w:sz w:val="18"/>
        <w:szCs w:val="18"/>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72ADF" w14:textId="77777777" w:rsidR="003F14F2" w:rsidRPr="008554E7" w:rsidRDefault="003F14F2">
    <w:pPr>
      <w:pStyle w:val="Pieddepage"/>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7DC11" w14:textId="77777777" w:rsidR="003F14F2" w:rsidRPr="008554E7" w:rsidRDefault="003F14F2" w:rsidP="006E6A32">
    <w:pPr>
      <w:pStyle w:val="Pieddepage"/>
    </w:pPr>
    <w:r>
      <w:rPr>
        <w:noProof/>
      </w:rPr>
      <mc:AlternateContent>
        <mc:Choice Requires="wps">
          <w:drawing>
            <wp:anchor distT="4294967295" distB="4294967295" distL="114300" distR="114300" simplePos="0" relativeHeight="251654144" behindDoc="0" locked="0" layoutInCell="1" allowOverlap="1" wp14:anchorId="56D4594A" wp14:editId="2B725010">
              <wp:simplePos x="0" y="0"/>
              <wp:positionH relativeFrom="column">
                <wp:posOffset>-95250</wp:posOffset>
              </wp:positionH>
              <wp:positionV relativeFrom="paragraph">
                <wp:posOffset>20319</wp:posOffset>
              </wp:positionV>
              <wp:extent cx="6423660" cy="0"/>
              <wp:effectExtent l="0" t="19050" r="15240" b="19050"/>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7718B2" id="_x0000_t32" coordsize="21600,21600" o:spt="32" o:oned="t" path="m,l21600,21600e" filled="f">
              <v:path arrowok="t" fillok="f" o:connecttype="none"/>
              <o:lock v:ext="edit" shapetype="t"/>
            </v:shapetype>
            <v:shape id="AutoShape 24" o:spid="_x0000_s1026" type="#_x0000_t32" style="position:absolute;margin-left:-7.5pt;margin-top:1.6pt;width:505.8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" strokeweight="2.25pt"/>
          </w:pict>
        </mc:Fallback>
      </mc:AlternateContent>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AB8BC" w14:textId="2EA3EAF3" w:rsidR="003F14F2" w:rsidRPr="008554E7" w:rsidRDefault="003F14F2">
    <w:pPr>
      <w:pStyle w:val="Pieddepage"/>
    </w:pPr>
    <w:r>
      <w:rPr>
        <w:rFonts w:ascii="Tahoma" w:hAnsi="Tahoma" w:cs="Tahoma"/>
        <w:noProof/>
        <w:sz w:val="18"/>
      </w:rPr>
      <mc:AlternateContent>
        <mc:Choice Requires="wps">
          <w:drawing>
            <wp:anchor distT="4294967295" distB="4294967295" distL="114300" distR="114300" simplePos="0" relativeHeight="251660288" behindDoc="0" locked="0" layoutInCell="1" allowOverlap="1" wp14:anchorId="7728C8C0" wp14:editId="72AA669B">
              <wp:simplePos x="0" y="0"/>
              <wp:positionH relativeFrom="column">
                <wp:posOffset>-47625</wp:posOffset>
              </wp:positionH>
              <wp:positionV relativeFrom="paragraph">
                <wp:posOffset>-55881</wp:posOffset>
              </wp:positionV>
              <wp:extent cx="5909945" cy="0"/>
              <wp:effectExtent l="0" t="19050" r="14605" b="19050"/>
              <wp:wrapNone/>
              <wp:docPr id="3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4CD7B88" id="_x0000_t32" coordsize="21600,21600" o:spt="32" o:oned="t" path="m,l21600,21600e" filled="f">
              <v:path arrowok="t" fillok="f" o:connecttype="none"/>
              <o:lock v:ext="edit" shapetype="t"/>
            </v:shapetype>
            <v:shape id="AutoShape 21" o:spid="_x0000_s1026" type="#_x0000_t32" style="position:absolute;margin-left:-3.75pt;margin-top:-4.4pt;width:465.3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" strokeweight="2.25pt"/>
          </w:pict>
        </mc:Fallback>
      </mc:AlternateContent>
    </w:r>
    <w:r w:rsidRPr="00B36851">
      <w:rPr>
        <w:rFonts w:ascii="Tahoma" w:hAnsi="Tahoma" w:cs="Tahoma"/>
        <w:sz w:val="18"/>
      </w:rPr>
      <w:t>Avis d’Appel d’Offres</w:t>
    </w:r>
    <w:r>
      <w:tab/>
    </w:r>
    <w:r>
      <w:tab/>
    </w:r>
    <w:r>
      <w:rPr>
        <w:noProof/>
      </w:rPr>
      <w:fldChar w:fldCharType="begin"/>
    </w:r>
    <w:r>
      <w:rPr>
        <w:noProof/>
      </w:rPr>
      <w:instrText xml:space="preserve"> PAGE   \* MERGEFORMAT </w:instrText>
    </w:r>
    <w:r>
      <w:rPr>
        <w:noProof/>
      </w:rPr>
      <w:fldChar w:fldCharType="separate"/>
    </w:r>
    <w:r w:rsidR="00C254CB">
      <w:rPr>
        <w:noProof/>
      </w:rPr>
      <w:t>3</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53BF6" w14:textId="03084FA5" w:rsidR="003F14F2" w:rsidRPr="008A0F94" w:rsidRDefault="003F14F2" w:rsidP="006E6A32">
    <w:pPr>
      <w:pStyle w:val="Pieddepage"/>
      <w:pBdr>
        <w:top w:val="thinThickSmallGap" w:sz="24" w:space="1" w:color="622423"/>
      </w:pBdr>
      <w:tabs>
        <w:tab w:val="clear" w:pos="4536"/>
        <w:tab w:val="clear" w:pos="9072"/>
        <w:tab w:val="right" w:pos="10065"/>
      </w:tabs>
      <w:rPr>
        <w:rFonts w:ascii="Cambria" w:hAnsi="Cambria"/>
      </w:rPr>
    </w:pPr>
    <w:r w:rsidRPr="00B36851">
      <w:rPr>
        <w:rFonts w:ascii="Tahoma" w:hAnsi="Tahoma" w:cs="Tahoma"/>
        <w:sz w:val="18"/>
      </w:rPr>
      <w:t>Avis d’Appel d’Offres</w:t>
    </w:r>
    <w:r>
      <w:rPr>
        <w:rFonts w:ascii="Cambria" w:hAnsi="Cambria"/>
      </w:rPr>
      <w:tab/>
    </w:r>
    <w:r w:rsidRPr="008A0F94">
      <w:rPr>
        <w:rFonts w:ascii="Cambria" w:hAnsi="Cambria"/>
      </w:rPr>
      <w:t xml:space="preserve">Page </w:t>
    </w:r>
    <w:r>
      <w:rPr>
        <w:rFonts w:ascii="Cambria" w:hAnsi="Cambria"/>
        <w:noProof/>
      </w:rPr>
      <w:fldChar w:fldCharType="begin"/>
    </w:r>
    <w:r>
      <w:rPr>
        <w:rFonts w:ascii="Cambria" w:hAnsi="Cambria"/>
        <w:noProof/>
      </w:rPr>
      <w:instrText xml:space="preserve"> PAGE   \* MERGEFORMAT </w:instrText>
    </w:r>
    <w:r>
      <w:rPr>
        <w:rFonts w:ascii="Cambria" w:hAnsi="Cambria"/>
        <w:noProof/>
      </w:rPr>
      <w:fldChar w:fldCharType="separate"/>
    </w:r>
    <w:r w:rsidR="00C254CB">
      <w:rPr>
        <w:rFonts w:ascii="Cambria" w:hAnsi="Cambria"/>
        <w:noProof/>
      </w:rPr>
      <w:t>4</w:t>
    </w:r>
    <w:r>
      <w:rPr>
        <w:rFonts w:ascii="Cambria" w:hAnsi="Cambria"/>
        <w:noProof/>
      </w:rPr>
      <w:fldChar w:fldCharType="end"/>
    </w:r>
  </w:p>
  <w:p w14:paraId="197A442E" w14:textId="77777777" w:rsidR="003F14F2" w:rsidRPr="00760963" w:rsidRDefault="003F14F2" w:rsidP="006E6A32">
    <w:pPr>
      <w:jc w:val="both"/>
      <w:rPr>
        <w:rFonts w:ascii="Tahoma" w:hAnsi="Tahoma" w:cs="Tahoma"/>
        <w:i/>
        <w:sz w:val="16"/>
        <w:szCs w:val="1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9BDC5" w14:textId="11238B2E" w:rsidR="003F14F2" w:rsidRPr="00466802" w:rsidRDefault="003F14F2">
    <w:pPr>
      <w:pStyle w:val="Pieddepage"/>
      <w:rPr>
        <w:rFonts w:ascii="Tahoma" w:hAnsi="Tahoma" w:cs="Tahoma"/>
        <w:sz w:val="20"/>
      </w:rPr>
    </w:pPr>
    <w:r>
      <w:rPr>
        <w:rFonts w:ascii="Tahoma" w:hAnsi="Tahoma" w:cs="Tahoma"/>
        <w:noProof/>
        <w:sz w:val="20"/>
      </w:rPr>
      <mc:AlternateContent>
        <mc:Choice Requires="wps">
          <w:drawing>
            <wp:anchor distT="4294967295" distB="4294967295" distL="114300" distR="114300" simplePos="0" relativeHeight="251658240" behindDoc="0" locked="0" layoutInCell="1" allowOverlap="1" wp14:anchorId="74969741" wp14:editId="503586D5">
              <wp:simplePos x="0" y="0"/>
              <wp:positionH relativeFrom="column">
                <wp:posOffset>-47625</wp:posOffset>
              </wp:positionH>
              <wp:positionV relativeFrom="paragraph">
                <wp:posOffset>-55881</wp:posOffset>
              </wp:positionV>
              <wp:extent cx="5909945" cy="0"/>
              <wp:effectExtent l="0" t="19050" r="14605" b="19050"/>
              <wp:wrapNone/>
              <wp:docPr id="3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25A0F4" id="_x0000_t32" coordsize="21600,21600" o:spt="32" o:oned="t" path="m,l21600,21600e" filled="f">
              <v:path arrowok="t" fillok="f" o:connecttype="none"/>
              <o:lock v:ext="edit" shapetype="t"/>
            </v:shapetype>
            <v:shape id="AutoShape 7" o:spid="_x0000_s1026" type="#_x0000_t32" style="position:absolute;margin-left:-3.75pt;margin-top:-4.4pt;width:465.3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3YdHw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" strokeweight="2.25pt"/>
          </w:pict>
        </mc:Fallback>
      </mc:AlternateContent>
    </w:r>
    <w:r w:rsidRPr="00466802">
      <w:rPr>
        <w:rFonts w:ascii="Tahoma" w:hAnsi="Tahoma" w:cs="Tahoma"/>
        <w:noProof/>
        <w:sz w:val="20"/>
      </w:rPr>
      <w:t>Règlement Particulier</w:t>
    </w:r>
    <w:r w:rsidRPr="00466802">
      <w:rPr>
        <w:rFonts w:ascii="Tahoma" w:hAnsi="Tahoma" w:cs="Tahoma"/>
        <w:sz w:val="20"/>
      </w:rPr>
      <w:t xml:space="preserve"> de l’Appel d’Offres</w:t>
    </w:r>
    <w:r>
      <w:tab/>
    </w:r>
    <w:r>
      <w:tab/>
    </w:r>
    <w:r w:rsidRPr="00466802">
      <w:rPr>
        <w:rFonts w:ascii="Tahoma" w:hAnsi="Tahoma" w:cs="Tahoma"/>
        <w:sz w:val="20"/>
      </w:rPr>
      <w:fldChar w:fldCharType="begin"/>
    </w:r>
    <w:r w:rsidRPr="00466802">
      <w:rPr>
        <w:rFonts w:ascii="Tahoma" w:hAnsi="Tahoma" w:cs="Tahoma"/>
        <w:sz w:val="20"/>
      </w:rPr>
      <w:instrText xml:space="preserve"> PAGE   \* MERGEFORMAT </w:instrText>
    </w:r>
    <w:r w:rsidRPr="00466802">
      <w:rPr>
        <w:rFonts w:ascii="Tahoma" w:hAnsi="Tahoma" w:cs="Tahoma"/>
        <w:sz w:val="20"/>
      </w:rPr>
      <w:fldChar w:fldCharType="separate"/>
    </w:r>
    <w:r w:rsidR="00804B1C">
      <w:rPr>
        <w:rFonts w:ascii="Tahoma" w:hAnsi="Tahoma" w:cs="Tahoma"/>
        <w:noProof/>
        <w:sz w:val="20"/>
      </w:rPr>
      <w:t>15</w:t>
    </w:r>
    <w:r w:rsidRPr="00466802">
      <w:rPr>
        <w:rFonts w:ascii="Tahoma" w:hAnsi="Tahoma" w:cs="Tahoma"/>
        <w:sz w:val="2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8508B" w14:textId="77777777" w:rsidR="003F14F2" w:rsidRPr="008554E7" w:rsidRDefault="003F14F2">
    <w:pPr>
      <w:pStyle w:val="Pieddepag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F8619" w14:textId="5954DB91" w:rsidR="003F14F2" w:rsidRPr="008554E7" w:rsidRDefault="003F14F2">
    <w:pPr>
      <w:pStyle w:val="Pieddepage"/>
    </w:pPr>
    <w:r>
      <w:rPr>
        <w:noProof/>
      </w:rPr>
      <mc:AlternateContent>
        <mc:Choice Requires="wps">
          <w:drawing>
            <wp:anchor distT="4294967295" distB="4294967295" distL="114300" distR="114300" simplePos="0" relativeHeight="251655168" behindDoc="0" locked="0" layoutInCell="1" allowOverlap="1" wp14:anchorId="30827AB6" wp14:editId="18AA7016">
              <wp:simplePos x="0" y="0"/>
              <wp:positionH relativeFrom="column">
                <wp:posOffset>-95250</wp:posOffset>
              </wp:positionH>
              <wp:positionV relativeFrom="paragraph">
                <wp:posOffset>20319</wp:posOffset>
              </wp:positionV>
              <wp:extent cx="6423660" cy="0"/>
              <wp:effectExtent l="0" t="19050" r="15240" b="19050"/>
              <wp:wrapNone/>
              <wp:docPr id="3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66952E1" id="_x0000_t32" coordsize="21600,21600" o:spt="32" o:oned="t" path="m,l21600,21600e" filled="f">
              <v:path arrowok="t" fillok="f" o:connecttype="none"/>
              <o:lock v:ext="edit" shapetype="t"/>
            </v:shapetype>
            <v:shape id="AutoShape 9" o:spid="_x0000_s1026" type="#_x0000_t32" style="position:absolute;margin-left:-7.5pt;margin-top:1.6pt;width:505.8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" strokeweight="2.25pt"/>
          </w:pict>
        </mc:Fallback>
      </mc:AlternateContent>
    </w:r>
    <w:r>
      <w:tab/>
    </w:r>
    <w:r>
      <w:tab/>
    </w:r>
    <w:r>
      <w:rPr>
        <w:noProof/>
      </w:rPr>
      <w:fldChar w:fldCharType="begin"/>
    </w:r>
    <w:r>
      <w:rPr>
        <w:noProof/>
      </w:rPr>
      <w:instrText xml:space="preserve"> PAGE   \* MERGEFORMAT </w:instrText>
    </w:r>
    <w:r>
      <w:rPr>
        <w:noProof/>
      </w:rPr>
      <w:fldChar w:fldCharType="separate"/>
    </w:r>
    <w:r w:rsidR="00C254CB">
      <w:rPr>
        <w:noProof/>
      </w:rPr>
      <w:t>60</w:t>
    </w:r>
    <w:r>
      <w:rPr>
        <w:noProof/>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573CC" w14:textId="123B3E80" w:rsidR="003F14F2" w:rsidRPr="008554E7" w:rsidRDefault="003F14F2">
    <w:pPr>
      <w:pStyle w:val="Pieddepage"/>
    </w:pPr>
    <w:r>
      <w:rPr>
        <w:rFonts w:ascii="Tahoma" w:hAnsi="Tahoma" w:cs="Tahoma"/>
        <w:noProof/>
        <w:sz w:val="20"/>
      </w:rPr>
      <mc:AlternateContent>
        <mc:Choice Requires="wps">
          <w:drawing>
            <wp:anchor distT="4294967295" distB="4294967295" distL="114300" distR="114300" simplePos="0" relativeHeight="251656192" behindDoc="0" locked="0" layoutInCell="1" allowOverlap="1" wp14:anchorId="5D9AB8E8" wp14:editId="13B48FF9">
              <wp:simplePos x="0" y="0"/>
              <wp:positionH relativeFrom="column">
                <wp:posOffset>-95250</wp:posOffset>
              </wp:positionH>
              <wp:positionV relativeFrom="paragraph">
                <wp:posOffset>20319</wp:posOffset>
              </wp:positionV>
              <wp:extent cx="6423660" cy="0"/>
              <wp:effectExtent l="0" t="19050" r="15240" b="19050"/>
              <wp:wrapNone/>
              <wp:docPr id="3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95C63B7" id="_x0000_t32" coordsize="21600,21600" o:spt="32" o:oned="t" path="m,l21600,21600e" filled="f">
              <v:path arrowok="t" fillok="f" o:connecttype="none"/>
              <o:lock v:ext="edit" shapetype="t"/>
            </v:shapetype>
            <v:shape id="AutoShape 11" o:spid="_x0000_s1026" type="#_x0000_t32" style="position:absolute;margin-left:-7.5pt;margin-top:1.6pt;width:505.8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" strokeweight="2.25pt"/>
          </w:pict>
        </mc:Fallback>
      </mc:AlternateContent>
    </w:r>
    <w:r>
      <w:tab/>
    </w:r>
    <w:r>
      <w:tab/>
    </w:r>
    <w:r>
      <w:rPr>
        <w:noProof/>
      </w:rPr>
      <w:fldChar w:fldCharType="begin"/>
    </w:r>
    <w:r>
      <w:rPr>
        <w:noProof/>
      </w:rPr>
      <w:instrText xml:space="preserve"> PAGE   \* MERGEFORMAT </w:instrText>
    </w:r>
    <w:r>
      <w:rPr>
        <w:noProof/>
      </w:rPr>
      <w:fldChar w:fldCharType="separate"/>
    </w:r>
    <w:r w:rsidR="00C254CB">
      <w:rPr>
        <w:noProof/>
      </w:rPr>
      <w:t>73</w:t>
    </w:r>
    <w:r>
      <w:rPr>
        <w:noProof/>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1B6C3" w14:textId="17C65CE4" w:rsidR="003F14F2" w:rsidRPr="00186B4B" w:rsidRDefault="003F14F2">
    <w:pPr>
      <w:pStyle w:val="Pieddepage"/>
      <w:rPr>
        <w:sz w:val="22"/>
      </w:rPr>
    </w:pPr>
    <w:r>
      <w:rPr>
        <w:noProof/>
        <w:sz w:val="22"/>
      </w:rPr>
      <mc:AlternateContent>
        <mc:Choice Requires="wps">
          <w:drawing>
            <wp:anchor distT="4294967295" distB="4294967295" distL="114300" distR="114300" simplePos="0" relativeHeight="251657216" behindDoc="0" locked="0" layoutInCell="1" allowOverlap="1" wp14:anchorId="11040852" wp14:editId="62BFE27E">
              <wp:simplePos x="0" y="0"/>
              <wp:positionH relativeFrom="column">
                <wp:posOffset>-95250</wp:posOffset>
              </wp:positionH>
              <wp:positionV relativeFrom="paragraph">
                <wp:posOffset>20319</wp:posOffset>
              </wp:positionV>
              <wp:extent cx="6423660" cy="0"/>
              <wp:effectExtent l="0" t="19050" r="15240" b="19050"/>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193B6A9" id="_x0000_t32" coordsize="21600,21600" o:spt="32" o:oned="t" path="m,l21600,21600e" filled="f">
              <v:path arrowok="t" fillok="f" o:connecttype="none"/>
              <o:lock v:ext="edit" shapetype="t"/>
            </v:shapetype>
            <v:shape id="AutoShape 14" o:spid="_x0000_s1026" type="#_x0000_t32" style="position:absolute;margin-left:-7.5pt;margin-top:1.6pt;width:505.8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" strokeweight="2.25pt"/>
          </w:pict>
        </mc:Fallback>
      </mc:AlternateContent>
    </w:r>
    <w:r w:rsidRPr="00186B4B">
      <w:rPr>
        <w:noProof/>
        <w:sz w:val="22"/>
      </w:rPr>
      <w:t>Formulaire de soumission</w:t>
    </w:r>
    <w:r w:rsidRPr="00186B4B">
      <w:rPr>
        <w:sz w:val="22"/>
      </w:rPr>
      <w:tab/>
    </w:r>
    <w:r w:rsidRPr="00186B4B">
      <w:rPr>
        <w:sz w:val="22"/>
      </w:rPr>
      <w:tab/>
    </w:r>
    <w:r w:rsidRPr="00186B4B">
      <w:rPr>
        <w:sz w:val="22"/>
      </w:rPr>
      <w:fldChar w:fldCharType="begin"/>
    </w:r>
    <w:r w:rsidRPr="00186B4B">
      <w:rPr>
        <w:sz w:val="22"/>
      </w:rPr>
      <w:instrText xml:space="preserve"> PAGE   \* MERGEFORMAT </w:instrText>
    </w:r>
    <w:r w:rsidRPr="00186B4B">
      <w:rPr>
        <w:sz w:val="22"/>
      </w:rPr>
      <w:fldChar w:fldCharType="separate"/>
    </w:r>
    <w:r w:rsidR="00C254CB">
      <w:rPr>
        <w:noProof/>
        <w:sz w:val="22"/>
      </w:rPr>
      <w:t>85</w:t>
    </w:r>
    <w:r w:rsidRPr="00186B4B">
      <w:rPr>
        <w:sz w:val="22"/>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C57FC" w14:textId="2F2F05E7" w:rsidR="003F14F2" w:rsidRPr="008A0F94" w:rsidRDefault="003F14F2" w:rsidP="006E6A32">
    <w:pPr>
      <w:pStyle w:val="Pieddepage"/>
      <w:pBdr>
        <w:top w:val="thinThickSmallGap" w:sz="24" w:space="1" w:color="622423"/>
      </w:pBdr>
      <w:tabs>
        <w:tab w:val="clear" w:pos="4536"/>
      </w:tabs>
      <w:rPr>
        <w:rFonts w:ascii="Cambria" w:hAnsi="Cambria"/>
      </w:rPr>
    </w:pPr>
    <w:r>
      <w:rPr>
        <w:noProof/>
      </w:rPr>
      <w:t>Textes et fiches modèles</w:t>
    </w:r>
    <w:r>
      <w:rPr>
        <w:rFonts w:ascii="Cambria" w:hAnsi="Cambria"/>
      </w:rPr>
      <w:tab/>
    </w:r>
    <w:r w:rsidRPr="008A0F94">
      <w:rPr>
        <w:rFonts w:ascii="Cambria" w:hAnsi="Cambria"/>
      </w:rPr>
      <w:t xml:space="preserve">Page </w:t>
    </w:r>
    <w:r>
      <w:rPr>
        <w:rFonts w:ascii="Cambria" w:hAnsi="Cambria"/>
        <w:noProof/>
      </w:rPr>
      <w:fldChar w:fldCharType="begin"/>
    </w:r>
    <w:r>
      <w:rPr>
        <w:rFonts w:ascii="Cambria" w:hAnsi="Cambria"/>
        <w:noProof/>
      </w:rPr>
      <w:instrText xml:space="preserve"> PAGE   \* MERGEFORMAT </w:instrText>
    </w:r>
    <w:r>
      <w:rPr>
        <w:rFonts w:ascii="Cambria" w:hAnsi="Cambria"/>
        <w:noProof/>
      </w:rPr>
      <w:fldChar w:fldCharType="separate"/>
    </w:r>
    <w:r w:rsidR="00C254CB">
      <w:rPr>
        <w:rFonts w:ascii="Cambria" w:hAnsi="Cambria"/>
        <w:noProof/>
      </w:rPr>
      <w:t>105</w:t>
    </w:r>
    <w:r>
      <w:rPr>
        <w:rFonts w:ascii="Cambria" w:hAnsi="Cambria"/>
        <w:noProof/>
      </w:rPr>
      <w:fldChar w:fldCharType="end"/>
    </w:r>
  </w:p>
  <w:p w14:paraId="6A984E1D" w14:textId="77777777" w:rsidR="003F14F2" w:rsidRPr="008554E7" w:rsidRDefault="003F14F2">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779DD" w14:textId="77777777" w:rsidR="0007208E" w:rsidRDefault="0007208E">
      <w:r>
        <w:separator/>
      </w:r>
    </w:p>
  </w:footnote>
  <w:footnote w:type="continuationSeparator" w:id="0">
    <w:p w14:paraId="45E3D344" w14:textId="77777777" w:rsidR="0007208E" w:rsidRDefault="0007208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F5B3E" w14:textId="77777777" w:rsidR="003F14F2" w:rsidRPr="00DC1B79" w:rsidRDefault="003F14F2" w:rsidP="006E6A32">
    <w:pPr>
      <w:pStyle w:val="En-tte"/>
      <w:jc w:val="center"/>
      <w:rPr>
        <w:rFonts w:ascii="Calisto MT" w:hAnsi="Calisto MT"/>
        <w:b/>
        <w:i/>
        <w:iCs/>
        <w:color w:val="0070C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B92A37C2"/>
    <w:styleLink w:val="LFO191"/>
    <w:lvl w:ilvl="0">
      <w:start w:val="1"/>
      <w:numFmt w:val="decimal"/>
      <w:lvlText w:val="Pièce n°%1 :"/>
      <w:lvlJc w:val="left"/>
      <w:pPr>
        <w:ind w:left="43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8E293D"/>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3D4086F"/>
    <w:multiLevelType w:val="hybridMultilevel"/>
    <w:tmpl w:val="ABD4739A"/>
    <w:lvl w:ilvl="0" w:tplc="5EE85A9C">
      <w:start w:val="60"/>
      <w:numFmt w:val="bullet"/>
      <w:lvlText w:val="-"/>
      <w:lvlJc w:val="left"/>
      <w:pPr>
        <w:ind w:left="720" w:hanging="360"/>
      </w:pPr>
      <w:rPr>
        <w:rFonts w:ascii="Trebuchet MS" w:eastAsia="Times New Roman" w:hAnsi="Trebuchet MS"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605A60"/>
    <w:multiLevelType w:val="hybridMultilevel"/>
    <w:tmpl w:val="BABA01E8"/>
    <w:lvl w:ilvl="0" w:tplc="040C0005">
      <w:start w:val="1"/>
      <w:numFmt w:val="bullet"/>
      <w:lvlText w:val=""/>
      <w:lvlJc w:val="left"/>
      <w:pPr>
        <w:tabs>
          <w:tab w:val="num" w:pos="1420"/>
        </w:tabs>
        <w:ind w:left="1420" w:hanging="360"/>
      </w:pPr>
      <w:rPr>
        <w:rFonts w:ascii="Wingdings" w:hAnsi="Wingdings" w:hint="default"/>
      </w:rPr>
    </w:lvl>
    <w:lvl w:ilvl="1" w:tplc="040C0003" w:tentative="1">
      <w:start w:val="1"/>
      <w:numFmt w:val="bullet"/>
      <w:lvlText w:val="o"/>
      <w:lvlJc w:val="left"/>
      <w:pPr>
        <w:tabs>
          <w:tab w:val="num" w:pos="2140"/>
        </w:tabs>
        <w:ind w:left="2140" w:hanging="360"/>
      </w:pPr>
      <w:rPr>
        <w:rFonts w:ascii="Courier New" w:hAnsi="Courier New" w:hint="default"/>
      </w:rPr>
    </w:lvl>
    <w:lvl w:ilvl="2" w:tplc="040C0005" w:tentative="1">
      <w:start w:val="1"/>
      <w:numFmt w:val="bullet"/>
      <w:lvlText w:val=""/>
      <w:lvlJc w:val="left"/>
      <w:pPr>
        <w:tabs>
          <w:tab w:val="num" w:pos="2860"/>
        </w:tabs>
        <w:ind w:left="2860" w:hanging="360"/>
      </w:pPr>
      <w:rPr>
        <w:rFonts w:ascii="Wingdings" w:hAnsi="Wingdings" w:hint="default"/>
      </w:rPr>
    </w:lvl>
    <w:lvl w:ilvl="3" w:tplc="040C0001" w:tentative="1">
      <w:start w:val="1"/>
      <w:numFmt w:val="bullet"/>
      <w:lvlText w:val=""/>
      <w:lvlJc w:val="left"/>
      <w:pPr>
        <w:tabs>
          <w:tab w:val="num" w:pos="3580"/>
        </w:tabs>
        <w:ind w:left="3580" w:hanging="360"/>
      </w:pPr>
      <w:rPr>
        <w:rFonts w:ascii="Symbol" w:hAnsi="Symbol" w:hint="default"/>
      </w:rPr>
    </w:lvl>
    <w:lvl w:ilvl="4" w:tplc="040C0003" w:tentative="1">
      <w:start w:val="1"/>
      <w:numFmt w:val="bullet"/>
      <w:lvlText w:val="o"/>
      <w:lvlJc w:val="left"/>
      <w:pPr>
        <w:tabs>
          <w:tab w:val="num" w:pos="4300"/>
        </w:tabs>
        <w:ind w:left="4300" w:hanging="360"/>
      </w:pPr>
      <w:rPr>
        <w:rFonts w:ascii="Courier New" w:hAnsi="Courier New" w:hint="default"/>
      </w:rPr>
    </w:lvl>
    <w:lvl w:ilvl="5" w:tplc="040C0005" w:tentative="1">
      <w:start w:val="1"/>
      <w:numFmt w:val="bullet"/>
      <w:lvlText w:val=""/>
      <w:lvlJc w:val="left"/>
      <w:pPr>
        <w:tabs>
          <w:tab w:val="num" w:pos="5020"/>
        </w:tabs>
        <w:ind w:left="5020" w:hanging="360"/>
      </w:pPr>
      <w:rPr>
        <w:rFonts w:ascii="Wingdings" w:hAnsi="Wingdings" w:hint="default"/>
      </w:rPr>
    </w:lvl>
    <w:lvl w:ilvl="6" w:tplc="040C0001" w:tentative="1">
      <w:start w:val="1"/>
      <w:numFmt w:val="bullet"/>
      <w:lvlText w:val=""/>
      <w:lvlJc w:val="left"/>
      <w:pPr>
        <w:tabs>
          <w:tab w:val="num" w:pos="5740"/>
        </w:tabs>
        <w:ind w:left="5740" w:hanging="360"/>
      </w:pPr>
      <w:rPr>
        <w:rFonts w:ascii="Symbol" w:hAnsi="Symbol" w:hint="default"/>
      </w:rPr>
    </w:lvl>
    <w:lvl w:ilvl="7" w:tplc="040C0003" w:tentative="1">
      <w:start w:val="1"/>
      <w:numFmt w:val="bullet"/>
      <w:lvlText w:val="o"/>
      <w:lvlJc w:val="left"/>
      <w:pPr>
        <w:tabs>
          <w:tab w:val="num" w:pos="6460"/>
        </w:tabs>
        <w:ind w:left="6460" w:hanging="360"/>
      </w:pPr>
      <w:rPr>
        <w:rFonts w:ascii="Courier New" w:hAnsi="Courier New" w:hint="default"/>
      </w:rPr>
    </w:lvl>
    <w:lvl w:ilvl="8" w:tplc="040C0005" w:tentative="1">
      <w:start w:val="1"/>
      <w:numFmt w:val="bullet"/>
      <w:lvlText w:val=""/>
      <w:lvlJc w:val="left"/>
      <w:pPr>
        <w:tabs>
          <w:tab w:val="num" w:pos="7180"/>
        </w:tabs>
        <w:ind w:left="7180" w:hanging="360"/>
      </w:pPr>
      <w:rPr>
        <w:rFonts w:ascii="Wingdings" w:hAnsi="Wingdings" w:hint="default"/>
      </w:rPr>
    </w:lvl>
  </w:abstractNum>
  <w:abstractNum w:abstractNumId="4" w15:restartNumberingAfterBreak="0">
    <w:nsid w:val="07590C86"/>
    <w:multiLevelType w:val="hybridMultilevel"/>
    <w:tmpl w:val="3A88F714"/>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 w15:restartNumberingAfterBreak="0">
    <w:nsid w:val="0ABC7A20"/>
    <w:multiLevelType w:val="hybridMultilevel"/>
    <w:tmpl w:val="528891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515657"/>
    <w:multiLevelType w:val="hybridMultilevel"/>
    <w:tmpl w:val="7716167E"/>
    <w:lvl w:ilvl="0" w:tplc="4DD2F5A6">
      <w:start w:val="8"/>
      <w:numFmt w:val="bullet"/>
      <w:lvlText w:val="-"/>
      <w:lvlJc w:val="left"/>
      <w:pPr>
        <w:ind w:left="1068" w:hanging="360"/>
      </w:pPr>
      <w:rPr>
        <w:rFonts w:ascii="Trebuchet MS" w:eastAsia="Times New Roman" w:hAnsi="Trebuchet M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8" w15:restartNumberingAfterBreak="0">
    <w:nsid w:val="114B2F22"/>
    <w:multiLevelType w:val="hybridMultilevel"/>
    <w:tmpl w:val="D800220C"/>
    <w:lvl w:ilvl="0" w:tplc="040C000D">
      <w:start w:val="1"/>
      <w:numFmt w:val="bullet"/>
      <w:lvlText w:val=""/>
      <w:lvlJc w:val="left"/>
      <w:pPr>
        <w:ind w:left="1647" w:hanging="360"/>
      </w:pPr>
      <w:rPr>
        <w:rFonts w:ascii="Wingdings" w:hAnsi="Wingdings"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9" w15:restartNumberingAfterBreak="0">
    <w:nsid w:val="12050A87"/>
    <w:multiLevelType w:val="hybridMultilevel"/>
    <w:tmpl w:val="427AD3C6"/>
    <w:lvl w:ilvl="0" w:tplc="82628AB2">
      <w:start w:val="6"/>
      <w:numFmt w:val="bullet"/>
      <w:lvlText w:val="-"/>
      <w:lvlJc w:val="left"/>
      <w:pPr>
        <w:tabs>
          <w:tab w:val="num" w:pos="360"/>
        </w:tabs>
        <w:ind w:left="360"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12D93FDE"/>
    <w:multiLevelType w:val="hybridMultilevel"/>
    <w:tmpl w:val="D6BA2A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41A5E37"/>
    <w:multiLevelType w:val="hybridMultilevel"/>
    <w:tmpl w:val="15AA7664"/>
    <w:lvl w:ilvl="0" w:tplc="760E6846">
      <w:start w:val="19"/>
      <w:numFmt w:val="bullet"/>
      <w:pStyle w:val="TiretP06"/>
      <w:lvlText w:val="-"/>
      <w:lvlJc w:val="left"/>
      <w:pPr>
        <w:tabs>
          <w:tab w:val="num" w:pos="644"/>
        </w:tabs>
        <w:ind w:left="644"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F64EF0"/>
    <w:multiLevelType w:val="hybridMultilevel"/>
    <w:tmpl w:val="38629856"/>
    <w:lvl w:ilvl="0" w:tplc="FE943E9A">
      <w:start w:val="5"/>
      <w:numFmt w:val="bullet"/>
      <w:lvlText w:val="-"/>
      <w:lvlJc w:val="left"/>
      <w:pPr>
        <w:tabs>
          <w:tab w:val="num" w:pos="1563"/>
        </w:tabs>
        <w:ind w:left="1563" w:hanging="57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F21202"/>
    <w:multiLevelType w:val="hybridMultilevel"/>
    <w:tmpl w:val="0038D1B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255D0B"/>
    <w:multiLevelType w:val="hybridMultilevel"/>
    <w:tmpl w:val="7A90717C"/>
    <w:styleLink w:val="LFO1983"/>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16" w15:restartNumberingAfterBreak="0">
    <w:nsid w:val="1BCD4E3A"/>
    <w:multiLevelType w:val="hybridMultilevel"/>
    <w:tmpl w:val="AEE86C0C"/>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7" w15:restartNumberingAfterBreak="0">
    <w:nsid w:val="1C791501"/>
    <w:multiLevelType w:val="hybridMultilevel"/>
    <w:tmpl w:val="E0CC993C"/>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8" w15:restartNumberingAfterBreak="0">
    <w:nsid w:val="1FBE6EBE"/>
    <w:multiLevelType w:val="hybridMultilevel"/>
    <w:tmpl w:val="76DC654E"/>
    <w:lvl w:ilvl="0" w:tplc="905CB2F2">
      <w:start w:val="1"/>
      <w:numFmt w:val="bullet"/>
      <w:pStyle w:val="Sp1P06"/>
      <w:lvlText w:val=""/>
      <w:lvlJc w:val="left"/>
      <w:pPr>
        <w:tabs>
          <w:tab w:val="num" w:pos="720"/>
        </w:tabs>
        <w:ind w:left="720" w:hanging="360"/>
      </w:pPr>
      <w:rPr>
        <w:rFonts w:ascii="Symbol" w:hAnsi="Symbol" w:hint="default"/>
        <w:sz w:val="20"/>
      </w:rPr>
    </w:lvl>
    <w:lvl w:ilvl="1" w:tplc="BC5EF6CC">
      <w:start w:val="1"/>
      <w:numFmt w:val="bullet"/>
      <w:pStyle w:val="Sp1P06"/>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B20F2F"/>
    <w:multiLevelType w:val="hybridMultilevel"/>
    <w:tmpl w:val="73AE3B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1185465"/>
    <w:multiLevelType w:val="hybridMultilevel"/>
    <w:tmpl w:val="F174B03A"/>
    <w:lvl w:ilvl="0" w:tplc="040C000B">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21" w15:restartNumberingAfterBreak="0">
    <w:nsid w:val="2211319A"/>
    <w:multiLevelType w:val="hybridMultilevel"/>
    <w:tmpl w:val="4B7A1DFE"/>
    <w:lvl w:ilvl="0" w:tplc="040C000B">
      <w:start w:val="1"/>
      <w:numFmt w:val="bullet"/>
      <w:lvlText w:val=""/>
      <w:lvlJc w:val="left"/>
      <w:pPr>
        <w:ind w:left="1500" w:hanging="360"/>
      </w:pPr>
      <w:rPr>
        <w:rFonts w:ascii="Wingdings" w:hAnsi="Wingdings"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2" w15:restartNumberingAfterBreak="0">
    <w:nsid w:val="23070ABA"/>
    <w:multiLevelType w:val="hybridMultilevel"/>
    <w:tmpl w:val="6260777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38E3915"/>
    <w:multiLevelType w:val="hybridMultilevel"/>
    <w:tmpl w:val="2236F3C8"/>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24" w15:restartNumberingAfterBreak="0">
    <w:nsid w:val="257C3CA9"/>
    <w:multiLevelType w:val="hybridMultilevel"/>
    <w:tmpl w:val="C6D6BDB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78D0EC9"/>
    <w:multiLevelType w:val="hybridMultilevel"/>
    <w:tmpl w:val="EE46BA72"/>
    <w:lvl w:ilvl="0" w:tplc="BE183722">
      <w:start w:val="3"/>
      <w:numFmt w:val="lowerLetter"/>
      <w:lvlText w:val="%1)"/>
      <w:lvlJc w:val="left"/>
      <w:pPr>
        <w:tabs>
          <w:tab w:val="num" w:pos="720"/>
        </w:tabs>
        <w:ind w:left="720" w:hanging="360"/>
      </w:pPr>
      <w:rPr>
        <w:rFonts w:hint="default"/>
        <w:b/>
      </w:rPr>
    </w:lvl>
    <w:lvl w:ilvl="1" w:tplc="1B3E7504">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15:restartNumberingAfterBreak="0">
    <w:nsid w:val="28185EDE"/>
    <w:multiLevelType w:val="hybridMultilevel"/>
    <w:tmpl w:val="B2F4C1D4"/>
    <w:lvl w:ilvl="0" w:tplc="592C730A">
      <w:start w:val="1"/>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2D217F15"/>
    <w:multiLevelType w:val="hybridMultilevel"/>
    <w:tmpl w:val="D0FA83F0"/>
    <w:lvl w:ilvl="0" w:tplc="0CB27D06">
      <w:start w:val="1"/>
      <w:numFmt w:val="decimal"/>
      <w:pStyle w:val="Enum1"/>
      <w:lvlText w:val="%1."/>
      <w:lvlJc w:val="left"/>
      <w:pPr>
        <w:tabs>
          <w:tab w:val="num" w:pos="992"/>
        </w:tabs>
        <w:ind w:left="992" w:hanging="425"/>
      </w:pPr>
      <w:rPr>
        <w:rFonts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28" w15:restartNumberingAfterBreak="0">
    <w:nsid w:val="2F4E7C8C"/>
    <w:multiLevelType w:val="hybridMultilevel"/>
    <w:tmpl w:val="9C58789A"/>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29" w15:restartNumberingAfterBreak="0">
    <w:nsid w:val="31FC4F34"/>
    <w:multiLevelType w:val="hybridMultilevel"/>
    <w:tmpl w:val="C47A10B0"/>
    <w:lvl w:ilvl="0" w:tplc="1B829D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45D07C4"/>
    <w:multiLevelType w:val="hybridMultilevel"/>
    <w:tmpl w:val="235E333E"/>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1"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32" w15:restartNumberingAfterBreak="0">
    <w:nsid w:val="39D27838"/>
    <w:multiLevelType w:val="singleLevel"/>
    <w:tmpl w:val="9AFE93F8"/>
    <w:lvl w:ilvl="0">
      <w:start w:val="1"/>
      <w:numFmt w:val="decimal"/>
      <w:lvlText w:val="%1."/>
      <w:lvlJc w:val="left"/>
      <w:pPr>
        <w:tabs>
          <w:tab w:val="num" w:pos="786"/>
        </w:tabs>
        <w:ind w:left="786" w:hanging="360"/>
      </w:pPr>
      <w:rPr>
        <w:b/>
        <w:sz w:val="22"/>
        <w:szCs w:val="22"/>
      </w:rPr>
    </w:lvl>
  </w:abstractNum>
  <w:abstractNum w:abstractNumId="33" w15:restartNumberingAfterBreak="0">
    <w:nsid w:val="3A225922"/>
    <w:multiLevelType w:val="multilevel"/>
    <w:tmpl w:val="8B7CA82E"/>
    <w:lvl w:ilvl="0">
      <w:start w:val="3"/>
      <w:numFmt w:val="bullet"/>
      <w:lvlText w:val="-"/>
      <w:lvlJc w:val="left"/>
      <w:pPr>
        <w:ind w:left="525" w:hanging="525"/>
      </w:pPr>
      <w:rPr>
        <w:rFonts w:ascii="Garamond" w:eastAsia="Times New Roman" w:hAnsi="Garamond" w:cs="Tahoma" w:hint="default"/>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34" w15:restartNumberingAfterBreak="0">
    <w:nsid w:val="3B014F7B"/>
    <w:multiLevelType w:val="hybridMultilevel"/>
    <w:tmpl w:val="DFE88576"/>
    <w:lvl w:ilvl="0" w:tplc="A9C46006">
      <w:start w:val="7"/>
      <w:numFmt w:val="bullet"/>
      <w:lvlText w:val="-"/>
      <w:lvlJc w:val="left"/>
      <w:pPr>
        <w:ind w:left="2280" w:hanging="360"/>
      </w:pPr>
      <w:rPr>
        <w:rFonts w:ascii="Times New Roman" w:eastAsia="Times New Roman" w:hAnsi="Times New Roman" w:cs="Times New Roman"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35" w15:restartNumberingAfterBreak="0">
    <w:nsid w:val="3C4B49BB"/>
    <w:multiLevelType w:val="hybridMultilevel"/>
    <w:tmpl w:val="5BC874A2"/>
    <w:lvl w:ilvl="0" w:tplc="F3EA12DC">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53B358C"/>
    <w:multiLevelType w:val="hybridMultilevel"/>
    <w:tmpl w:val="E04EC2CC"/>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8D975B4"/>
    <w:multiLevelType w:val="hybridMultilevel"/>
    <w:tmpl w:val="B4CC75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0F80117"/>
    <w:multiLevelType w:val="hybridMultilevel"/>
    <w:tmpl w:val="121648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40"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5945C86"/>
    <w:multiLevelType w:val="hybridMultilevel"/>
    <w:tmpl w:val="EB8AB424"/>
    <w:lvl w:ilvl="0" w:tplc="56266030">
      <w:start w:val="11"/>
      <w:numFmt w:val="bullet"/>
      <w:lvlText w:val="-"/>
      <w:lvlJc w:val="left"/>
      <w:pPr>
        <w:ind w:left="720" w:hanging="360"/>
      </w:pPr>
      <w:rPr>
        <w:rFonts w:ascii="Trebuchet MS" w:eastAsia="Times New Roman" w:hAnsi="Trebuchet MS"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6A957A5"/>
    <w:multiLevelType w:val="hybridMultilevel"/>
    <w:tmpl w:val="EFCC27FA"/>
    <w:lvl w:ilvl="0" w:tplc="F626D1D8">
      <w:start w:val="1"/>
      <w:numFmt w:val="decimal"/>
      <w:pStyle w:val="Titre2"/>
      <w:lvlText w:val="Article %1."/>
      <w:lvlJc w:val="left"/>
      <w:pPr>
        <w:ind w:left="149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8113D68"/>
    <w:multiLevelType w:val="hybridMultilevel"/>
    <w:tmpl w:val="2D60395C"/>
    <w:lvl w:ilvl="0" w:tplc="5186DA8E">
      <w:start w:val="1"/>
      <w:numFmt w:val="lowerLetter"/>
      <w:lvlText w:val="%1."/>
      <w:lvlJc w:val="left"/>
      <w:pPr>
        <w:tabs>
          <w:tab w:val="num" w:pos="1443"/>
        </w:tabs>
        <w:ind w:left="1443" w:hanging="363"/>
      </w:pPr>
    </w:lvl>
    <w:lvl w:ilvl="1" w:tplc="6FAA6D12">
      <w:start w:val="1"/>
      <w:numFmt w:val="lowerLetter"/>
      <w:lvlText w:val="%2-"/>
      <w:lvlJc w:val="left"/>
      <w:pPr>
        <w:tabs>
          <w:tab w:val="num" w:pos="621"/>
        </w:tabs>
        <w:ind w:left="621" w:hanging="48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4" w15:restartNumberingAfterBreak="0">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45" w15:restartNumberingAfterBreak="0">
    <w:nsid w:val="5EC0364D"/>
    <w:multiLevelType w:val="hybridMultilevel"/>
    <w:tmpl w:val="DDA6DF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F127A29"/>
    <w:multiLevelType w:val="hybridMultilevel"/>
    <w:tmpl w:val="9B489CB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F37DE1"/>
    <w:multiLevelType w:val="hybridMultilevel"/>
    <w:tmpl w:val="80E07990"/>
    <w:lvl w:ilvl="0" w:tplc="CCEC068C">
      <w:start w:val="1"/>
      <w:numFmt w:val="lowerLetter"/>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48" w15:restartNumberingAfterBreak="0">
    <w:nsid w:val="658A2A0A"/>
    <w:multiLevelType w:val="hybridMultilevel"/>
    <w:tmpl w:val="F1E6A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50" w15:restartNumberingAfterBreak="0">
    <w:nsid w:val="6C862AA1"/>
    <w:multiLevelType w:val="hybridMultilevel"/>
    <w:tmpl w:val="53CC0AEA"/>
    <w:lvl w:ilvl="0" w:tplc="FFCCE5CC">
      <w:start w:val="1"/>
      <w:numFmt w:val="bullet"/>
      <w:pStyle w:val="retrait3"/>
      <w:lvlText w:val="-"/>
      <w:lvlJc w:val="left"/>
      <w:pPr>
        <w:tabs>
          <w:tab w:val="num" w:pos="2269"/>
        </w:tabs>
        <w:ind w:left="2269"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Times New Roman" w:hint="default"/>
      </w:rPr>
    </w:lvl>
    <w:lvl w:ilvl="2" w:tplc="040C0005">
      <w:start w:val="1"/>
      <w:numFmt w:val="bullet"/>
      <w:lvlText w:val=""/>
      <w:lvlJc w:val="left"/>
      <w:pPr>
        <w:tabs>
          <w:tab w:val="num" w:pos="2084"/>
        </w:tabs>
        <w:ind w:left="2084"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bullet"/>
      <w:lvlText w:val="o"/>
      <w:lvlJc w:val="left"/>
      <w:pPr>
        <w:tabs>
          <w:tab w:val="num" w:pos="3524"/>
        </w:tabs>
        <w:ind w:left="3524" w:hanging="360"/>
      </w:pPr>
      <w:rPr>
        <w:rFonts w:ascii="Courier New" w:hAnsi="Courier New" w:cs="Times New Roman" w:hint="default"/>
      </w:r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1" w15:restartNumberingAfterBreak="0">
    <w:nsid w:val="6DC164AE"/>
    <w:multiLevelType w:val="hybridMultilevel"/>
    <w:tmpl w:val="46A0B4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E917AC7"/>
    <w:multiLevelType w:val="multilevel"/>
    <w:tmpl w:val="D85CD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1146B5E"/>
    <w:multiLevelType w:val="hybridMultilevel"/>
    <w:tmpl w:val="F3B03F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16753D4"/>
    <w:multiLevelType w:val="hybridMultilevel"/>
    <w:tmpl w:val="879CE91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718B3E89"/>
    <w:multiLevelType w:val="hybridMultilevel"/>
    <w:tmpl w:val="86C84710"/>
    <w:lvl w:ilvl="0" w:tplc="040C000B">
      <w:start w:val="1"/>
      <w:numFmt w:val="decimal"/>
      <w:pStyle w:val="Sp3P06"/>
      <w:lvlText w:val="%1."/>
      <w:lvlJc w:val="left"/>
      <w:pPr>
        <w:tabs>
          <w:tab w:val="num" w:pos="1134"/>
        </w:tabs>
        <w:ind w:left="1134" w:hanging="360"/>
      </w:p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56" w15:restartNumberingAfterBreak="0">
    <w:nsid w:val="75910B77"/>
    <w:multiLevelType w:val="hybridMultilevel"/>
    <w:tmpl w:val="1BF04E5A"/>
    <w:lvl w:ilvl="0" w:tplc="3B9E997E">
      <w:start w:val="1"/>
      <w:numFmt w:val="lowerLetter"/>
      <w:pStyle w:val="petita"/>
      <w:lvlText w:val="%1)"/>
      <w:lvlJc w:val="left"/>
      <w:pPr>
        <w:tabs>
          <w:tab w:val="num" w:pos="1068"/>
        </w:tabs>
        <w:ind w:left="1068" w:hanging="360"/>
      </w:pPr>
    </w:lvl>
    <w:lvl w:ilvl="1" w:tplc="040C0003">
      <w:start w:val="1"/>
      <w:numFmt w:val="lowerLetter"/>
      <w:lvlText w:val="%2."/>
      <w:lvlJc w:val="left"/>
      <w:pPr>
        <w:tabs>
          <w:tab w:val="num" w:pos="2091"/>
        </w:tabs>
        <w:ind w:left="2091" w:hanging="360"/>
      </w:pPr>
    </w:lvl>
    <w:lvl w:ilvl="2" w:tplc="040C0005">
      <w:start w:val="1"/>
      <w:numFmt w:val="lowerRoman"/>
      <w:lvlText w:val="%3."/>
      <w:lvlJc w:val="right"/>
      <w:pPr>
        <w:tabs>
          <w:tab w:val="num" w:pos="2811"/>
        </w:tabs>
        <w:ind w:left="2811" w:hanging="180"/>
      </w:pPr>
    </w:lvl>
    <w:lvl w:ilvl="3" w:tplc="040C0001">
      <w:start w:val="1"/>
      <w:numFmt w:val="decimal"/>
      <w:lvlText w:val="%4."/>
      <w:lvlJc w:val="left"/>
      <w:pPr>
        <w:tabs>
          <w:tab w:val="num" w:pos="3531"/>
        </w:tabs>
        <w:ind w:left="3531" w:hanging="360"/>
      </w:pPr>
    </w:lvl>
    <w:lvl w:ilvl="4" w:tplc="040C0003">
      <w:start w:val="1"/>
      <w:numFmt w:val="lowerLetter"/>
      <w:lvlText w:val="%5."/>
      <w:lvlJc w:val="left"/>
      <w:pPr>
        <w:tabs>
          <w:tab w:val="num" w:pos="4251"/>
        </w:tabs>
        <w:ind w:left="4251" w:hanging="360"/>
      </w:pPr>
    </w:lvl>
    <w:lvl w:ilvl="5" w:tplc="040C0005">
      <w:start w:val="1"/>
      <w:numFmt w:val="lowerRoman"/>
      <w:lvlText w:val="%6."/>
      <w:lvlJc w:val="right"/>
      <w:pPr>
        <w:tabs>
          <w:tab w:val="num" w:pos="4971"/>
        </w:tabs>
        <w:ind w:left="4971" w:hanging="180"/>
      </w:pPr>
    </w:lvl>
    <w:lvl w:ilvl="6" w:tplc="040C0001">
      <w:start w:val="1"/>
      <w:numFmt w:val="decimal"/>
      <w:lvlText w:val="%7."/>
      <w:lvlJc w:val="left"/>
      <w:pPr>
        <w:tabs>
          <w:tab w:val="num" w:pos="5691"/>
        </w:tabs>
        <w:ind w:left="5691" w:hanging="360"/>
      </w:pPr>
    </w:lvl>
    <w:lvl w:ilvl="7" w:tplc="040C0003">
      <w:start w:val="1"/>
      <w:numFmt w:val="lowerLetter"/>
      <w:lvlText w:val="%8."/>
      <w:lvlJc w:val="left"/>
      <w:pPr>
        <w:tabs>
          <w:tab w:val="num" w:pos="6411"/>
        </w:tabs>
        <w:ind w:left="6411" w:hanging="360"/>
      </w:pPr>
    </w:lvl>
    <w:lvl w:ilvl="8" w:tplc="040C0005">
      <w:start w:val="1"/>
      <w:numFmt w:val="lowerRoman"/>
      <w:lvlText w:val="%9."/>
      <w:lvlJc w:val="right"/>
      <w:pPr>
        <w:tabs>
          <w:tab w:val="num" w:pos="7131"/>
        </w:tabs>
        <w:ind w:left="7131" w:hanging="180"/>
      </w:pPr>
    </w:lvl>
  </w:abstractNum>
  <w:abstractNum w:abstractNumId="57" w15:restartNumberingAfterBreak="0">
    <w:nsid w:val="77154598"/>
    <w:multiLevelType w:val="hybridMultilevel"/>
    <w:tmpl w:val="168C4BBC"/>
    <w:lvl w:ilvl="0" w:tplc="040C0017">
      <w:start w:val="1"/>
      <w:numFmt w:val="lowerLetter"/>
      <w:lvlText w:val="%1)"/>
      <w:lvlJc w:val="left"/>
      <w:pPr>
        <w:ind w:left="1506" w:hanging="360"/>
      </w:pPr>
    </w:lvl>
    <w:lvl w:ilvl="1" w:tplc="040C0019" w:tentative="1">
      <w:start w:val="1"/>
      <w:numFmt w:val="lowerLetter"/>
      <w:lvlText w:val="%2."/>
      <w:lvlJc w:val="left"/>
      <w:pPr>
        <w:ind w:left="2226" w:hanging="360"/>
      </w:pPr>
    </w:lvl>
    <w:lvl w:ilvl="2" w:tplc="040C001B" w:tentative="1">
      <w:start w:val="1"/>
      <w:numFmt w:val="lowerRoman"/>
      <w:lvlText w:val="%3."/>
      <w:lvlJc w:val="right"/>
      <w:pPr>
        <w:ind w:left="2946" w:hanging="180"/>
      </w:pPr>
    </w:lvl>
    <w:lvl w:ilvl="3" w:tplc="040C000F" w:tentative="1">
      <w:start w:val="1"/>
      <w:numFmt w:val="decimal"/>
      <w:lvlText w:val="%4."/>
      <w:lvlJc w:val="left"/>
      <w:pPr>
        <w:ind w:left="3666" w:hanging="360"/>
      </w:pPr>
    </w:lvl>
    <w:lvl w:ilvl="4" w:tplc="040C0019" w:tentative="1">
      <w:start w:val="1"/>
      <w:numFmt w:val="lowerLetter"/>
      <w:lvlText w:val="%5."/>
      <w:lvlJc w:val="left"/>
      <w:pPr>
        <w:ind w:left="4386" w:hanging="360"/>
      </w:pPr>
    </w:lvl>
    <w:lvl w:ilvl="5" w:tplc="040C001B" w:tentative="1">
      <w:start w:val="1"/>
      <w:numFmt w:val="lowerRoman"/>
      <w:lvlText w:val="%6."/>
      <w:lvlJc w:val="right"/>
      <w:pPr>
        <w:ind w:left="5106" w:hanging="180"/>
      </w:pPr>
    </w:lvl>
    <w:lvl w:ilvl="6" w:tplc="040C000F" w:tentative="1">
      <w:start w:val="1"/>
      <w:numFmt w:val="decimal"/>
      <w:lvlText w:val="%7."/>
      <w:lvlJc w:val="left"/>
      <w:pPr>
        <w:ind w:left="5826" w:hanging="360"/>
      </w:pPr>
    </w:lvl>
    <w:lvl w:ilvl="7" w:tplc="040C0019" w:tentative="1">
      <w:start w:val="1"/>
      <w:numFmt w:val="lowerLetter"/>
      <w:lvlText w:val="%8."/>
      <w:lvlJc w:val="left"/>
      <w:pPr>
        <w:ind w:left="6546" w:hanging="360"/>
      </w:pPr>
    </w:lvl>
    <w:lvl w:ilvl="8" w:tplc="040C001B" w:tentative="1">
      <w:start w:val="1"/>
      <w:numFmt w:val="lowerRoman"/>
      <w:lvlText w:val="%9."/>
      <w:lvlJc w:val="right"/>
      <w:pPr>
        <w:ind w:left="7266" w:hanging="180"/>
      </w:pPr>
    </w:lvl>
  </w:abstractNum>
  <w:abstractNum w:abstractNumId="58" w15:restartNumberingAfterBreak="0">
    <w:nsid w:val="7BAA06D6"/>
    <w:multiLevelType w:val="multilevel"/>
    <w:tmpl w:val="A21233AE"/>
    <w:lvl w:ilvl="0">
      <w:start w:val="1"/>
      <w:numFmt w:val="lowerLetter"/>
      <w:lvlText w:val="%1)"/>
      <w:lvlJc w:val="left"/>
      <w:pPr>
        <w:ind w:left="785" w:hanging="360"/>
      </w:pPr>
      <w:rPr>
        <w:rFonts w:hint="default"/>
        <w:b w:val="0"/>
        <w:sz w:val="22"/>
      </w:rPr>
    </w:lvl>
    <w:lvl w:ilvl="1">
      <w:start w:val="1"/>
      <w:numFmt w:val="upperLetter"/>
      <w:lvlText w:val="%2."/>
      <w:lvlJc w:val="left"/>
      <w:pPr>
        <w:ind w:left="1145" w:hanging="360"/>
      </w:pPr>
      <w:rPr>
        <w:rFonts w:hint="default"/>
      </w:rPr>
    </w:lvl>
    <w:lvl w:ilvl="2">
      <w:start w:val="1"/>
      <w:numFmt w:val="lowerRoman"/>
      <w:lvlText w:val="%3)"/>
      <w:lvlJc w:val="left"/>
      <w:pPr>
        <w:ind w:left="1505" w:hanging="360"/>
      </w:pPr>
      <w:rPr>
        <w:rFonts w:hint="default"/>
      </w:rPr>
    </w:lvl>
    <w:lvl w:ilvl="3">
      <w:start w:val="1"/>
      <w:numFmt w:val="decimal"/>
      <w:lvlText w:val="(%4)"/>
      <w:lvlJc w:val="left"/>
      <w:pPr>
        <w:ind w:left="1865" w:hanging="360"/>
      </w:pPr>
      <w:rPr>
        <w:rFonts w:hint="default"/>
      </w:rPr>
    </w:lvl>
    <w:lvl w:ilvl="4">
      <w:start w:val="1"/>
      <w:numFmt w:val="lowerLetter"/>
      <w:lvlText w:val="(%5)"/>
      <w:lvlJc w:val="left"/>
      <w:pPr>
        <w:ind w:left="2225" w:hanging="360"/>
      </w:pPr>
      <w:rPr>
        <w:rFonts w:hint="default"/>
      </w:rPr>
    </w:lvl>
    <w:lvl w:ilvl="5">
      <w:start w:val="1"/>
      <w:numFmt w:val="lowerRoman"/>
      <w:lvlText w:val="(%6)"/>
      <w:lvlJc w:val="left"/>
      <w:pPr>
        <w:ind w:left="2585" w:hanging="360"/>
      </w:pPr>
      <w:rPr>
        <w:rFonts w:hint="default"/>
      </w:rPr>
    </w:lvl>
    <w:lvl w:ilvl="6">
      <w:start w:val="1"/>
      <w:numFmt w:val="decimal"/>
      <w:lvlText w:val="%7."/>
      <w:lvlJc w:val="left"/>
      <w:pPr>
        <w:ind w:left="2945" w:hanging="360"/>
      </w:pPr>
      <w:rPr>
        <w:rFonts w:hint="default"/>
      </w:rPr>
    </w:lvl>
    <w:lvl w:ilvl="7">
      <w:start w:val="1"/>
      <w:numFmt w:val="lowerLetter"/>
      <w:lvlText w:val="%8."/>
      <w:lvlJc w:val="left"/>
      <w:pPr>
        <w:ind w:left="3305" w:hanging="360"/>
      </w:pPr>
      <w:rPr>
        <w:rFonts w:hint="default"/>
      </w:rPr>
    </w:lvl>
    <w:lvl w:ilvl="8">
      <w:start w:val="1"/>
      <w:numFmt w:val="lowerRoman"/>
      <w:lvlText w:val="%9."/>
      <w:lvlJc w:val="left"/>
      <w:pPr>
        <w:ind w:left="3665" w:hanging="360"/>
      </w:pPr>
      <w:rPr>
        <w:rFonts w:hint="default"/>
      </w:rPr>
    </w:lvl>
  </w:abstractNum>
  <w:num w:numId="1">
    <w:abstractNumId w:val="32"/>
  </w:num>
  <w:num w:numId="2">
    <w:abstractNumId w:val="12"/>
  </w:num>
  <w:num w:numId="3">
    <w:abstractNumId w:val="45"/>
  </w:num>
  <w:num w:numId="4">
    <w:abstractNumId w:val="3"/>
  </w:num>
  <w:num w:numId="5">
    <w:abstractNumId w:val="26"/>
  </w:num>
  <w:num w:numId="6">
    <w:abstractNumId w:val="42"/>
  </w:num>
  <w:num w:numId="7">
    <w:abstractNumId w:val="49"/>
  </w:num>
  <w:num w:numId="8">
    <w:abstractNumId w:val="23"/>
  </w:num>
  <w:num w:numId="9">
    <w:abstractNumId w:val="40"/>
  </w:num>
  <w:num w:numId="10">
    <w:abstractNumId w:val="11"/>
  </w:num>
  <w:num w:numId="11">
    <w:abstractNumId w:val="27"/>
  </w:num>
  <w:num w:numId="12">
    <w:abstractNumId w:val="18"/>
  </w:num>
  <w:num w:numId="13">
    <w:abstractNumId w:val="55"/>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51"/>
  </w:num>
  <w:num w:numId="17">
    <w:abstractNumId w:val="30"/>
  </w:num>
  <w:num w:numId="18">
    <w:abstractNumId w:val="25"/>
  </w:num>
  <w:num w:numId="19">
    <w:abstractNumId w:val="28"/>
  </w:num>
  <w:num w:numId="20">
    <w:abstractNumId w:val="22"/>
  </w:num>
  <w:num w:numId="21">
    <w:abstractNumId w:val="13"/>
  </w:num>
  <w:num w:numId="22">
    <w:abstractNumId w:val="24"/>
  </w:num>
  <w:num w:numId="23">
    <w:abstractNumId w:val="36"/>
  </w:num>
  <w:num w:numId="24">
    <w:abstractNumId w:val="43"/>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10"/>
  </w:num>
  <w:num w:numId="28">
    <w:abstractNumId w:val="50"/>
    <w:lvlOverride w:ilvl="0"/>
    <w:lvlOverride w:ilvl="1"/>
    <w:lvlOverride w:ilvl="2"/>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
  </w:num>
  <w:num w:numId="31">
    <w:abstractNumId w:val="29"/>
  </w:num>
  <w:num w:numId="32">
    <w:abstractNumId w:val="53"/>
  </w:num>
  <w:num w:numId="33">
    <w:abstractNumId w:val="6"/>
  </w:num>
  <w:num w:numId="34">
    <w:abstractNumId w:val="52"/>
  </w:num>
  <w:num w:numId="35">
    <w:abstractNumId w:val="31"/>
  </w:num>
  <w:num w:numId="36">
    <w:abstractNumId w:val="39"/>
  </w:num>
  <w:num w:numId="37">
    <w:abstractNumId w:val="44"/>
  </w:num>
  <w:num w:numId="38">
    <w:abstractNumId w:val="15"/>
  </w:num>
  <w:num w:numId="39">
    <w:abstractNumId w:val="46"/>
  </w:num>
  <w:num w:numId="4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48"/>
  </w:num>
  <w:num w:numId="43">
    <w:abstractNumId w:val="33"/>
  </w:num>
  <w:num w:numId="44">
    <w:abstractNumId w:val="41"/>
  </w:num>
  <w:num w:numId="45">
    <w:abstractNumId w:val="2"/>
  </w:num>
  <w:num w:numId="46">
    <w:abstractNumId w:val="58"/>
  </w:num>
  <w:num w:numId="47">
    <w:abstractNumId w:val="20"/>
  </w:num>
  <w:num w:numId="48">
    <w:abstractNumId w:val="21"/>
  </w:num>
  <w:num w:numId="49">
    <w:abstractNumId w:val="38"/>
  </w:num>
  <w:num w:numId="50">
    <w:abstractNumId w:val="57"/>
  </w:num>
  <w:num w:numId="51">
    <w:abstractNumId w:val="4"/>
  </w:num>
  <w:num w:numId="52">
    <w:abstractNumId w:val="16"/>
  </w:num>
  <w:num w:numId="53">
    <w:abstractNumId w:val="14"/>
  </w:num>
  <w:num w:numId="54">
    <w:abstractNumId w:val="47"/>
  </w:num>
  <w:num w:numId="55">
    <w:abstractNumId w:val="7"/>
  </w:num>
  <w:num w:numId="56">
    <w:abstractNumId w:val="37"/>
  </w:num>
  <w:num w:numId="57">
    <w:abstractNumId w:val="8"/>
  </w:num>
  <w:num w:numId="58">
    <w:abstractNumId w:val="54"/>
  </w:num>
  <w:num w:numId="59">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A32"/>
    <w:rsid w:val="00002E44"/>
    <w:rsid w:val="00013678"/>
    <w:rsid w:val="0007208E"/>
    <w:rsid w:val="000E3549"/>
    <w:rsid w:val="00125763"/>
    <w:rsid w:val="001A0F91"/>
    <w:rsid w:val="001B66DC"/>
    <w:rsid w:val="001D784A"/>
    <w:rsid w:val="00216EF1"/>
    <w:rsid w:val="002504C5"/>
    <w:rsid w:val="00270A92"/>
    <w:rsid w:val="002C7230"/>
    <w:rsid w:val="00304EFA"/>
    <w:rsid w:val="00310FCD"/>
    <w:rsid w:val="00313A79"/>
    <w:rsid w:val="00331E67"/>
    <w:rsid w:val="00336FC2"/>
    <w:rsid w:val="003407EF"/>
    <w:rsid w:val="00367B80"/>
    <w:rsid w:val="003A2D9B"/>
    <w:rsid w:val="003E2632"/>
    <w:rsid w:val="003F14F2"/>
    <w:rsid w:val="003F2D1F"/>
    <w:rsid w:val="00417237"/>
    <w:rsid w:val="004564E5"/>
    <w:rsid w:val="00472B7D"/>
    <w:rsid w:val="00473A5B"/>
    <w:rsid w:val="00496DC3"/>
    <w:rsid w:val="004A0CDF"/>
    <w:rsid w:val="004C1ED7"/>
    <w:rsid w:val="004D4257"/>
    <w:rsid w:val="005577A5"/>
    <w:rsid w:val="005942AC"/>
    <w:rsid w:val="005A1300"/>
    <w:rsid w:val="005C6234"/>
    <w:rsid w:val="005C6BC7"/>
    <w:rsid w:val="00602C4B"/>
    <w:rsid w:val="006E6A32"/>
    <w:rsid w:val="006F0DEE"/>
    <w:rsid w:val="007177EC"/>
    <w:rsid w:val="00803868"/>
    <w:rsid w:val="00804B1C"/>
    <w:rsid w:val="00805622"/>
    <w:rsid w:val="008768A9"/>
    <w:rsid w:val="008A470C"/>
    <w:rsid w:val="008D3164"/>
    <w:rsid w:val="008F6ADF"/>
    <w:rsid w:val="00936ACA"/>
    <w:rsid w:val="00983E46"/>
    <w:rsid w:val="00985A5E"/>
    <w:rsid w:val="009E4120"/>
    <w:rsid w:val="00A221CF"/>
    <w:rsid w:val="00A71AFC"/>
    <w:rsid w:val="00A8149E"/>
    <w:rsid w:val="00AD49F4"/>
    <w:rsid w:val="00AD5ADE"/>
    <w:rsid w:val="00AF3756"/>
    <w:rsid w:val="00AF3EAC"/>
    <w:rsid w:val="00B07749"/>
    <w:rsid w:val="00B1653B"/>
    <w:rsid w:val="00B45718"/>
    <w:rsid w:val="00B56C5D"/>
    <w:rsid w:val="00B75772"/>
    <w:rsid w:val="00BA43F3"/>
    <w:rsid w:val="00BA4E50"/>
    <w:rsid w:val="00BD2241"/>
    <w:rsid w:val="00C254CB"/>
    <w:rsid w:val="00C5267B"/>
    <w:rsid w:val="00C84816"/>
    <w:rsid w:val="00CD109B"/>
    <w:rsid w:val="00D05538"/>
    <w:rsid w:val="00D21540"/>
    <w:rsid w:val="00D81F5A"/>
    <w:rsid w:val="00DA358F"/>
    <w:rsid w:val="00DB2506"/>
    <w:rsid w:val="00DB2BF2"/>
    <w:rsid w:val="00DB72B2"/>
    <w:rsid w:val="00DC2A68"/>
    <w:rsid w:val="00DE6F9A"/>
    <w:rsid w:val="00E83C0C"/>
    <w:rsid w:val="00E84B75"/>
    <w:rsid w:val="00EA604B"/>
    <w:rsid w:val="00F0316D"/>
    <w:rsid w:val="00F07D16"/>
    <w:rsid w:val="00F37461"/>
    <w:rsid w:val="00F510DD"/>
    <w:rsid w:val="00F649BE"/>
    <w:rsid w:val="00F84AF5"/>
    <w:rsid w:val="00F90F0C"/>
    <w:rsid w:val="00FF26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36F5202"/>
  <w15:chartTrackingRefBased/>
  <w15:docId w15:val="{FDD70EF9-C91B-4A51-89B5-741667E5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A32"/>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6E6A32"/>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nhideWhenUsed/>
    <w:qFormat/>
    <w:rsid w:val="006E6A32"/>
    <w:pPr>
      <w:keepNext/>
      <w:numPr>
        <w:numId w:val="6"/>
      </w:numPr>
      <w:spacing w:before="240" w:after="60"/>
      <w:outlineLvl w:val="1"/>
    </w:pPr>
    <w:rPr>
      <w:rFonts w:ascii="Cambria" w:hAnsi="Cambria"/>
      <w:b/>
      <w:bCs/>
      <w:i/>
      <w:iCs/>
      <w:sz w:val="28"/>
      <w:szCs w:val="28"/>
    </w:rPr>
  </w:style>
  <w:style w:type="paragraph" w:styleId="Titre3">
    <w:name w:val="heading 3"/>
    <w:basedOn w:val="Normal"/>
    <w:next w:val="Normal"/>
    <w:link w:val="Titre3Car"/>
    <w:unhideWhenUsed/>
    <w:qFormat/>
    <w:rsid w:val="006E6A32"/>
    <w:pPr>
      <w:keepNext/>
      <w:spacing w:before="240" w:after="60"/>
      <w:outlineLvl w:val="2"/>
    </w:pPr>
    <w:rPr>
      <w:rFonts w:ascii="Cambria" w:hAnsi="Cambria"/>
      <w:b/>
      <w:bCs/>
      <w:sz w:val="26"/>
      <w:szCs w:val="26"/>
    </w:rPr>
  </w:style>
  <w:style w:type="paragraph" w:styleId="Titre4">
    <w:name w:val="heading 4"/>
    <w:basedOn w:val="Normal"/>
    <w:next w:val="Normal"/>
    <w:link w:val="Titre4Car"/>
    <w:qFormat/>
    <w:rsid w:val="006E6A32"/>
    <w:pPr>
      <w:keepNext/>
      <w:tabs>
        <w:tab w:val="center" w:pos="4680"/>
      </w:tabs>
      <w:overflowPunct w:val="0"/>
      <w:autoSpaceDE w:val="0"/>
      <w:autoSpaceDN w:val="0"/>
      <w:adjustRightInd w:val="0"/>
      <w:textAlignment w:val="baseline"/>
      <w:outlineLvl w:val="3"/>
    </w:pPr>
    <w:rPr>
      <w:b/>
      <w:sz w:val="28"/>
    </w:rPr>
  </w:style>
  <w:style w:type="paragraph" w:styleId="Titre5">
    <w:name w:val="heading 5"/>
    <w:basedOn w:val="Normal"/>
    <w:next w:val="Normal"/>
    <w:link w:val="Titre5Car"/>
    <w:qFormat/>
    <w:rsid w:val="006E6A32"/>
    <w:pPr>
      <w:keepNext/>
      <w:widowControl w:val="0"/>
      <w:spacing w:before="120"/>
      <w:ind w:left="720"/>
      <w:jc w:val="both"/>
      <w:outlineLvl w:val="4"/>
    </w:pPr>
    <w:rPr>
      <w:b/>
      <w:bCs/>
      <w:i/>
      <w:iCs/>
      <w:sz w:val="22"/>
    </w:rPr>
  </w:style>
  <w:style w:type="paragraph" w:styleId="Titre6">
    <w:name w:val="heading 6"/>
    <w:basedOn w:val="Normal"/>
    <w:next w:val="Normal"/>
    <w:link w:val="Titre6Car"/>
    <w:qFormat/>
    <w:rsid w:val="006E6A32"/>
    <w:pPr>
      <w:keepNext/>
      <w:widowControl w:val="0"/>
      <w:ind w:left="1418"/>
      <w:outlineLvl w:val="5"/>
    </w:pPr>
    <w:rPr>
      <w:b/>
      <w:i/>
      <w:u w:val="single"/>
    </w:rPr>
  </w:style>
  <w:style w:type="paragraph" w:styleId="Titre7">
    <w:name w:val="heading 7"/>
    <w:basedOn w:val="Normal"/>
    <w:next w:val="Normal"/>
    <w:link w:val="Titre7Car"/>
    <w:unhideWhenUsed/>
    <w:qFormat/>
    <w:rsid w:val="006E6A32"/>
    <w:pPr>
      <w:spacing w:before="240" w:after="60"/>
      <w:outlineLvl w:val="6"/>
    </w:pPr>
    <w:rPr>
      <w:rFonts w:ascii="Calibri" w:hAnsi="Calibri"/>
      <w:sz w:val="24"/>
      <w:szCs w:val="24"/>
    </w:rPr>
  </w:style>
  <w:style w:type="paragraph" w:styleId="Titre8">
    <w:name w:val="heading 8"/>
    <w:basedOn w:val="Normal"/>
    <w:next w:val="Normal"/>
    <w:link w:val="Titre8Car"/>
    <w:qFormat/>
    <w:rsid w:val="006E6A32"/>
    <w:pPr>
      <w:keepNext/>
      <w:widowControl w:val="0"/>
      <w:spacing w:after="120" w:line="280" w:lineRule="exact"/>
      <w:outlineLvl w:val="7"/>
    </w:pPr>
    <w:rPr>
      <w:b/>
      <w:color w:val="FF0000"/>
      <w:sz w:val="22"/>
      <w:u w:val="single"/>
    </w:rPr>
  </w:style>
  <w:style w:type="paragraph" w:styleId="Titre9">
    <w:name w:val="heading 9"/>
    <w:basedOn w:val="Normal"/>
    <w:next w:val="Normal"/>
    <w:link w:val="Titre9Car"/>
    <w:qFormat/>
    <w:rsid w:val="006E6A32"/>
    <w:pPr>
      <w:widowControl w:val="0"/>
      <w:spacing w:before="240" w:after="60"/>
      <w:ind w:left="284" w:right="428"/>
      <w:outlineLvl w:val="8"/>
    </w:pPr>
    <w:rPr>
      <w:rFonts w:ascii="Arial" w:hAnsi="Arial"/>
      <w:b/>
      <w:i/>
      <w:sz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E6A32"/>
    <w:rPr>
      <w:rFonts w:ascii="Cambria" w:eastAsia="Times New Roman" w:hAnsi="Cambria" w:cs="Times New Roman"/>
      <w:b/>
      <w:bCs/>
      <w:kern w:val="32"/>
      <w:sz w:val="32"/>
      <w:szCs w:val="32"/>
      <w:lang w:eastAsia="fr-FR"/>
    </w:rPr>
  </w:style>
  <w:style w:type="character" w:customStyle="1" w:styleId="Titre2Car">
    <w:name w:val="Titre 2 Car"/>
    <w:basedOn w:val="Policepardfaut"/>
    <w:link w:val="Titre2"/>
    <w:rsid w:val="006E6A32"/>
    <w:rPr>
      <w:rFonts w:ascii="Cambria" w:eastAsia="Times New Roman" w:hAnsi="Cambria" w:cs="Times New Roman"/>
      <w:b/>
      <w:bCs/>
      <w:i/>
      <w:iCs/>
      <w:sz w:val="28"/>
      <w:szCs w:val="28"/>
      <w:lang w:eastAsia="fr-FR"/>
    </w:rPr>
  </w:style>
  <w:style w:type="character" w:customStyle="1" w:styleId="Titre3Car">
    <w:name w:val="Titre 3 Car"/>
    <w:basedOn w:val="Policepardfaut"/>
    <w:link w:val="Titre3"/>
    <w:rsid w:val="006E6A32"/>
    <w:rPr>
      <w:rFonts w:ascii="Cambria" w:eastAsia="Times New Roman" w:hAnsi="Cambria" w:cs="Times New Roman"/>
      <w:b/>
      <w:bCs/>
      <w:sz w:val="26"/>
      <w:szCs w:val="26"/>
      <w:lang w:eastAsia="fr-FR"/>
    </w:rPr>
  </w:style>
  <w:style w:type="character" w:customStyle="1" w:styleId="Titre4Car">
    <w:name w:val="Titre 4 Car"/>
    <w:basedOn w:val="Policepardfaut"/>
    <w:link w:val="Titre4"/>
    <w:rsid w:val="006E6A32"/>
    <w:rPr>
      <w:rFonts w:ascii="Times New Roman" w:eastAsia="Times New Roman" w:hAnsi="Times New Roman" w:cs="Times New Roman"/>
      <w:b/>
      <w:sz w:val="28"/>
      <w:szCs w:val="20"/>
      <w:lang w:eastAsia="fr-FR"/>
    </w:rPr>
  </w:style>
  <w:style w:type="character" w:customStyle="1" w:styleId="Titre5Car">
    <w:name w:val="Titre 5 Car"/>
    <w:basedOn w:val="Policepardfaut"/>
    <w:link w:val="Titre5"/>
    <w:rsid w:val="006E6A32"/>
    <w:rPr>
      <w:rFonts w:ascii="Times New Roman" w:eastAsia="Times New Roman" w:hAnsi="Times New Roman" w:cs="Times New Roman"/>
      <w:b/>
      <w:bCs/>
      <w:i/>
      <w:iCs/>
      <w:szCs w:val="20"/>
      <w:lang w:eastAsia="fr-FR"/>
    </w:rPr>
  </w:style>
  <w:style w:type="character" w:customStyle="1" w:styleId="Titre6Car">
    <w:name w:val="Titre 6 Car"/>
    <w:basedOn w:val="Policepardfaut"/>
    <w:link w:val="Titre6"/>
    <w:rsid w:val="006E6A32"/>
    <w:rPr>
      <w:rFonts w:ascii="Times New Roman" w:eastAsia="Times New Roman" w:hAnsi="Times New Roman" w:cs="Times New Roman"/>
      <w:b/>
      <w:i/>
      <w:sz w:val="20"/>
      <w:szCs w:val="20"/>
      <w:u w:val="single"/>
      <w:lang w:eastAsia="fr-FR"/>
    </w:rPr>
  </w:style>
  <w:style w:type="character" w:customStyle="1" w:styleId="Titre7Car">
    <w:name w:val="Titre 7 Car"/>
    <w:basedOn w:val="Policepardfaut"/>
    <w:link w:val="Titre7"/>
    <w:rsid w:val="006E6A32"/>
    <w:rPr>
      <w:rFonts w:ascii="Calibri" w:eastAsia="Times New Roman" w:hAnsi="Calibri" w:cs="Times New Roman"/>
      <w:sz w:val="24"/>
      <w:szCs w:val="24"/>
      <w:lang w:eastAsia="fr-FR"/>
    </w:rPr>
  </w:style>
  <w:style w:type="character" w:customStyle="1" w:styleId="Titre8Car">
    <w:name w:val="Titre 8 Car"/>
    <w:basedOn w:val="Policepardfaut"/>
    <w:link w:val="Titre8"/>
    <w:rsid w:val="006E6A32"/>
    <w:rPr>
      <w:rFonts w:ascii="Times New Roman" w:eastAsia="Times New Roman" w:hAnsi="Times New Roman" w:cs="Times New Roman"/>
      <w:b/>
      <w:color w:val="FF0000"/>
      <w:szCs w:val="20"/>
      <w:u w:val="single"/>
      <w:lang w:eastAsia="fr-FR"/>
    </w:rPr>
  </w:style>
  <w:style w:type="character" w:customStyle="1" w:styleId="Titre9Car">
    <w:name w:val="Titre 9 Car"/>
    <w:basedOn w:val="Policepardfaut"/>
    <w:link w:val="Titre9"/>
    <w:rsid w:val="006E6A32"/>
    <w:rPr>
      <w:rFonts w:ascii="Arial" w:eastAsia="Times New Roman" w:hAnsi="Arial" w:cs="Times New Roman"/>
      <w:b/>
      <w:i/>
      <w:sz w:val="18"/>
      <w:szCs w:val="20"/>
      <w:lang w:eastAsia="fr-FR"/>
    </w:rPr>
  </w:style>
  <w:style w:type="table" w:styleId="Grilledutableau">
    <w:name w:val="Table Grid"/>
    <w:basedOn w:val="TableauNormal"/>
    <w:uiPriority w:val="59"/>
    <w:rsid w:val="006E6A3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6E6A32"/>
    <w:rPr>
      <w:rFonts w:ascii="Tahoma" w:hAnsi="Tahoma"/>
      <w:sz w:val="16"/>
      <w:szCs w:val="16"/>
    </w:rPr>
  </w:style>
  <w:style w:type="character" w:customStyle="1" w:styleId="TextedebullesCar">
    <w:name w:val="Texte de bulles Car"/>
    <w:basedOn w:val="Policepardfaut"/>
    <w:link w:val="Textedebulles"/>
    <w:rsid w:val="006E6A32"/>
    <w:rPr>
      <w:rFonts w:ascii="Tahoma" w:eastAsia="Times New Roman" w:hAnsi="Tahoma" w:cs="Times New Roman"/>
      <w:sz w:val="16"/>
      <w:szCs w:val="16"/>
      <w:lang w:eastAsia="fr-FR"/>
    </w:rPr>
  </w:style>
  <w:style w:type="paragraph" w:styleId="Liste2">
    <w:name w:val="List 2"/>
    <w:basedOn w:val="Normal"/>
    <w:uiPriority w:val="99"/>
    <w:rsid w:val="006E6A32"/>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6E6A32"/>
    <w:pPr>
      <w:suppressAutoHyphens/>
      <w:overflowPunct w:val="0"/>
      <w:autoSpaceDE w:val="0"/>
      <w:autoSpaceDN w:val="0"/>
      <w:adjustRightInd w:val="0"/>
      <w:ind w:left="1132" w:hanging="283"/>
      <w:jc w:val="both"/>
      <w:textAlignment w:val="baseline"/>
    </w:pPr>
    <w:rPr>
      <w:sz w:val="24"/>
    </w:rPr>
  </w:style>
  <w:style w:type="paragraph" w:styleId="Liste5">
    <w:name w:val="List 5"/>
    <w:basedOn w:val="Normal"/>
    <w:rsid w:val="006E6A32"/>
    <w:pPr>
      <w:suppressAutoHyphens/>
      <w:overflowPunct w:val="0"/>
      <w:autoSpaceDE w:val="0"/>
      <w:autoSpaceDN w:val="0"/>
      <w:adjustRightInd w:val="0"/>
      <w:ind w:left="1415" w:hanging="283"/>
      <w:jc w:val="both"/>
      <w:textAlignment w:val="baseline"/>
    </w:pPr>
    <w:rPr>
      <w:sz w:val="24"/>
    </w:rPr>
  </w:style>
  <w:style w:type="paragraph" w:customStyle="1" w:styleId="Adressedest">
    <w:name w:val="Adresse dest."/>
    <w:basedOn w:val="Normal"/>
    <w:rsid w:val="006E6A32"/>
    <w:pPr>
      <w:suppressAutoHyphens/>
      <w:overflowPunct w:val="0"/>
      <w:autoSpaceDE w:val="0"/>
      <w:autoSpaceDN w:val="0"/>
      <w:adjustRightInd w:val="0"/>
      <w:jc w:val="both"/>
      <w:textAlignment w:val="baseline"/>
    </w:pPr>
    <w:rPr>
      <w:sz w:val="24"/>
    </w:rPr>
  </w:style>
  <w:style w:type="paragraph" w:styleId="Lgende">
    <w:name w:val="caption"/>
    <w:basedOn w:val="Normal"/>
    <w:next w:val="Normal"/>
    <w:uiPriority w:val="35"/>
    <w:qFormat/>
    <w:rsid w:val="006E6A32"/>
    <w:pPr>
      <w:suppressAutoHyphens/>
      <w:overflowPunct w:val="0"/>
      <w:autoSpaceDE w:val="0"/>
      <w:autoSpaceDN w:val="0"/>
      <w:adjustRightInd w:val="0"/>
      <w:jc w:val="both"/>
      <w:textAlignment w:val="baseline"/>
    </w:pPr>
    <w:rPr>
      <w:sz w:val="24"/>
    </w:rPr>
  </w:style>
  <w:style w:type="paragraph" w:styleId="Corpsdetexte">
    <w:name w:val="Body Text"/>
    <w:basedOn w:val="Normal"/>
    <w:link w:val="CorpsdetexteCar"/>
    <w:rsid w:val="006E6A32"/>
    <w:pPr>
      <w:suppressAutoHyphens/>
      <w:overflowPunct w:val="0"/>
      <w:autoSpaceDE w:val="0"/>
      <w:autoSpaceDN w:val="0"/>
      <w:adjustRightInd w:val="0"/>
      <w:jc w:val="center"/>
      <w:textAlignment w:val="baseline"/>
    </w:pPr>
    <w:rPr>
      <w:rFonts w:ascii="Tahoma" w:hAnsi="Tahoma"/>
      <w:b/>
      <w:sz w:val="32"/>
    </w:rPr>
  </w:style>
  <w:style w:type="character" w:customStyle="1" w:styleId="CorpsdetexteCar">
    <w:name w:val="Corps de texte Car"/>
    <w:basedOn w:val="Policepardfaut"/>
    <w:link w:val="Corpsdetexte"/>
    <w:rsid w:val="006E6A32"/>
    <w:rPr>
      <w:rFonts w:ascii="Tahoma" w:eastAsia="Times New Roman" w:hAnsi="Tahoma" w:cs="Times New Roman"/>
      <w:b/>
      <w:sz w:val="32"/>
      <w:szCs w:val="20"/>
      <w:lang w:eastAsia="fr-FR"/>
    </w:rPr>
  </w:style>
  <w:style w:type="paragraph" w:styleId="Salutations">
    <w:name w:val="Salutation"/>
    <w:basedOn w:val="Normal"/>
    <w:next w:val="Normal"/>
    <w:link w:val="SalutationsCar"/>
    <w:rsid w:val="006E6A32"/>
    <w:pPr>
      <w:suppressAutoHyphens/>
      <w:overflowPunct w:val="0"/>
      <w:autoSpaceDE w:val="0"/>
      <w:autoSpaceDN w:val="0"/>
      <w:adjustRightInd w:val="0"/>
      <w:jc w:val="both"/>
      <w:textAlignment w:val="baseline"/>
    </w:pPr>
    <w:rPr>
      <w:sz w:val="24"/>
    </w:rPr>
  </w:style>
  <w:style w:type="character" w:customStyle="1" w:styleId="SalutationsCar">
    <w:name w:val="Salutations Car"/>
    <w:basedOn w:val="Policepardfaut"/>
    <w:link w:val="Salutations"/>
    <w:rsid w:val="006E6A32"/>
    <w:rPr>
      <w:rFonts w:ascii="Times New Roman" w:eastAsia="Times New Roman" w:hAnsi="Times New Roman" w:cs="Times New Roman"/>
      <w:sz w:val="24"/>
      <w:szCs w:val="20"/>
      <w:lang w:eastAsia="fr-FR"/>
    </w:rPr>
  </w:style>
  <w:style w:type="paragraph" w:styleId="Retrait1religne">
    <w:name w:val="Body Text First Indent"/>
    <w:basedOn w:val="Corpsdetexte"/>
    <w:link w:val="Retrait1religneCar"/>
    <w:rsid w:val="006E6A32"/>
    <w:pPr>
      <w:spacing w:after="120"/>
      <w:ind w:firstLine="210"/>
      <w:jc w:val="both"/>
    </w:pPr>
    <w:rPr>
      <w:sz w:val="24"/>
    </w:rPr>
  </w:style>
  <w:style w:type="character" w:customStyle="1" w:styleId="Retrait1religneCar">
    <w:name w:val="Retrait 1re ligne Car"/>
    <w:basedOn w:val="CorpsdetexteCar"/>
    <w:link w:val="Retrait1religne"/>
    <w:rsid w:val="006E6A32"/>
    <w:rPr>
      <w:rFonts w:ascii="Tahoma" w:eastAsia="Times New Roman" w:hAnsi="Tahoma" w:cs="Times New Roman"/>
      <w:b/>
      <w:sz w:val="24"/>
      <w:szCs w:val="20"/>
      <w:lang w:eastAsia="fr-FR"/>
    </w:rPr>
  </w:style>
  <w:style w:type="paragraph" w:styleId="Paragraphedeliste">
    <w:name w:val="List Paragraph"/>
    <w:aliases w:val="Pour II-1-1,Liste 1,sous partie 1,Desmond 2,List Paragraph1,List Paragraph (numbered (a)),Bullets,Medium Grid 1 - Accent 21,References,List Paragraph nowy,Numbered List Paragraph,ReferencesCxSpLast,Paragraphe de liste2,- List tir"/>
    <w:basedOn w:val="Normal"/>
    <w:qFormat/>
    <w:rsid w:val="006E6A32"/>
    <w:pPr>
      <w:ind w:left="720"/>
      <w:contextualSpacing/>
    </w:pPr>
    <w:rPr>
      <w:noProof/>
      <w:sz w:val="24"/>
      <w:szCs w:val="24"/>
      <w:lang w:val="en-GB"/>
    </w:rPr>
  </w:style>
  <w:style w:type="paragraph" w:styleId="Liste3">
    <w:name w:val="List 3"/>
    <w:basedOn w:val="Normal"/>
    <w:rsid w:val="006E6A32"/>
    <w:pPr>
      <w:ind w:left="849" w:hanging="283"/>
      <w:contextualSpacing/>
    </w:pPr>
  </w:style>
  <w:style w:type="paragraph" w:styleId="TM1">
    <w:name w:val="toc 1"/>
    <w:aliases w:val="TM 2.1"/>
    <w:basedOn w:val="Normal"/>
    <w:next w:val="Normal"/>
    <w:rsid w:val="006E6A32"/>
    <w:pPr>
      <w:tabs>
        <w:tab w:val="right" w:leader="dot" w:pos="9960"/>
      </w:tabs>
      <w:suppressAutoHyphens/>
      <w:overflowPunct w:val="0"/>
      <w:autoSpaceDE w:val="0"/>
      <w:autoSpaceDN w:val="0"/>
      <w:adjustRightInd w:val="0"/>
      <w:spacing w:before="240"/>
      <w:ind w:left="720" w:hanging="720"/>
      <w:textAlignment w:val="baseline"/>
    </w:pPr>
    <w:rPr>
      <w:rFonts w:ascii="Tahoma" w:hAnsi="Tahoma"/>
      <w:b/>
      <w:sz w:val="22"/>
    </w:rPr>
  </w:style>
  <w:style w:type="paragraph" w:styleId="TM2">
    <w:name w:val="toc 2"/>
    <w:aliases w:val="TM 2.2"/>
    <w:basedOn w:val="Normal"/>
    <w:next w:val="Normal"/>
    <w:uiPriority w:val="39"/>
    <w:rsid w:val="006E6A32"/>
    <w:pPr>
      <w:tabs>
        <w:tab w:val="right" w:leader="dot" w:pos="9960"/>
      </w:tabs>
      <w:suppressAutoHyphens/>
      <w:overflowPunct w:val="0"/>
      <w:autoSpaceDE w:val="0"/>
      <w:autoSpaceDN w:val="0"/>
      <w:adjustRightInd w:val="0"/>
      <w:ind w:left="720"/>
      <w:textAlignment w:val="baseline"/>
    </w:pPr>
    <w:rPr>
      <w:rFonts w:ascii="Tahoma" w:hAnsi="Tahoma"/>
      <w:sz w:val="22"/>
      <w:szCs w:val="24"/>
    </w:rPr>
  </w:style>
  <w:style w:type="character" w:styleId="Lienhypertexte">
    <w:name w:val="Hyperlink"/>
    <w:rsid w:val="006E6A32"/>
    <w:rPr>
      <w:color w:val="0000FF"/>
      <w:u w:val="single"/>
    </w:rPr>
  </w:style>
  <w:style w:type="paragraph" w:customStyle="1" w:styleId="Default">
    <w:name w:val="Default"/>
    <w:link w:val="DefaultCar"/>
    <w:rsid w:val="006E6A32"/>
    <w:pPr>
      <w:widowControl w:val="0"/>
      <w:autoSpaceDE w:val="0"/>
      <w:autoSpaceDN w:val="0"/>
      <w:adjustRightInd w:val="0"/>
      <w:spacing w:after="0" w:line="240" w:lineRule="auto"/>
    </w:pPr>
    <w:rPr>
      <w:rFonts w:ascii="Helvetica" w:eastAsia="Times New Roman" w:hAnsi="Helvetica" w:cs="Helvetica"/>
      <w:color w:val="000000"/>
      <w:sz w:val="24"/>
      <w:szCs w:val="24"/>
      <w:lang w:eastAsia="fr-FR"/>
    </w:rPr>
  </w:style>
  <w:style w:type="paragraph" w:customStyle="1" w:styleId="CM1">
    <w:name w:val="CM1"/>
    <w:basedOn w:val="Default"/>
    <w:next w:val="Default"/>
    <w:rsid w:val="006E6A32"/>
    <w:rPr>
      <w:color w:val="auto"/>
    </w:rPr>
  </w:style>
  <w:style w:type="paragraph" w:customStyle="1" w:styleId="CM2">
    <w:name w:val="CM2"/>
    <w:basedOn w:val="Default"/>
    <w:next w:val="Default"/>
    <w:rsid w:val="006E6A32"/>
    <w:pPr>
      <w:spacing w:line="263" w:lineRule="atLeast"/>
    </w:pPr>
    <w:rPr>
      <w:color w:val="auto"/>
    </w:rPr>
  </w:style>
  <w:style w:type="paragraph" w:customStyle="1" w:styleId="CM98">
    <w:name w:val="CM98"/>
    <w:basedOn w:val="Default"/>
    <w:next w:val="Default"/>
    <w:rsid w:val="006E6A32"/>
    <w:pPr>
      <w:spacing w:after="178"/>
    </w:pPr>
    <w:rPr>
      <w:color w:val="auto"/>
    </w:rPr>
  </w:style>
  <w:style w:type="paragraph" w:customStyle="1" w:styleId="CM99">
    <w:name w:val="CM99"/>
    <w:basedOn w:val="Default"/>
    <w:next w:val="Default"/>
    <w:rsid w:val="006E6A32"/>
    <w:pPr>
      <w:spacing w:after="273"/>
    </w:pPr>
    <w:rPr>
      <w:color w:val="auto"/>
    </w:rPr>
  </w:style>
  <w:style w:type="paragraph" w:customStyle="1" w:styleId="CM100">
    <w:name w:val="CM100"/>
    <w:basedOn w:val="Default"/>
    <w:next w:val="Default"/>
    <w:rsid w:val="006E6A32"/>
    <w:pPr>
      <w:spacing w:after="128"/>
    </w:pPr>
    <w:rPr>
      <w:color w:val="auto"/>
    </w:rPr>
  </w:style>
  <w:style w:type="paragraph" w:customStyle="1" w:styleId="CM102">
    <w:name w:val="CM102"/>
    <w:basedOn w:val="Default"/>
    <w:next w:val="Default"/>
    <w:rsid w:val="006E6A32"/>
    <w:pPr>
      <w:spacing w:after="553"/>
    </w:pPr>
    <w:rPr>
      <w:color w:val="auto"/>
    </w:rPr>
  </w:style>
  <w:style w:type="paragraph" w:customStyle="1" w:styleId="CM105">
    <w:name w:val="CM105"/>
    <w:basedOn w:val="Default"/>
    <w:next w:val="Default"/>
    <w:rsid w:val="006E6A32"/>
    <w:pPr>
      <w:spacing w:after="348"/>
    </w:pPr>
    <w:rPr>
      <w:color w:val="auto"/>
    </w:rPr>
  </w:style>
  <w:style w:type="paragraph" w:customStyle="1" w:styleId="CM106">
    <w:name w:val="CM106"/>
    <w:basedOn w:val="Default"/>
    <w:next w:val="Default"/>
    <w:rsid w:val="006E6A32"/>
    <w:pPr>
      <w:spacing w:after="1148"/>
    </w:pPr>
    <w:rPr>
      <w:color w:val="auto"/>
    </w:rPr>
  </w:style>
  <w:style w:type="paragraph" w:customStyle="1" w:styleId="CM104">
    <w:name w:val="CM104"/>
    <w:basedOn w:val="Default"/>
    <w:next w:val="Default"/>
    <w:rsid w:val="006E6A32"/>
    <w:pPr>
      <w:spacing w:after="1023"/>
    </w:pPr>
    <w:rPr>
      <w:color w:val="auto"/>
    </w:rPr>
  </w:style>
  <w:style w:type="paragraph" w:customStyle="1" w:styleId="CM107">
    <w:name w:val="CM107"/>
    <w:basedOn w:val="Default"/>
    <w:next w:val="Default"/>
    <w:rsid w:val="006E6A32"/>
    <w:pPr>
      <w:spacing w:after="450"/>
    </w:pPr>
    <w:rPr>
      <w:color w:val="auto"/>
    </w:rPr>
  </w:style>
  <w:style w:type="paragraph" w:customStyle="1" w:styleId="CM119">
    <w:name w:val="CM119"/>
    <w:basedOn w:val="Default"/>
    <w:next w:val="Default"/>
    <w:rsid w:val="006E6A32"/>
    <w:pPr>
      <w:spacing w:after="665"/>
    </w:pPr>
    <w:rPr>
      <w:color w:val="auto"/>
    </w:rPr>
  </w:style>
  <w:style w:type="paragraph" w:customStyle="1" w:styleId="CM37">
    <w:name w:val="CM37"/>
    <w:basedOn w:val="Default"/>
    <w:next w:val="Default"/>
    <w:rsid w:val="006E6A32"/>
    <w:pPr>
      <w:spacing w:line="266" w:lineRule="atLeast"/>
    </w:pPr>
    <w:rPr>
      <w:color w:val="auto"/>
    </w:rPr>
  </w:style>
  <w:style w:type="paragraph" w:customStyle="1" w:styleId="CM120">
    <w:name w:val="CM120"/>
    <w:basedOn w:val="Default"/>
    <w:next w:val="Default"/>
    <w:rsid w:val="006E6A32"/>
    <w:pPr>
      <w:spacing w:after="1763"/>
    </w:pPr>
    <w:rPr>
      <w:color w:val="auto"/>
    </w:rPr>
  </w:style>
  <w:style w:type="paragraph" w:customStyle="1" w:styleId="CM42">
    <w:name w:val="CM42"/>
    <w:basedOn w:val="Default"/>
    <w:next w:val="Default"/>
    <w:rsid w:val="006E6A32"/>
    <w:pPr>
      <w:spacing w:line="266" w:lineRule="atLeast"/>
    </w:pPr>
    <w:rPr>
      <w:color w:val="auto"/>
    </w:rPr>
  </w:style>
  <w:style w:type="paragraph" w:customStyle="1" w:styleId="CM122">
    <w:name w:val="CM122"/>
    <w:basedOn w:val="Default"/>
    <w:next w:val="Default"/>
    <w:rsid w:val="006E6A32"/>
    <w:pPr>
      <w:spacing w:after="2020"/>
    </w:pPr>
    <w:rPr>
      <w:color w:val="auto"/>
    </w:rPr>
  </w:style>
  <w:style w:type="paragraph" w:customStyle="1" w:styleId="Head22">
    <w:name w:val="Head 2.2"/>
    <w:basedOn w:val="Normal"/>
    <w:rsid w:val="006E6A32"/>
    <w:pPr>
      <w:tabs>
        <w:tab w:val="left" w:pos="360"/>
      </w:tabs>
      <w:suppressAutoHyphens/>
      <w:overflowPunct w:val="0"/>
      <w:autoSpaceDE w:val="0"/>
      <w:autoSpaceDN w:val="0"/>
      <w:adjustRightInd w:val="0"/>
      <w:ind w:left="360" w:hanging="360"/>
      <w:textAlignment w:val="baseline"/>
    </w:pPr>
    <w:rPr>
      <w:b/>
      <w:sz w:val="24"/>
    </w:rPr>
  </w:style>
  <w:style w:type="paragraph" w:customStyle="1" w:styleId="Normalcentr1">
    <w:name w:val="Normal centré1"/>
    <w:basedOn w:val="Normal"/>
    <w:rsid w:val="006E6A32"/>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Header2-SubClauses">
    <w:name w:val="Header 2 - SubClauses"/>
    <w:basedOn w:val="Normal"/>
    <w:rsid w:val="006E6A32"/>
    <w:pPr>
      <w:tabs>
        <w:tab w:val="left" w:pos="619"/>
      </w:tabs>
      <w:overflowPunct w:val="0"/>
      <w:autoSpaceDE w:val="0"/>
      <w:autoSpaceDN w:val="0"/>
      <w:adjustRightInd w:val="0"/>
      <w:spacing w:after="200"/>
      <w:jc w:val="both"/>
      <w:textAlignment w:val="baseline"/>
    </w:pPr>
    <w:rPr>
      <w:sz w:val="24"/>
      <w:lang w:val="es-ES_tradnl"/>
    </w:rPr>
  </w:style>
  <w:style w:type="paragraph" w:customStyle="1" w:styleId="Retraitcorpsdetexte21">
    <w:name w:val="Retrait corps de texte 21"/>
    <w:basedOn w:val="Normal"/>
    <w:rsid w:val="006E6A32"/>
    <w:pPr>
      <w:suppressAutoHyphens/>
      <w:overflowPunct w:val="0"/>
      <w:autoSpaceDE w:val="0"/>
      <w:autoSpaceDN w:val="0"/>
      <w:adjustRightInd w:val="0"/>
      <w:ind w:left="695" w:hanging="695"/>
      <w:jc w:val="both"/>
      <w:textAlignment w:val="baseline"/>
    </w:pPr>
    <w:rPr>
      <w:rFonts w:ascii="Tahoma" w:hAnsi="Tahoma"/>
      <w:sz w:val="24"/>
    </w:rPr>
  </w:style>
  <w:style w:type="paragraph" w:styleId="Normalcentr">
    <w:name w:val="Block Text"/>
    <w:basedOn w:val="Normal"/>
    <w:rsid w:val="006E6A32"/>
    <w:pPr>
      <w:suppressAutoHyphens/>
      <w:ind w:left="540" w:right="-72" w:hanging="540"/>
      <w:jc w:val="both"/>
    </w:pPr>
    <w:rPr>
      <w:sz w:val="24"/>
      <w:lang w:eastAsia="en-US"/>
    </w:rPr>
  </w:style>
  <w:style w:type="paragraph" w:styleId="Retraitcorpsdetexte3">
    <w:name w:val="Body Text Indent 3"/>
    <w:basedOn w:val="Normal"/>
    <w:link w:val="Retraitcorpsdetexte3Car"/>
    <w:rsid w:val="006E6A32"/>
    <w:pPr>
      <w:suppressAutoHyphens/>
      <w:overflowPunct w:val="0"/>
      <w:autoSpaceDE w:val="0"/>
      <w:autoSpaceDN w:val="0"/>
      <w:adjustRightInd w:val="0"/>
      <w:spacing w:after="120"/>
      <w:ind w:left="283"/>
      <w:jc w:val="both"/>
      <w:textAlignment w:val="baseline"/>
    </w:pPr>
    <w:rPr>
      <w:sz w:val="16"/>
      <w:szCs w:val="16"/>
    </w:rPr>
  </w:style>
  <w:style w:type="character" w:customStyle="1" w:styleId="Retraitcorpsdetexte3Car">
    <w:name w:val="Retrait corps de texte 3 Car"/>
    <w:basedOn w:val="Policepardfaut"/>
    <w:link w:val="Retraitcorpsdetexte3"/>
    <w:rsid w:val="006E6A32"/>
    <w:rPr>
      <w:rFonts w:ascii="Times New Roman" w:eastAsia="Times New Roman" w:hAnsi="Times New Roman" w:cs="Times New Roman"/>
      <w:sz w:val="16"/>
      <w:szCs w:val="16"/>
      <w:lang w:eastAsia="fr-FR"/>
    </w:rPr>
  </w:style>
  <w:style w:type="paragraph" w:styleId="Retraitcorpsdetexte2">
    <w:name w:val="Body Text Indent 2"/>
    <w:basedOn w:val="Normal"/>
    <w:link w:val="Retraitcorpsdetexte2Car"/>
    <w:rsid w:val="006E6A32"/>
    <w:pPr>
      <w:suppressAutoHyphens/>
      <w:overflowPunct w:val="0"/>
      <w:autoSpaceDE w:val="0"/>
      <w:autoSpaceDN w:val="0"/>
      <w:adjustRightInd w:val="0"/>
      <w:spacing w:after="120" w:line="480" w:lineRule="auto"/>
      <w:ind w:left="283"/>
      <w:jc w:val="both"/>
      <w:textAlignment w:val="baseline"/>
    </w:pPr>
    <w:rPr>
      <w:sz w:val="24"/>
    </w:rPr>
  </w:style>
  <w:style w:type="character" w:customStyle="1" w:styleId="Retraitcorpsdetexte2Car">
    <w:name w:val="Retrait corps de texte 2 Car"/>
    <w:basedOn w:val="Policepardfaut"/>
    <w:link w:val="Retraitcorpsdetexte2"/>
    <w:rsid w:val="006E6A32"/>
    <w:rPr>
      <w:rFonts w:ascii="Times New Roman" w:eastAsia="Times New Roman" w:hAnsi="Times New Roman" w:cs="Times New Roman"/>
      <w:sz w:val="24"/>
      <w:szCs w:val="20"/>
      <w:lang w:eastAsia="fr-FR"/>
    </w:rPr>
  </w:style>
  <w:style w:type="paragraph" w:customStyle="1" w:styleId="puces">
    <w:name w:val="puces"/>
    <w:basedOn w:val="Normal"/>
    <w:rsid w:val="006E6A32"/>
    <w:pPr>
      <w:tabs>
        <w:tab w:val="num" w:pos="530"/>
      </w:tabs>
      <w:ind w:left="454" w:hanging="284"/>
    </w:pPr>
    <w:rPr>
      <w:sz w:val="24"/>
      <w:szCs w:val="24"/>
    </w:rPr>
  </w:style>
  <w:style w:type="paragraph" w:styleId="Pieddepage">
    <w:name w:val="footer"/>
    <w:basedOn w:val="Normal"/>
    <w:link w:val="PieddepageCar"/>
    <w:uiPriority w:val="99"/>
    <w:rsid w:val="006E6A32"/>
    <w:pPr>
      <w:tabs>
        <w:tab w:val="center" w:pos="4536"/>
        <w:tab w:val="right" w:pos="9072"/>
      </w:tabs>
      <w:suppressAutoHyphens/>
      <w:overflowPunct w:val="0"/>
      <w:autoSpaceDE w:val="0"/>
      <w:autoSpaceDN w:val="0"/>
      <w:adjustRightInd w:val="0"/>
      <w:jc w:val="both"/>
      <w:textAlignment w:val="baseline"/>
    </w:pPr>
    <w:rPr>
      <w:sz w:val="24"/>
    </w:rPr>
  </w:style>
  <w:style w:type="character" w:customStyle="1" w:styleId="PieddepageCar">
    <w:name w:val="Pied de page Car"/>
    <w:basedOn w:val="Policepardfaut"/>
    <w:link w:val="Pieddepage"/>
    <w:uiPriority w:val="99"/>
    <w:rsid w:val="006E6A32"/>
    <w:rPr>
      <w:rFonts w:ascii="Times New Roman" w:eastAsia="Times New Roman" w:hAnsi="Times New Roman" w:cs="Times New Roman"/>
      <w:sz w:val="24"/>
      <w:szCs w:val="20"/>
      <w:lang w:eastAsia="fr-FR"/>
    </w:rPr>
  </w:style>
  <w:style w:type="paragraph" w:styleId="Corpsdetexte3">
    <w:name w:val="Body Text 3"/>
    <w:basedOn w:val="Normal"/>
    <w:link w:val="Corpsdetexte3Car"/>
    <w:rsid w:val="006E6A32"/>
    <w:pPr>
      <w:spacing w:after="120"/>
    </w:pPr>
    <w:rPr>
      <w:sz w:val="16"/>
      <w:szCs w:val="16"/>
    </w:rPr>
  </w:style>
  <w:style w:type="character" w:customStyle="1" w:styleId="Corpsdetexte3Car">
    <w:name w:val="Corps de texte 3 Car"/>
    <w:basedOn w:val="Policepardfaut"/>
    <w:link w:val="Corpsdetexte3"/>
    <w:rsid w:val="006E6A32"/>
    <w:rPr>
      <w:rFonts w:ascii="Times New Roman" w:eastAsia="Times New Roman" w:hAnsi="Times New Roman" w:cs="Times New Roman"/>
      <w:sz w:val="16"/>
      <w:szCs w:val="16"/>
      <w:lang w:eastAsia="fr-FR"/>
    </w:rPr>
  </w:style>
  <w:style w:type="paragraph" w:styleId="En-tte">
    <w:name w:val="header"/>
    <w:basedOn w:val="Normal"/>
    <w:link w:val="En-tteCar"/>
    <w:rsid w:val="006E6A32"/>
    <w:pPr>
      <w:tabs>
        <w:tab w:val="center" w:pos="4536"/>
        <w:tab w:val="right" w:pos="9072"/>
      </w:tabs>
    </w:pPr>
  </w:style>
  <w:style w:type="character" w:customStyle="1" w:styleId="En-tteCar">
    <w:name w:val="En-tête Car"/>
    <w:basedOn w:val="Policepardfaut"/>
    <w:link w:val="En-tte"/>
    <w:rsid w:val="006E6A32"/>
    <w:rPr>
      <w:rFonts w:ascii="Times New Roman" w:eastAsia="Times New Roman" w:hAnsi="Times New Roman" w:cs="Times New Roman"/>
      <w:sz w:val="20"/>
      <w:szCs w:val="20"/>
      <w:lang w:eastAsia="fr-FR"/>
    </w:rPr>
  </w:style>
  <w:style w:type="paragraph" w:customStyle="1" w:styleId="TIT">
    <w:name w:val="TIT"/>
    <w:basedOn w:val="Normal"/>
    <w:next w:val="Normal"/>
    <w:rsid w:val="006E6A32"/>
    <w:pPr>
      <w:spacing w:before="240" w:after="240"/>
      <w:jc w:val="center"/>
    </w:pPr>
    <w:rPr>
      <w:b/>
      <w:bCs/>
      <w:sz w:val="24"/>
      <w:szCs w:val="24"/>
    </w:rPr>
  </w:style>
  <w:style w:type="paragraph" w:customStyle="1" w:styleId="par2">
    <w:name w:val="par2"/>
    <w:basedOn w:val="Normal"/>
    <w:rsid w:val="006E6A32"/>
    <w:pPr>
      <w:tabs>
        <w:tab w:val="left" w:pos="851"/>
      </w:tabs>
      <w:spacing w:after="120"/>
      <w:jc w:val="both"/>
    </w:pPr>
    <w:rPr>
      <w:sz w:val="24"/>
      <w:szCs w:val="24"/>
    </w:rPr>
  </w:style>
  <w:style w:type="paragraph" w:styleId="Titre">
    <w:name w:val="Title"/>
    <w:basedOn w:val="Normal"/>
    <w:link w:val="TitreCar"/>
    <w:qFormat/>
    <w:rsid w:val="006E6A32"/>
    <w:pPr>
      <w:jc w:val="center"/>
    </w:pPr>
    <w:rPr>
      <w:b/>
      <w:bCs/>
      <w:sz w:val="32"/>
      <w:szCs w:val="32"/>
    </w:rPr>
  </w:style>
  <w:style w:type="character" w:customStyle="1" w:styleId="TitreCar">
    <w:name w:val="Titre Car"/>
    <w:basedOn w:val="Policepardfaut"/>
    <w:link w:val="Titre"/>
    <w:rsid w:val="006E6A32"/>
    <w:rPr>
      <w:rFonts w:ascii="Times New Roman" w:eastAsia="Times New Roman" w:hAnsi="Times New Roman" w:cs="Times New Roman"/>
      <w:b/>
      <w:bCs/>
      <w:sz w:val="32"/>
      <w:szCs w:val="32"/>
      <w:lang w:eastAsia="fr-FR"/>
    </w:rPr>
  </w:style>
  <w:style w:type="character" w:styleId="Numrodepage">
    <w:name w:val="page number"/>
    <w:basedOn w:val="Policepardfaut"/>
    <w:rsid w:val="006E6A32"/>
  </w:style>
  <w:style w:type="paragraph" w:customStyle="1" w:styleId="titrecentr">
    <w:name w:val="titre centré"/>
    <w:rsid w:val="006E6A32"/>
    <w:pPr>
      <w:widowControl w:val="0"/>
      <w:spacing w:after="0" w:line="-240" w:lineRule="auto"/>
      <w:jc w:val="center"/>
    </w:pPr>
    <w:rPr>
      <w:rFonts w:ascii="Courier" w:eastAsia="Times New Roman" w:hAnsi="Courier" w:cs="Times New Roman"/>
      <w:b/>
      <w:sz w:val="24"/>
      <w:szCs w:val="20"/>
      <w:lang w:eastAsia="fr-FR"/>
    </w:rPr>
  </w:style>
  <w:style w:type="paragraph" w:styleId="Index1">
    <w:name w:val="index 1"/>
    <w:basedOn w:val="Normal"/>
    <w:next w:val="Normal"/>
    <w:autoRedefine/>
    <w:rsid w:val="006E6A32"/>
    <w:pPr>
      <w:widowControl w:val="0"/>
      <w:ind w:left="200" w:hanging="200"/>
    </w:pPr>
    <w:rPr>
      <w:sz w:val="18"/>
    </w:rPr>
  </w:style>
  <w:style w:type="paragraph" w:styleId="Index2">
    <w:name w:val="index 2"/>
    <w:basedOn w:val="Normal"/>
    <w:next w:val="Normal"/>
    <w:autoRedefine/>
    <w:rsid w:val="006E6A32"/>
    <w:pPr>
      <w:widowControl w:val="0"/>
      <w:ind w:left="400" w:hanging="200"/>
    </w:pPr>
    <w:rPr>
      <w:sz w:val="18"/>
    </w:rPr>
  </w:style>
  <w:style w:type="paragraph" w:styleId="Index3">
    <w:name w:val="index 3"/>
    <w:basedOn w:val="Normal"/>
    <w:next w:val="Normal"/>
    <w:autoRedefine/>
    <w:rsid w:val="006E6A32"/>
    <w:pPr>
      <w:widowControl w:val="0"/>
      <w:ind w:left="600" w:hanging="200"/>
    </w:pPr>
    <w:rPr>
      <w:sz w:val="18"/>
    </w:rPr>
  </w:style>
  <w:style w:type="paragraph" w:styleId="Index4">
    <w:name w:val="index 4"/>
    <w:basedOn w:val="Normal"/>
    <w:next w:val="Normal"/>
    <w:autoRedefine/>
    <w:rsid w:val="006E6A32"/>
    <w:pPr>
      <w:widowControl w:val="0"/>
      <w:ind w:left="800" w:hanging="200"/>
    </w:pPr>
    <w:rPr>
      <w:sz w:val="18"/>
    </w:rPr>
  </w:style>
  <w:style w:type="paragraph" w:styleId="Index5">
    <w:name w:val="index 5"/>
    <w:basedOn w:val="Normal"/>
    <w:next w:val="Normal"/>
    <w:autoRedefine/>
    <w:rsid w:val="006E6A32"/>
    <w:pPr>
      <w:widowControl w:val="0"/>
      <w:ind w:left="1000" w:hanging="200"/>
    </w:pPr>
    <w:rPr>
      <w:sz w:val="18"/>
    </w:rPr>
  </w:style>
  <w:style w:type="paragraph" w:styleId="Index6">
    <w:name w:val="index 6"/>
    <w:basedOn w:val="Normal"/>
    <w:next w:val="Normal"/>
    <w:autoRedefine/>
    <w:rsid w:val="006E6A32"/>
    <w:pPr>
      <w:widowControl w:val="0"/>
      <w:ind w:left="1200" w:hanging="200"/>
    </w:pPr>
    <w:rPr>
      <w:sz w:val="18"/>
    </w:rPr>
  </w:style>
  <w:style w:type="paragraph" w:styleId="Index7">
    <w:name w:val="index 7"/>
    <w:basedOn w:val="Normal"/>
    <w:next w:val="Normal"/>
    <w:autoRedefine/>
    <w:rsid w:val="006E6A32"/>
    <w:pPr>
      <w:widowControl w:val="0"/>
      <w:ind w:left="1400" w:hanging="200"/>
    </w:pPr>
    <w:rPr>
      <w:sz w:val="18"/>
    </w:rPr>
  </w:style>
  <w:style w:type="paragraph" w:styleId="Index8">
    <w:name w:val="index 8"/>
    <w:basedOn w:val="Normal"/>
    <w:next w:val="Normal"/>
    <w:autoRedefine/>
    <w:rsid w:val="006E6A32"/>
    <w:pPr>
      <w:widowControl w:val="0"/>
      <w:ind w:left="1600" w:hanging="200"/>
    </w:pPr>
    <w:rPr>
      <w:sz w:val="18"/>
    </w:rPr>
  </w:style>
  <w:style w:type="paragraph" w:styleId="Index9">
    <w:name w:val="index 9"/>
    <w:basedOn w:val="Normal"/>
    <w:next w:val="Normal"/>
    <w:autoRedefine/>
    <w:rsid w:val="006E6A32"/>
    <w:pPr>
      <w:widowControl w:val="0"/>
      <w:ind w:left="1800" w:hanging="200"/>
    </w:pPr>
    <w:rPr>
      <w:sz w:val="18"/>
    </w:rPr>
  </w:style>
  <w:style w:type="paragraph" w:styleId="Titreindex">
    <w:name w:val="index heading"/>
    <w:basedOn w:val="Normal"/>
    <w:next w:val="Index1"/>
    <w:rsid w:val="006E6A32"/>
    <w:pPr>
      <w:widowControl w:val="0"/>
      <w:spacing w:before="240" w:after="120"/>
      <w:jc w:val="center"/>
    </w:pPr>
    <w:rPr>
      <w:b/>
      <w:sz w:val="26"/>
    </w:rPr>
  </w:style>
  <w:style w:type="paragraph" w:styleId="TM3">
    <w:name w:val="toc 3"/>
    <w:basedOn w:val="Normal"/>
    <w:next w:val="Normal"/>
    <w:autoRedefine/>
    <w:uiPriority w:val="39"/>
    <w:rsid w:val="006E6A32"/>
    <w:pPr>
      <w:widowControl w:val="0"/>
      <w:ind w:left="400"/>
    </w:pPr>
    <w:rPr>
      <w:i/>
    </w:rPr>
  </w:style>
  <w:style w:type="paragraph" w:styleId="TM4">
    <w:name w:val="toc 4"/>
    <w:basedOn w:val="Normal"/>
    <w:next w:val="Normal"/>
    <w:autoRedefine/>
    <w:uiPriority w:val="39"/>
    <w:rsid w:val="006E6A32"/>
    <w:pPr>
      <w:widowControl w:val="0"/>
      <w:ind w:left="600"/>
    </w:pPr>
    <w:rPr>
      <w:sz w:val="18"/>
    </w:rPr>
  </w:style>
  <w:style w:type="paragraph" w:styleId="TM5">
    <w:name w:val="toc 5"/>
    <w:basedOn w:val="Normal"/>
    <w:next w:val="Normal"/>
    <w:autoRedefine/>
    <w:uiPriority w:val="39"/>
    <w:rsid w:val="006E6A32"/>
    <w:pPr>
      <w:widowControl w:val="0"/>
      <w:ind w:left="800"/>
    </w:pPr>
    <w:rPr>
      <w:sz w:val="18"/>
    </w:rPr>
  </w:style>
  <w:style w:type="paragraph" w:styleId="TM6">
    <w:name w:val="toc 6"/>
    <w:basedOn w:val="Normal"/>
    <w:next w:val="Normal"/>
    <w:autoRedefine/>
    <w:uiPriority w:val="39"/>
    <w:rsid w:val="006E6A32"/>
    <w:pPr>
      <w:widowControl w:val="0"/>
      <w:ind w:left="1000"/>
    </w:pPr>
    <w:rPr>
      <w:sz w:val="18"/>
    </w:rPr>
  </w:style>
  <w:style w:type="paragraph" w:styleId="TM7">
    <w:name w:val="toc 7"/>
    <w:basedOn w:val="Normal"/>
    <w:next w:val="Normal"/>
    <w:autoRedefine/>
    <w:uiPriority w:val="39"/>
    <w:rsid w:val="006E6A32"/>
    <w:pPr>
      <w:widowControl w:val="0"/>
      <w:ind w:left="1200"/>
    </w:pPr>
    <w:rPr>
      <w:sz w:val="18"/>
    </w:rPr>
  </w:style>
  <w:style w:type="paragraph" w:styleId="TM8">
    <w:name w:val="toc 8"/>
    <w:basedOn w:val="Normal"/>
    <w:next w:val="Normal"/>
    <w:autoRedefine/>
    <w:uiPriority w:val="39"/>
    <w:rsid w:val="006E6A32"/>
    <w:pPr>
      <w:widowControl w:val="0"/>
      <w:ind w:left="1400"/>
    </w:pPr>
    <w:rPr>
      <w:sz w:val="18"/>
    </w:rPr>
  </w:style>
  <w:style w:type="paragraph" w:styleId="TM9">
    <w:name w:val="toc 9"/>
    <w:basedOn w:val="Normal"/>
    <w:next w:val="Normal"/>
    <w:autoRedefine/>
    <w:uiPriority w:val="39"/>
    <w:rsid w:val="006E6A32"/>
    <w:pPr>
      <w:widowControl w:val="0"/>
      <w:ind w:left="1600"/>
    </w:pPr>
    <w:rPr>
      <w:sz w:val="18"/>
    </w:rPr>
  </w:style>
  <w:style w:type="paragraph" w:styleId="Retraitcorpsdetexte">
    <w:name w:val="Body Text Indent"/>
    <w:basedOn w:val="Normal"/>
    <w:link w:val="RetraitcorpsdetexteCar"/>
    <w:rsid w:val="006E6A32"/>
    <w:pPr>
      <w:widowControl w:val="0"/>
      <w:ind w:left="1418"/>
    </w:pPr>
  </w:style>
  <w:style w:type="character" w:customStyle="1" w:styleId="RetraitcorpsdetexteCar">
    <w:name w:val="Retrait corps de texte Car"/>
    <w:basedOn w:val="Policepardfaut"/>
    <w:link w:val="Retraitcorpsdetexte"/>
    <w:rsid w:val="006E6A32"/>
    <w:rPr>
      <w:rFonts w:ascii="Times New Roman" w:eastAsia="Times New Roman" w:hAnsi="Times New Roman" w:cs="Times New Roman"/>
      <w:sz w:val="20"/>
      <w:szCs w:val="20"/>
      <w:lang w:eastAsia="fr-FR"/>
    </w:rPr>
  </w:style>
  <w:style w:type="paragraph" w:customStyle="1" w:styleId="Style1">
    <w:name w:val="Style1"/>
    <w:basedOn w:val="Normal"/>
    <w:link w:val="Style1Car"/>
    <w:rsid w:val="006E6A32"/>
    <w:pPr>
      <w:widowControl w:val="0"/>
      <w:ind w:left="1418"/>
      <w:jc w:val="both"/>
    </w:pPr>
  </w:style>
  <w:style w:type="paragraph" w:customStyle="1" w:styleId="Normal10">
    <w:name w:val="Normal 10"/>
    <w:basedOn w:val="Normal"/>
    <w:rsid w:val="006E6A32"/>
    <w:pPr>
      <w:widowControl w:val="0"/>
      <w:jc w:val="both"/>
    </w:pPr>
  </w:style>
  <w:style w:type="paragraph" w:styleId="Explorateurdedocuments">
    <w:name w:val="Document Map"/>
    <w:basedOn w:val="Normal"/>
    <w:link w:val="ExplorateurdedocumentsCar"/>
    <w:rsid w:val="006E6A32"/>
    <w:pPr>
      <w:widowControl w:val="0"/>
      <w:shd w:val="clear" w:color="auto" w:fill="000080"/>
    </w:pPr>
    <w:rPr>
      <w:rFonts w:ascii="Tahoma" w:hAnsi="Tahoma"/>
    </w:rPr>
  </w:style>
  <w:style w:type="character" w:customStyle="1" w:styleId="ExplorateurdedocumentsCar">
    <w:name w:val="Explorateur de documents Car"/>
    <w:basedOn w:val="Policepardfaut"/>
    <w:link w:val="Explorateurdedocuments"/>
    <w:rsid w:val="006E6A32"/>
    <w:rPr>
      <w:rFonts w:ascii="Tahoma" w:eastAsia="Times New Roman" w:hAnsi="Tahoma" w:cs="Times New Roman"/>
      <w:sz w:val="20"/>
      <w:szCs w:val="20"/>
      <w:shd w:val="clear" w:color="auto" w:fill="000080"/>
      <w:lang w:eastAsia="fr-FR"/>
    </w:rPr>
  </w:style>
  <w:style w:type="paragraph" w:styleId="Sous-titre">
    <w:name w:val="Subtitle"/>
    <w:basedOn w:val="Normal"/>
    <w:link w:val="Sous-titreCar"/>
    <w:qFormat/>
    <w:rsid w:val="006E6A32"/>
    <w:pPr>
      <w:widowControl w:val="0"/>
      <w:jc w:val="center"/>
    </w:pPr>
    <w:rPr>
      <w:b/>
      <w:bCs/>
      <w:sz w:val="32"/>
      <w:u w:val="single"/>
    </w:rPr>
  </w:style>
  <w:style w:type="character" w:customStyle="1" w:styleId="Sous-titreCar">
    <w:name w:val="Sous-titre Car"/>
    <w:basedOn w:val="Policepardfaut"/>
    <w:link w:val="Sous-titre"/>
    <w:rsid w:val="006E6A32"/>
    <w:rPr>
      <w:rFonts w:ascii="Times New Roman" w:eastAsia="Times New Roman" w:hAnsi="Times New Roman" w:cs="Times New Roman"/>
      <w:b/>
      <w:bCs/>
      <w:sz w:val="32"/>
      <w:szCs w:val="20"/>
      <w:u w:val="single"/>
      <w:lang w:eastAsia="fr-FR"/>
    </w:rPr>
  </w:style>
  <w:style w:type="character" w:styleId="Lienhypertextesuivivisit">
    <w:name w:val="FollowedHyperlink"/>
    <w:uiPriority w:val="99"/>
    <w:rsid w:val="006E6A32"/>
    <w:rPr>
      <w:color w:val="800080"/>
      <w:u w:val="single"/>
    </w:rPr>
  </w:style>
  <w:style w:type="character" w:styleId="Marquedecommentaire">
    <w:name w:val="annotation reference"/>
    <w:rsid w:val="006E6A32"/>
    <w:rPr>
      <w:sz w:val="16"/>
      <w:szCs w:val="16"/>
    </w:rPr>
  </w:style>
  <w:style w:type="paragraph" w:styleId="Commentaire">
    <w:name w:val="annotation text"/>
    <w:basedOn w:val="Normal"/>
    <w:link w:val="CommentaireCar"/>
    <w:rsid w:val="006E6A32"/>
    <w:pPr>
      <w:widowControl w:val="0"/>
    </w:pPr>
  </w:style>
  <w:style w:type="character" w:customStyle="1" w:styleId="CommentaireCar">
    <w:name w:val="Commentaire Car"/>
    <w:basedOn w:val="Policepardfaut"/>
    <w:link w:val="Commentaire"/>
    <w:rsid w:val="006E6A3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rsid w:val="006E6A32"/>
    <w:rPr>
      <w:b/>
      <w:bCs/>
    </w:rPr>
  </w:style>
  <w:style w:type="character" w:customStyle="1" w:styleId="ObjetducommentaireCar">
    <w:name w:val="Objet du commentaire Car"/>
    <w:basedOn w:val="CommentaireCar"/>
    <w:link w:val="Objetducommentaire"/>
    <w:rsid w:val="006E6A32"/>
    <w:rPr>
      <w:rFonts w:ascii="Times New Roman" w:eastAsia="Times New Roman" w:hAnsi="Times New Roman" w:cs="Times New Roman"/>
      <w:b/>
      <w:bCs/>
      <w:sz w:val="20"/>
      <w:szCs w:val="20"/>
      <w:lang w:eastAsia="fr-FR"/>
    </w:rPr>
  </w:style>
  <w:style w:type="paragraph" w:styleId="Corpsdetexte2">
    <w:name w:val="Body Text 2"/>
    <w:basedOn w:val="Normal"/>
    <w:link w:val="Corpsdetexte2Car"/>
    <w:rsid w:val="006E6A32"/>
    <w:pPr>
      <w:spacing w:after="120" w:line="280" w:lineRule="exact"/>
      <w:jc w:val="both"/>
    </w:pPr>
    <w:rPr>
      <w:rFonts w:ascii="Arial" w:hAnsi="Arial"/>
      <w:b/>
      <w:sz w:val="22"/>
      <w:u w:val="single"/>
    </w:rPr>
  </w:style>
  <w:style w:type="character" w:customStyle="1" w:styleId="Corpsdetexte2Car">
    <w:name w:val="Corps de texte 2 Car"/>
    <w:basedOn w:val="Policepardfaut"/>
    <w:link w:val="Corpsdetexte2"/>
    <w:rsid w:val="006E6A32"/>
    <w:rPr>
      <w:rFonts w:ascii="Arial" w:eastAsia="Times New Roman" w:hAnsi="Arial" w:cs="Times New Roman"/>
      <w:b/>
      <w:szCs w:val="20"/>
      <w:u w:val="single"/>
      <w:lang w:eastAsia="fr-FR"/>
    </w:rPr>
  </w:style>
  <w:style w:type="paragraph" w:customStyle="1" w:styleId="CM85">
    <w:name w:val="CM85"/>
    <w:basedOn w:val="Default"/>
    <w:next w:val="Default"/>
    <w:rsid w:val="006E6A32"/>
    <w:pPr>
      <w:spacing w:line="288" w:lineRule="atLeast"/>
    </w:pPr>
    <w:rPr>
      <w:color w:val="auto"/>
    </w:rPr>
  </w:style>
  <w:style w:type="paragraph" w:customStyle="1" w:styleId="TITI1">
    <w:name w:val="TITI.1"/>
    <w:basedOn w:val="Normal"/>
    <w:rsid w:val="006E6A32"/>
    <w:pPr>
      <w:keepNext/>
      <w:keepLines/>
      <w:widowControl w:val="0"/>
      <w:jc w:val="both"/>
    </w:pPr>
    <w:rPr>
      <w:b/>
      <w:smallCaps/>
      <w:sz w:val="24"/>
    </w:rPr>
  </w:style>
  <w:style w:type="paragraph" w:customStyle="1" w:styleId="xl65">
    <w:name w:val="xl65"/>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Normal"/>
    <w:rsid w:val="006E6A3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6E6A32"/>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6E6A32"/>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9">
    <w:name w:val="xl69"/>
    <w:basedOn w:val="Normal"/>
    <w:rsid w:val="006E6A32"/>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70">
    <w:name w:val="xl70"/>
    <w:basedOn w:val="Normal"/>
    <w:rsid w:val="006E6A32"/>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71">
    <w:name w:val="xl71"/>
    <w:basedOn w:val="Normal"/>
    <w:rsid w:val="006E6A32"/>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72">
    <w:name w:val="xl72"/>
    <w:basedOn w:val="Normal"/>
    <w:rsid w:val="006E6A32"/>
    <w:pPr>
      <w:pBdr>
        <w:top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3">
    <w:name w:val="xl73"/>
    <w:basedOn w:val="Normal"/>
    <w:rsid w:val="006E6A32"/>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4">
    <w:name w:val="xl74"/>
    <w:basedOn w:val="Normal"/>
    <w:rsid w:val="006E6A32"/>
    <w:pPr>
      <w:pBdr>
        <w:top w:val="single" w:sz="4"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75">
    <w:name w:val="xl75"/>
    <w:basedOn w:val="Normal"/>
    <w:rsid w:val="006E6A32"/>
    <w:pPr>
      <w:pBdr>
        <w:top w:val="single" w:sz="8"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6">
    <w:name w:val="xl76"/>
    <w:basedOn w:val="Normal"/>
    <w:rsid w:val="006E6A32"/>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7">
    <w:name w:val="xl77"/>
    <w:basedOn w:val="Normal"/>
    <w:rsid w:val="006E6A32"/>
    <w:pPr>
      <w:pBdr>
        <w:top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
    <w:rsid w:val="006E6A32"/>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79">
    <w:name w:val="xl79"/>
    <w:basedOn w:val="Normal"/>
    <w:rsid w:val="006E6A32"/>
    <w:pPr>
      <w:pBdr>
        <w:top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0">
    <w:name w:val="xl80"/>
    <w:basedOn w:val="Normal"/>
    <w:rsid w:val="006E6A32"/>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81">
    <w:name w:val="xl81"/>
    <w:basedOn w:val="Normal"/>
    <w:rsid w:val="006E6A32"/>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Normal"/>
    <w:rsid w:val="006E6A32"/>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3">
    <w:name w:val="xl83"/>
    <w:basedOn w:val="Normal"/>
    <w:rsid w:val="006E6A32"/>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84">
    <w:name w:val="xl84"/>
    <w:basedOn w:val="Normal"/>
    <w:rsid w:val="006E6A32"/>
    <w:pPr>
      <w:pBdr>
        <w:bottom w:val="single" w:sz="4" w:space="0" w:color="auto"/>
        <w:right w:val="single" w:sz="4" w:space="0" w:color="auto"/>
      </w:pBdr>
      <w:spacing w:before="100" w:beforeAutospacing="1" w:after="100" w:afterAutospacing="1"/>
    </w:pPr>
    <w:rPr>
      <w:sz w:val="24"/>
      <w:szCs w:val="24"/>
    </w:rPr>
  </w:style>
  <w:style w:type="paragraph" w:customStyle="1" w:styleId="xl85">
    <w:name w:val="xl85"/>
    <w:basedOn w:val="Normal"/>
    <w:rsid w:val="006E6A32"/>
    <w:pPr>
      <w:spacing w:before="100" w:beforeAutospacing="1" w:after="100" w:afterAutospacing="1"/>
    </w:pPr>
    <w:rPr>
      <w:sz w:val="24"/>
      <w:szCs w:val="24"/>
    </w:rPr>
  </w:style>
  <w:style w:type="paragraph" w:customStyle="1" w:styleId="xl86">
    <w:name w:val="xl86"/>
    <w:basedOn w:val="Normal"/>
    <w:rsid w:val="006E6A32"/>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87">
    <w:name w:val="xl87"/>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88">
    <w:name w:val="xl88"/>
    <w:basedOn w:val="Normal"/>
    <w:rsid w:val="006E6A32"/>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89">
    <w:name w:val="xl89"/>
    <w:basedOn w:val="Normal"/>
    <w:rsid w:val="006E6A32"/>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90">
    <w:name w:val="xl90"/>
    <w:basedOn w:val="Normal"/>
    <w:rsid w:val="006E6A32"/>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91">
    <w:name w:val="xl91"/>
    <w:basedOn w:val="Normal"/>
    <w:rsid w:val="006E6A3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92">
    <w:name w:val="xl92"/>
    <w:basedOn w:val="Normal"/>
    <w:rsid w:val="006E6A32"/>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93">
    <w:name w:val="xl93"/>
    <w:basedOn w:val="Normal"/>
    <w:rsid w:val="006E6A32"/>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94">
    <w:name w:val="xl94"/>
    <w:basedOn w:val="Normal"/>
    <w:rsid w:val="006E6A3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95">
    <w:name w:val="xl95"/>
    <w:basedOn w:val="Normal"/>
    <w:rsid w:val="006E6A32"/>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96">
    <w:name w:val="xl96"/>
    <w:basedOn w:val="Normal"/>
    <w:rsid w:val="006E6A32"/>
    <w:pPr>
      <w:pBdr>
        <w:bottom w:val="single" w:sz="8" w:space="0" w:color="auto"/>
      </w:pBdr>
      <w:spacing w:before="100" w:beforeAutospacing="1" w:after="100" w:afterAutospacing="1"/>
    </w:pPr>
    <w:rPr>
      <w:sz w:val="24"/>
      <w:szCs w:val="24"/>
    </w:rPr>
  </w:style>
  <w:style w:type="paragraph" w:customStyle="1" w:styleId="xl97">
    <w:name w:val="xl97"/>
    <w:basedOn w:val="Normal"/>
    <w:rsid w:val="006E6A3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8">
    <w:name w:val="xl98"/>
    <w:basedOn w:val="Normal"/>
    <w:rsid w:val="006E6A32"/>
    <w:pPr>
      <w:pBdr>
        <w:top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99">
    <w:name w:val="xl99"/>
    <w:basedOn w:val="Normal"/>
    <w:rsid w:val="006E6A32"/>
    <w:pPr>
      <w:pBdr>
        <w:top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0">
    <w:name w:val="xl100"/>
    <w:basedOn w:val="Normal"/>
    <w:rsid w:val="006E6A32"/>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1">
    <w:name w:val="xl101"/>
    <w:basedOn w:val="Normal"/>
    <w:rsid w:val="006E6A32"/>
    <w:pPr>
      <w:pBdr>
        <w:top w:val="single" w:sz="4"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2">
    <w:name w:val="xl102"/>
    <w:basedOn w:val="Normal"/>
    <w:rsid w:val="006E6A32"/>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3">
    <w:name w:val="xl103"/>
    <w:basedOn w:val="Normal"/>
    <w:rsid w:val="006E6A32"/>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4">
    <w:name w:val="xl104"/>
    <w:basedOn w:val="Normal"/>
    <w:rsid w:val="006E6A32"/>
    <w:pPr>
      <w:pBdr>
        <w:top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5">
    <w:name w:val="xl105"/>
    <w:basedOn w:val="Normal"/>
    <w:rsid w:val="006E6A32"/>
    <w:pPr>
      <w:pBdr>
        <w:top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6">
    <w:name w:val="xl106"/>
    <w:basedOn w:val="Normal"/>
    <w:rsid w:val="006E6A32"/>
    <w:pPr>
      <w:pBdr>
        <w:top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7">
    <w:name w:val="xl107"/>
    <w:basedOn w:val="Normal"/>
    <w:rsid w:val="006E6A32"/>
    <w:pPr>
      <w:pBdr>
        <w:top w:val="single" w:sz="4"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8">
    <w:name w:val="xl108"/>
    <w:basedOn w:val="Normal"/>
    <w:rsid w:val="006E6A32"/>
    <w:pPr>
      <w:spacing w:before="100" w:beforeAutospacing="1" w:after="100" w:afterAutospacing="1"/>
      <w:jc w:val="both"/>
      <w:textAlignment w:val="center"/>
    </w:pPr>
    <w:rPr>
      <w:sz w:val="24"/>
      <w:szCs w:val="24"/>
    </w:rPr>
  </w:style>
  <w:style w:type="paragraph" w:customStyle="1" w:styleId="xl109">
    <w:name w:val="xl109"/>
    <w:basedOn w:val="Normal"/>
    <w:rsid w:val="006E6A32"/>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10">
    <w:name w:val="xl110"/>
    <w:basedOn w:val="Normal"/>
    <w:rsid w:val="006E6A32"/>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1">
    <w:name w:val="xl111"/>
    <w:basedOn w:val="Normal"/>
    <w:rsid w:val="006E6A32"/>
    <w:pPr>
      <w:pBdr>
        <w:top w:val="single" w:sz="8"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12">
    <w:name w:val="xl112"/>
    <w:basedOn w:val="Normal"/>
    <w:rsid w:val="006E6A32"/>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3">
    <w:name w:val="xl113"/>
    <w:basedOn w:val="Normal"/>
    <w:rsid w:val="006E6A32"/>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14">
    <w:name w:val="xl114"/>
    <w:basedOn w:val="Normal"/>
    <w:rsid w:val="006E6A32"/>
    <w:pPr>
      <w:pBdr>
        <w:top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5">
    <w:name w:val="xl115"/>
    <w:basedOn w:val="Normal"/>
    <w:rsid w:val="006E6A32"/>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6">
    <w:name w:val="xl116"/>
    <w:basedOn w:val="Normal"/>
    <w:rsid w:val="006E6A32"/>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17">
    <w:name w:val="xl117"/>
    <w:basedOn w:val="Normal"/>
    <w:rsid w:val="006E6A32"/>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8">
    <w:name w:val="xl118"/>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9">
    <w:name w:val="xl119"/>
    <w:basedOn w:val="Normal"/>
    <w:rsid w:val="006E6A32"/>
    <w:pPr>
      <w:pBdr>
        <w:top w:val="single" w:sz="4" w:space="0" w:color="auto"/>
        <w:bottom w:val="single" w:sz="4" w:space="0" w:color="auto"/>
        <w:right w:val="single" w:sz="8" w:space="0" w:color="auto"/>
      </w:pBdr>
      <w:spacing w:before="100" w:beforeAutospacing="1" w:after="100" w:afterAutospacing="1"/>
      <w:jc w:val="both"/>
      <w:textAlignment w:val="center"/>
    </w:pPr>
    <w:rPr>
      <w:sz w:val="22"/>
      <w:szCs w:val="22"/>
    </w:rPr>
  </w:style>
  <w:style w:type="paragraph" w:customStyle="1" w:styleId="xl120">
    <w:name w:val="xl120"/>
    <w:basedOn w:val="Normal"/>
    <w:rsid w:val="006E6A32"/>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1">
    <w:name w:val="xl121"/>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2">
    <w:name w:val="xl122"/>
    <w:basedOn w:val="Normal"/>
    <w:rsid w:val="006E6A32"/>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23">
    <w:name w:val="xl123"/>
    <w:basedOn w:val="Normal"/>
    <w:rsid w:val="006E6A32"/>
    <w:pPr>
      <w:pBdr>
        <w:top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4">
    <w:name w:val="xl124"/>
    <w:basedOn w:val="Normal"/>
    <w:rsid w:val="006E6A3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25">
    <w:name w:val="xl125"/>
    <w:basedOn w:val="Normal"/>
    <w:rsid w:val="006E6A32"/>
    <w:pPr>
      <w:pBdr>
        <w:top w:val="single" w:sz="4"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26">
    <w:name w:val="xl126"/>
    <w:basedOn w:val="Normal"/>
    <w:rsid w:val="006E6A32"/>
    <w:pPr>
      <w:pBdr>
        <w:top w:val="single" w:sz="4" w:space="0" w:color="auto"/>
        <w:left w:val="single" w:sz="8"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27">
    <w:name w:val="xl127"/>
    <w:basedOn w:val="Normal"/>
    <w:rsid w:val="006E6A32"/>
    <w:pPr>
      <w:pBdr>
        <w:top w:val="single" w:sz="4" w:space="0" w:color="auto"/>
        <w:right w:val="single" w:sz="8" w:space="0" w:color="auto"/>
      </w:pBdr>
      <w:spacing w:before="100" w:beforeAutospacing="1" w:after="100" w:afterAutospacing="1"/>
      <w:jc w:val="both"/>
      <w:textAlignment w:val="center"/>
    </w:pPr>
    <w:rPr>
      <w:sz w:val="22"/>
      <w:szCs w:val="22"/>
    </w:rPr>
  </w:style>
  <w:style w:type="paragraph" w:customStyle="1" w:styleId="xl128">
    <w:name w:val="xl128"/>
    <w:basedOn w:val="Normal"/>
    <w:rsid w:val="006E6A32"/>
    <w:pPr>
      <w:pBdr>
        <w:top w:val="single" w:sz="4" w:space="0" w:color="auto"/>
        <w:left w:val="single" w:sz="8" w:space="0" w:color="auto"/>
        <w:right w:val="single" w:sz="4" w:space="0" w:color="auto"/>
      </w:pBdr>
      <w:spacing w:before="100" w:beforeAutospacing="1" w:after="100" w:afterAutospacing="1"/>
      <w:jc w:val="both"/>
      <w:textAlignment w:val="center"/>
    </w:pPr>
    <w:rPr>
      <w:sz w:val="24"/>
      <w:szCs w:val="24"/>
    </w:rPr>
  </w:style>
  <w:style w:type="paragraph" w:customStyle="1" w:styleId="xl129">
    <w:name w:val="xl129"/>
    <w:basedOn w:val="Normal"/>
    <w:rsid w:val="006E6A32"/>
    <w:pPr>
      <w:pBdr>
        <w:top w:val="single" w:sz="4" w:space="0" w:color="auto"/>
        <w:left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30">
    <w:name w:val="xl130"/>
    <w:basedOn w:val="Normal"/>
    <w:rsid w:val="006E6A32"/>
    <w:pPr>
      <w:pBdr>
        <w:top w:val="single" w:sz="4" w:space="0" w:color="auto"/>
        <w:left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31">
    <w:name w:val="xl131"/>
    <w:basedOn w:val="Normal"/>
    <w:rsid w:val="006E6A32"/>
    <w:pPr>
      <w:pBdr>
        <w:top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32">
    <w:name w:val="xl132"/>
    <w:basedOn w:val="Normal"/>
    <w:rsid w:val="006E6A32"/>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sz w:val="24"/>
      <w:szCs w:val="24"/>
    </w:rPr>
  </w:style>
  <w:style w:type="paragraph" w:customStyle="1" w:styleId="xl133">
    <w:name w:val="xl133"/>
    <w:basedOn w:val="Normal"/>
    <w:rsid w:val="006E6A32"/>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34">
    <w:name w:val="xl134"/>
    <w:basedOn w:val="Normal"/>
    <w:rsid w:val="006E6A3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35">
    <w:name w:val="xl135"/>
    <w:basedOn w:val="Normal"/>
    <w:rsid w:val="006E6A3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36">
    <w:name w:val="xl136"/>
    <w:basedOn w:val="Normal"/>
    <w:rsid w:val="006E6A32"/>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37">
    <w:name w:val="xl137"/>
    <w:basedOn w:val="Normal"/>
    <w:rsid w:val="006E6A32"/>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TITI">
    <w:name w:val="TITI"/>
    <w:basedOn w:val="Normal"/>
    <w:rsid w:val="006E6A32"/>
    <w:pPr>
      <w:widowControl w:val="0"/>
      <w:spacing w:line="-220" w:lineRule="auto"/>
      <w:ind w:left="567" w:right="-2" w:hanging="567"/>
      <w:jc w:val="both"/>
    </w:pPr>
    <w:rPr>
      <w:b/>
      <w:caps/>
      <w:sz w:val="24"/>
    </w:rPr>
  </w:style>
  <w:style w:type="paragraph" w:customStyle="1" w:styleId="ART">
    <w:name w:val="ART"/>
    <w:basedOn w:val="Normal"/>
    <w:rsid w:val="006E6A32"/>
    <w:pPr>
      <w:widowControl w:val="0"/>
      <w:ind w:left="1560" w:hanging="1560"/>
      <w:jc w:val="both"/>
    </w:pPr>
    <w:rPr>
      <w:rFonts w:ascii="Courier PS" w:hAnsi="Courier PS"/>
      <w:b/>
      <w:sz w:val="24"/>
      <w:u w:val="single"/>
    </w:rPr>
  </w:style>
  <w:style w:type="paragraph" w:customStyle="1" w:styleId="TITI11">
    <w:name w:val="TITI.1.1"/>
    <w:basedOn w:val="Normal"/>
    <w:rsid w:val="006E6A32"/>
    <w:pPr>
      <w:keepNext/>
      <w:widowControl w:val="0"/>
      <w:ind w:left="567"/>
      <w:jc w:val="both"/>
    </w:pPr>
    <w:rPr>
      <w:b/>
      <w:sz w:val="24"/>
    </w:rPr>
  </w:style>
  <w:style w:type="paragraph" w:customStyle="1" w:styleId="TITI111">
    <w:name w:val="TITI.1.1.1"/>
    <w:basedOn w:val="Normal"/>
    <w:rsid w:val="006E6A32"/>
    <w:pPr>
      <w:widowControl w:val="0"/>
      <w:ind w:left="567"/>
      <w:jc w:val="both"/>
    </w:pPr>
    <w:rPr>
      <w:b/>
      <w:i/>
      <w:sz w:val="24"/>
    </w:rPr>
  </w:style>
  <w:style w:type="paragraph" w:customStyle="1" w:styleId="TITI1111a">
    <w:name w:val="TITI.1.1.1.1.a"/>
    <w:basedOn w:val="Normal"/>
    <w:rsid w:val="006E6A32"/>
    <w:pPr>
      <w:widowControl w:val="0"/>
      <w:ind w:left="1134"/>
      <w:jc w:val="both"/>
    </w:pPr>
    <w:rPr>
      <w:i/>
      <w:sz w:val="24"/>
    </w:rPr>
  </w:style>
  <w:style w:type="paragraph" w:customStyle="1" w:styleId="Titi1111a1">
    <w:name w:val="Titi1.1.1.1.a.1"/>
    <w:basedOn w:val="Normal"/>
    <w:rsid w:val="006E6A32"/>
    <w:pPr>
      <w:widowControl w:val="0"/>
      <w:ind w:left="1814" w:hanging="567"/>
      <w:jc w:val="both"/>
    </w:pPr>
    <w:rPr>
      <w:i/>
      <w:sz w:val="24"/>
      <w:u w:val="single"/>
    </w:rPr>
  </w:style>
  <w:style w:type="paragraph" w:customStyle="1" w:styleId="titi1111a1s">
    <w:name w:val="titi.1.1.1.1.a.1.s"/>
    <w:basedOn w:val="Normal"/>
    <w:rsid w:val="006E6A32"/>
    <w:pPr>
      <w:widowControl w:val="0"/>
      <w:ind w:left="1304"/>
      <w:jc w:val="both"/>
    </w:pPr>
    <w:rPr>
      <w:sz w:val="24"/>
      <w:u w:val="single"/>
    </w:rPr>
  </w:style>
  <w:style w:type="paragraph" w:customStyle="1" w:styleId="ALINEA">
    <w:name w:val="ALINEA"/>
    <w:basedOn w:val="Normal"/>
    <w:rsid w:val="006E6A32"/>
    <w:pPr>
      <w:widowControl w:val="0"/>
      <w:tabs>
        <w:tab w:val="left" w:pos="426"/>
        <w:tab w:val="left" w:pos="1702"/>
      </w:tabs>
      <w:spacing w:before="120" w:after="120"/>
      <w:ind w:left="709" w:hanging="284"/>
      <w:jc w:val="both"/>
    </w:pPr>
    <w:rPr>
      <w:b/>
      <w:i/>
      <w:sz w:val="24"/>
    </w:rPr>
  </w:style>
  <w:style w:type="paragraph" w:customStyle="1" w:styleId="SART">
    <w:name w:val="S/ART"/>
    <w:basedOn w:val="Normal"/>
    <w:rsid w:val="006E6A32"/>
    <w:pPr>
      <w:widowControl w:val="0"/>
    </w:pPr>
    <w:rPr>
      <w:rFonts w:ascii="Courier PS" w:hAnsi="Courier PS"/>
      <w:caps/>
      <w:sz w:val="24"/>
    </w:rPr>
  </w:style>
  <w:style w:type="paragraph" w:customStyle="1" w:styleId="SSART">
    <w:name w:val="SS/ART"/>
    <w:basedOn w:val="Normal"/>
    <w:rsid w:val="006E6A32"/>
    <w:pPr>
      <w:widowControl w:val="0"/>
    </w:pPr>
    <w:rPr>
      <w:b/>
      <w:sz w:val="24"/>
    </w:rPr>
  </w:style>
  <w:style w:type="paragraph" w:customStyle="1" w:styleId="SSSART">
    <w:name w:val="SSS/ART"/>
    <w:basedOn w:val="Normal"/>
    <w:rsid w:val="006E6A32"/>
    <w:pPr>
      <w:widowControl w:val="0"/>
      <w:spacing w:before="120" w:after="120"/>
      <w:ind w:left="284"/>
    </w:pPr>
    <w:rPr>
      <w:b/>
      <w:i/>
      <w:sz w:val="24"/>
    </w:rPr>
  </w:style>
  <w:style w:type="paragraph" w:styleId="Listepuces">
    <w:name w:val="List Bullet"/>
    <w:basedOn w:val="Normal"/>
    <w:autoRedefine/>
    <w:rsid w:val="006E6A32"/>
    <w:pPr>
      <w:ind w:left="283" w:hanging="283"/>
    </w:pPr>
    <w:rPr>
      <w:snapToGrid w:val="0"/>
    </w:rPr>
  </w:style>
  <w:style w:type="paragraph" w:customStyle="1" w:styleId="Style3">
    <w:name w:val="Style3"/>
    <w:basedOn w:val="Normal"/>
    <w:uiPriority w:val="99"/>
    <w:rsid w:val="006E6A32"/>
    <w:pPr>
      <w:widowControl w:val="0"/>
      <w:autoSpaceDE w:val="0"/>
      <w:autoSpaceDN w:val="0"/>
      <w:adjustRightInd w:val="0"/>
      <w:jc w:val="both"/>
    </w:pPr>
    <w:rPr>
      <w:sz w:val="24"/>
      <w:szCs w:val="24"/>
    </w:rPr>
  </w:style>
  <w:style w:type="paragraph" w:customStyle="1" w:styleId="Style5">
    <w:name w:val="Style5"/>
    <w:basedOn w:val="Normal"/>
    <w:uiPriority w:val="99"/>
    <w:rsid w:val="006E6A32"/>
    <w:pPr>
      <w:widowControl w:val="0"/>
      <w:autoSpaceDE w:val="0"/>
      <w:autoSpaceDN w:val="0"/>
      <w:adjustRightInd w:val="0"/>
      <w:spacing w:line="254" w:lineRule="exact"/>
      <w:ind w:hanging="523"/>
    </w:pPr>
    <w:rPr>
      <w:sz w:val="24"/>
      <w:szCs w:val="24"/>
    </w:rPr>
  </w:style>
  <w:style w:type="character" w:customStyle="1" w:styleId="FontStyle19">
    <w:name w:val="Font Style19"/>
    <w:uiPriority w:val="99"/>
    <w:rsid w:val="006E6A32"/>
    <w:rPr>
      <w:rFonts w:ascii="Times New Roman" w:hAnsi="Times New Roman" w:cs="Times New Roman"/>
      <w:sz w:val="20"/>
      <w:szCs w:val="20"/>
    </w:rPr>
  </w:style>
  <w:style w:type="paragraph" w:customStyle="1" w:styleId="Style8">
    <w:name w:val="Style8"/>
    <w:basedOn w:val="Normal"/>
    <w:uiPriority w:val="99"/>
    <w:rsid w:val="006E6A32"/>
    <w:pPr>
      <w:widowControl w:val="0"/>
      <w:autoSpaceDE w:val="0"/>
      <w:autoSpaceDN w:val="0"/>
      <w:adjustRightInd w:val="0"/>
      <w:spacing w:line="374" w:lineRule="exact"/>
    </w:pPr>
    <w:rPr>
      <w:sz w:val="24"/>
      <w:szCs w:val="24"/>
    </w:rPr>
  </w:style>
  <w:style w:type="paragraph" w:customStyle="1" w:styleId="Normalcentr2">
    <w:name w:val="Normal centré2"/>
    <w:basedOn w:val="Normal"/>
    <w:rsid w:val="006E6A32"/>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2">
    <w:name w:val="Retrait corps de texte 22"/>
    <w:basedOn w:val="Normal"/>
    <w:rsid w:val="006E6A32"/>
    <w:pPr>
      <w:suppressAutoHyphens/>
      <w:overflowPunct w:val="0"/>
      <w:autoSpaceDE w:val="0"/>
      <w:autoSpaceDN w:val="0"/>
      <w:adjustRightInd w:val="0"/>
      <w:ind w:left="695" w:hanging="695"/>
      <w:jc w:val="both"/>
      <w:textAlignment w:val="baseline"/>
    </w:pPr>
    <w:rPr>
      <w:rFonts w:ascii="Tahoma" w:hAnsi="Tahoma"/>
      <w:sz w:val="24"/>
    </w:rPr>
  </w:style>
  <w:style w:type="paragraph" w:styleId="Rvision">
    <w:name w:val="Revision"/>
    <w:rsid w:val="006E6A32"/>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Sansinterligne">
    <w:name w:val="No Spacing"/>
    <w:qFormat/>
    <w:rsid w:val="006E6A32"/>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6E6A32"/>
  </w:style>
  <w:style w:type="paragraph" w:customStyle="1" w:styleId="TitrePieceDAO">
    <w:name w:val="TitrePieceDAO"/>
    <w:basedOn w:val="Paragraphedeliste"/>
    <w:rsid w:val="006E6A32"/>
    <w:pPr>
      <w:widowControl w:val="0"/>
      <w:numPr>
        <w:numId w:val="9"/>
      </w:numPr>
      <w:suppressAutoHyphens/>
      <w:autoSpaceDE w:val="0"/>
      <w:autoSpaceDN w:val="0"/>
      <w:spacing w:after="160" w:line="244" w:lineRule="auto"/>
      <w:contextualSpacing w:val="0"/>
      <w:jc w:val="center"/>
      <w:textAlignment w:val="baseline"/>
    </w:pPr>
    <w:rPr>
      <w:rFonts w:ascii="Arial" w:eastAsia="Calibri" w:hAnsi="Arial" w:cs="Arial"/>
      <w:noProof w:val="0"/>
      <w:spacing w:val="45"/>
      <w:sz w:val="60"/>
      <w:szCs w:val="60"/>
      <w:lang w:val="fr-FR" w:eastAsia="en-US"/>
    </w:rPr>
  </w:style>
  <w:style w:type="character" w:customStyle="1" w:styleId="ParagraphedelisteCar">
    <w:name w:val="Paragraphe de liste Car"/>
    <w:aliases w:val="Pour II-1-1 Car,Liste 1 Car,sous partie 1 Car,Desmond 2 Car,List Paragraph1 Car,List Paragraph (numbered (a)) Car,Bullets Car,Medium Grid 1 - Accent 21 Car,References Car,List Paragraph nowy Car,Numbered List Paragraph Car"/>
    <w:qFormat/>
    <w:rsid w:val="006E6A32"/>
    <w:rPr>
      <w:rFonts w:ascii="Calibri" w:eastAsia="Calibri" w:hAnsi="Calibri"/>
      <w:sz w:val="22"/>
      <w:szCs w:val="22"/>
      <w:lang w:eastAsia="en-US"/>
    </w:rPr>
  </w:style>
  <w:style w:type="character" w:customStyle="1" w:styleId="TitrePieceDAOCar">
    <w:name w:val="TitrePieceDAO Car"/>
    <w:rsid w:val="006E6A32"/>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E6A32"/>
    <w:rPr>
      <w:sz w:val="24"/>
      <w:szCs w:val="24"/>
    </w:rPr>
  </w:style>
  <w:style w:type="numbering" w:customStyle="1" w:styleId="LFO19">
    <w:name w:val="LFO19"/>
    <w:basedOn w:val="Aucuneliste"/>
    <w:rsid w:val="006E6A32"/>
    <w:pPr>
      <w:numPr>
        <w:numId w:val="9"/>
      </w:numPr>
    </w:pPr>
  </w:style>
  <w:style w:type="paragraph" w:customStyle="1" w:styleId="Normalcentr3">
    <w:name w:val="Normal centré3"/>
    <w:basedOn w:val="Normal"/>
    <w:rsid w:val="006E6A32"/>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3">
    <w:name w:val="Retrait corps de texte 23"/>
    <w:basedOn w:val="Normal"/>
    <w:rsid w:val="006E6A32"/>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xl41">
    <w:name w:val="xl41"/>
    <w:basedOn w:val="Normal"/>
    <w:rsid w:val="006E6A32"/>
    <w:pPr>
      <w:pBdr>
        <w:right w:val="double" w:sz="6" w:space="0" w:color="auto"/>
      </w:pBdr>
      <w:spacing w:before="100" w:beforeAutospacing="1" w:after="100" w:afterAutospacing="1"/>
      <w:jc w:val="center"/>
    </w:pPr>
    <w:rPr>
      <w:rFonts w:ascii="Arial" w:eastAsia="Arial Unicode MS" w:hAnsi="Arial" w:cs="Arial"/>
      <w:b/>
      <w:bCs/>
      <w:szCs w:val="24"/>
    </w:rPr>
  </w:style>
  <w:style w:type="paragraph" w:customStyle="1" w:styleId="CM4">
    <w:name w:val="CM4"/>
    <w:basedOn w:val="Default"/>
    <w:next w:val="Default"/>
    <w:rsid w:val="006E6A32"/>
    <w:pPr>
      <w:spacing w:line="263" w:lineRule="atLeast"/>
    </w:pPr>
    <w:rPr>
      <w:color w:val="auto"/>
    </w:rPr>
  </w:style>
  <w:style w:type="paragraph" w:customStyle="1" w:styleId="CM115">
    <w:name w:val="CM115"/>
    <w:basedOn w:val="Default"/>
    <w:next w:val="Default"/>
    <w:rsid w:val="006E6A32"/>
    <w:pPr>
      <w:spacing w:after="1938"/>
    </w:pPr>
    <w:rPr>
      <w:color w:val="auto"/>
    </w:rPr>
  </w:style>
  <w:style w:type="paragraph" w:customStyle="1" w:styleId="CM24">
    <w:name w:val="CM24"/>
    <w:basedOn w:val="Default"/>
    <w:next w:val="Default"/>
    <w:rsid w:val="006E6A32"/>
    <w:pPr>
      <w:spacing w:line="223" w:lineRule="atLeast"/>
    </w:pPr>
    <w:rPr>
      <w:color w:val="auto"/>
    </w:rPr>
  </w:style>
  <w:style w:type="paragraph" w:customStyle="1" w:styleId="CM112">
    <w:name w:val="CM112"/>
    <w:basedOn w:val="Default"/>
    <w:next w:val="Default"/>
    <w:rsid w:val="006E6A32"/>
    <w:pPr>
      <w:spacing w:after="920"/>
    </w:pPr>
    <w:rPr>
      <w:color w:val="auto"/>
    </w:rPr>
  </w:style>
  <w:style w:type="paragraph" w:customStyle="1" w:styleId="CM118">
    <w:name w:val="CM118"/>
    <w:basedOn w:val="Default"/>
    <w:next w:val="Default"/>
    <w:rsid w:val="006E6A32"/>
    <w:pPr>
      <w:spacing w:after="6950"/>
    </w:pPr>
    <w:rPr>
      <w:color w:val="auto"/>
    </w:rPr>
  </w:style>
  <w:style w:type="paragraph" w:customStyle="1" w:styleId="CM101">
    <w:name w:val="CM101"/>
    <w:basedOn w:val="Default"/>
    <w:next w:val="Default"/>
    <w:rsid w:val="006E6A32"/>
    <w:pPr>
      <w:spacing w:after="58"/>
    </w:pPr>
    <w:rPr>
      <w:color w:val="auto"/>
    </w:rPr>
  </w:style>
  <w:style w:type="paragraph" w:customStyle="1" w:styleId="CM103">
    <w:name w:val="CM103"/>
    <w:basedOn w:val="Default"/>
    <w:next w:val="Default"/>
    <w:rsid w:val="006E6A32"/>
    <w:pPr>
      <w:spacing w:after="738"/>
    </w:pPr>
    <w:rPr>
      <w:color w:val="auto"/>
    </w:rPr>
  </w:style>
  <w:style w:type="paragraph" w:customStyle="1" w:styleId="CM109">
    <w:name w:val="CM109"/>
    <w:basedOn w:val="Default"/>
    <w:next w:val="Default"/>
    <w:rsid w:val="006E6A32"/>
    <w:pPr>
      <w:spacing w:after="1340"/>
    </w:pPr>
    <w:rPr>
      <w:color w:val="auto"/>
    </w:rPr>
  </w:style>
  <w:style w:type="paragraph" w:customStyle="1" w:styleId="CM18">
    <w:name w:val="CM18"/>
    <w:basedOn w:val="Default"/>
    <w:next w:val="Default"/>
    <w:rsid w:val="006E6A32"/>
    <w:pPr>
      <w:spacing w:line="460" w:lineRule="atLeast"/>
    </w:pPr>
    <w:rPr>
      <w:color w:val="auto"/>
    </w:rPr>
  </w:style>
  <w:style w:type="paragraph" w:customStyle="1" w:styleId="CM113">
    <w:name w:val="CM113"/>
    <w:basedOn w:val="Default"/>
    <w:next w:val="Default"/>
    <w:rsid w:val="006E6A32"/>
    <w:pPr>
      <w:spacing w:after="102"/>
    </w:pPr>
    <w:rPr>
      <w:color w:val="auto"/>
    </w:rPr>
  </w:style>
  <w:style w:type="paragraph" w:customStyle="1" w:styleId="CM23">
    <w:name w:val="CM23"/>
    <w:basedOn w:val="Default"/>
    <w:next w:val="Default"/>
    <w:rsid w:val="006E6A32"/>
    <w:pPr>
      <w:spacing w:line="220" w:lineRule="atLeast"/>
    </w:pPr>
    <w:rPr>
      <w:color w:val="auto"/>
    </w:rPr>
  </w:style>
  <w:style w:type="paragraph" w:customStyle="1" w:styleId="CM25">
    <w:name w:val="CM25"/>
    <w:basedOn w:val="Default"/>
    <w:next w:val="Default"/>
    <w:rsid w:val="006E6A32"/>
    <w:pPr>
      <w:spacing w:line="266" w:lineRule="atLeast"/>
    </w:pPr>
    <w:rPr>
      <w:color w:val="auto"/>
    </w:rPr>
  </w:style>
  <w:style w:type="paragraph" w:customStyle="1" w:styleId="CM45">
    <w:name w:val="CM45"/>
    <w:basedOn w:val="Default"/>
    <w:next w:val="Default"/>
    <w:rsid w:val="006E6A32"/>
    <w:pPr>
      <w:spacing w:line="266" w:lineRule="atLeast"/>
    </w:pPr>
    <w:rPr>
      <w:color w:val="auto"/>
    </w:rPr>
  </w:style>
  <w:style w:type="paragraph" w:customStyle="1" w:styleId="CM123">
    <w:name w:val="CM123"/>
    <w:basedOn w:val="Default"/>
    <w:next w:val="Default"/>
    <w:rsid w:val="006E6A32"/>
    <w:pPr>
      <w:spacing w:after="6530"/>
    </w:pPr>
    <w:rPr>
      <w:color w:val="auto"/>
    </w:rPr>
  </w:style>
  <w:style w:type="paragraph" w:customStyle="1" w:styleId="CM121">
    <w:name w:val="CM121"/>
    <w:basedOn w:val="Default"/>
    <w:next w:val="Default"/>
    <w:rsid w:val="006E6A32"/>
    <w:pPr>
      <w:spacing w:after="863"/>
    </w:pPr>
    <w:rPr>
      <w:color w:val="auto"/>
    </w:rPr>
  </w:style>
  <w:style w:type="paragraph" w:customStyle="1" w:styleId="CM33">
    <w:name w:val="CM33"/>
    <w:basedOn w:val="Default"/>
    <w:next w:val="Default"/>
    <w:rsid w:val="006E6A32"/>
    <w:pPr>
      <w:spacing w:line="266" w:lineRule="atLeast"/>
    </w:pPr>
    <w:rPr>
      <w:color w:val="auto"/>
    </w:rPr>
  </w:style>
  <w:style w:type="paragraph" w:customStyle="1" w:styleId="CM74">
    <w:name w:val="CM74"/>
    <w:basedOn w:val="Default"/>
    <w:next w:val="Default"/>
    <w:rsid w:val="006E6A32"/>
    <w:pPr>
      <w:spacing w:line="240" w:lineRule="atLeast"/>
    </w:pPr>
    <w:rPr>
      <w:color w:val="auto"/>
    </w:rPr>
  </w:style>
  <w:style w:type="paragraph" w:customStyle="1" w:styleId="CM124">
    <w:name w:val="CM124"/>
    <w:basedOn w:val="Default"/>
    <w:next w:val="Default"/>
    <w:rsid w:val="006E6A32"/>
    <w:pPr>
      <w:spacing w:after="7465"/>
    </w:pPr>
    <w:rPr>
      <w:color w:val="auto"/>
    </w:rPr>
  </w:style>
  <w:style w:type="paragraph" w:styleId="Notedebasdepage">
    <w:name w:val="footnote text"/>
    <w:basedOn w:val="Normal"/>
    <w:link w:val="NotedebasdepageCar"/>
    <w:rsid w:val="006E6A32"/>
    <w:pPr>
      <w:jc w:val="both"/>
    </w:pPr>
    <w:rPr>
      <w:snapToGrid w:val="0"/>
    </w:rPr>
  </w:style>
  <w:style w:type="character" w:customStyle="1" w:styleId="NotedebasdepageCar">
    <w:name w:val="Note de bas de page Car"/>
    <w:basedOn w:val="Policepardfaut"/>
    <w:link w:val="Notedebasdepage"/>
    <w:rsid w:val="006E6A32"/>
    <w:rPr>
      <w:rFonts w:ascii="Times New Roman" w:eastAsia="Times New Roman" w:hAnsi="Times New Roman" w:cs="Times New Roman"/>
      <w:snapToGrid w:val="0"/>
      <w:sz w:val="20"/>
      <w:szCs w:val="20"/>
      <w:lang w:eastAsia="fr-FR"/>
    </w:rPr>
  </w:style>
  <w:style w:type="character" w:styleId="Appelnotedebasdep">
    <w:name w:val="footnote reference"/>
    <w:rsid w:val="006E6A32"/>
    <w:rPr>
      <w:vertAlign w:val="superscript"/>
    </w:rPr>
  </w:style>
  <w:style w:type="paragraph" w:customStyle="1" w:styleId="Corpsdetexte21">
    <w:name w:val="Corps de texte 21"/>
    <w:basedOn w:val="Normal"/>
    <w:rsid w:val="006E6A32"/>
    <w:pPr>
      <w:widowControl w:val="0"/>
      <w:jc w:val="both"/>
    </w:pPr>
    <w:rPr>
      <w:rFonts w:ascii="Arial Narrow" w:hAnsi="Arial Narrow"/>
      <w:sz w:val="24"/>
    </w:rPr>
  </w:style>
  <w:style w:type="paragraph" w:customStyle="1" w:styleId="p25">
    <w:name w:val="p25"/>
    <w:basedOn w:val="Normal"/>
    <w:rsid w:val="006E6A32"/>
    <w:pPr>
      <w:widowControl w:val="0"/>
      <w:tabs>
        <w:tab w:val="left" w:pos="720"/>
      </w:tabs>
      <w:autoSpaceDE w:val="0"/>
      <w:autoSpaceDN w:val="0"/>
      <w:adjustRightInd w:val="0"/>
      <w:spacing w:line="240" w:lineRule="atLeast"/>
      <w:jc w:val="both"/>
    </w:pPr>
    <w:rPr>
      <w:szCs w:val="24"/>
    </w:rPr>
  </w:style>
  <w:style w:type="paragraph" w:customStyle="1" w:styleId="CM111">
    <w:name w:val="CM111"/>
    <w:basedOn w:val="Default"/>
    <w:next w:val="Default"/>
    <w:rsid w:val="006E6A32"/>
    <w:pPr>
      <w:spacing w:after="7375"/>
    </w:pPr>
    <w:rPr>
      <w:color w:val="auto"/>
    </w:rPr>
  </w:style>
  <w:style w:type="paragraph" w:customStyle="1" w:styleId="CM3">
    <w:name w:val="CM3"/>
    <w:basedOn w:val="Default"/>
    <w:next w:val="Default"/>
    <w:rsid w:val="006E6A32"/>
    <w:pPr>
      <w:spacing w:line="288" w:lineRule="atLeast"/>
    </w:pPr>
    <w:rPr>
      <w:color w:val="auto"/>
    </w:rPr>
  </w:style>
  <w:style w:type="paragraph" w:customStyle="1" w:styleId="CM110">
    <w:name w:val="CM110"/>
    <w:basedOn w:val="Default"/>
    <w:next w:val="Default"/>
    <w:rsid w:val="006E6A32"/>
    <w:pPr>
      <w:spacing w:after="808"/>
    </w:pPr>
    <w:rPr>
      <w:color w:val="auto"/>
    </w:rPr>
  </w:style>
  <w:style w:type="paragraph" w:customStyle="1" w:styleId="CM26">
    <w:name w:val="CM26"/>
    <w:basedOn w:val="Default"/>
    <w:next w:val="Default"/>
    <w:rsid w:val="006E6A32"/>
    <w:pPr>
      <w:spacing w:line="336" w:lineRule="atLeast"/>
    </w:pPr>
    <w:rPr>
      <w:color w:val="auto"/>
    </w:rPr>
  </w:style>
  <w:style w:type="paragraph" w:styleId="En-ttedetabledesmatires">
    <w:name w:val="TOC Heading"/>
    <w:basedOn w:val="Titre1"/>
    <w:next w:val="Normal"/>
    <w:uiPriority w:val="39"/>
    <w:unhideWhenUsed/>
    <w:qFormat/>
    <w:rsid w:val="006E6A32"/>
    <w:pPr>
      <w:keepLines/>
      <w:spacing w:before="480" w:after="0" w:line="276" w:lineRule="auto"/>
      <w:outlineLvl w:val="9"/>
    </w:pPr>
    <w:rPr>
      <w:color w:val="365F91"/>
      <w:kern w:val="0"/>
      <w:sz w:val="28"/>
      <w:szCs w:val="28"/>
      <w:lang w:eastAsia="en-US"/>
    </w:rPr>
  </w:style>
  <w:style w:type="paragraph" w:styleId="Textebrut">
    <w:name w:val="Plain Text"/>
    <w:basedOn w:val="Normal"/>
    <w:link w:val="TextebrutCar"/>
    <w:rsid w:val="006E6A32"/>
    <w:rPr>
      <w:rFonts w:ascii="Courier New" w:hAnsi="Courier New"/>
    </w:rPr>
  </w:style>
  <w:style w:type="character" w:customStyle="1" w:styleId="TextebrutCar">
    <w:name w:val="Texte brut Car"/>
    <w:basedOn w:val="Policepardfaut"/>
    <w:link w:val="Textebrut"/>
    <w:rsid w:val="006E6A32"/>
    <w:rPr>
      <w:rFonts w:ascii="Courier New" w:eastAsia="Times New Roman" w:hAnsi="Courier New" w:cs="Times New Roman"/>
      <w:sz w:val="20"/>
      <w:szCs w:val="20"/>
      <w:lang w:eastAsia="fr-FR"/>
    </w:rPr>
  </w:style>
  <w:style w:type="paragraph" w:customStyle="1" w:styleId="TiretP06">
    <w:name w:val="Tiret P06"/>
    <w:basedOn w:val="Corpsdetexte"/>
    <w:rsid w:val="006E6A32"/>
    <w:pPr>
      <w:numPr>
        <w:numId w:val="10"/>
      </w:numPr>
      <w:suppressAutoHyphens w:val="0"/>
      <w:overflowPunct/>
      <w:autoSpaceDE/>
      <w:autoSpaceDN/>
      <w:adjustRightInd/>
      <w:spacing w:after="60"/>
      <w:jc w:val="both"/>
      <w:textAlignment w:val="auto"/>
    </w:pPr>
    <w:rPr>
      <w:rFonts w:ascii="Times New Roman" w:hAnsi="Times New Roman"/>
      <w:b w:val="0"/>
      <w:sz w:val="22"/>
      <w:szCs w:val="24"/>
    </w:rPr>
  </w:style>
  <w:style w:type="paragraph" w:customStyle="1" w:styleId="CM80">
    <w:name w:val="CM80"/>
    <w:basedOn w:val="Normal"/>
    <w:next w:val="Normal"/>
    <w:uiPriority w:val="99"/>
    <w:rsid w:val="006E6A32"/>
    <w:pPr>
      <w:widowControl w:val="0"/>
      <w:autoSpaceDE w:val="0"/>
      <w:autoSpaceDN w:val="0"/>
      <w:adjustRightInd w:val="0"/>
      <w:spacing w:after="195"/>
    </w:pPr>
    <w:rPr>
      <w:rFonts w:ascii="Helvetica" w:hAnsi="Helvetica" w:cs="Helvetica"/>
      <w:sz w:val="24"/>
      <w:szCs w:val="24"/>
    </w:rPr>
  </w:style>
  <w:style w:type="paragraph" w:customStyle="1" w:styleId="CM97">
    <w:name w:val="CM97"/>
    <w:basedOn w:val="Default"/>
    <w:next w:val="Default"/>
    <w:rsid w:val="006E6A32"/>
    <w:pPr>
      <w:spacing w:after="6950"/>
    </w:pPr>
    <w:rPr>
      <w:color w:val="auto"/>
    </w:rPr>
  </w:style>
  <w:style w:type="paragraph" w:customStyle="1" w:styleId="CM93">
    <w:name w:val="CM93"/>
    <w:basedOn w:val="Default"/>
    <w:next w:val="Default"/>
    <w:uiPriority w:val="99"/>
    <w:rsid w:val="006E6A32"/>
    <w:pPr>
      <w:spacing w:after="107"/>
    </w:pPr>
    <w:rPr>
      <w:color w:val="auto"/>
    </w:rPr>
  </w:style>
  <w:style w:type="paragraph" w:customStyle="1" w:styleId="Point">
    <w:name w:val="Point"/>
    <w:basedOn w:val="Normal"/>
    <w:rsid w:val="006E6A32"/>
    <w:pPr>
      <w:spacing w:after="60"/>
      <w:jc w:val="both"/>
    </w:pPr>
    <w:rPr>
      <w:sz w:val="22"/>
    </w:rPr>
  </w:style>
  <w:style w:type="paragraph" w:customStyle="1" w:styleId="CM81">
    <w:name w:val="CM81"/>
    <w:basedOn w:val="Default"/>
    <w:next w:val="Default"/>
    <w:rsid w:val="006E6A32"/>
    <w:pPr>
      <w:spacing w:after="270"/>
    </w:pPr>
    <w:rPr>
      <w:color w:val="auto"/>
    </w:rPr>
  </w:style>
  <w:style w:type="paragraph" w:customStyle="1" w:styleId="CM39">
    <w:name w:val="CM39"/>
    <w:basedOn w:val="Default"/>
    <w:next w:val="Default"/>
    <w:rsid w:val="006E6A32"/>
    <w:pPr>
      <w:spacing w:line="266" w:lineRule="atLeast"/>
    </w:pPr>
    <w:rPr>
      <w:color w:val="auto"/>
    </w:rPr>
  </w:style>
  <w:style w:type="paragraph" w:customStyle="1" w:styleId="par1">
    <w:name w:val="par1"/>
    <w:basedOn w:val="Normal"/>
    <w:rsid w:val="006E6A32"/>
    <w:pPr>
      <w:spacing w:after="120"/>
      <w:ind w:left="709"/>
      <w:jc w:val="both"/>
    </w:pPr>
    <w:rPr>
      <w:sz w:val="24"/>
      <w:szCs w:val="24"/>
    </w:rPr>
  </w:style>
  <w:style w:type="paragraph" w:customStyle="1" w:styleId="CM82">
    <w:name w:val="CM82"/>
    <w:basedOn w:val="Default"/>
    <w:next w:val="Default"/>
    <w:uiPriority w:val="99"/>
    <w:rsid w:val="006E6A32"/>
    <w:pPr>
      <w:spacing w:after="133"/>
    </w:pPr>
    <w:rPr>
      <w:color w:val="auto"/>
    </w:rPr>
  </w:style>
  <w:style w:type="paragraph" w:customStyle="1" w:styleId="CM83">
    <w:name w:val="CM83"/>
    <w:basedOn w:val="Default"/>
    <w:next w:val="Default"/>
    <w:rsid w:val="006E6A32"/>
    <w:pPr>
      <w:spacing w:after="60"/>
    </w:pPr>
    <w:rPr>
      <w:color w:val="auto"/>
    </w:rPr>
  </w:style>
  <w:style w:type="paragraph" w:customStyle="1" w:styleId="CM84">
    <w:name w:val="CM84"/>
    <w:basedOn w:val="Default"/>
    <w:next w:val="Default"/>
    <w:rsid w:val="006E6A32"/>
    <w:pPr>
      <w:spacing w:after="563"/>
    </w:pPr>
    <w:rPr>
      <w:color w:val="auto"/>
    </w:rPr>
  </w:style>
  <w:style w:type="paragraph" w:customStyle="1" w:styleId="CM86">
    <w:name w:val="CM86"/>
    <w:basedOn w:val="Default"/>
    <w:next w:val="Default"/>
    <w:rsid w:val="006E6A32"/>
    <w:pPr>
      <w:spacing w:after="1030"/>
    </w:pPr>
    <w:rPr>
      <w:color w:val="auto"/>
    </w:rPr>
  </w:style>
  <w:style w:type="paragraph" w:customStyle="1" w:styleId="CM11">
    <w:name w:val="CM11"/>
    <w:basedOn w:val="Default"/>
    <w:next w:val="Default"/>
    <w:rsid w:val="006E6A32"/>
    <w:rPr>
      <w:color w:val="auto"/>
    </w:rPr>
  </w:style>
  <w:style w:type="paragraph" w:customStyle="1" w:styleId="CM88">
    <w:name w:val="CM88"/>
    <w:basedOn w:val="Default"/>
    <w:next w:val="Default"/>
    <w:rsid w:val="006E6A32"/>
    <w:pPr>
      <w:spacing w:after="883"/>
    </w:pPr>
    <w:rPr>
      <w:color w:val="auto"/>
    </w:rPr>
  </w:style>
  <w:style w:type="paragraph" w:customStyle="1" w:styleId="CM89">
    <w:name w:val="CM89"/>
    <w:basedOn w:val="Default"/>
    <w:next w:val="Default"/>
    <w:rsid w:val="006E6A32"/>
    <w:pPr>
      <w:spacing w:after="450"/>
    </w:pPr>
    <w:rPr>
      <w:color w:val="auto"/>
    </w:rPr>
  </w:style>
  <w:style w:type="paragraph" w:customStyle="1" w:styleId="CM94">
    <w:name w:val="CM94"/>
    <w:basedOn w:val="Default"/>
    <w:next w:val="Default"/>
    <w:rsid w:val="006E6A32"/>
    <w:pPr>
      <w:spacing w:after="360"/>
    </w:pPr>
    <w:rPr>
      <w:color w:val="auto"/>
    </w:rPr>
  </w:style>
  <w:style w:type="paragraph" w:customStyle="1" w:styleId="CM47">
    <w:name w:val="CM47"/>
    <w:basedOn w:val="Default"/>
    <w:next w:val="Default"/>
    <w:rsid w:val="006E6A32"/>
    <w:pPr>
      <w:spacing w:line="748" w:lineRule="atLeast"/>
    </w:pPr>
    <w:rPr>
      <w:color w:val="auto"/>
    </w:rPr>
  </w:style>
  <w:style w:type="paragraph" w:customStyle="1" w:styleId="CM48">
    <w:name w:val="CM48"/>
    <w:basedOn w:val="Default"/>
    <w:next w:val="Default"/>
    <w:rsid w:val="006E6A32"/>
    <w:rPr>
      <w:color w:val="auto"/>
    </w:rPr>
  </w:style>
  <w:style w:type="paragraph" w:customStyle="1" w:styleId="CM50">
    <w:name w:val="CM50"/>
    <w:basedOn w:val="Default"/>
    <w:next w:val="Default"/>
    <w:rsid w:val="006E6A32"/>
    <w:pPr>
      <w:spacing w:line="408" w:lineRule="atLeast"/>
    </w:pPr>
    <w:rPr>
      <w:color w:val="auto"/>
    </w:rPr>
  </w:style>
  <w:style w:type="paragraph" w:customStyle="1" w:styleId="CM52">
    <w:name w:val="CM52"/>
    <w:basedOn w:val="Default"/>
    <w:next w:val="Default"/>
    <w:rsid w:val="006E6A32"/>
    <w:rPr>
      <w:color w:val="auto"/>
    </w:rPr>
  </w:style>
  <w:style w:type="paragraph" w:customStyle="1" w:styleId="CM54">
    <w:name w:val="CM54"/>
    <w:basedOn w:val="Default"/>
    <w:next w:val="Default"/>
    <w:rsid w:val="006E6A32"/>
    <w:pPr>
      <w:spacing w:line="576" w:lineRule="atLeast"/>
    </w:pPr>
    <w:rPr>
      <w:color w:val="auto"/>
    </w:rPr>
  </w:style>
  <w:style w:type="paragraph" w:customStyle="1" w:styleId="CM56">
    <w:name w:val="CM56"/>
    <w:basedOn w:val="Default"/>
    <w:next w:val="Default"/>
    <w:rsid w:val="006E6A32"/>
    <w:rPr>
      <w:color w:val="auto"/>
    </w:rPr>
  </w:style>
  <w:style w:type="paragraph" w:customStyle="1" w:styleId="CM57">
    <w:name w:val="CM57"/>
    <w:basedOn w:val="Default"/>
    <w:next w:val="Default"/>
    <w:rsid w:val="006E6A32"/>
    <w:pPr>
      <w:spacing w:line="923" w:lineRule="atLeast"/>
    </w:pPr>
    <w:rPr>
      <w:color w:val="auto"/>
    </w:rPr>
  </w:style>
  <w:style w:type="paragraph" w:customStyle="1" w:styleId="CM90">
    <w:name w:val="CM90"/>
    <w:basedOn w:val="Default"/>
    <w:next w:val="Default"/>
    <w:uiPriority w:val="99"/>
    <w:rsid w:val="006E6A32"/>
    <w:pPr>
      <w:spacing w:after="820"/>
    </w:pPr>
    <w:rPr>
      <w:color w:val="auto"/>
    </w:rPr>
  </w:style>
  <w:style w:type="paragraph" w:customStyle="1" w:styleId="CM29">
    <w:name w:val="CM29"/>
    <w:basedOn w:val="Default"/>
    <w:next w:val="Default"/>
    <w:rsid w:val="006E6A32"/>
    <w:pPr>
      <w:spacing w:line="266" w:lineRule="atLeast"/>
    </w:pPr>
    <w:rPr>
      <w:color w:val="auto"/>
    </w:rPr>
  </w:style>
  <w:style w:type="paragraph" w:customStyle="1" w:styleId="Puce1">
    <w:name w:val="Puce 1"/>
    <w:basedOn w:val="Normal"/>
    <w:rsid w:val="006E6A32"/>
    <w:pPr>
      <w:widowControl w:val="0"/>
      <w:tabs>
        <w:tab w:val="left" w:pos="851"/>
      </w:tabs>
      <w:spacing w:after="60"/>
      <w:ind w:left="851" w:hanging="284"/>
      <w:jc w:val="both"/>
    </w:pPr>
    <w:rPr>
      <w:rFonts w:ascii="Arial" w:hAnsi="Arial" w:cs="Arial"/>
    </w:rPr>
  </w:style>
  <w:style w:type="paragraph" w:customStyle="1" w:styleId="Enum1">
    <w:name w:val="Enum 1"/>
    <w:basedOn w:val="Puce1"/>
    <w:uiPriority w:val="99"/>
    <w:rsid w:val="006E6A32"/>
    <w:pPr>
      <w:numPr>
        <w:numId w:val="11"/>
      </w:numPr>
      <w:tabs>
        <w:tab w:val="clear" w:pos="851"/>
      </w:tabs>
      <w:spacing w:before="60"/>
    </w:pPr>
  </w:style>
  <w:style w:type="paragraph" w:customStyle="1" w:styleId="CM79">
    <w:name w:val="CM79"/>
    <w:basedOn w:val="Default"/>
    <w:next w:val="Default"/>
    <w:rsid w:val="006E6A32"/>
    <w:pPr>
      <w:spacing w:line="460" w:lineRule="atLeast"/>
    </w:pPr>
    <w:rPr>
      <w:color w:val="auto"/>
    </w:rPr>
  </w:style>
  <w:style w:type="paragraph" w:customStyle="1" w:styleId="Titre1P06">
    <w:name w:val="Titre 1 P06"/>
    <w:basedOn w:val="Normal"/>
    <w:rsid w:val="006E6A32"/>
    <w:pPr>
      <w:spacing w:before="480" w:after="120"/>
      <w:jc w:val="both"/>
    </w:pPr>
    <w:rPr>
      <w:b/>
      <w:caps/>
      <w:sz w:val="24"/>
      <w:szCs w:val="24"/>
    </w:rPr>
  </w:style>
  <w:style w:type="paragraph" w:customStyle="1" w:styleId="Puceronde2P06">
    <w:name w:val="Puce ronde 2 P06"/>
    <w:basedOn w:val="Corpsdetexte"/>
    <w:rsid w:val="006E6A32"/>
    <w:pPr>
      <w:tabs>
        <w:tab w:val="left" w:pos="1276"/>
      </w:tabs>
      <w:suppressAutoHyphens w:val="0"/>
      <w:overflowPunct/>
      <w:autoSpaceDE/>
      <w:autoSpaceDN/>
      <w:adjustRightInd/>
      <w:spacing w:after="60"/>
      <w:ind w:left="1276" w:hanging="425"/>
      <w:jc w:val="both"/>
      <w:textAlignment w:val="auto"/>
    </w:pPr>
    <w:rPr>
      <w:rFonts w:ascii="Times New Roman" w:hAnsi="Times New Roman"/>
      <w:b w:val="0"/>
      <w:sz w:val="22"/>
      <w:szCs w:val="24"/>
    </w:rPr>
  </w:style>
  <w:style w:type="paragraph" w:customStyle="1" w:styleId="Sp2P06">
    <w:name w:val="Spé2 P06"/>
    <w:basedOn w:val="Sp1P06"/>
    <w:rsid w:val="006E6A32"/>
    <w:pPr>
      <w:numPr>
        <w:ilvl w:val="0"/>
        <w:numId w:val="0"/>
      </w:numPr>
      <w:tabs>
        <w:tab w:val="clear" w:pos="2410"/>
        <w:tab w:val="clear" w:pos="2694"/>
        <w:tab w:val="num" w:pos="360"/>
        <w:tab w:val="num" w:pos="1134"/>
      </w:tabs>
      <w:ind w:left="1134" w:hanging="360"/>
    </w:pPr>
    <w:rPr>
      <w:i/>
      <w:iCs/>
    </w:rPr>
  </w:style>
  <w:style w:type="paragraph" w:customStyle="1" w:styleId="Sp1P06">
    <w:name w:val="Spé1 P06"/>
    <w:basedOn w:val="Corpsdetexte"/>
    <w:rsid w:val="006E6A32"/>
    <w:pPr>
      <w:numPr>
        <w:ilvl w:val="1"/>
        <w:numId w:val="12"/>
      </w:numPr>
      <w:tabs>
        <w:tab w:val="clear" w:pos="1440"/>
        <w:tab w:val="left" w:pos="2410"/>
        <w:tab w:val="left" w:pos="2694"/>
      </w:tabs>
      <w:suppressAutoHyphens w:val="0"/>
      <w:overflowPunct/>
      <w:autoSpaceDE/>
      <w:autoSpaceDN/>
      <w:adjustRightInd/>
      <w:spacing w:after="60"/>
      <w:ind w:left="2693" w:hanging="2693"/>
      <w:jc w:val="both"/>
      <w:textAlignment w:val="auto"/>
    </w:pPr>
    <w:rPr>
      <w:rFonts w:ascii="Times New Roman" w:hAnsi="Times New Roman"/>
      <w:b w:val="0"/>
      <w:sz w:val="22"/>
      <w:szCs w:val="24"/>
    </w:rPr>
  </w:style>
  <w:style w:type="paragraph" w:customStyle="1" w:styleId="Sp3P06">
    <w:name w:val="Spé3 P06"/>
    <w:basedOn w:val="TiretP06"/>
    <w:rsid w:val="006E6A32"/>
    <w:pPr>
      <w:numPr>
        <w:numId w:val="13"/>
      </w:numPr>
      <w:tabs>
        <w:tab w:val="clear" w:pos="1134"/>
        <w:tab w:val="num" w:pos="644"/>
        <w:tab w:val="num" w:pos="1560"/>
      </w:tabs>
      <w:ind w:left="1560" w:hanging="425"/>
    </w:pPr>
  </w:style>
  <w:style w:type="paragraph" w:customStyle="1" w:styleId="Corpsdetexte22">
    <w:name w:val="Corps de texte 22"/>
    <w:basedOn w:val="Normal"/>
    <w:rsid w:val="006E6A32"/>
    <w:pPr>
      <w:widowControl w:val="0"/>
      <w:jc w:val="both"/>
    </w:pPr>
    <w:rPr>
      <w:rFonts w:ascii="Arial Narrow" w:hAnsi="Arial Narrow"/>
      <w:sz w:val="24"/>
    </w:rPr>
  </w:style>
  <w:style w:type="paragraph" w:customStyle="1" w:styleId="font5">
    <w:name w:val="font5"/>
    <w:basedOn w:val="Normal"/>
    <w:rsid w:val="006E6A32"/>
    <w:pPr>
      <w:spacing w:before="100" w:beforeAutospacing="1" w:after="100" w:afterAutospacing="1"/>
    </w:pPr>
    <w:rPr>
      <w:rFonts w:ascii="Cambria" w:hAnsi="Cambria"/>
    </w:rPr>
  </w:style>
  <w:style w:type="paragraph" w:customStyle="1" w:styleId="font6">
    <w:name w:val="font6"/>
    <w:basedOn w:val="Normal"/>
    <w:rsid w:val="006E6A32"/>
    <w:pPr>
      <w:spacing w:before="100" w:beforeAutospacing="1" w:after="100" w:afterAutospacing="1"/>
    </w:pPr>
    <w:rPr>
      <w:rFonts w:ascii="Calibri" w:hAnsi="Calibri"/>
    </w:rPr>
  </w:style>
  <w:style w:type="paragraph" w:customStyle="1" w:styleId="xl138">
    <w:name w:val="xl138"/>
    <w:basedOn w:val="Normal"/>
    <w:rsid w:val="006E6A32"/>
    <w:pPr>
      <w:pBdr>
        <w:top w:val="single" w:sz="4" w:space="0" w:color="auto"/>
        <w:bottom w:val="single" w:sz="4" w:space="0" w:color="auto"/>
      </w:pBdr>
      <w:spacing w:before="100" w:beforeAutospacing="1" w:after="100" w:afterAutospacing="1"/>
      <w:jc w:val="center"/>
    </w:pPr>
    <w:rPr>
      <w:rFonts w:ascii="Cambria" w:hAnsi="Cambria"/>
      <w:b/>
      <w:bCs/>
      <w:sz w:val="24"/>
      <w:szCs w:val="24"/>
    </w:rPr>
  </w:style>
  <w:style w:type="paragraph" w:customStyle="1" w:styleId="xl139">
    <w:name w:val="xl139"/>
    <w:basedOn w:val="Normal"/>
    <w:rsid w:val="006E6A32"/>
    <w:pPr>
      <w:pBdr>
        <w:top w:val="single" w:sz="4" w:space="0" w:color="auto"/>
        <w:bottom w:val="single" w:sz="4" w:space="0" w:color="auto"/>
        <w:right w:val="single" w:sz="4" w:space="0" w:color="auto"/>
      </w:pBdr>
      <w:spacing w:before="100" w:beforeAutospacing="1" w:after="100" w:afterAutospacing="1"/>
      <w:jc w:val="center"/>
    </w:pPr>
    <w:rPr>
      <w:rFonts w:ascii="Cambria" w:hAnsi="Cambria"/>
      <w:b/>
      <w:bCs/>
      <w:sz w:val="24"/>
      <w:szCs w:val="24"/>
    </w:rPr>
  </w:style>
  <w:style w:type="paragraph" w:customStyle="1" w:styleId="xl140">
    <w:name w:val="xl140"/>
    <w:basedOn w:val="Normal"/>
    <w:rsid w:val="006E6A32"/>
    <w:pPr>
      <w:pBdr>
        <w:top w:val="single" w:sz="4" w:space="0" w:color="auto"/>
        <w:left w:val="single" w:sz="4" w:space="0" w:color="auto"/>
        <w:bottom w:val="single" w:sz="4" w:space="0" w:color="auto"/>
      </w:pBdr>
      <w:spacing w:before="100" w:beforeAutospacing="1" w:after="100" w:afterAutospacing="1"/>
      <w:jc w:val="center"/>
    </w:pPr>
    <w:rPr>
      <w:rFonts w:ascii="Calibri" w:hAnsi="Calibri"/>
      <w:sz w:val="24"/>
      <w:szCs w:val="24"/>
    </w:rPr>
  </w:style>
  <w:style w:type="paragraph" w:customStyle="1" w:styleId="xl141">
    <w:name w:val="xl141"/>
    <w:basedOn w:val="Normal"/>
    <w:rsid w:val="006E6A32"/>
    <w:pPr>
      <w:pBdr>
        <w:top w:val="single" w:sz="4" w:space="0" w:color="auto"/>
        <w:left w:val="single" w:sz="4" w:space="0" w:color="auto"/>
        <w:bottom w:val="single" w:sz="4" w:space="0" w:color="auto"/>
      </w:pBdr>
      <w:spacing w:before="100" w:beforeAutospacing="1" w:after="100" w:afterAutospacing="1"/>
    </w:pPr>
    <w:rPr>
      <w:rFonts w:ascii="Cambria" w:hAnsi="Cambria"/>
      <w:sz w:val="24"/>
      <w:szCs w:val="24"/>
    </w:rPr>
  </w:style>
  <w:style w:type="paragraph" w:customStyle="1" w:styleId="xl142">
    <w:name w:val="xl142"/>
    <w:basedOn w:val="Normal"/>
    <w:rsid w:val="006E6A32"/>
    <w:pPr>
      <w:pBdr>
        <w:top w:val="single" w:sz="4" w:space="0" w:color="auto"/>
        <w:bottom w:val="single" w:sz="4" w:space="0" w:color="auto"/>
        <w:right w:val="single" w:sz="4" w:space="0" w:color="auto"/>
      </w:pBdr>
      <w:spacing w:before="100" w:beforeAutospacing="1" w:after="100" w:afterAutospacing="1"/>
      <w:jc w:val="center"/>
    </w:pPr>
    <w:rPr>
      <w:rFonts w:ascii="Calibri" w:hAnsi="Calibri"/>
      <w:sz w:val="24"/>
      <w:szCs w:val="24"/>
    </w:rPr>
  </w:style>
  <w:style w:type="paragraph" w:customStyle="1" w:styleId="xl143">
    <w:name w:val="xl143"/>
    <w:basedOn w:val="Normal"/>
    <w:rsid w:val="006E6A32"/>
    <w:pPr>
      <w:pBdr>
        <w:top w:val="single" w:sz="4" w:space="0" w:color="auto"/>
        <w:left w:val="single" w:sz="4" w:space="0" w:color="auto"/>
        <w:bottom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4">
    <w:name w:val="xl144"/>
    <w:basedOn w:val="Normal"/>
    <w:rsid w:val="006E6A32"/>
    <w:pPr>
      <w:pBdr>
        <w:top w:val="single" w:sz="4" w:space="0" w:color="auto"/>
        <w:bottom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5">
    <w:name w:val="xl145"/>
    <w:basedOn w:val="Normal"/>
    <w:rsid w:val="006E6A32"/>
    <w:pPr>
      <w:pBdr>
        <w:top w:val="single" w:sz="4" w:space="0" w:color="auto"/>
        <w:bottom w:val="single" w:sz="4" w:space="0" w:color="auto"/>
        <w:right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6">
    <w:name w:val="xl146"/>
    <w:basedOn w:val="Normal"/>
    <w:rsid w:val="006E6A32"/>
    <w:pPr>
      <w:pBdr>
        <w:top w:val="single" w:sz="4" w:space="0" w:color="auto"/>
        <w:bottom w:val="single" w:sz="4" w:space="0" w:color="auto"/>
      </w:pBdr>
      <w:spacing w:before="100" w:beforeAutospacing="1" w:after="100" w:afterAutospacing="1"/>
      <w:jc w:val="both"/>
      <w:textAlignment w:val="center"/>
    </w:pPr>
    <w:rPr>
      <w:rFonts w:ascii="Cambria" w:hAnsi="Cambria"/>
      <w:sz w:val="18"/>
      <w:szCs w:val="18"/>
    </w:rPr>
  </w:style>
  <w:style w:type="paragraph" w:customStyle="1" w:styleId="xl147">
    <w:name w:val="xl147"/>
    <w:basedOn w:val="Normal"/>
    <w:rsid w:val="006E6A32"/>
    <w:pPr>
      <w:pBdr>
        <w:left w:val="single" w:sz="4" w:space="0" w:color="auto"/>
        <w:bottom w:val="single" w:sz="4" w:space="0" w:color="auto"/>
      </w:pBdr>
      <w:spacing w:before="100" w:beforeAutospacing="1" w:after="100" w:afterAutospacing="1"/>
      <w:jc w:val="center"/>
    </w:pPr>
    <w:rPr>
      <w:rFonts w:ascii="Cambria" w:hAnsi="Cambria"/>
      <w:sz w:val="24"/>
      <w:szCs w:val="24"/>
    </w:rPr>
  </w:style>
  <w:style w:type="paragraph" w:customStyle="1" w:styleId="xl148">
    <w:name w:val="xl148"/>
    <w:basedOn w:val="Normal"/>
    <w:rsid w:val="006E6A32"/>
    <w:pPr>
      <w:pBdr>
        <w:bottom w:val="single" w:sz="4" w:space="0" w:color="auto"/>
        <w:right w:val="single" w:sz="4" w:space="0" w:color="auto"/>
      </w:pBdr>
      <w:spacing w:before="100" w:beforeAutospacing="1" w:after="100" w:afterAutospacing="1"/>
      <w:jc w:val="center"/>
    </w:pPr>
    <w:rPr>
      <w:rFonts w:ascii="Cambria" w:hAnsi="Cambria"/>
      <w:sz w:val="24"/>
      <w:szCs w:val="24"/>
    </w:rPr>
  </w:style>
  <w:style w:type="paragraph" w:customStyle="1" w:styleId="CM60">
    <w:name w:val="CM60"/>
    <w:basedOn w:val="Normal"/>
    <w:next w:val="Normal"/>
    <w:rsid w:val="006E6A32"/>
    <w:pPr>
      <w:widowControl w:val="0"/>
      <w:autoSpaceDE w:val="0"/>
      <w:autoSpaceDN w:val="0"/>
      <w:adjustRightInd w:val="0"/>
      <w:spacing w:line="408" w:lineRule="atLeast"/>
    </w:pPr>
    <w:rPr>
      <w:rFonts w:ascii="Helvetica" w:hAnsi="Helvetica" w:cs="Helvetica"/>
      <w:sz w:val="24"/>
      <w:szCs w:val="24"/>
    </w:rPr>
  </w:style>
  <w:style w:type="paragraph" w:customStyle="1" w:styleId="Normalcentr4">
    <w:name w:val="Normal centré4"/>
    <w:basedOn w:val="Normal"/>
    <w:rsid w:val="006E6A32"/>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4">
    <w:name w:val="Retrait corps de texte 24"/>
    <w:basedOn w:val="Normal"/>
    <w:rsid w:val="006E6A32"/>
    <w:pPr>
      <w:suppressAutoHyphens/>
      <w:overflowPunct w:val="0"/>
      <w:autoSpaceDE w:val="0"/>
      <w:autoSpaceDN w:val="0"/>
      <w:adjustRightInd w:val="0"/>
      <w:ind w:left="695" w:hanging="695"/>
      <w:jc w:val="both"/>
      <w:textAlignment w:val="baseline"/>
    </w:pPr>
    <w:rPr>
      <w:rFonts w:ascii="Tahoma" w:hAnsi="Tahoma"/>
      <w:sz w:val="24"/>
    </w:rPr>
  </w:style>
  <w:style w:type="paragraph" w:styleId="Liste">
    <w:name w:val="List"/>
    <w:basedOn w:val="Normal"/>
    <w:unhideWhenUsed/>
    <w:rsid w:val="006E6A32"/>
    <w:pPr>
      <w:ind w:left="283" w:hanging="283"/>
      <w:contextualSpacing/>
    </w:pPr>
    <w:rPr>
      <w:rFonts w:ascii="Tahoma" w:hAnsi="Tahoma"/>
      <w:szCs w:val="24"/>
    </w:rPr>
  </w:style>
  <w:style w:type="paragraph" w:customStyle="1" w:styleId="tit1">
    <w:name w:val="tit1"/>
    <w:basedOn w:val="Normal"/>
    <w:rsid w:val="006E6A32"/>
    <w:pPr>
      <w:spacing w:before="120" w:after="120"/>
      <w:jc w:val="both"/>
    </w:pPr>
    <w:rPr>
      <w:b/>
      <w:sz w:val="24"/>
      <w:lang w:val="en-US"/>
    </w:rPr>
  </w:style>
  <w:style w:type="paragraph" w:customStyle="1" w:styleId="petita">
    <w:name w:val="petit a"/>
    <w:basedOn w:val="Normal"/>
    <w:rsid w:val="006E6A32"/>
    <w:pPr>
      <w:numPr>
        <w:numId w:val="14"/>
      </w:numPr>
    </w:pPr>
    <w:rPr>
      <w:sz w:val="24"/>
      <w:szCs w:val="24"/>
    </w:rPr>
  </w:style>
  <w:style w:type="paragraph" w:customStyle="1" w:styleId="Style2">
    <w:name w:val="Style2"/>
    <w:basedOn w:val="Style1"/>
    <w:link w:val="Style2Car"/>
    <w:qFormat/>
    <w:rsid w:val="006E6A32"/>
    <w:pPr>
      <w:widowControl/>
      <w:spacing w:before="120"/>
    </w:pPr>
    <w:rPr>
      <w:rFonts w:ascii="Tahoma" w:hAnsi="Tahoma"/>
      <w:color w:val="000000"/>
    </w:rPr>
  </w:style>
  <w:style w:type="character" w:customStyle="1" w:styleId="Style1Car">
    <w:name w:val="Style1 Car"/>
    <w:basedOn w:val="Policepardfaut"/>
    <w:link w:val="Style1"/>
    <w:rsid w:val="006E6A32"/>
    <w:rPr>
      <w:rFonts w:ascii="Times New Roman" w:eastAsia="Times New Roman" w:hAnsi="Times New Roman" w:cs="Times New Roman"/>
      <w:sz w:val="20"/>
      <w:szCs w:val="20"/>
      <w:lang w:eastAsia="fr-FR"/>
    </w:rPr>
  </w:style>
  <w:style w:type="character" w:customStyle="1" w:styleId="Style2Car">
    <w:name w:val="Style2 Car"/>
    <w:link w:val="Style2"/>
    <w:rsid w:val="006E6A32"/>
    <w:rPr>
      <w:rFonts w:ascii="Tahoma" w:eastAsia="Times New Roman" w:hAnsi="Tahoma" w:cs="Times New Roman"/>
      <w:color w:val="000000"/>
      <w:sz w:val="20"/>
      <w:szCs w:val="20"/>
      <w:lang w:eastAsia="fr-FR"/>
    </w:rPr>
  </w:style>
  <w:style w:type="table" w:customStyle="1" w:styleId="Grilledutableau1">
    <w:name w:val="Grille du tableau1"/>
    <w:basedOn w:val="TableauNormal"/>
    <w:next w:val="Grilledutableau"/>
    <w:uiPriority w:val="59"/>
    <w:rsid w:val="006E6A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lid-translation">
    <w:name w:val="tlid-translation"/>
    <w:basedOn w:val="Policepardfaut"/>
    <w:rsid w:val="006E6A32"/>
  </w:style>
  <w:style w:type="paragraph" w:styleId="PrformatHTML">
    <w:name w:val="HTML Preformatted"/>
    <w:basedOn w:val="Normal"/>
    <w:link w:val="PrformatHTMLCar"/>
    <w:uiPriority w:val="99"/>
    <w:unhideWhenUsed/>
    <w:rsid w:val="006E6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rsid w:val="006E6A32"/>
    <w:rPr>
      <w:rFonts w:ascii="Courier New" w:eastAsia="Times New Roman" w:hAnsi="Courier New" w:cs="Courier New"/>
      <w:sz w:val="20"/>
      <w:szCs w:val="20"/>
      <w:lang w:eastAsia="fr-FR"/>
    </w:rPr>
  </w:style>
  <w:style w:type="numbering" w:customStyle="1" w:styleId="Aucuneliste1">
    <w:name w:val="Aucune liste1"/>
    <w:next w:val="Aucuneliste"/>
    <w:uiPriority w:val="99"/>
    <w:semiHidden/>
    <w:unhideWhenUsed/>
    <w:rsid w:val="006E6A32"/>
  </w:style>
  <w:style w:type="paragraph" w:styleId="Retraitnormal">
    <w:name w:val="Normal Indent"/>
    <w:basedOn w:val="Normal"/>
    <w:unhideWhenUsed/>
    <w:rsid w:val="006E6A32"/>
    <w:pPr>
      <w:widowControl w:val="0"/>
      <w:snapToGrid w:val="0"/>
      <w:ind w:left="708"/>
      <w:jc w:val="both"/>
    </w:pPr>
    <w:rPr>
      <w:rFonts w:ascii="Arial" w:hAnsi="Arial"/>
      <w:sz w:val="22"/>
    </w:rPr>
  </w:style>
  <w:style w:type="paragraph" w:customStyle="1" w:styleId="retrait">
    <w:name w:val="retrait"/>
    <w:basedOn w:val="Normal"/>
    <w:rsid w:val="006E6A32"/>
    <w:pPr>
      <w:tabs>
        <w:tab w:val="num" w:pos="644"/>
      </w:tabs>
      <w:spacing w:line="240" w:lineRule="atLeast"/>
      <w:ind w:left="624" w:hanging="340"/>
    </w:pPr>
    <w:rPr>
      <w:sz w:val="24"/>
      <w:szCs w:val="24"/>
    </w:rPr>
  </w:style>
  <w:style w:type="paragraph" w:customStyle="1" w:styleId="Style">
    <w:name w:val="Style"/>
    <w:rsid w:val="006E6A32"/>
    <w:pPr>
      <w:widowControl w:val="0"/>
      <w:autoSpaceDE w:val="0"/>
      <w:autoSpaceDN w:val="0"/>
      <w:adjustRightInd w:val="0"/>
      <w:spacing w:after="0" w:line="240" w:lineRule="auto"/>
    </w:pPr>
    <w:rPr>
      <w:rFonts w:ascii="Arial" w:eastAsia="Times New Roman" w:hAnsi="Arial" w:cs="Arial"/>
      <w:sz w:val="24"/>
      <w:szCs w:val="24"/>
      <w:lang w:eastAsia="fr-FR"/>
    </w:rPr>
  </w:style>
  <w:style w:type="numbering" w:customStyle="1" w:styleId="Aucuneliste11">
    <w:name w:val="Aucune liste11"/>
    <w:next w:val="Aucuneliste"/>
    <w:uiPriority w:val="99"/>
    <w:semiHidden/>
    <w:rsid w:val="006E6A32"/>
  </w:style>
  <w:style w:type="paragraph" w:customStyle="1" w:styleId="siliacII">
    <w:name w:val="siliac II"/>
    <w:basedOn w:val="Normal"/>
    <w:rsid w:val="006E6A32"/>
    <w:pPr>
      <w:overflowPunct w:val="0"/>
      <w:autoSpaceDE w:val="0"/>
      <w:autoSpaceDN w:val="0"/>
      <w:adjustRightInd w:val="0"/>
      <w:spacing w:before="100" w:after="120" w:line="300" w:lineRule="exact"/>
      <w:ind w:left="284"/>
      <w:textAlignment w:val="baseline"/>
    </w:pPr>
    <w:rPr>
      <w:rFonts w:ascii="Arial" w:hAnsi="Arial"/>
      <w:b/>
      <w:sz w:val="24"/>
    </w:rPr>
  </w:style>
  <w:style w:type="table" w:customStyle="1" w:styleId="Grilledutableau11">
    <w:name w:val="Grille du tableau11"/>
    <w:basedOn w:val="TableauNormal"/>
    <w:next w:val="Grilledutableau"/>
    <w:uiPriority w:val="59"/>
    <w:rsid w:val="006E6A32"/>
    <w:pPr>
      <w:spacing w:after="0" w:line="240" w:lineRule="auto"/>
    </w:pPr>
    <w:rPr>
      <w:rFonts w:ascii="Calibri" w:eastAsia="Times New Roman"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
    <w:name w:val="xl26"/>
    <w:basedOn w:val="Normal"/>
    <w:rsid w:val="006E6A32"/>
    <w:pPr>
      <w:spacing w:before="100" w:beforeAutospacing="1" w:after="100" w:afterAutospacing="1"/>
      <w:textAlignment w:val="center"/>
    </w:pPr>
    <w:rPr>
      <w:rFonts w:ascii="Arial" w:hAnsi="Arial" w:cs="Arial"/>
      <w:sz w:val="18"/>
      <w:szCs w:val="18"/>
    </w:rPr>
  </w:style>
  <w:style w:type="paragraph" w:customStyle="1" w:styleId="retrait3">
    <w:name w:val="retrait 3"/>
    <w:basedOn w:val="Normal"/>
    <w:rsid w:val="006E6A32"/>
    <w:pPr>
      <w:numPr>
        <w:numId w:val="28"/>
      </w:numPr>
      <w:shd w:val="clear" w:color="auto" w:fill="FFFFFF"/>
      <w:tabs>
        <w:tab w:val="left" w:pos="1134"/>
      </w:tabs>
      <w:spacing w:before="120" w:after="120"/>
      <w:ind w:right="284"/>
      <w:jc w:val="both"/>
    </w:pPr>
    <w:rPr>
      <w:rFonts w:ascii="Arial" w:hAnsi="Arial"/>
      <w:color w:val="000000"/>
      <w:szCs w:val="24"/>
      <w:lang w:val="fr-CA"/>
    </w:rPr>
  </w:style>
  <w:style w:type="paragraph" w:customStyle="1" w:styleId="Style53">
    <w:name w:val="Style53"/>
    <w:basedOn w:val="Normal"/>
    <w:uiPriority w:val="99"/>
    <w:rsid w:val="006E6A32"/>
    <w:pPr>
      <w:widowControl w:val="0"/>
      <w:autoSpaceDE w:val="0"/>
      <w:autoSpaceDN w:val="0"/>
      <w:adjustRightInd w:val="0"/>
      <w:spacing w:line="230" w:lineRule="exact"/>
      <w:jc w:val="both"/>
    </w:pPr>
    <w:rPr>
      <w:rFonts w:ascii="Arial Narrow" w:hAnsi="Arial Narrow"/>
      <w:sz w:val="24"/>
      <w:szCs w:val="24"/>
    </w:rPr>
  </w:style>
  <w:style w:type="paragraph" w:customStyle="1" w:styleId="Style59">
    <w:name w:val="Style59"/>
    <w:basedOn w:val="Normal"/>
    <w:uiPriority w:val="99"/>
    <w:rsid w:val="006E6A32"/>
    <w:pPr>
      <w:widowControl w:val="0"/>
      <w:autoSpaceDE w:val="0"/>
      <w:autoSpaceDN w:val="0"/>
      <w:adjustRightInd w:val="0"/>
      <w:spacing w:line="220" w:lineRule="exact"/>
    </w:pPr>
    <w:rPr>
      <w:rFonts w:ascii="Arial Narrow" w:hAnsi="Arial Narrow"/>
      <w:sz w:val="24"/>
      <w:szCs w:val="24"/>
    </w:rPr>
  </w:style>
  <w:style w:type="paragraph" w:customStyle="1" w:styleId="BodyText21">
    <w:name w:val="Body Text 21"/>
    <w:basedOn w:val="Normal"/>
    <w:rsid w:val="006E6A32"/>
    <w:pPr>
      <w:widowControl w:val="0"/>
      <w:jc w:val="both"/>
    </w:pPr>
    <w:rPr>
      <w:rFonts w:ascii="Arial" w:hAnsi="Arial"/>
      <w:snapToGrid w:val="0"/>
      <w:sz w:val="24"/>
    </w:rPr>
  </w:style>
  <w:style w:type="paragraph" w:customStyle="1" w:styleId="Titre41">
    <w:name w:val="Titre 4.1"/>
    <w:basedOn w:val="Titre4"/>
    <w:rsid w:val="006E6A32"/>
    <w:pPr>
      <w:widowControl w:val="0"/>
      <w:tabs>
        <w:tab w:val="clear" w:pos="4680"/>
      </w:tabs>
      <w:overflowPunct/>
      <w:autoSpaceDE/>
      <w:autoSpaceDN/>
      <w:adjustRightInd/>
      <w:spacing w:before="180" w:after="60"/>
      <w:ind w:left="709"/>
      <w:jc w:val="both"/>
      <w:textAlignment w:val="auto"/>
      <w:outlineLvl w:val="9"/>
    </w:pPr>
    <w:rPr>
      <w:rFonts w:ascii="Arial" w:hAnsi="Arial"/>
      <w:snapToGrid w:val="0"/>
      <w:sz w:val="22"/>
      <w:lang w:val="x-none"/>
    </w:rPr>
  </w:style>
  <w:style w:type="paragraph" w:customStyle="1" w:styleId="BodyText24">
    <w:name w:val="Body Text 24"/>
    <w:basedOn w:val="Normal"/>
    <w:rsid w:val="006E6A32"/>
    <w:pPr>
      <w:widowControl w:val="0"/>
    </w:pPr>
    <w:rPr>
      <w:rFonts w:ascii="Arial" w:hAnsi="Arial"/>
      <w:snapToGrid w:val="0"/>
      <w:sz w:val="22"/>
    </w:rPr>
  </w:style>
  <w:style w:type="paragraph" w:customStyle="1" w:styleId="xl24">
    <w:name w:val="xl24"/>
    <w:basedOn w:val="Normal"/>
    <w:rsid w:val="006E6A32"/>
    <w:pPr>
      <w:pBdr>
        <w:top w:val="single" w:sz="8" w:space="0" w:color="auto"/>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6E6A3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27">
    <w:name w:val="xl27"/>
    <w:basedOn w:val="Normal"/>
    <w:rsid w:val="006E6A32"/>
    <w:pPr>
      <w:spacing w:before="100" w:beforeAutospacing="1" w:after="100" w:afterAutospacing="1"/>
      <w:jc w:val="center"/>
      <w:textAlignment w:val="center"/>
    </w:pPr>
    <w:rPr>
      <w:sz w:val="24"/>
      <w:szCs w:val="24"/>
    </w:rPr>
  </w:style>
  <w:style w:type="paragraph" w:customStyle="1" w:styleId="xl28">
    <w:name w:val="xl28"/>
    <w:basedOn w:val="Normal"/>
    <w:rsid w:val="006E6A32"/>
    <w:pPr>
      <w:spacing w:before="100" w:beforeAutospacing="1" w:after="100" w:afterAutospacing="1"/>
      <w:textAlignment w:val="center"/>
    </w:pPr>
    <w:rPr>
      <w:sz w:val="24"/>
      <w:szCs w:val="24"/>
    </w:rPr>
  </w:style>
  <w:style w:type="paragraph" w:customStyle="1" w:styleId="xl29">
    <w:name w:val="xl29"/>
    <w:basedOn w:val="Normal"/>
    <w:rsid w:val="006E6A32"/>
    <w:pPr>
      <w:spacing w:before="100" w:beforeAutospacing="1" w:after="100" w:afterAutospacing="1"/>
    </w:pPr>
    <w:rPr>
      <w:sz w:val="24"/>
      <w:szCs w:val="24"/>
    </w:rPr>
  </w:style>
  <w:style w:type="paragraph" w:customStyle="1" w:styleId="xl30">
    <w:name w:val="xl30"/>
    <w:basedOn w:val="Normal"/>
    <w:rsid w:val="006E6A32"/>
    <w:pPr>
      <w:spacing w:before="100" w:beforeAutospacing="1" w:after="100" w:afterAutospacing="1"/>
      <w:textAlignment w:val="center"/>
    </w:pPr>
    <w:rPr>
      <w:rFonts w:ascii="Arial" w:hAnsi="Arial" w:cs="Arial"/>
      <w:b/>
      <w:bCs/>
      <w:sz w:val="24"/>
      <w:szCs w:val="24"/>
    </w:rPr>
  </w:style>
  <w:style w:type="paragraph" w:customStyle="1" w:styleId="xl31">
    <w:name w:val="xl31"/>
    <w:basedOn w:val="Normal"/>
    <w:rsid w:val="006E6A32"/>
    <w:pPr>
      <w:spacing w:before="100" w:beforeAutospacing="1" w:after="100" w:afterAutospacing="1"/>
      <w:textAlignment w:val="center"/>
    </w:pPr>
    <w:rPr>
      <w:rFonts w:ascii="Arial" w:hAnsi="Arial" w:cs="Arial"/>
      <w:sz w:val="24"/>
      <w:szCs w:val="24"/>
    </w:rPr>
  </w:style>
  <w:style w:type="paragraph" w:customStyle="1" w:styleId="xl32">
    <w:name w:val="xl32"/>
    <w:basedOn w:val="Normal"/>
    <w:rsid w:val="006E6A32"/>
    <w:pPr>
      <w:spacing w:before="100" w:beforeAutospacing="1" w:after="100" w:afterAutospacing="1"/>
    </w:pPr>
    <w:rPr>
      <w:rFonts w:ascii="Arial" w:hAnsi="Arial" w:cs="Arial"/>
      <w:sz w:val="24"/>
      <w:szCs w:val="24"/>
    </w:rPr>
  </w:style>
  <w:style w:type="paragraph" w:customStyle="1" w:styleId="xl33">
    <w:name w:val="xl33"/>
    <w:basedOn w:val="Normal"/>
    <w:rsid w:val="006E6A32"/>
    <w:pPr>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6E6A32"/>
    <w:pPr>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6E6A32"/>
    <w:pPr>
      <w:spacing w:before="100" w:beforeAutospacing="1" w:after="100" w:afterAutospacing="1"/>
      <w:textAlignment w:val="center"/>
    </w:pPr>
    <w:rPr>
      <w:rFonts w:ascii="Arial" w:hAnsi="Arial" w:cs="Arial"/>
      <w:sz w:val="16"/>
      <w:szCs w:val="16"/>
    </w:rPr>
  </w:style>
  <w:style w:type="paragraph" w:customStyle="1" w:styleId="xl36">
    <w:name w:val="xl36"/>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37">
    <w:name w:val="xl37"/>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6E6A32"/>
    <w:pPr>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6E6A32"/>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cs="Arial"/>
      <w:sz w:val="16"/>
      <w:szCs w:val="16"/>
    </w:rPr>
  </w:style>
  <w:style w:type="paragraph" w:customStyle="1" w:styleId="xl42">
    <w:name w:val="xl42"/>
    <w:basedOn w:val="Normal"/>
    <w:rsid w:val="006E6A32"/>
    <w:pPr>
      <w:spacing w:before="100" w:beforeAutospacing="1" w:after="100" w:afterAutospacing="1"/>
      <w:textAlignment w:val="center"/>
    </w:pPr>
    <w:rPr>
      <w:rFonts w:ascii="Arial" w:hAnsi="Arial" w:cs="Arial"/>
      <w:sz w:val="16"/>
      <w:szCs w:val="16"/>
    </w:rPr>
  </w:style>
  <w:style w:type="paragraph" w:customStyle="1" w:styleId="xl43">
    <w:name w:val="xl43"/>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44">
    <w:name w:val="xl44"/>
    <w:basedOn w:val="Normal"/>
    <w:rsid w:val="006E6A32"/>
    <w:pPr>
      <w:spacing w:before="100" w:beforeAutospacing="1" w:after="100" w:afterAutospacing="1"/>
      <w:textAlignment w:val="center"/>
    </w:pPr>
    <w:rPr>
      <w:rFonts w:ascii="Arial" w:hAnsi="Arial" w:cs="Arial"/>
      <w:b/>
      <w:bCs/>
      <w:sz w:val="16"/>
      <w:szCs w:val="16"/>
    </w:rPr>
  </w:style>
  <w:style w:type="paragraph" w:customStyle="1" w:styleId="xl45">
    <w:name w:val="xl45"/>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46">
    <w:name w:val="xl46"/>
    <w:basedOn w:val="Normal"/>
    <w:rsid w:val="006E6A32"/>
    <w:pPr>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6E6A32"/>
    <w:pPr>
      <w:pBdr>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cs="Arial"/>
      <w:sz w:val="16"/>
      <w:szCs w:val="16"/>
    </w:rPr>
  </w:style>
  <w:style w:type="paragraph" w:customStyle="1" w:styleId="xl48">
    <w:name w:val="xl48"/>
    <w:basedOn w:val="Normal"/>
    <w:rsid w:val="006E6A3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6E6A3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6E6A32"/>
    <w:pPr>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6E6A3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6E6A3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6E6A32"/>
    <w:pPr>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6E6A32"/>
    <w:pPr>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6E6A32"/>
    <w:pPr>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6E6A32"/>
    <w:pPr>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6E6A32"/>
    <w:pPr>
      <w:spacing w:before="100" w:beforeAutospacing="1" w:after="100" w:afterAutospacing="1"/>
    </w:pPr>
    <w:rPr>
      <w:rFonts w:ascii="Arial" w:hAnsi="Arial" w:cs="Arial"/>
      <w:sz w:val="16"/>
      <w:szCs w:val="16"/>
    </w:rPr>
  </w:style>
  <w:style w:type="paragraph" w:customStyle="1" w:styleId="xl61">
    <w:name w:val="xl61"/>
    <w:basedOn w:val="Normal"/>
    <w:rsid w:val="006E6A32"/>
    <w:pPr>
      <w:pBdr>
        <w:left w:val="single" w:sz="4" w:space="0" w:color="auto"/>
      </w:pBdr>
      <w:spacing w:before="100" w:beforeAutospacing="1" w:after="100" w:afterAutospacing="1"/>
      <w:textAlignment w:val="center"/>
    </w:pPr>
    <w:rPr>
      <w:rFonts w:ascii="Arial" w:hAnsi="Arial" w:cs="Arial"/>
      <w:sz w:val="16"/>
      <w:szCs w:val="16"/>
    </w:rPr>
  </w:style>
  <w:style w:type="paragraph" w:customStyle="1" w:styleId="xl62">
    <w:name w:val="xl62"/>
    <w:basedOn w:val="Normal"/>
    <w:rsid w:val="006E6A32"/>
    <w:pPr>
      <w:pBdr>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6E6A32"/>
    <w:pPr>
      <w:pBdr>
        <w:left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PARAGRAPHE">
    <w:name w:val="PARAGRAPHE"/>
    <w:basedOn w:val="Titre1"/>
    <w:rsid w:val="006E6A32"/>
    <w:pPr>
      <w:keepNext w:val="0"/>
      <w:spacing w:before="0" w:after="0"/>
      <w:ind w:left="1701"/>
      <w:jc w:val="both"/>
      <w:outlineLvl w:val="9"/>
    </w:pPr>
    <w:rPr>
      <w:rFonts w:ascii="Times" w:hAnsi="Times"/>
      <w:b w:val="0"/>
      <w:bCs w:val="0"/>
      <w:kern w:val="0"/>
      <w:sz w:val="24"/>
      <w:szCs w:val="20"/>
      <w:lang w:val="x-none"/>
    </w:rPr>
  </w:style>
  <w:style w:type="character" w:customStyle="1" w:styleId="hps">
    <w:name w:val="hps"/>
    <w:rsid w:val="006E6A32"/>
  </w:style>
  <w:style w:type="character" w:customStyle="1" w:styleId="atn">
    <w:name w:val="atn"/>
    <w:rsid w:val="006E6A32"/>
  </w:style>
  <w:style w:type="character" w:customStyle="1" w:styleId="shorttext">
    <w:name w:val="short_text"/>
    <w:rsid w:val="006E6A32"/>
  </w:style>
  <w:style w:type="paragraph" w:customStyle="1" w:styleId="TEXTE">
    <w:name w:val="TEXTE"/>
    <w:basedOn w:val="Normal"/>
    <w:rsid w:val="006E6A32"/>
    <w:pPr>
      <w:spacing w:before="120" w:line="312" w:lineRule="auto"/>
      <w:ind w:firstLine="567"/>
      <w:jc w:val="both"/>
    </w:pPr>
    <w:rPr>
      <w:sz w:val="26"/>
      <w:szCs w:val="24"/>
    </w:rPr>
  </w:style>
  <w:style w:type="numbering" w:customStyle="1" w:styleId="LFO191">
    <w:name w:val="LFO191"/>
    <w:basedOn w:val="Aucuneliste"/>
    <w:rsid w:val="006E6A32"/>
    <w:pPr>
      <w:numPr>
        <w:numId w:val="29"/>
      </w:numPr>
    </w:pPr>
  </w:style>
  <w:style w:type="character" w:customStyle="1" w:styleId="DefaultCar">
    <w:name w:val="Default Car"/>
    <w:link w:val="Default"/>
    <w:rsid w:val="006E6A32"/>
    <w:rPr>
      <w:rFonts w:ascii="Helvetica" w:eastAsia="Times New Roman" w:hAnsi="Helvetica" w:cs="Helvetica"/>
      <w:color w:val="000000"/>
      <w:sz w:val="24"/>
      <w:szCs w:val="24"/>
      <w:lang w:eastAsia="fr-FR"/>
    </w:rPr>
  </w:style>
  <w:style w:type="paragraph" w:customStyle="1" w:styleId="xl149">
    <w:name w:val="xl149"/>
    <w:basedOn w:val="Normal"/>
    <w:rsid w:val="006E6A3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0">
    <w:name w:val="xl150"/>
    <w:basedOn w:val="Normal"/>
    <w:rsid w:val="006E6A32"/>
    <w:pPr>
      <w:pBdr>
        <w:top w:val="single" w:sz="4" w:space="0" w:color="auto"/>
        <w:bottom w:val="single" w:sz="4" w:space="0" w:color="auto"/>
      </w:pBdr>
      <w:spacing w:before="100" w:beforeAutospacing="1" w:after="100" w:afterAutospacing="1"/>
    </w:pPr>
    <w:rPr>
      <w:b/>
      <w:bCs/>
      <w:sz w:val="24"/>
      <w:szCs w:val="24"/>
    </w:rPr>
  </w:style>
  <w:style w:type="paragraph" w:customStyle="1" w:styleId="xl151">
    <w:name w:val="xl151"/>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52">
    <w:name w:val="xl152"/>
    <w:basedOn w:val="Normal"/>
    <w:rsid w:val="006E6A32"/>
    <w:pPr>
      <w:pBdr>
        <w:left w:val="single" w:sz="4" w:space="0" w:color="auto"/>
        <w:bottom w:val="single" w:sz="4" w:space="0" w:color="auto"/>
      </w:pBdr>
      <w:spacing w:before="100" w:beforeAutospacing="1" w:after="100" w:afterAutospacing="1"/>
    </w:pPr>
    <w:rPr>
      <w:b/>
      <w:bCs/>
      <w:sz w:val="16"/>
      <w:szCs w:val="16"/>
    </w:rPr>
  </w:style>
  <w:style w:type="paragraph" w:customStyle="1" w:styleId="xl153">
    <w:name w:val="xl153"/>
    <w:basedOn w:val="Normal"/>
    <w:rsid w:val="006E6A32"/>
    <w:pPr>
      <w:pBdr>
        <w:bottom w:val="single" w:sz="4" w:space="0" w:color="auto"/>
      </w:pBdr>
      <w:spacing w:before="100" w:beforeAutospacing="1" w:after="100" w:afterAutospacing="1"/>
      <w:jc w:val="right"/>
    </w:pPr>
    <w:rPr>
      <w:b/>
      <w:bCs/>
      <w:sz w:val="16"/>
      <w:szCs w:val="16"/>
    </w:rPr>
  </w:style>
  <w:style w:type="paragraph" w:customStyle="1" w:styleId="xl154">
    <w:name w:val="xl154"/>
    <w:basedOn w:val="Normal"/>
    <w:rsid w:val="006E6A3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5">
    <w:name w:val="xl155"/>
    <w:basedOn w:val="Normal"/>
    <w:rsid w:val="006E6A3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6">
    <w:name w:val="xl156"/>
    <w:basedOn w:val="Normal"/>
    <w:rsid w:val="006E6A32"/>
    <w:pPr>
      <w:pBdr>
        <w:bottom w:val="single" w:sz="4" w:space="0" w:color="auto"/>
      </w:pBdr>
      <w:spacing w:before="100" w:beforeAutospacing="1" w:after="100" w:afterAutospacing="1"/>
      <w:jc w:val="center"/>
      <w:textAlignment w:val="center"/>
    </w:pPr>
    <w:rPr>
      <w:sz w:val="24"/>
      <w:szCs w:val="24"/>
    </w:rPr>
  </w:style>
  <w:style w:type="paragraph" w:customStyle="1" w:styleId="xl157">
    <w:name w:val="xl157"/>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8">
    <w:name w:val="xl158"/>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59">
    <w:name w:val="xl159"/>
    <w:basedOn w:val="Normal"/>
    <w:rsid w:val="006E6A32"/>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60">
    <w:name w:val="xl160"/>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61">
    <w:name w:val="xl161"/>
    <w:basedOn w:val="Normal"/>
    <w:rsid w:val="006E6A32"/>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62">
    <w:name w:val="xl162"/>
    <w:basedOn w:val="Normal"/>
    <w:rsid w:val="006E6A32"/>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63">
    <w:name w:val="xl163"/>
    <w:basedOn w:val="Normal"/>
    <w:rsid w:val="006E6A3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4">
    <w:name w:val="xl164"/>
    <w:basedOn w:val="Normal"/>
    <w:rsid w:val="006E6A32"/>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5">
    <w:name w:val="xl165"/>
    <w:basedOn w:val="Normal"/>
    <w:rsid w:val="006E6A32"/>
    <w:pPr>
      <w:pBdr>
        <w:left w:val="single" w:sz="4" w:space="0" w:color="auto"/>
        <w:right w:val="single" w:sz="4" w:space="0" w:color="auto"/>
      </w:pBdr>
      <w:spacing w:before="100" w:beforeAutospacing="1" w:after="100" w:afterAutospacing="1"/>
    </w:pPr>
    <w:rPr>
      <w:sz w:val="16"/>
      <w:szCs w:val="16"/>
    </w:rPr>
  </w:style>
  <w:style w:type="paragraph" w:customStyle="1" w:styleId="xl166">
    <w:name w:val="xl166"/>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67">
    <w:name w:val="xl167"/>
    <w:basedOn w:val="Normal"/>
    <w:rsid w:val="006E6A3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168">
    <w:name w:val="xl168"/>
    <w:basedOn w:val="Normal"/>
    <w:rsid w:val="006E6A3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69">
    <w:name w:val="xl169"/>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0">
    <w:name w:val="xl170"/>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1">
    <w:name w:val="xl171"/>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2">
    <w:name w:val="xl172"/>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73">
    <w:name w:val="xl173"/>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74">
    <w:name w:val="xl174"/>
    <w:basedOn w:val="Normal"/>
    <w:rsid w:val="006E6A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75">
    <w:name w:val="xl175"/>
    <w:basedOn w:val="Normal"/>
    <w:rsid w:val="006E6A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6">
    <w:name w:val="xl176"/>
    <w:basedOn w:val="Normal"/>
    <w:rsid w:val="006E6A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7">
    <w:name w:val="xl177"/>
    <w:basedOn w:val="Normal"/>
    <w:rsid w:val="006E6A32"/>
    <w:pPr>
      <w:pBdr>
        <w:top w:val="single" w:sz="4" w:space="0" w:color="auto"/>
        <w:left w:val="double" w:sz="6"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78">
    <w:name w:val="xl178"/>
    <w:basedOn w:val="Normal"/>
    <w:rsid w:val="006E6A32"/>
    <w:pPr>
      <w:pBdr>
        <w:bottom w:val="single" w:sz="4" w:space="0" w:color="auto"/>
      </w:pBdr>
      <w:spacing w:before="100" w:beforeAutospacing="1" w:after="100" w:afterAutospacing="1"/>
      <w:jc w:val="center"/>
      <w:textAlignment w:val="center"/>
    </w:pPr>
    <w:rPr>
      <w:sz w:val="16"/>
      <w:szCs w:val="16"/>
    </w:rPr>
  </w:style>
  <w:style w:type="paragraph" w:customStyle="1" w:styleId="xl179">
    <w:name w:val="xl179"/>
    <w:basedOn w:val="Normal"/>
    <w:rsid w:val="006E6A32"/>
    <w:pPr>
      <w:pBdr>
        <w:bottom w:val="single" w:sz="4" w:space="0" w:color="auto"/>
        <w:right w:val="single" w:sz="4" w:space="0" w:color="auto"/>
      </w:pBdr>
      <w:spacing w:before="100" w:beforeAutospacing="1" w:after="100" w:afterAutospacing="1"/>
    </w:pPr>
    <w:rPr>
      <w:sz w:val="16"/>
      <w:szCs w:val="16"/>
    </w:rPr>
  </w:style>
  <w:style w:type="paragraph" w:customStyle="1" w:styleId="xl180">
    <w:name w:val="xl180"/>
    <w:basedOn w:val="Normal"/>
    <w:rsid w:val="006E6A32"/>
    <w:pPr>
      <w:pBdr>
        <w:top w:val="single" w:sz="4" w:space="0" w:color="auto"/>
        <w:bottom w:val="single" w:sz="4" w:space="0" w:color="auto"/>
      </w:pBdr>
      <w:spacing w:before="100" w:beforeAutospacing="1" w:after="100" w:afterAutospacing="1"/>
    </w:pPr>
    <w:rPr>
      <w:sz w:val="24"/>
      <w:szCs w:val="24"/>
    </w:rPr>
  </w:style>
  <w:style w:type="paragraph" w:customStyle="1" w:styleId="xl181">
    <w:name w:val="xl181"/>
    <w:basedOn w:val="Normal"/>
    <w:rsid w:val="006E6A3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2">
    <w:name w:val="xl182"/>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3">
    <w:name w:val="xl183"/>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4">
    <w:name w:val="xl184"/>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5">
    <w:name w:val="xl185"/>
    <w:basedOn w:val="Normal"/>
    <w:rsid w:val="006E6A32"/>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186">
    <w:name w:val="xl186"/>
    <w:basedOn w:val="Normal"/>
    <w:rsid w:val="006E6A32"/>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87">
    <w:name w:val="xl187"/>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rPr>
  </w:style>
  <w:style w:type="paragraph" w:customStyle="1" w:styleId="xl188">
    <w:name w:val="xl188"/>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rPr>
  </w:style>
  <w:style w:type="paragraph" w:customStyle="1" w:styleId="xl189">
    <w:name w:val="xl189"/>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90">
    <w:name w:val="xl190"/>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91">
    <w:name w:val="xl191"/>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92">
    <w:name w:val="xl192"/>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93">
    <w:name w:val="xl193"/>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94">
    <w:name w:val="xl194"/>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95">
    <w:name w:val="xl195"/>
    <w:basedOn w:val="Normal"/>
    <w:rsid w:val="006E6A32"/>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96">
    <w:name w:val="xl196"/>
    <w:basedOn w:val="Normal"/>
    <w:rsid w:val="006E6A32"/>
    <w:pPr>
      <w:pBdr>
        <w:top w:val="single" w:sz="4" w:space="0" w:color="auto"/>
        <w:bottom w:val="single" w:sz="4" w:space="0" w:color="auto"/>
      </w:pBdr>
      <w:spacing w:before="100" w:beforeAutospacing="1" w:after="100" w:afterAutospacing="1"/>
      <w:jc w:val="center"/>
    </w:pPr>
    <w:rPr>
      <w:sz w:val="24"/>
      <w:szCs w:val="24"/>
    </w:rPr>
  </w:style>
  <w:style w:type="paragraph" w:customStyle="1" w:styleId="xl197">
    <w:name w:val="xl197"/>
    <w:basedOn w:val="Normal"/>
    <w:rsid w:val="006E6A32"/>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198">
    <w:name w:val="xl198"/>
    <w:basedOn w:val="Normal"/>
    <w:rsid w:val="006E6A32"/>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199">
    <w:name w:val="xl199"/>
    <w:basedOn w:val="Normal"/>
    <w:rsid w:val="006E6A32"/>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200">
    <w:name w:val="xl200"/>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01">
    <w:name w:val="xl201"/>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02">
    <w:name w:val="xl202"/>
    <w:basedOn w:val="Normal"/>
    <w:rsid w:val="006E6A32"/>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203">
    <w:name w:val="xl203"/>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rPr>
  </w:style>
  <w:style w:type="paragraph" w:customStyle="1" w:styleId="xl204">
    <w:name w:val="xl204"/>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rPr>
  </w:style>
  <w:style w:type="paragraph" w:customStyle="1" w:styleId="xl205">
    <w:name w:val="xl205"/>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rPr>
  </w:style>
  <w:style w:type="paragraph" w:customStyle="1" w:styleId="xl206">
    <w:name w:val="xl206"/>
    <w:basedOn w:val="Normal"/>
    <w:rsid w:val="006E6A3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207">
    <w:name w:val="xl207"/>
    <w:basedOn w:val="Normal"/>
    <w:rsid w:val="006E6A3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208">
    <w:name w:val="xl208"/>
    <w:basedOn w:val="Normal"/>
    <w:rsid w:val="006E6A32"/>
    <w:pPr>
      <w:spacing w:before="100" w:beforeAutospacing="1" w:after="100" w:afterAutospacing="1"/>
      <w:jc w:val="center"/>
    </w:pPr>
    <w:rPr>
      <w:b/>
      <w:bCs/>
      <w:sz w:val="24"/>
      <w:szCs w:val="24"/>
    </w:rPr>
  </w:style>
  <w:style w:type="paragraph" w:customStyle="1" w:styleId="xl209">
    <w:name w:val="xl209"/>
    <w:basedOn w:val="Normal"/>
    <w:rsid w:val="006E6A3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Normal"/>
    <w:rsid w:val="006E6A3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1">
    <w:name w:val="xl211"/>
    <w:basedOn w:val="Normal"/>
    <w:rsid w:val="006E6A3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2">
    <w:name w:val="xl212"/>
    <w:basedOn w:val="Normal"/>
    <w:rsid w:val="006E6A3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
    <w:rsid w:val="006E6A3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214">
    <w:name w:val="xl214"/>
    <w:basedOn w:val="Normal"/>
    <w:rsid w:val="006E6A3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5">
    <w:name w:val="xl215"/>
    <w:basedOn w:val="Normal"/>
    <w:rsid w:val="006E6A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216">
    <w:name w:val="xl216"/>
    <w:basedOn w:val="Normal"/>
    <w:rsid w:val="006E6A3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217">
    <w:name w:val="xl217"/>
    <w:basedOn w:val="Normal"/>
    <w:rsid w:val="006E6A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218">
    <w:name w:val="xl218"/>
    <w:basedOn w:val="Normal"/>
    <w:rsid w:val="006E6A3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219">
    <w:name w:val="xl219"/>
    <w:basedOn w:val="Normal"/>
    <w:rsid w:val="006E6A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220">
    <w:name w:val="xl220"/>
    <w:basedOn w:val="Normal"/>
    <w:rsid w:val="006E6A32"/>
    <w:pPr>
      <w:pBdr>
        <w:top w:val="single" w:sz="4" w:space="0" w:color="auto"/>
        <w:left w:val="double" w:sz="6" w:space="0" w:color="auto"/>
        <w:bottom w:val="single" w:sz="4" w:space="0" w:color="auto"/>
      </w:pBdr>
      <w:spacing w:before="100" w:beforeAutospacing="1" w:after="100" w:afterAutospacing="1"/>
      <w:jc w:val="center"/>
      <w:textAlignment w:val="center"/>
    </w:pPr>
    <w:rPr>
      <w:rFonts w:ascii="Arial" w:hAnsi="Arial" w:cs="Arial"/>
      <w:sz w:val="14"/>
      <w:szCs w:val="14"/>
    </w:rPr>
  </w:style>
  <w:style w:type="character" w:customStyle="1" w:styleId="WW8Num11z0">
    <w:name w:val="WW8Num11z0"/>
    <w:rsid w:val="006E6A32"/>
    <w:rPr>
      <w:rFonts w:ascii="Times New Roman" w:hAnsi="Times New Roman" w:cs="Times New Roman"/>
    </w:rPr>
  </w:style>
  <w:style w:type="character" w:customStyle="1" w:styleId="WW8Num17z0">
    <w:name w:val="WW8Num17z0"/>
    <w:rsid w:val="006E6A32"/>
    <w:rPr>
      <w:rFonts w:ascii="Times New Roman" w:hAnsi="Times New Roman" w:cs="Times New Roman"/>
    </w:rPr>
  </w:style>
  <w:style w:type="character" w:customStyle="1" w:styleId="WW8Num35z0">
    <w:name w:val="WW8Num35z0"/>
    <w:rsid w:val="006E6A32"/>
    <w:rPr>
      <w:rFonts w:ascii="Times New Roman" w:hAnsi="Times New Roman" w:cs="Times New Roman"/>
    </w:rPr>
  </w:style>
  <w:style w:type="character" w:customStyle="1" w:styleId="Absatz-Standardschriftart">
    <w:name w:val="Absatz-Standardschriftart"/>
    <w:rsid w:val="006E6A32"/>
  </w:style>
  <w:style w:type="character" w:customStyle="1" w:styleId="WW-Absatz-Standardschriftart">
    <w:name w:val="WW-Absatz-Standardschriftart"/>
    <w:rsid w:val="006E6A32"/>
  </w:style>
  <w:style w:type="character" w:customStyle="1" w:styleId="WW-Absatz-Standardschriftart1">
    <w:name w:val="WW-Absatz-Standardschriftart1"/>
    <w:rsid w:val="006E6A32"/>
  </w:style>
  <w:style w:type="character" w:customStyle="1" w:styleId="WW-Absatz-Standardschriftart11">
    <w:name w:val="WW-Absatz-Standardschriftart11"/>
    <w:rsid w:val="006E6A32"/>
  </w:style>
  <w:style w:type="character" w:customStyle="1" w:styleId="WW-Absatz-Standardschriftart111">
    <w:name w:val="WW-Absatz-Standardschriftart111"/>
    <w:rsid w:val="006E6A32"/>
  </w:style>
  <w:style w:type="character" w:customStyle="1" w:styleId="WW-Absatz-Standardschriftart1111">
    <w:name w:val="WW-Absatz-Standardschriftart1111"/>
    <w:rsid w:val="006E6A32"/>
  </w:style>
  <w:style w:type="character" w:customStyle="1" w:styleId="WW-Absatz-Standardschriftart11111">
    <w:name w:val="WW-Absatz-Standardschriftart11111"/>
    <w:rsid w:val="006E6A32"/>
  </w:style>
  <w:style w:type="character" w:customStyle="1" w:styleId="WW8Num10z0">
    <w:name w:val="WW8Num10z0"/>
    <w:rsid w:val="006E6A32"/>
    <w:rPr>
      <w:rFonts w:ascii="Times New Roman" w:eastAsia="Times New Roman" w:hAnsi="Times New Roman" w:cs="Times New Roman"/>
    </w:rPr>
  </w:style>
  <w:style w:type="character" w:customStyle="1" w:styleId="WW8Num10z1">
    <w:name w:val="WW8Num10z1"/>
    <w:rsid w:val="006E6A32"/>
    <w:rPr>
      <w:rFonts w:ascii="Courier New" w:hAnsi="Courier New"/>
    </w:rPr>
  </w:style>
  <w:style w:type="character" w:customStyle="1" w:styleId="WW8Num10z2">
    <w:name w:val="WW8Num10z2"/>
    <w:rsid w:val="006E6A32"/>
    <w:rPr>
      <w:rFonts w:ascii="Wingdings" w:hAnsi="Wingdings"/>
    </w:rPr>
  </w:style>
  <w:style w:type="character" w:customStyle="1" w:styleId="WW8Num10z3">
    <w:name w:val="WW8Num10z3"/>
    <w:rsid w:val="006E6A32"/>
    <w:rPr>
      <w:rFonts w:ascii="Symbol" w:hAnsi="Symbol"/>
    </w:rPr>
  </w:style>
  <w:style w:type="character" w:customStyle="1" w:styleId="WW8Num16z0">
    <w:name w:val="WW8Num16z0"/>
    <w:rsid w:val="006E6A32"/>
    <w:rPr>
      <w:rFonts w:ascii="Times New Roman" w:eastAsia="Times New Roman" w:hAnsi="Times New Roman" w:cs="Times New Roman"/>
    </w:rPr>
  </w:style>
  <w:style w:type="character" w:customStyle="1" w:styleId="WW8Num16z1">
    <w:name w:val="WW8Num16z1"/>
    <w:rsid w:val="006E6A32"/>
    <w:rPr>
      <w:rFonts w:ascii="Symbol" w:eastAsia="Times New Roman" w:hAnsi="Symbol" w:cs="Times New Roman"/>
    </w:rPr>
  </w:style>
  <w:style w:type="character" w:customStyle="1" w:styleId="WW8Num16z2">
    <w:name w:val="WW8Num16z2"/>
    <w:rsid w:val="006E6A32"/>
    <w:rPr>
      <w:rFonts w:ascii="Wingdings" w:hAnsi="Wingdings"/>
    </w:rPr>
  </w:style>
  <w:style w:type="character" w:customStyle="1" w:styleId="WW8Num16z3">
    <w:name w:val="WW8Num16z3"/>
    <w:rsid w:val="006E6A32"/>
    <w:rPr>
      <w:rFonts w:ascii="Symbol" w:hAnsi="Symbol"/>
    </w:rPr>
  </w:style>
  <w:style w:type="character" w:customStyle="1" w:styleId="WW8Num16z4">
    <w:name w:val="WW8Num16z4"/>
    <w:rsid w:val="006E6A32"/>
    <w:rPr>
      <w:rFonts w:ascii="Courier New" w:hAnsi="Courier New"/>
    </w:rPr>
  </w:style>
  <w:style w:type="character" w:customStyle="1" w:styleId="WW8Num34z0">
    <w:name w:val="WW8Num34z0"/>
    <w:rsid w:val="006E6A32"/>
    <w:rPr>
      <w:rFonts w:ascii="Times New Roman" w:eastAsia="Times New Roman" w:hAnsi="Times New Roman" w:cs="Times New Roman"/>
    </w:rPr>
  </w:style>
  <w:style w:type="character" w:customStyle="1" w:styleId="WW8Num34z1">
    <w:name w:val="WW8Num34z1"/>
    <w:rsid w:val="006E6A32"/>
    <w:rPr>
      <w:rFonts w:ascii="Courier New" w:hAnsi="Courier New"/>
    </w:rPr>
  </w:style>
  <w:style w:type="character" w:customStyle="1" w:styleId="WW8Num34z2">
    <w:name w:val="WW8Num34z2"/>
    <w:rsid w:val="006E6A32"/>
    <w:rPr>
      <w:rFonts w:ascii="Wingdings" w:hAnsi="Wingdings"/>
    </w:rPr>
  </w:style>
  <w:style w:type="character" w:customStyle="1" w:styleId="WW8Num34z3">
    <w:name w:val="WW8Num34z3"/>
    <w:rsid w:val="006E6A32"/>
    <w:rPr>
      <w:rFonts w:ascii="Symbol" w:hAnsi="Symbol"/>
    </w:rPr>
  </w:style>
  <w:style w:type="character" w:customStyle="1" w:styleId="Policepardfaut1">
    <w:name w:val="Police par défaut1"/>
    <w:rsid w:val="006E6A32"/>
  </w:style>
  <w:style w:type="paragraph" w:customStyle="1" w:styleId="Titre10">
    <w:name w:val="Titre1"/>
    <w:basedOn w:val="Normal"/>
    <w:next w:val="Corpsdetexte"/>
    <w:rsid w:val="006E6A32"/>
    <w:pPr>
      <w:keepNext/>
      <w:suppressAutoHyphens/>
      <w:spacing w:before="240" w:after="120"/>
    </w:pPr>
    <w:rPr>
      <w:rFonts w:ascii="Arial" w:eastAsia="Arial Unicode MS" w:hAnsi="Arial" w:cs="Tahoma"/>
      <w:sz w:val="28"/>
      <w:szCs w:val="28"/>
      <w:lang w:eastAsia="ar-SA"/>
    </w:rPr>
  </w:style>
  <w:style w:type="paragraph" w:customStyle="1" w:styleId="Lgende1">
    <w:name w:val="Légende1"/>
    <w:basedOn w:val="Normal"/>
    <w:rsid w:val="006E6A32"/>
    <w:pPr>
      <w:suppressLineNumbers/>
      <w:suppressAutoHyphens/>
      <w:spacing w:before="120" w:after="120"/>
    </w:pPr>
    <w:rPr>
      <w:rFonts w:cs="Tahoma"/>
      <w:i/>
      <w:iCs/>
      <w:sz w:val="24"/>
      <w:szCs w:val="24"/>
      <w:lang w:eastAsia="ar-SA"/>
    </w:rPr>
  </w:style>
  <w:style w:type="paragraph" w:customStyle="1" w:styleId="Rpertoire">
    <w:name w:val="Répertoire"/>
    <w:basedOn w:val="Normal"/>
    <w:rsid w:val="006E6A32"/>
    <w:pPr>
      <w:suppressLineNumbers/>
      <w:suppressAutoHyphens/>
    </w:pPr>
    <w:rPr>
      <w:rFonts w:cs="Tahoma"/>
      <w:sz w:val="24"/>
      <w:szCs w:val="24"/>
      <w:lang w:eastAsia="ar-SA"/>
    </w:rPr>
  </w:style>
  <w:style w:type="paragraph" w:customStyle="1" w:styleId="Contenudetableau">
    <w:name w:val="Contenu de tableau"/>
    <w:basedOn w:val="Normal"/>
    <w:rsid w:val="006E6A32"/>
    <w:pPr>
      <w:suppressLineNumbers/>
      <w:suppressAutoHyphens/>
    </w:pPr>
    <w:rPr>
      <w:sz w:val="24"/>
      <w:szCs w:val="24"/>
      <w:lang w:eastAsia="ar-SA"/>
    </w:rPr>
  </w:style>
  <w:style w:type="paragraph" w:customStyle="1" w:styleId="Titredetableau">
    <w:name w:val="Titre de tableau"/>
    <w:basedOn w:val="Contenudetableau"/>
    <w:rsid w:val="006E6A32"/>
    <w:pPr>
      <w:jc w:val="center"/>
    </w:pPr>
    <w:rPr>
      <w:b/>
      <w:bCs/>
      <w:i/>
      <w:iCs/>
    </w:rPr>
  </w:style>
  <w:style w:type="paragraph" w:customStyle="1" w:styleId="Retraitcorpsdetexte31">
    <w:name w:val="Retrait corps de texte 31"/>
    <w:basedOn w:val="Normal"/>
    <w:rsid w:val="006E6A32"/>
    <w:pPr>
      <w:suppressAutoHyphens/>
      <w:ind w:firstLine="3"/>
      <w:jc w:val="both"/>
    </w:pPr>
    <w:rPr>
      <w:sz w:val="24"/>
      <w:lang w:eastAsia="ar-SA"/>
    </w:rPr>
  </w:style>
  <w:style w:type="paragraph" w:customStyle="1" w:styleId="Car">
    <w:name w:val="Car"/>
    <w:basedOn w:val="Normal"/>
    <w:rsid w:val="006E6A32"/>
    <w:pPr>
      <w:spacing w:after="160" w:line="240" w:lineRule="exact"/>
    </w:pPr>
    <w:rPr>
      <w:rFonts w:ascii="Arial" w:hAnsi="Arial"/>
      <w:lang w:val="en-US" w:eastAsia="en-US"/>
    </w:rPr>
  </w:style>
  <w:style w:type="paragraph" w:styleId="En-ttedemessage">
    <w:name w:val="Message Header"/>
    <w:basedOn w:val="Normal"/>
    <w:link w:val="En-ttedemessageCar"/>
    <w:rsid w:val="006E6A3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x-none" w:eastAsia="x-none"/>
    </w:rPr>
  </w:style>
  <w:style w:type="character" w:customStyle="1" w:styleId="En-ttedemessageCar">
    <w:name w:val="En-tête de message Car"/>
    <w:basedOn w:val="Policepardfaut"/>
    <w:link w:val="En-ttedemessage"/>
    <w:rsid w:val="006E6A32"/>
    <w:rPr>
      <w:rFonts w:ascii="Arial" w:eastAsia="Times New Roman" w:hAnsi="Arial" w:cs="Times New Roman"/>
      <w:sz w:val="24"/>
      <w:szCs w:val="24"/>
      <w:shd w:val="pct20" w:color="auto" w:fill="auto"/>
      <w:lang w:val="x-none" w:eastAsia="x-none"/>
    </w:rPr>
  </w:style>
  <w:style w:type="paragraph" w:customStyle="1" w:styleId="Corpsdetexte31">
    <w:name w:val="Corps de texte 31"/>
    <w:basedOn w:val="Normal"/>
    <w:rsid w:val="006E6A32"/>
    <w:pPr>
      <w:suppressAutoHyphens/>
      <w:jc w:val="both"/>
    </w:pPr>
    <w:rPr>
      <w:sz w:val="24"/>
      <w:lang w:eastAsia="ar-SA"/>
    </w:rPr>
  </w:style>
  <w:style w:type="paragraph" w:customStyle="1" w:styleId="TITREPRINCIPAL">
    <w:name w:val="TITRE PRINCIPAL"/>
    <w:basedOn w:val="Normal"/>
    <w:link w:val="TITREPRINCIPALChar"/>
    <w:qFormat/>
    <w:rsid w:val="006E6A32"/>
    <w:pPr>
      <w:spacing w:after="160" w:line="259" w:lineRule="auto"/>
      <w:jc w:val="center"/>
    </w:pPr>
    <w:rPr>
      <w:rFonts w:ascii="Calibri Light" w:hAnsi="Calibri Light"/>
      <w:i/>
      <w:iCs/>
      <w:color w:val="000000"/>
      <w:sz w:val="32"/>
      <w:szCs w:val="32"/>
      <w:lang w:val="x-none" w:eastAsia="en-US"/>
    </w:rPr>
  </w:style>
  <w:style w:type="character" w:customStyle="1" w:styleId="TITREPRINCIPALChar">
    <w:name w:val="TITRE PRINCIPAL Char"/>
    <w:link w:val="TITREPRINCIPAL"/>
    <w:rsid w:val="006E6A32"/>
    <w:rPr>
      <w:rFonts w:ascii="Calibri Light" w:eastAsia="Times New Roman" w:hAnsi="Calibri Light" w:cs="Times New Roman"/>
      <w:i/>
      <w:iCs/>
      <w:color w:val="000000"/>
      <w:sz w:val="32"/>
      <w:szCs w:val="32"/>
      <w:lang w:val="x-none"/>
    </w:rPr>
  </w:style>
  <w:style w:type="paragraph" w:customStyle="1" w:styleId="CM30">
    <w:name w:val="CM30"/>
    <w:basedOn w:val="Default"/>
    <w:next w:val="Default"/>
    <w:rsid w:val="006E6A32"/>
    <w:rPr>
      <w:color w:val="auto"/>
    </w:rPr>
  </w:style>
  <w:style w:type="paragraph" w:customStyle="1" w:styleId="CM38">
    <w:name w:val="CM38"/>
    <w:basedOn w:val="Default"/>
    <w:next w:val="Default"/>
    <w:rsid w:val="006E6A32"/>
    <w:pPr>
      <w:spacing w:line="266" w:lineRule="atLeast"/>
    </w:pPr>
    <w:rPr>
      <w:color w:val="auto"/>
    </w:rPr>
  </w:style>
  <w:style w:type="paragraph" w:customStyle="1" w:styleId="CM55">
    <w:name w:val="CM55"/>
    <w:basedOn w:val="Default"/>
    <w:next w:val="Default"/>
    <w:rsid w:val="006E6A32"/>
    <w:pPr>
      <w:spacing w:line="260" w:lineRule="atLeast"/>
    </w:pPr>
    <w:rPr>
      <w:color w:val="auto"/>
    </w:rPr>
  </w:style>
  <w:style w:type="paragraph" w:customStyle="1" w:styleId="Corpsdetexte1a">
    <w:name w:val="Corps de texte 1a"/>
    <w:basedOn w:val="Normal"/>
    <w:rsid w:val="006E6A32"/>
    <w:pPr>
      <w:widowControl w:val="0"/>
      <w:tabs>
        <w:tab w:val="left" w:pos="851"/>
      </w:tabs>
      <w:spacing w:before="120" w:after="60"/>
      <w:ind w:left="851" w:hanging="284"/>
      <w:jc w:val="both"/>
    </w:pPr>
    <w:rPr>
      <w:rFonts w:ascii="Arial" w:hAnsi="Arial"/>
    </w:rPr>
  </w:style>
  <w:style w:type="paragraph" w:customStyle="1" w:styleId="Spcial">
    <w:name w:val="Spécial"/>
    <w:basedOn w:val="Titre4"/>
    <w:rsid w:val="006E6A32"/>
    <w:pPr>
      <w:widowControl w:val="0"/>
      <w:tabs>
        <w:tab w:val="clear" w:pos="4680"/>
      </w:tabs>
      <w:overflowPunct/>
      <w:autoSpaceDE/>
      <w:autoSpaceDN/>
      <w:adjustRightInd/>
      <w:spacing w:before="120" w:after="60"/>
      <w:textAlignment w:val="auto"/>
    </w:pPr>
    <w:rPr>
      <w:rFonts w:ascii="Arial" w:hAnsi="Arial" w:cs="Arial"/>
      <w:b w:val="0"/>
      <w:bCs/>
      <w:i/>
      <w:iCs/>
      <w:sz w:val="20"/>
      <w:u w:val="single"/>
      <w:lang w:val="x-none"/>
    </w:rPr>
  </w:style>
  <w:style w:type="character" w:customStyle="1" w:styleId="CommentaireCar1">
    <w:name w:val="Commentaire Car1"/>
    <w:uiPriority w:val="99"/>
    <w:semiHidden/>
    <w:rsid w:val="006E6A32"/>
    <w:rPr>
      <w:rFonts w:ascii="Times New Roman" w:eastAsia="Times New Roman" w:hAnsi="Times New Roman"/>
    </w:rPr>
  </w:style>
  <w:style w:type="character" w:customStyle="1" w:styleId="ObjetducommentaireCar1">
    <w:name w:val="Objet du commentaire Car1"/>
    <w:uiPriority w:val="99"/>
    <w:semiHidden/>
    <w:rsid w:val="006E6A32"/>
    <w:rPr>
      <w:rFonts w:ascii="Times New Roman" w:eastAsia="Times New Roman" w:hAnsi="Times New Roman"/>
      <w:b/>
      <w:bCs/>
    </w:rPr>
  </w:style>
  <w:style w:type="paragraph" w:customStyle="1" w:styleId="CM127">
    <w:name w:val="CM127"/>
    <w:basedOn w:val="Default"/>
    <w:next w:val="Default"/>
    <w:rsid w:val="006E6A32"/>
    <w:pPr>
      <w:spacing w:after="7790"/>
    </w:pPr>
    <w:rPr>
      <w:color w:val="auto"/>
    </w:rPr>
  </w:style>
  <w:style w:type="paragraph" w:customStyle="1" w:styleId="CM13">
    <w:name w:val="CM13"/>
    <w:basedOn w:val="Default"/>
    <w:next w:val="Default"/>
    <w:rsid w:val="006E6A32"/>
    <w:rPr>
      <w:color w:val="auto"/>
    </w:rPr>
  </w:style>
  <w:style w:type="paragraph" w:customStyle="1" w:styleId="CM117">
    <w:name w:val="CM117"/>
    <w:basedOn w:val="Default"/>
    <w:next w:val="Default"/>
    <w:rsid w:val="006E6A32"/>
    <w:pPr>
      <w:spacing w:after="1818"/>
    </w:pPr>
    <w:rPr>
      <w:color w:val="auto"/>
    </w:rPr>
  </w:style>
  <w:style w:type="paragraph" w:customStyle="1" w:styleId="CM78">
    <w:name w:val="CM78"/>
    <w:basedOn w:val="Default"/>
    <w:next w:val="Default"/>
    <w:rsid w:val="006E6A32"/>
    <w:pPr>
      <w:spacing w:line="360" w:lineRule="atLeast"/>
    </w:pPr>
    <w:rPr>
      <w:color w:val="auto"/>
    </w:rPr>
  </w:style>
  <w:style w:type="character" w:styleId="Textedelespacerserv">
    <w:name w:val="Placeholder Text"/>
    <w:uiPriority w:val="99"/>
    <w:semiHidden/>
    <w:rsid w:val="006E6A32"/>
    <w:rPr>
      <w:color w:val="808080"/>
    </w:rPr>
  </w:style>
  <w:style w:type="paragraph" w:customStyle="1" w:styleId="msonormal0">
    <w:name w:val="msonormal"/>
    <w:basedOn w:val="Normal"/>
    <w:rsid w:val="006E6A32"/>
    <w:pPr>
      <w:spacing w:before="100" w:beforeAutospacing="1" w:after="100" w:afterAutospacing="1"/>
    </w:pPr>
    <w:rPr>
      <w:sz w:val="24"/>
      <w:szCs w:val="24"/>
    </w:rPr>
  </w:style>
  <w:style w:type="numbering" w:customStyle="1" w:styleId="LFO1983">
    <w:name w:val="LFO1983"/>
    <w:basedOn w:val="Aucuneliste"/>
    <w:rsid w:val="00936ACA"/>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8018549">
      <w:bodyDiv w:val="1"/>
      <w:marLeft w:val="0"/>
      <w:marRight w:val="0"/>
      <w:marTop w:val="0"/>
      <w:marBottom w:val="0"/>
      <w:divBdr>
        <w:top w:val="none" w:sz="0" w:space="0" w:color="auto"/>
        <w:left w:val="none" w:sz="0" w:space="0" w:color="auto"/>
        <w:bottom w:val="none" w:sz="0" w:space="0" w:color="auto"/>
        <w:right w:val="none" w:sz="0" w:space="0" w:color="auto"/>
      </w:divBdr>
    </w:div>
    <w:div w:id="180014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jpeg"/><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image" Target="media/image2.jpeg"/><Relationship Id="rId29"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image" Target="media/image5.jpeg"/><Relationship Id="rId28" Type="http://schemas.openxmlformats.org/officeDocument/2006/relationships/footer" Target="footer13.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4.jpeg"/><Relationship Id="rId27" Type="http://schemas.openxmlformats.org/officeDocument/2006/relationships/footer" Target="footer12.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121</Pages>
  <Words>38937</Words>
  <Characters>214155</Characters>
  <Application>Microsoft Office Word</Application>
  <DocSecurity>0</DocSecurity>
  <Lines>1784</Lines>
  <Paragraphs>505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COMMUNE MAYO BALEO</dc:creator>
  <cp:keywords/>
  <dc:description/>
  <cp:lastModifiedBy>hp</cp:lastModifiedBy>
  <cp:revision>2</cp:revision>
  <cp:lastPrinted>2026-01-26T07:32:00Z</cp:lastPrinted>
  <dcterms:created xsi:type="dcterms:W3CDTF">2026-03-05T08:39:00Z</dcterms:created>
  <dcterms:modified xsi:type="dcterms:W3CDTF">2026-03-05T08:39:00Z</dcterms:modified>
</cp:coreProperties>
</file>